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AD4" w:rsidRPr="009638E1" w:rsidRDefault="006C6AD4" w:rsidP="001E7D41">
      <w:pPr>
        <w:pStyle w:val="Antrat9"/>
        <w:rPr>
          <w:rFonts w:ascii="Palemonas" w:hAnsi="Palemonas"/>
          <w:noProof/>
        </w:rPr>
      </w:pPr>
      <w:r w:rsidRPr="009638E1">
        <w:rPr>
          <w:rFonts w:ascii="Palemonas" w:hAnsi="Palemonas"/>
          <w:noProof/>
        </w:rPr>
        <w:t>Lietuvos SPORTO UNIVERSITETAS</w:t>
      </w:r>
    </w:p>
    <w:p w:rsidR="006C6AD4" w:rsidRPr="009638E1" w:rsidRDefault="006C6AD4" w:rsidP="001E7D41">
      <w:pPr>
        <w:spacing w:line="360" w:lineRule="auto"/>
        <w:jc w:val="center"/>
        <w:rPr>
          <w:rFonts w:ascii="Palemonas" w:hAnsi="Palemonas"/>
          <w:b/>
          <w:bCs/>
          <w:caps/>
          <w:noProof/>
          <w:sz w:val="28"/>
          <w:lang w:val="lt-LT"/>
        </w:rPr>
      </w:pPr>
      <w:r w:rsidRPr="009638E1">
        <w:rPr>
          <w:rFonts w:ascii="Palemonas" w:hAnsi="Palemonas"/>
          <w:b/>
          <w:bCs/>
          <w:caps/>
          <w:noProof/>
          <w:sz w:val="28"/>
          <w:lang w:val="lt-LT"/>
        </w:rPr>
        <w:t>Sporto edukologijos fakultetas</w:t>
      </w:r>
    </w:p>
    <w:p w:rsidR="006C6AD4" w:rsidRPr="009638E1" w:rsidRDefault="006C6AD4" w:rsidP="001E7D41">
      <w:pPr>
        <w:jc w:val="center"/>
        <w:rPr>
          <w:rFonts w:ascii="Palemonas" w:hAnsi="Palemonas"/>
          <w:noProof/>
          <w:lang w:val="lt-LT"/>
        </w:rPr>
      </w:pPr>
    </w:p>
    <w:p w:rsidR="006C6AD4" w:rsidRPr="009638E1" w:rsidRDefault="006C6AD4" w:rsidP="001E7D41">
      <w:pPr>
        <w:pStyle w:val="Antrat1"/>
        <w:rPr>
          <w:rFonts w:ascii="Palemonas" w:hAnsi="Palemonas"/>
          <w:noProof/>
          <w:sz w:val="28"/>
          <w:lang w:val="lt-LT"/>
        </w:rPr>
      </w:pPr>
    </w:p>
    <w:p w:rsidR="006C6AD4" w:rsidRPr="00F42CE4" w:rsidRDefault="006C6AD4" w:rsidP="001E7D41">
      <w:pPr>
        <w:jc w:val="center"/>
        <w:rPr>
          <w:b/>
          <w:noProof/>
          <w:sz w:val="28"/>
          <w:szCs w:val="28"/>
          <w:lang w:val="lt-LT"/>
        </w:rPr>
      </w:pPr>
      <w:bookmarkStart w:id="0" w:name="_Toc157224601"/>
      <w:r w:rsidRPr="00F42CE4">
        <w:rPr>
          <w:b/>
          <w:noProof/>
          <w:sz w:val="28"/>
          <w:szCs w:val="28"/>
          <w:lang w:val="lt-LT"/>
        </w:rPr>
        <w:t>EDUKOLOGIJOS STUDIJŲ PROGRAMA</w:t>
      </w:r>
      <w:bookmarkEnd w:id="0"/>
    </w:p>
    <w:p w:rsidR="006C6AD4" w:rsidRPr="009638E1" w:rsidRDefault="006C6AD4" w:rsidP="001E7D41">
      <w:pPr>
        <w:jc w:val="center"/>
        <w:rPr>
          <w:rFonts w:ascii="Palemonas" w:hAnsi="Palemonas"/>
          <w:noProof/>
          <w:lang w:val="lt-LT"/>
        </w:rPr>
      </w:pPr>
    </w:p>
    <w:p w:rsidR="006C6AD4" w:rsidRPr="009638E1" w:rsidRDefault="006C6AD4" w:rsidP="001E7D41">
      <w:pPr>
        <w:jc w:val="center"/>
        <w:rPr>
          <w:rFonts w:ascii="Palemonas" w:hAnsi="Palemonas"/>
          <w:noProof/>
          <w:lang w:val="lt-LT"/>
        </w:rPr>
      </w:pPr>
    </w:p>
    <w:p w:rsidR="006C6AD4" w:rsidRPr="009638E1" w:rsidRDefault="006C6AD4" w:rsidP="001E7D41">
      <w:pPr>
        <w:jc w:val="center"/>
        <w:rPr>
          <w:rFonts w:ascii="Palemonas" w:hAnsi="Palemonas"/>
          <w:noProof/>
          <w:lang w:val="lt-LT"/>
        </w:rPr>
      </w:pPr>
    </w:p>
    <w:p w:rsidR="006C6AD4" w:rsidRPr="009638E1" w:rsidRDefault="006C6AD4" w:rsidP="001E7D41">
      <w:pPr>
        <w:jc w:val="center"/>
        <w:rPr>
          <w:rFonts w:ascii="Palemonas" w:hAnsi="Palemonas"/>
          <w:noProof/>
          <w:lang w:val="lt-LT"/>
        </w:rPr>
      </w:pPr>
    </w:p>
    <w:p w:rsidR="006C6AD4" w:rsidRPr="009638E1" w:rsidRDefault="006C6AD4" w:rsidP="001E7D41">
      <w:pPr>
        <w:jc w:val="center"/>
        <w:rPr>
          <w:rFonts w:ascii="Palemonas" w:hAnsi="Palemonas"/>
          <w:noProof/>
          <w:lang w:val="lt-LT"/>
        </w:rPr>
      </w:pPr>
    </w:p>
    <w:p w:rsidR="006C6AD4" w:rsidRPr="009638E1" w:rsidRDefault="006C6AD4" w:rsidP="001E7D41">
      <w:pPr>
        <w:jc w:val="center"/>
        <w:rPr>
          <w:rFonts w:ascii="Palemonas" w:hAnsi="Palemonas"/>
          <w:noProof/>
          <w:lang w:val="lt-LT"/>
        </w:rPr>
      </w:pPr>
    </w:p>
    <w:p w:rsidR="006C6AD4" w:rsidRPr="009638E1" w:rsidRDefault="006C6AD4" w:rsidP="001E7D41">
      <w:pPr>
        <w:jc w:val="center"/>
        <w:rPr>
          <w:rFonts w:ascii="Palemonas" w:hAnsi="Palemonas"/>
          <w:noProof/>
          <w:lang w:val="lt-LT"/>
        </w:rPr>
      </w:pPr>
    </w:p>
    <w:p w:rsidR="006C6AD4" w:rsidRPr="009638E1" w:rsidRDefault="006C6AD4" w:rsidP="001E7D41">
      <w:pPr>
        <w:jc w:val="center"/>
        <w:rPr>
          <w:rFonts w:ascii="Palemonas" w:hAnsi="Palemonas"/>
          <w:noProof/>
          <w:lang w:val="lt-LT"/>
        </w:rPr>
      </w:pPr>
    </w:p>
    <w:p w:rsidR="006C6AD4" w:rsidRPr="00BF0B5E" w:rsidRDefault="006C6AD4" w:rsidP="001E7D41">
      <w:pPr>
        <w:jc w:val="center"/>
        <w:rPr>
          <w:b/>
          <w:noProof/>
          <w:sz w:val="32"/>
          <w:szCs w:val="32"/>
          <w:lang w:val="lt-LT"/>
        </w:rPr>
      </w:pPr>
      <w:bookmarkStart w:id="1" w:name="_Toc157224602"/>
      <w:r w:rsidRPr="00BF0B5E">
        <w:rPr>
          <w:b/>
          <w:noProof/>
          <w:sz w:val="32"/>
          <w:szCs w:val="32"/>
          <w:lang w:val="lt-LT"/>
        </w:rPr>
        <w:t>DARIUS PETKUS</w:t>
      </w:r>
      <w:bookmarkEnd w:id="1"/>
    </w:p>
    <w:p w:rsidR="006C6AD4" w:rsidRPr="00BF0B5E" w:rsidRDefault="006C6AD4" w:rsidP="001E7D41">
      <w:pPr>
        <w:rPr>
          <w:noProof/>
          <w:sz w:val="32"/>
          <w:szCs w:val="32"/>
          <w:lang w:val="lt-LT"/>
        </w:rPr>
      </w:pPr>
    </w:p>
    <w:p w:rsidR="006C6AD4" w:rsidRPr="009638E1" w:rsidRDefault="006C6AD4" w:rsidP="001E7D41">
      <w:pPr>
        <w:jc w:val="center"/>
        <w:rPr>
          <w:rFonts w:ascii="Palemonas" w:hAnsi="Palemonas"/>
          <w:noProof/>
          <w:lang w:val="lt-LT"/>
        </w:rPr>
      </w:pPr>
    </w:p>
    <w:p w:rsidR="006C6AD4" w:rsidRPr="009638E1" w:rsidRDefault="006C6AD4" w:rsidP="001E7D41">
      <w:pPr>
        <w:jc w:val="center"/>
        <w:rPr>
          <w:rFonts w:ascii="Palemonas" w:hAnsi="Palemonas"/>
          <w:noProof/>
          <w:lang w:val="lt-LT"/>
        </w:rPr>
      </w:pPr>
    </w:p>
    <w:p w:rsidR="006C6AD4" w:rsidRPr="009638E1" w:rsidRDefault="006C6AD4" w:rsidP="001E7D41">
      <w:pPr>
        <w:jc w:val="center"/>
        <w:rPr>
          <w:rFonts w:ascii="Palemonas" w:hAnsi="Palemonas"/>
          <w:noProof/>
          <w:lang w:val="lt-LT"/>
        </w:rPr>
      </w:pPr>
    </w:p>
    <w:p w:rsidR="006C6AD4" w:rsidRPr="00BF0B5E" w:rsidRDefault="006C6AD4" w:rsidP="001E7D41">
      <w:pPr>
        <w:spacing w:line="360" w:lineRule="auto"/>
        <w:jc w:val="center"/>
        <w:rPr>
          <w:b/>
          <w:sz w:val="32"/>
          <w:szCs w:val="32"/>
          <w:lang w:val="lt-LT"/>
        </w:rPr>
      </w:pPr>
      <w:r w:rsidRPr="00F13359">
        <w:rPr>
          <w:b/>
          <w:sz w:val="32"/>
          <w:szCs w:val="32"/>
          <w:lang w:val="lt-LT"/>
        </w:rPr>
        <w:t>VYRESNIOJO MOKYKLINIO AMŽIAUS VAIKINŲ SAVIGARBOS, SAVIKONTROLĖS IR PASITIKĖJIMO SAVIMI UGDYMAS PER KŪNO KULTŪROS PAMOKAS</w:t>
      </w:r>
    </w:p>
    <w:p w:rsidR="006C6AD4" w:rsidRDefault="006C6AD4" w:rsidP="001E7D41">
      <w:pPr>
        <w:jc w:val="center"/>
        <w:rPr>
          <w:rFonts w:ascii="Palemonas" w:hAnsi="Palemonas"/>
          <w:b/>
          <w:noProof/>
          <w:lang w:val="lt-LT"/>
        </w:rPr>
      </w:pPr>
    </w:p>
    <w:p w:rsidR="006C6AD4" w:rsidRDefault="006C6AD4" w:rsidP="001E7D41">
      <w:pPr>
        <w:jc w:val="center"/>
        <w:rPr>
          <w:rFonts w:ascii="Palemonas" w:hAnsi="Palemonas"/>
          <w:b/>
          <w:noProof/>
          <w:lang w:val="lt-LT"/>
        </w:rPr>
      </w:pPr>
    </w:p>
    <w:p w:rsidR="006C6AD4" w:rsidRPr="009638E1" w:rsidRDefault="006C6AD4" w:rsidP="001E7D41">
      <w:pPr>
        <w:jc w:val="center"/>
        <w:rPr>
          <w:rFonts w:ascii="Palemonas" w:hAnsi="Palemonas"/>
          <w:b/>
          <w:noProof/>
          <w:lang w:val="lt-LT"/>
        </w:rPr>
      </w:pPr>
    </w:p>
    <w:p w:rsidR="006C6AD4" w:rsidRPr="009638E1" w:rsidRDefault="006C6AD4" w:rsidP="001E7D41">
      <w:pPr>
        <w:jc w:val="center"/>
        <w:rPr>
          <w:rFonts w:ascii="Palemonas" w:hAnsi="Palemonas"/>
          <w:b/>
          <w:noProof/>
          <w:lang w:val="lt-LT"/>
        </w:rPr>
      </w:pPr>
      <w:r w:rsidRPr="009638E1">
        <w:rPr>
          <w:rFonts w:ascii="Palemonas" w:hAnsi="Palemonas"/>
          <w:b/>
          <w:noProof/>
          <w:lang w:val="lt-LT"/>
        </w:rPr>
        <w:t>MAGISTRO BAIGIAMASIS DARBAS</w:t>
      </w:r>
    </w:p>
    <w:p w:rsidR="006C6AD4" w:rsidRPr="009638E1" w:rsidRDefault="006C6AD4" w:rsidP="001E7D41">
      <w:pPr>
        <w:jc w:val="center"/>
        <w:rPr>
          <w:rFonts w:ascii="Palemonas" w:hAnsi="Palemonas"/>
          <w:b/>
          <w:noProof/>
          <w:lang w:val="lt-LT"/>
        </w:rPr>
      </w:pPr>
    </w:p>
    <w:p w:rsidR="006C6AD4" w:rsidRPr="009638E1" w:rsidRDefault="006C6AD4" w:rsidP="001E7D41">
      <w:pPr>
        <w:jc w:val="center"/>
        <w:rPr>
          <w:rFonts w:ascii="Palemonas" w:hAnsi="Palemonas"/>
          <w:b/>
          <w:noProof/>
          <w:lang w:val="lt-LT"/>
        </w:rPr>
      </w:pPr>
    </w:p>
    <w:p w:rsidR="006C6AD4" w:rsidRPr="009638E1" w:rsidRDefault="006C6AD4" w:rsidP="001E7D41">
      <w:pPr>
        <w:jc w:val="center"/>
        <w:rPr>
          <w:rFonts w:ascii="Palemonas" w:hAnsi="Palemonas"/>
          <w:b/>
          <w:noProof/>
          <w:lang w:val="lt-LT"/>
        </w:rPr>
      </w:pPr>
    </w:p>
    <w:p w:rsidR="006C6AD4" w:rsidRPr="009638E1" w:rsidRDefault="006C6AD4" w:rsidP="001E7D41">
      <w:pPr>
        <w:jc w:val="center"/>
        <w:rPr>
          <w:rFonts w:ascii="Palemonas" w:hAnsi="Palemonas"/>
          <w:b/>
          <w:noProof/>
          <w:lang w:val="lt-LT"/>
        </w:rPr>
      </w:pPr>
    </w:p>
    <w:p w:rsidR="006C6AD4" w:rsidRPr="009638E1" w:rsidRDefault="006C6AD4" w:rsidP="001E7D41">
      <w:pPr>
        <w:jc w:val="center"/>
        <w:rPr>
          <w:rFonts w:ascii="Palemonas" w:hAnsi="Palemonas"/>
          <w:b/>
          <w:noProof/>
          <w:lang w:val="lt-LT"/>
        </w:rPr>
      </w:pPr>
    </w:p>
    <w:p w:rsidR="006C6AD4" w:rsidRPr="009638E1" w:rsidRDefault="006C6AD4" w:rsidP="001E7D41">
      <w:pPr>
        <w:jc w:val="center"/>
        <w:rPr>
          <w:rFonts w:ascii="Palemonas" w:hAnsi="Palemonas"/>
          <w:b/>
          <w:noProof/>
          <w:lang w:val="lt-LT"/>
        </w:rPr>
      </w:pPr>
    </w:p>
    <w:p w:rsidR="006C6AD4" w:rsidRPr="009638E1" w:rsidRDefault="006C6AD4" w:rsidP="001E7D41">
      <w:pPr>
        <w:pStyle w:val="Antrats"/>
        <w:tabs>
          <w:tab w:val="clear" w:pos="4153"/>
          <w:tab w:val="clear" w:pos="8306"/>
        </w:tabs>
        <w:jc w:val="right"/>
        <w:rPr>
          <w:rFonts w:ascii="Palemonas" w:hAnsi="Palemonas"/>
          <w:noProof/>
        </w:rPr>
      </w:pPr>
      <w:r w:rsidRPr="009638E1">
        <w:rPr>
          <w:noProof/>
        </w:rPr>
        <w:tab/>
      </w:r>
      <w:r w:rsidRPr="009638E1">
        <w:rPr>
          <w:noProof/>
        </w:rPr>
        <w:tab/>
      </w:r>
      <w:r w:rsidRPr="009638E1">
        <w:rPr>
          <w:noProof/>
        </w:rPr>
        <w:tab/>
      </w:r>
      <w:r w:rsidRPr="009638E1">
        <w:rPr>
          <w:noProof/>
        </w:rPr>
        <w:tab/>
      </w:r>
      <w:r w:rsidRPr="009638E1">
        <w:rPr>
          <w:noProof/>
        </w:rPr>
        <w:tab/>
      </w:r>
      <w:r w:rsidRPr="009638E1">
        <w:rPr>
          <w:noProof/>
        </w:rPr>
        <w:tab/>
      </w:r>
      <w:r w:rsidRPr="009638E1">
        <w:rPr>
          <w:noProof/>
        </w:rPr>
        <w:tab/>
        <w:t>Darbo vadovas: prof.</w:t>
      </w:r>
      <w:r w:rsidR="008B00B1">
        <w:rPr>
          <w:noProof/>
        </w:rPr>
        <w:t xml:space="preserve"> dr.</w:t>
      </w:r>
      <w:r w:rsidRPr="009638E1">
        <w:rPr>
          <w:noProof/>
        </w:rPr>
        <w:t xml:space="preserve"> R. Malinauskas </w:t>
      </w:r>
    </w:p>
    <w:p w:rsidR="006C6AD4" w:rsidRPr="009638E1" w:rsidRDefault="006C6AD4" w:rsidP="001E7D41">
      <w:pPr>
        <w:jc w:val="right"/>
        <w:rPr>
          <w:rFonts w:ascii="Palemonas" w:hAnsi="Palemonas"/>
          <w:noProof/>
          <w:lang w:val="lt-LT"/>
        </w:rPr>
      </w:pPr>
    </w:p>
    <w:p w:rsidR="006C6AD4" w:rsidRPr="009638E1" w:rsidRDefault="006C6AD4" w:rsidP="001E7D41">
      <w:pPr>
        <w:jc w:val="right"/>
        <w:rPr>
          <w:rFonts w:ascii="Palemonas" w:hAnsi="Palemonas"/>
          <w:noProof/>
          <w:lang w:val="lt-LT"/>
        </w:rPr>
      </w:pPr>
    </w:p>
    <w:p w:rsidR="006C6AD4" w:rsidRPr="009638E1" w:rsidRDefault="006C6AD4" w:rsidP="001E7D41">
      <w:pPr>
        <w:rPr>
          <w:rFonts w:ascii="Palemonas" w:hAnsi="Palemonas"/>
          <w:noProof/>
          <w:lang w:val="lt-LT"/>
        </w:rPr>
      </w:pPr>
    </w:p>
    <w:p w:rsidR="006C6AD4" w:rsidRPr="009638E1" w:rsidRDefault="006C6AD4" w:rsidP="001E7D41">
      <w:pPr>
        <w:jc w:val="right"/>
        <w:rPr>
          <w:rFonts w:ascii="Palemonas" w:hAnsi="Palemonas"/>
          <w:noProof/>
          <w:lang w:val="lt-LT"/>
        </w:rPr>
      </w:pPr>
    </w:p>
    <w:p w:rsidR="006C6AD4" w:rsidRPr="009638E1" w:rsidRDefault="006C6AD4" w:rsidP="001E7D41">
      <w:pPr>
        <w:jc w:val="right"/>
        <w:rPr>
          <w:rFonts w:ascii="Palemonas" w:hAnsi="Palemonas"/>
          <w:noProof/>
          <w:lang w:val="lt-LT"/>
        </w:rPr>
      </w:pPr>
    </w:p>
    <w:p w:rsidR="006C6AD4" w:rsidRPr="009638E1" w:rsidRDefault="006C6AD4" w:rsidP="001E7D41">
      <w:pPr>
        <w:jc w:val="right"/>
        <w:rPr>
          <w:rFonts w:ascii="Palemonas" w:hAnsi="Palemonas"/>
          <w:noProof/>
          <w:lang w:val="lt-LT"/>
        </w:rPr>
      </w:pPr>
    </w:p>
    <w:p w:rsidR="006C6AD4" w:rsidRPr="009638E1" w:rsidRDefault="006C6AD4" w:rsidP="001E7D41">
      <w:pPr>
        <w:jc w:val="right"/>
        <w:rPr>
          <w:rFonts w:ascii="Palemonas" w:hAnsi="Palemonas"/>
          <w:noProof/>
          <w:lang w:val="lt-LT"/>
        </w:rPr>
      </w:pPr>
    </w:p>
    <w:p w:rsidR="006C6AD4" w:rsidRPr="009638E1" w:rsidRDefault="006C6AD4" w:rsidP="001E7D41">
      <w:pPr>
        <w:jc w:val="center"/>
        <w:rPr>
          <w:noProof/>
          <w:lang w:val="lt-LT"/>
        </w:rPr>
      </w:pPr>
      <w:r w:rsidRPr="009638E1">
        <w:rPr>
          <w:noProof/>
          <w:lang w:val="lt-LT"/>
        </w:rPr>
        <w:t>KAUNAS</w:t>
      </w:r>
      <w:r>
        <w:rPr>
          <w:noProof/>
          <w:lang w:val="lt-LT"/>
        </w:rPr>
        <w:t xml:space="preserve"> </w:t>
      </w:r>
      <w:r w:rsidRPr="009638E1">
        <w:rPr>
          <w:noProof/>
          <w:lang w:val="lt-LT"/>
        </w:rPr>
        <w:t>2013</w:t>
      </w:r>
    </w:p>
    <w:p w:rsidR="006C6AD4" w:rsidRPr="009638E1" w:rsidRDefault="006C6AD4" w:rsidP="001E7D41">
      <w:pPr>
        <w:pStyle w:val="Antrat4"/>
        <w:spacing w:before="0" w:after="0"/>
        <w:rPr>
          <w:rFonts w:ascii="Palemonas" w:hAnsi="Palemonas"/>
          <w:i/>
          <w:iCs/>
          <w:sz w:val="16"/>
          <w:lang w:val="lt-LT"/>
        </w:rPr>
      </w:pPr>
      <w:r w:rsidRPr="009638E1">
        <w:rPr>
          <w:b w:val="0"/>
          <w:noProof/>
          <w:lang w:val="lt-LT"/>
        </w:rPr>
        <w:br w:type="page"/>
      </w:r>
    </w:p>
    <w:p w:rsidR="006C6AD4" w:rsidRPr="009638E1" w:rsidRDefault="006C6AD4" w:rsidP="001E7D41">
      <w:pPr>
        <w:pStyle w:val="Antrat4"/>
        <w:rPr>
          <w:rFonts w:ascii="Palemonas" w:hAnsi="Palemonas"/>
          <w:lang w:val="lt-LT"/>
        </w:rPr>
      </w:pPr>
      <w:r w:rsidRPr="009638E1">
        <w:rPr>
          <w:rFonts w:ascii="Palemonas" w:hAnsi="Palemonas"/>
          <w:lang w:val="lt-LT"/>
        </w:rPr>
        <w:t>PATVIRTINIMAS APIE ATLIKTO DARBO SAVARANKIŠKUMĄ</w:t>
      </w:r>
    </w:p>
    <w:p w:rsidR="006C6AD4" w:rsidRPr="009638E1" w:rsidRDefault="006C6AD4" w:rsidP="001E7D41">
      <w:pPr>
        <w:ind w:right="21"/>
        <w:jc w:val="both"/>
        <w:rPr>
          <w:rFonts w:ascii="Palemonas" w:hAnsi="Palemonas"/>
          <w:szCs w:val="28"/>
          <w:lang w:val="lt-LT"/>
        </w:rPr>
      </w:pPr>
    </w:p>
    <w:p w:rsidR="006C6AD4" w:rsidRPr="009638E1" w:rsidRDefault="006C6AD4" w:rsidP="001E7D41">
      <w:pPr>
        <w:ind w:right="21"/>
        <w:jc w:val="both"/>
        <w:rPr>
          <w:rFonts w:ascii="Palemonas" w:hAnsi="Palemonas"/>
          <w:i/>
          <w:lang w:val="lt-LT"/>
        </w:rPr>
      </w:pPr>
      <w:r w:rsidRPr="009638E1">
        <w:rPr>
          <w:rFonts w:ascii="Palemonas" w:hAnsi="Palemonas"/>
          <w:lang w:val="lt-LT"/>
        </w:rPr>
        <w:t xml:space="preserve">Patvirtinu, kad įteikiamas magistro baigiamasis darbas </w:t>
      </w:r>
      <w:r w:rsidRPr="009638E1">
        <w:rPr>
          <w:rFonts w:ascii="Palemonas" w:hAnsi="Palemonas"/>
          <w:i/>
          <w:iCs/>
          <w:sz w:val="20"/>
          <w:lang w:val="lt-LT"/>
        </w:rPr>
        <w:t>(pavadinimas</w:t>
      </w:r>
      <w:r w:rsidRPr="009638E1">
        <w:rPr>
          <w:rFonts w:ascii="Palemonas" w:hAnsi="Palemonas"/>
          <w:i/>
          <w:lang w:val="lt-LT"/>
        </w:rPr>
        <w:t>)……………………………………</w:t>
      </w:r>
    </w:p>
    <w:p w:rsidR="006C6AD4" w:rsidRPr="009638E1" w:rsidRDefault="006C6AD4" w:rsidP="001E7D41">
      <w:pPr>
        <w:ind w:right="21"/>
        <w:jc w:val="both"/>
        <w:rPr>
          <w:rFonts w:ascii="Palemonas" w:hAnsi="Palemonas"/>
          <w:lang w:val="lt-LT"/>
        </w:rPr>
      </w:pPr>
      <w:r w:rsidRPr="009638E1">
        <w:rPr>
          <w:rFonts w:ascii="Palemonas" w:hAnsi="Palemonas"/>
          <w:i/>
          <w:lang w:val="lt-LT"/>
        </w:rPr>
        <w:t>………………………………………………………………………………………………………………………</w:t>
      </w:r>
    </w:p>
    <w:p w:rsidR="006C6AD4" w:rsidRPr="009638E1" w:rsidRDefault="006C6AD4" w:rsidP="001E7D41">
      <w:pPr>
        <w:numPr>
          <w:ilvl w:val="0"/>
          <w:numId w:val="1"/>
        </w:numPr>
        <w:tabs>
          <w:tab w:val="clear" w:pos="720"/>
        </w:tabs>
        <w:ind w:left="540" w:right="21"/>
        <w:jc w:val="both"/>
        <w:rPr>
          <w:rFonts w:ascii="Palemonas" w:hAnsi="Palemonas"/>
          <w:lang w:val="lt-LT"/>
        </w:rPr>
      </w:pPr>
      <w:r w:rsidRPr="009638E1">
        <w:rPr>
          <w:rFonts w:ascii="Palemonas" w:hAnsi="Palemonas"/>
          <w:lang w:val="lt-LT"/>
        </w:rPr>
        <w:t xml:space="preserve">Yra atliktas mano paties/pačios. </w:t>
      </w:r>
    </w:p>
    <w:p w:rsidR="006C6AD4" w:rsidRPr="009638E1" w:rsidRDefault="006C6AD4" w:rsidP="001E7D41">
      <w:pPr>
        <w:numPr>
          <w:ilvl w:val="0"/>
          <w:numId w:val="1"/>
        </w:numPr>
        <w:tabs>
          <w:tab w:val="clear" w:pos="720"/>
        </w:tabs>
        <w:ind w:left="540" w:right="21"/>
        <w:jc w:val="both"/>
        <w:rPr>
          <w:rFonts w:ascii="Palemonas" w:hAnsi="Palemonas"/>
          <w:lang w:val="lt-LT"/>
        </w:rPr>
      </w:pPr>
      <w:r w:rsidRPr="009638E1">
        <w:rPr>
          <w:rFonts w:ascii="Palemonas" w:hAnsi="Palemonas"/>
          <w:lang w:val="lt-LT"/>
        </w:rPr>
        <w:t>Nebuvo naudotas kitame universitete Lietuvoje ir užsienyje.</w:t>
      </w:r>
    </w:p>
    <w:p w:rsidR="006C6AD4" w:rsidRPr="009638E1" w:rsidRDefault="006C6AD4" w:rsidP="001E7D41">
      <w:pPr>
        <w:numPr>
          <w:ilvl w:val="0"/>
          <w:numId w:val="1"/>
        </w:numPr>
        <w:tabs>
          <w:tab w:val="clear" w:pos="720"/>
        </w:tabs>
        <w:ind w:left="540" w:right="21"/>
        <w:rPr>
          <w:rFonts w:ascii="Palemonas" w:hAnsi="Palemonas"/>
          <w:lang w:val="lt-LT"/>
        </w:rPr>
      </w:pPr>
      <w:r w:rsidRPr="009638E1">
        <w:rPr>
          <w:rFonts w:ascii="Palemonas" w:hAnsi="Palemonas"/>
          <w:lang w:val="lt-LT"/>
        </w:rPr>
        <w:t>Nenaudojau šaltinių, kurie nėra nurodyti darbe, ir pateikiu visą panaudotos literatūros sąrašą.</w:t>
      </w:r>
    </w:p>
    <w:p w:rsidR="006C6AD4" w:rsidRPr="009638E1" w:rsidRDefault="006C6AD4" w:rsidP="001E7D41">
      <w:pPr>
        <w:ind w:right="21"/>
        <w:jc w:val="center"/>
        <w:rPr>
          <w:rFonts w:ascii="Palemonas" w:hAnsi="Palemonas"/>
          <w:lang w:val="lt-LT"/>
        </w:rPr>
      </w:pPr>
    </w:p>
    <w:p w:rsidR="006C6AD4" w:rsidRPr="009638E1" w:rsidRDefault="006C6AD4" w:rsidP="001E7D41">
      <w:pPr>
        <w:ind w:right="21"/>
        <w:jc w:val="center"/>
        <w:rPr>
          <w:rFonts w:ascii="Palemonas" w:hAnsi="Palemonas"/>
          <w:bCs/>
          <w:lang w:val="lt-LT"/>
        </w:rPr>
      </w:pPr>
      <w:r w:rsidRPr="009638E1">
        <w:rPr>
          <w:rFonts w:ascii="Palemonas" w:hAnsi="Palemonas"/>
          <w:bCs/>
          <w:lang w:val="lt-LT"/>
        </w:rPr>
        <w:t>..............………</w:t>
      </w:r>
      <w:r w:rsidRPr="009638E1">
        <w:rPr>
          <w:rFonts w:ascii="Palemonas" w:hAnsi="Palemonas"/>
          <w:bCs/>
          <w:lang w:val="lt-LT"/>
        </w:rPr>
        <w:tab/>
        <w:t>.................................................</w:t>
      </w:r>
      <w:r w:rsidRPr="009638E1">
        <w:rPr>
          <w:rFonts w:ascii="Palemonas" w:hAnsi="Palemonas"/>
          <w:bCs/>
          <w:lang w:val="lt-LT"/>
        </w:rPr>
        <w:tab/>
      </w:r>
      <w:r w:rsidRPr="009638E1">
        <w:rPr>
          <w:rFonts w:ascii="Palemonas" w:hAnsi="Palemonas"/>
          <w:bCs/>
          <w:lang w:val="lt-LT"/>
        </w:rPr>
        <w:tab/>
        <w:t>......................….</w:t>
      </w:r>
    </w:p>
    <w:p w:rsidR="006C6AD4" w:rsidRPr="009638E1" w:rsidRDefault="006C6AD4" w:rsidP="001E7D41">
      <w:pPr>
        <w:ind w:right="21"/>
        <w:jc w:val="center"/>
        <w:rPr>
          <w:rFonts w:ascii="Palemonas" w:hAnsi="Palemonas"/>
          <w:i/>
          <w:iCs/>
          <w:sz w:val="16"/>
          <w:lang w:val="lt-LT"/>
        </w:rPr>
      </w:pPr>
      <w:r w:rsidRPr="009638E1">
        <w:rPr>
          <w:rFonts w:ascii="Palemonas" w:hAnsi="Palemonas"/>
          <w:i/>
          <w:iCs/>
          <w:sz w:val="16"/>
          <w:lang w:val="lt-LT"/>
        </w:rPr>
        <w:t>(data)</w:t>
      </w:r>
      <w:r w:rsidRPr="009638E1">
        <w:rPr>
          <w:rFonts w:ascii="Palemonas" w:hAnsi="Palemonas"/>
          <w:i/>
          <w:iCs/>
          <w:sz w:val="16"/>
          <w:lang w:val="lt-LT"/>
        </w:rPr>
        <w:tab/>
      </w:r>
      <w:r w:rsidRPr="009638E1">
        <w:rPr>
          <w:rFonts w:ascii="Palemonas" w:hAnsi="Palemonas"/>
          <w:i/>
          <w:iCs/>
          <w:sz w:val="16"/>
          <w:lang w:val="lt-LT"/>
        </w:rPr>
        <w:tab/>
        <w:t>(autoriaus vardas pavardė)</w:t>
      </w:r>
      <w:r w:rsidRPr="009638E1">
        <w:rPr>
          <w:rFonts w:ascii="Palemonas" w:hAnsi="Palemonas"/>
          <w:i/>
          <w:iCs/>
          <w:sz w:val="16"/>
          <w:lang w:val="lt-LT"/>
        </w:rPr>
        <w:tab/>
      </w:r>
      <w:r w:rsidRPr="009638E1">
        <w:rPr>
          <w:rFonts w:ascii="Palemonas" w:hAnsi="Palemonas"/>
          <w:i/>
          <w:iCs/>
          <w:sz w:val="16"/>
          <w:lang w:val="lt-LT"/>
        </w:rPr>
        <w:tab/>
      </w:r>
      <w:r w:rsidRPr="009638E1">
        <w:rPr>
          <w:rFonts w:ascii="Palemonas" w:hAnsi="Palemonas"/>
          <w:i/>
          <w:iCs/>
          <w:sz w:val="16"/>
          <w:lang w:val="lt-LT"/>
        </w:rPr>
        <w:tab/>
        <w:t xml:space="preserve"> (parašas)</w:t>
      </w:r>
    </w:p>
    <w:p w:rsidR="006C6AD4" w:rsidRPr="009638E1" w:rsidRDefault="006C6AD4" w:rsidP="001E7D41">
      <w:pPr>
        <w:ind w:right="21"/>
        <w:rPr>
          <w:rFonts w:ascii="Palemonas" w:hAnsi="Palemonas"/>
          <w:lang w:val="lt-LT"/>
        </w:rPr>
      </w:pPr>
    </w:p>
    <w:p w:rsidR="006C6AD4" w:rsidRPr="009638E1" w:rsidRDefault="006C6AD4" w:rsidP="001E7D41">
      <w:pPr>
        <w:ind w:right="21"/>
        <w:jc w:val="center"/>
        <w:rPr>
          <w:rFonts w:ascii="Palemonas" w:hAnsi="Palemonas"/>
          <w:lang w:val="lt-LT"/>
        </w:rPr>
      </w:pPr>
    </w:p>
    <w:p w:rsidR="006C6AD4" w:rsidRPr="009638E1" w:rsidRDefault="006C6AD4" w:rsidP="001E7D41">
      <w:pPr>
        <w:pStyle w:val="Pagrindinistekstas3"/>
        <w:ind w:right="21"/>
        <w:jc w:val="center"/>
        <w:rPr>
          <w:rFonts w:ascii="Palemonas" w:hAnsi="Palemonas"/>
          <w:sz w:val="20"/>
          <w:lang w:val="lt-LT"/>
        </w:rPr>
      </w:pPr>
      <w:r w:rsidRPr="009638E1">
        <w:rPr>
          <w:rFonts w:ascii="Palemonas" w:hAnsi="Palemonas"/>
          <w:sz w:val="20"/>
          <w:lang w:val="lt-LT"/>
        </w:rPr>
        <w:t>PATVIRTINIMAS APIE ATSAKOMYBĘ UŽ LIETUVIŲ KALBOS TAISYKLINGUMĄ ATLIKTAME DARBE</w:t>
      </w:r>
    </w:p>
    <w:p w:rsidR="006C6AD4" w:rsidRPr="009638E1" w:rsidRDefault="006C6AD4" w:rsidP="001E7D41">
      <w:pPr>
        <w:ind w:right="21"/>
        <w:jc w:val="center"/>
        <w:rPr>
          <w:rFonts w:ascii="Palemonas" w:hAnsi="Palemonas"/>
          <w:lang w:val="lt-LT"/>
        </w:rPr>
      </w:pPr>
    </w:p>
    <w:p w:rsidR="006C6AD4" w:rsidRPr="009638E1" w:rsidRDefault="006C6AD4" w:rsidP="001E7D41">
      <w:pPr>
        <w:ind w:right="21"/>
        <w:jc w:val="both"/>
        <w:rPr>
          <w:rFonts w:ascii="Palemonas" w:hAnsi="Palemonas"/>
          <w:lang w:val="lt-LT"/>
        </w:rPr>
      </w:pPr>
      <w:r w:rsidRPr="009638E1">
        <w:rPr>
          <w:rFonts w:ascii="Palemonas" w:hAnsi="Palemonas"/>
          <w:lang w:val="lt-LT"/>
        </w:rPr>
        <w:t xml:space="preserve">Patvirtinu lietuvių kalbos taisyklingumą atliktame darbe. </w:t>
      </w:r>
    </w:p>
    <w:p w:rsidR="006C6AD4" w:rsidRPr="009638E1" w:rsidRDefault="006C6AD4" w:rsidP="001E7D41">
      <w:pPr>
        <w:ind w:right="21"/>
        <w:jc w:val="both"/>
        <w:rPr>
          <w:rFonts w:ascii="Palemonas" w:hAnsi="Palemonas"/>
          <w:lang w:val="lt-LT"/>
        </w:rPr>
      </w:pPr>
    </w:p>
    <w:p w:rsidR="006C6AD4" w:rsidRPr="009638E1" w:rsidRDefault="006C6AD4" w:rsidP="001E7D41">
      <w:pPr>
        <w:ind w:right="21"/>
        <w:jc w:val="center"/>
        <w:rPr>
          <w:rFonts w:ascii="Palemonas" w:hAnsi="Palemonas"/>
          <w:bCs/>
          <w:lang w:val="lt-LT"/>
        </w:rPr>
      </w:pPr>
      <w:r w:rsidRPr="009638E1">
        <w:rPr>
          <w:rFonts w:ascii="Palemonas" w:hAnsi="Palemonas"/>
          <w:bCs/>
          <w:lang w:val="lt-LT"/>
        </w:rPr>
        <w:t>..............………</w:t>
      </w:r>
      <w:r w:rsidRPr="009638E1">
        <w:rPr>
          <w:rFonts w:ascii="Palemonas" w:hAnsi="Palemonas"/>
          <w:bCs/>
          <w:lang w:val="lt-LT"/>
        </w:rPr>
        <w:tab/>
        <w:t>.................................................</w:t>
      </w:r>
      <w:r w:rsidRPr="009638E1">
        <w:rPr>
          <w:rFonts w:ascii="Palemonas" w:hAnsi="Palemonas"/>
          <w:bCs/>
          <w:lang w:val="lt-LT"/>
        </w:rPr>
        <w:tab/>
      </w:r>
      <w:r w:rsidRPr="009638E1">
        <w:rPr>
          <w:rFonts w:ascii="Palemonas" w:hAnsi="Palemonas"/>
          <w:bCs/>
          <w:lang w:val="lt-LT"/>
        </w:rPr>
        <w:tab/>
        <w:t>......................….</w:t>
      </w:r>
    </w:p>
    <w:p w:rsidR="006C6AD4" w:rsidRPr="009638E1" w:rsidRDefault="006C6AD4" w:rsidP="001E7D41">
      <w:pPr>
        <w:ind w:right="21"/>
        <w:jc w:val="center"/>
        <w:rPr>
          <w:rFonts w:ascii="Palemonas" w:hAnsi="Palemonas"/>
          <w:i/>
          <w:iCs/>
          <w:sz w:val="16"/>
          <w:lang w:val="lt-LT"/>
        </w:rPr>
      </w:pPr>
      <w:r w:rsidRPr="009638E1">
        <w:rPr>
          <w:rFonts w:ascii="Palemonas" w:hAnsi="Palemonas"/>
          <w:i/>
          <w:iCs/>
          <w:sz w:val="16"/>
          <w:lang w:val="lt-LT"/>
        </w:rPr>
        <w:t>(data)</w:t>
      </w:r>
      <w:r w:rsidRPr="009638E1">
        <w:rPr>
          <w:rFonts w:ascii="Palemonas" w:hAnsi="Palemonas"/>
          <w:i/>
          <w:iCs/>
          <w:sz w:val="16"/>
          <w:lang w:val="lt-LT"/>
        </w:rPr>
        <w:tab/>
      </w:r>
      <w:r w:rsidRPr="009638E1">
        <w:rPr>
          <w:rFonts w:ascii="Palemonas" w:hAnsi="Palemonas"/>
          <w:i/>
          <w:iCs/>
          <w:sz w:val="16"/>
          <w:lang w:val="lt-LT"/>
        </w:rPr>
        <w:tab/>
        <w:t>(autoriaus vardas pavardė)</w:t>
      </w:r>
      <w:r w:rsidRPr="009638E1">
        <w:rPr>
          <w:rFonts w:ascii="Palemonas" w:hAnsi="Palemonas"/>
          <w:i/>
          <w:iCs/>
          <w:sz w:val="16"/>
          <w:lang w:val="lt-LT"/>
        </w:rPr>
        <w:tab/>
      </w:r>
      <w:r w:rsidRPr="009638E1">
        <w:rPr>
          <w:rFonts w:ascii="Palemonas" w:hAnsi="Palemonas"/>
          <w:i/>
          <w:iCs/>
          <w:sz w:val="16"/>
          <w:lang w:val="lt-LT"/>
        </w:rPr>
        <w:tab/>
      </w:r>
      <w:r w:rsidRPr="009638E1">
        <w:rPr>
          <w:rFonts w:ascii="Palemonas" w:hAnsi="Palemonas"/>
          <w:i/>
          <w:iCs/>
          <w:sz w:val="16"/>
          <w:lang w:val="lt-LT"/>
        </w:rPr>
        <w:tab/>
        <w:t>(parašas)</w:t>
      </w:r>
    </w:p>
    <w:p w:rsidR="006C6AD4" w:rsidRPr="009638E1" w:rsidRDefault="006C6AD4" w:rsidP="001E7D41">
      <w:pPr>
        <w:ind w:right="21"/>
        <w:jc w:val="both"/>
        <w:rPr>
          <w:rFonts w:ascii="Palemonas" w:hAnsi="Palemonas"/>
          <w:lang w:val="lt-LT"/>
        </w:rPr>
      </w:pPr>
      <w:r w:rsidRPr="009638E1">
        <w:rPr>
          <w:rFonts w:ascii="Palemonas" w:hAnsi="Palemonas"/>
          <w:lang w:val="lt-LT"/>
        </w:rPr>
        <w:tab/>
      </w:r>
    </w:p>
    <w:p w:rsidR="006C6AD4" w:rsidRPr="009638E1" w:rsidRDefault="006C6AD4" w:rsidP="001E7D41">
      <w:pPr>
        <w:ind w:right="21"/>
        <w:jc w:val="center"/>
        <w:rPr>
          <w:rFonts w:ascii="Palemonas" w:hAnsi="Palemonas"/>
          <w:lang w:val="lt-LT"/>
        </w:rPr>
      </w:pPr>
    </w:p>
    <w:p w:rsidR="006C6AD4" w:rsidRPr="009638E1" w:rsidRDefault="006C6AD4" w:rsidP="001E7D41">
      <w:pPr>
        <w:ind w:right="21"/>
        <w:jc w:val="center"/>
        <w:rPr>
          <w:rFonts w:ascii="Palemonas" w:hAnsi="Palemonas"/>
          <w:b/>
          <w:sz w:val="20"/>
          <w:lang w:val="lt-LT"/>
        </w:rPr>
      </w:pPr>
      <w:r w:rsidRPr="009638E1">
        <w:rPr>
          <w:rFonts w:ascii="Palemonas" w:hAnsi="Palemonas"/>
          <w:b/>
          <w:caps/>
          <w:sz w:val="20"/>
          <w:lang w:val="lt-LT"/>
        </w:rPr>
        <w:t>Magistro baigiamojo darbo vadovo išvados dėl darbo gynimo</w:t>
      </w:r>
    </w:p>
    <w:p w:rsidR="006C6AD4" w:rsidRPr="009638E1" w:rsidRDefault="006C6AD4" w:rsidP="001E7D41">
      <w:pPr>
        <w:ind w:right="21"/>
        <w:jc w:val="center"/>
        <w:rPr>
          <w:rFonts w:ascii="Palemonas" w:hAnsi="Palemonas"/>
          <w:b/>
          <w:sz w:val="20"/>
          <w:lang w:val="lt-LT"/>
        </w:rPr>
      </w:pPr>
    </w:p>
    <w:p w:rsidR="006C6AD4" w:rsidRPr="009638E1" w:rsidRDefault="006C6AD4" w:rsidP="001E7D41">
      <w:pPr>
        <w:ind w:right="21"/>
        <w:jc w:val="both"/>
        <w:rPr>
          <w:rFonts w:ascii="Palemonas" w:hAnsi="Palemonas"/>
          <w:bCs/>
          <w:lang w:val="lt-LT"/>
        </w:rPr>
      </w:pPr>
      <w:r w:rsidRPr="009638E1">
        <w:rPr>
          <w:rFonts w:ascii="Palemonas" w:hAnsi="Palemonas"/>
          <w:bCs/>
          <w:lang w:val="lt-LT"/>
        </w:rPr>
        <w:t>..................................................................................................................................................................................................................................................................................................</w:t>
      </w:r>
      <w:r w:rsidRPr="009638E1">
        <w:rPr>
          <w:rFonts w:ascii="Palemonas" w:hAnsi="Palemonas"/>
          <w:i/>
          <w:lang w:val="lt-LT"/>
        </w:rPr>
        <w:t>………..</w:t>
      </w:r>
    </w:p>
    <w:p w:rsidR="006C6AD4" w:rsidRPr="009638E1" w:rsidRDefault="006C6AD4" w:rsidP="001E7D41">
      <w:pPr>
        <w:ind w:right="21"/>
        <w:jc w:val="both"/>
        <w:rPr>
          <w:rFonts w:ascii="Palemonas" w:hAnsi="Palemonas"/>
          <w:b/>
          <w:lang w:val="lt-LT"/>
        </w:rPr>
      </w:pPr>
    </w:p>
    <w:p w:rsidR="006C6AD4" w:rsidRPr="009638E1" w:rsidRDefault="006C6AD4" w:rsidP="001E7D41">
      <w:pPr>
        <w:ind w:right="21"/>
        <w:jc w:val="both"/>
        <w:rPr>
          <w:rFonts w:ascii="Palemonas" w:hAnsi="Palemonas"/>
          <w:bCs/>
          <w:lang w:val="lt-LT"/>
        </w:rPr>
      </w:pPr>
      <w:r w:rsidRPr="009638E1">
        <w:rPr>
          <w:rFonts w:ascii="Palemonas" w:hAnsi="Palemonas"/>
          <w:bCs/>
          <w:lang w:val="lt-LT"/>
        </w:rPr>
        <w:t>..............………</w:t>
      </w:r>
      <w:r w:rsidRPr="009638E1">
        <w:rPr>
          <w:rFonts w:ascii="Palemonas" w:hAnsi="Palemonas"/>
          <w:bCs/>
          <w:lang w:val="lt-LT"/>
        </w:rPr>
        <w:tab/>
        <w:t>.................................................</w:t>
      </w:r>
      <w:r w:rsidRPr="009638E1">
        <w:rPr>
          <w:rFonts w:ascii="Palemonas" w:hAnsi="Palemonas"/>
          <w:bCs/>
          <w:lang w:val="lt-LT"/>
        </w:rPr>
        <w:tab/>
      </w:r>
      <w:r w:rsidRPr="009638E1">
        <w:rPr>
          <w:rFonts w:ascii="Palemonas" w:hAnsi="Palemonas"/>
          <w:bCs/>
          <w:lang w:val="lt-LT"/>
        </w:rPr>
        <w:tab/>
        <w:t>......................….</w:t>
      </w:r>
    </w:p>
    <w:p w:rsidR="006C6AD4" w:rsidRPr="009638E1" w:rsidRDefault="006C6AD4" w:rsidP="001E7D41">
      <w:pPr>
        <w:ind w:right="21"/>
        <w:jc w:val="center"/>
        <w:rPr>
          <w:rFonts w:ascii="Palemonas" w:hAnsi="Palemonas"/>
          <w:i/>
          <w:iCs/>
          <w:sz w:val="16"/>
          <w:lang w:val="lt-LT"/>
        </w:rPr>
      </w:pPr>
      <w:r w:rsidRPr="009638E1">
        <w:rPr>
          <w:rFonts w:ascii="Palemonas" w:hAnsi="Palemonas"/>
          <w:i/>
          <w:iCs/>
          <w:sz w:val="16"/>
          <w:lang w:val="lt-LT"/>
        </w:rPr>
        <w:t>(data)</w:t>
      </w:r>
      <w:r w:rsidRPr="009638E1">
        <w:rPr>
          <w:rFonts w:ascii="Palemonas" w:hAnsi="Palemonas"/>
          <w:i/>
          <w:iCs/>
          <w:sz w:val="16"/>
          <w:lang w:val="lt-LT"/>
        </w:rPr>
        <w:tab/>
      </w:r>
      <w:r w:rsidRPr="009638E1">
        <w:rPr>
          <w:rFonts w:ascii="Palemonas" w:hAnsi="Palemonas"/>
          <w:i/>
          <w:iCs/>
          <w:sz w:val="16"/>
          <w:lang w:val="lt-LT"/>
        </w:rPr>
        <w:tab/>
        <w:t>(vadovo vardas pavardė)</w:t>
      </w:r>
      <w:r w:rsidRPr="009638E1">
        <w:rPr>
          <w:rFonts w:ascii="Palemonas" w:hAnsi="Palemonas"/>
          <w:i/>
          <w:iCs/>
          <w:sz w:val="16"/>
          <w:lang w:val="lt-LT"/>
        </w:rPr>
        <w:tab/>
      </w:r>
      <w:r w:rsidRPr="009638E1">
        <w:rPr>
          <w:rFonts w:ascii="Palemonas" w:hAnsi="Palemonas"/>
          <w:i/>
          <w:iCs/>
          <w:sz w:val="16"/>
          <w:lang w:val="lt-LT"/>
        </w:rPr>
        <w:tab/>
      </w:r>
      <w:r w:rsidRPr="009638E1">
        <w:rPr>
          <w:rFonts w:ascii="Palemonas" w:hAnsi="Palemonas"/>
          <w:i/>
          <w:iCs/>
          <w:sz w:val="16"/>
          <w:lang w:val="lt-LT"/>
        </w:rPr>
        <w:tab/>
        <w:t>(parašas)</w:t>
      </w:r>
    </w:p>
    <w:p w:rsidR="006C6AD4" w:rsidRPr="009638E1" w:rsidRDefault="006C6AD4" w:rsidP="001E7D41">
      <w:pPr>
        <w:ind w:right="21"/>
        <w:jc w:val="both"/>
        <w:rPr>
          <w:rFonts w:ascii="Palemonas" w:hAnsi="Palemonas"/>
          <w:lang w:val="lt-LT"/>
        </w:rPr>
      </w:pPr>
    </w:p>
    <w:p w:rsidR="006C6AD4" w:rsidRPr="009638E1" w:rsidRDefault="006C6AD4" w:rsidP="001E7D41">
      <w:pPr>
        <w:ind w:right="21"/>
        <w:jc w:val="both"/>
        <w:rPr>
          <w:rFonts w:ascii="Palemonas" w:hAnsi="Palemonas"/>
          <w:lang w:val="lt-LT"/>
        </w:rPr>
      </w:pPr>
    </w:p>
    <w:p w:rsidR="006C6AD4" w:rsidRPr="009638E1" w:rsidRDefault="006C6AD4" w:rsidP="001E7D41">
      <w:pPr>
        <w:ind w:right="21"/>
        <w:jc w:val="both"/>
        <w:rPr>
          <w:rFonts w:ascii="Palemonas" w:hAnsi="Palemonas"/>
          <w:b/>
          <w:lang w:val="lt-LT"/>
        </w:rPr>
      </w:pPr>
      <w:r w:rsidRPr="009638E1">
        <w:rPr>
          <w:rFonts w:ascii="Palemonas" w:hAnsi="Palemonas"/>
          <w:b/>
          <w:lang w:val="lt-LT"/>
        </w:rPr>
        <w:t>Magistro baigiamasis darbas aprobuotas profilinėje katedroje:</w:t>
      </w:r>
    </w:p>
    <w:p w:rsidR="006C6AD4" w:rsidRPr="009638E1" w:rsidRDefault="006C6AD4" w:rsidP="001E7D41">
      <w:pPr>
        <w:ind w:right="21"/>
        <w:jc w:val="both"/>
        <w:rPr>
          <w:rFonts w:ascii="Palemonas" w:hAnsi="Palemonas"/>
          <w:bCs/>
          <w:lang w:val="lt-LT"/>
        </w:rPr>
      </w:pPr>
    </w:p>
    <w:p w:rsidR="006C6AD4" w:rsidRPr="009638E1" w:rsidRDefault="006C6AD4" w:rsidP="001E7D41">
      <w:pPr>
        <w:ind w:right="21"/>
        <w:rPr>
          <w:rFonts w:ascii="Palemonas" w:hAnsi="Palemonas"/>
          <w:bCs/>
          <w:lang w:val="lt-LT"/>
        </w:rPr>
      </w:pPr>
      <w:r w:rsidRPr="009638E1">
        <w:rPr>
          <w:rFonts w:ascii="Palemonas" w:hAnsi="Palemonas"/>
          <w:bCs/>
          <w:lang w:val="lt-LT"/>
        </w:rPr>
        <w:t>..............………</w:t>
      </w:r>
      <w:r w:rsidRPr="009638E1">
        <w:rPr>
          <w:rFonts w:ascii="Palemonas" w:hAnsi="Palemonas"/>
          <w:bCs/>
          <w:lang w:val="lt-LT"/>
        </w:rPr>
        <w:tab/>
        <w:t>...................................................</w:t>
      </w:r>
      <w:r w:rsidRPr="009638E1">
        <w:rPr>
          <w:rFonts w:ascii="Palemonas" w:hAnsi="Palemonas"/>
          <w:bCs/>
          <w:lang w:val="lt-LT"/>
        </w:rPr>
        <w:tab/>
      </w:r>
      <w:r w:rsidRPr="009638E1">
        <w:rPr>
          <w:rFonts w:ascii="Palemonas" w:hAnsi="Palemonas"/>
          <w:bCs/>
          <w:lang w:val="lt-LT"/>
        </w:rPr>
        <w:tab/>
        <w:t>............…………..</w:t>
      </w:r>
    </w:p>
    <w:p w:rsidR="006C6AD4" w:rsidRPr="009638E1" w:rsidRDefault="006C6AD4" w:rsidP="001E7D41">
      <w:pPr>
        <w:ind w:right="21"/>
        <w:jc w:val="both"/>
        <w:rPr>
          <w:rFonts w:ascii="Palemonas" w:hAnsi="Palemonas"/>
          <w:i/>
          <w:iCs/>
          <w:sz w:val="16"/>
          <w:lang w:val="lt-LT"/>
        </w:rPr>
      </w:pPr>
      <w:r w:rsidRPr="009638E1">
        <w:rPr>
          <w:rFonts w:ascii="Palemonas" w:hAnsi="Palemonas"/>
          <w:i/>
          <w:iCs/>
          <w:sz w:val="16"/>
          <w:lang w:val="lt-LT"/>
        </w:rPr>
        <w:t xml:space="preserve"> (aprobacijos data)</w:t>
      </w:r>
      <w:r w:rsidRPr="009638E1">
        <w:rPr>
          <w:rFonts w:ascii="Palemonas" w:hAnsi="Palemonas"/>
          <w:i/>
          <w:iCs/>
          <w:sz w:val="16"/>
          <w:lang w:val="lt-LT"/>
        </w:rPr>
        <w:tab/>
      </w:r>
      <w:r w:rsidRPr="009638E1">
        <w:rPr>
          <w:rFonts w:ascii="Palemonas" w:hAnsi="Palemonas"/>
          <w:i/>
          <w:iCs/>
          <w:sz w:val="16"/>
          <w:lang w:val="lt-LT"/>
        </w:rPr>
        <w:tab/>
        <w:t>(Gynimo komisijos sekretorės/iaus vardas, pavardė)</w:t>
      </w:r>
      <w:r w:rsidRPr="009638E1">
        <w:rPr>
          <w:rFonts w:ascii="Palemonas" w:hAnsi="Palemonas"/>
          <w:i/>
          <w:iCs/>
          <w:sz w:val="16"/>
          <w:lang w:val="lt-LT"/>
        </w:rPr>
        <w:tab/>
      </w:r>
      <w:r w:rsidRPr="009638E1">
        <w:rPr>
          <w:rFonts w:ascii="Palemonas" w:hAnsi="Palemonas"/>
          <w:i/>
          <w:iCs/>
          <w:sz w:val="16"/>
          <w:lang w:val="lt-LT"/>
        </w:rPr>
        <w:tab/>
        <w:t xml:space="preserve">              (parašas)</w:t>
      </w:r>
    </w:p>
    <w:p w:rsidR="006C6AD4" w:rsidRPr="009638E1" w:rsidRDefault="006C6AD4" w:rsidP="001E7D41">
      <w:pPr>
        <w:ind w:right="21"/>
        <w:jc w:val="both"/>
        <w:rPr>
          <w:rFonts w:ascii="Palemonas" w:hAnsi="Palemonas"/>
          <w:lang w:val="lt-LT"/>
        </w:rPr>
      </w:pPr>
    </w:p>
    <w:p w:rsidR="006C6AD4" w:rsidRPr="009638E1" w:rsidRDefault="006C6AD4" w:rsidP="001E7D41">
      <w:pPr>
        <w:ind w:right="21"/>
        <w:jc w:val="both"/>
        <w:rPr>
          <w:rFonts w:ascii="Palemonas" w:hAnsi="Palemonas"/>
          <w:lang w:val="lt-LT"/>
        </w:rPr>
      </w:pPr>
    </w:p>
    <w:p w:rsidR="006C6AD4" w:rsidRPr="009638E1" w:rsidRDefault="006C6AD4" w:rsidP="001E7D41">
      <w:pPr>
        <w:ind w:right="21"/>
        <w:jc w:val="both"/>
        <w:rPr>
          <w:rFonts w:ascii="Palemonas" w:hAnsi="Palemonas"/>
          <w:bCs/>
          <w:lang w:val="lt-LT"/>
        </w:rPr>
      </w:pPr>
      <w:r w:rsidRPr="009638E1">
        <w:rPr>
          <w:rFonts w:ascii="Palemonas" w:hAnsi="Palemonas"/>
          <w:b/>
          <w:lang w:val="lt-LT"/>
        </w:rPr>
        <w:t xml:space="preserve">Magistro baigiamasis darbas yra patalpintas į </w:t>
      </w:r>
      <w:r w:rsidRPr="009638E1">
        <w:rPr>
          <w:rFonts w:ascii="Palemonas" w:hAnsi="Palemonas"/>
          <w:bCs/>
          <w:szCs w:val="28"/>
          <w:lang w:val="lt-LT"/>
        </w:rPr>
        <w:t>ETD IS……………..……………………………..</w:t>
      </w:r>
    </w:p>
    <w:p w:rsidR="006C6AD4" w:rsidRPr="009638E1" w:rsidRDefault="006C6AD4" w:rsidP="001E7D41">
      <w:pPr>
        <w:ind w:right="21"/>
        <w:jc w:val="both"/>
        <w:rPr>
          <w:rFonts w:ascii="Palemonas" w:hAnsi="Palemonas"/>
          <w:i/>
          <w:iCs/>
          <w:sz w:val="16"/>
          <w:lang w:val="lt-LT"/>
        </w:rPr>
      </w:pPr>
      <w:r w:rsidRPr="009638E1">
        <w:rPr>
          <w:rFonts w:ascii="Palemonas" w:hAnsi="Palemonas"/>
          <w:bCs/>
          <w:i/>
          <w:iCs/>
          <w:sz w:val="16"/>
          <w:lang w:val="lt-LT"/>
        </w:rPr>
        <w:tab/>
      </w:r>
      <w:r w:rsidRPr="009638E1">
        <w:rPr>
          <w:rFonts w:ascii="Palemonas" w:hAnsi="Palemonas"/>
          <w:bCs/>
          <w:i/>
          <w:iCs/>
          <w:sz w:val="16"/>
          <w:lang w:val="lt-LT"/>
        </w:rPr>
        <w:tab/>
      </w:r>
      <w:r w:rsidRPr="009638E1">
        <w:rPr>
          <w:rFonts w:ascii="Palemonas" w:hAnsi="Palemonas"/>
          <w:bCs/>
          <w:i/>
          <w:iCs/>
          <w:sz w:val="16"/>
          <w:lang w:val="lt-LT"/>
        </w:rPr>
        <w:tab/>
      </w:r>
      <w:r w:rsidRPr="009638E1">
        <w:rPr>
          <w:rFonts w:ascii="Palemonas" w:hAnsi="Palemonas"/>
          <w:bCs/>
          <w:i/>
          <w:iCs/>
          <w:sz w:val="16"/>
          <w:lang w:val="lt-LT"/>
        </w:rPr>
        <w:tab/>
      </w:r>
      <w:r w:rsidRPr="009638E1">
        <w:rPr>
          <w:rFonts w:ascii="Palemonas" w:hAnsi="Palemonas"/>
          <w:bCs/>
          <w:i/>
          <w:iCs/>
          <w:sz w:val="16"/>
          <w:lang w:val="lt-LT"/>
        </w:rPr>
        <w:tab/>
      </w:r>
      <w:r w:rsidRPr="009638E1">
        <w:rPr>
          <w:rFonts w:ascii="Palemonas" w:hAnsi="Palemonas"/>
          <w:i/>
          <w:iCs/>
          <w:sz w:val="16"/>
          <w:lang w:val="lt-LT"/>
        </w:rPr>
        <w:t>(Gynimo komisijos sekretorės/iaus parašas)</w:t>
      </w:r>
    </w:p>
    <w:p w:rsidR="006C6AD4" w:rsidRPr="009638E1" w:rsidRDefault="006C6AD4" w:rsidP="001E7D41">
      <w:pPr>
        <w:ind w:right="21"/>
        <w:jc w:val="both"/>
        <w:rPr>
          <w:rFonts w:ascii="Palemonas" w:hAnsi="Palemonas"/>
          <w:lang w:val="lt-LT"/>
        </w:rPr>
      </w:pPr>
    </w:p>
    <w:p w:rsidR="006C6AD4" w:rsidRPr="009638E1" w:rsidRDefault="006C6AD4" w:rsidP="001E7D41">
      <w:pPr>
        <w:ind w:right="21"/>
        <w:jc w:val="both"/>
        <w:rPr>
          <w:rFonts w:ascii="Palemonas" w:hAnsi="Palemonas"/>
          <w:bCs/>
          <w:lang w:val="lt-LT"/>
        </w:rPr>
      </w:pPr>
      <w:r w:rsidRPr="009638E1">
        <w:rPr>
          <w:rFonts w:ascii="Palemonas" w:hAnsi="Palemonas"/>
          <w:b/>
          <w:lang w:val="lt-LT"/>
        </w:rPr>
        <w:t>Magistro baigiamojo darbo recenzentas:</w:t>
      </w:r>
      <w:r w:rsidRPr="009638E1">
        <w:rPr>
          <w:rFonts w:ascii="Palemonas" w:hAnsi="Palemonas"/>
          <w:bCs/>
          <w:lang w:val="lt-LT"/>
        </w:rPr>
        <w:t>...........................................................................</w:t>
      </w:r>
      <w:r w:rsidRPr="009638E1">
        <w:rPr>
          <w:rFonts w:ascii="Palemonas" w:hAnsi="Palemonas"/>
          <w:bCs/>
          <w:sz w:val="20"/>
          <w:lang w:val="lt-LT"/>
        </w:rPr>
        <w:tab/>
      </w:r>
      <w:r w:rsidRPr="009638E1">
        <w:rPr>
          <w:rFonts w:ascii="Palemonas" w:hAnsi="Palemonas"/>
          <w:bCs/>
          <w:szCs w:val="28"/>
          <w:lang w:val="lt-LT"/>
        </w:rPr>
        <w:t>……………………………………………………</w:t>
      </w:r>
    </w:p>
    <w:p w:rsidR="006C6AD4" w:rsidRPr="009638E1" w:rsidRDefault="006C6AD4" w:rsidP="001E7D41">
      <w:pPr>
        <w:ind w:right="21"/>
        <w:jc w:val="both"/>
        <w:rPr>
          <w:rFonts w:ascii="Palemonas" w:hAnsi="Palemonas"/>
          <w:i/>
          <w:iCs/>
          <w:sz w:val="16"/>
          <w:lang w:val="lt-LT"/>
        </w:rPr>
      </w:pPr>
      <w:r w:rsidRPr="009638E1">
        <w:rPr>
          <w:rFonts w:ascii="Palemonas" w:hAnsi="Palemonas"/>
          <w:i/>
          <w:iCs/>
          <w:sz w:val="16"/>
          <w:lang w:val="lt-LT"/>
        </w:rPr>
        <w:tab/>
        <w:t>(vardas, pavardė)</w:t>
      </w:r>
      <w:r w:rsidRPr="009638E1">
        <w:rPr>
          <w:rFonts w:ascii="Palemonas" w:hAnsi="Palemonas"/>
          <w:i/>
          <w:iCs/>
          <w:sz w:val="16"/>
          <w:lang w:val="lt-LT"/>
        </w:rPr>
        <w:tab/>
      </w:r>
      <w:r w:rsidRPr="009638E1">
        <w:rPr>
          <w:rFonts w:ascii="Palemonas" w:hAnsi="Palemonas"/>
          <w:i/>
          <w:iCs/>
          <w:sz w:val="16"/>
          <w:lang w:val="lt-LT"/>
        </w:rPr>
        <w:tab/>
      </w:r>
      <w:r w:rsidRPr="009638E1">
        <w:rPr>
          <w:rFonts w:ascii="Palemonas" w:hAnsi="Palemonas"/>
          <w:i/>
          <w:iCs/>
          <w:sz w:val="16"/>
          <w:lang w:val="lt-LT"/>
        </w:rPr>
        <w:tab/>
      </w:r>
      <w:r w:rsidRPr="009638E1">
        <w:rPr>
          <w:rFonts w:ascii="Palemonas" w:hAnsi="Palemonas"/>
          <w:i/>
          <w:iCs/>
          <w:sz w:val="16"/>
          <w:lang w:val="lt-LT"/>
        </w:rPr>
        <w:tab/>
        <w:t>(Gynimo komisijos sekretorės/iaus parašas)</w:t>
      </w:r>
    </w:p>
    <w:p w:rsidR="006C6AD4" w:rsidRPr="009638E1" w:rsidRDefault="006C6AD4" w:rsidP="001E7D41">
      <w:pPr>
        <w:ind w:right="21"/>
        <w:jc w:val="both"/>
        <w:rPr>
          <w:rFonts w:ascii="Palemonas" w:hAnsi="Palemonas"/>
          <w:lang w:val="lt-LT"/>
        </w:rPr>
      </w:pPr>
    </w:p>
    <w:p w:rsidR="006C6AD4" w:rsidRPr="009638E1" w:rsidRDefault="006C6AD4" w:rsidP="001E7D41">
      <w:pPr>
        <w:jc w:val="both"/>
        <w:rPr>
          <w:rFonts w:ascii="Palemonas" w:hAnsi="Palemonas"/>
          <w:lang w:val="lt-LT"/>
        </w:rPr>
      </w:pPr>
    </w:p>
    <w:p w:rsidR="006C6AD4" w:rsidRPr="009638E1" w:rsidRDefault="006C6AD4" w:rsidP="001E7D41">
      <w:pPr>
        <w:jc w:val="both"/>
        <w:rPr>
          <w:rFonts w:ascii="Palemonas" w:hAnsi="Palemonas"/>
          <w:b/>
          <w:lang w:val="lt-LT"/>
        </w:rPr>
      </w:pPr>
      <w:r w:rsidRPr="009638E1">
        <w:rPr>
          <w:rFonts w:ascii="Palemonas" w:hAnsi="Palemonas"/>
          <w:b/>
          <w:lang w:val="lt-LT"/>
        </w:rPr>
        <w:t xml:space="preserve">Magistro baigiamųjų darbų gynimo komisijos įvertinimas: </w:t>
      </w:r>
      <w:r w:rsidRPr="009638E1">
        <w:rPr>
          <w:rFonts w:ascii="Palemonas" w:hAnsi="Palemonas"/>
          <w:bCs/>
          <w:lang w:val="lt-LT"/>
        </w:rPr>
        <w:t>…………………………………….</w:t>
      </w:r>
    </w:p>
    <w:p w:rsidR="006C6AD4" w:rsidRPr="009638E1" w:rsidRDefault="006C6AD4" w:rsidP="001E7D41">
      <w:pPr>
        <w:jc w:val="both"/>
        <w:rPr>
          <w:rFonts w:ascii="Palemonas" w:hAnsi="Palemonas"/>
          <w:lang w:val="lt-LT"/>
        </w:rPr>
      </w:pPr>
    </w:p>
    <w:p w:rsidR="006C6AD4" w:rsidRPr="009638E1" w:rsidRDefault="006C6AD4" w:rsidP="001E7D41">
      <w:pPr>
        <w:pStyle w:val="Pagrindinistekstas"/>
        <w:jc w:val="left"/>
        <w:rPr>
          <w:rFonts w:ascii="Palemonas" w:hAnsi="Palemonas"/>
          <w:bCs/>
          <w:color w:val="auto"/>
        </w:rPr>
      </w:pPr>
      <w:r w:rsidRPr="009638E1">
        <w:rPr>
          <w:rFonts w:ascii="Palemonas" w:hAnsi="Palemonas"/>
          <w:bCs/>
          <w:color w:val="auto"/>
        </w:rPr>
        <w:t>.................</w:t>
      </w:r>
      <w:r w:rsidRPr="009638E1">
        <w:rPr>
          <w:rFonts w:ascii="Palemonas" w:hAnsi="Palemonas"/>
          <w:bCs/>
          <w:color w:val="auto"/>
        </w:rPr>
        <w:tab/>
      </w:r>
      <w:r w:rsidRPr="009638E1">
        <w:rPr>
          <w:rFonts w:ascii="Palemonas" w:hAnsi="Palemonas"/>
          <w:bCs/>
          <w:color w:val="auto"/>
        </w:rPr>
        <w:tab/>
        <w:t>..............................................................................</w:t>
      </w:r>
      <w:r w:rsidRPr="009638E1">
        <w:rPr>
          <w:rFonts w:ascii="Palemonas" w:hAnsi="Palemonas"/>
          <w:bCs/>
          <w:color w:val="auto"/>
        </w:rPr>
        <w:tab/>
        <w:t>.................................…</w:t>
      </w:r>
    </w:p>
    <w:p w:rsidR="006C6AD4" w:rsidRPr="009638E1" w:rsidRDefault="006C6AD4" w:rsidP="001E7D41">
      <w:pPr>
        <w:rPr>
          <w:rFonts w:ascii="Palemonas" w:hAnsi="Palemonas"/>
          <w:i/>
          <w:iCs/>
          <w:sz w:val="16"/>
          <w:lang w:val="lt-LT"/>
        </w:rPr>
      </w:pPr>
      <w:r w:rsidRPr="009638E1">
        <w:rPr>
          <w:rFonts w:ascii="Palemonas" w:hAnsi="Palemonas"/>
          <w:i/>
          <w:iCs/>
          <w:sz w:val="16"/>
          <w:lang w:val="lt-LT"/>
        </w:rPr>
        <w:t xml:space="preserve"> (data)</w:t>
      </w:r>
      <w:r w:rsidRPr="009638E1">
        <w:rPr>
          <w:rFonts w:ascii="Palemonas" w:hAnsi="Palemonas"/>
          <w:i/>
          <w:iCs/>
          <w:sz w:val="16"/>
          <w:lang w:val="lt-LT"/>
        </w:rPr>
        <w:tab/>
      </w:r>
      <w:r w:rsidRPr="009638E1">
        <w:rPr>
          <w:rFonts w:ascii="Palemonas" w:hAnsi="Palemonas"/>
          <w:i/>
          <w:iCs/>
          <w:sz w:val="16"/>
          <w:lang w:val="lt-LT"/>
        </w:rPr>
        <w:tab/>
        <w:t>(Gynimo komisijos sekretorės/iaus vardas, pavardė)</w:t>
      </w:r>
      <w:r w:rsidRPr="009638E1">
        <w:rPr>
          <w:rFonts w:ascii="Palemonas" w:hAnsi="Palemonas"/>
          <w:i/>
          <w:iCs/>
          <w:sz w:val="16"/>
          <w:lang w:val="lt-LT"/>
        </w:rPr>
        <w:tab/>
      </w:r>
      <w:r w:rsidRPr="009638E1">
        <w:rPr>
          <w:rFonts w:ascii="Palemonas" w:hAnsi="Palemonas"/>
          <w:i/>
          <w:iCs/>
          <w:sz w:val="16"/>
          <w:lang w:val="lt-LT"/>
        </w:rPr>
        <w:tab/>
        <w:t xml:space="preserve">                   (parašas)</w:t>
      </w:r>
    </w:p>
    <w:p w:rsidR="006C6AD4" w:rsidRPr="00E56F8D" w:rsidRDefault="006C6AD4" w:rsidP="001E7D41">
      <w:pPr>
        <w:rPr>
          <w:lang w:val="lt-LT"/>
        </w:rPr>
      </w:pPr>
    </w:p>
    <w:p w:rsidR="006C6AD4" w:rsidRDefault="006C6AD4" w:rsidP="00C05368">
      <w:pPr>
        <w:jc w:val="center"/>
        <w:rPr>
          <w:b/>
          <w:noProof/>
          <w:sz w:val="28"/>
          <w:szCs w:val="28"/>
          <w:lang w:val="lt-LT"/>
        </w:rPr>
      </w:pPr>
    </w:p>
    <w:p w:rsidR="006C6AD4" w:rsidRDefault="006C6AD4" w:rsidP="00C05368">
      <w:pPr>
        <w:jc w:val="center"/>
        <w:rPr>
          <w:b/>
          <w:noProof/>
          <w:sz w:val="28"/>
          <w:szCs w:val="28"/>
          <w:lang w:val="lt-LT"/>
        </w:rPr>
      </w:pPr>
    </w:p>
    <w:p w:rsidR="006C6AD4" w:rsidRDefault="006C6AD4" w:rsidP="00C05368">
      <w:pPr>
        <w:jc w:val="center"/>
        <w:rPr>
          <w:b/>
          <w:noProof/>
          <w:sz w:val="28"/>
          <w:szCs w:val="28"/>
          <w:lang w:val="lt-LT"/>
        </w:rPr>
      </w:pPr>
    </w:p>
    <w:p w:rsidR="006C6AD4" w:rsidRDefault="006C6AD4" w:rsidP="00C05368">
      <w:pPr>
        <w:jc w:val="center"/>
        <w:rPr>
          <w:b/>
          <w:noProof/>
          <w:sz w:val="28"/>
          <w:szCs w:val="28"/>
          <w:lang w:val="lt-LT"/>
        </w:rPr>
      </w:pPr>
    </w:p>
    <w:p w:rsidR="006C6AD4" w:rsidRDefault="006C6AD4" w:rsidP="00C05368">
      <w:pPr>
        <w:jc w:val="center"/>
        <w:rPr>
          <w:b/>
          <w:noProof/>
          <w:sz w:val="28"/>
          <w:szCs w:val="28"/>
          <w:lang w:val="lt-LT"/>
        </w:rPr>
      </w:pPr>
    </w:p>
    <w:p w:rsidR="006C6AD4" w:rsidRPr="007C5982" w:rsidRDefault="006C6AD4" w:rsidP="00C05368">
      <w:pPr>
        <w:jc w:val="center"/>
        <w:rPr>
          <w:b/>
          <w:noProof/>
          <w:sz w:val="28"/>
          <w:szCs w:val="28"/>
          <w:lang w:val="lt-LT"/>
        </w:rPr>
      </w:pPr>
      <w:r w:rsidRPr="007C5982">
        <w:rPr>
          <w:b/>
          <w:noProof/>
          <w:sz w:val="28"/>
          <w:szCs w:val="28"/>
          <w:lang w:val="lt-LT"/>
        </w:rPr>
        <w:t>TURINYS</w:t>
      </w:r>
    </w:p>
    <w:p w:rsidR="006C6AD4" w:rsidRPr="007C5982" w:rsidRDefault="006C6AD4" w:rsidP="00C05368">
      <w:pPr>
        <w:jc w:val="center"/>
        <w:rPr>
          <w:noProof/>
          <w:sz w:val="28"/>
          <w:szCs w:val="28"/>
          <w:lang w:val="lt-LT"/>
        </w:rPr>
      </w:pPr>
    </w:p>
    <w:p w:rsidR="00437901" w:rsidRPr="00922189" w:rsidRDefault="00437901" w:rsidP="00922189">
      <w:pPr>
        <w:pStyle w:val="Turinys1"/>
        <w:rPr>
          <w:rFonts w:asciiTheme="minorHAnsi" w:eastAsiaTheme="minorEastAsia" w:hAnsiTheme="minorHAnsi" w:cstheme="minorBidi"/>
          <w:sz w:val="22"/>
          <w:szCs w:val="22"/>
          <w:lang w:eastAsia="lt-LT"/>
        </w:rPr>
      </w:pPr>
      <w:r>
        <w:fldChar w:fldCharType="begin"/>
      </w:r>
      <w:r>
        <w:instrText xml:space="preserve"> TOC \o "1-3" \h \z \u </w:instrText>
      </w:r>
      <w:r>
        <w:fldChar w:fldCharType="separate"/>
      </w:r>
      <w:hyperlink w:anchor="_Toc356149215" w:history="1">
        <w:r w:rsidRPr="00922189">
          <w:rPr>
            <w:rStyle w:val="Hipersaitas"/>
          </w:rPr>
          <w:t>SĄVOKOS IR SANTRUMPOS</w:t>
        </w:r>
        <w:r w:rsidRPr="00922189">
          <w:rPr>
            <w:webHidden/>
          </w:rPr>
          <w:tab/>
        </w:r>
        <w:r w:rsidRPr="00922189">
          <w:rPr>
            <w:webHidden/>
          </w:rPr>
          <w:fldChar w:fldCharType="begin"/>
        </w:r>
        <w:r w:rsidRPr="00922189">
          <w:rPr>
            <w:webHidden/>
          </w:rPr>
          <w:instrText xml:space="preserve"> PAGEREF _Toc356149215 \h </w:instrText>
        </w:r>
        <w:r w:rsidRPr="00922189">
          <w:rPr>
            <w:webHidden/>
          </w:rPr>
        </w:r>
        <w:r w:rsidRPr="00922189">
          <w:rPr>
            <w:webHidden/>
          </w:rPr>
          <w:fldChar w:fldCharType="separate"/>
        </w:r>
        <w:r w:rsidRPr="00922189">
          <w:rPr>
            <w:webHidden/>
          </w:rPr>
          <w:t>4</w:t>
        </w:r>
        <w:r w:rsidRPr="00922189">
          <w:rPr>
            <w:webHidden/>
          </w:rPr>
          <w:fldChar w:fldCharType="end"/>
        </w:r>
      </w:hyperlink>
    </w:p>
    <w:p w:rsidR="00437901" w:rsidRPr="00922189" w:rsidRDefault="00437901" w:rsidP="00922189">
      <w:pPr>
        <w:pStyle w:val="Turinys1"/>
        <w:rPr>
          <w:rFonts w:asciiTheme="minorHAnsi" w:eastAsiaTheme="minorEastAsia" w:hAnsiTheme="minorHAnsi" w:cstheme="minorBidi"/>
          <w:sz w:val="22"/>
          <w:szCs w:val="22"/>
          <w:lang w:eastAsia="lt-LT"/>
        </w:rPr>
      </w:pPr>
      <w:hyperlink w:anchor="_Toc356149216" w:history="1">
        <w:r w:rsidRPr="00922189">
          <w:rPr>
            <w:rStyle w:val="Hipersaitas"/>
          </w:rPr>
          <w:t>SANTRAUKA</w:t>
        </w:r>
        <w:r w:rsidRPr="00922189">
          <w:rPr>
            <w:webHidden/>
          </w:rPr>
          <w:tab/>
        </w:r>
        <w:r w:rsidRPr="00922189">
          <w:rPr>
            <w:webHidden/>
          </w:rPr>
          <w:fldChar w:fldCharType="begin"/>
        </w:r>
        <w:r w:rsidRPr="00922189">
          <w:rPr>
            <w:webHidden/>
          </w:rPr>
          <w:instrText xml:space="preserve"> PAGEREF _Toc356149216 \h </w:instrText>
        </w:r>
        <w:r w:rsidRPr="00922189">
          <w:rPr>
            <w:webHidden/>
          </w:rPr>
        </w:r>
        <w:r w:rsidRPr="00922189">
          <w:rPr>
            <w:webHidden/>
          </w:rPr>
          <w:fldChar w:fldCharType="separate"/>
        </w:r>
        <w:r w:rsidRPr="00922189">
          <w:rPr>
            <w:webHidden/>
          </w:rPr>
          <w:t>5</w:t>
        </w:r>
        <w:r w:rsidRPr="00922189">
          <w:rPr>
            <w:webHidden/>
          </w:rPr>
          <w:fldChar w:fldCharType="end"/>
        </w:r>
      </w:hyperlink>
    </w:p>
    <w:p w:rsidR="00437901" w:rsidRPr="00922189" w:rsidRDefault="00437901" w:rsidP="00922189">
      <w:pPr>
        <w:pStyle w:val="Turinys1"/>
        <w:rPr>
          <w:rFonts w:asciiTheme="minorHAnsi" w:eastAsiaTheme="minorEastAsia" w:hAnsiTheme="minorHAnsi" w:cstheme="minorBidi"/>
          <w:sz w:val="22"/>
          <w:szCs w:val="22"/>
          <w:lang w:eastAsia="lt-LT"/>
        </w:rPr>
      </w:pPr>
      <w:hyperlink w:anchor="_Toc356149217" w:history="1">
        <w:r w:rsidRPr="00922189">
          <w:rPr>
            <w:rStyle w:val="Hipersaitas"/>
          </w:rPr>
          <w:t>SUMMARY</w:t>
        </w:r>
        <w:r w:rsidRPr="00922189">
          <w:rPr>
            <w:webHidden/>
          </w:rPr>
          <w:tab/>
        </w:r>
        <w:r w:rsidRPr="00922189">
          <w:rPr>
            <w:webHidden/>
          </w:rPr>
          <w:fldChar w:fldCharType="begin"/>
        </w:r>
        <w:r w:rsidRPr="00922189">
          <w:rPr>
            <w:webHidden/>
          </w:rPr>
          <w:instrText xml:space="preserve"> PAGEREF _Toc356149217 \h </w:instrText>
        </w:r>
        <w:r w:rsidRPr="00922189">
          <w:rPr>
            <w:webHidden/>
          </w:rPr>
        </w:r>
        <w:r w:rsidRPr="00922189">
          <w:rPr>
            <w:webHidden/>
          </w:rPr>
          <w:fldChar w:fldCharType="separate"/>
        </w:r>
        <w:r w:rsidRPr="00922189">
          <w:rPr>
            <w:webHidden/>
          </w:rPr>
          <w:t>7</w:t>
        </w:r>
        <w:r w:rsidRPr="00922189">
          <w:rPr>
            <w:webHidden/>
          </w:rPr>
          <w:fldChar w:fldCharType="end"/>
        </w:r>
      </w:hyperlink>
    </w:p>
    <w:p w:rsidR="00437901" w:rsidRPr="00922189" w:rsidRDefault="00437901" w:rsidP="00922189">
      <w:pPr>
        <w:pStyle w:val="Turinys1"/>
        <w:rPr>
          <w:rFonts w:asciiTheme="minorHAnsi" w:eastAsiaTheme="minorEastAsia" w:hAnsiTheme="minorHAnsi" w:cstheme="minorBidi"/>
          <w:sz w:val="22"/>
          <w:szCs w:val="22"/>
          <w:lang w:eastAsia="lt-LT"/>
        </w:rPr>
      </w:pPr>
      <w:hyperlink w:anchor="_Toc356149218" w:history="1">
        <w:r w:rsidRPr="00922189">
          <w:rPr>
            <w:rStyle w:val="Hipersaitas"/>
          </w:rPr>
          <w:t>ĮVADAS</w:t>
        </w:r>
        <w:r w:rsidRPr="00922189">
          <w:rPr>
            <w:webHidden/>
          </w:rPr>
          <w:tab/>
        </w:r>
        <w:r w:rsidRPr="00922189">
          <w:rPr>
            <w:webHidden/>
          </w:rPr>
          <w:fldChar w:fldCharType="begin"/>
        </w:r>
        <w:r w:rsidRPr="00922189">
          <w:rPr>
            <w:webHidden/>
          </w:rPr>
          <w:instrText xml:space="preserve"> PAGEREF _Toc356149218 \h </w:instrText>
        </w:r>
        <w:r w:rsidRPr="00922189">
          <w:rPr>
            <w:webHidden/>
          </w:rPr>
        </w:r>
        <w:r w:rsidRPr="00922189">
          <w:rPr>
            <w:webHidden/>
          </w:rPr>
          <w:fldChar w:fldCharType="separate"/>
        </w:r>
        <w:r w:rsidRPr="00922189">
          <w:rPr>
            <w:webHidden/>
          </w:rPr>
          <w:t>9</w:t>
        </w:r>
        <w:r w:rsidRPr="00922189">
          <w:rPr>
            <w:webHidden/>
          </w:rPr>
          <w:fldChar w:fldCharType="end"/>
        </w:r>
      </w:hyperlink>
    </w:p>
    <w:p w:rsidR="00437901" w:rsidRPr="00922189" w:rsidRDefault="00437901" w:rsidP="00922189">
      <w:pPr>
        <w:pStyle w:val="Turinys1"/>
        <w:rPr>
          <w:rFonts w:asciiTheme="minorHAnsi" w:eastAsiaTheme="minorEastAsia" w:hAnsiTheme="minorHAnsi" w:cstheme="minorBidi"/>
          <w:sz w:val="22"/>
          <w:szCs w:val="22"/>
          <w:lang w:eastAsia="lt-LT"/>
        </w:rPr>
      </w:pPr>
      <w:hyperlink w:anchor="_Toc356149219" w:history="1">
        <w:r w:rsidRPr="00922189">
          <w:rPr>
            <w:rStyle w:val="Hipersaitas"/>
          </w:rPr>
          <w:t>1. LITERATŪROS APŽVALGA</w:t>
        </w:r>
        <w:r w:rsidRPr="00922189">
          <w:rPr>
            <w:webHidden/>
          </w:rPr>
          <w:tab/>
        </w:r>
        <w:r w:rsidRPr="00922189">
          <w:rPr>
            <w:webHidden/>
          </w:rPr>
          <w:fldChar w:fldCharType="begin"/>
        </w:r>
        <w:r w:rsidRPr="00922189">
          <w:rPr>
            <w:webHidden/>
          </w:rPr>
          <w:instrText xml:space="preserve"> PAGEREF _Toc356149219 \h </w:instrText>
        </w:r>
        <w:r w:rsidRPr="00922189">
          <w:rPr>
            <w:webHidden/>
          </w:rPr>
        </w:r>
        <w:r w:rsidRPr="00922189">
          <w:rPr>
            <w:webHidden/>
          </w:rPr>
          <w:fldChar w:fldCharType="separate"/>
        </w:r>
        <w:r w:rsidRPr="00922189">
          <w:rPr>
            <w:webHidden/>
          </w:rPr>
          <w:t>11</w:t>
        </w:r>
        <w:r w:rsidRPr="00922189">
          <w:rPr>
            <w:webHidden/>
          </w:rPr>
          <w:fldChar w:fldCharType="end"/>
        </w:r>
      </w:hyperlink>
    </w:p>
    <w:p w:rsidR="00437901" w:rsidRDefault="00437901" w:rsidP="00437901">
      <w:pPr>
        <w:pStyle w:val="Turinys2"/>
        <w:rPr>
          <w:rFonts w:asciiTheme="minorHAnsi" w:eastAsiaTheme="minorEastAsia" w:hAnsiTheme="minorHAnsi" w:cstheme="minorBidi"/>
          <w:sz w:val="22"/>
          <w:szCs w:val="22"/>
          <w:lang w:eastAsia="lt-LT"/>
        </w:rPr>
      </w:pPr>
      <w:hyperlink w:anchor="_Toc356149220" w:history="1">
        <w:r w:rsidRPr="000403D7">
          <w:rPr>
            <w:rStyle w:val="Hipersaitas"/>
          </w:rPr>
          <w:t>1.1. Vyresniojo mokyklinio amžiaus mokinių savęs vertinimo (savigarbos) ypatumai</w:t>
        </w:r>
        <w:r>
          <w:rPr>
            <w:webHidden/>
          </w:rPr>
          <w:tab/>
        </w:r>
        <w:r>
          <w:rPr>
            <w:webHidden/>
          </w:rPr>
          <w:fldChar w:fldCharType="begin"/>
        </w:r>
        <w:r>
          <w:rPr>
            <w:webHidden/>
          </w:rPr>
          <w:instrText xml:space="preserve"> PAGEREF _Toc356149220 \h </w:instrText>
        </w:r>
        <w:r>
          <w:rPr>
            <w:webHidden/>
          </w:rPr>
        </w:r>
        <w:r>
          <w:rPr>
            <w:webHidden/>
          </w:rPr>
          <w:fldChar w:fldCharType="separate"/>
        </w:r>
        <w:r>
          <w:rPr>
            <w:webHidden/>
          </w:rPr>
          <w:t>11</w:t>
        </w:r>
        <w:r>
          <w:rPr>
            <w:webHidden/>
          </w:rPr>
          <w:fldChar w:fldCharType="end"/>
        </w:r>
      </w:hyperlink>
    </w:p>
    <w:p w:rsidR="00437901" w:rsidRDefault="00437901" w:rsidP="00437901">
      <w:pPr>
        <w:pStyle w:val="Turinys2"/>
        <w:rPr>
          <w:rFonts w:asciiTheme="minorHAnsi" w:eastAsiaTheme="minorEastAsia" w:hAnsiTheme="minorHAnsi" w:cstheme="minorBidi"/>
          <w:sz w:val="22"/>
          <w:szCs w:val="22"/>
          <w:lang w:eastAsia="lt-LT"/>
        </w:rPr>
      </w:pPr>
      <w:hyperlink w:anchor="_Toc356149221" w:history="1">
        <w:r w:rsidRPr="000403D7">
          <w:rPr>
            <w:rStyle w:val="Hipersaitas"/>
          </w:rPr>
          <w:t>1.2. Vyresniojo mokyklinio amžiaus mokinių savikontrolės tyrimo teorinės prielaidos</w:t>
        </w:r>
        <w:r>
          <w:rPr>
            <w:webHidden/>
          </w:rPr>
          <w:tab/>
        </w:r>
        <w:r>
          <w:rPr>
            <w:webHidden/>
          </w:rPr>
          <w:fldChar w:fldCharType="begin"/>
        </w:r>
        <w:r>
          <w:rPr>
            <w:webHidden/>
          </w:rPr>
          <w:instrText xml:space="preserve"> PAGEREF _Toc356149221 \h </w:instrText>
        </w:r>
        <w:r>
          <w:rPr>
            <w:webHidden/>
          </w:rPr>
        </w:r>
        <w:r>
          <w:rPr>
            <w:webHidden/>
          </w:rPr>
          <w:fldChar w:fldCharType="separate"/>
        </w:r>
        <w:r>
          <w:rPr>
            <w:webHidden/>
          </w:rPr>
          <w:t>15</w:t>
        </w:r>
        <w:r>
          <w:rPr>
            <w:webHidden/>
          </w:rPr>
          <w:fldChar w:fldCharType="end"/>
        </w:r>
      </w:hyperlink>
    </w:p>
    <w:p w:rsidR="00437901" w:rsidRDefault="00437901" w:rsidP="00437901">
      <w:pPr>
        <w:pStyle w:val="Turinys2"/>
        <w:rPr>
          <w:rFonts w:asciiTheme="minorHAnsi" w:eastAsiaTheme="minorEastAsia" w:hAnsiTheme="minorHAnsi" w:cstheme="minorBidi"/>
          <w:sz w:val="22"/>
          <w:szCs w:val="22"/>
          <w:lang w:eastAsia="lt-LT"/>
        </w:rPr>
      </w:pPr>
      <w:hyperlink w:anchor="_Toc356149222" w:history="1">
        <w:r w:rsidRPr="000403D7">
          <w:rPr>
            <w:rStyle w:val="Hipersaitas"/>
          </w:rPr>
          <w:t>1.3. Vyresniojo mokyklinio amžiaus mokinių pasitikėjimo savimi tyrimo teorinis pagrindimas</w:t>
        </w:r>
        <w:r>
          <w:rPr>
            <w:webHidden/>
          </w:rPr>
          <w:tab/>
        </w:r>
        <w:r>
          <w:rPr>
            <w:webHidden/>
          </w:rPr>
          <w:fldChar w:fldCharType="begin"/>
        </w:r>
        <w:r>
          <w:rPr>
            <w:webHidden/>
          </w:rPr>
          <w:instrText xml:space="preserve"> PAGEREF _Toc356149222 \h </w:instrText>
        </w:r>
        <w:r>
          <w:rPr>
            <w:webHidden/>
          </w:rPr>
        </w:r>
        <w:r>
          <w:rPr>
            <w:webHidden/>
          </w:rPr>
          <w:fldChar w:fldCharType="separate"/>
        </w:r>
        <w:r>
          <w:rPr>
            <w:webHidden/>
          </w:rPr>
          <w:t>16</w:t>
        </w:r>
        <w:r>
          <w:rPr>
            <w:webHidden/>
          </w:rPr>
          <w:fldChar w:fldCharType="end"/>
        </w:r>
      </w:hyperlink>
    </w:p>
    <w:p w:rsidR="00437901" w:rsidRDefault="00437901" w:rsidP="00922189">
      <w:pPr>
        <w:pStyle w:val="Turinys1"/>
        <w:rPr>
          <w:rFonts w:asciiTheme="minorHAnsi" w:eastAsiaTheme="minorEastAsia" w:hAnsiTheme="minorHAnsi" w:cstheme="minorBidi"/>
          <w:sz w:val="22"/>
          <w:szCs w:val="22"/>
          <w:lang w:eastAsia="lt-LT"/>
        </w:rPr>
      </w:pPr>
      <w:hyperlink w:anchor="_Toc356149223" w:history="1">
        <w:r w:rsidRPr="000403D7">
          <w:rPr>
            <w:rStyle w:val="Hipersaitas"/>
          </w:rPr>
          <w:t>2. TYRIMO METODIKA IR ORGANIZAVIMAS</w:t>
        </w:r>
        <w:r>
          <w:rPr>
            <w:webHidden/>
          </w:rPr>
          <w:tab/>
        </w:r>
        <w:r>
          <w:rPr>
            <w:webHidden/>
          </w:rPr>
          <w:fldChar w:fldCharType="begin"/>
        </w:r>
        <w:r>
          <w:rPr>
            <w:webHidden/>
          </w:rPr>
          <w:instrText xml:space="preserve"> PAGEREF _Toc356149223 \h </w:instrText>
        </w:r>
        <w:r>
          <w:rPr>
            <w:webHidden/>
          </w:rPr>
        </w:r>
        <w:r>
          <w:rPr>
            <w:webHidden/>
          </w:rPr>
          <w:fldChar w:fldCharType="separate"/>
        </w:r>
        <w:r>
          <w:rPr>
            <w:webHidden/>
          </w:rPr>
          <w:t>21</w:t>
        </w:r>
        <w:r>
          <w:rPr>
            <w:webHidden/>
          </w:rPr>
          <w:fldChar w:fldCharType="end"/>
        </w:r>
      </w:hyperlink>
    </w:p>
    <w:p w:rsidR="00437901" w:rsidRDefault="00437901" w:rsidP="00922189">
      <w:pPr>
        <w:pStyle w:val="Turinys1"/>
        <w:rPr>
          <w:rFonts w:asciiTheme="minorHAnsi" w:eastAsiaTheme="minorEastAsia" w:hAnsiTheme="minorHAnsi" w:cstheme="minorBidi"/>
          <w:sz w:val="22"/>
          <w:szCs w:val="22"/>
          <w:lang w:eastAsia="lt-LT"/>
        </w:rPr>
      </w:pPr>
      <w:hyperlink w:anchor="_Toc356149224" w:history="1">
        <w:r w:rsidRPr="000403D7">
          <w:rPr>
            <w:rStyle w:val="Hipersaitas"/>
          </w:rPr>
          <w:t>3. REZULTATAI</w:t>
        </w:r>
        <w:r>
          <w:rPr>
            <w:webHidden/>
          </w:rPr>
          <w:tab/>
        </w:r>
        <w:r>
          <w:rPr>
            <w:webHidden/>
          </w:rPr>
          <w:fldChar w:fldCharType="begin"/>
        </w:r>
        <w:r>
          <w:rPr>
            <w:webHidden/>
          </w:rPr>
          <w:instrText xml:space="preserve"> PAGEREF _Toc356149224 \h </w:instrText>
        </w:r>
        <w:r>
          <w:rPr>
            <w:webHidden/>
          </w:rPr>
        </w:r>
        <w:r>
          <w:rPr>
            <w:webHidden/>
          </w:rPr>
          <w:fldChar w:fldCharType="separate"/>
        </w:r>
        <w:r>
          <w:rPr>
            <w:webHidden/>
          </w:rPr>
          <w:t>27</w:t>
        </w:r>
        <w:r>
          <w:rPr>
            <w:webHidden/>
          </w:rPr>
          <w:fldChar w:fldCharType="end"/>
        </w:r>
      </w:hyperlink>
    </w:p>
    <w:p w:rsidR="00437901" w:rsidRDefault="00437901" w:rsidP="00437901">
      <w:pPr>
        <w:pStyle w:val="Turinys2"/>
        <w:rPr>
          <w:rFonts w:asciiTheme="minorHAnsi" w:eastAsiaTheme="minorEastAsia" w:hAnsiTheme="minorHAnsi" w:cstheme="minorBidi"/>
          <w:sz w:val="22"/>
          <w:szCs w:val="22"/>
          <w:lang w:eastAsia="lt-LT"/>
        </w:rPr>
      </w:pPr>
      <w:hyperlink w:anchor="_Toc356149225" w:history="1">
        <w:r w:rsidRPr="000403D7">
          <w:rPr>
            <w:rStyle w:val="Hipersaitas"/>
          </w:rPr>
          <w:t>3.1. Vyresniojo mokyklinio amžiaus vaikinų savigarbos vertinimas (balais) pagal M. Rosenberg metodiką</w:t>
        </w:r>
        <w:r>
          <w:rPr>
            <w:webHidden/>
          </w:rPr>
          <w:tab/>
        </w:r>
        <w:r>
          <w:rPr>
            <w:webHidden/>
          </w:rPr>
          <w:fldChar w:fldCharType="begin"/>
        </w:r>
        <w:r>
          <w:rPr>
            <w:webHidden/>
          </w:rPr>
          <w:instrText xml:space="preserve"> PAGEREF _Toc356149225 \h </w:instrText>
        </w:r>
        <w:r>
          <w:rPr>
            <w:webHidden/>
          </w:rPr>
        </w:r>
        <w:r>
          <w:rPr>
            <w:webHidden/>
          </w:rPr>
          <w:fldChar w:fldCharType="separate"/>
        </w:r>
        <w:r>
          <w:rPr>
            <w:webHidden/>
          </w:rPr>
          <w:t>27</w:t>
        </w:r>
        <w:r>
          <w:rPr>
            <w:webHidden/>
          </w:rPr>
          <w:fldChar w:fldCharType="end"/>
        </w:r>
      </w:hyperlink>
    </w:p>
    <w:p w:rsidR="00437901" w:rsidRDefault="00437901" w:rsidP="00437901">
      <w:pPr>
        <w:pStyle w:val="Turinys2"/>
        <w:rPr>
          <w:rFonts w:asciiTheme="minorHAnsi" w:eastAsiaTheme="minorEastAsia" w:hAnsiTheme="minorHAnsi" w:cstheme="minorBidi"/>
          <w:sz w:val="22"/>
          <w:szCs w:val="22"/>
          <w:lang w:eastAsia="lt-LT"/>
        </w:rPr>
      </w:pPr>
      <w:hyperlink w:anchor="_Toc356149226" w:history="1">
        <w:r w:rsidRPr="000403D7">
          <w:rPr>
            <w:rStyle w:val="Hipersaitas"/>
          </w:rPr>
          <w:t>3.2. Vyresniojo mokyklinio amžiaus vaikinų savikontrolės vertinimas (balais) pagal M. Snaiderio metodiką</w:t>
        </w:r>
        <w:r>
          <w:rPr>
            <w:webHidden/>
          </w:rPr>
          <w:tab/>
        </w:r>
        <w:r>
          <w:rPr>
            <w:webHidden/>
          </w:rPr>
          <w:fldChar w:fldCharType="begin"/>
        </w:r>
        <w:r>
          <w:rPr>
            <w:webHidden/>
          </w:rPr>
          <w:instrText xml:space="preserve"> PAGEREF _Toc356149226 \h </w:instrText>
        </w:r>
        <w:r>
          <w:rPr>
            <w:webHidden/>
          </w:rPr>
        </w:r>
        <w:r>
          <w:rPr>
            <w:webHidden/>
          </w:rPr>
          <w:fldChar w:fldCharType="separate"/>
        </w:r>
        <w:r>
          <w:rPr>
            <w:webHidden/>
          </w:rPr>
          <w:t>28</w:t>
        </w:r>
        <w:r>
          <w:rPr>
            <w:webHidden/>
          </w:rPr>
          <w:fldChar w:fldCharType="end"/>
        </w:r>
      </w:hyperlink>
    </w:p>
    <w:p w:rsidR="00437901" w:rsidRDefault="00437901" w:rsidP="00437901">
      <w:pPr>
        <w:pStyle w:val="Turinys2"/>
        <w:rPr>
          <w:rFonts w:asciiTheme="minorHAnsi" w:eastAsiaTheme="minorEastAsia" w:hAnsiTheme="minorHAnsi" w:cstheme="minorBidi"/>
          <w:sz w:val="22"/>
          <w:szCs w:val="22"/>
          <w:lang w:eastAsia="lt-LT"/>
        </w:rPr>
      </w:pPr>
      <w:hyperlink w:anchor="_Toc356149227" w:history="1">
        <w:r w:rsidRPr="000403D7">
          <w:rPr>
            <w:rStyle w:val="Hipersaitas"/>
          </w:rPr>
          <w:t>3.3. Vyresniojo mokyklinio amžiaus vaikinų pasitikėjimo savimi vertinimas (stenais) pagal V. Stolino  metodiką</w:t>
        </w:r>
        <w:r>
          <w:rPr>
            <w:webHidden/>
          </w:rPr>
          <w:tab/>
        </w:r>
        <w:r>
          <w:rPr>
            <w:webHidden/>
          </w:rPr>
          <w:fldChar w:fldCharType="begin"/>
        </w:r>
        <w:r>
          <w:rPr>
            <w:webHidden/>
          </w:rPr>
          <w:instrText xml:space="preserve"> PAGEREF _Toc356149227 \h </w:instrText>
        </w:r>
        <w:r>
          <w:rPr>
            <w:webHidden/>
          </w:rPr>
        </w:r>
        <w:r>
          <w:rPr>
            <w:webHidden/>
          </w:rPr>
          <w:fldChar w:fldCharType="separate"/>
        </w:r>
        <w:r>
          <w:rPr>
            <w:webHidden/>
          </w:rPr>
          <w:t>29</w:t>
        </w:r>
        <w:r>
          <w:rPr>
            <w:webHidden/>
          </w:rPr>
          <w:fldChar w:fldCharType="end"/>
        </w:r>
      </w:hyperlink>
    </w:p>
    <w:p w:rsidR="00437901" w:rsidRDefault="00437901" w:rsidP="00437901">
      <w:pPr>
        <w:pStyle w:val="Turinys2"/>
        <w:rPr>
          <w:rFonts w:asciiTheme="minorHAnsi" w:eastAsiaTheme="minorEastAsia" w:hAnsiTheme="minorHAnsi" w:cstheme="minorBidi"/>
          <w:sz w:val="22"/>
          <w:szCs w:val="22"/>
          <w:lang w:eastAsia="lt-LT"/>
        </w:rPr>
      </w:pPr>
      <w:hyperlink w:anchor="_Toc356149228" w:history="1">
        <w:r w:rsidRPr="000403D7">
          <w:rPr>
            <w:rStyle w:val="Hipersaitas"/>
          </w:rPr>
          <w:t>3.4. Vyresniojo mokyklinio amžiaus vaikinų pasitikėjimo savimi vertinimo pagal V. Stolino  metodiką atsakant į kiekvieną klausimą santykiniai dažniai (procentai)</w:t>
        </w:r>
        <w:r>
          <w:rPr>
            <w:webHidden/>
          </w:rPr>
          <w:tab/>
        </w:r>
        <w:r>
          <w:rPr>
            <w:webHidden/>
          </w:rPr>
          <w:fldChar w:fldCharType="begin"/>
        </w:r>
        <w:r>
          <w:rPr>
            <w:webHidden/>
          </w:rPr>
          <w:instrText xml:space="preserve"> PAGEREF _Toc356149228 \h </w:instrText>
        </w:r>
        <w:r>
          <w:rPr>
            <w:webHidden/>
          </w:rPr>
        </w:r>
        <w:r>
          <w:rPr>
            <w:webHidden/>
          </w:rPr>
          <w:fldChar w:fldCharType="separate"/>
        </w:r>
        <w:r>
          <w:rPr>
            <w:webHidden/>
          </w:rPr>
          <w:t>30</w:t>
        </w:r>
        <w:r>
          <w:rPr>
            <w:webHidden/>
          </w:rPr>
          <w:fldChar w:fldCharType="end"/>
        </w:r>
      </w:hyperlink>
    </w:p>
    <w:p w:rsidR="00437901" w:rsidRDefault="00437901" w:rsidP="00922189">
      <w:pPr>
        <w:pStyle w:val="Turinys1"/>
        <w:rPr>
          <w:rFonts w:asciiTheme="minorHAnsi" w:eastAsiaTheme="minorEastAsia" w:hAnsiTheme="minorHAnsi" w:cstheme="minorBidi"/>
          <w:sz w:val="22"/>
          <w:szCs w:val="22"/>
          <w:lang w:eastAsia="lt-LT"/>
        </w:rPr>
      </w:pPr>
      <w:hyperlink w:anchor="_Toc356149229" w:history="1">
        <w:r w:rsidRPr="000403D7">
          <w:rPr>
            <w:rStyle w:val="Hipersaitas"/>
          </w:rPr>
          <w:t>REZULTATŲ APTARIMAS</w:t>
        </w:r>
        <w:r>
          <w:rPr>
            <w:webHidden/>
          </w:rPr>
          <w:tab/>
        </w:r>
        <w:r>
          <w:rPr>
            <w:webHidden/>
          </w:rPr>
          <w:fldChar w:fldCharType="begin"/>
        </w:r>
        <w:r>
          <w:rPr>
            <w:webHidden/>
          </w:rPr>
          <w:instrText xml:space="preserve"> PAGEREF _Toc356149229 \h </w:instrText>
        </w:r>
        <w:r>
          <w:rPr>
            <w:webHidden/>
          </w:rPr>
        </w:r>
        <w:r>
          <w:rPr>
            <w:webHidden/>
          </w:rPr>
          <w:fldChar w:fldCharType="separate"/>
        </w:r>
        <w:r>
          <w:rPr>
            <w:webHidden/>
          </w:rPr>
          <w:t>37</w:t>
        </w:r>
        <w:r>
          <w:rPr>
            <w:webHidden/>
          </w:rPr>
          <w:fldChar w:fldCharType="end"/>
        </w:r>
      </w:hyperlink>
    </w:p>
    <w:p w:rsidR="00437901" w:rsidRDefault="00437901" w:rsidP="00922189">
      <w:pPr>
        <w:pStyle w:val="Turinys1"/>
        <w:rPr>
          <w:rFonts w:asciiTheme="minorHAnsi" w:eastAsiaTheme="minorEastAsia" w:hAnsiTheme="minorHAnsi" w:cstheme="minorBidi"/>
          <w:sz w:val="22"/>
          <w:szCs w:val="22"/>
          <w:lang w:eastAsia="lt-LT"/>
        </w:rPr>
      </w:pPr>
      <w:hyperlink w:anchor="_Toc356149230" w:history="1">
        <w:r w:rsidRPr="000403D7">
          <w:rPr>
            <w:rStyle w:val="Hipersaitas"/>
          </w:rPr>
          <w:t>IŠVADOS</w:t>
        </w:r>
        <w:r>
          <w:rPr>
            <w:webHidden/>
          </w:rPr>
          <w:tab/>
        </w:r>
        <w:r>
          <w:rPr>
            <w:webHidden/>
          </w:rPr>
          <w:fldChar w:fldCharType="begin"/>
        </w:r>
        <w:r>
          <w:rPr>
            <w:webHidden/>
          </w:rPr>
          <w:instrText xml:space="preserve"> PAGEREF _Toc356149230 \h </w:instrText>
        </w:r>
        <w:r>
          <w:rPr>
            <w:webHidden/>
          </w:rPr>
        </w:r>
        <w:r>
          <w:rPr>
            <w:webHidden/>
          </w:rPr>
          <w:fldChar w:fldCharType="separate"/>
        </w:r>
        <w:r>
          <w:rPr>
            <w:webHidden/>
          </w:rPr>
          <w:t>40</w:t>
        </w:r>
        <w:r>
          <w:rPr>
            <w:webHidden/>
          </w:rPr>
          <w:fldChar w:fldCharType="end"/>
        </w:r>
      </w:hyperlink>
    </w:p>
    <w:p w:rsidR="00437901" w:rsidRDefault="00437901" w:rsidP="00922189">
      <w:pPr>
        <w:pStyle w:val="Turinys1"/>
        <w:rPr>
          <w:rFonts w:asciiTheme="minorHAnsi" w:eastAsiaTheme="minorEastAsia" w:hAnsiTheme="minorHAnsi" w:cstheme="minorBidi"/>
          <w:sz w:val="22"/>
          <w:szCs w:val="22"/>
          <w:lang w:eastAsia="lt-LT"/>
        </w:rPr>
      </w:pPr>
      <w:hyperlink w:anchor="_Toc356149231" w:history="1">
        <w:r w:rsidRPr="000403D7">
          <w:rPr>
            <w:rStyle w:val="Hipersaitas"/>
          </w:rPr>
          <w:t>LITERATŪRA</w:t>
        </w:r>
        <w:r>
          <w:rPr>
            <w:webHidden/>
          </w:rPr>
          <w:tab/>
        </w:r>
        <w:r>
          <w:rPr>
            <w:webHidden/>
          </w:rPr>
          <w:fldChar w:fldCharType="begin"/>
        </w:r>
        <w:r>
          <w:rPr>
            <w:webHidden/>
          </w:rPr>
          <w:instrText xml:space="preserve"> PAGEREF _Toc356149231 \h </w:instrText>
        </w:r>
        <w:r>
          <w:rPr>
            <w:webHidden/>
          </w:rPr>
        </w:r>
        <w:r>
          <w:rPr>
            <w:webHidden/>
          </w:rPr>
          <w:fldChar w:fldCharType="separate"/>
        </w:r>
        <w:r>
          <w:rPr>
            <w:webHidden/>
          </w:rPr>
          <w:t>41</w:t>
        </w:r>
        <w:r>
          <w:rPr>
            <w:webHidden/>
          </w:rPr>
          <w:fldChar w:fldCharType="end"/>
        </w:r>
      </w:hyperlink>
    </w:p>
    <w:p w:rsidR="00437901" w:rsidRDefault="00437901" w:rsidP="00922189">
      <w:pPr>
        <w:pStyle w:val="Turinys1"/>
        <w:rPr>
          <w:rFonts w:asciiTheme="minorHAnsi" w:eastAsiaTheme="minorEastAsia" w:hAnsiTheme="minorHAnsi" w:cstheme="minorBidi"/>
          <w:sz w:val="22"/>
          <w:szCs w:val="22"/>
          <w:lang w:eastAsia="lt-LT"/>
        </w:rPr>
      </w:pPr>
      <w:hyperlink w:anchor="_Toc356149232" w:history="1">
        <w:r w:rsidRPr="000403D7">
          <w:rPr>
            <w:rStyle w:val="Hipersaitas"/>
          </w:rPr>
          <w:t>PRIEDAI</w:t>
        </w:r>
        <w:r>
          <w:rPr>
            <w:webHidden/>
          </w:rPr>
          <w:tab/>
        </w:r>
        <w:r>
          <w:rPr>
            <w:webHidden/>
          </w:rPr>
          <w:fldChar w:fldCharType="begin"/>
        </w:r>
        <w:r>
          <w:rPr>
            <w:webHidden/>
          </w:rPr>
          <w:instrText xml:space="preserve"> PAGEREF _Toc356149232 \h </w:instrText>
        </w:r>
        <w:r>
          <w:rPr>
            <w:webHidden/>
          </w:rPr>
        </w:r>
        <w:r>
          <w:rPr>
            <w:webHidden/>
          </w:rPr>
          <w:fldChar w:fldCharType="separate"/>
        </w:r>
        <w:r>
          <w:rPr>
            <w:webHidden/>
          </w:rPr>
          <w:t>47</w:t>
        </w:r>
        <w:r>
          <w:rPr>
            <w:webHidden/>
          </w:rPr>
          <w:fldChar w:fldCharType="end"/>
        </w:r>
      </w:hyperlink>
    </w:p>
    <w:p w:rsidR="006C6AD4" w:rsidRPr="000251D6" w:rsidRDefault="00437901" w:rsidP="00437901">
      <w:pPr>
        <w:pStyle w:val="Antrat1"/>
        <w:spacing w:line="360" w:lineRule="auto"/>
        <w:rPr>
          <w:sz w:val="28"/>
        </w:rPr>
      </w:pPr>
      <w:r>
        <w:rPr>
          <w:noProof/>
          <w:sz w:val="24"/>
          <w:lang w:val="lt-LT"/>
        </w:rPr>
        <w:fldChar w:fldCharType="end"/>
      </w:r>
      <w:r w:rsidR="006C6AD4" w:rsidRPr="0091487D">
        <w:rPr>
          <w:rFonts w:ascii="Arial" w:hAnsi="Arial" w:cs="Arial"/>
          <w:bCs w:val="0"/>
          <w:noProof/>
          <w:sz w:val="24"/>
          <w:lang w:val="lt-LT"/>
        </w:rPr>
        <w:br w:type="page"/>
      </w:r>
      <w:bookmarkStart w:id="2" w:name="_Toc356149164"/>
      <w:bookmarkStart w:id="3" w:name="_Toc356149185"/>
      <w:bookmarkStart w:id="4" w:name="_Toc356149215"/>
      <w:r w:rsidR="006C6AD4" w:rsidRPr="000251D6">
        <w:rPr>
          <w:sz w:val="28"/>
        </w:rPr>
        <w:lastRenderedPageBreak/>
        <w:t>SĄVOKOS IR SANTRUMPOS</w:t>
      </w:r>
      <w:bookmarkEnd w:id="2"/>
      <w:bookmarkEnd w:id="3"/>
      <w:bookmarkEnd w:id="4"/>
    </w:p>
    <w:p w:rsidR="006C6AD4" w:rsidRPr="007C5982" w:rsidRDefault="006C6AD4" w:rsidP="00CE6017">
      <w:pPr>
        <w:rPr>
          <w:lang w:val="lt-LT"/>
        </w:rPr>
      </w:pPr>
    </w:p>
    <w:p w:rsidR="006C6AD4" w:rsidRPr="007C5982" w:rsidRDefault="006C6AD4" w:rsidP="008D5BAF">
      <w:pPr>
        <w:spacing w:line="360" w:lineRule="auto"/>
        <w:jc w:val="both"/>
        <w:rPr>
          <w:lang w:val="lt-LT"/>
        </w:rPr>
      </w:pPr>
      <w:r w:rsidRPr="007C5982">
        <w:rPr>
          <w:i/>
          <w:lang w:val="lt-LT"/>
        </w:rPr>
        <w:t>Savigarba</w:t>
      </w:r>
      <w:r w:rsidR="006E1257">
        <w:rPr>
          <w:i/>
          <w:lang w:val="lt-LT"/>
        </w:rPr>
        <w:t xml:space="preserve"> </w:t>
      </w:r>
      <w:r w:rsidRPr="007C5982">
        <w:rPr>
          <w:i/>
          <w:lang w:val="lt-LT"/>
        </w:rPr>
        <w:t>–</w:t>
      </w:r>
      <w:r w:rsidR="006E1257">
        <w:rPr>
          <w:i/>
          <w:lang w:val="lt-LT"/>
        </w:rPr>
        <w:t xml:space="preserve"> </w:t>
      </w:r>
      <w:r w:rsidRPr="007C5982">
        <w:rPr>
          <w:sz w:val="23"/>
          <w:szCs w:val="23"/>
          <w:lang w:val="lt-LT"/>
        </w:rPr>
        <w:t xml:space="preserve">tai įvertinimas, kuris leidžia </w:t>
      </w:r>
      <w:r w:rsidRPr="007C5982">
        <w:rPr>
          <w:lang w:val="lt-LT"/>
        </w:rPr>
        <w:t>žmogui kritiškai žiūrėti į save, teisingai įvertinti savo jėgas ir sugebėjimus pasirenkant įvairaus sunkumo užduotis (</w:t>
      </w:r>
      <w:r w:rsidRPr="007C5982">
        <w:rPr>
          <w:i/>
          <w:iCs/>
          <w:lang w:val="lt-LT"/>
        </w:rPr>
        <w:t>Психологический словарь</w:t>
      </w:r>
      <w:r w:rsidRPr="007C5982">
        <w:rPr>
          <w:lang w:val="lt-LT"/>
        </w:rPr>
        <w:t>, 1990).</w:t>
      </w:r>
    </w:p>
    <w:p w:rsidR="006C6AD4" w:rsidRPr="00F7798A" w:rsidRDefault="006C6AD4" w:rsidP="008D5BAF">
      <w:pPr>
        <w:spacing w:line="360" w:lineRule="auto"/>
        <w:jc w:val="both"/>
        <w:rPr>
          <w:noProof/>
          <w:lang w:val="lt-LT"/>
        </w:rPr>
      </w:pPr>
      <w:r w:rsidRPr="007C5982">
        <w:rPr>
          <w:i/>
          <w:lang w:val="lt-LT"/>
        </w:rPr>
        <w:t>Savikontrolė</w:t>
      </w:r>
      <w:r w:rsidR="006E1257">
        <w:rPr>
          <w:i/>
          <w:lang w:val="lt-LT"/>
        </w:rPr>
        <w:t xml:space="preserve"> </w:t>
      </w:r>
      <w:r w:rsidRPr="007C5982">
        <w:rPr>
          <w:i/>
          <w:noProof/>
          <w:lang w:val="lt-LT"/>
        </w:rPr>
        <w:t>–</w:t>
      </w:r>
      <w:r w:rsidRPr="007C5982">
        <w:rPr>
          <w:noProof/>
          <w:lang w:val="lt-LT"/>
        </w:rPr>
        <w:t xml:space="preserve"> racionali žmogaus refleksija ir savo veiksmų vertinimas pagal sau pačiam svarbius motyvus ir nuostatas, santykių tarp veiksmų tikslų, priemonių ir padarinių lyginimas, analizavimas ir </w:t>
      </w:r>
      <w:r w:rsidRPr="00F7798A">
        <w:rPr>
          <w:noProof/>
          <w:lang w:val="lt-LT"/>
        </w:rPr>
        <w:t>koregavimas (</w:t>
      </w:r>
      <w:r w:rsidR="006E1257">
        <w:rPr>
          <w:noProof/>
          <w:lang w:val="lt-LT"/>
        </w:rPr>
        <w:t>Augis</w:t>
      </w:r>
      <w:r w:rsidRPr="00F7798A">
        <w:rPr>
          <w:noProof/>
          <w:lang w:val="lt-LT"/>
        </w:rPr>
        <w:t>,</w:t>
      </w:r>
      <w:r w:rsidR="006E1257">
        <w:rPr>
          <w:noProof/>
          <w:lang w:val="lt-LT"/>
        </w:rPr>
        <w:t xml:space="preserve"> Kočiūnas</w:t>
      </w:r>
      <w:r w:rsidRPr="00F7798A">
        <w:rPr>
          <w:noProof/>
          <w:lang w:val="lt-LT"/>
        </w:rPr>
        <w:t xml:space="preserve"> 1993).</w:t>
      </w:r>
    </w:p>
    <w:p w:rsidR="006C6AD4" w:rsidRPr="00F7798A" w:rsidRDefault="006C6AD4" w:rsidP="00F7798A">
      <w:pPr>
        <w:spacing w:line="360" w:lineRule="auto"/>
        <w:jc w:val="both"/>
        <w:rPr>
          <w:lang w:val="lt-LT"/>
        </w:rPr>
      </w:pPr>
      <w:r w:rsidRPr="00F7798A">
        <w:rPr>
          <w:i/>
          <w:lang w:val="lt-LT"/>
        </w:rPr>
        <w:t>Pasitikėjimas savimi</w:t>
      </w:r>
      <w:r w:rsidRPr="00F7798A">
        <w:rPr>
          <w:lang w:val="lt-LT"/>
        </w:rPr>
        <w:t xml:space="preserve"> – tai požiūris, kuris leidžia žmogui susidaryti pozityvų, bet kartu ir realistišką savęs ir savo situacijos vaizdą, savimi pasitikintys žmonės tiki savo galimyb</w:t>
      </w:r>
      <w:r>
        <w:rPr>
          <w:lang w:val="lt-LT"/>
        </w:rPr>
        <w:t>ė</w:t>
      </w:r>
      <w:bookmarkStart w:id="5" w:name="_GoBack"/>
      <w:bookmarkEnd w:id="5"/>
      <w:r w:rsidRPr="00F7798A">
        <w:rPr>
          <w:lang w:val="lt-LT"/>
        </w:rPr>
        <w:t>mis, jaučia, kad gali kontroliuoti savo gyvenimą ir gali pasiekti to, ko nori (Arjan et al., 2006)</w:t>
      </w:r>
      <w:r>
        <w:rPr>
          <w:lang w:val="lt-LT"/>
        </w:rPr>
        <w:t>.</w:t>
      </w:r>
    </w:p>
    <w:p w:rsidR="006C6AD4" w:rsidRPr="007C5982" w:rsidRDefault="006C6AD4" w:rsidP="00D22C37">
      <w:pPr>
        <w:spacing w:line="360" w:lineRule="auto"/>
        <w:jc w:val="both"/>
        <w:rPr>
          <w:noProof/>
          <w:lang w:val="lt-LT"/>
        </w:rPr>
      </w:pPr>
      <w:r>
        <w:rPr>
          <w:i/>
          <w:noProof/>
          <w:lang w:val="lt-LT"/>
        </w:rPr>
        <w:t>Eksperimentinė grupė</w:t>
      </w:r>
      <w:r w:rsidRPr="007C5982">
        <w:rPr>
          <w:i/>
          <w:noProof/>
          <w:lang w:val="lt-LT"/>
        </w:rPr>
        <w:t xml:space="preserve"> –</w:t>
      </w:r>
      <w:r w:rsidR="006E1257">
        <w:rPr>
          <w:i/>
          <w:noProof/>
          <w:lang w:val="lt-LT"/>
        </w:rPr>
        <w:t xml:space="preserve"> </w:t>
      </w:r>
      <w:r w:rsidRPr="007C5982">
        <w:rPr>
          <w:noProof/>
          <w:lang w:val="lt-LT"/>
        </w:rPr>
        <w:t>vyresniojo mokyklinio amžiaus vaikinų grupė, kuriai buvo taikoma socialinių įgūdžių ugdymo programa (eksperimentas).</w:t>
      </w:r>
    </w:p>
    <w:p w:rsidR="006C6AD4" w:rsidRPr="007C5982" w:rsidRDefault="006C6AD4" w:rsidP="008D5BAF">
      <w:pPr>
        <w:spacing w:line="360" w:lineRule="auto"/>
        <w:jc w:val="both"/>
        <w:rPr>
          <w:i/>
          <w:noProof/>
          <w:lang w:val="lt-LT"/>
        </w:rPr>
      </w:pPr>
      <w:r>
        <w:rPr>
          <w:i/>
          <w:noProof/>
          <w:lang w:val="lt-LT"/>
        </w:rPr>
        <w:t>Kontrolinė grupė</w:t>
      </w:r>
      <w:r w:rsidRPr="007C5982">
        <w:rPr>
          <w:i/>
          <w:noProof/>
          <w:lang w:val="lt-LT"/>
        </w:rPr>
        <w:t xml:space="preserve"> –</w:t>
      </w:r>
      <w:r w:rsidRPr="007C5982">
        <w:rPr>
          <w:noProof/>
          <w:lang w:val="lt-LT"/>
        </w:rPr>
        <w:t xml:space="preserve"> vyresniojo mokyklinio amžiaus vaikinų grupė, kuriai nebuvo taikoma socialinių įgūdžių ugdymo programa (eksperimentas), jie dirbo kaip įprastai.</w:t>
      </w:r>
    </w:p>
    <w:p w:rsidR="006C6AD4" w:rsidRPr="002366C4" w:rsidRDefault="006C6AD4" w:rsidP="008D5BAF">
      <w:pPr>
        <w:spacing w:line="360" w:lineRule="auto"/>
        <w:jc w:val="both"/>
        <w:rPr>
          <w:noProof/>
          <w:lang w:val="lt-LT"/>
        </w:rPr>
      </w:pPr>
      <w:r w:rsidRPr="00F13359">
        <w:rPr>
          <w:i/>
          <w:noProof/>
          <w:lang w:val="lt-LT"/>
        </w:rPr>
        <w:t xml:space="preserve">Socialinių įgūdžių ugdymo programa – </w:t>
      </w:r>
      <w:r w:rsidRPr="002366C4">
        <w:rPr>
          <w:noProof/>
          <w:lang w:val="lt-LT"/>
        </w:rPr>
        <w:t>tai ugdymo programa, skirta padėti mokiniams adaptyviai ir adekvačiai elgtis, kad elgesio veiksmingumą pripažintų ne tik patys mokiniai, bet ir kiti individai.</w:t>
      </w:r>
    </w:p>
    <w:p w:rsidR="006C6AD4" w:rsidRPr="002366C4" w:rsidRDefault="006C6AD4" w:rsidP="008D5BAF">
      <w:pPr>
        <w:spacing w:line="360" w:lineRule="auto"/>
        <w:jc w:val="both"/>
        <w:rPr>
          <w:noProof/>
          <w:lang w:val="lt-LT"/>
        </w:rPr>
      </w:pPr>
      <w:r w:rsidRPr="002366C4">
        <w:rPr>
          <w:noProof/>
          <w:lang w:val="lt-LT"/>
        </w:rPr>
        <w:t xml:space="preserve">Socialinių įgūdžiai – </w:t>
      </w:r>
      <w:r w:rsidRPr="002366C4">
        <w:rPr>
          <w:lang w:val="lt-LT"/>
        </w:rPr>
        <w:t>savikontrolės, savigarbos ir pasitikėjimo savimi įgūdžiai.</w:t>
      </w:r>
    </w:p>
    <w:p w:rsidR="006C6AD4" w:rsidRPr="00F13359" w:rsidRDefault="006C6AD4" w:rsidP="008D5BAF">
      <w:pPr>
        <w:spacing w:line="360" w:lineRule="auto"/>
        <w:jc w:val="both"/>
        <w:rPr>
          <w:i/>
          <w:noProof/>
          <w:lang w:val="lt-LT"/>
        </w:rPr>
      </w:pPr>
      <w:r w:rsidRPr="00F13359">
        <w:rPr>
          <w:i/>
          <w:noProof/>
          <w:lang w:val="lt-LT"/>
        </w:rPr>
        <w:t>EG – eksperimentinė grupė.</w:t>
      </w:r>
    </w:p>
    <w:p w:rsidR="006C6AD4" w:rsidRPr="007C5982" w:rsidRDefault="006C6AD4" w:rsidP="008D5BAF">
      <w:pPr>
        <w:spacing w:line="360" w:lineRule="auto"/>
        <w:jc w:val="both"/>
        <w:rPr>
          <w:i/>
          <w:noProof/>
          <w:lang w:val="lt-LT"/>
        </w:rPr>
      </w:pPr>
      <w:r w:rsidRPr="00F13359">
        <w:rPr>
          <w:i/>
          <w:noProof/>
          <w:lang w:val="lt-LT"/>
        </w:rPr>
        <w:t>KG – kontrolinė grupė.</w:t>
      </w:r>
    </w:p>
    <w:p w:rsidR="006C6AD4" w:rsidRPr="007C5982" w:rsidRDefault="006C6AD4">
      <w:pPr>
        <w:spacing w:after="200" w:line="276" w:lineRule="auto"/>
        <w:rPr>
          <w:rFonts w:ascii="Arial" w:hAnsi="Arial" w:cs="Arial"/>
          <w:bCs/>
          <w:noProof/>
          <w:lang w:val="lt-LT"/>
        </w:rPr>
      </w:pPr>
      <w:r w:rsidRPr="007C5982">
        <w:rPr>
          <w:rFonts w:ascii="Arial" w:hAnsi="Arial" w:cs="Arial"/>
          <w:bCs/>
          <w:noProof/>
          <w:lang w:val="lt-LT"/>
        </w:rPr>
        <w:br w:type="page"/>
      </w:r>
    </w:p>
    <w:p w:rsidR="006C6AD4" w:rsidRPr="00594170" w:rsidRDefault="006C6AD4" w:rsidP="00594170">
      <w:pPr>
        <w:jc w:val="center"/>
        <w:rPr>
          <w:b/>
          <w:sz w:val="28"/>
          <w:szCs w:val="28"/>
          <w:lang w:val="lt-LT"/>
        </w:rPr>
      </w:pPr>
      <w:r w:rsidRPr="00594170">
        <w:rPr>
          <w:b/>
          <w:sz w:val="28"/>
          <w:szCs w:val="28"/>
          <w:lang w:val="lt-LT"/>
        </w:rPr>
        <w:t>VYRESNIOJO MOKYKLINIO AMŽIAUS VAIKINŲ SAVIGARBOS, SAVIKONTROLĖS IR PASITIKĖJIMO SAVIMI UGDYMAS PER KŪNO KULTŪROS PAMOKAS</w:t>
      </w:r>
    </w:p>
    <w:p w:rsidR="006C6AD4" w:rsidRPr="00594170" w:rsidRDefault="006C6AD4" w:rsidP="000F412E">
      <w:pPr>
        <w:rPr>
          <w:sz w:val="28"/>
          <w:szCs w:val="28"/>
          <w:lang w:val="lt-LT"/>
        </w:rPr>
      </w:pPr>
    </w:p>
    <w:p w:rsidR="006C6AD4" w:rsidRPr="000251D6" w:rsidRDefault="006C6AD4" w:rsidP="000251D6">
      <w:pPr>
        <w:pStyle w:val="Antrat1"/>
        <w:rPr>
          <w:sz w:val="28"/>
        </w:rPr>
      </w:pPr>
      <w:bookmarkStart w:id="6" w:name="_Toc165421225"/>
      <w:bookmarkStart w:id="7" w:name="_Toc356149165"/>
      <w:bookmarkStart w:id="8" w:name="_Toc356149186"/>
      <w:bookmarkStart w:id="9" w:name="_Toc356149216"/>
      <w:r w:rsidRPr="000251D6">
        <w:rPr>
          <w:sz w:val="28"/>
        </w:rPr>
        <w:t>SANTRAUKA</w:t>
      </w:r>
      <w:bookmarkEnd w:id="6"/>
      <w:bookmarkEnd w:id="7"/>
      <w:bookmarkEnd w:id="8"/>
      <w:bookmarkEnd w:id="9"/>
    </w:p>
    <w:p w:rsidR="006C6AD4" w:rsidRPr="007C5982" w:rsidRDefault="006C6AD4" w:rsidP="000F412E">
      <w:pPr>
        <w:jc w:val="center"/>
        <w:rPr>
          <w:b/>
          <w:noProof/>
          <w:sz w:val="28"/>
          <w:szCs w:val="28"/>
          <w:lang w:val="lt-LT"/>
        </w:rPr>
      </w:pPr>
    </w:p>
    <w:p w:rsidR="006C6AD4" w:rsidRPr="007C5982" w:rsidRDefault="006C6AD4" w:rsidP="000F412E">
      <w:pPr>
        <w:jc w:val="center"/>
        <w:rPr>
          <w:b/>
          <w:noProof/>
          <w:sz w:val="28"/>
          <w:szCs w:val="28"/>
          <w:lang w:val="lt-LT"/>
        </w:rPr>
      </w:pPr>
    </w:p>
    <w:p w:rsidR="006C6AD4" w:rsidRPr="007C5982" w:rsidRDefault="006C6AD4" w:rsidP="00917EBE">
      <w:pPr>
        <w:spacing w:line="360" w:lineRule="auto"/>
        <w:ind w:firstLine="720"/>
        <w:jc w:val="both"/>
        <w:rPr>
          <w:noProof/>
          <w:lang w:val="lt-LT"/>
        </w:rPr>
      </w:pPr>
      <w:r w:rsidRPr="007C5982">
        <w:rPr>
          <w:b/>
          <w:noProof/>
          <w:lang w:val="lt-LT"/>
        </w:rPr>
        <w:t xml:space="preserve">Raktažodžiai: </w:t>
      </w:r>
      <w:r w:rsidRPr="007C5982">
        <w:rPr>
          <w:noProof/>
          <w:lang w:val="lt-LT"/>
        </w:rPr>
        <w:t>savigarba</w:t>
      </w:r>
      <w:r>
        <w:rPr>
          <w:noProof/>
          <w:lang w:val="lt-LT"/>
        </w:rPr>
        <w:t>,</w:t>
      </w:r>
      <w:r w:rsidRPr="007C5982">
        <w:rPr>
          <w:noProof/>
          <w:lang w:val="lt-LT"/>
        </w:rPr>
        <w:t xml:space="preserve"> savikontrolė, pastikikėjimas savimi, ugdymas.</w:t>
      </w:r>
    </w:p>
    <w:p w:rsidR="006C6AD4" w:rsidRPr="002D55AC" w:rsidRDefault="006C6AD4" w:rsidP="00917EBE">
      <w:pPr>
        <w:spacing w:line="360" w:lineRule="auto"/>
        <w:ind w:firstLine="720"/>
        <w:jc w:val="both"/>
        <w:rPr>
          <w:b/>
          <w:lang w:val="lt-LT"/>
        </w:rPr>
      </w:pPr>
      <w:r w:rsidRPr="007C5982">
        <w:rPr>
          <w:b/>
          <w:lang w:val="lt-LT"/>
        </w:rPr>
        <w:t>Probleminis klausimas:</w:t>
      </w:r>
      <w:r w:rsidR="002D55AC">
        <w:rPr>
          <w:b/>
          <w:lang w:val="lt-LT"/>
        </w:rPr>
        <w:t xml:space="preserve"> </w:t>
      </w:r>
      <w:r w:rsidRPr="007C5982">
        <w:rPr>
          <w:lang w:val="lt-LT"/>
        </w:rPr>
        <w:t>Ar ugdymo programa padeda ugdyti vyresniojo mokyklinio amžiaus vaikinų savigarbos</w:t>
      </w:r>
      <w:r>
        <w:rPr>
          <w:lang w:val="lt-LT"/>
        </w:rPr>
        <w:t>,</w:t>
      </w:r>
      <w:r w:rsidRPr="007C5982">
        <w:rPr>
          <w:lang w:val="lt-LT"/>
        </w:rPr>
        <w:t xml:space="preserve"> savikontrolė</w:t>
      </w:r>
      <w:r>
        <w:rPr>
          <w:lang w:val="lt-LT"/>
        </w:rPr>
        <w:t>s</w:t>
      </w:r>
      <w:r w:rsidRPr="007C5982">
        <w:rPr>
          <w:lang w:val="lt-LT"/>
        </w:rPr>
        <w:t xml:space="preserve"> ir pasitikėjimą savimi įgūdžius</w:t>
      </w:r>
      <w:r>
        <w:rPr>
          <w:lang w:val="lt-LT"/>
        </w:rPr>
        <w:t xml:space="preserve"> per kūno kultūros pamokas</w:t>
      </w:r>
      <w:r w:rsidRPr="007C5982">
        <w:rPr>
          <w:lang w:val="lt-LT"/>
        </w:rPr>
        <w:t>?</w:t>
      </w:r>
    </w:p>
    <w:p w:rsidR="006C6AD4" w:rsidRPr="002D55AC" w:rsidRDefault="006C6AD4" w:rsidP="00917EBE">
      <w:pPr>
        <w:spacing w:line="360" w:lineRule="auto"/>
        <w:ind w:firstLine="720"/>
        <w:jc w:val="both"/>
        <w:rPr>
          <w:b/>
          <w:lang w:val="lt-LT"/>
        </w:rPr>
      </w:pPr>
      <w:r w:rsidRPr="007C5982">
        <w:rPr>
          <w:b/>
          <w:lang w:val="lt-LT"/>
        </w:rPr>
        <w:t>Probleminio klausimo formulavimas leido iškelti hipotezę:</w:t>
      </w:r>
      <w:r w:rsidR="002D55AC">
        <w:rPr>
          <w:b/>
          <w:lang w:val="lt-LT"/>
        </w:rPr>
        <w:t xml:space="preserve"> </w:t>
      </w:r>
      <w:r w:rsidRPr="007C5982">
        <w:rPr>
          <w:lang w:val="lt-LT"/>
        </w:rPr>
        <w:t>Po ugdymo programos vyresniojo mokyklinio amžiaus vaikinų savigarbos</w:t>
      </w:r>
      <w:r>
        <w:rPr>
          <w:lang w:val="lt-LT"/>
        </w:rPr>
        <w:t>, savikontrolės</w:t>
      </w:r>
      <w:r w:rsidRPr="007C5982">
        <w:rPr>
          <w:lang w:val="lt-LT"/>
        </w:rPr>
        <w:t xml:space="preserve"> ir pasitikėjimo savimi įgūdžiai yra aukštesnio lygio.</w:t>
      </w:r>
    </w:p>
    <w:p w:rsidR="006C6AD4" w:rsidRPr="007C5982" w:rsidRDefault="006C6AD4" w:rsidP="00917EBE">
      <w:pPr>
        <w:spacing w:line="360" w:lineRule="auto"/>
        <w:ind w:firstLine="720"/>
        <w:jc w:val="both"/>
        <w:rPr>
          <w:lang w:val="lt-LT"/>
        </w:rPr>
      </w:pPr>
      <w:r w:rsidRPr="007C5982">
        <w:rPr>
          <w:b/>
          <w:lang w:val="lt-LT"/>
        </w:rPr>
        <w:t>Tyrimo tikslas:</w:t>
      </w:r>
      <w:r w:rsidRPr="007C5982">
        <w:rPr>
          <w:lang w:val="lt-LT"/>
        </w:rPr>
        <w:t xml:space="preserve"> atskleisti vyresniojo mokyklinio amžiaus vaikinų savigarbos</w:t>
      </w:r>
      <w:r>
        <w:rPr>
          <w:lang w:val="lt-LT"/>
        </w:rPr>
        <w:t xml:space="preserve">, savikontrolės </w:t>
      </w:r>
      <w:r w:rsidRPr="007C5982">
        <w:rPr>
          <w:lang w:val="lt-LT"/>
        </w:rPr>
        <w:t>ir pasitikėjimo savimi įgūdžių ugdymo ypatumus.</w:t>
      </w:r>
    </w:p>
    <w:p w:rsidR="006C6AD4" w:rsidRPr="007C5982" w:rsidRDefault="006C6AD4" w:rsidP="000F412E">
      <w:pPr>
        <w:spacing w:line="360" w:lineRule="auto"/>
        <w:ind w:firstLine="720"/>
        <w:jc w:val="both"/>
        <w:rPr>
          <w:b/>
          <w:lang w:val="lt-LT"/>
        </w:rPr>
      </w:pPr>
      <w:r w:rsidRPr="007C5982">
        <w:rPr>
          <w:b/>
          <w:lang w:val="lt-LT"/>
        </w:rPr>
        <w:t>Uždaviniai:</w:t>
      </w:r>
    </w:p>
    <w:p w:rsidR="006C6AD4" w:rsidRPr="007C5982" w:rsidRDefault="006C6AD4" w:rsidP="000F412E">
      <w:pPr>
        <w:numPr>
          <w:ilvl w:val="0"/>
          <w:numId w:val="2"/>
        </w:numPr>
        <w:spacing w:line="360" w:lineRule="auto"/>
        <w:jc w:val="both"/>
        <w:rPr>
          <w:lang w:val="lt-LT"/>
        </w:rPr>
      </w:pPr>
      <w:r w:rsidRPr="007C5982">
        <w:rPr>
          <w:lang w:val="lt-LT"/>
        </w:rPr>
        <w:t>Ugdomuoju eksperimentu atskleisti ugdymo programos poveikį vyresniojo mokyklinio amžiaus vaikinų savigarbos įgūdžiams.</w:t>
      </w:r>
    </w:p>
    <w:p w:rsidR="006C6AD4" w:rsidRPr="007C5982" w:rsidRDefault="006C6AD4" w:rsidP="00741473">
      <w:pPr>
        <w:numPr>
          <w:ilvl w:val="0"/>
          <w:numId w:val="2"/>
        </w:numPr>
        <w:spacing w:line="360" w:lineRule="auto"/>
        <w:jc w:val="both"/>
        <w:rPr>
          <w:lang w:val="lt-LT"/>
        </w:rPr>
      </w:pPr>
      <w:r w:rsidRPr="007C5982">
        <w:rPr>
          <w:lang w:val="lt-LT"/>
        </w:rPr>
        <w:t>Ugdomuoju eksperimentu atskleisti ugdymo programos poveikį vyresniojo mokyklinio amžiaus vaikinų savikontrolės įgūdžiams.</w:t>
      </w:r>
    </w:p>
    <w:p w:rsidR="006C6AD4" w:rsidRPr="007C5982" w:rsidRDefault="006C6AD4" w:rsidP="00741473">
      <w:pPr>
        <w:numPr>
          <w:ilvl w:val="0"/>
          <w:numId w:val="2"/>
        </w:numPr>
        <w:spacing w:line="360" w:lineRule="auto"/>
        <w:jc w:val="both"/>
        <w:rPr>
          <w:lang w:val="lt-LT"/>
        </w:rPr>
      </w:pPr>
      <w:r w:rsidRPr="007C5982">
        <w:rPr>
          <w:lang w:val="lt-LT"/>
        </w:rPr>
        <w:t>Ugdomuoju eksperimentu atskleisti ugdymo programos poveikį vyresniojo mokyklinio amžiaus vaikinų pasitikėjimo savimi įgūdžiams.</w:t>
      </w:r>
    </w:p>
    <w:p w:rsidR="006C6AD4" w:rsidRPr="007C5982" w:rsidRDefault="006C6AD4" w:rsidP="002D55AC">
      <w:pPr>
        <w:autoSpaceDE w:val="0"/>
        <w:autoSpaceDN w:val="0"/>
        <w:adjustRightInd w:val="0"/>
        <w:spacing w:line="360" w:lineRule="auto"/>
        <w:ind w:firstLine="720"/>
        <w:jc w:val="both"/>
        <w:rPr>
          <w:iCs/>
          <w:lang w:val="lt-LT"/>
        </w:rPr>
      </w:pPr>
      <w:r w:rsidRPr="007C5982">
        <w:rPr>
          <w:iCs/>
          <w:lang w:val="lt-LT"/>
        </w:rPr>
        <w:t xml:space="preserve">Taikyti šie </w:t>
      </w:r>
      <w:r w:rsidRPr="007C5982">
        <w:rPr>
          <w:b/>
          <w:iCs/>
          <w:lang w:val="lt-LT"/>
        </w:rPr>
        <w:t>tyrimo metodai</w:t>
      </w:r>
      <w:r w:rsidRPr="007C5982">
        <w:rPr>
          <w:iCs/>
          <w:lang w:val="lt-LT"/>
        </w:rPr>
        <w:t>: apklausa (</w:t>
      </w:r>
      <w:r w:rsidRPr="007C5982">
        <w:rPr>
          <w:lang w:val="lt-LT"/>
        </w:rPr>
        <w:t xml:space="preserve">M. Rosenberg mokinių teigiamo savęs (savigarbos) vertinimo </w:t>
      </w:r>
      <w:r w:rsidRPr="006955AF">
        <w:rPr>
          <w:lang w:val="lt-LT"/>
        </w:rPr>
        <w:t>klausimynas (Rosenberg, 1989),</w:t>
      </w:r>
      <w:r w:rsidRPr="007C5982">
        <w:rPr>
          <w:lang w:val="lt-LT"/>
        </w:rPr>
        <w:t xml:space="preserve"> </w:t>
      </w:r>
      <w:r w:rsidRPr="007C5982">
        <w:rPr>
          <w:spacing w:val="10"/>
          <w:lang w:val="lt-LT"/>
        </w:rPr>
        <w:t xml:space="preserve">M. Snaiderio </w:t>
      </w:r>
      <w:r w:rsidRPr="007C5982">
        <w:rPr>
          <w:bCs/>
          <w:lang w:val="lt-LT"/>
        </w:rPr>
        <w:t xml:space="preserve">socialinės </w:t>
      </w:r>
      <w:r w:rsidRPr="007C5982">
        <w:rPr>
          <w:spacing w:val="10"/>
          <w:lang w:val="lt-LT"/>
        </w:rPr>
        <w:t xml:space="preserve">savikontrolės </w:t>
      </w:r>
      <w:r>
        <w:rPr>
          <w:lang w:val="lt-LT"/>
        </w:rPr>
        <w:t xml:space="preserve">įvertinimo </w:t>
      </w:r>
      <w:r w:rsidRPr="00E91831">
        <w:rPr>
          <w:lang w:val="lt-LT"/>
        </w:rPr>
        <w:t>klausimynas (Райгородский, 2000),</w:t>
      </w:r>
      <w:r w:rsidRPr="007C5982">
        <w:rPr>
          <w:lang w:val="lt-LT"/>
        </w:rPr>
        <w:t xml:space="preserve"> modifikuotas V. Stolino pasitikėjimas savimi </w:t>
      </w:r>
      <w:r w:rsidRPr="006955AF">
        <w:rPr>
          <w:lang w:val="lt-LT"/>
        </w:rPr>
        <w:t>klausimynas (</w:t>
      </w:r>
      <w:r w:rsidRPr="00470B51">
        <w:rPr>
          <w:lang w:val="lt-LT"/>
        </w:rPr>
        <w:t>Столин</w:t>
      </w:r>
      <w:r>
        <w:rPr>
          <w:lang w:val="lt-LT"/>
        </w:rPr>
        <w:t xml:space="preserve">, 1989; </w:t>
      </w:r>
      <w:r w:rsidRPr="00E91831">
        <w:rPr>
          <w:lang w:val="lt-LT"/>
        </w:rPr>
        <w:t>Райгородский, 2000</w:t>
      </w:r>
      <w:r w:rsidRPr="006955AF">
        <w:rPr>
          <w:lang w:val="lt-LT"/>
        </w:rPr>
        <w:t>)</w:t>
      </w:r>
      <w:r w:rsidRPr="007C5982">
        <w:rPr>
          <w:lang w:val="lt-LT"/>
        </w:rPr>
        <w:t xml:space="preserve"> prieš ugdymo programą ir po jos</w:t>
      </w:r>
      <w:r w:rsidRPr="007C5982">
        <w:rPr>
          <w:iCs/>
          <w:lang w:val="lt-LT"/>
        </w:rPr>
        <w:t>, matematin</w:t>
      </w:r>
      <w:r w:rsidRPr="007C5982">
        <w:rPr>
          <w:lang w:val="lt-LT"/>
        </w:rPr>
        <w:t xml:space="preserve">ė </w:t>
      </w:r>
      <w:r w:rsidRPr="007C5982">
        <w:rPr>
          <w:iCs/>
          <w:lang w:val="lt-LT"/>
        </w:rPr>
        <w:t xml:space="preserve">statistika (procentiniai dažniai, </w:t>
      </w:r>
      <w:r w:rsidRPr="007C5982">
        <w:rPr>
          <w:lang w:val="lt-LT"/>
        </w:rPr>
        <w:t xml:space="preserve">vidurkis, chi kvadratas ir t-stjudent </w:t>
      </w:r>
      <w:r w:rsidRPr="007C5982">
        <w:rPr>
          <w:iCs/>
          <w:lang w:val="lt-LT"/>
        </w:rPr>
        <w:t>kriterijai).</w:t>
      </w:r>
    </w:p>
    <w:p w:rsidR="006C6AD4" w:rsidRPr="007C5982" w:rsidRDefault="006C6AD4" w:rsidP="002D55AC">
      <w:pPr>
        <w:autoSpaceDE w:val="0"/>
        <w:autoSpaceDN w:val="0"/>
        <w:adjustRightInd w:val="0"/>
        <w:spacing w:line="360" w:lineRule="auto"/>
        <w:ind w:firstLine="720"/>
        <w:jc w:val="both"/>
        <w:rPr>
          <w:iCs/>
          <w:lang w:val="lt-LT"/>
        </w:rPr>
      </w:pPr>
      <w:r w:rsidRPr="007C5982">
        <w:rPr>
          <w:b/>
          <w:iCs/>
          <w:lang w:val="lt-LT"/>
        </w:rPr>
        <w:t>Tyrime dalyvavo</w:t>
      </w:r>
      <w:r w:rsidRPr="007C5982">
        <w:rPr>
          <w:iCs/>
          <w:lang w:val="lt-LT"/>
        </w:rPr>
        <w:t xml:space="preserve"> 104 </w:t>
      </w:r>
      <w:r w:rsidR="00152D34">
        <w:rPr>
          <w:iCs/>
          <w:lang w:val="lt-LT"/>
        </w:rPr>
        <w:t>Šilalės miesto ir rajono</w:t>
      </w:r>
      <w:r w:rsidRPr="007C5982">
        <w:rPr>
          <w:iCs/>
          <w:lang w:val="lt-LT"/>
        </w:rPr>
        <w:t xml:space="preserve"> mokyklų vyresniojo m</w:t>
      </w:r>
      <w:r w:rsidR="00152D34">
        <w:rPr>
          <w:iCs/>
          <w:lang w:val="lt-LT"/>
        </w:rPr>
        <w:t>okyklinio amžiaus vaikinų.</w:t>
      </w:r>
    </w:p>
    <w:p w:rsidR="00B37A3F" w:rsidRDefault="006C6AD4" w:rsidP="00B37A3F">
      <w:pPr>
        <w:tabs>
          <w:tab w:val="left" w:pos="2835"/>
        </w:tabs>
        <w:spacing w:line="360" w:lineRule="auto"/>
        <w:ind w:firstLine="720"/>
        <w:jc w:val="both"/>
        <w:rPr>
          <w:lang w:val="lt-LT"/>
        </w:rPr>
      </w:pPr>
      <w:r w:rsidRPr="007C5982">
        <w:rPr>
          <w:lang w:val="lt-LT"/>
        </w:rPr>
        <w:t xml:space="preserve">Tyrimo metu </w:t>
      </w:r>
      <w:r w:rsidRPr="007C5982">
        <w:rPr>
          <w:b/>
          <w:lang w:val="lt-LT"/>
        </w:rPr>
        <w:t>nustatyta</w:t>
      </w:r>
      <w:r w:rsidRPr="007C5982">
        <w:rPr>
          <w:lang w:val="lt-LT"/>
        </w:rPr>
        <w:t xml:space="preserve">, </w:t>
      </w:r>
      <w:r w:rsidR="00B37A3F">
        <w:rPr>
          <w:lang w:val="lt-LT"/>
        </w:rPr>
        <w:t>kad p</w:t>
      </w:r>
      <w:r w:rsidR="00B37A3F" w:rsidRPr="00594423">
        <w:rPr>
          <w:lang w:val="lt-LT"/>
        </w:rPr>
        <w:t>o eksperimento eksperimentinės grupės vyresniojo mokyklinio amžiaus vaikinų savigarbos įgūdžiai buvo patikimai aukštesnio lygio (p&lt;0,05) nei prieš eksperimentą. Kontrolinės grupės vyresniojo mokyklinio amžiaus vaikinų savigarbos įgūdžiai nebuvo aukštesnio lygio</w:t>
      </w:r>
      <w:r w:rsidR="00B37A3F">
        <w:rPr>
          <w:lang w:val="lt-LT"/>
        </w:rPr>
        <w:t>.</w:t>
      </w:r>
    </w:p>
    <w:p w:rsidR="00E65D7F" w:rsidRDefault="00E65D7F" w:rsidP="00B37A3F">
      <w:pPr>
        <w:tabs>
          <w:tab w:val="left" w:pos="2835"/>
        </w:tabs>
        <w:spacing w:line="360" w:lineRule="auto"/>
        <w:ind w:firstLine="720"/>
        <w:jc w:val="both"/>
        <w:rPr>
          <w:lang w:val="lt-LT"/>
        </w:rPr>
      </w:pPr>
    </w:p>
    <w:p w:rsidR="00B37A3F" w:rsidRDefault="00B37A3F" w:rsidP="00B37A3F">
      <w:pPr>
        <w:tabs>
          <w:tab w:val="left" w:pos="2835"/>
        </w:tabs>
        <w:spacing w:line="360" w:lineRule="auto"/>
        <w:ind w:firstLine="720"/>
        <w:jc w:val="both"/>
        <w:rPr>
          <w:lang w:val="lt-LT"/>
        </w:rPr>
      </w:pPr>
      <w:r w:rsidRPr="00594423">
        <w:rPr>
          <w:lang w:val="lt-LT"/>
        </w:rPr>
        <w:t xml:space="preserve">Po eksperimento eksperimentinės grupės vyresniojo mokyklinio amžiaus vaikinų savikontrolės įgūdžiai buvo aukštesnio lygio (p&lt;0,05) nei prieš eksperimentą. Kontrolinės grupės </w:t>
      </w:r>
      <w:r w:rsidRPr="00594423">
        <w:rPr>
          <w:lang w:val="lt-LT"/>
        </w:rPr>
        <w:lastRenderedPageBreak/>
        <w:t>vyresniojo mokyklinio amžiaus vaikinų savikontrolės įgūdžiai nebuvo aukštesnio lygio (p&gt;0,05), palyginus juos su buvusiais savikontrolės įgūdžiais prieš eksperimentą.</w:t>
      </w:r>
    </w:p>
    <w:p w:rsidR="00B37A3F" w:rsidRPr="00594423" w:rsidRDefault="00B37A3F" w:rsidP="00B37A3F">
      <w:pPr>
        <w:tabs>
          <w:tab w:val="left" w:pos="2835"/>
        </w:tabs>
        <w:spacing w:line="360" w:lineRule="auto"/>
        <w:ind w:firstLine="720"/>
        <w:jc w:val="both"/>
        <w:rPr>
          <w:lang w:val="lt-LT"/>
        </w:rPr>
      </w:pPr>
      <w:r w:rsidRPr="00594423">
        <w:rPr>
          <w:lang w:val="lt-LT"/>
        </w:rPr>
        <w:t xml:space="preserve">Po eksperimento eksperimentinės grupės vyresniojo mokyklinio amžiaus vaikinų pasitikėjimas savimi įgūdžiai buvo patikimai aukštesnio lygio (p&lt;0,05) nei prieš eksperimentą. Kontrolinės grupės vyresniojo mokyklinio amžiaus vaikinų pasitikėjimas savimi įgūdžiai nebuvo aukštesnio lygio (p&gt;0,05), palyginus juos su buvusiais įgūdžiais prieš eksperimentą. </w:t>
      </w:r>
    </w:p>
    <w:p w:rsidR="006C6AD4" w:rsidRPr="007C5982" w:rsidRDefault="006C6AD4" w:rsidP="000F412E">
      <w:pPr>
        <w:spacing w:line="360" w:lineRule="auto"/>
        <w:ind w:firstLine="720"/>
        <w:jc w:val="both"/>
        <w:rPr>
          <w:lang w:val="lt-LT"/>
        </w:rPr>
      </w:pPr>
      <w:r w:rsidRPr="007C5982">
        <w:rPr>
          <w:lang w:val="lt-LT"/>
        </w:rPr>
        <w:t xml:space="preserve">Darbą sudaro: įvadas, 4 dalys („Literatūros apžvalga“, „Tyrimo metodai ir organizavimas“, „Rezultatai“ „Rezultatų aptarimas“), išvados, naudotos literatūros sąrašas ir priedai. Rezultatai pateikti </w:t>
      </w:r>
      <w:r>
        <w:rPr>
          <w:lang w:val="lt-LT"/>
        </w:rPr>
        <w:t>2</w:t>
      </w:r>
      <w:r w:rsidRPr="007C5982">
        <w:rPr>
          <w:lang w:val="lt-LT"/>
        </w:rPr>
        <w:t xml:space="preserve"> lentelė</w:t>
      </w:r>
      <w:r>
        <w:rPr>
          <w:lang w:val="lt-LT"/>
        </w:rPr>
        <w:t>se; 20</w:t>
      </w:r>
      <w:r w:rsidRPr="007C5982">
        <w:rPr>
          <w:lang w:val="lt-LT"/>
        </w:rPr>
        <w:t xml:space="preserve"> paveikslų; yra 3 priedai. Bibliografinį aprašą sudaro </w:t>
      </w:r>
      <w:r w:rsidR="002D55AC">
        <w:rPr>
          <w:lang w:val="lt-LT"/>
        </w:rPr>
        <w:t>99</w:t>
      </w:r>
      <w:r>
        <w:rPr>
          <w:lang w:val="lt-LT"/>
        </w:rPr>
        <w:t xml:space="preserve"> šaltini</w:t>
      </w:r>
      <w:r w:rsidR="002D55AC">
        <w:rPr>
          <w:lang w:val="lt-LT"/>
        </w:rPr>
        <w:t>ai.</w:t>
      </w:r>
    </w:p>
    <w:p w:rsidR="006C6AD4" w:rsidRPr="00437901" w:rsidRDefault="006C6AD4" w:rsidP="00437901">
      <w:pPr>
        <w:pStyle w:val="Antrat1"/>
      </w:pPr>
      <w:r w:rsidRPr="008D17A3">
        <w:rPr>
          <w:lang w:val="lt-LT"/>
        </w:rPr>
        <w:br w:type="page"/>
      </w:r>
      <w:bookmarkStart w:id="10" w:name="_Toc356149187"/>
      <w:bookmarkStart w:id="11" w:name="_Toc356149217"/>
      <w:r w:rsidRPr="00437901">
        <w:rPr>
          <w:sz w:val="28"/>
        </w:rPr>
        <w:lastRenderedPageBreak/>
        <w:t>SENIOR SCHOOL AGE BOYS’ SELF-ESTEEM, SELF-CONTROL AND SELF-CONFIDENCE BUILDING THROUGH PHYSICAL EDUCATION LESSONS</w:t>
      </w:r>
      <w:bookmarkEnd w:id="10"/>
      <w:r w:rsidRPr="00437901">
        <w:rPr>
          <w:sz w:val="28"/>
        </w:rPr>
        <w:br/>
      </w:r>
      <w:r w:rsidRPr="00437901">
        <w:rPr>
          <w:sz w:val="28"/>
        </w:rPr>
        <w:br/>
        <w:t>SUMMARY</w:t>
      </w:r>
      <w:bookmarkEnd w:id="11"/>
    </w:p>
    <w:p w:rsidR="006C6AD4" w:rsidRDefault="006C6AD4" w:rsidP="00917EBE">
      <w:pPr>
        <w:spacing w:line="360" w:lineRule="auto"/>
        <w:ind w:firstLine="709"/>
        <w:jc w:val="both"/>
      </w:pPr>
      <w:r w:rsidRPr="00E8495E">
        <w:rPr>
          <w:b/>
        </w:rPr>
        <w:t>Keywords</w:t>
      </w:r>
      <w:r>
        <w:t>: self-esteem, self-control, self-confidence, education.</w:t>
      </w:r>
    </w:p>
    <w:p w:rsidR="00917EBE" w:rsidRDefault="006C6AD4" w:rsidP="00917EBE">
      <w:pPr>
        <w:spacing w:line="360" w:lineRule="auto"/>
        <w:ind w:firstLine="709"/>
        <w:jc w:val="both"/>
      </w:pPr>
      <w:r w:rsidRPr="00E8495E">
        <w:rPr>
          <w:b/>
        </w:rPr>
        <w:t>Problem in Question:</w:t>
      </w:r>
      <w:r w:rsidR="002D55AC">
        <w:rPr>
          <w:b/>
        </w:rPr>
        <w:t xml:space="preserve"> </w:t>
      </w:r>
      <w:r>
        <w:t>Does the education program help to develop the senior school age boys’ self-esteem, self-control and self-confidence skills in physical education lessons?</w:t>
      </w:r>
    </w:p>
    <w:p w:rsidR="002D55AC" w:rsidRDefault="006C6AD4" w:rsidP="00917EBE">
      <w:pPr>
        <w:spacing w:line="360" w:lineRule="auto"/>
        <w:ind w:firstLine="709"/>
        <w:jc w:val="both"/>
      </w:pPr>
      <w:r w:rsidRPr="00E8495E">
        <w:rPr>
          <w:b/>
        </w:rPr>
        <w:t>Problematic question formulation allowed the hypothesis:</w:t>
      </w:r>
      <w:r>
        <w:rPr>
          <w:b/>
        </w:rPr>
        <w:t xml:space="preserve"> </w:t>
      </w:r>
      <w:r>
        <w:t>After the education program senior school age boys’ self-esteem, self-control and self-</w:t>
      </w:r>
      <w:r w:rsidR="002D55AC">
        <w:t>confidence skills are advanced.</w:t>
      </w:r>
    </w:p>
    <w:p w:rsidR="006C6AD4" w:rsidRDefault="006C6AD4" w:rsidP="00917EBE">
      <w:pPr>
        <w:spacing w:line="360" w:lineRule="auto"/>
        <w:ind w:firstLine="709"/>
        <w:jc w:val="both"/>
      </w:pPr>
      <w:r w:rsidRPr="00E8495E">
        <w:rPr>
          <w:b/>
        </w:rPr>
        <w:t>Aim of research:</w:t>
      </w:r>
      <w:r>
        <w:t xml:space="preserve"> to reveal the senior school age boys’ self-esteem, self-control and self-confidence skills features.</w:t>
      </w:r>
    </w:p>
    <w:p w:rsidR="002D55AC" w:rsidRDefault="006C6AD4" w:rsidP="00917EBE">
      <w:pPr>
        <w:spacing w:line="360" w:lineRule="auto"/>
        <w:ind w:firstLine="709"/>
        <w:jc w:val="both"/>
      </w:pPr>
      <w:r w:rsidRPr="00E8495E">
        <w:rPr>
          <w:b/>
        </w:rPr>
        <w:t>The goals of research:</w:t>
      </w:r>
      <w:r>
        <w:t xml:space="preserve"> </w:t>
      </w:r>
    </w:p>
    <w:p w:rsidR="006C6AD4" w:rsidRDefault="006C6AD4" w:rsidP="002D55AC">
      <w:pPr>
        <w:spacing w:line="360" w:lineRule="auto"/>
        <w:ind w:firstLine="851"/>
        <w:jc w:val="both"/>
      </w:pPr>
      <w:proofErr w:type="gramStart"/>
      <w:r>
        <w:t>1.With</w:t>
      </w:r>
      <w:proofErr w:type="gramEnd"/>
      <w:r>
        <w:t xml:space="preserve"> education’ experiment to reveal the education program's impact on older school-age boys’ self-esteem skills.</w:t>
      </w:r>
    </w:p>
    <w:p w:rsidR="002D55AC" w:rsidRDefault="006C6AD4" w:rsidP="002D55AC">
      <w:pPr>
        <w:spacing w:line="360" w:lineRule="auto"/>
        <w:ind w:left="851"/>
        <w:jc w:val="both"/>
      </w:pPr>
      <w:r>
        <w:t xml:space="preserve">2. With education’ experiment to reveal the program's impact on older school-age </w:t>
      </w:r>
      <w:proofErr w:type="gramStart"/>
      <w:r>
        <w:t>boys</w:t>
      </w:r>
      <w:proofErr w:type="gramEnd"/>
      <w:r>
        <w:t xml:space="preserve"> </w:t>
      </w:r>
      <w:r w:rsidR="002D55AC">
        <w:t>self-control skills.</w:t>
      </w:r>
    </w:p>
    <w:p w:rsidR="006C6AD4" w:rsidRDefault="006C6AD4" w:rsidP="002D55AC">
      <w:pPr>
        <w:spacing w:line="360" w:lineRule="auto"/>
        <w:ind w:left="851"/>
        <w:jc w:val="both"/>
      </w:pPr>
      <w:r>
        <w:t xml:space="preserve">3. With education’ </w:t>
      </w:r>
      <w:proofErr w:type="gramStart"/>
      <w:r>
        <w:t>experiment to reveal the program's impact</w:t>
      </w:r>
      <w:proofErr w:type="gramEnd"/>
      <w:r>
        <w:t xml:space="preserve"> on older school-age boys </w:t>
      </w:r>
      <w:r w:rsidR="00CF0D2B">
        <w:t>self – confidence</w:t>
      </w:r>
      <w:r>
        <w:t xml:space="preserve"> skills.</w:t>
      </w:r>
    </w:p>
    <w:p w:rsidR="006C6AD4" w:rsidRDefault="006C6AD4" w:rsidP="00917EBE">
      <w:pPr>
        <w:spacing w:line="360" w:lineRule="auto"/>
        <w:ind w:firstLine="709"/>
        <w:jc w:val="both"/>
      </w:pPr>
      <w:r w:rsidRPr="00E8495E">
        <w:rPr>
          <w:b/>
        </w:rPr>
        <w:t>Methods of research:</w:t>
      </w:r>
      <w:r>
        <w:t xml:space="preserve"> survey (M. Rosenberg pupils' self (self-esteem) assessment questionnaire </w:t>
      </w:r>
      <w:r w:rsidRPr="006955AF">
        <w:rPr>
          <w:lang w:val="lt-LT"/>
        </w:rPr>
        <w:t>(</w:t>
      </w:r>
      <w:smartTag w:uri="urn:schemas-microsoft-com:office:smarttags" w:element="place">
        <w:smartTag w:uri="urn:schemas-microsoft-com:office:smarttags" w:element="City">
          <w:r w:rsidRPr="006955AF">
            <w:rPr>
              <w:lang w:val="lt-LT"/>
            </w:rPr>
            <w:t>Rosenberg</w:t>
          </w:r>
        </w:smartTag>
      </w:smartTag>
      <w:r w:rsidRPr="006955AF">
        <w:rPr>
          <w:lang w:val="lt-LT"/>
        </w:rPr>
        <w:t>, 1989)</w:t>
      </w:r>
      <w:r w:rsidRPr="006955AF">
        <w:t>,</w:t>
      </w:r>
      <w:r>
        <w:t xml:space="preserve"> M. Schneider social self-assessment questionnaire </w:t>
      </w:r>
      <w:r w:rsidRPr="00E91831">
        <w:rPr>
          <w:lang w:val="lt-LT"/>
        </w:rPr>
        <w:t>(Райгородский, 2000)</w:t>
      </w:r>
      <w:r w:rsidRPr="00E91831">
        <w:t>,</w:t>
      </w:r>
      <w:r>
        <w:t xml:space="preserve"> modified V. Stolin’ confidence questionnaire </w:t>
      </w:r>
      <w:r w:rsidRPr="006955AF">
        <w:rPr>
          <w:lang w:val="lt-LT"/>
        </w:rPr>
        <w:t>(</w:t>
      </w:r>
      <w:r w:rsidRPr="00A2127A">
        <w:rPr>
          <w:lang w:val="ru-RU"/>
        </w:rPr>
        <w:t>Столин</w:t>
      </w:r>
      <w:r>
        <w:rPr>
          <w:lang w:val="lt-LT"/>
        </w:rPr>
        <w:t xml:space="preserve">, 1989; </w:t>
      </w:r>
      <w:r w:rsidRPr="00E91831">
        <w:rPr>
          <w:lang w:val="lt-LT"/>
        </w:rPr>
        <w:t>Райгородский, 2000</w:t>
      </w:r>
      <w:r w:rsidRPr="006955AF">
        <w:rPr>
          <w:lang w:val="lt-LT"/>
        </w:rPr>
        <w:t>)</w:t>
      </w:r>
      <w:r>
        <w:t xml:space="preserve"> before the education program and after it, also we used the mathematical statistics (percentage frequencies, mean, chi-square and Student's t-criteria).</w:t>
      </w:r>
    </w:p>
    <w:p w:rsidR="002D55AC" w:rsidRDefault="006C6AD4" w:rsidP="00917EBE">
      <w:pPr>
        <w:spacing w:line="360" w:lineRule="auto"/>
        <w:ind w:firstLine="709"/>
        <w:jc w:val="both"/>
      </w:pPr>
      <w:r w:rsidRPr="002D55AC">
        <w:rPr>
          <w:b/>
        </w:rPr>
        <w:t xml:space="preserve">The study involved </w:t>
      </w:r>
      <w:r>
        <w:t xml:space="preserve">104 </w:t>
      </w:r>
      <w:r w:rsidR="00E65D7F">
        <w:t>Šilalė cities and district</w:t>
      </w:r>
      <w:r>
        <w:t xml:space="preserve"> s</w:t>
      </w:r>
      <w:r w:rsidR="002D55AC">
        <w:t>chools’ senior school age boys.</w:t>
      </w:r>
    </w:p>
    <w:p w:rsidR="00EB482A" w:rsidRDefault="00EB482A" w:rsidP="00EB482A">
      <w:pPr>
        <w:spacing w:line="360" w:lineRule="auto"/>
        <w:ind w:firstLine="709"/>
        <w:jc w:val="both"/>
        <w:rPr>
          <w:lang/>
        </w:rPr>
      </w:pPr>
      <w:r w:rsidRPr="00EB482A">
        <w:rPr>
          <w:b/>
          <w:lang/>
        </w:rPr>
        <w:t>The study found</w:t>
      </w:r>
      <w:r w:rsidRPr="00EB482A">
        <w:rPr>
          <w:lang/>
        </w:rPr>
        <w:t xml:space="preserve"> that after the experiment, the experimental group of senior school-aged boys self-esteem skills were significantly higher levels (p &lt;0.05) than before the experiment. Control group of senior school-aged </w:t>
      </w:r>
      <w:proofErr w:type="gramStart"/>
      <w:r w:rsidRPr="00EB482A">
        <w:rPr>
          <w:lang/>
        </w:rPr>
        <w:t>boys</w:t>
      </w:r>
      <w:proofErr w:type="gramEnd"/>
      <w:r w:rsidRPr="00EB482A">
        <w:rPr>
          <w:lang/>
        </w:rPr>
        <w:t xml:space="preserve"> self-esteem was not a higher level of skills</w:t>
      </w:r>
      <w:r>
        <w:rPr>
          <w:lang/>
        </w:rPr>
        <w:t>.</w:t>
      </w:r>
    </w:p>
    <w:p w:rsidR="00CF0D2B" w:rsidRDefault="00EB482A" w:rsidP="00CF0D2B">
      <w:pPr>
        <w:spacing w:line="360" w:lineRule="auto"/>
        <w:ind w:firstLine="709"/>
        <w:jc w:val="both"/>
        <w:rPr>
          <w:lang/>
        </w:rPr>
      </w:pPr>
      <w:r w:rsidRPr="00EB482A">
        <w:rPr>
          <w:lang/>
        </w:rPr>
        <w:t>After the experiment, the experimental group of senior school-aged boys self-control skills were elevated (p &lt;0.05) than before the experiment. Control group of senior school-aged boys self-control skills were higher level (p &lt;0.05) as compared to the former self-contro</w:t>
      </w:r>
      <w:r w:rsidR="00CF0D2B">
        <w:rPr>
          <w:lang/>
        </w:rPr>
        <w:t>l skills before the experiment.</w:t>
      </w:r>
    </w:p>
    <w:p w:rsidR="00EB482A" w:rsidRDefault="00EB482A" w:rsidP="00EB482A">
      <w:pPr>
        <w:spacing w:line="360" w:lineRule="auto"/>
        <w:ind w:firstLine="709"/>
        <w:jc w:val="both"/>
      </w:pPr>
      <w:r w:rsidRPr="00EB482A">
        <w:rPr>
          <w:lang/>
        </w:rPr>
        <w:t xml:space="preserve">After the experiment, the experimental group of senior school-aged boys </w:t>
      </w:r>
      <w:r w:rsidR="00CF0D2B">
        <w:rPr>
          <w:lang/>
        </w:rPr>
        <w:t xml:space="preserve">self – </w:t>
      </w:r>
      <w:r w:rsidRPr="00EB482A">
        <w:rPr>
          <w:lang/>
        </w:rPr>
        <w:t xml:space="preserve">confidence skills were significantly higher levels (p &lt;0.05) than before the experiment. Control group of senior </w:t>
      </w:r>
      <w:r w:rsidRPr="00EB482A">
        <w:rPr>
          <w:lang/>
        </w:rPr>
        <w:lastRenderedPageBreak/>
        <w:t>school-aged boys confidence was</w:t>
      </w:r>
      <w:r w:rsidR="00CF0D2B">
        <w:rPr>
          <w:lang/>
        </w:rPr>
        <w:t>n’t</w:t>
      </w:r>
      <w:r w:rsidRPr="00EB482A">
        <w:rPr>
          <w:lang/>
        </w:rPr>
        <w:t xml:space="preserve"> higher skills level (p&gt; 0.05), comparing them with the previous skills before the experiment.</w:t>
      </w:r>
    </w:p>
    <w:p w:rsidR="006C6AD4" w:rsidRDefault="006C6AD4" w:rsidP="00F10DDA"/>
    <w:p w:rsidR="00FE6BC8" w:rsidRDefault="006C6AD4" w:rsidP="00917EBE">
      <w:pPr>
        <w:spacing w:line="360" w:lineRule="auto"/>
        <w:ind w:firstLine="709"/>
        <w:jc w:val="both"/>
      </w:pPr>
      <w:r>
        <w:t xml:space="preserve">The paper consists of Introduction, 4 parts (“Survey of Literature”, Methods of Research and Organization”, and “Results“, „Results Discussion”), Conclusions, List of References and Appendixes. The results are presented in 2 tables, 20 pictures; there are 3 Appendixes. Bibliography has </w:t>
      </w:r>
      <w:r w:rsidR="00917EBE">
        <w:t>99</w:t>
      </w:r>
      <w:r>
        <w:t xml:space="preserve"> sources.</w:t>
      </w:r>
    </w:p>
    <w:p w:rsidR="006C6AD4" w:rsidRPr="000251D6" w:rsidRDefault="00FE6BC8" w:rsidP="000251D6">
      <w:pPr>
        <w:pStyle w:val="Antrat1"/>
        <w:rPr>
          <w:sz w:val="28"/>
        </w:rPr>
      </w:pPr>
      <w:r>
        <w:br w:type="page"/>
      </w:r>
      <w:bookmarkStart w:id="12" w:name="_Toc165421228"/>
      <w:bookmarkStart w:id="13" w:name="_Toc356149166"/>
      <w:bookmarkStart w:id="14" w:name="_Toc356149188"/>
      <w:bookmarkStart w:id="15" w:name="_Toc356149218"/>
      <w:r w:rsidR="006C6AD4" w:rsidRPr="000251D6">
        <w:rPr>
          <w:sz w:val="28"/>
        </w:rPr>
        <w:lastRenderedPageBreak/>
        <w:t>ĮVADAS</w:t>
      </w:r>
      <w:bookmarkEnd w:id="12"/>
      <w:bookmarkEnd w:id="13"/>
      <w:bookmarkEnd w:id="14"/>
      <w:bookmarkEnd w:id="15"/>
    </w:p>
    <w:p w:rsidR="006C6AD4" w:rsidRPr="007C5982" w:rsidRDefault="006C6AD4" w:rsidP="0084687F">
      <w:pPr>
        <w:rPr>
          <w:lang w:val="lt-LT"/>
        </w:rPr>
      </w:pPr>
    </w:p>
    <w:p w:rsidR="006C6AD4" w:rsidRDefault="006C6AD4" w:rsidP="00917EBE">
      <w:pPr>
        <w:shd w:val="clear" w:color="auto" w:fill="FFFFFF"/>
        <w:spacing w:line="360" w:lineRule="auto"/>
        <w:ind w:firstLine="709"/>
        <w:jc w:val="both"/>
        <w:rPr>
          <w:spacing w:val="-3"/>
          <w:lang w:val="lt-LT"/>
        </w:rPr>
      </w:pPr>
      <w:r w:rsidRPr="003A0A9E">
        <w:rPr>
          <w:spacing w:val="-3"/>
          <w:lang w:val="lt-LT"/>
        </w:rPr>
        <w:t>Moksleivių</w:t>
      </w:r>
      <w:r>
        <w:rPr>
          <w:spacing w:val="-3"/>
          <w:lang w:val="lt-LT"/>
        </w:rPr>
        <w:t xml:space="preserve"> savęs vertinimo amplitudė </w:t>
      </w:r>
      <w:r w:rsidRPr="003A0A9E">
        <w:rPr>
          <w:spacing w:val="-3"/>
          <w:lang w:val="lt-LT"/>
        </w:rPr>
        <w:t>labai plati.</w:t>
      </w:r>
      <w:r>
        <w:rPr>
          <w:spacing w:val="-3"/>
          <w:lang w:val="lt-LT"/>
        </w:rPr>
        <w:t xml:space="preserve"> D. Gailienė, L. Bulotaitė, N. Sturlienė (1996) teigė</w:t>
      </w:r>
      <w:r w:rsidRPr="003A0A9E">
        <w:rPr>
          <w:spacing w:val="-3"/>
          <w:lang w:val="lt-LT"/>
        </w:rPr>
        <w:t>,</w:t>
      </w:r>
      <w:r>
        <w:rPr>
          <w:spacing w:val="-3"/>
          <w:lang w:val="lt-LT"/>
        </w:rPr>
        <w:t xml:space="preserve"> kad nagrinė</w:t>
      </w:r>
      <w:r w:rsidRPr="003A0A9E">
        <w:rPr>
          <w:spacing w:val="-3"/>
          <w:lang w:val="lt-LT"/>
        </w:rPr>
        <w:t>dami žmogaus elgesio problemas, daugiausia susiduriame su neadekvačių</w:t>
      </w:r>
      <w:r>
        <w:rPr>
          <w:spacing w:val="-3"/>
          <w:lang w:val="lt-LT"/>
        </w:rPr>
        <w:t xml:space="preserve"> sav</w:t>
      </w:r>
      <w:r w:rsidRPr="003A0A9E">
        <w:rPr>
          <w:spacing w:val="-3"/>
          <w:lang w:val="lt-LT"/>
        </w:rPr>
        <w:t xml:space="preserve">ęs vertinimu </w:t>
      </w:r>
      <w:r w:rsidR="00E5515D">
        <w:rPr>
          <w:spacing w:val="-3"/>
          <w:lang w:val="lt-LT"/>
        </w:rPr>
        <w:t xml:space="preserve">– </w:t>
      </w:r>
      <w:r w:rsidRPr="003A0A9E">
        <w:rPr>
          <w:spacing w:val="-3"/>
          <w:lang w:val="lt-LT"/>
        </w:rPr>
        <w:t>n</w:t>
      </w:r>
      <w:r>
        <w:rPr>
          <w:spacing w:val="-3"/>
          <w:lang w:val="lt-LT"/>
        </w:rPr>
        <w:t>epakankamu arba pernelyg geru. Taip pat autorės teigia, kad n</w:t>
      </w:r>
      <w:r w:rsidRPr="003A0A9E">
        <w:rPr>
          <w:spacing w:val="-3"/>
          <w:lang w:val="lt-LT"/>
        </w:rPr>
        <w:t>eadekvatus savęs vertinimas</w:t>
      </w:r>
      <w:r>
        <w:rPr>
          <w:spacing w:val="-3"/>
          <w:lang w:val="lt-LT"/>
        </w:rPr>
        <w:t xml:space="preserve"> (savigarba)</w:t>
      </w:r>
      <w:r w:rsidRPr="003A0A9E">
        <w:rPr>
          <w:spacing w:val="-3"/>
          <w:lang w:val="lt-LT"/>
        </w:rPr>
        <w:t xml:space="preserve"> deformuoja asmenybę, sudaro palankias sąlygas neigiamiems bruožams formuotis ir kartu apsunkina normalią</w:t>
      </w:r>
      <w:r>
        <w:rPr>
          <w:spacing w:val="-3"/>
          <w:lang w:val="lt-LT"/>
        </w:rPr>
        <w:t xml:space="preserve"> </w:t>
      </w:r>
      <w:r w:rsidRPr="003A0A9E">
        <w:rPr>
          <w:spacing w:val="-3"/>
          <w:lang w:val="lt-LT"/>
        </w:rPr>
        <w:t>psichinę</w:t>
      </w:r>
      <w:r>
        <w:rPr>
          <w:spacing w:val="-3"/>
          <w:lang w:val="lt-LT"/>
        </w:rPr>
        <w:t xml:space="preserve"> </w:t>
      </w:r>
      <w:r w:rsidRPr="003A0A9E">
        <w:rPr>
          <w:spacing w:val="-3"/>
          <w:lang w:val="lt-LT"/>
        </w:rPr>
        <w:t>raidą</w:t>
      </w:r>
      <w:r w:rsidR="00E5515D">
        <w:rPr>
          <w:spacing w:val="-3"/>
          <w:lang w:val="lt-LT"/>
        </w:rPr>
        <w:t>.</w:t>
      </w:r>
    </w:p>
    <w:p w:rsidR="006C6AD4" w:rsidRDefault="006C6AD4" w:rsidP="00917EBE">
      <w:pPr>
        <w:shd w:val="clear" w:color="auto" w:fill="FFFFFF"/>
        <w:spacing w:line="360" w:lineRule="auto"/>
        <w:ind w:firstLine="709"/>
        <w:jc w:val="both"/>
        <w:rPr>
          <w:spacing w:val="-3"/>
          <w:lang w:val="lt-LT"/>
        </w:rPr>
      </w:pPr>
      <w:r w:rsidRPr="00041DDA">
        <w:rPr>
          <w:spacing w:val="-3"/>
          <w:lang w:val="lt-LT"/>
        </w:rPr>
        <w:t>Asmenys, kurių</w:t>
      </w:r>
      <w:r>
        <w:rPr>
          <w:spacing w:val="-3"/>
          <w:lang w:val="lt-LT"/>
        </w:rPr>
        <w:t xml:space="preserve"> socialinė </w:t>
      </w:r>
      <w:r w:rsidRPr="00041DDA">
        <w:rPr>
          <w:spacing w:val="-3"/>
          <w:lang w:val="lt-LT"/>
        </w:rPr>
        <w:t>kont</w:t>
      </w:r>
      <w:r>
        <w:rPr>
          <w:spacing w:val="-3"/>
          <w:lang w:val="lt-LT"/>
        </w:rPr>
        <w:t xml:space="preserve">rolė </w:t>
      </w:r>
      <w:r w:rsidRPr="00041DDA">
        <w:rPr>
          <w:spacing w:val="-3"/>
          <w:lang w:val="lt-LT"/>
        </w:rPr>
        <w:t>ženkli, geba prisitaikyti bet kurioje situacijoje,</w:t>
      </w:r>
      <w:r>
        <w:rPr>
          <w:spacing w:val="-3"/>
          <w:lang w:val="lt-LT"/>
        </w:rPr>
        <w:t xml:space="preserve"> </w:t>
      </w:r>
      <w:r w:rsidRPr="00041DDA">
        <w:rPr>
          <w:spacing w:val="-3"/>
          <w:lang w:val="lt-LT"/>
        </w:rPr>
        <w:t>dažniausiai susiduria su sunkumais reikšdami asmeninius jausmus ir užmegzdami emocinius ryšius su kitais (Malinauskas, 2006).</w:t>
      </w:r>
      <w:r w:rsidR="00E5515D">
        <w:rPr>
          <w:spacing w:val="-3"/>
          <w:lang w:val="lt-LT"/>
        </w:rPr>
        <w:t xml:space="preserve"> </w:t>
      </w:r>
      <w:r>
        <w:rPr>
          <w:spacing w:val="-3"/>
          <w:lang w:val="lt-LT"/>
        </w:rPr>
        <w:t>Išmokinus mokinius savikontrolė</w:t>
      </w:r>
      <w:r w:rsidRPr="00041DDA">
        <w:rPr>
          <w:spacing w:val="-3"/>
          <w:lang w:val="lt-LT"/>
        </w:rPr>
        <w:t>s ir vadovavimo sau  įgūdžių, išmokius juos sekti savo mokymąsi ir išmokimo pritaikymą</w:t>
      </w:r>
      <w:r>
        <w:rPr>
          <w:spacing w:val="-3"/>
          <w:lang w:val="lt-LT"/>
        </w:rPr>
        <w:t xml:space="preserve"> </w:t>
      </w:r>
      <w:r w:rsidRPr="00041DDA">
        <w:rPr>
          <w:spacing w:val="-3"/>
          <w:lang w:val="lt-LT"/>
        </w:rPr>
        <w:t>naujoms situacijoms galima labai pagerinti užduočių</w:t>
      </w:r>
      <w:r>
        <w:rPr>
          <w:spacing w:val="-3"/>
          <w:lang w:val="lt-LT"/>
        </w:rPr>
        <w:t xml:space="preserve"> sprendimo sugebėjimus (Kvieskienė</w:t>
      </w:r>
      <w:r w:rsidRPr="000E5EC6">
        <w:rPr>
          <w:spacing w:val="-3"/>
          <w:lang w:val="lt-LT"/>
        </w:rPr>
        <w:t>, 2003</w:t>
      </w:r>
      <w:r>
        <w:rPr>
          <w:spacing w:val="-3"/>
          <w:lang w:val="lt-LT"/>
        </w:rPr>
        <w:t>).</w:t>
      </w:r>
    </w:p>
    <w:p w:rsidR="006C6AD4" w:rsidRDefault="006C6AD4" w:rsidP="00917EBE">
      <w:pPr>
        <w:shd w:val="clear" w:color="auto" w:fill="FFFFFF"/>
        <w:spacing w:line="360" w:lineRule="auto"/>
        <w:ind w:firstLine="709"/>
        <w:jc w:val="both"/>
        <w:rPr>
          <w:spacing w:val="-3"/>
          <w:lang w:val="lt-LT"/>
        </w:rPr>
      </w:pPr>
      <w:r w:rsidRPr="00D43824">
        <w:rPr>
          <w:spacing w:val="-3"/>
          <w:lang w:val="lt-LT"/>
        </w:rPr>
        <w:t>Norint, kad moksleiviai pasiektų</w:t>
      </w:r>
      <w:r>
        <w:rPr>
          <w:spacing w:val="-3"/>
          <w:lang w:val="lt-LT"/>
        </w:rPr>
        <w:t xml:space="preserve"> </w:t>
      </w:r>
      <w:r w:rsidRPr="00D43824">
        <w:rPr>
          <w:spacing w:val="-3"/>
          <w:lang w:val="lt-LT"/>
        </w:rPr>
        <w:t>gerų</w:t>
      </w:r>
      <w:r>
        <w:rPr>
          <w:spacing w:val="-3"/>
          <w:lang w:val="lt-LT"/>
        </w:rPr>
        <w:t xml:space="preserve"> </w:t>
      </w:r>
      <w:r w:rsidRPr="00D43824">
        <w:rPr>
          <w:spacing w:val="-3"/>
          <w:lang w:val="lt-LT"/>
        </w:rPr>
        <w:t>mokymosi rezultatų, reikia skatinti jų</w:t>
      </w:r>
      <w:r>
        <w:rPr>
          <w:spacing w:val="-3"/>
          <w:lang w:val="lt-LT"/>
        </w:rPr>
        <w:t xml:space="preserve"> pasitikė</w:t>
      </w:r>
      <w:r w:rsidRPr="00D43824">
        <w:rPr>
          <w:spacing w:val="-3"/>
          <w:lang w:val="lt-LT"/>
        </w:rPr>
        <w:t>jimą</w:t>
      </w:r>
      <w:r>
        <w:rPr>
          <w:spacing w:val="-3"/>
          <w:lang w:val="lt-LT"/>
        </w:rPr>
        <w:t xml:space="preserve"> savimi. Nepasitikė</w:t>
      </w:r>
      <w:r w:rsidRPr="00D43824">
        <w:rPr>
          <w:spacing w:val="-3"/>
          <w:lang w:val="lt-LT"/>
        </w:rPr>
        <w:t>jimas skatina apatiją, pesimizmą, daro vaikus priklausomus nuo kitų. Pamokose jie būna neaktyvūs, bijo padaryti ką</w:t>
      </w:r>
      <w:r>
        <w:rPr>
          <w:spacing w:val="-3"/>
          <w:lang w:val="lt-LT"/>
        </w:rPr>
        <w:t xml:space="preserve"> </w:t>
      </w:r>
      <w:r w:rsidRPr="00D43824">
        <w:rPr>
          <w:spacing w:val="-3"/>
          <w:lang w:val="lt-LT"/>
        </w:rPr>
        <w:t>nors ne taip (Ž</w:t>
      </w:r>
      <w:r>
        <w:rPr>
          <w:spacing w:val="-3"/>
          <w:lang w:val="lt-LT"/>
        </w:rPr>
        <w:t>ilinskienė, Sakalauskienė</w:t>
      </w:r>
      <w:r w:rsidRPr="00D43824">
        <w:rPr>
          <w:spacing w:val="-3"/>
          <w:lang w:val="lt-LT"/>
        </w:rPr>
        <w:t>, 2000).</w:t>
      </w:r>
    </w:p>
    <w:p w:rsidR="006C6AD4" w:rsidRPr="00036CC3" w:rsidRDefault="006C6AD4" w:rsidP="009D6A29">
      <w:pPr>
        <w:shd w:val="clear" w:color="auto" w:fill="FFFFFF"/>
        <w:spacing w:line="360" w:lineRule="auto"/>
        <w:ind w:firstLine="709"/>
        <w:jc w:val="both"/>
        <w:rPr>
          <w:lang w:val="lt-LT"/>
        </w:rPr>
      </w:pPr>
      <w:r w:rsidRPr="007C5982">
        <w:rPr>
          <w:spacing w:val="-3"/>
          <w:lang w:val="lt-LT"/>
        </w:rPr>
        <w:t xml:space="preserve"> </w:t>
      </w:r>
      <w:r w:rsidRPr="00EF634E">
        <w:rPr>
          <w:b/>
          <w:lang w:val="lt-LT"/>
        </w:rPr>
        <w:t>Temos  aktualumas</w:t>
      </w:r>
      <w:r w:rsidRPr="00EF634E">
        <w:rPr>
          <w:lang w:val="lt-LT"/>
        </w:rPr>
        <w:t xml:space="preserve">. Pasirinkta tema apie vyresniojo mokyklinio amžiaus vaikinų savigarbos, savikontrolės ir pasitikėjimo savimi ugdymo ypatumus todėl, kad tai yra aktualu, nes </w:t>
      </w:r>
      <w:r w:rsidR="009D6A29" w:rsidRPr="007C5982">
        <w:rPr>
          <w:spacing w:val="-3"/>
          <w:lang w:val="lt-LT"/>
        </w:rPr>
        <w:t>šiuolaikinėse kūno kultūros pamokose</w:t>
      </w:r>
      <w:r w:rsidR="009D6A29" w:rsidRPr="007C5982">
        <w:rPr>
          <w:spacing w:val="-7"/>
          <w:lang w:val="lt-LT"/>
        </w:rPr>
        <w:t xml:space="preserve"> neskiriama pakankamai dėmesio harmoningai  mokinio asmenybės sklaidai (Cтоляров, 1999</w:t>
      </w:r>
      <w:r w:rsidR="00E1339D">
        <w:rPr>
          <w:spacing w:val="-7"/>
          <w:lang w:val="lt-LT"/>
        </w:rPr>
        <w:t xml:space="preserve">; </w:t>
      </w:r>
      <w:r w:rsidR="009D6A29" w:rsidRPr="007C5982">
        <w:rPr>
          <w:spacing w:val="-7"/>
          <w:lang w:val="lt-LT"/>
        </w:rPr>
        <w:t xml:space="preserve">Covrig, 1996). </w:t>
      </w:r>
      <w:r w:rsidR="009D6A29">
        <w:rPr>
          <w:spacing w:val="-7"/>
          <w:lang w:val="lt-LT"/>
        </w:rPr>
        <w:t xml:space="preserve"> K</w:t>
      </w:r>
      <w:r w:rsidR="009D6A29" w:rsidRPr="007C5982">
        <w:rPr>
          <w:spacing w:val="-5"/>
          <w:lang w:val="lt-LT"/>
        </w:rPr>
        <w:t xml:space="preserve">ūno kultūros pamokos gali padėti išmokti bendrauti su bendraamžiais, </w:t>
      </w:r>
      <w:r w:rsidR="009D6A29" w:rsidRPr="007C5982">
        <w:rPr>
          <w:spacing w:val="-6"/>
          <w:lang w:val="lt-LT"/>
        </w:rPr>
        <w:t>bendradarbiauti, keistis vaidmenimis, turimomis žaidimo priemonėmis. S</w:t>
      </w:r>
      <w:r w:rsidR="009D6A29" w:rsidRPr="007C5982">
        <w:rPr>
          <w:spacing w:val="-4"/>
          <w:lang w:val="lt-LT"/>
        </w:rPr>
        <w:t xml:space="preserve">ocialiniai įgūdžiai, kurie yra įgyjami </w:t>
      </w:r>
      <w:r w:rsidR="009D6A29">
        <w:rPr>
          <w:spacing w:val="-4"/>
          <w:lang w:val="lt-LT"/>
        </w:rPr>
        <w:t xml:space="preserve">pamokose, gali būti pritaikyti </w:t>
      </w:r>
      <w:r w:rsidR="009D6A29" w:rsidRPr="007C5982">
        <w:rPr>
          <w:spacing w:val="-4"/>
          <w:lang w:val="lt-LT"/>
        </w:rPr>
        <w:t xml:space="preserve"> į kitas </w:t>
      </w:r>
      <w:r w:rsidR="009D6A29" w:rsidRPr="007C5982">
        <w:rPr>
          <w:lang w:val="lt-LT"/>
        </w:rPr>
        <w:t xml:space="preserve">gyvenimo sferas. </w:t>
      </w:r>
      <w:r w:rsidR="009D6A29">
        <w:rPr>
          <w:lang w:val="lt-LT"/>
        </w:rPr>
        <w:t>Tai pat nuo šių socialinių įgūdžių</w:t>
      </w:r>
      <w:r w:rsidRPr="00EF634E">
        <w:rPr>
          <w:lang w:val="lt-LT"/>
        </w:rPr>
        <w:t xml:space="preserve"> priklauso vaikinų santykiai su bendraamžiais, tėvais, mokytojais ir pan., taip pat jų pačių reiklumas sau, savikritiškumas, požiūris į sėkmę ir ne</w:t>
      </w:r>
      <w:r w:rsidR="00E5515D">
        <w:rPr>
          <w:lang w:val="lt-LT"/>
        </w:rPr>
        <w:t>sė</w:t>
      </w:r>
      <w:r w:rsidRPr="00EF634E">
        <w:rPr>
          <w:lang w:val="lt-LT"/>
        </w:rPr>
        <w:t xml:space="preserve">kmes. Šiame amžiaus tarpsnyje vaikinai siekia suaugusiojo statuso, kuris įgyjamas </w:t>
      </w:r>
      <w:r>
        <w:rPr>
          <w:lang w:val="lt-LT"/>
        </w:rPr>
        <w:t>neiškart</w:t>
      </w:r>
      <w:r w:rsidRPr="00EF634E">
        <w:rPr>
          <w:lang w:val="lt-LT"/>
        </w:rPr>
        <w:t>,</w:t>
      </w:r>
      <w:r>
        <w:rPr>
          <w:lang w:val="lt-LT"/>
        </w:rPr>
        <w:t xml:space="preserve"> o tik</w:t>
      </w:r>
      <w:r w:rsidRPr="00EF634E">
        <w:rPr>
          <w:lang w:val="lt-LT"/>
        </w:rPr>
        <w:t xml:space="preserve"> įveikiant </w:t>
      </w:r>
      <w:r>
        <w:rPr>
          <w:lang w:val="lt-LT"/>
        </w:rPr>
        <w:t xml:space="preserve">įvairias gyvenimiškas problemas, </w:t>
      </w:r>
      <w:r w:rsidRPr="00B2541D">
        <w:rPr>
          <w:lang w:val="lt-LT"/>
        </w:rPr>
        <w:t>įtampas. Šie socialiniai įgūdžiai yra labai svarbūs ir reikalingi šiame</w:t>
      </w:r>
      <w:r>
        <w:rPr>
          <w:lang w:val="lt-LT"/>
        </w:rPr>
        <w:t xml:space="preserve"> gyvenimo etape</w:t>
      </w:r>
      <w:r w:rsidRPr="00B2541D">
        <w:rPr>
          <w:lang w:val="lt-LT"/>
        </w:rPr>
        <w:t xml:space="preserve">, nes </w:t>
      </w:r>
      <w:r>
        <w:rPr>
          <w:lang w:val="lt-LT"/>
        </w:rPr>
        <w:t>pagerina socialinį ryšį, mažina socialinę atskirtį tarp bendraamžių ir suaugusiųjų.</w:t>
      </w:r>
    </w:p>
    <w:p w:rsidR="006C6AD4" w:rsidRPr="007C5982" w:rsidRDefault="006C6AD4" w:rsidP="00452F7F">
      <w:pPr>
        <w:widowControl w:val="0"/>
        <w:spacing w:line="360" w:lineRule="auto"/>
        <w:ind w:firstLine="720"/>
        <w:jc w:val="both"/>
        <w:rPr>
          <w:lang w:val="lt-LT"/>
        </w:rPr>
      </w:pPr>
      <w:r w:rsidRPr="007C5982">
        <w:rPr>
          <w:b/>
          <w:lang w:val="lt-LT"/>
        </w:rPr>
        <w:t>Darbo naujumas</w:t>
      </w:r>
      <w:r w:rsidRPr="007C5982">
        <w:rPr>
          <w:lang w:val="lt-LT"/>
        </w:rPr>
        <w:t>. Vyresniojo mokyklinio amžiaus vaikinų savigarbos</w:t>
      </w:r>
      <w:r>
        <w:rPr>
          <w:lang w:val="lt-LT"/>
        </w:rPr>
        <w:t xml:space="preserve">, savikontrolės </w:t>
      </w:r>
      <w:r w:rsidRPr="007C5982">
        <w:rPr>
          <w:lang w:val="lt-LT"/>
        </w:rPr>
        <w:t xml:space="preserve">ir </w:t>
      </w:r>
      <w:r w:rsidRPr="00F13359">
        <w:rPr>
          <w:lang w:val="lt-LT"/>
        </w:rPr>
        <w:t xml:space="preserve">pasitikėjimo savimi įgūdžių ugdymo ypatumai </w:t>
      </w:r>
      <w:r w:rsidRPr="00F13359">
        <w:rPr>
          <w:spacing w:val="-5"/>
          <w:lang w:val="lt-LT"/>
        </w:rPr>
        <w:t xml:space="preserve">kūno kultūros pamokų metu </w:t>
      </w:r>
      <w:r w:rsidRPr="00F13359">
        <w:rPr>
          <w:lang w:val="lt-LT"/>
        </w:rPr>
        <w:t>yra mažai nagrinėti.</w:t>
      </w:r>
    </w:p>
    <w:p w:rsidR="006C6AD4" w:rsidRPr="007C5982" w:rsidRDefault="006C6AD4" w:rsidP="00452F7F">
      <w:pPr>
        <w:widowControl w:val="0"/>
        <w:spacing w:line="360" w:lineRule="auto"/>
        <w:ind w:firstLine="720"/>
        <w:jc w:val="both"/>
        <w:rPr>
          <w:lang w:val="lt-LT"/>
        </w:rPr>
      </w:pPr>
      <w:r w:rsidRPr="007C5982">
        <w:rPr>
          <w:b/>
          <w:lang w:val="lt-LT"/>
        </w:rPr>
        <w:t>Praktinė reikšmė</w:t>
      </w:r>
      <w:r w:rsidRPr="007C5982">
        <w:rPr>
          <w:lang w:val="lt-LT"/>
        </w:rPr>
        <w:t>. Tyrimo metu gauti duomenys gali būti panaudoti pedagoginėje ar sportinėje veikloje.</w:t>
      </w:r>
    </w:p>
    <w:p w:rsidR="006C6AD4" w:rsidRPr="00E5515D" w:rsidRDefault="006C6AD4" w:rsidP="00E5515D">
      <w:pPr>
        <w:spacing w:line="360" w:lineRule="auto"/>
        <w:ind w:firstLine="720"/>
        <w:jc w:val="both"/>
        <w:rPr>
          <w:b/>
          <w:lang w:val="lt-LT"/>
        </w:rPr>
      </w:pPr>
      <w:r w:rsidRPr="007C5982">
        <w:rPr>
          <w:b/>
          <w:lang w:val="lt-LT"/>
        </w:rPr>
        <w:t>Probleminis klausimas:</w:t>
      </w:r>
      <w:r w:rsidR="00E5515D">
        <w:rPr>
          <w:b/>
          <w:lang w:val="lt-LT"/>
        </w:rPr>
        <w:t xml:space="preserve"> </w:t>
      </w:r>
      <w:r w:rsidRPr="007C5982">
        <w:rPr>
          <w:lang w:val="lt-LT"/>
        </w:rPr>
        <w:t>Ar ugdymo programa padeda ugdyti vyresniojo mokyklinio amžiaus vaikinų savigarbos</w:t>
      </w:r>
      <w:r>
        <w:rPr>
          <w:lang w:val="lt-LT"/>
        </w:rPr>
        <w:t>, savikontrolės</w:t>
      </w:r>
      <w:r w:rsidRPr="007C5982">
        <w:rPr>
          <w:lang w:val="lt-LT"/>
        </w:rPr>
        <w:t xml:space="preserve"> ir pasitikėjimo savimi įgūdžius</w:t>
      </w:r>
      <w:r>
        <w:rPr>
          <w:lang w:val="lt-LT"/>
        </w:rPr>
        <w:t xml:space="preserve"> per kūno kultūros pamokas</w:t>
      </w:r>
      <w:r w:rsidRPr="007C5982">
        <w:rPr>
          <w:lang w:val="lt-LT"/>
        </w:rPr>
        <w:t>?</w:t>
      </w:r>
    </w:p>
    <w:p w:rsidR="006C6AD4" w:rsidRPr="007C5982" w:rsidRDefault="006C6AD4" w:rsidP="00452F7F">
      <w:pPr>
        <w:spacing w:line="360" w:lineRule="auto"/>
        <w:jc w:val="both"/>
        <w:rPr>
          <w:lang w:val="lt-LT"/>
        </w:rPr>
      </w:pPr>
    </w:p>
    <w:p w:rsidR="006C6AD4" w:rsidRPr="00E5515D" w:rsidRDefault="006C6AD4" w:rsidP="00E5515D">
      <w:pPr>
        <w:spacing w:line="360" w:lineRule="auto"/>
        <w:ind w:firstLine="720"/>
        <w:jc w:val="both"/>
        <w:rPr>
          <w:b/>
          <w:lang w:val="lt-LT"/>
        </w:rPr>
      </w:pPr>
      <w:r w:rsidRPr="007C5982">
        <w:rPr>
          <w:b/>
          <w:lang w:val="lt-LT"/>
        </w:rPr>
        <w:lastRenderedPageBreak/>
        <w:t>Probleminio klausimo formulavimas leido iškelti hipotezę:</w:t>
      </w:r>
      <w:r w:rsidR="00E5515D">
        <w:rPr>
          <w:b/>
          <w:lang w:val="lt-LT"/>
        </w:rPr>
        <w:t xml:space="preserve"> </w:t>
      </w:r>
      <w:r w:rsidRPr="007C5982">
        <w:rPr>
          <w:lang w:val="lt-LT"/>
        </w:rPr>
        <w:t>Po ugdymo programos vyresniojo mokyklinio amžiaus vaikinų savigarbos</w:t>
      </w:r>
      <w:r>
        <w:rPr>
          <w:lang w:val="lt-LT"/>
        </w:rPr>
        <w:t>, savikontrolės</w:t>
      </w:r>
      <w:r w:rsidRPr="007C5982">
        <w:rPr>
          <w:lang w:val="lt-LT"/>
        </w:rPr>
        <w:t xml:space="preserve"> ir pasitikėjimo savimi įgūdžiai yra aukštesnio lygio.</w:t>
      </w:r>
    </w:p>
    <w:p w:rsidR="006C6AD4" w:rsidRPr="007C5982" w:rsidRDefault="006C6AD4" w:rsidP="00452F7F">
      <w:pPr>
        <w:spacing w:line="360" w:lineRule="auto"/>
        <w:ind w:firstLine="720"/>
        <w:jc w:val="both"/>
        <w:rPr>
          <w:lang w:val="lt-LT"/>
        </w:rPr>
      </w:pPr>
      <w:r w:rsidRPr="007C5982">
        <w:rPr>
          <w:lang w:val="lt-LT"/>
        </w:rPr>
        <w:t>Ši indukcinė aprašomojo pobūdžio kryptinga hipotezė bus tikrinama išnagrinėjus ir apibendrinus tirtų mokinių duomenis, taikant apklausos raštu metodą.</w:t>
      </w:r>
    </w:p>
    <w:p w:rsidR="006C6AD4" w:rsidRPr="007C5982" w:rsidRDefault="006C6AD4" w:rsidP="00452F7F">
      <w:pPr>
        <w:spacing w:line="360" w:lineRule="auto"/>
        <w:ind w:firstLine="720"/>
        <w:jc w:val="both"/>
        <w:rPr>
          <w:lang w:val="lt-LT"/>
        </w:rPr>
      </w:pPr>
      <w:r w:rsidRPr="007C5982">
        <w:rPr>
          <w:lang w:val="lt-LT"/>
        </w:rPr>
        <w:t xml:space="preserve">Probleminio klausimo ir iš jo išplaukiančios hipotezės formulavimas leido apibrėžti </w:t>
      </w:r>
      <w:r w:rsidRPr="007C5982">
        <w:rPr>
          <w:b/>
          <w:lang w:val="lt-LT"/>
        </w:rPr>
        <w:t xml:space="preserve">tyrimo objektą </w:t>
      </w:r>
      <w:r w:rsidRPr="007C5982">
        <w:rPr>
          <w:lang w:val="lt-LT"/>
        </w:rPr>
        <w:t>–</w:t>
      </w:r>
      <w:r>
        <w:rPr>
          <w:lang w:val="lt-LT"/>
        </w:rPr>
        <w:t xml:space="preserve"> vyresniojo mokyklinio amžiaus vaikin</w:t>
      </w:r>
      <w:r w:rsidRPr="007C5982">
        <w:rPr>
          <w:lang w:val="lt-LT"/>
        </w:rPr>
        <w:t>ų</w:t>
      </w:r>
      <w:r>
        <w:rPr>
          <w:lang w:val="lt-LT"/>
        </w:rPr>
        <w:t xml:space="preserve"> </w:t>
      </w:r>
      <w:r w:rsidRPr="007C5982">
        <w:rPr>
          <w:lang w:val="lt-LT"/>
        </w:rPr>
        <w:t>savigarbą</w:t>
      </w:r>
      <w:r>
        <w:rPr>
          <w:lang w:val="lt-LT"/>
        </w:rPr>
        <w:t>,</w:t>
      </w:r>
      <w:r w:rsidRPr="007C5982">
        <w:rPr>
          <w:lang w:val="lt-LT"/>
        </w:rPr>
        <w:t xml:space="preserve"> savikontrolę ir pasitikėjimą savimi įgūdžius ir jų ugdymą. </w:t>
      </w:r>
    </w:p>
    <w:p w:rsidR="006C6AD4" w:rsidRPr="007C5982" w:rsidRDefault="006C6AD4" w:rsidP="009B71BE">
      <w:pPr>
        <w:spacing w:line="360" w:lineRule="auto"/>
        <w:ind w:firstLine="720"/>
        <w:jc w:val="both"/>
        <w:rPr>
          <w:lang w:val="lt-LT"/>
        </w:rPr>
      </w:pPr>
      <w:r w:rsidRPr="007C5982">
        <w:rPr>
          <w:lang w:val="lt-LT"/>
        </w:rPr>
        <w:t xml:space="preserve">Mokslinei tyrimo objekto analizei nepriklausomais kintamaisiais buvo pasirinkta </w:t>
      </w:r>
      <w:r w:rsidR="00E5515D">
        <w:rPr>
          <w:lang w:val="lt-LT"/>
        </w:rPr>
        <w:t xml:space="preserve">vyresniojo mokyklinio amžiaus vaikinų </w:t>
      </w:r>
      <w:r w:rsidRPr="007C5982">
        <w:rPr>
          <w:lang w:val="lt-LT"/>
        </w:rPr>
        <w:t>amžius, klasė. Priklausomai tyrimo kintamaisiais buvo pasirinkti šie komponentai: savigarba, savikontrolė ir pasitikėjimas savimi.</w:t>
      </w:r>
    </w:p>
    <w:p w:rsidR="006C6AD4" w:rsidRPr="007C5982" w:rsidRDefault="006C6AD4" w:rsidP="00452F7F">
      <w:pPr>
        <w:spacing w:line="360" w:lineRule="auto"/>
        <w:ind w:firstLine="720"/>
        <w:jc w:val="both"/>
        <w:rPr>
          <w:lang w:val="lt-LT"/>
        </w:rPr>
      </w:pPr>
      <w:r w:rsidRPr="007C5982">
        <w:rPr>
          <w:b/>
          <w:lang w:val="lt-LT"/>
        </w:rPr>
        <w:t>Tyrimo tikslas:</w:t>
      </w:r>
      <w:r w:rsidRPr="007C5982">
        <w:rPr>
          <w:lang w:val="lt-LT"/>
        </w:rPr>
        <w:t xml:space="preserve"> atskleisti vyresniojo mokyklinio amžiaus vaikinų savigarbos, savikontrolės ir pasitikėjimo savimi įgūdžių ugdymo ypatumus.</w:t>
      </w:r>
    </w:p>
    <w:p w:rsidR="00E5515D" w:rsidRDefault="006C6AD4" w:rsidP="00E5515D">
      <w:pPr>
        <w:spacing w:line="360" w:lineRule="auto"/>
        <w:ind w:firstLine="720"/>
        <w:jc w:val="both"/>
        <w:rPr>
          <w:b/>
          <w:lang w:val="lt-LT"/>
        </w:rPr>
      </w:pPr>
      <w:r w:rsidRPr="007C5982">
        <w:rPr>
          <w:b/>
          <w:lang w:val="lt-LT"/>
        </w:rPr>
        <w:t>Uždaviniai:</w:t>
      </w:r>
    </w:p>
    <w:p w:rsidR="00E5515D" w:rsidRPr="00E5515D" w:rsidRDefault="006C6AD4" w:rsidP="00E5515D">
      <w:pPr>
        <w:numPr>
          <w:ilvl w:val="1"/>
          <w:numId w:val="2"/>
        </w:numPr>
        <w:tabs>
          <w:tab w:val="clear" w:pos="1800"/>
        </w:tabs>
        <w:spacing w:line="360" w:lineRule="auto"/>
        <w:ind w:left="1134"/>
        <w:jc w:val="both"/>
        <w:rPr>
          <w:b/>
          <w:lang w:val="lt-LT"/>
        </w:rPr>
      </w:pPr>
      <w:r w:rsidRPr="007C5982">
        <w:rPr>
          <w:lang w:val="lt-LT"/>
        </w:rPr>
        <w:t>Ugdomuoju eksperimentu atskleisti ugdymo programos poveikį vyresniojo mokyklinio amžiaus vaikinų savigarbos įgūdžiams.</w:t>
      </w:r>
    </w:p>
    <w:p w:rsidR="00E5515D" w:rsidRPr="00E5515D" w:rsidRDefault="006C6AD4" w:rsidP="00E5515D">
      <w:pPr>
        <w:numPr>
          <w:ilvl w:val="1"/>
          <w:numId w:val="2"/>
        </w:numPr>
        <w:tabs>
          <w:tab w:val="clear" w:pos="1800"/>
        </w:tabs>
        <w:spacing w:line="360" w:lineRule="auto"/>
        <w:ind w:left="1134"/>
        <w:jc w:val="both"/>
        <w:rPr>
          <w:b/>
          <w:lang w:val="lt-LT"/>
        </w:rPr>
      </w:pPr>
      <w:r w:rsidRPr="00E5515D">
        <w:rPr>
          <w:lang w:val="lt-LT"/>
        </w:rPr>
        <w:t>Ugdomuoju eksperimentu atskleisti ugdymo programos poveikį vyresniojo mokyklinio amžiaus vaikinų savikontrolės įgūdžiams.</w:t>
      </w:r>
    </w:p>
    <w:p w:rsidR="006C6AD4" w:rsidRPr="00E5515D" w:rsidRDefault="006C6AD4" w:rsidP="00E5515D">
      <w:pPr>
        <w:numPr>
          <w:ilvl w:val="1"/>
          <w:numId w:val="2"/>
        </w:numPr>
        <w:tabs>
          <w:tab w:val="clear" w:pos="1800"/>
        </w:tabs>
        <w:spacing w:line="360" w:lineRule="auto"/>
        <w:ind w:left="1134"/>
        <w:jc w:val="both"/>
        <w:rPr>
          <w:b/>
          <w:lang w:val="lt-LT"/>
        </w:rPr>
      </w:pPr>
      <w:r w:rsidRPr="00E5515D">
        <w:rPr>
          <w:lang w:val="lt-LT"/>
        </w:rPr>
        <w:t>Ugdomuoju eksperimentu atskleisti ugdymo programos poveikį vyresniojo mokyklinio amžiaus vaikinų pasitikėjimo savimi įgūdžiams.</w:t>
      </w:r>
    </w:p>
    <w:p w:rsidR="006C6AD4" w:rsidRPr="007C5982" w:rsidRDefault="006C6AD4" w:rsidP="00452F7F">
      <w:pPr>
        <w:rPr>
          <w:lang w:val="lt-LT"/>
        </w:rPr>
      </w:pPr>
    </w:p>
    <w:p w:rsidR="006C6AD4" w:rsidRPr="007C5982" w:rsidRDefault="006C6AD4">
      <w:pPr>
        <w:spacing w:after="200" w:line="276" w:lineRule="auto"/>
        <w:rPr>
          <w:lang w:val="lt-LT"/>
        </w:rPr>
      </w:pPr>
      <w:r w:rsidRPr="007C5982">
        <w:rPr>
          <w:lang w:val="lt-LT"/>
        </w:rPr>
        <w:br w:type="page"/>
      </w:r>
    </w:p>
    <w:p w:rsidR="006C6AD4" w:rsidRPr="000251D6" w:rsidRDefault="006C6AD4" w:rsidP="000251D6">
      <w:pPr>
        <w:pStyle w:val="Antrat1"/>
        <w:rPr>
          <w:sz w:val="28"/>
        </w:rPr>
      </w:pPr>
      <w:bookmarkStart w:id="16" w:name="_Toc356149167"/>
      <w:bookmarkStart w:id="17" w:name="_Toc356149189"/>
      <w:bookmarkStart w:id="18" w:name="_Toc356149219"/>
      <w:r w:rsidRPr="000251D6">
        <w:rPr>
          <w:sz w:val="28"/>
        </w:rPr>
        <w:t>1. LITERATŪROS APŽVALGA</w:t>
      </w:r>
      <w:bookmarkEnd w:id="16"/>
      <w:bookmarkEnd w:id="17"/>
      <w:bookmarkEnd w:id="18"/>
    </w:p>
    <w:p w:rsidR="006C6AD4" w:rsidRPr="000251D6" w:rsidRDefault="006C6AD4" w:rsidP="000251D6">
      <w:pPr>
        <w:pStyle w:val="Antrat2"/>
        <w:jc w:val="center"/>
        <w:rPr>
          <w:rFonts w:ascii="Times New Roman" w:hAnsi="Times New Roman"/>
          <w:color w:val="auto"/>
          <w:sz w:val="28"/>
          <w:lang w:val="lt-LT"/>
        </w:rPr>
      </w:pPr>
      <w:bookmarkStart w:id="19" w:name="_Toc356149168"/>
      <w:bookmarkStart w:id="20" w:name="_Toc356149190"/>
      <w:bookmarkStart w:id="21" w:name="_Toc356149220"/>
      <w:r w:rsidRPr="000251D6">
        <w:rPr>
          <w:rFonts w:ascii="Times New Roman" w:hAnsi="Times New Roman"/>
          <w:color w:val="auto"/>
          <w:sz w:val="28"/>
          <w:lang w:val="lt-LT"/>
        </w:rPr>
        <w:t>1.1. Vyresniojo mokyklinio amžiaus mokinių savęs vertinimo (savigarbos) ypatumai</w:t>
      </w:r>
      <w:bookmarkEnd w:id="19"/>
      <w:bookmarkEnd w:id="20"/>
      <w:bookmarkEnd w:id="21"/>
    </w:p>
    <w:p w:rsidR="006C6AD4" w:rsidRDefault="006C6AD4" w:rsidP="00510C75">
      <w:pPr>
        <w:jc w:val="both"/>
        <w:rPr>
          <w:lang w:val="lt-LT"/>
        </w:rPr>
      </w:pPr>
    </w:p>
    <w:p w:rsidR="006C6AD4" w:rsidRPr="00C97FDD" w:rsidRDefault="006C6AD4" w:rsidP="00D71351">
      <w:pPr>
        <w:pStyle w:val="Default"/>
        <w:spacing w:line="360" w:lineRule="auto"/>
        <w:ind w:firstLine="720"/>
        <w:jc w:val="both"/>
      </w:pPr>
      <w:r w:rsidRPr="00C97FDD">
        <w:t xml:space="preserve">Savęs vertinimas – tai informacijos atspindžio apie save produktas, susijęs su tam tikromis vertybėmis ir etalonais, kuris pasireiškia įsisąmonintos ir neįsisąmonintos, efektyvios ir kognityvios, bendros ir konkrečios, parodomosios ir realios formų vienybėje (Valickas, 1991). Savigarbos teorijoje pabrėžiamas teigiamo savęs vertinimo poreikis, žmogaus siekimas padidinti savigarbos lygį bei sustiprinti savosios vertės jausmą (Porat, 1991). </w:t>
      </w:r>
    </w:p>
    <w:p w:rsidR="006C6AD4" w:rsidRPr="00C97FDD" w:rsidRDefault="006C6AD4" w:rsidP="00D71351">
      <w:pPr>
        <w:autoSpaceDE w:val="0"/>
        <w:autoSpaceDN w:val="0"/>
        <w:adjustRightInd w:val="0"/>
        <w:spacing w:line="360" w:lineRule="auto"/>
        <w:ind w:firstLine="720"/>
        <w:jc w:val="both"/>
        <w:rPr>
          <w:lang w:val="lt-LT"/>
        </w:rPr>
      </w:pPr>
      <w:r w:rsidRPr="00C97FDD">
        <w:rPr>
          <w:lang w:val="lt-LT"/>
        </w:rPr>
        <w:t>Seniai pastebėta, kad asmenybės raidą šalia išorinių aplinkybių didele dalimi lemia vidinės sąlygos, kurių viena svarbiausių – asmenybės savęs vertinimas, apibrėžiamas kaip „savęs paties, savo galimybių, savybių ir vietos tarp kitų žmonių“ vertinimas (</w:t>
      </w:r>
      <w:r w:rsidR="000E1EB6" w:rsidRPr="000E1EB6">
        <w:rPr>
          <w:iCs/>
          <w:lang w:val="lt-LT"/>
        </w:rPr>
        <w:t>Augis, Kočiūnas,</w:t>
      </w:r>
      <w:r w:rsidRPr="000E1EB6">
        <w:rPr>
          <w:lang w:val="lt-LT"/>
        </w:rPr>
        <w:t xml:space="preserve"> 1993</w:t>
      </w:r>
      <w:r w:rsidRPr="00C97FDD">
        <w:rPr>
          <w:lang w:val="lt-LT"/>
        </w:rPr>
        <w:t xml:space="preserve">) ir saistomas su savimone, </w:t>
      </w:r>
      <w:r w:rsidRPr="00C97FDD">
        <w:rPr>
          <w:i/>
          <w:iCs/>
          <w:lang w:val="lt-LT"/>
        </w:rPr>
        <w:t xml:space="preserve">Aš </w:t>
      </w:r>
      <w:r w:rsidRPr="00C97FDD">
        <w:rPr>
          <w:lang w:val="lt-LT"/>
        </w:rPr>
        <w:t>koncepcija, savigarba, savimeile, požiūriu į save ir kt.</w:t>
      </w:r>
    </w:p>
    <w:p w:rsidR="006C6AD4" w:rsidRPr="00D07D40" w:rsidRDefault="006C6AD4" w:rsidP="00D71351">
      <w:pPr>
        <w:spacing w:line="360" w:lineRule="auto"/>
        <w:ind w:firstLine="720"/>
        <w:jc w:val="both"/>
        <w:rPr>
          <w:lang w:val="lt-LT"/>
        </w:rPr>
      </w:pPr>
      <w:r w:rsidRPr="00D07D40">
        <w:rPr>
          <w:lang w:val="lt-LT"/>
        </w:rPr>
        <w:t>Savęs vertinimas prasideda tada, kai išdrįstama pažvelgti į save – koks aš esu, kokie mano jausmai, kada klystu (Zaukienė, 1998).</w:t>
      </w:r>
    </w:p>
    <w:p w:rsidR="006C6AD4" w:rsidRPr="00D07D40" w:rsidRDefault="006C6AD4" w:rsidP="00510C75">
      <w:pPr>
        <w:pStyle w:val="Default"/>
        <w:spacing w:line="360" w:lineRule="auto"/>
        <w:jc w:val="both"/>
      </w:pPr>
      <w:r w:rsidRPr="00D71351">
        <w:t>Ž</w:t>
      </w:r>
      <w:r w:rsidRPr="00662F04">
        <w:t>monės pasižymintys aukštu savigarbos lygiu labiau pasitiki savimi, tiki savo sėkme, geba užmegzti tarpasmeninius santykius, o tų, kurių savigarbos lygis žemas jaučiasi menki, bendraudami nesugeba būti empatiški (Yovetich et al., 2000).</w:t>
      </w:r>
    </w:p>
    <w:p w:rsidR="006C6AD4" w:rsidRPr="00D07D40" w:rsidRDefault="006C6AD4" w:rsidP="00D71351">
      <w:pPr>
        <w:spacing w:line="360" w:lineRule="auto"/>
        <w:ind w:firstLine="720"/>
        <w:jc w:val="both"/>
        <w:rPr>
          <w:lang w:val="lt-LT"/>
        </w:rPr>
      </w:pPr>
      <w:r w:rsidRPr="00AF4628">
        <w:rPr>
          <w:lang w:val="lt-LT"/>
        </w:rPr>
        <w:t>H. B. Kaplan (cit. iš Žemaitis, 1995) iškėlė hipotezę, kad žemas savęs vertinimas yra vienas</w:t>
      </w:r>
      <w:r w:rsidRPr="00D07D40">
        <w:rPr>
          <w:lang w:val="lt-LT"/>
        </w:rPr>
        <w:t xml:space="preserve"> iš veiksnių, nulemiančių asmenybės vystymąsi asocialiu keliu. Jis remiasi postulatu, kad savigarbos motyvas – tai vienas iš svarbiausių žmogaus elgesio motyvų. Kai formuojasi žemas savęs vertinimas, savigarbos poreikis tampa ypač aktualus ir verčia žmogų ieškoti įvairiausių jo patenkinimų būdų.</w:t>
      </w:r>
    </w:p>
    <w:p w:rsidR="006C6AD4" w:rsidRPr="00C97FDD" w:rsidRDefault="006C6AD4" w:rsidP="00D257D7">
      <w:pPr>
        <w:spacing w:line="360" w:lineRule="auto"/>
        <w:ind w:firstLine="720"/>
        <w:jc w:val="both"/>
        <w:rPr>
          <w:lang w:val="lt-LT"/>
        </w:rPr>
      </w:pPr>
      <w:r w:rsidRPr="00D07D40">
        <w:rPr>
          <w:lang w:val="lt-LT"/>
        </w:rPr>
        <w:t xml:space="preserve">Vieni pabrėžia savo laimėjimus nors ir menkus, puikuojasi savimi ir geidžia. Kiti, priešingai, nesididžiuoja pasiektais nuopelnais, treti – talentingi ir gabūs nuolat save kaltina </w:t>
      </w:r>
      <w:r>
        <w:rPr>
          <w:lang w:val="lt-LT"/>
        </w:rPr>
        <w:t>(Ž</w:t>
      </w:r>
      <w:r w:rsidRPr="00D07D40">
        <w:rPr>
          <w:lang w:val="lt-LT"/>
        </w:rPr>
        <w:t>emaitis, 1995).</w:t>
      </w:r>
    </w:p>
    <w:p w:rsidR="006C6AD4" w:rsidRPr="00C97FDD" w:rsidRDefault="006C6AD4" w:rsidP="00510C75">
      <w:pPr>
        <w:spacing w:line="360" w:lineRule="auto"/>
        <w:jc w:val="both"/>
        <w:rPr>
          <w:lang w:val="lt-LT"/>
        </w:rPr>
      </w:pPr>
      <w:r w:rsidRPr="00CF2305">
        <w:rPr>
          <w:lang w:val="lt-LT"/>
        </w:rPr>
        <w:t>Teisingas savęs vertinimas įmanomas tuomet, kai žmogus nesipuikuoja, nežemina kitų, nepervertina savo nuopelnų ar teigiamų savybių, arba atvirkščiai – nežemina savęs, nemenkina savo nuopelnų, laimėjimų (Yamini, Tahriri, 2006).</w:t>
      </w:r>
    </w:p>
    <w:p w:rsidR="006C6AD4" w:rsidRDefault="006C6AD4" w:rsidP="00AF4628">
      <w:pPr>
        <w:spacing w:line="360" w:lineRule="auto"/>
        <w:ind w:firstLine="720"/>
        <w:jc w:val="both"/>
        <w:rPr>
          <w:lang w:val="lt-LT"/>
        </w:rPr>
      </w:pPr>
      <w:r w:rsidRPr="00D07D40">
        <w:rPr>
          <w:lang w:val="lt-LT"/>
        </w:rPr>
        <w:t>Tenka pabrėžti, kad adekvatus savęs vertinimas turi ypač didelę reikšmę asmenybės doroviniam brendimui, jos dvasinio pasaulio plėtotei, pasitikėjimo savimi, savikritiškumo, kuklumo, savigarbos ir kitų svarbių dorovinių savybių išsiugdymui. Kuo žmogus geriau pažįsta save ir kitus, tuo teisingiau save vertina ir susikuria adekvatesnį santykį su savimi pačiu, ir tuo jis tampa išmintingesnis, paprastes</w:t>
      </w:r>
      <w:r>
        <w:rPr>
          <w:lang w:val="lt-LT"/>
        </w:rPr>
        <w:t>nis ir, žinoma, patrauklesnis (Ž</w:t>
      </w:r>
      <w:r w:rsidRPr="00D07D40">
        <w:rPr>
          <w:lang w:val="lt-LT"/>
        </w:rPr>
        <w:t>emaitis, 1995).</w:t>
      </w:r>
    </w:p>
    <w:p w:rsidR="006C6AD4" w:rsidRPr="00D07D40" w:rsidRDefault="006C6AD4" w:rsidP="00AF4628">
      <w:pPr>
        <w:spacing w:line="360" w:lineRule="auto"/>
        <w:ind w:firstLine="720"/>
        <w:jc w:val="both"/>
        <w:rPr>
          <w:lang w:val="lt-LT"/>
        </w:rPr>
      </w:pPr>
    </w:p>
    <w:p w:rsidR="006C6AD4" w:rsidRPr="00D07D40" w:rsidRDefault="006C6AD4" w:rsidP="00AF4628">
      <w:pPr>
        <w:pStyle w:val="Default"/>
        <w:spacing w:line="360" w:lineRule="auto"/>
        <w:ind w:firstLine="720"/>
        <w:jc w:val="both"/>
      </w:pPr>
      <w:r w:rsidRPr="00D07D40">
        <w:lastRenderedPageBreak/>
        <w:t>Žmonės, kurie geriau save vertina, rečiau turi opų, mažiau skundžiasi, ne taip pasiduoda kitų sprendimui, atkakliai atlieka sunkia</w:t>
      </w:r>
      <w:r>
        <w:t>s užduotis ir yra laimingesni (Ž</w:t>
      </w:r>
      <w:r w:rsidRPr="00D07D40">
        <w:t xml:space="preserve">emaitis, 1995). </w:t>
      </w:r>
    </w:p>
    <w:p w:rsidR="006C6AD4" w:rsidRDefault="006C6AD4" w:rsidP="00AF4628">
      <w:pPr>
        <w:spacing w:line="360" w:lineRule="auto"/>
        <w:jc w:val="both"/>
        <w:rPr>
          <w:lang w:val="lt-LT"/>
        </w:rPr>
      </w:pPr>
      <w:r w:rsidRPr="00D07D40">
        <w:rPr>
          <w:lang w:val="lt-LT"/>
        </w:rPr>
        <w:t>Teigiamas savęs vertinimas padeda žmogui prisitaikyti. Mūsų teigiamos iliuzijos palaiko pasitikėjimą savimi, saugo nuo nerimo ir depresijos ir leidžia gerai jaustis.</w:t>
      </w:r>
    </w:p>
    <w:p w:rsidR="006C6AD4" w:rsidRPr="00C97FDD" w:rsidRDefault="006C6AD4" w:rsidP="00AF4628">
      <w:pPr>
        <w:spacing w:line="360" w:lineRule="auto"/>
        <w:ind w:firstLine="720"/>
        <w:jc w:val="both"/>
        <w:rPr>
          <w:lang w:val="lt-LT"/>
        </w:rPr>
      </w:pPr>
      <w:r w:rsidRPr="00D07D40">
        <w:rPr>
          <w:lang w:val="lt-LT"/>
        </w:rPr>
        <w:t>Sporto srityje dažnai vartojama s</w:t>
      </w:r>
      <w:r w:rsidRPr="00D07D40">
        <w:rPr>
          <w:rFonts w:ascii="TimesNewRoman" w:eastAsia="TimesNewRoman" w:cs="TimesNewRoman"/>
          <w:lang w:val="lt-LT"/>
        </w:rPr>
        <w:t>ą</w:t>
      </w:r>
      <w:r w:rsidRPr="00D07D40">
        <w:rPr>
          <w:lang w:val="lt-LT"/>
        </w:rPr>
        <w:t>voka biologinis amžius, kuris ir rodo tikr</w:t>
      </w:r>
      <w:r w:rsidRPr="00D07D40">
        <w:rPr>
          <w:rFonts w:ascii="TimesNewRoman" w:eastAsia="TimesNewRoman" w:cs="TimesNewRoman"/>
          <w:lang w:val="lt-LT"/>
        </w:rPr>
        <w:t>ą</w:t>
      </w:r>
      <w:r w:rsidRPr="00D07D40">
        <w:rPr>
          <w:lang w:val="lt-LT"/>
        </w:rPr>
        <w:t>j</w:t>
      </w:r>
      <w:r w:rsidRPr="00D07D40">
        <w:rPr>
          <w:rFonts w:ascii="TimesNewRoman" w:eastAsia="TimesNewRoman" w:cs="TimesNewRoman"/>
          <w:lang w:val="lt-LT"/>
        </w:rPr>
        <w:t>į</w:t>
      </w:r>
      <w:r>
        <w:rPr>
          <w:rFonts w:ascii="TimesNewRoman" w:eastAsia="TimesNewRoman" w:cs="TimesNewRoman"/>
          <w:lang w:val="lt-LT"/>
        </w:rPr>
        <w:t xml:space="preserve"> </w:t>
      </w:r>
      <w:r w:rsidRPr="00D07D40">
        <w:rPr>
          <w:lang w:val="lt-LT"/>
        </w:rPr>
        <w:t>organizmo brandum</w:t>
      </w:r>
      <w:r w:rsidRPr="00D07D40">
        <w:rPr>
          <w:rFonts w:ascii="TimesNewRoman" w:eastAsia="TimesNewRoman" w:cs="TimesNewRoman"/>
          <w:lang w:val="lt-LT"/>
        </w:rPr>
        <w:t>ą</w:t>
      </w:r>
      <w:r>
        <w:rPr>
          <w:rFonts w:ascii="TimesNewRoman" w:eastAsia="TimesNewRoman" w:cs="TimesNewRoman"/>
          <w:lang w:val="lt-LT"/>
        </w:rPr>
        <w:t xml:space="preserve"> </w:t>
      </w:r>
      <w:r w:rsidRPr="00D07D40">
        <w:rPr>
          <w:lang w:val="lt-LT"/>
        </w:rPr>
        <w:t>(Karoblis, 2005).</w:t>
      </w:r>
    </w:p>
    <w:p w:rsidR="006C6AD4" w:rsidRPr="000E1EB6" w:rsidRDefault="006C6AD4" w:rsidP="00AF4628">
      <w:pPr>
        <w:spacing w:line="360" w:lineRule="auto"/>
        <w:ind w:firstLine="720"/>
        <w:jc w:val="both"/>
        <w:rPr>
          <w:lang w:val="lt-LT"/>
        </w:rPr>
      </w:pPr>
      <w:r w:rsidRPr="00CF2305">
        <w:rPr>
          <w:lang w:val="lt-LT"/>
        </w:rPr>
        <w:t xml:space="preserve">Teigiamą savęs vertinimą gali paveikti nesėkmės veikloje, nebepatenkinus savo teigiamo </w:t>
      </w:r>
      <w:r w:rsidRPr="000E1EB6">
        <w:rPr>
          <w:lang w:val="lt-LT"/>
        </w:rPr>
        <w:t>savęs vertinimo poreikio, produktyvi veikla gali būti nutraukiama ar pakeičiama kitomis (</w:t>
      </w:r>
      <w:r w:rsidRPr="000E1EB6">
        <w:rPr>
          <w:lang w:val="lt-LT" w:eastAsia="lt-LT"/>
        </w:rPr>
        <w:t>Sabiya, Nazir, 2012</w:t>
      </w:r>
      <w:r w:rsidRPr="000E1EB6">
        <w:rPr>
          <w:lang w:val="lt-LT"/>
        </w:rPr>
        <w:t>).</w:t>
      </w:r>
    </w:p>
    <w:p w:rsidR="006C6AD4" w:rsidRPr="00D07D40" w:rsidRDefault="006C6AD4" w:rsidP="00AF4628">
      <w:pPr>
        <w:spacing w:line="360" w:lineRule="auto"/>
        <w:ind w:firstLine="720"/>
        <w:jc w:val="both"/>
        <w:rPr>
          <w:lang w:val="lt-LT"/>
        </w:rPr>
      </w:pPr>
      <w:r w:rsidRPr="00D07D40">
        <w:rPr>
          <w:lang w:val="lt-LT"/>
        </w:rPr>
        <w:t>Todėl nuo savęs supratimo bei pažinimo lygio, savęs vertinimo adekvatumo labai priklauso tai, kokią asmenybę kuria žmogus ir kokių rezultatų jis gali pasiekti (Valickas, 1991).</w:t>
      </w:r>
    </w:p>
    <w:p w:rsidR="006C6AD4" w:rsidRPr="00C97FDD" w:rsidRDefault="006C6AD4" w:rsidP="00AF4628">
      <w:pPr>
        <w:spacing w:line="360" w:lineRule="auto"/>
        <w:ind w:firstLine="720"/>
        <w:jc w:val="both"/>
        <w:rPr>
          <w:lang w:val="lt-LT"/>
        </w:rPr>
      </w:pPr>
      <w:r w:rsidRPr="00D07D40">
        <w:rPr>
          <w:lang w:val="lt-LT"/>
        </w:rPr>
        <w:t>Savęs vertinimas suvokiamas kaip tam tikra savimonės vystymosi pakopa ar komponentas, kuris jungia asmenybės žinias apie save ir požiūrį į sa</w:t>
      </w:r>
      <w:r>
        <w:rPr>
          <w:lang w:val="lt-LT"/>
        </w:rPr>
        <w:t xml:space="preserve">ve (Beresnevičienė, </w:t>
      </w:r>
      <w:r w:rsidRPr="00D07D40">
        <w:rPr>
          <w:lang w:val="lt-LT"/>
        </w:rPr>
        <w:t>2004).</w:t>
      </w:r>
    </w:p>
    <w:p w:rsidR="006C6AD4" w:rsidRPr="00C97FDD" w:rsidRDefault="006C6AD4" w:rsidP="00AF4628">
      <w:pPr>
        <w:spacing w:line="360" w:lineRule="auto"/>
        <w:ind w:firstLine="720"/>
        <w:jc w:val="both"/>
        <w:rPr>
          <w:lang w:val="lt-LT"/>
        </w:rPr>
      </w:pPr>
      <w:r w:rsidRPr="00D07D40">
        <w:rPr>
          <w:lang w:val="lt-LT"/>
        </w:rPr>
        <w:t>Kaip liudija tyrimų rezultatai, savęs vertinimas yra vienas iš pagrindinių faktorių, nulemiančių mokymosi sėkmę, savęs vertinimas gali turėti įtakos net tokiai „grynai pažintinei― veiklai, kaip atminties procesai (savęs vertinimas gali stimuliuoti arba blokuoti įsimi</w:t>
      </w:r>
      <w:r>
        <w:rPr>
          <w:lang w:val="lt-LT"/>
        </w:rPr>
        <w:t>nimo bei atgaminimo procesus) (Ž</w:t>
      </w:r>
      <w:r w:rsidRPr="00D07D40">
        <w:rPr>
          <w:lang w:val="lt-LT"/>
        </w:rPr>
        <w:t>emaitis, 1995).</w:t>
      </w:r>
    </w:p>
    <w:p w:rsidR="006C6AD4" w:rsidRPr="00D07D40" w:rsidRDefault="006C6AD4" w:rsidP="00AF4628">
      <w:pPr>
        <w:autoSpaceDE w:val="0"/>
        <w:autoSpaceDN w:val="0"/>
        <w:adjustRightInd w:val="0"/>
        <w:spacing w:line="360" w:lineRule="auto"/>
        <w:ind w:firstLine="720"/>
        <w:jc w:val="both"/>
        <w:rPr>
          <w:lang w:val="lt-LT"/>
        </w:rPr>
      </w:pPr>
      <w:r w:rsidRPr="00D07D40">
        <w:rPr>
          <w:lang w:val="lt-LT"/>
        </w:rPr>
        <w:t>Mokslininkai (Hagger et al., 2005), išanalizav</w:t>
      </w:r>
      <w:r w:rsidRPr="00D07D40">
        <w:rPr>
          <w:rFonts w:ascii="TimesNewRoman" w:eastAsia="TimesNewRoman" w:cs="TimesNewRoman"/>
          <w:lang w:val="lt-LT"/>
        </w:rPr>
        <w:t>ę</w:t>
      </w:r>
      <w:r>
        <w:rPr>
          <w:rFonts w:ascii="TimesNewRoman" w:eastAsia="TimesNewRoman" w:cs="TimesNewRoman"/>
          <w:lang w:val="lt-LT"/>
        </w:rPr>
        <w:t xml:space="preserve"> </w:t>
      </w:r>
      <w:r w:rsidRPr="00D07D40">
        <w:rPr>
          <w:lang w:val="lt-LT"/>
        </w:rPr>
        <w:t>santyk</w:t>
      </w:r>
      <w:r w:rsidRPr="00D07D40">
        <w:rPr>
          <w:rFonts w:ascii="TimesNewRoman" w:eastAsia="TimesNewRoman" w:cs="TimesNewRoman"/>
          <w:lang w:val="lt-LT"/>
        </w:rPr>
        <w:t>į</w:t>
      </w:r>
      <w:r>
        <w:rPr>
          <w:rFonts w:ascii="TimesNewRoman" w:eastAsia="TimesNewRoman" w:cs="TimesNewRoman"/>
          <w:lang w:val="lt-LT"/>
        </w:rPr>
        <w:t xml:space="preserve"> </w:t>
      </w:r>
      <w:r w:rsidRPr="00D07D40">
        <w:rPr>
          <w:lang w:val="lt-LT"/>
        </w:rPr>
        <w:t>tarp bendro sav</w:t>
      </w:r>
      <w:r w:rsidRPr="00D07D40">
        <w:rPr>
          <w:rFonts w:ascii="TimesNewRoman" w:eastAsia="TimesNewRoman" w:cs="TimesNewRoman"/>
          <w:lang w:val="lt-LT"/>
        </w:rPr>
        <w:t>ę</w:t>
      </w:r>
      <w:r w:rsidRPr="00D07D40">
        <w:rPr>
          <w:lang w:val="lt-LT"/>
        </w:rPr>
        <w:t>s vertinimo ir</w:t>
      </w:r>
      <w:r>
        <w:rPr>
          <w:lang w:val="lt-LT"/>
        </w:rPr>
        <w:t xml:space="preserve"> </w:t>
      </w:r>
      <w:r w:rsidRPr="00D07D40">
        <w:rPr>
          <w:lang w:val="lt-LT"/>
        </w:rPr>
        <w:t xml:space="preserve">savo kompetencijos </w:t>
      </w:r>
      <w:r w:rsidRPr="00D07D40">
        <w:rPr>
          <w:rFonts w:ascii="TimesNewRoman" w:eastAsia="TimesNewRoman" w:cs="TimesNewRoman"/>
          <w:lang w:val="lt-LT"/>
        </w:rPr>
        <w:t>į</w:t>
      </w:r>
      <w:r w:rsidRPr="00D07D40">
        <w:rPr>
          <w:lang w:val="lt-LT"/>
        </w:rPr>
        <w:t>vairiose srityse (akademin</w:t>
      </w:r>
      <w:r w:rsidRPr="00D07D40">
        <w:rPr>
          <w:rFonts w:ascii="TimesNewRoman" w:eastAsia="TimesNewRoman" w:cs="TimesNewRoman"/>
          <w:lang w:val="lt-LT"/>
        </w:rPr>
        <w:t>ė</w:t>
      </w:r>
      <w:r w:rsidRPr="00D07D40">
        <w:rPr>
          <w:lang w:val="lt-LT"/>
        </w:rPr>
        <w:t>je; sportin</w:t>
      </w:r>
      <w:r w:rsidRPr="00D07D40">
        <w:rPr>
          <w:rFonts w:ascii="TimesNewRoman" w:eastAsia="TimesNewRoman" w:cs="TimesNewRoman"/>
          <w:lang w:val="lt-LT"/>
        </w:rPr>
        <w:t>ė</w:t>
      </w:r>
      <w:r w:rsidRPr="00D07D40">
        <w:rPr>
          <w:lang w:val="lt-LT"/>
        </w:rPr>
        <w:t>je; socialinio pripažinimo: fizin</w:t>
      </w:r>
      <w:r w:rsidRPr="00D07D40">
        <w:rPr>
          <w:rFonts w:ascii="TimesNewRoman" w:eastAsia="TimesNewRoman" w:cs="TimesNewRoman"/>
          <w:lang w:val="lt-LT"/>
        </w:rPr>
        <w:t>ė</w:t>
      </w:r>
      <w:r w:rsidRPr="00D07D40">
        <w:rPr>
          <w:lang w:val="lt-LT"/>
        </w:rPr>
        <w:t>s</w:t>
      </w:r>
      <w:r>
        <w:rPr>
          <w:lang w:val="lt-LT"/>
        </w:rPr>
        <w:t xml:space="preserve"> </w:t>
      </w:r>
      <w:r w:rsidRPr="00D07D40">
        <w:rPr>
          <w:lang w:val="lt-LT"/>
        </w:rPr>
        <w:t>išvaizdos) suvokimo, teigia, kad sav</w:t>
      </w:r>
      <w:r w:rsidRPr="00D07D40">
        <w:rPr>
          <w:rFonts w:ascii="TimesNewRoman" w:eastAsia="TimesNewRoman" w:cs="TimesNewRoman"/>
          <w:lang w:val="lt-LT"/>
        </w:rPr>
        <w:t>ę</w:t>
      </w:r>
      <w:r w:rsidRPr="00D07D40">
        <w:rPr>
          <w:lang w:val="lt-LT"/>
        </w:rPr>
        <w:t>s suvokimas ir vertinimas paauglyst</w:t>
      </w:r>
      <w:r w:rsidRPr="00D07D40">
        <w:rPr>
          <w:rFonts w:ascii="TimesNewRoman" w:eastAsia="TimesNewRoman" w:cs="TimesNewRoman"/>
          <w:lang w:val="lt-LT"/>
        </w:rPr>
        <w:t>ė</w:t>
      </w:r>
      <w:r w:rsidRPr="00D07D40">
        <w:rPr>
          <w:lang w:val="lt-LT"/>
        </w:rPr>
        <w:t>je link</w:t>
      </w:r>
      <w:r w:rsidRPr="00D07D40">
        <w:rPr>
          <w:rFonts w:ascii="TimesNewRoman" w:eastAsia="TimesNewRoman" w:cs="TimesNewRoman"/>
          <w:lang w:val="lt-LT"/>
        </w:rPr>
        <w:t>ę</w:t>
      </w:r>
      <w:r w:rsidRPr="00D07D40">
        <w:rPr>
          <w:lang w:val="lt-LT"/>
        </w:rPr>
        <w:t>s kisti tolydži</w:t>
      </w:r>
      <w:r>
        <w:rPr>
          <w:lang w:val="lt-LT"/>
        </w:rPr>
        <w:t>ai</w:t>
      </w:r>
      <w:r w:rsidRPr="00D07D40">
        <w:rPr>
          <w:lang w:val="lt-LT"/>
        </w:rPr>
        <w:t xml:space="preserve"> augan</w:t>
      </w:r>
      <w:r w:rsidRPr="00D07D40">
        <w:rPr>
          <w:rFonts w:ascii="TimesNewRoman" w:eastAsia="TimesNewRoman" w:cs="TimesNewRoman"/>
          <w:lang w:val="lt-LT"/>
        </w:rPr>
        <w:t>č</w:t>
      </w:r>
      <w:r w:rsidRPr="00D07D40">
        <w:rPr>
          <w:lang w:val="lt-LT"/>
        </w:rPr>
        <w:t>ia linkme: savo kompetencijos skirtingose srityse suvokimas ankstyvoje paauglyst</w:t>
      </w:r>
      <w:r w:rsidRPr="00D07D40">
        <w:rPr>
          <w:rFonts w:ascii="TimesNewRoman" w:eastAsia="TimesNewRoman" w:cs="TimesNewRoman"/>
          <w:lang w:val="lt-LT"/>
        </w:rPr>
        <w:t>ė</w:t>
      </w:r>
      <w:r w:rsidRPr="00D07D40">
        <w:rPr>
          <w:lang w:val="lt-LT"/>
        </w:rPr>
        <w:t>je yra pats pras</w:t>
      </w:r>
      <w:r w:rsidRPr="00D07D40">
        <w:rPr>
          <w:rFonts w:ascii="TimesNewRoman" w:eastAsia="TimesNewRoman" w:cs="TimesNewRoman"/>
          <w:lang w:val="lt-LT"/>
        </w:rPr>
        <w:t>č</w:t>
      </w:r>
      <w:r w:rsidRPr="00D07D40">
        <w:rPr>
          <w:lang w:val="lt-LT"/>
        </w:rPr>
        <w:t>iausias ir tik v</w:t>
      </w:r>
      <w:r w:rsidRPr="00D07D40">
        <w:rPr>
          <w:rFonts w:ascii="TimesNewRoman" w:eastAsia="TimesNewRoman" w:cs="TimesNewRoman"/>
          <w:lang w:val="lt-LT"/>
        </w:rPr>
        <w:t>ė</w:t>
      </w:r>
      <w:r w:rsidRPr="00D07D40">
        <w:rPr>
          <w:lang w:val="lt-LT"/>
        </w:rPr>
        <w:t>lyvoje paauglyst</w:t>
      </w:r>
      <w:r w:rsidRPr="00D07D40">
        <w:rPr>
          <w:rFonts w:ascii="TimesNewRoman" w:eastAsia="TimesNewRoman" w:cs="TimesNewRoman"/>
          <w:lang w:val="lt-LT"/>
        </w:rPr>
        <w:t>ė</w:t>
      </w:r>
      <w:r w:rsidRPr="00D07D40">
        <w:rPr>
          <w:lang w:val="lt-LT"/>
        </w:rPr>
        <w:t>je pradeda art</w:t>
      </w:r>
      <w:r w:rsidRPr="00D07D40">
        <w:rPr>
          <w:rFonts w:ascii="TimesNewRoman" w:eastAsia="TimesNewRoman" w:cs="TimesNewRoman"/>
          <w:lang w:val="lt-LT"/>
        </w:rPr>
        <w:t>ė</w:t>
      </w:r>
      <w:r w:rsidRPr="00D07D40">
        <w:rPr>
          <w:lang w:val="lt-LT"/>
        </w:rPr>
        <w:t>ti prie adekvataus.</w:t>
      </w:r>
    </w:p>
    <w:p w:rsidR="006C6AD4" w:rsidRPr="00C97FDD" w:rsidRDefault="006C6AD4" w:rsidP="00AF4628">
      <w:pPr>
        <w:autoSpaceDE w:val="0"/>
        <w:autoSpaceDN w:val="0"/>
        <w:adjustRightInd w:val="0"/>
        <w:spacing w:line="360" w:lineRule="auto"/>
        <w:ind w:firstLine="720"/>
        <w:jc w:val="both"/>
        <w:rPr>
          <w:lang w:val="lt-LT"/>
        </w:rPr>
      </w:pPr>
      <w:r w:rsidRPr="00D07D40">
        <w:rPr>
          <w:lang w:val="lt-LT"/>
        </w:rPr>
        <w:t>Pasak G. Navai</w:t>
      </w:r>
      <w:r w:rsidRPr="00D07D40">
        <w:rPr>
          <w:rFonts w:ascii="TimesNewRoman" w:eastAsia="TimesNewRoman" w:cs="TimesNewRoman"/>
          <w:lang w:val="lt-LT"/>
        </w:rPr>
        <w:t>č</w:t>
      </w:r>
      <w:r w:rsidRPr="00D07D40">
        <w:rPr>
          <w:lang w:val="lt-LT"/>
        </w:rPr>
        <w:t>io (2001), d</w:t>
      </w:r>
      <w:r w:rsidRPr="00D07D40">
        <w:rPr>
          <w:rFonts w:ascii="TimesNewRoman" w:eastAsia="TimesNewRoman" w:cs="TimesNewRoman"/>
          <w:lang w:val="lt-LT"/>
        </w:rPr>
        <w:t>ė</w:t>
      </w:r>
      <w:r w:rsidRPr="00D07D40">
        <w:rPr>
          <w:lang w:val="lt-LT"/>
        </w:rPr>
        <w:t>l brandos variacij</w:t>
      </w:r>
      <w:r w:rsidRPr="00D07D40">
        <w:rPr>
          <w:rFonts w:ascii="TimesNewRoman" w:eastAsia="TimesNewRoman" w:cs="TimesNewRoman"/>
          <w:lang w:val="lt-LT"/>
        </w:rPr>
        <w:t>ų</w:t>
      </w:r>
      <w:r>
        <w:rPr>
          <w:rFonts w:ascii="TimesNewRoman" w:eastAsia="TimesNewRoman" w:cs="TimesNewRoman"/>
          <w:lang w:val="lt-LT"/>
        </w:rPr>
        <w:t xml:space="preserve"> </w:t>
      </w:r>
      <w:r w:rsidRPr="00D07D40">
        <w:rPr>
          <w:lang w:val="lt-LT"/>
        </w:rPr>
        <w:t>ir paaugliams b</w:t>
      </w:r>
      <w:r w:rsidRPr="00D07D40">
        <w:rPr>
          <w:rFonts w:ascii="TimesNewRoman" w:eastAsia="TimesNewRoman" w:cs="TimesNewRoman"/>
          <w:lang w:val="lt-LT"/>
        </w:rPr>
        <w:t>ū</w:t>
      </w:r>
      <w:r w:rsidRPr="00D07D40">
        <w:rPr>
          <w:lang w:val="lt-LT"/>
        </w:rPr>
        <w:t>dingo sav</w:t>
      </w:r>
      <w:r w:rsidRPr="00D07D40">
        <w:rPr>
          <w:rFonts w:ascii="TimesNewRoman" w:eastAsia="TimesNewRoman" w:cs="TimesNewRoman"/>
          <w:lang w:val="lt-LT"/>
        </w:rPr>
        <w:t>ę</w:t>
      </w:r>
      <w:r w:rsidRPr="00D07D40">
        <w:rPr>
          <w:lang w:val="lt-LT"/>
        </w:rPr>
        <w:t>s lyginimo su bendraamžiais ar etalonais jiems sunku save adekva</w:t>
      </w:r>
      <w:r w:rsidRPr="00D07D40">
        <w:rPr>
          <w:rFonts w:ascii="TimesNewRoman" w:eastAsia="TimesNewRoman" w:cs="TimesNewRoman"/>
          <w:lang w:val="lt-LT"/>
        </w:rPr>
        <w:t>č</w:t>
      </w:r>
      <w:r w:rsidRPr="00D07D40">
        <w:rPr>
          <w:lang w:val="lt-LT"/>
        </w:rPr>
        <w:t>iai vertinti, o pernelyg geras ar prastas vertinimas gali tapti agresyvaus ar depresyvaus elgesio paskata, lemti neurotiškas reakcijas.</w:t>
      </w:r>
    </w:p>
    <w:p w:rsidR="006C6AD4" w:rsidRPr="00D07D40" w:rsidRDefault="006C6AD4" w:rsidP="00AF4628">
      <w:pPr>
        <w:spacing w:line="360" w:lineRule="auto"/>
        <w:ind w:firstLine="720"/>
        <w:jc w:val="both"/>
        <w:rPr>
          <w:lang w:val="lt-LT"/>
        </w:rPr>
      </w:pPr>
      <w:r w:rsidRPr="00D07D40">
        <w:rPr>
          <w:lang w:val="lt-LT"/>
        </w:rPr>
        <w:t>Kaip pažymi R. A. Wichlund, kai kuriais atvejais pirminė asmenybės reakcija yra savęs vertinimas, kuris gali būti tiek teigiamas, tiek neigiamas (Valickas, 1991).</w:t>
      </w:r>
    </w:p>
    <w:p w:rsidR="006C6AD4" w:rsidRPr="00C97FDD" w:rsidRDefault="006C6AD4" w:rsidP="00510C75">
      <w:pPr>
        <w:spacing w:line="360" w:lineRule="auto"/>
        <w:jc w:val="both"/>
        <w:rPr>
          <w:lang w:val="lt-LT"/>
        </w:rPr>
      </w:pPr>
      <w:r w:rsidRPr="00C65921">
        <w:rPr>
          <w:lang w:val="lt-LT"/>
        </w:rPr>
        <w:t>Teigiamas savęs vertinimas ir pasitikėjimas dažniausiai atsiranda tada, kai moksleiviai, įsitraukę į veiklą, gali daryti realius sprendimus, kurti savo darbo įvertinimo kriterijus (Tilindienė, 2000; Poderienė, Janonytė, 2006).</w:t>
      </w:r>
    </w:p>
    <w:p w:rsidR="006C6AD4" w:rsidRPr="00CF2305" w:rsidRDefault="006C6AD4" w:rsidP="00AF4628">
      <w:pPr>
        <w:pStyle w:val="Default"/>
        <w:spacing w:line="360" w:lineRule="auto"/>
        <w:ind w:firstLine="720"/>
        <w:jc w:val="both"/>
      </w:pPr>
      <w:r w:rsidRPr="00CF2305">
        <w:t xml:space="preserve">Pakankamai adekvatus vertinimas leidžia vaikui lengviau </w:t>
      </w:r>
      <w:r w:rsidRPr="00CF2305">
        <w:rPr>
          <w:rFonts w:ascii="TimesNewRoman" w:eastAsia="TimesNewRoman" w:cs="TimesNewRoman"/>
        </w:rPr>
        <w:t>į</w:t>
      </w:r>
      <w:r w:rsidRPr="00CF2305">
        <w:t>sisavinti nauj</w:t>
      </w:r>
      <w:r w:rsidRPr="00CF2305">
        <w:rPr>
          <w:rFonts w:ascii="TimesNewRoman" w:eastAsia="TimesNewRoman" w:cs="TimesNewRoman"/>
        </w:rPr>
        <w:t>ą</w:t>
      </w:r>
      <w:r>
        <w:rPr>
          <w:rFonts w:ascii="TimesNewRoman" w:eastAsia="TimesNewRoman" w:cs="TimesNewRoman"/>
        </w:rPr>
        <w:t xml:space="preserve"> </w:t>
      </w:r>
      <w:r w:rsidRPr="00CF2305">
        <w:t>mokymosi medžiag</w:t>
      </w:r>
      <w:r w:rsidRPr="00CF2305">
        <w:rPr>
          <w:rFonts w:ascii="TimesNewRoman" w:eastAsia="TimesNewRoman" w:cs="TimesNewRoman"/>
        </w:rPr>
        <w:t>ą</w:t>
      </w:r>
      <w:r w:rsidRPr="00CF2305">
        <w:t>, su pasitik</w:t>
      </w:r>
      <w:r w:rsidRPr="00CF2305">
        <w:rPr>
          <w:rFonts w:ascii="TimesNewRoman" w:eastAsia="TimesNewRoman" w:cs="TimesNewRoman"/>
        </w:rPr>
        <w:t>ė</w:t>
      </w:r>
      <w:r w:rsidRPr="00CF2305">
        <w:t>jimu imtis nauj</w:t>
      </w:r>
      <w:r w:rsidRPr="00CF2305">
        <w:rPr>
          <w:rFonts w:ascii="TimesNewRoman" w:eastAsia="TimesNewRoman" w:cs="TimesNewRoman"/>
        </w:rPr>
        <w:t>ų</w:t>
      </w:r>
      <w:r>
        <w:rPr>
          <w:rFonts w:ascii="TimesNewRoman" w:eastAsia="TimesNewRoman" w:cs="TimesNewRoman"/>
        </w:rPr>
        <w:t xml:space="preserve"> </w:t>
      </w:r>
      <w:r w:rsidRPr="00CF2305">
        <w:t>darb</w:t>
      </w:r>
      <w:r w:rsidRPr="00CF2305">
        <w:rPr>
          <w:rFonts w:ascii="TimesNewRoman" w:eastAsia="TimesNewRoman" w:cs="TimesNewRoman"/>
        </w:rPr>
        <w:t>ų</w:t>
      </w:r>
      <w:r>
        <w:rPr>
          <w:rFonts w:ascii="TimesNewRoman" w:eastAsia="TimesNewRoman" w:cs="TimesNewRoman"/>
        </w:rPr>
        <w:t xml:space="preserve"> </w:t>
      </w:r>
      <w:r w:rsidRPr="00CF2305">
        <w:t>ir išsakyti savo nuomon</w:t>
      </w:r>
      <w:r w:rsidRPr="00CF2305">
        <w:rPr>
          <w:rFonts w:ascii="TimesNewRoman" w:eastAsia="TimesNewRoman" w:cs="TimesNewRoman"/>
        </w:rPr>
        <w:t>ę</w:t>
      </w:r>
      <w:r>
        <w:rPr>
          <w:rFonts w:ascii="TimesNewRoman" w:eastAsia="TimesNewRoman" w:cs="TimesNewRoman"/>
        </w:rPr>
        <w:t xml:space="preserve"> </w:t>
      </w:r>
      <w:r w:rsidRPr="00CF2305">
        <w:t>bei kritiškai vertinti kit</w:t>
      </w:r>
      <w:r w:rsidRPr="00CF2305">
        <w:rPr>
          <w:rFonts w:ascii="TimesNewRoman" w:eastAsia="TimesNewRoman" w:cs="TimesNewRoman"/>
        </w:rPr>
        <w:t>ų</w:t>
      </w:r>
      <w:r>
        <w:rPr>
          <w:rFonts w:ascii="TimesNewRoman" w:eastAsia="TimesNewRoman" w:cs="TimesNewRoman"/>
        </w:rPr>
        <w:t xml:space="preserve"> </w:t>
      </w:r>
      <w:r w:rsidRPr="00CF2305">
        <w:t>patirt</w:t>
      </w:r>
      <w:r w:rsidRPr="00CF2305">
        <w:rPr>
          <w:rFonts w:ascii="TimesNewRoman" w:eastAsia="TimesNewRoman" w:cs="TimesNewRoman"/>
        </w:rPr>
        <w:t>į</w:t>
      </w:r>
      <w:r w:rsidRPr="00CF2305">
        <w:t>. T</w:t>
      </w:r>
      <w:r w:rsidRPr="00CF2305">
        <w:rPr>
          <w:rFonts w:ascii="TimesNewRoman" w:eastAsia="TimesNewRoman" w:cs="TimesNewRoman"/>
        </w:rPr>
        <w:t>ė</w:t>
      </w:r>
      <w:r w:rsidRPr="00CF2305">
        <w:t>v</w:t>
      </w:r>
      <w:r w:rsidRPr="00CF2305">
        <w:rPr>
          <w:rFonts w:ascii="TimesNewRoman" w:eastAsia="TimesNewRoman" w:cs="TimesNewRoman"/>
        </w:rPr>
        <w:t>ų</w:t>
      </w:r>
      <w:r>
        <w:rPr>
          <w:rFonts w:ascii="TimesNewRoman" w:eastAsia="TimesNewRoman" w:cs="TimesNewRoman"/>
        </w:rPr>
        <w:t xml:space="preserve"> </w:t>
      </w:r>
      <w:r w:rsidRPr="00CF2305">
        <w:t>geranoriškumas vaikui, dom</w:t>
      </w:r>
      <w:r w:rsidRPr="00CF2305">
        <w:rPr>
          <w:rFonts w:ascii="TimesNewRoman" w:eastAsia="TimesNewRoman" w:cs="TimesNewRoman"/>
        </w:rPr>
        <w:t>ė</w:t>
      </w:r>
      <w:r w:rsidRPr="00CF2305">
        <w:t>jimasis jo reikalais, protingi reikalavimai ir demokratiškumas šeimoje - tai b</w:t>
      </w:r>
      <w:r w:rsidRPr="00CF2305">
        <w:rPr>
          <w:rFonts w:ascii="TimesNewRoman" w:eastAsia="TimesNewRoman" w:cs="TimesNewRoman"/>
        </w:rPr>
        <w:t>ū</w:t>
      </w:r>
      <w:r w:rsidRPr="00CF2305">
        <w:t>tinos adekvataus sav</w:t>
      </w:r>
      <w:r w:rsidRPr="00CF2305">
        <w:rPr>
          <w:rFonts w:ascii="TimesNewRoman" w:eastAsia="TimesNewRoman" w:cs="TimesNewRoman"/>
        </w:rPr>
        <w:t>ę</w:t>
      </w:r>
      <w:r w:rsidRPr="00CF2305">
        <w:t>s vertinimo raidos s</w:t>
      </w:r>
      <w:r w:rsidRPr="00CF2305">
        <w:rPr>
          <w:rFonts w:ascii="TimesNewRoman" w:eastAsia="TimesNewRoman" w:cs="TimesNewRoman"/>
        </w:rPr>
        <w:t>ą</w:t>
      </w:r>
      <w:r w:rsidRPr="00CF2305">
        <w:t>lygos. T</w:t>
      </w:r>
      <w:r w:rsidRPr="00CF2305">
        <w:rPr>
          <w:rFonts w:ascii="TimesNewRoman" w:eastAsia="TimesNewRoman" w:cs="TimesNewRoman"/>
        </w:rPr>
        <w:t>ė</w:t>
      </w:r>
      <w:r w:rsidRPr="00CF2305">
        <w:t>v</w:t>
      </w:r>
      <w:r w:rsidRPr="00CF2305">
        <w:rPr>
          <w:rFonts w:ascii="TimesNewRoman" w:eastAsia="TimesNewRoman" w:cs="TimesNewRoman"/>
        </w:rPr>
        <w:t>ų</w:t>
      </w:r>
      <w:r>
        <w:rPr>
          <w:rFonts w:ascii="TimesNewRoman" w:eastAsia="TimesNewRoman" w:cs="TimesNewRoman"/>
        </w:rPr>
        <w:t xml:space="preserve"> </w:t>
      </w:r>
      <w:r w:rsidRPr="00CF2305">
        <w:t>autoritariškumas, per dideli reikalavimai skatina vaiko sav</w:t>
      </w:r>
      <w:r w:rsidRPr="00CF2305">
        <w:rPr>
          <w:rFonts w:ascii="TimesNewRoman" w:eastAsia="TimesNewRoman" w:cs="TimesNewRoman"/>
        </w:rPr>
        <w:t>ę</w:t>
      </w:r>
      <w:r w:rsidRPr="00CF2305">
        <w:t>s menkinim</w:t>
      </w:r>
      <w:r w:rsidRPr="00CF2305">
        <w:rPr>
          <w:rFonts w:eastAsia="TimesNewRoman"/>
        </w:rPr>
        <w:t xml:space="preserve">ą </w:t>
      </w:r>
      <w:r w:rsidRPr="00CF2305">
        <w:t>(Were et al., 2010).</w:t>
      </w:r>
    </w:p>
    <w:p w:rsidR="006C6AD4" w:rsidRPr="00C97FDD" w:rsidRDefault="006C6AD4" w:rsidP="00AF4628">
      <w:pPr>
        <w:spacing w:line="360" w:lineRule="auto"/>
        <w:ind w:firstLine="720"/>
        <w:jc w:val="both"/>
        <w:rPr>
          <w:lang w:val="lt-LT"/>
        </w:rPr>
      </w:pPr>
      <w:r w:rsidRPr="00CF2305">
        <w:rPr>
          <w:lang w:val="lt-LT"/>
        </w:rPr>
        <w:lastRenderedPageBreak/>
        <w:t>Dažniausiai save vertiname nepakankamai arba per gerai. Neadekvatus savęs vertinimas deformuoja asmenybę, atsiranda palanki terpė neigiamiems bruožams formuotis (</w:t>
      </w:r>
      <w:r w:rsidRPr="00CF2305">
        <w:rPr>
          <w:lang w:val="lt-LT" w:eastAsia="lt-LT"/>
        </w:rPr>
        <w:t>Aqajari, 1997</w:t>
      </w:r>
      <w:r w:rsidRPr="00CF2305">
        <w:rPr>
          <w:sz w:val="20"/>
          <w:szCs w:val="20"/>
          <w:lang w:val="lt-LT" w:eastAsia="lt-LT"/>
        </w:rPr>
        <w:t xml:space="preserve">). </w:t>
      </w:r>
      <w:r w:rsidRPr="00CF2305">
        <w:rPr>
          <w:lang w:val="lt-LT"/>
        </w:rPr>
        <w:t>Per gerai save vertinantys asmenys turi nerealias pretenzijas, nepastebi savo trūkumų, ignoruoja nesėkmes, dėl klaidų kaltina kitus. Dažnai mokiniai yra linkę save nuvertinti. Tokie asmenys nepasitiki savimi, labai jautriai reaguoja į kritiką, išgyvena dėl nesėkmių, todėl nekelia sau didelių tikslų, netiki sėkme (Gailienė, Bulotaitė, Sturlienė, 1991).</w:t>
      </w:r>
    </w:p>
    <w:p w:rsidR="006C6AD4" w:rsidRPr="00C97FDD" w:rsidRDefault="006C6AD4" w:rsidP="00AF4628">
      <w:pPr>
        <w:pStyle w:val="Default"/>
        <w:spacing w:line="360" w:lineRule="auto"/>
        <w:ind w:firstLine="720"/>
        <w:jc w:val="both"/>
      </w:pPr>
      <w:r w:rsidRPr="00662F04">
        <w:t>Asmenys pasižymintys žemu savigarbos lygiu – nepasitiki savimi, jautriai reaguoja į kritiką, yra drovūs, nedrąsūs, įtarūs, išgyvena dėl savo nesėkmių ar trūkumų (Harris, 2009).</w:t>
      </w:r>
    </w:p>
    <w:p w:rsidR="006C6AD4" w:rsidRPr="00D07D40" w:rsidRDefault="006C6AD4" w:rsidP="00510C75">
      <w:pPr>
        <w:pStyle w:val="Default"/>
        <w:spacing w:line="360" w:lineRule="auto"/>
        <w:jc w:val="both"/>
      </w:pPr>
      <w:r w:rsidRPr="00D07D40">
        <w:t xml:space="preserve">Neadekvačiai žemesnis savęs vertinimas neleidžia kelti sudėtingų, tolimų tikslų, apriboja žmogaus gyvenimiškas perspektyvas ir kartu sumažina jo socialinį aktyvumą. Jeigu visi šie bruožai įsitvirtina ir pamažu tampa pastoviomis žmogaus psichinėmis savybėmis, gali susiformuoti menkavertiškumo kompleksas (Valickas, 1991). </w:t>
      </w:r>
    </w:p>
    <w:p w:rsidR="006C6AD4" w:rsidRDefault="006C6AD4" w:rsidP="00AF4628">
      <w:pPr>
        <w:pStyle w:val="Default"/>
        <w:spacing w:line="360" w:lineRule="auto"/>
        <w:ind w:firstLine="720"/>
        <w:jc w:val="both"/>
      </w:pPr>
      <w:r w:rsidRPr="00662F04">
        <w:t>Neadekvatus sav</w:t>
      </w:r>
      <w:r w:rsidRPr="00662F04">
        <w:rPr>
          <w:rFonts w:ascii="TimesNewRoman" w:eastAsia="TimesNewRoman" w:cs="TimesNewRoman"/>
        </w:rPr>
        <w:t>ę</w:t>
      </w:r>
      <w:r w:rsidRPr="00662F04">
        <w:t>s vertinimas deformuoja asmens vidin</w:t>
      </w:r>
      <w:r w:rsidRPr="00662F04">
        <w:rPr>
          <w:rFonts w:ascii="TimesNewRoman" w:eastAsia="TimesNewRoman" w:cs="TimesNewRoman"/>
        </w:rPr>
        <w:t>į</w:t>
      </w:r>
      <w:r w:rsidR="000E1EB6">
        <w:rPr>
          <w:rFonts w:ascii="TimesNewRoman" w:eastAsia="TimesNewRoman" w:cs="TimesNewRoman"/>
        </w:rPr>
        <w:t xml:space="preserve"> </w:t>
      </w:r>
      <w:r w:rsidRPr="00662F04">
        <w:t>pasaul</w:t>
      </w:r>
      <w:r w:rsidRPr="00662F04">
        <w:rPr>
          <w:rFonts w:ascii="TimesNewRoman" w:eastAsia="TimesNewRoman" w:cs="TimesNewRoman"/>
        </w:rPr>
        <w:t>į</w:t>
      </w:r>
      <w:r w:rsidRPr="00662F04">
        <w:t>, iškraipo jo mot</w:t>
      </w:r>
      <w:r w:rsidR="000E1EB6">
        <w:t>y</w:t>
      </w:r>
      <w:r w:rsidRPr="00662F04">
        <w:t>vacin</w:t>
      </w:r>
      <w:r w:rsidR="000E1EB6">
        <w:rPr>
          <w:rFonts w:ascii="TimesNewRoman" w:eastAsia="TimesNewRoman" w:cs="TimesNewRoman"/>
        </w:rPr>
        <w:t>ę</w:t>
      </w:r>
      <w:r w:rsidR="000E1EB6">
        <w:rPr>
          <w:rFonts w:ascii="TimesNewRoman" w:eastAsia="TimesNewRoman" w:cs="TimesNewRoman"/>
        </w:rPr>
        <w:t xml:space="preserve"> </w:t>
      </w:r>
      <w:r w:rsidRPr="00662F04">
        <w:t>ir emocin</w:t>
      </w:r>
      <w:r w:rsidRPr="00662F04">
        <w:rPr>
          <w:rFonts w:ascii="TimesNewRoman" w:eastAsia="TimesNewRoman" w:cs="TimesNewRoman"/>
        </w:rPr>
        <w:t>ę</w:t>
      </w:r>
      <w:r w:rsidR="000E1EB6">
        <w:rPr>
          <w:rFonts w:ascii="TimesNewRoman" w:eastAsia="TimesNewRoman" w:cs="TimesNewRoman"/>
        </w:rPr>
        <w:t xml:space="preserve"> </w:t>
      </w:r>
      <w:r w:rsidRPr="00662F04">
        <w:t>sferas ir tuo pa</w:t>
      </w:r>
      <w:r w:rsidRPr="00662F04">
        <w:rPr>
          <w:rFonts w:ascii="TimesNewRoman" w:eastAsia="TimesNewRoman" w:cs="TimesNewRoman"/>
        </w:rPr>
        <w:t>č</w:t>
      </w:r>
      <w:r w:rsidRPr="00662F04">
        <w:t>iu trukdo harmoningam asmenyb</w:t>
      </w:r>
      <w:r w:rsidRPr="00662F04">
        <w:rPr>
          <w:rFonts w:ascii="TimesNewRoman" w:eastAsia="TimesNewRoman" w:cs="TimesNewRoman"/>
        </w:rPr>
        <w:t>ė</w:t>
      </w:r>
      <w:r w:rsidRPr="00662F04">
        <w:t>s vys</w:t>
      </w:r>
      <w:r w:rsidR="000E1EB6">
        <w:t>ty</w:t>
      </w:r>
      <w:r w:rsidRPr="00662F04">
        <w:t>muisi (Leli</w:t>
      </w:r>
      <w:r w:rsidRPr="00662F04">
        <w:rPr>
          <w:rFonts w:ascii="TimesNewRoman" w:eastAsia="TimesNewRoman" w:cs="TimesNewRoman"/>
        </w:rPr>
        <w:t>ū</w:t>
      </w:r>
      <w:r w:rsidRPr="00662F04">
        <w:t>gienė, 2002).</w:t>
      </w:r>
    </w:p>
    <w:p w:rsidR="006C6AD4" w:rsidRPr="00D07D40" w:rsidRDefault="006C6AD4" w:rsidP="00AF4628">
      <w:pPr>
        <w:spacing w:line="360" w:lineRule="auto"/>
        <w:ind w:firstLine="720"/>
        <w:jc w:val="both"/>
        <w:rPr>
          <w:lang w:val="lt-LT"/>
        </w:rPr>
      </w:pPr>
      <w:r w:rsidRPr="00662F04">
        <w:rPr>
          <w:lang w:val="lt-LT"/>
        </w:rPr>
        <w:t>Pavy</w:t>
      </w:r>
      <w:r w:rsidR="000E1EB6">
        <w:rPr>
          <w:lang w:val="lt-LT"/>
        </w:rPr>
        <w:t>z</w:t>
      </w:r>
      <w:r w:rsidRPr="00662F04">
        <w:rPr>
          <w:lang w:val="lt-LT"/>
        </w:rPr>
        <w:t>džiui, Lietuvoje atlikti jaunesniojo mokyklinio amžiaus mokinių tyrimai (Markovienė, 2002) parodė, kad vaikai, kurių vidinė darna maža, labiau nerimauja mokykloje dėl kontrolinių darbų, turi daugiau psichosomatinių sutrikimų, yra mažiau populiarūs tarp bendraamžių, palyginus su vaikais, kuriu vidinė darna didelė.</w:t>
      </w:r>
    </w:p>
    <w:p w:rsidR="006C6AD4" w:rsidRPr="00662F04" w:rsidRDefault="006C6AD4" w:rsidP="00AF4628">
      <w:pPr>
        <w:spacing w:line="360" w:lineRule="auto"/>
        <w:ind w:firstLine="720"/>
        <w:jc w:val="both"/>
        <w:rPr>
          <w:lang w:val="lt-LT"/>
        </w:rPr>
      </w:pPr>
      <w:r w:rsidRPr="00662F04">
        <w:rPr>
          <w:lang w:val="lt-LT"/>
        </w:rPr>
        <w:t>Jaunųjų paauglių, gyvenančių su abiem tėvais, savigarbos lygis yra aukštas, o šiuo savigarbos lygiu pasižymi apie trečdalis paauglių, gyvenančių su vienu iš tėvų (Molberg, 2010).</w:t>
      </w:r>
    </w:p>
    <w:p w:rsidR="006C6AD4" w:rsidRPr="00D07D40" w:rsidRDefault="006C6AD4" w:rsidP="00510C75">
      <w:pPr>
        <w:spacing w:line="360" w:lineRule="auto"/>
        <w:jc w:val="both"/>
        <w:rPr>
          <w:lang w:val="lt-LT"/>
        </w:rPr>
      </w:pPr>
      <w:r w:rsidRPr="00D07D40">
        <w:rPr>
          <w:lang w:val="lt-LT"/>
        </w:rPr>
        <w:t>Statistiškai patikimas skirtumas nustatytas tarp paauglių iš pilnų ir nepilnų šeimų savęs vertinimo (Tilindien</w:t>
      </w:r>
      <w:r>
        <w:rPr>
          <w:lang w:val="lt-LT"/>
        </w:rPr>
        <w:t>ė</w:t>
      </w:r>
      <w:r w:rsidRPr="00D07D40">
        <w:rPr>
          <w:lang w:val="lt-LT"/>
        </w:rPr>
        <w:t>, 2006).</w:t>
      </w:r>
    </w:p>
    <w:p w:rsidR="006C6AD4" w:rsidRPr="00D07D40" w:rsidRDefault="006C6AD4" w:rsidP="000E1EB6">
      <w:pPr>
        <w:spacing w:line="360" w:lineRule="auto"/>
        <w:ind w:firstLine="720"/>
        <w:jc w:val="both"/>
        <w:rPr>
          <w:lang w:val="lt-LT"/>
        </w:rPr>
      </w:pPr>
      <w:r w:rsidRPr="00D07D40">
        <w:rPr>
          <w:lang w:val="lt-LT"/>
        </w:rPr>
        <w:t>Nustatyta, kad vaikai iš nepilnų šeimų ve</w:t>
      </w:r>
      <w:r>
        <w:rPr>
          <w:lang w:val="lt-LT"/>
        </w:rPr>
        <w:t xml:space="preserve">rtina save prastai </w:t>
      </w:r>
      <w:r w:rsidRPr="008E564A">
        <w:rPr>
          <w:lang w:val="lt-LT"/>
        </w:rPr>
        <w:t>(Andrejevaitė, 1997</w:t>
      </w:r>
      <w:r w:rsidRPr="00D07D40">
        <w:rPr>
          <w:lang w:val="lt-LT"/>
        </w:rPr>
        <w:t>).</w:t>
      </w:r>
    </w:p>
    <w:p w:rsidR="006C6AD4" w:rsidRDefault="006C6AD4" w:rsidP="00AF4628">
      <w:pPr>
        <w:spacing w:line="360" w:lineRule="auto"/>
        <w:ind w:firstLine="720"/>
        <w:jc w:val="both"/>
        <w:rPr>
          <w:lang w:val="lt-LT"/>
        </w:rPr>
      </w:pPr>
      <w:r w:rsidRPr="00D07D40">
        <w:rPr>
          <w:lang w:val="lt-LT"/>
        </w:rPr>
        <w:t xml:space="preserve">Tyrimo rezultatai, kurie parodė, jog tokio amžiaus mokiniams būdingas vidutiniškas savęs </w:t>
      </w:r>
      <w:r w:rsidRPr="00AF4628">
        <w:rPr>
          <w:lang w:val="lt-LT"/>
        </w:rPr>
        <w:t>vertinimas (Palujanskienė, 2003).</w:t>
      </w:r>
    </w:p>
    <w:p w:rsidR="006C6AD4" w:rsidRPr="0086491F" w:rsidRDefault="006C6AD4" w:rsidP="000E1EB6">
      <w:pPr>
        <w:spacing w:line="360" w:lineRule="auto"/>
        <w:ind w:firstLine="720"/>
        <w:jc w:val="both"/>
        <w:rPr>
          <w:lang w:val="lt-LT"/>
        </w:rPr>
      </w:pPr>
      <w:r w:rsidRPr="00C97FDD">
        <w:rPr>
          <w:lang w:val="lt-LT"/>
        </w:rPr>
        <w:t>Aukštai save vertinantis žmogus išgyvena pasididžiavimo savimi, savosios vertės jausmą, o žemai save vertinantis, priešingai – nepasitenkinimo savimi, menkavert</w:t>
      </w:r>
      <w:r w:rsidR="000E1EB6">
        <w:rPr>
          <w:lang w:val="lt-LT"/>
        </w:rPr>
        <w:t xml:space="preserve">iškumo jausmus (Valickas, 1991). </w:t>
      </w:r>
      <w:r w:rsidRPr="00C97FDD">
        <w:rPr>
          <w:lang w:val="lt-LT"/>
        </w:rPr>
        <w:t xml:space="preserve">Vienoks ar kitoks savęs vertinimo lygis susiformuoja vertinant savo veiklos rezultatus ir suvokiant, kaip tave vertina </w:t>
      </w:r>
      <w:r w:rsidRPr="0086491F">
        <w:rPr>
          <w:lang w:val="lt-LT"/>
        </w:rPr>
        <w:t>kiti (</w:t>
      </w:r>
      <w:r w:rsidR="000E1EB6" w:rsidRPr="0086491F">
        <w:rPr>
          <w:lang w:val="lt-LT"/>
        </w:rPr>
        <w:t>Augis</w:t>
      </w:r>
      <w:r w:rsidR="000E1EB6">
        <w:rPr>
          <w:lang w:val="lt-LT"/>
        </w:rPr>
        <w:t>,</w:t>
      </w:r>
      <w:r w:rsidR="000E1EB6" w:rsidRPr="0086491F">
        <w:rPr>
          <w:lang w:val="lt-LT"/>
        </w:rPr>
        <w:t xml:space="preserve"> </w:t>
      </w:r>
      <w:r w:rsidRPr="0086491F">
        <w:rPr>
          <w:lang w:val="lt-LT"/>
        </w:rPr>
        <w:t>Kočiūnas,</w:t>
      </w:r>
      <w:r w:rsidR="000E1EB6">
        <w:rPr>
          <w:lang w:val="lt-LT"/>
        </w:rPr>
        <w:t xml:space="preserve"> </w:t>
      </w:r>
      <w:r w:rsidRPr="0086491F">
        <w:rPr>
          <w:lang w:val="lt-LT"/>
        </w:rPr>
        <w:t>1993).</w:t>
      </w:r>
    </w:p>
    <w:p w:rsidR="006C6AD4" w:rsidRPr="00C97FDD" w:rsidRDefault="006C6AD4" w:rsidP="00AF4628">
      <w:pPr>
        <w:spacing w:line="360" w:lineRule="auto"/>
        <w:ind w:firstLine="720"/>
        <w:jc w:val="both"/>
        <w:rPr>
          <w:lang w:val="lt-LT"/>
        </w:rPr>
      </w:pPr>
      <w:r w:rsidRPr="0086491F">
        <w:rPr>
          <w:lang w:val="lt-LT"/>
        </w:rPr>
        <w:t>Adekvačiai save vertinantys paaugliai turi aukštesnį visuomeninį ir asmeninį statusą, platesnį interesų lauką, jų aktyvumas nukreiptas į įvairias veiklos sritis bei tarpasmeninius kontaktus (Peaнa, 2003).</w:t>
      </w:r>
    </w:p>
    <w:p w:rsidR="006C6AD4" w:rsidRPr="00C97FDD" w:rsidRDefault="006C6AD4" w:rsidP="00AF4628">
      <w:pPr>
        <w:spacing w:line="360" w:lineRule="auto"/>
        <w:ind w:firstLine="720"/>
        <w:jc w:val="both"/>
        <w:rPr>
          <w:lang w:val="lt-LT"/>
        </w:rPr>
      </w:pPr>
      <w:r w:rsidRPr="00C97FDD">
        <w:rPr>
          <w:lang w:val="lt-LT"/>
        </w:rPr>
        <w:t>Neadekvatus savęs vertinimas deformuoja asmenybę, sudaro palankias sąlygas neigiamiems bruožams susiformuoti (pvz., nepasitikėjimui, nekritiškumui, konfliktiškumui ir t.t.) ir kartu apsunkina normalų psichinį vystymąsi (</w:t>
      </w:r>
      <w:r w:rsidRPr="0086491F">
        <w:rPr>
          <w:lang w:val="lt-LT"/>
        </w:rPr>
        <w:t>Balotaitė, 1995</w:t>
      </w:r>
      <w:r w:rsidRPr="00C97FDD">
        <w:rPr>
          <w:lang w:val="lt-LT"/>
        </w:rPr>
        <w:t>; Valickas, 1995).</w:t>
      </w:r>
    </w:p>
    <w:p w:rsidR="006C6AD4" w:rsidRPr="00C97FDD" w:rsidRDefault="006C6AD4" w:rsidP="00AF4628">
      <w:pPr>
        <w:spacing w:line="360" w:lineRule="auto"/>
        <w:ind w:firstLine="720"/>
        <w:jc w:val="both"/>
        <w:rPr>
          <w:lang w:val="lt-LT"/>
        </w:rPr>
      </w:pPr>
      <w:r w:rsidRPr="00C97FDD">
        <w:rPr>
          <w:lang w:val="lt-LT"/>
        </w:rPr>
        <w:lastRenderedPageBreak/>
        <w:t>Kai kurie tyrimai atskleidė, kad iš keturių pagrindinių paauglių socialinio palaikymo šaltinių (tėvų, mokytojų, bendraamžių ir artimų draugų), tėvų palaikymas ir bendraamžių požiūris labiausiai įtakoja paauglių savęs vertinimą (Peaн, 2003).</w:t>
      </w:r>
    </w:p>
    <w:p w:rsidR="006C6AD4" w:rsidRPr="00C97FDD" w:rsidRDefault="006C6AD4" w:rsidP="00AF4628">
      <w:pPr>
        <w:spacing w:line="360" w:lineRule="auto"/>
        <w:ind w:firstLine="720"/>
        <w:jc w:val="both"/>
        <w:rPr>
          <w:lang w:val="lt-LT"/>
        </w:rPr>
      </w:pPr>
      <w:r w:rsidRPr="00C97FDD">
        <w:rPr>
          <w:lang w:val="lt-LT"/>
        </w:rPr>
        <w:t xml:space="preserve">Dauguma autorių pripažįsta, kad paauglystėje savęs vertinimas yra labai susijęs su bendraamžiais bei jų įvertinimu </w:t>
      </w:r>
      <w:r w:rsidRPr="00702840">
        <w:rPr>
          <w:lang w:val="lt-LT"/>
        </w:rPr>
        <w:t>(Hampson</w:t>
      </w:r>
      <w:r w:rsidRPr="00C97FDD">
        <w:rPr>
          <w:lang w:val="lt-LT"/>
        </w:rPr>
        <w:t xml:space="preserve"> at al., 2001; Urberg, 1997).</w:t>
      </w:r>
    </w:p>
    <w:p w:rsidR="006C6AD4" w:rsidRPr="00C97FDD" w:rsidRDefault="006C6AD4" w:rsidP="00AF4628">
      <w:pPr>
        <w:spacing w:line="360" w:lineRule="auto"/>
        <w:ind w:firstLine="720"/>
        <w:jc w:val="both"/>
        <w:rPr>
          <w:lang w:val="lt-LT"/>
        </w:rPr>
      </w:pPr>
      <w:r w:rsidRPr="00C97FDD">
        <w:rPr>
          <w:lang w:val="lt-LT"/>
        </w:rPr>
        <w:t>Tyrinėjant tėvų įtaką paauglių savęs vertinimui, buvo nustatyta, kad paauglystėje kinta tėvų ir labai padidėja bendraamžių įtaka savęs vertinimui, palyginus su ankstesniais amžiaus tarpsniais (Ramanauskienė ir kt., 2003).</w:t>
      </w:r>
    </w:p>
    <w:p w:rsidR="006C6AD4" w:rsidRPr="00C97FDD" w:rsidRDefault="006C6AD4" w:rsidP="00AF4628">
      <w:pPr>
        <w:spacing w:line="360" w:lineRule="auto"/>
        <w:ind w:firstLine="720"/>
        <w:jc w:val="both"/>
        <w:rPr>
          <w:lang w:val="lt-LT"/>
        </w:rPr>
      </w:pPr>
      <w:r w:rsidRPr="0028055F">
        <w:rPr>
          <w:lang w:val="lt-LT"/>
        </w:rPr>
        <w:t>Analizuodami tėvų įtaką paauglių savęs vertinimui, svarbiausia yra surasti pusiausvyrą tiek tarp tėvų vadovavimo bei kontrolės savo vaikui, tiek tarp emocinių tėvų ir paauglių tarpusavio santykių (Yahaya, Ramli, 2009).</w:t>
      </w:r>
    </w:p>
    <w:p w:rsidR="006C6AD4" w:rsidRPr="00C97FDD" w:rsidRDefault="006C6AD4" w:rsidP="00AF4628">
      <w:pPr>
        <w:spacing w:line="360" w:lineRule="auto"/>
        <w:ind w:firstLine="720"/>
        <w:jc w:val="both"/>
        <w:rPr>
          <w:lang w:val="lt-LT"/>
        </w:rPr>
      </w:pPr>
      <w:r w:rsidRPr="00C97FDD">
        <w:rPr>
          <w:lang w:val="lt-LT"/>
        </w:rPr>
        <w:t>Kai kurių autorių teigimu, didžiausią įtaką žemam savęs vertinimui formuotis turi neigiami suaugusiųjų vertinimai, kurie ugdo nepasitikėjimą savimi, o šiltas ir dėmesingas tėvų požiūris yra pagrindinė teigiamo savęs vertinimo formavimosi sąlyga (Velickas, 1991; Peaн, 2003).</w:t>
      </w:r>
    </w:p>
    <w:p w:rsidR="006C6AD4" w:rsidRPr="00C97FDD" w:rsidRDefault="006C6AD4" w:rsidP="00AF4628">
      <w:pPr>
        <w:spacing w:line="360" w:lineRule="auto"/>
        <w:ind w:firstLine="720"/>
        <w:jc w:val="both"/>
        <w:rPr>
          <w:lang w:val="lt-LT"/>
        </w:rPr>
      </w:pPr>
      <w:r w:rsidRPr="00C97FDD">
        <w:rPr>
          <w:lang w:val="lt-LT"/>
        </w:rPr>
        <w:t>Paauglystėje santykiai su tėvais bei bendraamžiais yra vieni svarbiausių faktorių paauglių savęs vertinimo formavimuisi, ir nėra vieningos nuomonės, kas – tėvai ar bendraamžiai – yra reikšmingesni (Ramanauskienė ir kt., 2003).</w:t>
      </w:r>
    </w:p>
    <w:p w:rsidR="006C6AD4" w:rsidRPr="00C97FDD" w:rsidRDefault="006C6AD4" w:rsidP="00AF4628">
      <w:pPr>
        <w:spacing w:line="360" w:lineRule="auto"/>
        <w:ind w:firstLine="720"/>
        <w:jc w:val="both"/>
        <w:rPr>
          <w:lang w:val="lt-LT"/>
        </w:rPr>
      </w:pPr>
      <w:r w:rsidRPr="00C97FDD">
        <w:rPr>
          <w:lang w:val="lt-LT"/>
        </w:rPr>
        <w:t>Tyrimo rezultatai patvirtino iškeltą hipotezę, kad savęs vertinimas turi stipresnį ryšį su santykių kokybe tarp paauglių ir bendraamžių nei su santykių kokybe tarp jų ir tėvų, tačiau tik berniukams (Ramanauskienė ir kt., 2003).</w:t>
      </w:r>
    </w:p>
    <w:p w:rsidR="006C6AD4" w:rsidRPr="00C97FDD" w:rsidRDefault="006C6AD4" w:rsidP="00AF4628">
      <w:pPr>
        <w:spacing w:line="360" w:lineRule="auto"/>
        <w:ind w:firstLine="720"/>
        <w:jc w:val="both"/>
        <w:rPr>
          <w:lang w:val="lt-LT"/>
        </w:rPr>
      </w:pPr>
      <w:r w:rsidRPr="00C97FDD">
        <w:rPr>
          <w:lang w:val="lt-LT"/>
        </w:rPr>
        <w:t>Berniukų savęs vertinimas yra labiau susijęs su jų santykiais su bendraamžiais nei su tėvais (Ramanauskienė ir kt., 2003).</w:t>
      </w:r>
    </w:p>
    <w:p w:rsidR="006C6AD4" w:rsidRPr="00C97FDD" w:rsidRDefault="006C6AD4" w:rsidP="00AF4628">
      <w:pPr>
        <w:spacing w:line="360" w:lineRule="auto"/>
        <w:ind w:firstLine="720"/>
        <w:jc w:val="both"/>
        <w:rPr>
          <w:lang w:val="lt-LT"/>
        </w:rPr>
      </w:pPr>
      <w:r w:rsidRPr="00C97FDD">
        <w:rPr>
          <w:lang w:val="lt-LT"/>
        </w:rPr>
        <w:t>Blogėjant santykiams su bendraamžiais, mažėja paauglių savęs vertinimas (Ramanauskienė ir kt., 2003).</w:t>
      </w:r>
    </w:p>
    <w:p w:rsidR="006C6AD4" w:rsidRPr="00C97FDD" w:rsidRDefault="006C6AD4" w:rsidP="00AF4628">
      <w:pPr>
        <w:autoSpaceDE w:val="0"/>
        <w:autoSpaceDN w:val="0"/>
        <w:adjustRightInd w:val="0"/>
        <w:spacing w:line="360" w:lineRule="auto"/>
        <w:ind w:firstLine="720"/>
        <w:jc w:val="both"/>
        <w:rPr>
          <w:lang w:val="lt-LT"/>
        </w:rPr>
      </w:pPr>
      <w:r w:rsidRPr="00C97FDD">
        <w:rPr>
          <w:lang w:val="lt-LT"/>
        </w:rPr>
        <w:t>Plačiai savęs vertinimas analizuojamas psichologijoje: atskleista savęs vertinimo mechanizmai, formos, poveikis asmenybės raidai, tyrimo metodai, neadekvataus savęs vertinimo korekcija (Valickas, 1991), mokinių savęs vertinimo adekvatumas (Aramavičiūtė, 2005; Bulotaitė, 1995; Gailienė ir kt., 1996; Липкина, 1976), įsisąmoninimo poveikis, rodantis, kad tos savybės, pagal kurias subjektas gali save įvertinti, yra labiau išreikštos ir jas geriau suvokia kiti (Paškus, 1991), savęs vertinimo subjektyvumo prielaidos (Zaukienė, 1998), paauglių savęs vertinimų ir santykių su bendraamžiais ir tėvais ypatumai (Ramanauskienė, 2004), analizuojama vertinimų priklausomybė nuo situacijos, amžiaus ir kt.</w:t>
      </w:r>
    </w:p>
    <w:p w:rsidR="006C6AD4" w:rsidRPr="00C97FDD" w:rsidRDefault="006C6AD4" w:rsidP="00AF4628">
      <w:pPr>
        <w:autoSpaceDE w:val="0"/>
        <w:autoSpaceDN w:val="0"/>
        <w:adjustRightInd w:val="0"/>
        <w:spacing w:line="360" w:lineRule="auto"/>
        <w:ind w:firstLine="720"/>
        <w:jc w:val="both"/>
        <w:rPr>
          <w:lang w:val="lt-LT"/>
        </w:rPr>
      </w:pPr>
      <w:r w:rsidRPr="00C97FDD">
        <w:rPr>
          <w:lang w:val="lt-LT"/>
        </w:rPr>
        <w:t xml:space="preserve">Formuojasi hierarchinė savęs vertinimo sistema: daugiausia paauglių stabiliausiai vertina savo jautrumą grožiui ir žmogui, orumą, iš dalies sąžiningumą (ištikimybę), o nestabiliausiai – </w:t>
      </w:r>
      <w:r w:rsidRPr="00C97FDD">
        <w:rPr>
          <w:lang w:val="lt-LT"/>
        </w:rPr>
        <w:lastRenderedPageBreak/>
        <w:t>altruizmą, atsakingumą (pareigų vykdymą, nenuolaidžiavimą aplaidumui), s</w:t>
      </w:r>
      <w:r>
        <w:rPr>
          <w:lang w:val="lt-LT"/>
        </w:rPr>
        <w:t>olidarumą (interesų derinimą) (</w:t>
      </w:r>
      <w:r w:rsidRPr="00C97FDD">
        <w:rPr>
          <w:lang w:val="lt-LT"/>
        </w:rPr>
        <w:t>Martišauskienė, 2010).</w:t>
      </w:r>
    </w:p>
    <w:p w:rsidR="006C6AD4" w:rsidRPr="00C97FDD" w:rsidRDefault="006C6AD4" w:rsidP="00AF4628">
      <w:pPr>
        <w:spacing w:line="360" w:lineRule="auto"/>
        <w:ind w:firstLine="720"/>
        <w:jc w:val="both"/>
        <w:rPr>
          <w:lang w:val="lt-LT"/>
        </w:rPr>
      </w:pPr>
      <w:r w:rsidRPr="00D07D40">
        <w:rPr>
          <w:color w:val="231F20"/>
          <w:lang w:val="lt-LT"/>
        </w:rPr>
        <w:t>Remiantis tyrimo duomenimis, galima manyti, kad nemaža dalis abiejų grupių paauglių, ypač specialiųjų mokyklų, nepakankamai pozityviai save vertina ir tai gali neigiamai paveikti jų adaptaciją socialinėje aplinkoje (Raudeliūnaitė, 2005).</w:t>
      </w:r>
    </w:p>
    <w:p w:rsidR="006C6AD4" w:rsidRPr="00C97FDD" w:rsidRDefault="006C6AD4" w:rsidP="00AF4628">
      <w:pPr>
        <w:spacing w:line="360" w:lineRule="auto"/>
        <w:ind w:firstLine="720"/>
        <w:jc w:val="both"/>
        <w:rPr>
          <w:lang w:val="lt-LT"/>
        </w:rPr>
      </w:pPr>
      <w:r w:rsidRPr="00C97FDD">
        <w:rPr>
          <w:lang w:val="lt-LT"/>
        </w:rPr>
        <w:t xml:space="preserve">Anot </w:t>
      </w:r>
      <w:r>
        <w:rPr>
          <w:lang w:val="lt-LT"/>
        </w:rPr>
        <w:t xml:space="preserve">D. </w:t>
      </w:r>
      <w:hyperlink r:id="rId8" w:history="1">
        <w:r w:rsidRPr="00662F04">
          <w:rPr>
            <w:lang w:val="lt-LT" w:eastAsia="lt-LT"/>
          </w:rPr>
          <w:t>Romer</w:t>
        </w:r>
      </w:hyperlink>
      <w:r w:rsidR="000E1EB6">
        <w:t xml:space="preserve"> </w:t>
      </w:r>
      <w:r>
        <w:rPr>
          <w:lang w:val="lt-LT"/>
        </w:rPr>
        <w:t>ir kt</w:t>
      </w:r>
      <w:r w:rsidRPr="00662F04">
        <w:rPr>
          <w:lang w:val="lt-LT"/>
        </w:rPr>
        <w:t>. (2010</w:t>
      </w:r>
      <w:r>
        <w:rPr>
          <w:lang w:val="lt-LT"/>
        </w:rPr>
        <w:t>)</w:t>
      </w:r>
      <w:r w:rsidRPr="00C97FDD">
        <w:rPr>
          <w:lang w:val="lt-LT"/>
        </w:rPr>
        <w:t xml:space="preserve"> labai svarbiu veiksniu lemiančiu paauglio savigarbą, asmens savybes, vietą klasės bendruomenėje tampa mokymosi sėkmė. „Paaugliai, patiriantys nuolatinę nesėkmę, jaučiasi menkesni mokytojų, bendraamžių, tėvų akyse, krinta jų pasitikėjimas savimi, pažeidžiami jų saugumo poreikiai. Palaipsniui susiformuoja stabilus neigiamas požiūris į save, savo veiklą ir aplinkinius. Mokymasis ima kelti nemalonius jausmus“.</w:t>
      </w:r>
    </w:p>
    <w:p w:rsidR="006C6AD4" w:rsidRPr="000251D6" w:rsidRDefault="006C6AD4" w:rsidP="000251D6">
      <w:pPr>
        <w:pStyle w:val="Antrat2"/>
        <w:jc w:val="center"/>
        <w:rPr>
          <w:rFonts w:ascii="Times New Roman" w:hAnsi="Times New Roman"/>
          <w:color w:val="auto"/>
          <w:sz w:val="28"/>
        </w:rPr>
      </w:pPr>
      <w:bookmarkStart w:id="22" w:name="_Toc356149169"/>
      <w:bookmarkStart w:id="23" w:name="_Toc356149191"/>
      <w:bookmarkStart w:id="24" w:name="_Toc356149221"/>
      <w:r w:rsidRPr="000251D6">
        <w:rPr>
          <w:rFonts w:ascii="Times New Roman" w:hAnsi="Times New Roman"/>
          <w:color w:val="auto"/>
          <w:sz w:val="28"/>
        </w:rPr>
        <w:t>1.2. Vyresniojo mokyklinio amžiaus mokinių savikontrolės tyrimo teorinės prielaidos</w:t>
      </w:r>
      <w:bookmarkEnd w:id="22"/>
      <w:bookmarkEnd w:id="23"/>
      <w:bookmarkEnd w:id="24"/>
    </w:p>
    <w:p w:rsidR="006C6AD4" w:rsidRPr="00424980" w:rsidRDefault="006C6AD4" w:rsidP="00510C75">
      <w:pPr>
        <w:pStyle w:val="Turinys3"/>
        <w:rPr>
          <w:lang w:val="lt-LT"/>
        </w:rPr>
      </w:pPr>
    </w:p>
    <w:p w:rsidR="006C6AD4" w:rsidRPr="007047FB" w:rsidRDefault="006C6AD4" w:rsidP="00AF4628">
      <w:pPr>
        <w:spacing w:line="360" w:lineRule="auto"/>
        <w:ind w:firstLine="720"/>
        <w:jc w:val="both"/>
        <w:rPr>
          <w:noProof/>
          <w:lang w:val="lt-LT"/>
        </w:rPr>
      </w:pPr>
      <w:r w:rsidRPr="00AA3044">
        <w:rPr>
          <w:lang w:val="lt-LT"/>
        </w:rPr>
        <w:t xml:space="preserve">Savikontrolė </w:t>
      </w:r>
      <w:r w:rsidRPr="00AA3044">
        <w:rPr>
          <w:noProof/>
          <w:lang w:val="lt-LT"/>
        </w:rPr>
        <w:t>– racionali žmogaus refleksija ir savo veiksmų vertinimas pagal sau pačiam svarbius</w:t>
      </w:r>
      <w:r w:rsidRPr="007047FB">
        <w:rPr>
          <w:noProof/>
          <w:lang w:val="lt-LT"/>
        </w:rPr>
        <w:t xml:space="preserve"> motyvus ir nuostatas, santykių tarp veiksmų tikslų, priemonių ir padarinių lyginimas, analizavimas ir koregavimas (</w:t>
      </w:r>
      <w:r w:rsidR="000E1EB6">
        <w:rPr>
          <w:noProof/>
          <w:lang w:val="lt-LT"/>
        </w:rPr>
        <w:t>Augis, Kočiūnas</w:t>
      </w:r>
      <w:r w:rsidRPr="007047FB">
        <w:rPr>
          <w:noProof/>
          <w:lang w:val="lt-LT"/>
        </w:rPr>
        <w:t>, 1993).</w:t>
      </w:r>
    </w:p>
    <w:p w:rsidR="006C6AD4" w:rsidRPr="00D07D40" w:rsidRDefault="006C6AD4" w:rsidP="00AF4628">
      <w:pPr>
        <w:autoSpaceDE w:val="0"/>
        <w:autoSpaceDN w:val="0"/>
        <w:adjustRightInd w:val="0"/>
        <w:spacing w:line="360" w:lineRule="auto"/>
        <w:ind w:firstLine="720"/>
        <w:jc w:val="both"/>
        <w:rPr>
          <w:lang w:val="lt-LT"/>
        </w:rPr>
      </w:pPr>
      <w:r w:rsidRPr="00D07D40">
        <w:rPr>
          <w:lang w:val="lt-LT"/>
        </w:rPr>
        <w:t>Savikontrolė – kryptingas sveikatos būklės, fizinio išsivystymo, fizinio parengtumo,</w:t>
      </w:r>
      <w:r>
        <w:rPr>
          <w:lang w:val="lt-LT"/>
        </w:rPr>
        <w:t xml:space="preserve"> </w:t>
      </w:r>
      <w:r w:rsidRPr="00D07D40">
        <w:rPr>
          <w:lang w:val="lt-LT"/>
        </w:rPr>
        <w:t>psichinės būsenos, emocijų, savo poelgių ir veiksmų stebėjimas, sekimas, analizė ir koregavimas</w:t>
      </w:r>
      <w:r>
        <w:rPr>
          <w:lang w:val="lt-LT"/>
        </w:rPr>
        <w:t xml:space="preserve"> </w:t>
      </w:r>
      <w:r w:rsidRPr="00D07D40">
        <w:rPr>
          <w:lang w:val="lt-LT"/>
        </w:rPr>
        <w:t>sportinio rengimo vyksme (</w:t>
      </w:r>
      <w:r w:rsidR="000E1EB6">
        <w:rPr>
          <w:lang w:val="lt-LT"/>
        </w:rPr>
        <w:t>Stonkus</w:t>
      </w:r>
      <w:r w:rsidRPr="00D07D40">
        <w:rPr>
          <w:lang w:val="lt-LT"/>
        </w:rPr>
        <w:t>, 2002).</w:t>
      </w:r>
    </w:p>
    <w:p w:rsidR="006C6AD4" w:rsidRDefault="006C6AD4" w:rsidP="00AF4628">
      <w:pPr>
        <w:autoSpaceDE w:val="0"/>
        <w:autoSpaceDN w:val="0"/>
        <w:adjustRightInd w:val="0"/>
        <w:spacing w:line="360" w:lineRule="auto"/>
        <w:ind w:firstLine="720"/>
        <w:jc w:val="both"/>
        <w:rPr>
          <w:lang w:val="lt-LT"/>
        </w:rPr>
      </w:pPr>
      <w:r>
        <w:rPr>
          <w:lang w:val="lt-LT"/>
        </w:rPr>
        <w:t xml:space="preserve">A. </w:t>
      </w:r>
      <w:r w:rsidRPr="00900C80">
        <w:rPr>
          <w:lang w:val="lt-LT"/>
        </w:rPr>
        <w:t>Bandura (1986) teigia, kad savęs gyrimas ir pasitenkinimas savimi po tikslo įgyvendinimo suteikia iniciatyvą tolesniems veiksmams ir iššūkiams.</w:t>
      </w:r>
      <w:r>
        <w:rPr>
          <w:lang w:val="lt-LT"/>
        </w:rPr>
        <w:t xml:space="preserve"> </w:t>
      </w:r>
      <w:r w:rsidRPr="00510C75">
        <w:rPr>
          <w:lang w:val="lt-LT"/>
        </w:rPr>
        <w:t>Pavyzdžiui, buvo atliktas nacionalinis jaunimo tyrimas (Crockett, Yuh-Ling, 2005), kuriuo buvo testuojamas mergaičių ir berniukų nuo vaikystės iki paauglystės savireguliacijos faktorius pagal tris kriterij</w:t>
      </w:r>
      <w:r>
        <w:rPr>
          <w:lang w:val="lt-LT"/>
        </w:rPr>
        <w:t>us: elgesį, dėmesį bei jaudulį.</w:t>
      </w:r>
    </w:p>
    <w:p w:rsidR="006C6AD4" w:rsidRPr="00510C75" w:rsidRDefault="006C6AD4" w:rsidP="00AF4628">
      <w:pPr>
        <w:autoSpaceDE w:val="0"/>
        <w:autoSpaceDN w:val="0"/>
        <w:adjustRightInd w:val="0"/>
        <w:spacing w:line="360" w:lineRule="auto"/>
        <w:ind w:firstLine="720"/>
        <w:jc w:val="both"/>
        <w:rPr>
          <w:lang w:val="lt-LT" w:eastAsia="lt-LT"/>
        </w:rPr>
      </w:pPr>
      <w:r w:rsidRPr="00510C75">
        <w:rPr>
          <w:lang w:val="lt-LT"/>
        </w:rPr>
        <w:t>Savikontrol</w:t>
      </w:r>
      <w:r w:rsidRPr="00510C75">
        <w:rPr>
          <w:rFonts w:eastAsia="TimesNewRoman"/>
          <w:lang w:val="lt-LT"/>
        </w:rPr>
        <w:t>ė</w:t>
      </w:r>
      <w:r w:rsidRPr="00510C75">
        <w:rPr>
          <w:lang w:val="lt-LT"/>
        </w:rPr>
        <w:t>s formos, r</w:t>
      </w:r>
      <w:r w:rsidRPr="00510C75">
        <w:rPr>
          <w:rFonts w:eastAsia="TimesNewRoman"/>
          <w:lang w:val="lt-LT"/>
        </w:rPr>
        <w:t>ū</w:t>
      </w:r>
      <w:r w:rsidRPr="00510C75">
        <w:rPr>
          <w:lang w:val="lt-LT"/>
        </w:rPr>
        <w:t>šys ir konkretus turinys priklauso nuo subjekto veiksm</w:t>
      </w:r>
      <w:r w:rsidRPr="00510C75">
        <w:rPr>
          <w:rFonts w:eastAsia="TimesNewRoman"/>
          <w:lang w:val="lt-LT"/>
        </w:rPr>
        <w:t xml:space="preserve">ų </w:t>
      </w:r>
      <w:r w:rsidRPr="00510C75">
        <w:rPr>
          <w:lang w:val="lt-LT"/>
        </w:rPr>
        <w:t>objekto, s</w:t>
      </w:r>
      <w:r w:rsidRPr="00510C75">
        <w:rPr>
          <w:rFonts w:eastAsia="TimesNewRoman"/>
          <w:lang w:val="lt-LT"/>
        </w:rPr>
        <w:t>ą</w:t>
      </w:r>
      <w:r w:rsidRPr="00510C75">
        <w:rPr>
          <w:lang w:val="lt-LT"/>
        </w:rPr>
        <w:t>lyg</w:t>
      </w:r>
      <w:r w:rsidRPr="00510C75">
        <w:rPr>
          <w:rFonts w:eastAsia="TimesNewRoman"/>
          <w:lang w:val="lt-LT"/>
        </w:rPr>
        <w:t xml:space="preserve">ų </w:t>
      </w:r>
      <w:r w:rsidRPr="00510C75">
        <w:rPr>
          <w:lang w:val="lt-LT"/>
        </w:rPr>
        <w:t>ir r</w:t>
      </w:r>
      <w:r w:rsidRPr="00510C75">
        <w:rPr>
          <w:rFonts w:eastAsia="TimesNewRoman"/>
          <w:lang w:val="lt-LT"/>
        </w:rPr>
        <w:t>ū</w:t>
      </w:r>
      <w:r w:rsidRPr="00510C75">
        <w:rPr>
          <w:lang w:val="lt-LT"/>
        </w:rPr>
        <w:t>ši</w:t>
      </w:r>
      <w:r w:rsidRPr="00510C75">
        <w:rPr>
          <w:rFonts w:eastAsia="TimesNewRoman"/>
          <w:lang w:val="lt-LT"/>
        </w:rPr>
        <w:t>ų</w:t>
      </w:r>
      <w:r w:rsidRPr="00510C75">
        <w:rPr>
          <w:lang w:val="lt-LT"/>
        </w:rPr>
        <w:t>, nuo veiksm</w:t>
      </w:r>
      <w:r w:rsidRPr="00510C75">
        <w:rPr>
          <w:rFonts w:eastAsia="TimesNewRoman"/>
          <w:lang w:val="lt-LT"/>
        </w:rPr>
        <w:t xml:space="preserve">ų </w:t>
      </w:r>
      <w:r w:rsidRPr="00510C75">
        <w:rPr>
          <w:lang w:val="lt-LT"/>
        </w:rPr>
        <w:t>s</w:t>
      </w:r>
      <w:r w:rsidRPr="00510C75">
        <w:rPr>
          <w:rFonts w:eastAsia="TimesNewRoman"/>
          <w:lang w:val="lt-LT"/>
        </w:rPr>
        <w:t>ą</w:t>
      </w:r>
      <w:r w:rsidRPr="00510C75">
        <w:rPr>
          <w:lang w:val="lt-LT"/>
        </w:rPr>
        <w:t>moningumo. Vienas iš svarbiausių rodikli</w:t>
      </w:r>
      <w:r w:rsidRPr="00510C75">
        <w:rPr>
          <w:rFonts w:eastAsia="TimesNewRoman"/>
          <w:lang w:val="lt-LT"/>
        </w:rPr>
        <w:t>ų</w:t>
      </w:r>
      <w:r w:rsidRPr="00510C75">
        <w:rPr>
          <w:lang w:val="lt-LT"/>
        </w:rPr>
        <w:t xml:space="preserve"> – asmenyb</w:t>
      </w:r>
      <w:r w:rsidRPr="00510C75">
        <w:rPr>
          <w:rFonts w:eastAsia="TimesNewRoman"/>
          <w:lang w:val="lt-LT"/>
        </w:rPr>
        <w:t>ė</w:t>
      </w:r>
      <w:r w:rsidRPr="00510C75">
        <w:rPr>
          <w:lang w:val="lt-LT"/>
        </w:rPr>
        <w:t>s sugeb</w:t>
      </w:r>
      <w:r w:rsidRPr="00510C75">
        <w:rPr>
          <w:rFonts w:eastAsia="TimesNewRoman"/>
          <w:lang w:val="lt-LT"/>
        </w:rPr>
        <w:t>ė</w:t>
      </w:r>
      <w:r w:rsidRPr="00510C75">
        <w:rPr>
          <w:lang w:val="lt-LT"/>
        </w:rPr>
        <w:t>jimas nuolat save kontroliuoti (</w:t>
      </w:r>
      <w:r w:rsidRPr="00510C75">
        <w:rPr>
          <w:lang w:val="lt-LT" w:eastAsia="lt-LT"/>
        </w:rPr>
        <w:t>Hirschi, 2004).</w:t>
      </w:r>
    </w:p>
    <w:p w:rsidR="006C6AD4" w:rsidRPr="00510C75" w:rsidRDefault="006C6AD4" w:rsidP="00AF4628">
      <w:pPr>
        <w:autoSpaceDE w:val="0"/>
        <w:autoSpaceDN w:val="0"/>
        <w:adjustRightInd w:val="0"/>
        <w:spacing w:line="360" w:lineRule="auto"/>
        <w:ind w:firstLine="720"/>
        <w:jc w:val="both"/>
        <w:rPr>
          <w:lang w:val="lt-LT"/>
        </w:rPr>
      </w:pPr>
      <w:r w:rsidRPr="00510C75">
        <w:rPr>
          <w:lang w:val="lt-LT"/>
        </w:rPr>
        <w:t>Asmenyb</w:t>
      </w:r>
      <w:r w:rsidRPr="00510C75">
        <w:rPr>
          <w:rFonts w:eastAsia="TimesNewRoman"/>
          <w:lang w:val="lt-LT"/>
        </w:rPr>
        <w:t>ė</w:t>
      </w:r>
      <w:r w:rsidRPr="00510C75">
        <w:rPr>
          <w:lang w:val="lt-LT"/>
        </w:rPr>
        <w:t>s sugeb</w:t>
      </w:r>
      <w:r w:rsidRPr="00510C75">
        <w:rPr>
          <w:rFonts w:eastAsia="TimesNewRoman"/>
          <w:lang w:val="lt-LT"/>
        </w:rPr>
        <w:t>ė</w:t>
      </w:r>
      <w:r w:rsidRPr="00510C75">
        <w:rPr>
          <w:lang w:val="lt-LT"/>
        </w:rPr>
        <w:t>jimas nuolat save kontroliuoti yra vienas iš šios valios brandumo rodikli</w:t>
      </w:r>
      <w:r w:rsidRPr="00510C75">
        <w:rPr>
          <w:rFonts w:eastAsia="TimesNewRoman"/>
          <w:lang w:val="lt-LT"/>
        </w:rPr>
        <w:t xml:space="preserve">ų </w:t>
      </w:r>
      <w:r w:rsidRPr="00510C75">
        <w:rPr>
          <w:lang w:val="lt-LT"/>
        </w:rPr>
        <w:t>(</w:t>
      </w:r>
      <w:r w:rsidR="000E1EB6">
        <w:rPr>
          <w:lang w:val="lt-LT"/>
        </w:rPr>
        <w:t>Augis, Kočiūnas</w:t>
      </w:r>
      <w:r w:rsidRPr="00510C75">
        <w:rPr>
          <w:lang w:val="lt-LT"/>
        </w:rPr>
        <w:t>, 1993).</w:t>
      </w:r>
    </w:p>
    <w:p w:rsidR="006C6AD4" w:rsidRPr="00510C75" w:rsidRDefault="006C6AD4" w:rsidP="00AF4628">
      <w:pPr>
        <w:autoSpaceDE w:val="0"/>
        <w:autoSpaceDN w:val="0"/>
        <w:adjustRightInd w:val="0"/>
        <w:spacing w:line="360" w:lineRule="auto"/>
        <w:ind w:firstLine="720"/>
        <w:jc w:val="both"/>
        <w:rPr>
          <w:lang w:val="lt-LT"/>
        </w:rPr>
      </w:pPr>
      <w:r w:rsidRPr="00510C75">
        <w:rPr>
          <w:lang w:val="lt-LT"/>
        </w:rPr>
        <w:t>Savikontrolė</w:t>
      </w:r>
      <w:r>
        <w:rPr>
          <w:lang w:val="lt-LT"/>
        </w:rPr>
        <w:t xml:space="preserve"> </w:t>
      </w:r>
      <w:r w:rsidRPr="00510C75">
        <w:rPr>
          <w:lang w:val="lt-LT"/>
        </w:rPr>
        <w:t>socialinėje s</w:t>
      </w:r>
      <w:r w:rsidRPr="00510C75">
        <w:rPr>
          <w:rFonts w:eastAsia="TimesNewRoman"/>
          <w:lang w:val="lt-LT"/>
        </w:rPr>
        <w:t>ą</w:t>
      </w:r>
      <w:r w:rsidRPr="00510C75">
        <w:rPr>
          <w:lang w:val="lt-LT"/>
        </w:rPr>
        <w:t>veikoje – tai gebėjimas reguliuoti bei koreguoti savo poelgius ir veiksmus sportin</w:t>
      </w:r>
      <w:r w:rsidRPr="00510C75">
        <w:rPr>
          <w:rFonts w:eastAsia="TimesNewRoman"/>
          <w:lang w:val="lt-LT"/>
        </w:rPr>
        <w:t>ė</w:t>
      </w:r>
      <w:r w:rsidRPr="00510C75">
        <w:rPr>
          <w:lang w:val="lt-LT"/>
        </w:rPr>
        <w:t>s veiklos procese (Malinauskas, 2006).</w:t>
      </w:r>
    </w:p>
    <w:p w:rsidR="006C6AD4" w:rsidRPr="00510C75" w:rsidRDefault="006C6AD4" w:rsidP="00AF4628">
      <w:pPr>
        <w:autoSpaceDE w:val="0"/>
        <w:autoSpaceDN w:val="0"/>
        <w:adjustRightInd w:val="0"/>
        <w:spacing w:line="360" w:lineRule="auto"/>
        <w:ind w:firstLine="720"/>
        <w:jc w:val="both"/>
        <w:rPr>
          <w:lang w:val="lt-LT"/>
        </w:rPr>
      </w:pPr>
      <w:r w:rsidRPr="00510C75">
        <w:rPr>
          <w:lang w:val="lt-LT"/>
        </w:rPr>
        <w:t>Asmenys, kuri</w:t>
      </w:r>
      <w:r w:rsidRPr="00510C75">
        <w:rPr>
          <w:rFonts w:eastAsia="TimesNewRoman"/>
          <w:lang w:val="lt-LT"/>
        </w:rPr>
        <w:t xml:space="preserve">ų </w:t>
      </w:r>
      <w:r w:rsidRPr="00510C75">
        <w:rPr>
          <w:lang w:val="lt-LT"/>
        </w:rPr>
        <w:t>socialinė</w:t>
      </w:r>
      <w:r>
        <w:rPr>
          <w:lang w:val="lt-LT"/>
        </w:rPr>
        <w:t xml:space="preserve"> </w:t>
      </w:r>
      <w:r w:rsidRPr="00510C75">
        <w:rPr>
          <w:lang w:val="lt-LT"/>
        </w:rPr>
        <w:t>kontrolė</w:t>
      </w:r>
      <w:r>
        <w:rPr>
          <w:lang w:val="lt-LT"/>
        </w:rPr>
        <w:t xml:space="preserve"> </w:t>
      </w:r>
      <w:r w:rsidRPr="00510C75">
        <w:rPr>
          <w:lang w:val="lt-LT"/>
        </w:rPr>
        <w:t>ženkli, geba prisitaikyti bet kurioje situacijoje, dažniausiai susiduria su sunkumais reikšdami asmeninius jausmus ir užmegzdami emocinius ryšius su kitais (Malinauskas, 2006).</w:t>
      </w:r>
    </w:p>
    <w:p w:rsidR="006C6AD4" w:rsidRPr="00510C75" w:rsidRDefault="006C6AD4" w:rsidP="00AF4628">
      <w:pPr>
        <w:autoSpaceDE w:val="0"/>
        <w:autoSpaceDN w:val="0"/>
        <w:adjustRightInd w:val="0"/>
        <w:spacing w:line="360" w:lineRule="auto"/>
        <w:ind w:firstLine="720"/>
        <w:jc w:val="both"/>
        <w:rPr>
          <w:lang w:val="lt-LT"/>
        </w:rPr>
      </w:pPr>
      <w:r w:rsidRPr="00510C75">
        <w:rPr>
          <w:lang w:val="lt-LT"/>
        </w:rPr>
        <w:lastRenderedPageBreak/>
        <w:t>Išmokinus mokinius savikontrol</w:t>
      </w:r>
      <w:r w:rsidRPr="00510C75">
        <w:rPr>
          <w:rFonts w:eastAsia="TimesNewRoman"/>
          <w:lang w:val="lt-LT"/>
        </w:rPr>
        <w:t>ė</w:t>
      </w:r>
      <w:r w:rsidRPr="00510C75">
        <w:rPr>
          <w:lang w:val="lt-LT"/>
        </w:rPr>
        <w:t xml:space="preserve">s ir vadovavimo sau </w:t>
      </w:r>
      <w:r w:rsidRPr="00510C75">
        <w:rPr>
          <w:rFonts w:eastAsia="TimesNewRoman"/>
          <w:lang w:val="lt-LT"/>
        </w:rPr>
        <w:t>į</w:t>
      </w:r>
      <w:r w:rsidRPr="00510C75">
        <w:rPr>
          <w:lang w:val="lt-LT"/>
        </w:rPr>
        <w:t>g</w:t>
      </w:r>
      <w:r w:rsidRPr="00510C75">
        <w:rPr>
          <w:rFonts w:eastAsia="TimesNewRoman"/>
          <w:lang w:val="lt-LT"/>
        </w:rPr>
        <w:t>ū</w:t>
      </w:r>
      <w:r w:rsidRPr="00510C75">
        <w:rPr>
          <w:lang w:val="lt-LT"/>
        </w:rPr>
        <w:t>dži</w:t>
      </w:r>
      <w:r w:rsidRPr="00510C75">
        <w:rPr>
          <w:rFonts w:eastAsia="TimesNewRoman"/>
          <w:lang w:val="lt-LT"/>
        </w:rPr>
        <w:t>ų</w:t>
      </w:r>
      <w:r w:rsidRPr="00510C75">
        <w:rPr>
          <w:lang w:val="lt-LT"/>
        </w:rPr>
        <w:t>, išmokius juos sekti savo mokym</w:t>
      </w:r>
      <w:r w:rsidRPr="00510C75">
        <w:rPr>
          <w:rFonts w:eastAsia="TimesNewRoman"/>
          <w:lang w:val="lt-LT"/>
        </w:rPr>
        <w:t>ą</w:t>
      </w:r>
      <w:r w:rsidRPr="00510C75">
        <w:rPr>
          <w:lang w:val="lt-LT"/>
        </w:rPr>
        <w:t>si ir išmokimo pritaikym</w:t>
      </w:r>
      <w:r w:rsidRPr="00510C75">
        <w:rPr>
          <w:rFonts w:eastAsia="TimesNewRoman"/>
          <w:lang w:val="lt-LT"/>
        </w:rPr>
        <w:t xml:space="preserve">ą </w:t>
      </w:r>
      <w:r w:rsidRPr="00510C75">
        <w:rPr>
          <w:lang w:val="lt-LT"/>
        </w:rPr>
        <w:t>naujoms situacijoms galima labai pagerinti užduo</w:t>
      </w:r>
      <w:r w:rsidRPr="00510C75">
        <w:rPr>
          <w:rFonts w:eastAsia="TimesNewRoman"/>
          <w:lang w:val="lt-LT"/>
        </w:rPr>
        <w:t>č</w:t>
      </w:r>
      <w:r w:rsidRPr="00510C75">
        <w:rPr>
          <w:lang w:val="lt-LT"/>
        </w:rPr>
        <w:t>i</w:t>
      </w:r>
      <w:r w:rsidRPr="00510C75">
        <w:rPr>
          <w:rFonts w:eastAsia="TimesNewRoman"/>
          <w:lang w:val="lt-LT"/>
        </w:rPr>
        <w:t xml:space="preserve">ų </w:t>
      </w:r>
      <w:r w:rsidRPr="00510C75">
        <w:rPr>
          <w:lang w:val="lt-LT"/>
        </w:rPr>
        <w:t>sprendimo sugeb</w:t>
      </w:r>
      <w:r w:rsidRPr="00510C75">
        <w:rPr>
          <w:rFonts w:eastAsia="TimesNewRoman"/>
          <w:lang w:val="lt-LT"/>
        </w:rPr>
        <w:t>ė</w:t>
      </w:r>
      <w:r w:rsidRPr="00510C75">
        <w:rPr>
          <w:lang w:val="lt-LT"/>
        </w:rPr>
        <w:t>jimus (</w:t>
      </w:r>
      <w:r w:rsidRPr="00510C75">
        <w:rPr>
          <w:lang w:val="lt-LT" w:eastAsia="lt-LT"/>
        </w:rPr>
        <w:t>Kokkonen, 2002).</w:t>
      </w:r>
    </w:p>
    <w:p w:rsidR="006C6AD4" w:rsidRPr="00510C75" w:rsidRDefault="006C6AD4" w:rsidP="00AF4628">
      <w:pPr>
        <w:autoSpaceDE w:val="0"/>
        <w:autoSpaceDN w:val="0"/>
        <w:adjustRightInd w:val="0"/>
        <w:spacing w:line="360" w:lineRule="auto"/>
        <w:ind w:firstLine="720"/>
        <w:jc w:val="both"/>
        <w:rPr>
          <w:lang w:val="lt-LT"/>
        </w:rPr>
      </w:pPr>
      <w:r w:rsidRPr="00510C75">
        <w:rPr>
          <w:lang w:val="lt-LT"/>
        </w:rPr>
        <w:t>Daugel</w:t>
      </w:r>
      <w:r w:rsidRPr="00510C75">
        <w:rPr>
          <w:rFonts w:eastAsia="TimesNewRoman"/>
          <w:lang w:val="lt-LT"/>
        </w:rPr>
        <w:t xml:space="preserve">į </w:t>
      </w:r>
      <w:r w:rsidRPr="00510C75">
        <w:rPr>
          <w:lang w:val="lt-LT"/>
        </w:rPr>
        <w:t>mokini</w:t>
      </w:r>
      <w:r w:rsidRPr="00510C75">
        <w:rPr>
          <w:rFonts w:eastAsia="TimesNewRoman"/>
          <w:lang w:val="lt-LT"/>
        </w:rPr>
        <w:t xml:space="preserve">ų </w:t>
      </w:r>
      <w:r w:rsidRPr="00510C75">
        <w:rPr>
          <w:lang w:val="lt-LT"/>
        </w:rPr>
        <w:t>reikia išmokyti savikontrol</w:t>
      </w:r>
      <w:r w:rsidRPr="00510C75">
        <w:rPr>
          <w:rFonts w:eastAsia="TimesNewRoman"/>
          <w:lang w:val="lt-LT"/>
        </w:rPr>
        <w:t>ė</w:t>
      </w:r>
      <w:r w:rsidRPr="00510C75">
        <w:rPr>
          <w:lang w:val="lt-LT"/>
        </w:rPr>
        <w:t>s. Jie gali išmokti, kaip mokytis tik tuomet, kai yra per</w:t>
      </w:r>
      <w:r w:rsidRPr="00510C75">
        <w:rPr>
          <w:rFonts w:eastAsia="TimesNewRoman"/>
          <w:lang w:val="lt-LT"/>
        </w:rPr>
        <w:t>ė</w:t>
      </w:r>
      <w:r w:rsidRPr="00510C75">
        <w:rPr>
          <w:lang w:val="lt-LT"/>
        </w:rPr>
        <w:t>m</w:t>
      </w:r>
      <w:r w:rsidRPr="00510C75">
        <w:rPr>
          <w:rFonts w:eastAsia="TimesNewRoman"/>
          <w:lang w:val="lt-LT"/>
        </w:rPr>
        <w:t xml:space="preserve">ę </w:t>
      </w:r>
      <w:r w:rsidRPr="00510C75">
        <w:rPr>
          <w:lang w:val="lt-LT"/>
        </w:rPr>
        <w:t>bendr</w:t>
      </w:r>
      <w:r w:rsidRPr="00510C75">
        <w:rPr>
          <w:rFonts w:eastAsia="TimesNewRoman"/>
          <w:lang w:val="lt-LT"/>
        </w:rPr>
        <w:t>ą</w:t>
      </w:r>
      <w:r w:rsidRPr="00510C75">
        <w:rPr>
          <w:lang w:val="lt-LT"/>
        </w:rPr>
        <w:t>sias pažinimo strategijas. Be šito kiekviena nauja mokymosi užduotis bus beveik</w:t>
      </w:r>
    </w:p>
    <w:p w:rsidR="006C6AD4" w:rsidRDefault="006C6AD4" w:rsidP="00AF4628">
      <w:pPr>
        <w:autoSpaceDE w:val="0"/>
        <w:autoSpaceDN w:val="0"/>
        <w:adjustRightInd w:val="0"/>
        <w:spacing w:line="360" w:lineRule="auto"/>
        <w:jc w:val="both"/>
        <w:rPr>
          <w:lang w:val="lt-LT"/>
        </w:rPr>
      </w:pPr>
      <w:r w:rsidRPr="00510C75">
        <w:rPr>
          <w:lang w:val="lt-LT"/>
        </w:rPr>
        <w:t>ne</w:t>
      </w:r>
      <w:r w:rsidRPr="00510C75">
        <w:rPr>
          <w:rFonts w:eastAsia="TimesNewRoman"/>
          <w:lang w:val="lt-LT"/>
        </w:rPr>
        <w:t>į</w:t>
      </w:r>
      <w:r w:rsidRPr="00510C75">
        <w:rPr>
          <w:lang w:val="lt-LT"/>
        </w:rPr>
        <w:t>veikiama d</w:t>
      </w:r>
      <w:r w:rsidRPr="00510C75">
        <w:rPr>
          <w:rFonts w:eastAsia="TimesNewRoman"/>
          <w:lang w:val="lt-LT"/>
        </w:rPr>
        <w:t>ė</w:t>
      </w:r>
      <w:r w:rsidRPr="00510C75">
        <w:rPr>
          <w:lang w:val="lt-LT"/>
        </w:rPr>
        <w:t>l savo sudėtingumo (Gage, Berliner, 1994).</w:t>
      </w:r>
    </w:p>
    <w:p w:rsidR="006C6AD4" w:rsidRDefault="006C6AD4" w:rsidP="00AF4628">
      <w:pPr>
        <w:autoSpaceDE w:val="0"/>
        <w:autoSpaceDN w:val="0"/>
        <w:adjustRightInd w:val="0"/>
        <w:spacing w:line="360" w:lineRule="auto"/>
        <w:ind w:firstLine="720"/>
        <w:jc w:val="both"/>
        <w:rPr>
          <w:lang w:val="lt-LT"/>
        </w:rPr>
      </w:pPr>
      <w:r w:rsidRPr="00510C75">
        <w:rPr>
          <w:lang w:val="lt-LT"/>
        </w:rPr>
        <w:t>Mokydami mokymosi strategijos mes tuo pa</w:t>
      </w:r>
      <w:r w:rsidRPr="00510C75">
        <w:rPr>
          <w:rFonts w:eastAsia="TimesNewRoman"/>
          <w:lang w:val="lt-LT"/>
        </w:rPr>
        <w:t>č</w:t>
      </w:r>
      <w:r w:rsidRPr="00510C75">
        <w:rPr>
          <w:lang w:val="lt-LT"/>
        </w:rPr>
        <w:t>iu metu mokom</w:t>
      </w:r>
      <w:r w:rsidRPr="00510C75">
        <w:rPr>
          <w:rFonts w:eastAsia="TimesNewRoman"/>
          <w:lang w:val="lt-LT"/>
        </w:rPr>
        <w:t>ė</w:t>
      </w:r>
      <w:r w:rsidRPr="00510C75">
        <w:rPr>
          <w:lang w:val="lt-LT"/>
        </w:rPr>
        <w:t>s savo veiksm</w:t>
      </w:r>
      <w:r w:rsidRPr="00510C75">
        <w:rPr>
          <w:rFonts w:eastAsia="TimesNewRoman"/>
          <w:lang w:val="lt-LT"/>
        </w:rPr>
        <w:t xml:space="preserve">ų </w:t>
      </w:r>
      <w:r w:rsidRPr="00510C75">
        <w:rPr>
          <w:lang w:val="lt-LT"/>
        </w:rPr>
        <w:t>kontrol</w:t>
      </w:r>
      <w:r w:rsidRPr="00510C75">
        <w:rPr>
          <w:rFonts w:eastAsia="TimesNewRoman"/>
          <w:lang w:val="lt-LT"/>
        </w:rPr>
        <w:t>ė</w:t>
      </w:r>
      <w:r w:rsidRPr="00510C75">
        <w:rPr>
          <w:lang w:val="lt-LT"/>
        </w:rPr>
        <w:t>s strategijos. Aiškinimas apie savikontrol</w:t>
      </w:r>
      <w:r w:rsidRPr="00510C75">
        <w:rPr>
          <w:rFonts w:eastAsia="TimesNewRoman"/>
          <w:lang w:val="lt-LT"/>
        </w:rPr>
        <w:t xml:space="preserve">ę </w:t>
      </w:r>
      <w:r w:rsidRPr="00510C75">
        <w:rPr>
          <w:lang w:val="lt-LT"/>
        </w:rPr>
        <w:t>yra tai, k</w:t>
      </w:r>
      <w:r w:rsidRPr="00510C75">
        <w:rPr>
          <w:rFonts w:eastAsia="TimesNewRoman"/>
          <w:lang w:val="lt-LT"/>
        </w:rPr>
        <w:t xml:space="preserve">ą </w:t>
      </w:r>
      <w:r w:rsidRPr="00510C75">
        <w:rPr>
          <w:lang w:val="lt-LT"/>
        </w:rPr>
        <w:t xml:space="preserve">mes vadiname metapažinimu. Metapažintiniai </w:t>
      </w:r>
      <w:r w:rsidRPr="00510C75">
        <w:rPr>
          <w:rFonts w:eastAsia="TimesNewRoman"/>
          <w:lang w:val="lt-LT"/>
        </w:rPr>
        <w:t>į</w:t>
      </w:r>
      <w:r w:rsidRPr="00510C75">
        <w:rPr>
          <w:lang w:val="lt-LT"/>
        </w:rPr>
        <w:t>g</w:t>
      </w:r>
      <w:r w:rsidRPr="00510C75">
        <w:rPr>
          <w:rFonts w:eastAsia="TimesNewRoman"/>
          <w:lang w:val="lt-LT"/>
        </w:rPr>
        <w:t>ū</w:t>
      </w:r>
      <w:r w:rsidRPr="00510C75">
        <w:rPr>
          <w:lang w:val="lt-LT"/>
        </w:rPr>
        <w:t xml:space="preserve">džiai yra savikontrolės </w:t>
      </w:r>
      <w:r w:rsidRPr="00510C75">
        <w:rPr>
          <w:rFonts w:eastAsia="TimesNewRoman"/>
          <w:lang w:val="lt-LT"/>
        </w:rPr>
        <w:t>į</w:t>
      </w:r>
      <w:r w:rsidRPr="00510C75">
        <w:rPr>
          <w:lang w:val="lt-LT"/>
        </w:rPr>
        <w:t>g</w:t>
      </w:r>
      <w:r w:rsidRPr="00510C75">
        <w:rPr>
          <w:rFonts w:eastAsia="TimesNewRoman"/>
          <w:lang w:val="lt-LT"/>
        </w:rPr>
        <w:t>ū</w:t>
      </w:r>
      <w:r w:rsidRPr="00510C75">
        <w:rPr>
          <w:lang w:val="lt-LT"/>
        </w:rPr>
        <w:t>džiai, kurie formuojami mokantis (Gage, Berliner, 1994).</w:t>
      </w:r>
    </w:p>
    <w:p w:rsidR="006C6AD4" w:rsidRDefault="006C6AD4" w:rsidP="00AF4628">
      <w:pPr>
        <w:autoSpaceDE w:val="0"/>
        <w:autoSpaceDN w:val="0"/>
        <w:adjustRightInd w:val="0"/>
        <w:spacing w:line="360" w:lineRule="auto"/>
        <w:ind w:firstLine="720"/>
        <w:jc w:val="both"/>
        <w:rPr>
          <w:lang w:val="lt-LT"/>
        </w:rPr>
      </w:pPr>
      <w:r w:rsidRPr="00510C75">
        <w:rPr>
          <w:lang w:val="lt-LT"/>
        </w:rPr>
        <w:t>A. Suslavi</w:t>
      </w:r>
      <w:r w:rsidRPr="00510C75">
        <w:rPr>
          <w:rFonts w:eastAsia="TimesNewRoman"/>
          <w:lang w:val="lt-LT"/>
        </w:rPr>
        <w:t>č</w:t>
      </w:r>
      <w:r w:rsidRPr="00510C75">
        <w:rPr>
          <w:lang w:val="lt-LT"/>
        </w:rPr>
        <w:t>ius (1995) apib</w:t>
      </w:r>
      <w:r w:rsidRPr="00510C75">
        <w:rPr>
          <w:rFonts w:eastAsia="TimesNewRoman"/>
          <w:lang w:val="lt-LT"/>
        </w:rPr>
        <w:t>ū</w:t>
      </w:r>
      <w:r w:rsidRPr="00510C75">
        <w:rPr>
          <w:lang w:val="lt-LT"/>
        </w:rPr>
        <w:t>dina savo elgesio tikrinim</w:t>
      </w:r>
      <w:r w:rsidRPr="00510C75">
        <w:rPr>
          <w:rFonts w:eastAsia="TimesNewRoman"/>
          <w:lang w:val="lt-LT"/>
        </w:rPr>
        <w:t xml:space="preserve">ą </w:t>
      </w:r>
      <w:r w:rsidRPr="00510C75">
        <w:rPr>
          <w:lang w:val="lt-LT"/>
        </w:rPr>
        <w:t>kaip sav</w:t>
      </w:r>
      <w:r w:rsidRPr="00510C75">
        <w:rPr>
          <w:rFonts w:eastAsia="TimesNewRoman"/>
          <w:lang w:val="lt-LT"/>
        </w:rPr>
        <w:t>ę</w:t>
      </w:r>
      <w:r w:rsidRPr="00510C75">
        <w:rPr>
          <w:lang w:val="lt-LT"/>
        </w:rPr>
        <w:t>s steb</w:t>
      </w:r>
      <w:r w:rsidRPr="00510C75">
        <w:rPr>
          <w:rFonts w:eastAsia="TimesNewRoman"/>
          <w:lang w:val="lt-LT"/>
        </w:rPr>
        <w:t>ė</w:t>
      </w:r>
      <w:r w:rsidRPr="00510C75">
        <w:rPr>
          <w:lang w:val="lt-LT"/>
        </w:rPr>
        <w:t>jim</w:t>
      </w:r>
      <w:r w:rsidRPr="00510C75">
        <w:rPr>
          <w:rFonts w:eastAsia="TimesNewRoman"/>
          <w:lang w:val="lt-LT"/>
        </w:rPr>
        <w:t xml:space="preserve">ą </w:t>
      </w:r>
      <w:r w:rsidRPr="00510C75">
        <w:rPr>
          <w:lang w:val="lt-LT"/>
        </w:rPr>
        <w:t>ir savikontrol</w:t>
      </w:r>
      <w:r w:rsidRPr="00510C75">
        <w:rPr>
          <w:rFonts w:eastAsia="TimesNewRoman"/>
          <w:lang w:val="lt-LT"/>
        </w:rPr>
        <w:t>ę</w:t>
      </w:r>
      <w:r w:rsidRPr="00510C75">
        <w:rPr>
          <w:lang w:val="lt-LT"/>
        </w:rPr>
        <w:t xml:space="preserve">, orientuojantis </w:t>
      </w:r>
      <w:r w:rsidRPr="00510C75">
        <w:rPr>
          <w:rFonts w:eastAsia="TimesNewRoman"/>
          <w:lang w:val="lt-LT"/>
        </w:rPr>
        <w:t xml:space="preserve">į </w:t>
      </w:r>
      <w:r w:rsidRPr="00510C75">
        <w:rPr>
          <w:lang w:val="lt-LT"/>
        </w:rPr>
        <w:t>savo elgesio socialin</w:t>
      </w:r>
      <w:r w:rsidRPr="00510C75">
        <w:rPr>
          <w:rFonts w:eastAsia="TimesNewRoman"/>
          <w:lang w:val="lt-LT"/>
        </w:rPr>
        <w:t xml:space="preserve">į </w:t>
      </w:r>
      <w:r w:rsidRPr="00510C75">
        <w:rPr>
          <w:lang w:val="lt-LT"/>
        </w:rPr>
        <w:t>tinkamum</w:t>
      </w:r>
      <w:r w:rsidRPr="00510C75">
        <w:rPr>
          <w:rFonts w:eastAsia="TimesNewRoman"/>
          <w:lang w:val="lt-LT"/>
        </w:rPr>
        <w:t>ą</w:t>
      </w:r>
      <w:r w:rsidRPr="00510C75">
        <w:rPr>
          <w:lang w:val="lt-LT"/>
        </w:rPr>
        <w:t xml:space="preserve">. </w:t>
      </w:r>
    </w:p>
    <w:p w:rsidR="006C6AD4" w:rsidRPr="00510C75" w:rsidRDefault="006C6AD4" w:rsidP="00AF4628">
      <w:pPr>
        <w:autoSpaceDE w:val="0"/>
        <w:autoSpaceDN w:val="0"/>
        <w:adjustRightInd w:val="0"/>
        <w:spacing w:line="360" w:lineRule="auto"/>
        <w:ind w:firstLine="720"/>
        <w:jc w:val="both"/>
        <w:rPr>
          <w:lang w:val="lt-LT"/>
        </w:rPr>
      </w:pPr>
      <w:r w:rsidRPr="00510C75">
        <w:rPr>
          <w:lang w:val="lt-LT"/>
        </w:rPr>
        <w:t xml:space="preserve">Savo elgesio tikrinimas apima verbalinio ir neverbalinio </w:t>
      </w:r>
      <w:r w:rsidRPr="00510C75">
        <w:rPr>
          <w:rFonts w:eastAsia="TimesNewRoman"/>
          <w:lang w:val="lt-LT"/>
        </w:rPr>
        <w:t>į</w:t>
      </w:r>
      <w:r w:rsidRPr="00510C75">
        <w:rPr>
          <w:lang w:val="lt-LT"/>
        </w:rPr>
        <w:t>sp</w:t>
      </w:r>
      <w:r w:rsidRPr="00510C75">
        <w:rPr>
          <w:rFonts w:eastAsia="TimesNewRoman"/>
          <w:lang w:val="lt-LT"/>
        </w:rPr>
        <w:t>ū</w:t>
      </w:r>
      <w:r w:rsidRPr="00510C75">
        <w:rPr>
          <w:lang w:val="lt-LT"/>
        </w:rPr>
        <w:t>džio k</w:t>
      </w:r>
      <w:r w:rsidRPr="00510C75">
        <w:rPr>
          <w:rFonts w:eastAsia="TimesNewRoman"/>
          <w:lang w:val="lt-LT"/>
        </w:rPr>
        <w:t>ū</w:t>
      </w:r>
      <w:r w:rsidRPr="00510C75">
        <w:rPr>
          <w:lang w:val="lt-LT"/>
        </w:rPr>
        <w:t>rimo kontrol</w:t>
      </w:r>
      <w:r w:rsidRPr="00510C75">
        <w:rPr>
          <w:rFonts w:eastAsia="TimesNewRoman"/>
          <w:lang w:val="lt-LT"/>
        </w:rPr>
        <w:t>ę</w:t>
      </w:r>
      <w:r w:rsidRPr="00510C75">
        <w:rPr>
          <w:lang w:val="lt-LT"/>
        </w:rPr>
        <w:t xml:space="preserve">, anot </w:t>
      </w:r>
      <w:r>
        <w:rPr>
          <w:lang w:val="lt-LT"/>
        </w:rPr>
        <w:t xml:space="preserve">M. </w:t>
      </w:r>
      <w:r w:rsidRPr="00510C75">
        <w:rPr>
          <w:lang w:val="lt-LT" w:eastAsia="lt-LT"/>
        </w:rPr>
        <w:t xml:space="preserve">Oaten ir </w:t>
      </w:r>
      <w:r>
        <w:rPr>
          <w:lang w:val="lt-LT" w:eastAsia="lt-LT"/>
        </w:rPr>
        <w:t xml:space="preserve">K. </w:t>
      </w:r>
      <w:r w:rsidRPr="00510C75">
        <w:rPr>
          <w:lang w:val="lt-LT" w:eastAsia="lt-LT"/>
        </w:rPr>
        <w:t xml:space="preserve">Cheng (2006), </w:t>
      </w:r>
      <w:r w:rsidRPr="00510C75">
        <w:rPr>
          <w:lang w:val="lt-LT"/>
        </w:rPr>
        <w:t>savo elgesio tikrinimas apima suvokim</w:t>
      </w:r>
      <w:r w:rsidRPr="00510C75">
        <w:rPr>
          <w:rFonts w:eastAsia="TimesNewRoman"/>
          <w:lang w:val="lt-LT"/>
        </w:rPr>
        <w:t>ą</w:t>
      </w:r>
      <w:r w:rsidRPr="00510C75">
        <w:rPr>
          <w:lang w:val="lt-LT"/>
        </w:rPr>
        <w:t xml:space="preserve"> ir aktyv</w:t>
      </w:r>
      <w:r w:rsidRPr="00510C75">
        <w:rPr>
          <w:rFonts w:eastAsia="TimesNewRoman"/>
          <w:lang w:val="lt-LT"/>
        </w:rPr>
        <w:t xml:space="preserve">ų </w:t>
      </w:r>
      <w:r w:rsidRPr="00510C75">
        <w:rPr>
          <w:lang w:val="lt-LT"/>
        </w:rPr>
        <w:t>savo elgesio keitim</w:t>
      </w:r>
      <w:r w:rsidRPr="00510C75">
        <w:rPr>
          <w:rFonts w:eastAsia="TimesNewRoman"/>
          <w:lang w:val="lt-LT"/>
        </w:rPr>
        <w:t>ą</w:t>
      </w:r>
      <w:r>
        <w:rPr>
          <w:rFonts w:eastAsia="TimesNewRoman"/>
          <w:lang w:val="lt-LT"/>
        </w:rPr>
        <w:t xml:space="preserve"> </w:t>
      </w:r>
      <w:r w:rsidRPr="00510C75">
        <w:rPr>
          <w:lang w:val="lt-LT" w:eastAsia="lt-LT"/>
        </w:rPr>
        <w:t>t</w:t>
      </w:r>
      <w:r w:rsidRPr="00510C75">
        <w:rPr>
          <w:lang w:val="lt-LT"/>
        </w:rPr>
        <w:t xml:space="preserve">ai </w:t>
      </w:r>
      <w:r w:rsidRPr="00510C75">
        <w:rPr>
          <w:rFonts w:eastAsia="TimesNewRoman"/>
          <w:lang w:val="lt-LT"/>
        </w:rPr>
        <w:t>į</w:t>
      </w:r>
      <w:r w:rsidRPr="00510C75">
        <w:rPr>
          <w:lang w:val="lt-LT"/>
        </w:rPr>
        <w:t>galina priderinti elges</w:t>
      </w:r>
      <w:r w:rsidRPr="00510C75">
        <w:rPr>
          <w:rFonts w:eastAsia="TimesNewRoman"/>
          <w:lang w:val="lt-LT"/>
        </w:rPr>
        <w:t xml:space="preserve">į </w:t>
      </w:r>
      <w:r w:rsidRPr="00510C75">
        <w:rPr>
          <w:lang w:val="lt-LT"/>
        </w:rPr>
        <w:t>prie situacini</w:t>
      </w:r>
      <w:r w:rsidRPr="00510C75">
        <w:rPr>
          <w:rFonts w:eastAsia="TimesNewRoman"/>
          <w:lang w:val="lt-LT"/>
        </w:rPr>
        <w:t xml:space="preserve">ų </w:t>
      </w:r>
      <w:r w:rsidRPr="00510C75">
        <w:rPr>
          <w:lang w:val="lt-LT"/>
        </w:rPr>
        <w:t>norm</w:t>
      </w:r>
      <w:r w:rsidRPr="00510C75">
        <w:rPr>
          <w:rFonts w:eastAsia="TimesNewRoman"/>
          <w:lang w:val="lt-LT"/>
        </w:rPr>
        <w:t xml:space="preserve">ų </w:t>
      </w:r>
      <w:r w:rsidRPr="00510C75">
        <w:rPr>
          <w:lang w:val="lt-LT"/>
        </w:rPr>
        <w:t>ir laukim</w:t>
      </w:r>
      <w:r w:rsidRPr="00510C75">
        <w:rPr>
          <w:rFonts w:eastAsia="TimesNewRoman"/>
          <w:lang w:val="lt-LT"/>
        </w:rPr>
        <w:t>ų</w:t>
      </w:r>
      <w:r w:rsidRPr="00510C75">
        <w:rPr>
          <w:lang w:val="lt-LT"/>
        </w:rPr>
        <w:t xml:space="preserve">. </w:t>
      </w:r>
    </w:p>
    <w:p w:rsidR="006C6AD4" w:rsidRPr="00510C75" w:rsidRDefault="006C6AD4" w:rsidP="00AF4628">
      <w:pPr>
        <w:spacing w:line="360" w:lineRule="auto"/>
        <w:ind w:firstLine="720"/>
        <w:jc w:val="both"/>
        <w:rPr>
          <w:lang w:val="lt-LT"/>
        </w:rPr>
      </w:pPr>
      <w:r w:rsidRPr="00510C75">
        <w:rPr>
          <w:lang w:val="lt-LT"/>
        </w:rPr>
        <w:t>Savikontrolė</w:t>
      </w:r>
      <w:r>
        <w:rPr>
          <w:lang w:val="lt-LT"/>
        </w:rPr>
        <w:t xml:space="preserve"> </w:t>
      </w:r>
      <w:r w:rsidRPr="00510C75">
        <w:rPr>
          <w:lang w:val="lt-LT"/>
        </w:rPr>
        <w:t>socialin</w:t>
      </w:r>
      <w:r w:rsidRPr="00510C75">
        <w:rPr>
          <w:rFonts w:eastAsia="TimesNewRoman"/>
          <w:lang w:val="lt-LT"/>
        </w:rPr>
        <w:t>ė</w:t>
      </w:r>
      <w:r w:rsidRPr="00510C75">
        <w:rPr>
          <w:lang w:val="lt-LT"/>
        </w:rPr>
        <w:t>je s</w:t>
      </w:r>
      <w:r w:rsidRPr="00510C75">
        <w:rPr>
          <w:rFonts w:eastAsia="TimesNewRoman"/>
          <w:lang w:val="lt-LT"/>
        </w:rPr>
        <w:t>ą</w:t>
      </w:r>
      <w:r w:rsidRPr="00510C75">
        <w:rPr>
          <w:lang w:val="lt-LT"/>
        </w:rPr>
        <w:t xml:space="preserve">veikoje priklauso nuo esminio socialinio </w:t>
      </w:r>
      <w:r w:rsidRPr="00510C75">
        <w:rPr>
          <w:rFonts w:eastAsia="TimesNewRoman"/>
          <w:lang w:val="lt-LT"/>
        </w:rPr>
        <w:t>į</w:t>
      </w:r>
      <w:r w:rsidRPr="00510C75">
        <w:rPr>
          <w:lang w:val="lt-LT"/>
        </w:rPr>
        <w:t>g</w:t>
      </w:r>
      <w:r w:rsidRPr="00510C75">
        <w:rPr>
          <w:rFonts w:eastAsia="TimesNewRoman"/>
          <w:lang w:val="lt-LT"/>
        </w:rPr>
        <w:t>ū</w:t>
      </w:r>
      <w:r w:rsidRPr="00510C75">
        <w:rPr>
          <w:lang w:val="lt-LT"/>
        </w:rPr>
        <w:t>džio – socialin</w:t>
      </w:r>
      <w:r w:rsidRPr="00510C75">
        <w:rPr>
          <w:rFonts w:eastAsia="TimesNewRoman"/>
          <w:lang w:val="lt-LT"/>
        </w:rPr>
        <w:t>ė</w:t>
      </w:r>
      <w:r w:rsidRPr="00510C75">
        <w:rPr>
          <w:lang w:val="lt-LT"/>
        </w:rPr>
        <w:t>s kontrol</w:t>
      </w:r>
      <w:r w:rsidRPr="00510C75">
        <w:rPr>
          <w:rFonts w:eastAsia="TimesNewRoman"/>
          <w:lang w:val="lt-LT"/>
        </w:rPr>
        <w:t>ė</w:t>
      </w:r>
      <w:r w:rsidRPr="00510C75">
        <w:rPr>
          <w:lang w:val="lt-LT"/>
        </w:rPr>
        <w:t>s – bei geb</w:t>
      </w:r>
      <w:r w:rsidRPr="00510C75">
        <w:rPr>
          <w:rFonts w:eastAsia="TimesNewRoman"/>
          <w:lang w:val="lt-LT"/>
        </w:rPr>
        <w:t>ė</w:t>
      </w:r>
      <w:r w:rsidRPr="00510C75">
        <w:rPr>
          <w:lang w:val="lt-LT"/>
        </w:rPr>
        <w:t>jimo stabilizuoti emocin</w:t>
      </w:r>
      <w:r w:rsidRPr="00510C75">
        <w:rPr>
          <w:rFonts w:eastAsia="TimesNewRoman"/>
          <w:lang w:val="lt-LT"/>
        </w:rPr>
        <w:t xml:space="preserve">ę </w:t>
      </w:r>
      <w:r w:rsidRPr="00510C75">
        <w:rPr>
          <w:lang w:val="lt-LT"/>
        </w:rPr>
        <w:t>b</w:t>
      </w:r>
      <w:r w:rsidRPr="00510C75">
        <w:rPr>
          <w:rFonts w:eastAsia="TimesNewRoman"/>
          <w:lang w:val="lt-LT"/>
        </w:rPr>
        <w:t>ū</w:t>
      </w:r>
      <w:r w:rsidRPr="00510C75">
        <w:rPr>
          <w:lang w:val="lt-LT"/>
        </w:rPr>
        <w:t>sen</w:t>
      </w:r>
      <w:r w:rsidRPr="00510C75">
        <w:rPr>
          <w:rFonts w:eastAsia="TimesNewRoman"/>
          <w:lang w:val="lt-LT"/>
        </w:rPr>
        <w:t xml:space="preserve">ą </w:t>
      </w:r>
      <w:r w:rsidRPr="00510C75">
        <w:rPr>
          <w:lang w:val="lt-LT"/>
        </w:rPr>
        <w:t xml:space="preserve">(t.y. nuo varžybinio socialinio psichologinio </w:t>
      </w:r>
      <w:r w:rsidRPr="00510C75">
        <w:rPr>
          <w:rFonts w:eastAsia="TimesNewRoman"/>
          <w:lang w:val="lt-LT"/>
        </w:rPr>
        <w:t>į</w:t>
      </w:r>
      <w:r w:rsidRPr="00510C75">
        <w:rPr>
          <w:lang w:val="lt-LT"/>
        </w:rPr>
        <w:t>g</w:t>
      </w:r>
      <w:r w:rsidRPr="00510C75">
        <w:rPr>
          <w:rFonts w:eastAsia="TimesNewRoman"/>
          <w:lang w:val="lt-LT"/>
        </w:rPr>
        <w:t>ū</w:t>
      </w:r>
      <w:r w:rsidRPr="00510C75">
        <w:rPr>
          <w:lang w:val="lt-LT"/>
        </w:rPr>
        <w:t>džio) (Sugiyama, 1999).</w:t>
      </w:r>
    </w:p>
    <w:p w:rsidR="006C6AD4" w:rsidRPr="00510C75" w:rsidRDefault="006C6AD4" w:rsidP="00AF4628">
      <w:pPr>
        <w:autoSpaceDE w:val="0"/>
        <w:autoSpaceDN w:val="0"/>
        <w:adjustRightInd w:val="0"/>
        <w:spacing w:line="360" w:lineRule="auto"/>
        <w:ind w:firstLine="720"/>
        <w:jc w:val="both"/>
        <w:rPr>
          <w:lang w:val="lt-LT"/>
        </w:rPr>
      </w:pPr>
      <w:r w:rsidRPr="00510C75">
        <w:rPr>
          <w:lang w:val="lt-LT"/>
        </w:rPr>
        <w:t>S</w:t>
      </w:r>
      <w:r w:rsidRPr="00510C75">
        <w:rPr>
          <w:rFonts w:eastAsia="TimesNewRoman"/>
          <w:lang w:val="lt-LT"/>
        </w:rPr>
        <w:t>ė</w:t>
      </w:r>
      <w:r w:rsidRPr="00510C75">
        <w:rPr>
          <w:lang w:val="lt-LT"/>
        </w:rPr>
        <w:t>kmingai s</w:t>
      </w:r>
      <w:r w:rsidRPr="00510C75">
        <w:rPr>
          <w:rFonts w:eastAsia="TimesNewRoman"/>
          <w:lang w:val="lt-LT"/>
        </w:rPr>
        <w:t>ą</w:t>
      </w:r>
      <w:r w:rsidRPr="00510C75">
        <w:rPr>
          <w:lang w:val="lt-LT"/>
        </w:rPr>
        <w:t>veikaujanti grup</w:t>
      </w:r>
      <w:r w:rsidRPr="00510C75">
        <w:rPr>
          <w:rFonts w:eastAsia="TimesNewRoman"/>
          <w:lang w:val="lt-LT"/>
        </w:rPr>
        <w:t xml:space="preserve">ė </w:t>
      </w:r>
      <w:r w:rsidRPr="00510C75">
        <w:rPr>
          <w:lang w:val="lt-LT"/>
        </w:rPr>
        <w:t>tarpusavyje, gali užtikrinti ir s</w:t>
      </w:r>
      <w:r w:rsidRPr="00510C75">
        <w:rPr>
          <w:rFonts w:eastAsia="TimesNewRoman"/>
          <w:lang w:val="lt-LT"/>
        </w:rPr>
        <w:t>ė</w:t>
      </w:r>
      <w:r w:rsidRPr="00510C75">
        <w:rPr>
          <w:lang w:val="lt-LT"/>
        </w:rPr>
        <w:t>kming</w:t>
      </w:r>
      <w:r w:rsidRPr="00510C75">
        <w:rPr>
          <w:rFonts w:eastAsia="TimesNewRoman"/>
          <w:lang w:val="lt-LT"/>
        </w:rPr>
        <w:t xml:space="preserve">ą </w:t>
      </w:r>
      <w:r w:rsidRPr="00510C75">
        <w:rPr>
          <w:lang w:val="lt-LT"/>
        </w:rPr>
        <w:t>varžybin</w:t>
      </w:r>
      <w:r w:rsidRPr="00510C75">
        <w:rPr>
          <w:rFonts w:eastAsia="TimesNewRoman"/>
          <w:lang w:val="lt-LT"/>
        </w:rPr>
        <w:t xml:space="preserve">ę </w:t>
      </w:r>
      <w:r w:rsidRPr="00510C75">
        <w:rPr>
          <w:lang w:val="lt-LT"/>
        </w:rPr>
        <w:t>savikontrol</w:t>
      </w:r>
      <w:r w:rsidRPr="00510C75">
        <w:rPr>
          <w:rFonts w:eastAsia="TimesNewRoman"/>
          <w:lang w:val="lt-LT"/>
        </w:rPr>
        <w:t>ę</w:t>
      </w:r>
      <w:r w:rsidRPr="00510C75">
        <w:rPr>
          <w:lang w:val="lt-LT"/>
        </w:rPr>
        <w:t xml:space="preserve"> (Bitinas, 2002).</w:t>
      </w:r>
    </w:p>
    <w:p w:rsidR="006C6AD4" w:rsidRPr="00510C75" w:rsidRDefault="006C6AD4" w:rsidP="00424980">
      <w:pPr>
        <w:autoSpaceDE w:val="0"/>
        <w:autoSpaceDN w:val="0"/>
        <w:adjustRightInd w:val="0"/>
        <w:spacing w:after="120" w:line="360" w:lineRule="auto"/>
        <w:ind w:firstLine="720"/>
        <w:jc w:val="both"/>
        <w:rPr>
          <w:lang w:val="lt-LT"/>
        </w:rPr>
      </w:pPr>
      <w:r w:rsidRPr="00510C75">
        <w:rPr>
          <w:lang w:val="lt-LT"/>
        </w:rPr>
        <w:t>R. Malinausko ir V. Malinauskien</w:t>
      </w:r>
      <w:r w:rsidRPr="00510C75">
        <w:rPr>
          <w:rFonts w:eastAsia="TimesNewRoman"/>
          <w:lang w:val="lt-LT"/>
        </w:rPr>
        <w:t>ė</w:t>
      </w:r>
      <w:r w:rsidRPr="00510C75">
        <w:rPr>
          <w:lang w:val="lt-LT"/>
        </w:rPr>
        <w:t>s (2004) darbe po eksperimento eksperimentini</w:t>
      </w:r>
      <w:r w:rsidRPr="00510C75">
        <w:rPr>
          <w:rFonts w:eastAsia="TimesNewRoman"/>
          <w:lang w:val="lt-LT"/>
        </w:rPr>
        <w:t xml:space="preserve">ų </w:t>
      </w:r>
      <w:r w:rsidRPr="00510C75">
        <w:rPr>
          <w:lang w:val="lt-LT"/>
        </w:rPr>
        <w:t>grupi</w:t>
      </w:r>
      <w:r w:rsidRPr="00510C75">
        <w:rPr>
          <w:rFonts w:eastAsia="TimesNewRoman"/>
          <w:lang w:val="lt-LT"/>
        </w:rPr>
        <w:t xml:space="preserve">ų </w:t>
      </w:r>
      <w:r w:rsidRPr="00510C75">
        <w:rPr>
          <w:lang w:val="lt-LT"/>
        </w:rPr>
        <w:t>rezultatai statistiškai patikimai pager</w:t>
      </w:r>
      <w:r w:rsidRPr="00510C75">
        <w:rPr>
          <w:rFonts w:eastAsia="TimesNewRoman"/>
          <w:lang w:val="lt-LT"/>
        </w:rPr>
        <w:t>ė</w:t>
      </w:r>
      <w:r w:rsidRPr="00510C75">
        <w:rPr>
          <w:lang w:val="lt-LT"/>
        </w:rPr>
        <w:t>jo, t.y., savikontrol</w:t>
      </w:r>
      <w:r w:rsidRPr="00510C75">
        <w:rPr>
          <w:rFonts w:eastAsia="TimesNewRoman"/>
          <w:lang w:val="lt-LT"/>
        </w:rPr>
        <w:t xml:space="preserve">ė </w:t>
      </w:r>
      <w:r w:rsidRPr="00510C75">
        <w:rPr>
          <w:lang w:val="lt-LT"/>
        </w:rPr>
        <w:t>po psichologinio rengimo programos ir varžybin</w:t>
      </w:r>
      <w:r w:rsidRPr="00510C75">
        <w:rPr>
          <w:rFonts w:eastAsia="TimesNewRoman"/>
          <w:lang w:val="lt-LT"/>
        </w:rPr>
        <w:t xml:space="preserve">ė </w:t>
      </w:r>
      <w:r w:rsidRPr="00510C75">
        <w:rPr>
          <w:lang w:val="lt-LT"/>
        </w:rPr>
        <w:t>savikontrol</w:t>
      </w:r>
      <w:r w:rsidRPr="00510C75">
        <w:rPr>
          <w:rFonts w:eastAsia="TimesNewRoman"/>
          <w:lang w:val="lt-LT"/>
        </w:rPr>
        <w:t xml:space="preserve">ė </w:t>
      </w:r>
      <w:r w:rsidRPr="00510C75">
        <w:rPr>
          <w:lang w:val="lt-LT"/>
        </w:rPr>
        <w:t>po ugdomojo eksperimento pager</w:t>
      </w:r>
      <w:r w:rsidRPr="00510C75">
        <w:rPr>
          <w:rFonts w:eastAsia="TimesNewRoman"/>
          <w:lang w:val="lt-LT"/>
        </w:rPr>
        <w:t>ė</w:t>
      </w:r>
      <w:r w:rsidRPr="00510C75">
        <w:rPr>
          <w:lang w:val="lt-LT"/>
        </w:rPr>
        <w:t>jo.</w:t>
      </w:r>
    </w:p>
    <w:p w:rsidR="006C6AD4" w:rsidRPr="000251D6" w:rsidRDefault="006C6AD4" w:rsidP="000251D6">
      <w:pPr>
        <w:pStyle w:val="Antrat2"/>
        <w:spacing w:after="200"/>
        <w:jc w:val="center"/>
        <w:rPr>
          <w:rFonts w:ascii="Times New Roman" w:hAnsi="Times New Roman"/>
          <w:color w:val="auto"/>
          <w:sz w:val="28"/>
        </w:rPr>
      </w:pPr>
      <w:bookmarkStart w:id="25" w:name="_Toc356149170"/>
      <w:bookmarkStart w:id="26" w:name="_Toc356149192"/>
      <w:bookmarkStart w:id="27" w:name="_Toc356149222"/>
      <w:r w:rsidRPr="000251D6">
        <w:rPr>
          <w:rFonts w:ascii="Times New Roman" w:hAnsi="Times New Roman"/>
          <w:color w:val="auto"/>
          <w:sz w:val="28"/>
        </w:rPr>
        <w:t>1.3. Vyresniojo mokyklinio amžiaus mokinių pasitikėjimo savimi</w:t>
      </w:r>
      <w:r w:rsidR="006E2EE1" w:rsidRPr="000251D6">
        <w:rPr>
          <w:rFonts w:ascii="Times New Roman" w:hAnsi="Times New Roman"/>
          <w:color w:val="auto"/>
          <w:sz w:val="28"/>
        </w:rPr>
        <w:t xml:space="preserve"> </w:t>
      </w:r>
      <w:r w:rsidRPr="000251D6">
        <w:rPr>
          <w:rFonts w:ascii="Times New Roman" w:hAnsi="Times New Roman"/>
          <w:color w:val="auto"/>
          <w:sz w:val="28"/>
        </w:rPr>
        <w:t>tyrimo teorinis pagrindimas</w:t>
      </w:r>
      <w:bookmarkEnd w:id="25"/>
      <w:bookmarkEnd w:id="26"/>
      <w:bookmarkEnd w:id="27"/>
    </w:p>
    <w:p w:rsidR="006C6AD4" w:rsidRPr="00F10F2B" w:rsidRDefault="006C6AD4" w:rsidP="00A92E48">
      <w:pPr>
        <w:pStyle w:val="Default"/>
        <w:spacing w:line="360" w:lineRule="auto"/>
        <w:ind w:firstLine="720"/>
        <w:jc w:val="both"/>
      </w:pPr>
      <w:r w:rsidRPr="00F10F2B">
        <w:t>Kai žmogus skatina save vertinti pagal realius gabumus, sugebėjimus ir pagal tai reikšti pretenzijas, yra puoselėjamas pasitikėjimas savimi (</w:t>
      </w:r>
      <w:r w:rsidR="006E2EE1" w:rsidRPr="006E2EE1">
        <w:rPr>
          <w:iCs/>
        </w:rPr>
        <w:t>Augis, Kočiūnas</w:t>
      </w:r>
      <w:r w:rsidRPr="006E2EE1">
        <w:t>,</w:t>
      </w:r>
      <w:r w:rsidRPr="00F10F2B">
        <w:t xml:space="preserve"> 1993). </w:t>
      </w:r>
    </w:p>
    <w:p w:rsidR="006C6AD4" w:rsidRPr="00F10F2B" w:rsidRDefault="006C6AD4" w:rsidP="00A92E48">
      <w:pPr>
        <w:pStyle w:val="Default"/>
        <w:spacing w:line="360" w:lineRule="auto"/>
        <w:ind w:firstLine="720"/>
        <w:jc w:val="both"/>
      </w:pPr>
      <w:r w:rsidRPr="00F10F2B">
        <w:t xml:space="preserve">Kuo sunkiau priimti kokį nors sprendimą, tuo mažiau šiuo klausimu pasitikime savimi ir tuo lengviau pasiduodame konformizmui kitų nuomonių atžvilgiu. Sprendimus visuomet priimti lengviau, kai turime pakankamai informacijos (Želvys, 1995). </w:t>
      </w:r>
    </w:p>
    <w:p w:rsidR="006C6AD4" w:rsidRPr="00F10F2B" w:rsidRDefault="006C6AD4" w:rsidP="00A92E48">
      <w:pPr>
        <w:pStyle w:val="Default"/>
        <w:spacing w:line="360" w:lineRule="auto"/>
        <w:ind w:firstLine="720"/>
        <w:jc w:val="both"/>
      </w:pPr>
      <w:r w:rsidRPr="00F10F2B">
        <w:t>Galvosūkis yra, kaip kilti spirale pergalė – padidėjęs pasitikėjimas savimi – pergalė, ir nepatekti ant besileidžiančios spiralės pralaimėjimas – išaugęs nepasitikėjimas savimi – pralaimėjimas, kuri veda tik į nesėkmes (Martens, 1999</w:t>
      </w:r>
      <w:r w:rsidRPr="004966AA">
        <w:t>), (1 pav.).</w:t>
      </w:r>
    </w:p>
    <w:p w:rsidR="006C6AD4" w:rsidRPr="00BF0B5E" w:rsidRDefault="006C6AD4" w:rsidP="00A92E48">
      <w:pPr>
        <w:spacing w:line="360" w:lineRule="auto"/>
        <w:ind w:firstLine="720"/>
        <w:jc w:val="both"/>
        <w:rPr>
          <w:lang w:val="lt-LT"/>
        </w:rPr>
      </w:pPr>
      <w:r w:rsidRPr="00F10F2B">
        <w:rPr>
          <w:lang w:val="lt-LT"/>
        </w:rPr>
        <w:t xml:space="preserve">Pasitikėjimo stoka gali reikštis įvairiomis baimėmis (baimė užkalbinti, raudonavimas, mikčiojimas ir t. t.). </w:t>
      </w:r>
      <w:r w:rsidRPr="00BF0B5E">
        <w:rPr>
          <w:lang w:val="lt-LT"/>
        </w:rPr>
        <w:t>Pasitikėjimo stoka kartais būna net narkomanijos ar impotencijos priežastis (Ryborg, 1999).</w:t>
      </w:r>
    </w:p>
    <w:p w:rsidR="006C6AD4" w:rsidRPr="00BF0B5E" w:rsidRDefault="006C6AD4" w:rsidP="00510C75">
      <w:pPr>
        <w:rPr>
          <w:lang w:val="lt-LT"/>
        </w:rPr>
      </w:pPr>
    </w:p>
    <w:p w:rsidR="006C6AD4" w:rsidRPr="00CC2CDB" w:rsidRDefault="00251FB0" w:rsidP="00510C75">
      <w:pPr>
        <w:tabs>
          <w:tab w:val="left" w:pos="4215"/>
        </w:tabs>
        <w:jc w:val="center"/>
        <w:rPr>
          <w:lang w:val="pt-B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259.55pt;visibility:visible">
            <v:imagedata r:id="rId9" o:title=""/>
          </v:shape>
        </w:pict>
      </w:r>
    </w:p>
    <w:p w:rsidR="006C6AD4" w:rsidRPr="007D39BB" w:rsidRDefault="006C6AD4" w:rsidP="00510C75">
      <w:pPr>
        <w:tabs>
          <w:tab w:val="left" w:pos="4215"/>
        </w:tabs>
        <w:jc w:val="center"/>
        <w:rPr>
          <w:i/>
          <w:iCs/>
          <w:sz w:val="23"/>
          <w:szCs w:val="23"/>
          <w:lang w:val="pt-BR"/>
        </w:rPr>
      </w:pPr>
      <w:r w:rsidRPr="006E2EE1">
        <w:rPr>
          <w:b/>
          <w:i/>
          <w:iCs/>
          <w:sz w:val="23"/>
          <w:szCs w:val="23"/>
          <w:lang w:val="pt-BR"/>
        </w:rPr>
        <w:t>1 pav.</w:t>
      </w:r>
      <w:r w:rsidRPr="007D39BB">
        <w:rPr>
          <w:i/>
          <w:iCs/>
          <w:sz w:val="23"/>
          <w:szCs w:val="23"/>
          <w:lang w:val="pt-BR"/>
        </w:rPr>
        <w:t xml:space="preserve"> Neigiama spiralė, susidaranti dėl neigiamų lūkesčių (Martens, 1999)</w:t>
      </w:r>
    </w:p>
    <w:p w:rsidR="006C6AD4" w:rsidRPr="007D39BB" w:rsidRDefault="006C6AD4" w:rsidP="00510C75">
      <w:pPr>
        <w:tabs>
          <w:tab w:val="left" w:pos="4215"/>
        </w:tabs>
        <w:jc w:val="center"/>
        <w:rPr>
          <w:i/>
          <w:iCs/>
          <w:sz w:val="23"/>
          <w:szCs w:val="23"/>
          <w:lang w:val="pt-BR"/>
        </w:rPr>
      </w:pPr>
    </w:p>
    <w:p w:rsidR="006C6AD4" w:rsidRPr="007D39BB" w:rsidRDefault="006C6AD4" w:rsidP="00510C75">
      <w:pPr>
        <w:tabs>
          <w:tab w:val="left" w:pos="4215"/>
        </w:tabs>
        <w:jc w:val="center"/>
        <w:rPr>
          <w:i/>
          <w:iCs/>
          <w:sz w:val="23"/>
          <w:szCs w:val="23"/>
          <w:lang w:val="pt-BR"/>
        </w:rPr>
      </w:pPr>
    </w:p>
    <w:p w:rsidR="006C6AD4" w:rsidRPr="00A40E2F" w:rsidRDefault="006C6AD4" w:rsidP="00A92E48">
      <w:pPr>
        <w:autoSpaceDE w:val="0"/>
        <w:autoSpaceDN w:val="0"/>
        <w:adjustRightInd w:val="0"/>
        <w:spacing w:line="360" w:lineRule="auto"/>
        <w:ind w:firstLine="720"/>
        <w:jc w:val="both"/>
        <w:rPr>
          <w:lang w:val="pt-BR"/>
        </w:rPr>
      </w:pPr>
      <w:r w:rsidRPr="00A40E2F">
        <w:rPr>
          <w:bCs/>
          <w:iCs/>
          <w:lang w:val="pt-BR"/>
        </w:rPr>
        <w:t xml:space="preserve">Pasitikėjimas savimi </w:t>
      </w:r>
      <w:r w:rsidRPr="00A40E2F">
        <w:rPr>
          <w:lang w:val="pt-BR"/>
        </w:rPr>
        <w:t>yra žmogaus savęs vertinimo išraiška, o tikrasis pasitikėjimas savimi yra tikėjimas savo gebėjimu tapti kompetentingu (</w:t>
      </w:r>
      <w:r w:rsidRPr="00A40E2F">
        <w:rPr>
          <w:lang w:val="pt-BR" w:eastAsia="lt-LT"/>
        </w:rPr>
        <w:t>Desmond et al., 2008).</w:t>
      </w:r>
    </w:p>
    <w:p w:rsidR="006C6AD4" w:rsidRDefault="006C6AD4" w:rsidP="00A92E48">
      <w:pPr>
        <w:pStyle w:val="Default"/>
        <w:spacing w:line="360" w:lineRule="auto"/>
        <w:ind w:firstLine="720"/>
        <w:jc w:val="both"/>
      </w:pPr>
      <w:r w:rsidRPr="00CB6EBF">
        <w:t>Realybė ne visada tokia, kokią jie kitiems atskleidžia – tai jų pačios slapčiausios mintys apie tai, ką jie pajėgūs padaryti. Tai ne didžiavimasis tuo, ką yra nuveikę, bet jų apsvarstytas sprendimas, ką jie pajėgs padaryti (Martens, 2000</w:t>
      </w:r>
      <w:r w:rsidRPr="00F10F2B">
        <w:t>). Pasitikėjimą savimi galima pavaizduoti tiesėje, jungiančioje nepasitikėjimą savimi ir per didelį pasitikėjimą, o apie jos vidu</w:t>
      </w:r>
      <w:r>
        <w:t>rį – optimalus pasitikėjimas (2 pav.).</w:t>
      </w:r>
    </w:p>
    <w:p w:rsidR="006C6AD4" w:rsidRDefault="006C6AD4" w:rsidP="00A92E48">
      <w:pPr>
        <w:pStyle w:val="Default"/>
        <w:spacing w:line="360" w:lineRule="auto"/>
        <w:ind w:firstLine="720"/>
        <w:jc w:val="both"/>
      </w:pPr>
      <w:r w:rsidRPr="00F10F2B">
        <w:t xml:space="preserve">Optimalus (didelis) pasitikėjimas labai svarbus žmogaus siekiuose, jis gali sukelti evoliuciją visoje žmonių veikloje ir jų tarpusavio santykiuose, jų susivienijimuose, pažiūrose, jų nuosavybėje (Emerson, 2000). </w:t>
      </w:r>
    </w:p>
    <w:p w:rsidR="006C6AD4" w:rsidRPr="00F10F2B" w:rsidRDefault="006C6AD4" w:rsidP="00A92E48">
      <w:pPr>
        <w:pStyle w:val="Default"/>
        <w:spacing w:line="360" w:lineRule="auto"/>
        <w:ind w:firstLine="720"/>
        <w:jc w:val="both"/>
      </w:pPr>
      <w:r w:rsidRPr="00F10F2B">
        <w:t>Pasitikėjimas savimi didėjant iki tam tikro optimalaus lygio, pasirodymo kokybė gerėja, bet kai pasitikėjimas savimi perlipa šį optimalų lygį, rezultatai pradeda prastėti (Martens, 2000).</w:t>
      </w:r>
    </w:p>
    <w:p w:rsidR="006C6AD4" w:rsidRDefault="00251FB0" w:rsidP="00510C75">
      <w:pPr>
        <w:tabs>
          <w:tab w:val="left" w:pos="4215"/>
        </w:tabs>
        <w:jc w:val="center"/>
      </w:pPr>
      <w:r>
        <w:rPr>
          <w:noProof/>
        </w:rPr>
        <w:lastRenderedPageBreak/>
        <w:pict>
          <v:shape id="_x0000_i1026" type="#_x0000_t75" style="width:319.8pt;height:246.15pt;visibility:visible">
            <v:imagedata r:id="rId10" o:title=""/>
          </v:shape>
        </w:pict>
      </w:r>
    </w:p>
    <w:p w:rsidR="006C6AD4" w:rsidRDefault="006C6AD4" w:rsidP="00510C75">
      <w:pPr>
        <w:tabs>
          <w:tab w:val="left" w:pos="4215"/>
        </w:tabs>
        <w:jc w:val="center"/>
        <w:rPr>
          <w:i/>
          <w:iCs/>
          <w:sz w:val="23"/>
          <w:szCs w:val="23"/>
        </w:rPr>
      </w:pPr>
      <w:r w:rsidRPr="006E2EE1">
        <w:rPr>
          <w:b/>
          <w:i/>
          <w:iCs/>
          <w:sz w:val="23"/>
          <w:szCs w:val="23"/>
        </w:rPr>
        <w:t>2 pav.</w:t>
      </w:r>
      <w:r w:rsidR="006E2EE1">
        <w:rPr>
          <w:i/>
          <w:iCs/>
          <w:sz w:val="23"/>
          <w:szCs w:val="23"/>
        </w:rPr>
        <w:t xml:space="preserve"> </w:t>
      </w:r>
      <w:r>
        <w:rPr>
          <w:i/>
          <w:iCs/>
          <w:sz w:val="23"/>
          <w:szCs w:val="23"/>
        </w:rPr>
        <w:t>Ryšys tarp pasitikėjimo savimi ir pasirodymo kokybės (Martens, 1999)</w:t>
      </w:r>
    </w:p>
    <w:p w:rsidR="006C6AD4" w:rsidRDefault="006C6AD4" w:rsidP="00510C75">
      <w:pPr>
        <w:tabs>
          <w:tab w:val="left" w:pos="4215"/>
        </w:tabs>
        <w:jc w:val="center"/>
        <w:rPr>
          <w:i/>
          <w:iCs/>
          <w:sz w:val="23"/>
          <w:szCs w:val="23"/>
        </w:rPr>
      </w:pPr>
    </w:p>
    <w:p w:rsidR="006C6AD4" w:rsidRPr="00F10F2B" w:rsidRDefault="006C6AD4" w:rsidP="00A92E48">
      <w:pPr>
        <w:pStyle w:val="Default"/>
        <w:spacing w:line="360" w:lineRule="auto"/>
        <w:ind w:firstLine="720"/>
        <w:jc w:val="both"/>
      </w:pPr>
      <w:r w:rsidRPr="00F10F2B">
        <w:t xml:space="preserve">Pasitikėjimas ir kompetencija turi didėti kartu, skatindami vienas kitą. Pasitikėjimas savimi be kompetencijos – netikras pasitikėjimas (Martens, 2000). Abejonės savimi nepastebimai užgožia augimą ir džiaugsmą sportuoti (Gailienė, Bulotaitė, Sturlienė, 1996). </w:t>
      </w:r>
    </w:p>
    <w:p w:rsidR="006C6AD4" w:rsidRDefault="006C6AD4" w:rsidP="00A92E48">
      <w:pPr>
        <w:pStyle w:val="Default"/>
        <w:spacing w:line="360" w:lineRule="auto"/>
        <w:ind w:firstLine="720"/>
        <w:jc w:val="both"/>
        <w:rPr>
          <w:color w:val="auto"/>
        </w:rPr>
      </w:pPr>
      <w:r w:rsidRPr="00A40E2F">
        <w:t>Netikru pasitikėjimu pasižymintys asmenys sunkiai pripažįsta savo klaidas, randa pasiteisinimų, neprisiima atsakomybės už savo klaidas (</w:t>
      </w:r>
      <w:hyperlink r:id="rId11" w:history="1">
        <w:r w:rsidRPr="00A40E2F">
          <w:rPr>
            <w:color w:val="auto"/>
          </w:rPr>
          <w:t>Thornton</w:t>
        </w:r>
      </w:hyperlink>
      <w:r w:rsidRPr="00A40E2F">
        <w:rPr>
          <w:color w:val="auto"/>
        </w:rPr>
        <w:t>,</w:t>
      </w:r>
      <w:hyperlink r:id="rId12" w:history="1">
        <w:r w:rsidRPr="00A40E2F">
          <w:rPr>
            <w:color w:val="auto"/>
          </w:rPr>
          <w:t xml:space="preserve"> Ryckman</w:t>
        </w:r>
      </w:hyperlink>
      <w:r w:rsidRPr="00A40E2F">
        <w:rPr>
          <w:color w:val="auto"/>
        </w:rPr>
        <w:t>, 1991).</w:t>
      </w:r>
    </w:p>
    <w:p w:rsidR="006C6AD4" w:rsidRDefault="006C6AD4" w:rsidP="00A92E48">
      <w:pPr>
        <w:pStyle w:val="Default"/>
        <w:spacing w:line="360" w:lineRule="auto"/>
        <w:ind w:firstLine="720"/>
        <w:jc w:val="both"/>
      </w:pPr>
      <w:r w:rsidRPr="00F10F2B">
        <w:t>Nepasitikintis savimi reiškia, kad pasitikėjimo trūksta. Nepasitikintys savimi žmonės kenčia nuo nesėkmės baimės ir daugybės abejonių, kurių derinys sukuria neigiamas išsipildančias pranašystes. Tokie žmonės yra neigiamos spiralės aukos (Gailienė, Bulotaitė, Sturlienė, 1996).</w:t>
      </w:r>
    </w:p>
    <w:p w:rsidR="006C6AD4" w:rsidRPr="00A40E2F" w:rsidRDefault="006C6AD4" w:rsidP="00A92E48">
      <w:pPr>
        <w:autoSpaceDE w:val="0"/>
        <w:autoSpaceDN w:val="0"/>
        <w:adjustRightInd w:val="0"/>
        <w:spacing w:line="360" w:lineRule="auto"/>
        <w:ind w:firstLine="720"/>
        <w:jc w:val="both"/>
        <w:rPr>
          <w:lang w:val="lt-LT"/>
        </w:rPr>
      </w:pPr>
      <w:r w:rsidRPr="00A40E2F">
        <w:rPr>
          <w:lang w:val="lt-LT"/>
        </w:rPr>
        <w:t>Vienas svarbiausi</w:t>
      </w:r>
      <w:r w:rsidRPr="00A40E2F">
        <w:rPr>
          <w:rFonts w:ascii="TimesNewRoman" w:eastAsia="TimesNewRoman" w:cs="TimesNewRoman"/>
          <w:lang w:val="lt-LT"/>
        </w:rPr>
        <w:t>ų</w:t>
      </w:r>
      <w:r>
        <w:rPr>
          <w:rFonts w:ascii="TimesNewRoman" w:eastAsia="TimesNewRoman" w:cs="TimesNewRoman"/>
          <w:lang w:val="lt-LT"/>
        </w:rPr>
        <w:t xml:space="preserve"> </w:t>
      </w:r>
      <w:r w:rsidRPr="00A40E2F">
        <w:rPr>
          <w:lang w:val="lt-LT"/>
        </w:rPr>
        <w:t>asmenyb</w:t>
      </w:r>
      <w:r w:rsidRPr="00A40E2F">
        <w:rPr>
          <w:rFonts w:ascii="TimesNewRoman" w:eastAsia="TimesNewRoman" w:cs="TimesNewRoman"/>
          <w:lang w:val="lt-LT"/>
        </w:rPr>
        <w:t>ė</w:t>
      </w:r>
      <w:r w:rsidRPr="00A40E2F">
        <w:rPr>
          <w:lang w:val="lt-LT"/>
        </w:rPr>
        <w:t>s savybi</w:t>
      </w:r>
      <w:r w:rsidRPr="00A40E2F">
        <w:rPr>
          <w:rFonts w:ascii="TimesNewRoman" w:eastAsia="TimesNewRoman" w:cs="TimesNewRoman"/>
          <w:lang w:val="lt-LT"/>
        </w:rPr>
        <w:t>ų</w:t>
      </w:r>
      <w:r w:rsidR="006E2EE1">
        <w:rPr>
          <w:rFonts w:ascii="TimesNewRoman" w:eastAsia="TimesNewRoman" w:cs="TimesNewRoman"/>
          <w:lang w:val="lt-LT"/>
        </w:rPr>
        <w:t xml:space="preserve"> </w:t>
      </w:r>
      <w:r w:rsidRPr="00A40E2F">
        <w:rPr>
          <w:lang w:val="lt-LT"/>
        </w:rPr>
        <w:t>yra pasitik</w:t>
      </w:r>
      <w:r w:rsidRPr="00A40E2F">
        <w:rPr>
          <w:rFonts w:ascii="TimesNewRoman" w:eastAsia="TimesNewRoman" w:cs="TimesNewRoman"/>
          <w:lang w:val="lt-LT"/>
        </w:rPr>
        <w:t>ė</w:t>
      </w:r>
      <w:r w:rsidRPr="00A40E2F">
        <w:rPr>
          <w:lang w:val="lt-LT"/>
        </w:rPr>
        <w:t>jimas savimi. Ši s</w:t>
      </w:r>
      <w:r w:rsidRPr="00A40E2F">
        <w:rPr>
          <w:rFonts w:ascii="TimesNewRoman" w:eastAsia="TimesNewRoman" w:cs="TimesNewRoman"/>
          <w:lang w:val="lt-LT"/>
        </w:rPr>
        <w:t>ą</w:t>
      </w:r>
      <w:r w:rsidRPr="00A40E2F">
        <w:rPr>
          <w:lang w:val="lt-LT"/>
        </w:rPr>
        <w:t>voka dažnai yra minima ryšium su sav</w:t>
      </w:r>
      <w:r w:rsidRPr="00A40E2F">
        <w:rPr>
          <w:rFonts w:ascii="TimesNewRoman" w:eastAsia="TimesNewRoman" w:cs="TimesNewRoman"/>
          <w:lang w:val="lt-LT"/>
        </w:rPr>
        <w:t>ę</w:t>
      </w:r>
      <w:r w:rsidRPr="00A40E2F">
        <w:rPr>
          <w:lang w:val="lt-LT"/>
        </w:rPr>
        <w:t>s vertinimu ir vidine darna (</w:t>
      </w:r>
      <w:r w:rsidRPr="00A40E2F">
        <w:rPr>
          <w:lang w:val="lt-LT" w:eastAsia="lt-LT"/>
        </w:rPr>
        <w:t>Nederkoorn et al., 2006).</w:t>
      </w:r>
    </w:p>
    <w:p w:rsidR="006C6AD4" w:rsidRPr="000B0DDE" w:rsidRDefault="006C6AD4" w:rsidP="00A92E48">
      <w:pPr>
        <w:autoSpaceDE w:val="0"/>
        <w:autoSpaceDN w:val="0"/>
        <w:adjustRightInd w:val="0"/>
        <w:spacing w:line="360" w:lineRule="auto"/>
        <w:ind w:firstLine="720"/>
        <w:jc w:val="both"/>
        <w:rPr>
          <w:lang w:val="lt-LT"/>
        </w:rPr>
      </w:pPr>
      <w:r w:rsidRPr="00F10F2B">
        <w:rPr>
          <w:lang w:val="lt-LT"/>
        </w:rPr>
        <w:t>J. Pik</w:t>
      </w:r>
      <w:r w:rsidRPr="00F10F2B">
        <w:rPr>
          <w:rFonts w:ascii="TimesNewRoman" w:eastAsia="TimesNewRoman" w:cs="TimesNewRoman"/>
          <w:lang w:val="lt-LT"/>
        </w:rPr>
        <w:t>ū</w:t>
      </w:r>
      <w:r w:rsidRPr="00F10F2B">
        <w:rPr>
          <w:lang w:val="lt-LT"/>
        </w:rPr>
        <w:t>nas (1994) darnios asmenyb</w:t>
      </w:r>
      <w:r w:rsidRPr="00F10F2B">
        <w:rPr>
          <w:rFonts w:ascii="TimesNewRoman" w:eastAsia="TimesNewRoman" w:cs="TimesNewRoman"/>
          <w:lang w:val="lt-LT"/>
        </w:rPr>
        <w:t>ė</w:t>
      </w:r>
      <w:r w:rsidRPr="00F10F2B">
        <w:rPr>
          <w:lang w:val="lt-LT"/>
        </w:rPr>
        <w:t>s</w:t>
      </w:r>
      <w:r>
        <w:rPr>
          <w:lang w:val="lt-LT"/>
        </w:rPr>
        <w:t xml:space="preserve"> </w:t>
      </w:r>
      <w:r w:rsidRPr="00F10F2B">
        <w:rPr>
          <w:lang w:val="lt-LT"/>
        </w:rPr>
        <w:t>ugdymosi veiksniu laik</w:t>
      </w:r>
      <w:r w:rsidRPr="00F10F2B">
        <w:rPr>
          <w:rFonts w:ascii="TimesNewRoman" w:eastAsia="TimesNewRoman" w:cs="TimesNewRoman"/>
          <w:lang w:val="lt-LT"/>
        </w:rPr>
        <w:t>ė</w:t>
      </w:r>
      <w:r>
        <w:rPr>
          <w:rFonts w:ascii="TimesNewRoman" w:eastAsia="TimesNewRoman" w:cs="TimesNewRoman"/>
          <w:lang w:val="lt-LT"/>
        </w:rPr>
        <w:t xml:space="preserve"> </w:t>
      </w:r>
      <w:r w:rsidRPr="00F10F2B">
        <w:rPr>
          <w:lang w:val="lt-LT"/>
        </w:rPr>
        <w:t>hierarchin</w:t>
      </w:r>
      <w:r w:rsidRPr="00F10F2B">
        <w:rPr>
          <w:rFonts w:ascii="TimesNewRoman" w:eastAsia="TimesNewRoman" w:cs="TimesNewRoman"/>
          <w:lang w:val="lt-LT"/>
        </w:rPr>
        <w:t>ė</w:t>
      </w:r>
      <w:r w:rsidRPr="00F10F2B">
        <w:rPr>
          <w:lang w:val="lt-LT"/>
        </w:rPr>
        <w:t>s vertyb</w:t>
      </w:r>
      <w:r w:rsidRPr="00F10F2B">
        <w:rPr>
          <w:rFonts w:ascii="TimesNewRoman" w:eastAsia="TimesNewRoman" w:cs="TimesNewRoman"/>
          <w:lang w:val="lt-LT"/>
        </w:rPr>
        <w:t>ė</w:t>
      </w:r>
      <w:r w:rsidRPr="00F10F2B">
        <w:rPr>
          <w:lang w:val="lt-LT"/>
        </w:rPr>
        <w:t>s ir motyv</w:t>
      </w:r>
      <w:r w:rsidRPr="00F10F2B">
        <w:rPr>
          <w:rFonts w:ascii="TimesNewRoman" w:eastAsia="TimesNewRoman" w:cs="TimesNewRoman"/>
          <w:lang w:val="lt-LT"/>
        </w:rPr>
        <w:t>ų</w:t>
      </w:r>
      <w:r>
        <w:rPr>
          <w:rFonts w:ascii="TimesNewRoman" w:eastAsia="TimesNewRoman" w:cs="TimesNewRoman"/>
          <w:lang w:val="lt-LT"/>
        </w:rPr>
        <w:t xml:space="preserve"> </w:t>
      </w:r>
      <w:r w:rsidRPr="00F10F2B">
        <w:rPr>
          <w:lang w:val="lt-LT"/>
        </w:rPr>
        <w:t>sistemos, kurioje aukštesni lygiai</w:t>
      </w:r>
      <w:r>
        <w:rPr>
          <w:lang w:val="lt-LT"/>
        </w:rPr>
        <w:t xml:space="preserve"> </w:t>
      </w:r>
      <w:r w:rsidRPr="00F10F2B">
        <w:rPr>
          <w:lang w:val="lt-LT"/>
        </w:rPr>
        <w:t>dominuoja žemesniu atžvilgiu formavimąsi. Autorius pabr</w:t>
      </w:r>
      <w:r w:rsidRPr="00F10F2B">
        <w:rPr>
          <w:rFonts w:ascii="TimesNewRoman" w:eastAsia="TimesNewRoman" w:cs="TimesNewRoman"/>
          <w:lang w:val="lt-LT"/>
        </w:rPr>
        <w:t>ė</w:t>
      </w:r>
      <w:r w:rsidRPr="00F10F2B">
        <w:rPr>
          <w:lang w:val="lt-LT"/>
        </w:rPr>
        <w:t>žė, kad darni asmenybė</w:t>
      </w:r>
      <w:r>
        <w:rPr>
          <w:lang w:val="lt-LT"/>
        </w:rPr>
        <w:t xml:space="preserve"> </w:t>
      </w:r>
      <w:r w:rsidRPr="00F10F2B">
        <w:rPr>
          <w:lang w:val="lt-LT"/>
        </w:rPr>
        <w:t>jau</w:t>
      </w:r>
      <w:r w:rsidRPr="00F10F2B">
        <w:rPr>
          <w:rFonts w:ascii="TimesNewRoman" w:eastAsia="TimesNewRoman" w:cs="TimesNewRoman"/>
          <w:lang w:val="lt-LT"/>
        </w:rPr>
        <w:t>č</w:t>
      </w:r>
      <w:r w:rsidRPr="00F10F2B">
        <w:rPr>
          <w:lang w:val="lt-LT"/>
        </w:rPr>
        <w:t>ia</w:t>
      </w:r>
      <w:r>
        <w:rPr>
          <w:lang w:val="lt-LT"/>
        </w:rPr>
        <w:t xml:space="preserve"> </w:t>
      </w:r>
      <w:r w:rsidRPr="00A40E2F">
        <w:rPr>
          <w:lang w:val="lt-LT"/>
        </w:rPr>
        <w:t>harmonij</w:t>
      </w:r>
      <w:r w:rsidRPr="00A40E2F">
        <w:rPr>
          <w:rFonts w:ascii="TimesNewRoman" w:eastAsia="TimesNewRoman" w:cs="TimesNewRoman"/>
          <w:lang w:val="lt-LT"/>
        </w:rPr>
        <w:t>ą</w:t>
      </w:r>
      <w:r>
        <w:rPr>
          <w:rFonts w:ascii="TimesNewRoman" w:eastAsia="TimesNewRoman" w:cs="TimesNewRoman"/>
          <w:lang w:val="lt-LT"/>
        </w:rPr>
        <w:t xml:space="preserve"> </w:t>
      </w:r>
      <w:r w:rsidRPr="00A40E2F">
        <w:rPr>
          <w:lang w:val="lt-LT"/>
        </w:rPr>
        <w:t>su pasauliu, žmon</w:t>
      </w:r>
      <w:r w:rsidRPr="00A40E2F">
        <w:rPr>
          <w:rFonts w:ascii="TimesNewRoman" w:eastAsia="TimesNewRoman" w:cs="TimesNewRoman"/>
          <w:lang w:val="lt-LT"/>
        </w:rPr>
        <w:t>ė</w:t>
      </w:r>
      <w:r w:rsidRPr="00A40E2F">
        <w:rPr>
          <w:lang w:val="lt-LT"/>
        </w:rPr>
        <w:t>mis ir pa</w:t>
      </w:r>
      <w:r w:rsidRPr="00A40E2F">
        <w:rPr>
          <w:rFonts w:ascii="TimesNewRoman" w:eastAsia="TimesNewRoman" w:cs="TimesNewRoman"/>
          <w:lang w:val="lt-LT"/>
        </w:rPr>
        <w:t>č</w:t>
      </w:r>
      <w:r w:rsidRPr="00A40E2F">
        <w:rPr>
          <w:lang w:val="lt-LT"/>
        </w:rPr>
        <w:t xml:space="preserve">iu savimi. </w:t>
      </w:r>
      <w:r w:rsidRPr="000B0DDE">
        <w:rPr>
          <w:lang w:val="lt-LT"/>
        </w:rPr>
        <w:t>Toks žmogus yra dora asmenyb</w:t>
      </w:r>
      <w:r w:rsidRPr="000B0DDE">
        <w:rPr>
          <w:rFonts w:ascii="TimesNewRoman" w:eastAsia="TimesNewRoman" w:cs="TimesNewRoman"/>
          <w:lang w:val="lt-LT"/>
        </w:rPr>
        <w:t>ė</w:t>
      </w:r>
      <w:r w:rsidRPr="000B0DDE">
        <w:rPr>
          <w:lang w:val="lt-LT"/>
        </w:rPr>
        <w:t>. Moralini</w:t>
      </w:r>
      <w:r w:rsidRPr="000B0DDE">
        <w:rPr>
          <w:rFonts w:ascii="TimesNewRoman" w:eastAsia="TimesNewRoman" w:cs="TimesNewRoman"/>
          <w:lang w:val="lt-LT"/>
        </w:rPr>
        <w:t>ų</w:t>
      </w:r>
      <w:r>
        <w:rPr>
          <w:rFonts w:ascii="TimesNewRoman" w:eastAsia="TimesNewRoman" w:cs="TimesNewRoman"/>
          <w:lang w:val="lt-LT"/>
        </w:rPr>
        <w:t xml:space="preserve"> </w:t>
      </w:r>
      <w:r w:rsidRPr="000B0DDE">
        <w:rPr>
          <w:lang w:val="lt-LT"/>
        </w:rPr>
        <w:t>norm</w:t>
      </w:r>
      <w:r w:rsidRPr="000B0DDE">
        <w:rPr>
          <w:rFonts w:ascii="TimesNewRoman" w:eastAsia="TimesNewRoman" w:cs="TimesNewRoman"/>
          <w:lang w:val="lt-LT"/>
        </w:rPr>
        <w:t>ų</w:t>
      </w:r>
      <w:r>
        <w:rPr>
          <w:rFonts w:ascii="TimesNewRoman" w:eastAsia="TimesNewRoman" w:cs="TimesNewRoman"/>
          <w:lang w:val="lt-LT"/>
        </w:rPr>
        <w:t xml:space="preserve"> </w:t>
      </w:r>
      <w:r w:rsidRPr="000B0DDE">
        <w:rPr>
          <w:lang w:val="lt-LT"/>
        </w:rPr>
        <w:t>pažeidimas tokiam žmogui yra jo paties asmenyb</w:t>
      </w:r>
      <w:r w:rsidRPr="000B0DDE">
        <w:rPr>
          <w:rFonts w:ascii="TimesNewRoman" w:eastAsia="TimesNewRoman" w:cs="TimesNewRoman"/>
          <w:lang w:val="lt-LT"/>
        </w:rPr>
        <w:t>ė</w:t>
      </w:r>
      <w:r w:rsidRPr="000B0DDE">
        <w:rPr>
          <w:lang w:val="lt-LT"/>
        </w:rPr>
        <w:t>s vientisumo pažeidimas.</w:t>
      </w:r>
    </w:p>
    <w:p w:rsidR="006C6AD4" w:rsidRPr="00510C75" w:rsidRDefault="006C6AD4" w:rsidP="00A92E48">
      <w:pPr>
        <w:autoSpaceDE w:val="0"/>
        <w:autoSpaceDN w:val="0"/>
        <w:adjustRightInd w:val="0"/>
        <w:spacing w:line="360" w:lineRule="auto"/>
        <w:ind w:firstLine="720"/>
        <w:jc w:val="both"/>
        <w:rPr>
          <w:lang w:val="lt-LT"/>
        </w:rPr>
      </w:pPr>
      <w:r w:rsidRPr="00510C75">
        <w:rPr>
          <w:lang w:val="lt-LT"/>
        </w:rPr>
        <w:t>Kai vaikas skatinamas vertinti save pagal realius gabumus, sugeb</w:t>
      </w:r>
      <w:r w:rsidRPr="00510C75">
        <w:rPr>
          <w:rFonts w:ascii="TimesNewRoman" w:eastAsia="TimesNewRoman" w:cs="TimesNewRoman"/>
          <w:lang w:val="lt-LT"/>
        </w:rPr>
        <w:t>ė</w:t>
      </w:r>
      <w:r w:rsidRPr="00510C75">
        <w:rPr>
          <w:lang w:val="lt-LT"/>
        </w:rPr>
        <w:t>jimus ir pagal tai reikšti pretenzijas, yra puosel</w:t>
      </w:r>
      <w:r w:rsidRPr="00510C75">
        <w:rPr>
          <w:rFonts w:ascii="TimesNewRoman" w:eastAsia="TimesNewRoman" w:cs="TimesNewRoman"/>
          <w:lang w:val="lt-LT"/>
        </w:rPr>
        <w:t>ė</w:t>
      </w:r>
      <w:r w:rsidRPr="00510C75">
        <w:rPr>
          <w:lang w:val="lt-LT"/>
        </w:rPr>
        <w:t>jama jo pasitikėjimas savimi (</w:t>
      </w:r>
      <w:r w:rsidRPr="00510C75">
        <w:rPr>
          <w:lang w:val="lt-LT" w:eastAsia="lt-LT"/>
        </w:rPr>
        <w:t>Robins et al., 2002).</w:t>
      </w:r>
    </w:p>
    <w:p w:rsidR="006C6AD4" w:rsidRDefault="006C6AD4" w:rsidP="00A92E48">
      <w:pPr>
        <w:spacing w:line="360" w:lineRule="auto"/>
        <w:ind w:firstLine="720"/>
        <w:jc w:val="both"/>
        <w:rPr>
          <w:lang w:val="lt-LT"/>
        </w:rPr>
      </w:pPr>
      <w:r w:rsidRPr="00510C75">
        <w:rPr>
          <w:lang w:val="lt-LT"/>
        </w:rPr>
        <w:t>Mokyklinio amžiaus laikotarpiu vyksta intensyvus sav</w:t>
      </w:r>
      <w:r w:rsidRPr="00510C75">
        <w:rPr>
          <w:rFonts w:ascii="TimesNewRoman" w:eastAsia="TimesNewRoman" w:cs="TimesNewRoman"/>
          <w:lang w:val="lt-LT"/>
        </w:rPr>
        <w:t>ę</w:t>
      </w:r>
      <w:r w:rsidRPr="00510C75">
        <w:rPr>
          <w:lang w:val="lt-LT"/>
        </w:rPr>
        <w:t xml:space="preserve">s suvokimas, savojo </w:t>
      </w:r>
      <w:r w:rsidRPr="00510C75">
        <w:rPr>
          <w:rFonts w:ascii="TimesNewRoman" w:eastAsia="TimesNewRoman" w:cs="TimesNewRoman"/>
          <w:lang w:val="lt-LT"/>
        </w:rPr>
        <w:t>į</w:t>
      </w:r>
      <w:r w:rsidRPr="00510C75">
        <w:rPr>
          <w:lang w:val="lt-LT"/>
        </w:rPr>
        <w:t>vaizdžio formavimasis, gyvenimo tiksl</w:t>
      </w:r>
      <w:r w:rsidRPr="00510C75">
        <w:rPr>
          <w:rFonts w:ascii="TimesNewRoman" w:eastAsia="TimesNewRoman" w:cs="TimesNewRoman"/>
          <w:lang w:val="lt-LT"/>
        </w:rPr>
        <w:t>ų</w:t>
      </w:r>
      <w:r>
        <w:rPr>
          <w:rFonts w:ascii="TimesNewRoman" w:eastAsia="TimesNewRoman" w:cs="TimesNewRoman"/>
          <w:lang w:val="lt-LT"/>
        </w:rPr>
        <w:t xml:space="preserve"> </w:t>
      </w:r>
      <w:r w:rsidRPr="00510C75">
        <w:rPr>
          <w:lang w:val="lt-LT"/>
        </w:rPr>
        <w:t>ieškojimas, vertybi</w:t>
      </w:r>
      <w:r w:rsidRPr="00510C75">
        <w:rPr>
          <w:rFonts w:ascii="TimesNewRoman" w:eastAsia="TimesNewRoman" w:cs="TimesNewRoman"/>
          <w:lang w:val="lt-LT"/>
        </w:rPr>
        <w:t>ų</w:t>
      </w:r>
      <w:r>
        <w:rPr>
          <w:rFonts w:ascii="TimesNewRoman" w:eastAsia="TimesNewRoman" w:cs="TimesNewRoman"/>
          <w:lang w:val="lt-LT"/>
        </w:rPr>
        <w:t xml:space="preserve"> </w:t>
      </w:r>
      <w:r w:rsidRPr="00510C75">
        <w:rPr>
          <w:lang w:val="lt-LT"/>
        </w:rPr>
        <w:t>sistemos formavimasis. Paaugli</w:t>
      </w:r>
      <w:r w:rsidRPr="00510C75">
        <w:rPr>
          <w:rFonts w:ascii="TimesNewRoman" w:eastAsia="TimesNewRoman" w:cs="TimesNewRoman"/>
          <w:lang w:val="lt-LT"/>
        </w:rPr>
        <w:t>ų</w:t>
      </w:r>
      <w:r>
        <w:rPr>
          <w:rFonts w:ascii="TimesNewRoman" w:eastAsia="TimesNewRoman" w:cs="TimesNewRoman"/>
          <w:lang w:val="lt-LT"/>
        </w:rPr>
        <w:t xml:space="preserve"> </w:t>
      </w:r>
      <w:r w:rsidRPr="00510C75">
        <w:rPr>
          <w:lang w:val="lt-LT"/>
        </w:rPr>
        <w:t>sav</w:t>
      </w:r>
      <w:r w:rsidRPr="00510C75">
        <w:rPr>
          <w:rFonts w:ascii="TimesNewRoman" w:eastAsia="TimesNewRoman" w:cs="TimesNewRoman"/>
          <w:lang w:val="lt-LT"/>
        </w:rPr>
        <w:t>ę</w:t>
      </w:r>
      <w:r w:rsidRPr="00510C75">
        <w:rPr>
          <w:lang w:val="lt-LT"/>
        </w:rPr>
        <w:t>s vertinimas yra nepastovus, nuolat kintantis ir susij</w:t>
      </w:r>
      <w:r w:rsidRPr="00510C75">
        <w:rPr>
          <w:rFonts w:ascii="TimesNewRoman" w:eastAsia="TimesNewRoman" w:cs="TimesNewRoman"/>
          <w:lang w:val="lt-LT"/>
        </w:rPr>
        <w:t>ę</w:t>
      </w:r>
      <w:r w:rsidRPr="00510C75">
        <w:rPr>
          <w:lang w:val="lt-LT"/>
        </w:rPr>
        <w:t>s su j</w:t>
      </w:r>
      <w:r w:rsidRPr="00510C75">
        <w:rPr>
          <w:rFonts w:ascii="TimesNewRoman" w:eastAsia="TimesNewRoman" w:cs="TimesNewRoman"/>
          <w:lang w:val="lt-LT"/>
        </w:rPr>
        <w:t>ų</w:t>
      </w:r>
      <w:r>
        <w:rPr>
          <w:rFonts w:ascii="TimesNewRoman" w:eastAsia="TimesNewRoman" w:cs="TimesNewRoman"/>
          <w:lang w:val="lt-LT"/>
        </w:rPr>
        <w:t xml:space="preserve"> </w:t>
      </w:r>
      <w:r w:rsidRPr="00510C75">
        <w:rPr>
          <w:lang w:val="lt-LT"/>
        </w:rPr>
        <w:t>egocentriškumu bei dažnais emocij</w:t>
      </w:r>
      <w:r w:rsidRPr="00510C75">
        <w:rPr>
          <w:rFonts w:ascii="TimesNewRoman" w:eastAsia="TimesNewRoman" w:cs="TimesNewRoman"/>
          <w:lang w:val="lt-LT"/>
        </w:rPr>
        <w:t>ų</w:t>
      </w:r>
      <w:r>
        <w:rPr>
          <w:rFonts w:ascii="TimesNewRoman" w:eastAsia="TimesNewRoman" w:cs="TimesNewRoman"/>
          <w:lang w:val="lt-LT"/>
        </w:rPr>
        <w:t xml:space="preserve"> </w:t>
      </w:r>
      <w:r w:rsidRPr="00510C75">
        <w:rPr>
          <w:lang w:val="lt-LT"/>
        </w:rPr>
        <w:t xml:space="preserve">svyravimais (Želvys, 1994). </w:t>
      </w:r>
    </w:p>
    <w:p w:rsidR="006C6AD4" w:rsidRPr="00510C75" w:rsidRDefault="006C6AD4" w:rsidP="00A92E48">
      <w:pPr>
        <w:spacing w:line="360" w:lineRule="auto"/>
        <w:ind w:firstLine="720"/>
        <w:jc w:val="both"/>
        <w:rPr>
          <w:lang w:val="lt-LT"/>
        </w:rPr>
      </w:pPr>
      <w:r w:rsidRPr="00510C75">
        <w:rPr>
          <w:lang w:val="lt-LT"/>
        </w:rPr>
        <w:lastRenderedPageBreak/>
        <w:t>Be to, pasak S. Harter</w:t>
      </w:r>
      <w:r w:rsidR="006E2EE1">
        <w:rPr>
          <w:lang w:val="lt-LT"/>
        </w:rPr>
        <w:t xml:space="preserve"> (</w:t>
      </w:r>
      <w:r w:rsidR="006E2EE1" w:rsidRPr="00510C75">
        <w:rPr>
          <w:lang w:val="lt-LT"/>
        </w:rPr>
        <w:t>1989</w:t>
      </w:r>
      <w:r w:rsidR="006E2EE1">
        <w:rPr>
          <w:lang w:val="lt-LT"/>
        </w:rPr>
        <w:t>)</w:t>
      </w:r>
      <w:r w:rsidRPr="00510C75">
        <w:rPr>
          <w:lang w:val="lt-LT"/>
        </w:rPr>
        <w:t>, 14–15 met</w:t>
      </w:r>
      <w:r w:rsidRPr="00510C75">
        <w:rPr>
          <w:rFonts w:ascii="TimesNewRoman" w:eastAsia="TimesNewRoman" w:cs="TimesNewRoman"/>
          <w:lang w:val="lt-LT"/>
        </w:rPr>
        <w:t>ų</w:t>
      </w:r>
      <w:r>
        <w:rPr>
          <w:rFonts w:ascii="TimesNewRoman" w:eastAsia="TimesNewRoman" w:cs="TimesNewRoman"/>
          <w:lang w:val="lt-LT"/>
        </w:rPr>
        <w:t xml:space="preserve"> </w:t>
      </w:r>
      <w:r w:rsidRPr="00510C75">
        <w:rPr>
          <w:lang w:val="lt-LT"/>
        </w:rPr>
        <w:t>paaugliai patiria didel</w:t>
      </w:r>
      <w:r w:rsidRPr="00510C75">
        <w:rPr>
          <w:rFonts w:ascii="TimesNewRoman" w:eastAsia="TimesNewRoman" w:cs="TimesNewRoman"/>
          <w:lang w:val="lt-LT"/>
        </w:rPr>
        <w:t>į</w:t>
      </w:r>
      <w:r>
        <w:rPr>
          <w:rFonts w:ascii="TimesNewRoman" w:eastAsia="TimesNewRoman" w:cs="TimesNewRoman"/>
          <w:lang w:val="lt-LT"/>
        </w:rPr>
        <w:t xml:space="preserve"> </w:t>
      </w:r>
      <w:r w:rsidRPr="00510C75">
        <w:rPr>
          <w:lang w:val="lt-LT"/>
        </w:rPr>
        <w:t>distres</w:t>
      </w:r>
      <w:r w:rsidRPr="00510C75">
        <w:rPr>
          <w:rFonts w:ascii="TimesNewRoman" w:eastAsia="TimesNewRoman" w:cs="TimesNewRoman"/>
          <w:lang w:val="lt-LT"/>
        </w:rPr>
        <w:t>ą</w:t>
      </w:r>
      <w:r>
        <w:rPr>
          <w:rFonts w:ascii="TimesNewRoman" w:eastAsia="TimesNewRoman" w:cs="TimesNewRoman"/>
          <w:lang w:val="lt-LT"/>
        </w:rPr>
        <w:t xml:space="preserve"> </w:t>
      </w:r>
      <w:r w:rsidRPr="00510C75">
        <w:rPr>
          <w:lang w:val="lt-LT"/>
        </w:rPr>
        <w:t>d</w:t>
      </w:r>
      <w:r w:rsidRPr="00510C75">
        <w:rPr>
          <w:rFonts w:ascii="TimesNewRoman" w:eastAsia="TimesNewRoman" w:cs="TimesNewRoman"/>
          <w:lang w:val="lt-LT"/>
        </w:rPr>
        <w:t>ė</w:t>
      </w:r>
      <w:r w:rsidRPr="00510C75">
        <w:rPr>
          <w:lang w:val="lt-LT"/>
        </w:rPr>
        <w:t>l sumišimo sav</w:t>
      </w:r>
      <w:r w:rsidRPr="00510C75">
        <w:rPr>
          <w:rFonts w:ascii="TimesNewRoman" w:eastAsia="TimesNewRoman" w:cs="TimesNewRoman"/>
          <w:lang w:val="lt-LT"/>
        </w:rPr>
        <w:t>ę</w:t>
      </w:r>
      <w:r w:rsidRPr="00510C75">
        <w:rPr>
          <w:lang w:val="lt-LT"/>
        </w:rPr>
        <w:t>s suvokimo procese, o tai mažina j</w:t>
      </w:r>
      <w:r w:rsidRPr="00510C75">
        <w:rPr>
          <w:rFonts w:ascii="TimesNewRoman" w:eastAsia="TimesNewRoman" w:cs="TimesNewRoman"/>
          <w:lang w:val="lt-LT"/>
        </w:rPr>
        <w:t>ų</w:t>
      </w:r>
      <w:r>
        <w:rPr>
          <w:rFonts w:ascii="TimesNewRoman" w:eastAsia="TimesNewRoman" w:cs="TimesNewRoman"/>
          <w:lang w:val="lt-LT"/>
        </w:rPr>
        <w:t xml:space="preserve"> </w:t>
      </w:r>
      <w:r w:rsidRPr="00510C75">
        <w:rPr>
          <w:lang w:val="lt-LT"/>
        </w:rPr>
        <w:t>atsparum</w:t>
      </w:r>
      <w:r w:rsidRPr="00510C75">
        <w:rPr>
          <w:rFonts w:ascii="TimesNewRoman" w:eastAsia="TimesNewRoman" w:cs="TimesNewRoman"/>
          <w:lang w:val="lt-LT"/>
        </w:rPr>
        <w:t>ą</w:t>
      </w:r>
      <w:r>
        <w:rPr>
          <w:rFonts w:ascii="TimesNewRoman" w:eastAsia="TimesNewRoman" w:cs="TimesNewRoman"/>
          <w:lang w:val="lt-LT"/>
        </w:rPr>
        <w:t xml:space="preserve"> </w:t>
      </w:r>
      <w:r w:rsidR="006E2EE1">
        <w:rPr>
          <w:lang w:val="lt-LT"/>
        </w:rPr>
        <w:t xml:space="preserve">stresui. </w:t>
      </w:r>
      <w:r w:rsidRPr="00510C75">
        <w:rPr>
          <w:lang w:val="lt-LT"/>
        </w:rPr>
        <w:t>Dažnai vaikai jaučiasi bejėgiai ir socialiai menkaverčiai, todėl darbo metu svarbu parodyti jų stipriąsias puses, skatinti pasitikėjimą savimi, mokyti atp</w:t>
      </w:r>
      <w:r w:rsidR="00C55BC1">
        <w:rPr>
          <w:lang w:val="lt-LT"/>
        </w:rPr>
        <w:t>a</w:t>
      </w:r>
      <w:r w:rsidRPr="00510C75">
        <w:rPr>
          <w:lang w:val="lt-LT"/>
        </w:rPr>
        <w:t>žinti ir išreikšti savo jausmus (Diom</w:t>
      </w:r>
      <w:r w:rsidRPr="000B0DDE">
        <w:rPr>
          <w:lang w:val="lt-LT"/>
        </w:rPr>
        <w:t xml:space="preserve">šina, Vyčinienė, </w:t>
      </w:r>
      <w:r w:rsidRPr="00510C75">
        <w:rPr>
          <w:lang w:val="lt-LT"/>
        </w:rPr>
        <w:t>2002).</w:t>
      </w:r>
    </w:p>
    <w:p w:rsidR="006C6AD4" w:rsidRPr="00510C75" w:rsidRDefault="006C6AD4" w:rsidP="00A92E48">
      <w:pPr>
        <w:autoSpaceDE w:val="0"/>
        <w:autoSpaceDN w:val="0"/>
        <w:adjustRightInd w:val="0"/>
        <w:spacing w:line="360" w:lineRule="auto"/>
        <w:ind w:firstLine="720"/>
        <w:jc w:val="both"/>
        <w:rPr>
          <w:lang w:val="lt-LT"/>
        </w:rPr>
      </w:pPr>
      <w:r w:rsidRPr="00510C75">
        <w:rPr>
          <w:lang w:val="lt-LT"/>
        </w:rPr>
        <w:t>Tod</w:t>
      </w:r>
      <w:r w:rsidRPr="00510C75">
        <w:rPr>
          <w:rFonts w:ascii="TimesNewRoman" w:eastAsia="TimesNewRoman" w:cs="TimesNewRoman"/>
          <w:lang w:val="lt-LT"/>
        </w:rPr>
        <w:t>ė</w:t>
      </w:r>
      <w:r w:rsidRPr="00510C75">
        <w:rPr>
          <w:lang w:val="lt-LT"/>
        </w:rPr>
        <w:t>l depresijos prevencijai tikslinga taikyti kuo ankstesn</w:t>
      </w:r>
      <w:r w:rsidRPr="00510C75">
        <w:rPr>
          <w:rFonts w:ascii="TimesNewRoman" w:eastAsia="TimesNewRoman" w:cs="TimesNewRoman"/>
          <w:lang w:val="lt-LT"/>
        </w:rPr>
        <w:t>į</w:t>
      </w:r>
      <w:r>
        <w:rPr>
          <w:rFonts w:ascii="TimesNewRoman" w:eastAsia="TimesNewRoman" w:cs="TimesNewRoman"/>
          <w:lang w:val="lt-LT"/>
        </w:rPr>
        <w:t xml:space="preserve"> </w:t>
      </w:r>
      <w:r w:rsidRPr="00510C75">
        <w:rPr>
          <w:lang w:val="lt-LT"/>
        </w:rPr>
        <w:t>psichologin</w:t>
      </w:r>
      <w:r w:rsidRPr="00510C75">
        <w:rPr>
          <w:rFonts w:ascii="TimesNewRoman" w:eastAsia="TimesNewRoman" w:cs="TimesNewRoman"/>
          <w:lang w:val="lt-LT"/>
        </w:rPr>
        <w:t>į</w:t>
      </w:r>
      <w:r>
        <w:rPr>
          <w:rFonts w:ascii="TimesNewRoman" w:eastAsia="TimesNewRoman" w:cs="TimesNewRoman"/>
          <w:lang w:val="lt-LT"/>
        </w:rPr>
        <w:t xml:space="preserve"> </w:t>
      </w:r>
      <w:r w:rsidRPr="00510C75">
        <w:rPr>
          <w:lang w:val="lt-LT"/>
        </w:rPr>
        <w:t>poveik</w:t>
      </w:r>
      <w:r w:rsidRPr="00510C75">
        <w:rPr>
          <w:rFonts w:ascii="TimesNewRoman" w:eastAsia="TimesNewRoman" w:cs="TimesNewRoman"/>
          <w:lang w:val="lt-LT"/>
        </w:rPr>
        <w:t>į</w:t>
      </w:r>
      <w:r w:rsidRPr="00510C75">
        <w:rPr>
          <w:lang w:val="lt-LT"/>
        </w:rPr>
        <w:t>, skirt</w:t>
      </w:r>
      <w:r w:rsidRPr="00510C75">
        <w:rPr>
          <w:rFonts w:ascii="TimesNewRoman" w:eastAsia="TimesNewRoman" w:cs="TimesNewRoman"/>
          <w:lang w:val="lt-LT"/>
        </w:rPr>
        <w:t>ą</w:t>
      </w:r>
      <w:r w:rsidRPr="00510C75">
        <w:rPr>
          <w:lang w:val="lt-LT"/>
        </w:rPr>
        <w:t>, pasitik</w:t>
      </w:r>
      <w:r w:rsidRPr="00510C75">
        <w:rPr>
          <w:rFonts w:ascii="TimesNewRoman" w:eastAsia="TimesNewRoman" w:cs="TimesNewRoman"/>
          <w:lang w:val="lt-LT"/>
        </w:rPr>
        <w:t>ė</w:t>
      </w:r>
      <w:r w:rsidRPr="00510C75">
        <w:rPr>
          <w:lang w:val="lt-LT"/>
        </w:rPr>
        <w:t>jimui savimi stiprinti, sutrikusioms nuostatoms koreguoti ir bendravimo sunkumams mažinti (Martin, 1999; Gillham, 2001; Jaycox 1994).</w:t>
      </w:r>
    </w:p>
    <w:p w:rsidR="006C6AD4" w:rsidRPr="00510C75" w:rsidRDefault="006C6AD4" w:rsidP="00A92E48">
      <w:pPr>
        <w:autoSpaceDE w:val="0"/>
        <w:autoSpaceDN w:val="0"/>
        <w:adjustRightInd w:val="0"/>
        <w:spacing w:line="360" w:lineRule="auto"/>
        <w:ind w:firstLine="720"/>
        <w:jc w:val="both"/>
        <w:rPr>
          <w:lang w:val="lt-LT"/>
        </w:rPr>
      </w:pPr>
      <w:r w:rsidRPr="00510C75">
        <w:rPr>
          <w:lang w:val="lt-LT"/>
        </w:rPr>
        <w:t xml:space="preserve">Savimi pasitikintis vaikas, bet ne toks gabus gali </w:t>
      </w:r>
      <w:r w:rsidRPr="00510C75">
        <w:rPr>
          <w:rFonts w:ascii="TimesNewRoman" w:eastAsia="TimesNewRoman" w:cs="TimesNewRoman"/>
          <w:lang w:val="lt-LT"/>
        </w:rPr>
        <w:t>į</w:t>
      </w:r>
      <w:r w:rsidRPr="00510C75">
        <w:rPr>
          <w:lang w:val="lt-LT"/>
        </w:rPr>
        <w:t>veikti didesnius sunkumus nei intelektualus, bet susig</w:t>
      </w:r>
      <w:r w:rsidRPr="00510C75">
        <w:rPr>
          <w:rFonts w:ascii="TimesNewRoman" w:eastAsia="TimesNewRoman" w:cs="TimesNewRoman"/>
          <w:lang w:val="lt-LT"/>
        </w:rPr>
        <w:t>ū</w:t>
      </w:r>
      <w:r w:rsidRPr="00510C75">
        <w:rPr>
          <w:lang w:val="lt-LT"/>
        </w:rPr>
        <w:t>ž</w:t>
      </w:r>
      <w:r w:rsidRPr="00510C75">
        <w:rPr>
          <w:rFonts w:ascii="TimesNewRoman" w:eastAsia="TimesNewRoman" w:cs="TimesNewRoman"/>
          <w:lang w:val="lt-LT"/>
        </w:rPr>
        <w:t>ę</w:t>
      </w:r>
      <w:r w:rsidRPr="00510C75">
        <w:rPr>
          <w:lang w:val="lt-LT"/>
        </w:rPr>
        <w:t>s jo bendraamžis. Ir t</w:t>
      </w:r>
      <w:r w:rsidRPr="00510C75">
        <w:rPr>
          <w:rFonts w:ascii="TimesNewRoman" w:eastAsia="TimesNewRoman" w:cs="TimesNewRoman"/>
          <w:lang w:val="lt-LT"/>
        </w:rPr>
        <w:t>ė</w:t>
      </w:r>
      <w:r w:rsidRPr="00510C75">
        <w:rPr>
          <w:lang w:val="lt-LT"/>
        </w:rPr>
        <w:t>vai, ir mokykla turėt</w:t>
      </w:r>
      <w:r w:rsidRPr="00510C75">
        <w:rPr>
          <w:rFonts w:ascii="TimesNewRoman" w:eastAsia="TimesNewRoman" w:cs="TimesNewRoman"/>
          <w:lang w:val="lt-LT"/>
        </w:rPr>
        <w:t>ų</w:t>
      </w:r>
      <w:r>
        <w:rPr>
          <w:rFonts w:ascii="TimesNewRoman" w:eastAsia="TimesNewRoman" w:cs="TimesNewRoman"/>
          <w:lang w:val="lt-LT"/>
        </w:rPr>
        <w:t xml:space="preserve"> </w:t>
      </w:r>
      <w:r w:rsidRPr="00510C75">
        <w:rPr>
          <w:lang w:val="lt-LT"/>
        </w:rPr>
        <w:t>ugdyti vaiko pasitik</w:t>
      </w:r>
      <w:r w:rsidRPr="00510C75">
        <w:rPr>
          <w:rFonts w:ascii="TimesNewRoman" w:eastAsia="TimesNewRoman" w:cs="TimesNewRoman"/>
          <w:lang w:val="lt-LT"/>
        </w:rPr>
        <w:t>ė</w:t>
      </w:r>
      <w:r w:rsidRPr="00510C75">
        <w:rPr>
          <w:lang w:val="lt-LT"/>
        </w:rPr>
        <w:t>jim</w:t>
      </w:r>
      <w:r w:rsidRPr="00510C75">
        <w:rPr>
          <w:rFonts w:ascii="TimesNewRoman" w:eastAsia="TimesNewRoman" w:cs="TimesNewRoman"/>
          <w:lang w:val="lt-LT"/>
        </w:rPr>
        <w:t>ą</w:t>
      </w:r>
      <w:r>
        <w:rPr>
          <w:rFonts w:ascii="TimesNewRoman" w:eastAsia="TimesNewRoman" w:cs="TimesNewRoman"/>
          <w:lang w:val="lt-LT"/>
        </w:rPr>
        <w:t xml:space="preserve"> </w:t>
      </w:r>
      <w:r w:rsidRPr="00510C75">
        <w:rPr>
          <w:lang w:val="lt-LT"/>
        </w:rPr>
        <w:t>savimi (</w:t>
      </w:r>
      <w:r w:rsidRPr="00510C75">
        <w:rPr>
          <w:lang w:val="lt-LT" w:eastAsia="lt-LT"/>
        </w:rPr>
        <w:t>Parmar, Rohner, 2008).</w:t>
      </w:r>
    </w:p>
    <w:p w:rsidR="006C6AD4" w:rsidRDefault="006C6AD4" w:rsidP="00A92E48">
      <w:pPr>
        <w:spacing w:line="360" w:lineRule="auto"/>
        <w:ind w:firstLine="720"/>
        <w:jc w:val="both"/>
        <w:rPr>
          <w:lang w:val="lt-LT"/>
        </w:rPr>
      </w:pPr>
      <w:r w:rsidRPr="00510C75">
        <w:rPr>
          <w:lang w:val="lt-LT"/>
        </w:rPr>
        <w:t xml:space="preserve">Per gerai save vertinantis mokinys turi nerealias pretenzijas, nepastebi savo trūkumų, ignoruoja nesėkmes, dėl klaidų kaltina kitus. Ko gero, dažniau </w:t>
      </w:r>
      <w:r>
        <w:rPr>
          <w:lang w:val="lt-LT"/>
        </w:rPr>
        <w:t>mokiniai linkę save nuvertinti.</w:t>
      </w:r>
    </w:p>
    <w:p w:rsidR="006C6AD4" w:rsidRPr="00510C75" w:rsidRDefault="006C6AD4" w:rsidP="00F457BB">
      <w:pPr>
        <w:spacing w:line="360" w:lineRule="auto"/>
        <w:ind w:firstLine="720"/>
        <w:jc w:val="both"/>
        <w:rPr>
          <w:lang w:val="lt-LT"/>
        </w:rPr>
      </w:pPr>
      <w:r w:rsidRPr="00510C75">
        <w:rPr>
          <w:lang w:val="lt-LT"/>
        </w:rPr>
        <w:t>Mokiniai, kurie save nuvertina linkę nepasitikėti savimi, jautriai reaguoja į kritiką, išgyvena dėl nesėkmių, todėl nekelia sau didelių tikslų (</w:t>
      </w:r>
      <w:r w:rsidRPr="00510C75">
        <w:rPr>
          <w:lang w:val="lt-LT" w:eastAsia="lt-LT"/>
        </w:rPr>
        <w:t>Parker et al., 2005).</w:t>
      </w:r>
      <w:r w:rsidRPr="00510C75">
        <w:rPr>
          <w:lang w:val="lt-LT"/>
        </w:rPr>
        <w:t>Pasisekimas tam tikroje veikloje sustiprina pasitik</w:t>
      </w:r>
      <w:r w:rsidRPr="00510C75">
        <w:rPr>
          <w:rFonts w:eastAsia="TimesNewRoman"/>
          <w:lang w:val="lt-LT"/>
        </w:rPr>
        <w:t>ė</w:t>
      </w:r>
      <w:r w:rsidRPr="00510C75">
        <w:rPr>
          <w:lang w:val="lt-LT"/>
        </w:rPr>
        <w:t>jim</w:t>
      </w:r>
      <w:r w:rsidRPr="00510C75">
        <w:rPr>
          <w:rFonts w:eastAsia="TimesNewRoman"/>
          <w:lang w:val="lt-LT"/>
        </w:rPr>
        <w:t xml:space="preserve">ą </w:t>
      </w:r>
      <w:r w:rsidRPr="00510C75">
        <w:rPr>
          <w:lang w:val="lt-LT"/>
        </w:rPr>
        <w:t>savimi, kai tuo tarpu tam tikro veiksmo kartojimas priver</w:t>
      </w:r>
      <w:r w:rsidRPr="00510C75">
        <w:rPr>
          <w:rFonts w:eastAsia="TimesNewRoman"/>
          <w:lang w:val="lt-LT"/>
        </w:rPr>
        <w:t>č</w:t>
      </w:r>
      <w:r w:rsidRPr="00510C75">
        <w:rPr>
          <w:lang w:val="lt-LT"/>
        </w:rPr>
        <w:t>ia vaik</w:t>
      </w:r>
      <w:r w:rsidRPr="00510C75">
        <w:rPr>
          <w:rFonts w:eastAsia="TimesNewRoman"/>
          <w:lang w:val="lt-LT"/>
        </w:rPr>
        <w:t xml:space="preserve">ą </w:t>
      </w:r>
      <w:r w:rsidRPr="00510C75">
        <w:rPr>
          <w:lang w:val="lt-LT"/>
        </w:rPr>
        <w:t>savimi pasitik</w:t>
      </w:r>
      <w:r w:rsidRPr="00510C75">
        <w:rPr>
          <w:rFonts w:eastAsia="TimesNewRoman"/>
          <w:lang w:val="lt-LT"/>
        </w:rPr>
        <w:t>ė</w:t>
      </w:r>
      <w:r w:rsidRPr="00510C75">
        <w:rPr>
          <w:lang w:val="lt-LT"/>
        </w:rPr>
        <w:t>ti mažiau (Pero, 2004).</w:t>
      </w:r>
    </w:p>
    <w:p w:rsidR="006C6AD4" w:rsidRPr="00BF0B5E" w:rsidRDefault="006C6AD4" w:rsidP="00A92E48">
      <w:pPr>
        <w:autoSpaceDE w:val="0"/>
        <w:autoSpaceDN w:val="0"/>
        <w:adjustRightInd w:val="0"/>
        <w:spacing w:line="360" w:lineRule="auto"/>
        <w:ind w:firstLine="720"/>
        <w:jc w:val="both"/>
        <w:rPr>
          <w:lang w:val="lt-LT"/>
        </w:rPr>
      </w:pPr>
      <w:r w:rsidRPr="00510C75">
        <w:rPr>
          <w:lang w:val="lt-LT"/>
        </w:rPr>
        <w:t>Kai kurie mokiniai nuoširdžiai tiki, jog jie yra geresni, negu – iš</w:t>
      </w:r>
      <w:r w:rsidR="00C55BC1">
        <w:rPr>
          <w:lang w:val="lt-LT"/>
        </w:rPr>
        <w:t xml:space="preserve"> </w:t>
      </w:r>
      <w:r w:rsidRPr="00510C75">
        <w:rPr>
          <w:lang w:val="lt-LT"/>
        </w:rPr>
        <w:t>tikr</w:t>
      </w:r>
      <w:r w:rsidRPr="00510C75">
        <w:rPr>
          <w:rFonts w:eastAsia="TimesNewRoman"/>
          <w:lang w:val="lt-LT"/>
        </w:rPr>
        <w:t>ų</w:t>
      </w:r>
      <w:r w:rsidRPr="00510C75">
        <w:rPr>
          <w:lang w:val="lt-LT"/>
        </w:rPr>
        <w:t>j</w:t>
      </w:r>
      <w:r w:rsidRPr="00510C75">
        <w:rPr>
          <w:rFonts w:eastAsia="TimesNewRoman"/>
          <w:lang w:val="lt-LT"/>
        </w:rPr>
        <w:t>ų</w:t>
      </w:r>
      <w:r w:rsidRPr="00510C75">
        <w:rPr>
          <w:lang w:val="lt-LT"/>
        </w:rPr>
        <w:t xml:space="preserve">. </w:t>
      </w:r>
      <w:r w:rsidRPr="00BF0B5E">
        <w:rPr>
          <w:lang w:val="lt-LT"/>
        </w:rPr>
        <w:t>Visa tai gali įtakoti t</w:t>
      </w:r>
      <w:r w:rsidRPr="00BF0B5E">
        <w:rPr>
          <w:rFonts w:eastAsia="TimesNewRoman"/>
          <w:lang w:val="lt-LT"/>
        </w:rPr>
        <w:t>ė</w:t>
      </w:r>
      <w:r w:rsidRPr="00BF0B5E">
        <w:rPr>
          <w:lang w:val="lt-LT"/>
        </w:rPr>
        <w:t>v</w:t>
      </w:r>
      <w:r w:rsidRPr="00BF0B5E">
        <w:rPr>
          <w:rFonts w:eastAsia="TimesNewRoman"/>
          <w:lang w:val="lt-LT"/>
        </w:rPr>
        <w:t xml:space="preserve">ų </w:t>
      </w:r>
      <w:r w:rsidRPr="00BF0B5E">
        <w:rPr>
          <w:lang w:val="lt-LT"/>
        </w:rPr>
        <w:t>ir mokytoj</w:t>
      </w:r>
      <w:r w:rsidRPr="00BF0B5E">
        <w:rPr>
          <w:rFonts w:eastAsia="TimesNewRoman"/>
          <w:lang w:val="lt-LT"/>
        </w:rPr>
        <w:t xml:space="preserve">ų </w:t>
      </w:r>
      <w:r w:rsidRPr="00BF0B5E">
        <w:rPr>
          <w:lang w:val="lt-LT"/>
        </w:rPr>
        <w:t>lepinimas ar nuolaidžiavimas (Ratus, Navid, 2007).</w:t>
      </w:r>
    </w:p>
    <w:p w:rsidR="006C6AD4" w:rsidRPr="00BF0B5E" w:rsidRDefault="006C6AD4" w:rsidP="00A92E48">
      <w:pPr>
        <w:autoSpaceDE w:val="0"/>
        <w:autoSpaceDN w:val="0"/>
        <w:adjustRightInd w:val="0"/>
        <w:spacing w:line="360" w:lineRule="auto"/>
        <w:ind w:firstLine="720"/>
        <w:jc w:val="both"/>
        <w:rPr>
          <w:lang w:val="lt-LT"/>
        </w:rPr>
      </w:pPr>
      <w:r w:rsidRPr="00BF0B5E">
        <w:rPr>
          <w:lang w:val="lt-LT"/>
        </w:rPr>
        <w:t xml:space="preserve">Pasak </w:t>
      </w:r>
      <w:r>
        <w:rPr>
          <w:lang w:val="lt-LT"/>
        </w:rPr>
        <w:t xml:space="preserve">G. </w:t>
      </w:r>
      <w:r w:rsidRPr="00BF0B5E">
        <w:rPr>
          <w:lang w:val="lt-LT"/>
        </w:rPr>
        <w:t>P</w:t>
      </w:r>
      <w:r w:rsidRPr="00BF0B5E">
        <w:rPr>
          <w:lang w:val="lt-LT" w:eastAsia="lt-LT"/>
        </w:rPr>
        <w:t>aterson</w:t>
      </w:r>
      <w:r>
        <w:rPr>
          <w:lang w:val="lt-LT" w:eastAsia="lt-LT"/>
        </w:rPr>
        <w:t xml:space="preserve">, K. Power ir kt. </w:t>
      </w:r>
      <w:r w:rsidRPr="00BF0B5E">
        <w:rPr>
          <w:lang w:val="lt-LT" w:eastAsia="lt-LT"/>
        </w:rPr>
        <w:t>(2010), p</w:t>
      </w:r>
      <w:r w:rsidRPr="00BF0B5E">
        <w:rPr>
          <w:lang w:val="lt-LT"/>
        </w:rPr>
        <w:t xml:space="preserve">asitikintys savimi mokiniai deda viltis </w:t>
      </w:r>
      <w:r w:rsidRPr="00BF0B5E">
        <w:rPr>
          <w:rFonts w:eastAsia="TimesNewRoman"/>
          <w:lang w:val="lt-LT"/>
        </w:rPr>
        <w:t xml:space="preserve">į </w:t>
      </w:r>
      <w:r w:rsidRPr="00BF0B5E">
        <w:rPr>
          <w:lang w:val="lt-LT"/>
        </w:rPr>
        <w:t>savo asmenines pastangas, siekiant tikslo; per daug pasitikintieji tikisi stebuklo.</w:t>
      </w:r>
    </w:p>
    <w:p w:rsidR="006C6AD4" w:rsidRDefault="006C6AD4" w:rsidP="00C55BC1">
      <w:pPr>
        <w:autoSpaceDE w:val="0"/>
        <w:autoSpaceDN w:val="0"/>
        <w:adjustRightInd w:val="0"/>
        <w:spacing w:line="360" w:lineRule="auto"/>
        <w:ind w:firstLine="720"/>
        <w:jc w:val="both"/>
        <w:rPr>
          <w:lang w:val="lt-LT"/>
        </w:rPr>
      </w:pPr>
      <w:r w:rsidRPr="00BF0B5E">
        <w:rPr>
          <w:rFonts w:eastAsia="TimesNewRoman"/>
          <w:lang w:val="lt-LT"/>
        </w:rPr>
        <w:t>Kū</w:t>
      </w:r>
      <w:r w:rsidRPr="00BF0B5E">
        <w:rPr>
          <w:lang w:val="lt-LT"/>
        </w:rPr>
        <w:t>no kult</w:t>
      </w:r>
      <w:r w:rsidRPr="00BF0B5E">
        <w:rPr>
          <w:rFonts w:eastAsia="TimesNewRoman"/>
          <w:lang w:val="lt-LT"/>
        </w:rPr>
        <w:t>ū</w:t>
      </w:r>
      <w:r w:rsidRPr="00BF0B5E">
        <w:rPr>
          <w:lang w:val="lt-LT"/>
        </w:rPr>
        <w:t>ros mokytojui privalo pagal savo kompetenciją daryti visk</w:t>
      </w:r>
      <w:r w:rsidRPr="00BF0B5E">
        <w:rPr>
          <w:rFonts w:eastAsia="TimesNewRoman"/>
          <w:lang w:val="lt-LT"/>
        </w:rPr>
        <w:t>ą</w:t>
      </w:r>
      <w:r w:rsidRPr="00BF0B5E">
        <w:rPr>
          <w:lang w:val="lt-LT"/>
        </w:rPr>
        <w:t>, k</w:t>
      </w:r>
      <w:r w:rsidRPr="00BF0B5E">
        <w:rPr>
          <w:rFonts w:eastAsia="TimesNewRoman"/>
          <w:lang w:val="lt-LT"/>
        </w:rPr>
        <w:t xml:space="preserve">ą </w:t>
      </w:r>
      <w:r w:rsidRPr="00BF0B5E">
        <w:rPr>
          <w:lang w:val="lt-LT"/>
        </w:rPr>
        <w:t>galima, kad pad</w:t>
      </w:r>
      <w:r w:rsidRPr="00BF0B5E">
        <w:rPr>
          <w:rFonts w:eastAsia="TimesNewRoman"/>
          <w:lang w:val="lt-LT"/>
        </w:rPr>
        <w:t>ė</w:t>
      </w:r>
      <w:r w:rsidRPr="00BF0B5E">
        <w:rPr>
          <w:lang w:val="lt-LT"/>
        </w:rPr>
        <w:t>tų mokiniams palaikyti j</w:t>
      </w:r>
      <w:r w:rsidRPr="00BF0B5E">
        <w:rPr>
          <w:rFonts w:eastAsia="TimesNewRoman"/>
          <w:lang w:val="lt-LT"/>
        </w:rPr>
        <w:t xml:space="preserve">ų </w:t>
      </w:r>
      <w:r w:rsidRPr="00BF0B5E">
        <w:rPr>
          <w:lang w:val="lt-LT"/>
        </w:rPr>
        <w:t>pasitik</w:t>
      </w:r>
      <w:r w:rsidRPr="00BF0B5E">
        <w:rPr>
          <w:rFonts w:eastAsia="TimesNewRoman"/>
          <w:lang w:val="lt-LT"/>
        </w:rPr>
        <w:t>ė</w:t>
      </w:r>
      <w:r w:rsidRPr="00BF0B5E">
        <w:rPr>
          <w:lang w:val="lt-LT"/>
        </w:rPr>
        <w:t>jim</w:t>
      </w:r>
      <w:r w:rsidRPr="00BF0B5E">
        <w:rPr>
          <w:rFonts w:eastAsia="TimesNewRoman"/>
          <w:lang w:val="lt-LT"/>
        </w:rPr>
        <w:t xml:space="preserve">ą </w:t>
      </w:r>
      <w:r w:rsidRPr="00BF0B5E">
        <w:rPr>
          <w:lang w:val="lt-LT"/>
        </w:rPr>
        <w:t>savimi ir ugdyti didesn</w:t>
      </w:r>
      <w:r w:rsidRPr="00BF0B5E">
        <w:rPr>
          <w:rFonts w:eastAsia="TimesNewRoman"/>
          <w:lang w:val="lt-LT"/>
        </w:rPr>
        <w:t xml:space="preserve">į </w:t>
      </w:r>
      <w:r w:rsidRPr="00BF0B5E">
        <w:rPr>
          <w:lang w:val="lt-LT"/>
        </w:rPr>
        <w:t>tikrum</w:t>
      </w:r>
      <w:r w:rsidRPr="00BF0B5E">
        <w:rPr>
          <w:rFonts w:eastAsia="TimesNewRoman"/>
          <w:lang w:val="lt-LT"/>
        </w:rPr>
        <w:t xml:space="preserve">ą </w:t>
      </w:r>
      <w:r w:rsidRPr="00BF0B5E">
        <w:rPr>
          <w:lang w:val="lt-LT"/>
        </w:rPr>
        <w:t>savo geb</w:t>
      </w:r>
      <w:r w:rsidRPr="00BF0B5E">
        <w:rPr>
          <w:rFonts w:eastAsia="TimesNewRoman"/>
          <w:lang w:val="lt-LT"/>
        </w:rPr>
        <w:t>ė</w:t>
      </w:r>
      <w:r w:rsidRPr="00BF0B5E">
        <w:rPr>
          <w:lang w:val="lt-LT"/>
        </w:rPr>
        <w:t>jimais (Zahra, 2010).</w:t>
      </w:r>
    </w:p>
    <w:p w:rsidR="006C6AD4" w:rsidRPr="00BF0B5E" w:rsidRDefault="006C6AD4" w:rsidP="00A92E48">
      <w:pPr>
        <w:autoSpaceDE w:val="0"/>
        <w:autoSpaceDN w:val="0"/>
        <w:adjustRightInd w:val="0"/>
        <w:spacing w:line="360" w:lineRule="auto"/>
        <w:ind w:firstLine="720"/>
        <w:jc w:val="both"/>
        <w:rPr>
          <w:lang w:val="lt-LT"/>
        </w:rPr>
      </w:pPr>
      <w:r w:rsidRPr="00BF0B5E">
        <w:rPr>
          <w:lang w:val="lt-LT"/>
        </w:rPr>
        <w:t>Vieni vaikai turi per mažai pasitik</w:t>
      </w:r>
      <w:r w:rsidRPr="00BF0B5E">
        <w:rPr>
          <w:rFonts w:eastAsia="TimesNewRoman"/>
          <w:lang w:val="lt-LT"/>
        </w:rPr>
        <w:t>ė</w:t>
      </w:r>
      <w:r w:rsidRPr="00BF0B5E">
        <w:rPr>
          <w:lang w:val="lt-LT"/>
        </w:rPr>
        <w:t>jimo, vadiname nepasitikin</w:t>
      </w:r>
      <w:r w:rsidRPr="00BF0B5E">
        <w:rPr>
          <w:rFonts w:eastAsia="TimesNewRoman"/>
          <w:lang w:val="lt-LT"/>
        </w:rPr>
        <w:t>č</w:t>
      </w:r>
      <w:r w:rsidRPr="00BF0B5E">
        <w:rPr>
          <w:lang w:val="lt-LT"/>
        </w:rPr>
        <w:t>iais savimi, kiti vaikai turi per daug pasitik</w:t>
      </w:r>
      <w:r w:rsidRPr="00BF0B5E">
        <w:rPr>
          <w:rFonts w:eastAsia="TimesNewRoman"/>
          <w:lang w:val="lt-LT"/>
        </w:rPr>
        <w:t>ė</w:t>
      </w:r>
      <w:r w:rsidRPr="00BF0B5E">
        <w:rPr>
          <w:lang w:val="lt-LT"/>
        </w:rPr>
        <w:t>jimo – per daug pasitikintys, o treti mokiniai turi optimal</w:t>
      </w:r>
      <w:r w:rsidRPr="00BF0B5E">
        <w:rPr>
          <w:rFonts w:eastAsia="TimesNewRoman"/>
          <w:lang w:val="lt-LT"/>
        </w:rPr>
        <w:t xml:space="preserve">ų </w:t>
      </w:r>
      <w:r w:rsidRPr="00BF0B5E">
        <w:rPr>
          <w:lang w:val="lt-LT"/>
        </w:rPr>
        <w:t>pasitik</w:t>
      </w:r>
      <w:r w:rsidRPr="00BF0B5E">
        <w:rPr>
          <w:rFonts w:eastAsia="TimesNewRoman"/>
          <w:lang w:val="lt-LT"/>
        </w:rPr>
        <w:t>ė</w:t>
      </w:r>
      <w:r w:rsidRPr="00BF0B5E">
        <w:rPr>
          <w:lang w:val="lt-LT"/>
        </w:rPr>
        <w:t>jimo savimi kiek</w:t>
      </w:r>
      <w:r w:rsidRPr="00BF0B5E">
        <w:rPr>
          <w:rFonts w:eastAsia="TimesNewRoman"/>
          <w:lang w:val="lt-LT"/>
        </w:rPr>
        <w:t>į</w:t>
      </w:r>
      <w:r w:rsidRPr="00BF0B5E">
        <w:rPr>
          <w:lang w:val="lt-LT"/>
        </w:rPr>
        <w:t xml:space="preserve"> – laikomi pasitikin</w:t>
      </w:r>
      <w:r w:rsidRPr="00BF0B5E">
        <w:rPr>
          <w:rFonts w:eastAsia="TimesNewRoman"/>
          <w:lang w:val="lt-LT"/>
        </w:rPr>
        <w:t>č</w:t>
      </w:r>
      <w:r w:rsidRPr="00BF0B5E">
        <w:rPr>
          <w:lang w:val="lt-LT"/>
        </w:rPr>
        <w:t>iais savimi (</w:t>
      </w:r>
      <w:r w:rsidRPr="00BF0B5E">
        <w:rPr>
          <w:lang w:val="lt-LT" w:eastAsia="lt-LT"/>
        </w:rPr>
        <w:t>Anubha et al., 2007).</w:t>
      </w:r>
    </w:p>
    <w:p w:rsidR="006C6AD4" w:rsidRPr="00BF0B5E" w:rsidRDefault="006C6AD4" w:rsidP="00A92E48">
      <w:pPr>
        <w:autoSpaceDE w:val="0"/>
        <w:autoSpaceDN w:val="0"/>
        <w:adjustRightInd w:val="0"/>
        <w:spacing w:line="360" w:lineRule="auto"/>
        <w:ind w:firstLine="720"/>
        <w:jc w:val="both"/>
        <w:rPr>
          <w:lang w:val="lt-LT"/>
        </w:rPr>
      </w:pPr>
      <w:r w:rsidRPr="00BF0B5E">
        <w:rPr>
          <w:lang w:val="lt-LT"/>
        </w:rPr>
        <w:t>Pasitik</w:t>
      </w:r>
      <w:r w:rsidRPr="00BF0B5E">
        <w:rPr>
          <w:rFonts w:eastAsia="TimesNewRoman"/>
          <w:lang w:val="lt-LT"/>
        </w:rPr>
        <w:t>ė</w:t>
      </w:r>
      <w:r w:rsidRPr="00BF0B5E">
        <w:rPr>
          <w:lang w:val="lt-LT"/>
        </w:rPr>
        <w:t xml:space="preserve">jimas savimi - mokinio suvokimas, kad jis gali </w:t>
      </w:r>
      <w:r w:rsidRPr="00BF0B5E">
        <w:rPr>
          <w:rFonts w:eastAsia="TimesNewRoman"/>
          <w:lang w:val="lt-LT"/>
        </w:rPr>
        <w:t>į</w:t>
      </w:r>
      <w:r w:rsidRPr="00BF0B5E">
        <w:rPr>
          <w:lang w:val="lt-LT"/>
        </w:rPr>
        <w:t>vykdyti iškeltus sau uždavinius (Abraitienė,  Butien</w:t>
      </w:r>
      <w:r w:rsidRPr="00BF0B5E">
        <w:rPr>
          <w:rFonts w:eastAsia="TimesNewRoman"/>
          <w:lang w:val="lt-LT"/>
        </w:rPr>
        <w:t>ė,</w:t>
      </w:r>
      <w:r w:rsidRPr="00BF0B5E">
        <w:rPr>
          <w:lang w:val="lt-LT"/>
        </w:rPr>
        <w:t>1993).</w:t>
      </w:r>
    </w:p>
    <w:p w:rsidR="006C6AD4" w:rsidRPr="00BF0B5E" w:rsidRDefault="006C6AD4" w:rsidP="00A92E48">
      <w:pPr>
        <w:autoSpaceDE w:val="0"/>
        <w:autoSpaceDN w:val="0"/>
        <w:adjustRightInd w:val="0"/>
        <w:spacing w:line="360" w:lineRule="auto"/>
        <w:ind w:firstLine="720"/>
        <w:jc w:val="both"/>
        <w:rPr>
          <w:lang w:val="lt-LT"/>
        </w:rPr>
      </w:pPr>
      <w:r w:rsidRPr="00BF0B5E">
        <w:rPr>
          <w:lang w:val="lt-LT"/>
        </w:rPr>
        <w:t xml:space="preserve">Anot </w:t>
      </w:r>
      <w:r>
        <w:rPr>
          <w:lang w:val="lt-LT"/>
        </w:rPr>
        <w:t xml:space="preserve">A. </w:t>
      </w:r>
      <w:r w:rsidRPr="00BF0B5E">
        <w:rPr>
          <w:lang w:val="lt-LT"/>
        </w:rPr>
        <w:t>Eriksono (2006), k</w:t>
      </w:r>
      <w:r w:rsidRPr="00BF0B5E">
        <w:rPr>
          <w:rFonts w:eastAsia="TimesNewRoman"/>
          <w:lang w:val="lt-LT"/>
        </w:rPr>
        <w:t>ū</w:t>
      </w:r>
      <w:r w:rsidRPr="00BF0B5E">
        <w:rPr>
          <w:lang w:val="lt-LT"/>
        </w:rPr>
        <w:t>dikystėje sprendžiama pasitik</w:t>
      </w:r>
      <w:r w:rsidRPr="00BF0B5E">
        <w:rPr>
          <w:rFonts w:eastAsia="TimesNewRoman"/>
          <w:lang w:val="lt-LT"/>
        </w:rPr>
        <w:t>ėji</w:t>
      </w:r>
      <w:r w:rsidRPr="00BF0B5E">
        <w:rPr>
          <w:lang w:val="lt-LT"/>
        </w:rPr>
        <w:t>mo – nepasitik</w:t>
      </w:r>
      <w:r w:rsidRPr="00BF0B5E">
        <w:rPr>
          <w:rFonts w:eastAsia="TimesNewRoman"/>
          <w:lang w:val="lt-LT"/>
        </w:rPr>
        <w:t>ėjim</w:t>
      </w:r>
      <w:r w:rsidRPr="00BF0B5E">
        <w:rPr>
          <w:lang w:val="lt-LT"/>
        </w:rPr>
        <w:t>o aplinkiniu pasauliu kriz</w:t>
      </w:r>
      <w:r w:rsidRPr="00BF0B5E">
        <w:rPr>
          <w:rFonts w:eastAsia="TimesNewRoman"/>
          <w:lang w:val="lt-LT"/>
        </w:rPr>
        <w:t>ė</w:t>
      </w:r>
      <w:r w:rsidRPr="00BF0B5E">
        <w:rPr>
          <w:lang w:val="lt-LT"/>
        </w:rPr>
        <w:t xml:space="preserve">. </w:t>
      </w:r>
    </w:p>
    <w:p w:rsidR="006C6AD4" w:rsidRPr="00BF0B5E" w:rsidRDefault="006C6AD4" w:rsidP="00A92E48">
      <w:pPr>
        <w:spacing w:line="360" w:lineRule="auto"/>
        <w:ind w:firstLine="720"/>
        <w:jc w:val="both"/>
        <w:rPr>
          <w:lang w:val="lt-LT"/>
        </w:rPr>
      </w:pPr>
      <w:r w:rsidRPr="00BF0B5E">
        <w:rPr>
          <w:lang w:val="lt-LT"/>
        </w:rPr>
        <w:t>Įgytas patyrimas stiprina vaiko</w:t>
      </w:r>
      <w:r w:rsidR="00C55BC1">
        <w:rPr>
          <w:lang w:val="lt-LT"/>
        </w:rPr>
        <w:t xml:space="preserve"> “aš”, taip vaikas palaipsniui į</w:t>
      </w:r>
      <w:r w:rsidRPr="00BF0B5E">
        <w:rPr>
          <w:lang w:val="lt-LT"/>
        </w:rPr>
        <w:t>gauna pasitikėjimą savimi ir savarankiškumo pojūtį (Diom</w:t>
      </w:r>
      <w:r w:rsidRPr="000B0DDE">
        <w:rPr>
          <w:lang w:val="lt-LT"/>
        </w:rPr>
        <w:t xml:space="preserve">šina, Vyčinienė, </w:t>
      </w:r>
      <w:r w:rsidRPr="00BF0B5E">
        <w:rPr>
          <w:lang w:val="lt-LT"/>
        </w:rPr>
        <w:t>2002).</w:t>
      </w:r>
    </w:p>
    <w:p w:rsidR="006C6AD4" w:rsidRPr="00BF0B5E" w:rsidRDefault="006C6AD4" w:rsidP="00A92E48">
      <w:pPr>
        <w:spacing w:line="360" w:lineRule="auto"/>
        <w:ind w:firstLine="720"/>
        <w:jc w:val="both"/>
        <w:rPr>
          <w:lang w:val="lt-LT"/>
        </w:rPr>
      </w:pPr>
      <w:r>
        <w:rPr>
          <w:lang w:val="lt-LT"/>
        </w:rPr>
        <w:t xml:space="preserve">Pasak A. Ratus ir A. </w:t>
      </w:r>
      <w:r w:rsidRPr="00BF0B5E">
        <w:rPr>
          <w:lang w:val="lt-LT"/>
        </w:rPr>
        <w:t>Navid (2007), atlikęs užduotį mokinys patiria sėkmę, įgyja daugiau pasitikėjimo savimi, o paskatintas drąsiau imasi kitų, jau sudėtingesnių užduočių.</w:t>
      </w:r>
    </w:p>
    <w:p w:rsidR="006C6AD4" w:rsidRPr="00BF0B5E" w:rsidRDefault="006C6AD4" w:rsidP="00F457BB">
      <w:pPr>
        <w:autoSpaceDE w:val="0"/>
        <w:autoSpaceDN w:val="0"/>
        <w:adjustRightInd w:val="0"/>
        <w:spacing w:line="360" w:lineRule="auto"/>
        <w:ind w:firstLine="720"/>
        <w:jc w:val="both"/>
        <w:rPr>
          <w:lang w:val="lt-LT"/>
        </w:rPr>
      </w:pPr>
      <w:r w:rsidRPr="00BF0B5E">
        <w:rPr>
          <w:lang w:val="lt-LT"/>
        </w:rPr>
        <w:lastRenderedPageBreak/>
        <w:t>Pasak moks</w:t>
      </w:r>
      <w:r>
        <w:rPr>
          <w:lang w:val="lt-LT"/>
        </w:rPr>
        <w:t>l</w:t>
      </w:r>
      <w:r w:rsidRPr="00BF0B5E">
        <w:rPr>
          <w:lang w:val="lt-LT"/>
        </w:rPr>
        <w:t xml:space="preserve">ininkų </w:t>
      </w:r>
      <w:r>
        <w:rPr>
          <w:lang w:val="lt-LT"/>
        </w:rPr>
        <w:t xml:space="preserve">M. </w:t>
      </w:r>
      <w:r w:rsidRPr="00BF0B5E">
        <w:rPr>
          <w:lang w:val="lt-LT" w:eastAsia="lt-LT"/>
        </w:rPr>
        <w:t xml:space="preserve">Mahmodirad </w:t>
      </w:r>
      <w:r>
        <w:rPr>
          <w:lang w:val="lt-LT" w:eastAsia="lt-LT"/>
        </w:rPr>
        <w:t>ir kt</w:t>
      </w:r>
      <w:r w:rsidRPr="00BF0B5E">
        <w:rPr>
          <w:lang w:val="lt-LT" w:eastAsia="lt-LT"/>
        </w:rPr>
        <w:t xml:space="preserve">. (2007), </w:t>
      </w:r>
      <w:r>
        <w:rPr>
          <w:lang w:val="lt-LT" w:eastAsia="lt-LT"/>
        </w:rPr>
        <w:t>į</w:t>
      </w:r>
      <w:r w:rsidRPr="00877849">
        <w:rPr>
          <w:lang w:val="lt-LT" w:eastAsia="lt-LT"/>
        </w:rPr>
        <w:t>g</w:t>
      </w:r>
      <w:r w:rsidRPr="00BF0B5E">
        <w:rPr>
          <w:lang w:val="lt-LT"/>
        </w:rPr>
        <w:t>yti optimal</w:t>
      </w:r>
      <w:r w:rsidRPr="00BF0B5E">
        <w:rPr>
          <w:rFonts w:eastAsia="TimesNewRoman"/>
          <w:lang w:val="lt-LT"/>
        </w:rPr>
        <w:t xml:space="preserve">ų </w:t>
      </w:r>
      <w:r w:rsidRPr="00BF0B5E">
        <w:rPr>
          <w:lang w:val="lt-LT"/>
        </w:rPr>
        <w:t>pasitikėjim</w:t>
      </w:r>
      <w:r w:rsidRPr="00BF0B5E">
        <w:rPr>
          <w:rFonts w:eastAsia="TimesNewRoman"/>
          <w:lang w:val="lt-LT"/>
        </w:rPr>
        <w:t xml:space="preserve">ą </w:t>
      </w:r>
      <w:r w:rsidRPr="00BF0B5E">
        <w:rPr>
          <w:lang w:val="lt-LT"/>
        </w:rPr>
        <w:t>savimi b</w:t>
      </w:r>
      <w:r w:rsidRPr="00BF0B5E">
        <w:rPr>
          <w:rFonts w:eastAsia="TimesNewRoman"/>
          <w:lang w:val="lt-LT"/>
        </w:rPr>
        <w:t>ū</w:t>
      </w:r>
      <w:r w:rsidRPr="00BF0B5E">
        <w:rPr>
          <w:lang w:val="lt-LT"/>
        </w:rPr>
        <w:t>tina ir gyvybiškai svarbu kiekvienam mokiniui. Kartais moksleiviai mano, kad pasitik</w:t>
      </w:r>
      <w:r w:rsidRPr="00BF0B5E">
        <w:rPr>
          <w:rFonts w:eastAsia="TimesNewRoman"/>
          <w:lang w:val="lt-LT"/>
        </w:rPr>
        <w:t>ė</w:t>
      </w:r>
      <w:r w:rsidRPr="00BF0B5E">
        <w:rPr>
          <w:lang w:val="lt-LT"/>
        </w:rPr>
        <w:t>jimas savimi apsaugo nuo klaid</w:t>
      </w:r>
      <w:r w:rsidRPr="00BF0B5E">
        <w:rPr>
          <w:rFonts w:eastAsia="TimesNewRoman"/>
          <w:lang w:val="lt-LT"/>
        </w:rPr>
        <w:t>ų</w:t>
      </w:r>
      <w:r w:rsidRPr="00BF0B5E">
        <w:rPr>
          <w:lang w:val="lt-LT"/>
        </w:rPr>
        <w:t>.</w:t>
      </w:r>
    </w:p>
    <w:p w:rsidR="006C6AD4" w:rsidRPr="00BF0B5E" w:rsidRDefault="006C6AD4" w:rsidP="00A92E48">
      <w:pPr>
        <w:spacing w:line="360" w:lineRule="auto"/>
        <w:ind w:firstLine="720"/>
        <w:jc w:val="both"/>
        <w:rPr>
          <w:lang w:val="lt-LT"/>
        </w:rPr>
      </w:pPr>
      <w:r w:rsidRPr="00BF0B5E">
        <w:rPr>
          <w:lang w:val="lt-LT"/>
        </w:rPr>
        <w:t>Mokytojai, kurie baudžia mokinius už klaidas, link</w:t>
      </w:r>
      <w:r w:rsidRPr="00BF0B5E">
        <w:rPr>
          <w:rFonts w:eastAsia="TimesNewRoman"/>
          <w:lang w:val="lt-LT"/>
        </w:rPr>
        <w:t xml:space="preserve">ę </w:t>
      </w:r>
      <w:r w:rsidRPr="00BF0B5E">
        <w:rPr>
          <w:lang w:val="lt-LT"/>
        </w:rPr>
        <w:t>mažinti mokinių pasitikėjimą savimi (Dzurilla, Nezu, 2007). Vaikas turi galimybę patikrinti save kitose socialinėse situacijose, įgyja bendravimo su vaikais ir suaugusiais patirties, gauna palaikymą ir stimuliavimą iš aplinkos, todėl didėja pasitikėjimas savimi (Diom</w:t>
      </w:r>
      <w:r w:rsidRPr="00877849">
        <w:rPr>
          <w:lang w:val="lt-LT"/>
        </w:rPr>
        <w:t xml:space="preserve">šina, Vyčinienė, </w:t>
      </w:r>
      <w:r w:rsidRPr="00BF0B5E">
        <w:rPr>
          <w:lang w:val="lt-LT"/>
        </w:rPr>
        <w:t>2002).</w:t>
      </w:r>
    </w:p>
    <w:p w:rsidR="006C6AD4" w:rsidRPr="00BF0B5E" w:rsidRDefault="006C6AD4" w:rsidP="00A92E48">
      <w:pPr>
        <w:autoSpaceDE w:val="0"/>
        <w:autoSpaceDN w:val="0"/>
        <w:adjustRightInd w:val="0"/>
        <w:spacing w:line="360" w:lineRule="auto"/>
        <w:ind w:firstLine="720"/>
        <w:jc w:val="both"/>
        <w:rPr>
          <w:lang w:val="lt-LT"/>
        </w:rPr>
      </w:pPr>
      <w:r w:rsidRPr="00BF0B5E">
        <w:rPr>
          <w:lang w:val="lt-LT"/>
        </w:rPr>
        <w:t>Nepasitikintys mokiniai tampa neužtikrinti d</w:t>
      </w:r>
      <w:r w:rsidRPr="00BF0B5E">
        <w:rPr>
          <w:rFonts w:eastAsia="TimesNewRoman"/>
          <w:lang w:val="lt-LT"/>
        </w:rPr>
        <w:t>ė</w:t>
      </w:r>
      <w:r w:rsidRPr="00BF0B5E">
        <w:rPr>
          <w:lang w:val="lt-LT"/>
        </w:rPr>
        <w:t>l savo veiksm</w:t>
      </w:r>
      <w:r w:rsidRPr="00BF0B5E">
        <w:rPr>
          <w:rFonts w:eastAsia="TimesNewRoman"/>
          <w:lang w:val="lt-LT"/>
        </w:rPr>
        <w:t xml:space="preserve">ų </w:t>
      </w:r>
      <w:r w:rsidRPr="00BF0B5E">
        <w:rPr>
          <w:lang w:val="lt-LT"/>
        </w:rPr>
        <w:t>ir kaltina save (</w:t>
      </w:r>
      <w:r w:rsidRPr="00BF0B5E">
        <w:rPr>
          <w:lang w:val="lt-LT" w:eastAsia="lt-LT"/>
        </w:rPr>
        <w:t>Dezverila et al., 2003).</w:t>
      </w:r>
    </w:p>
    <w:p w:rsidR="006C6AD4" w:rsidRPr="00BF0B5E" w:rsidRDefault="006C6AD4" w:rsidP="00510C75">
      <w:pPr>
        <w:spacing w:line="360" w:lineRule="auto"/>
        <w:jc w:val="both"/>
        <w:rPr>
          <w:lang w:val="lt-LT"/>
        </w:rPr>
      </w:pPr>
    </w:p>
    <w:p w:rsidR="006C6AD4" w:rsidRPr="007D39BB" w:rsidRDefault="006C6AD4" w:rsidP="00510C75">
      <w:pPr>
        <w:rPr>
          <w:lang w:val="lt-LT"/>
        </w:rPr>
      </w:pPr>
    </w:p>
    <w:p w:rsidR="006C6AD4" w:rsidRPr="007C5982" w:rsidRDefault="006C6AD4" w:rsidP="00EA6D10">
      <w:pPr>
        <w:spacing w:after="200" w:line="276" w:lineRule="auto"/>
        <w:rPr>
          <w:lang w:val="lt-LT"/>
        </w:rPr>
      </w:pPr>
      <w:r>
        <w:rPr>
          <w:lang w:val="lt-LT"/>
        </w:rPr>
        <w:br w:type="page"/>
      </w:r>
    </w:p>
    <w:p w:rsidR="006C6AD4" w:rsidRPr="000251D6" w:rsidRDefault="006C6AD4" w:rsidP="000251D6">
      <w:pPr>
        <w:pStyle w:val="Antrat1"/>
        <w:rPr>
          <w:sz w:val="28"/>
        </w:rPr>
      </w:pPr>
      <w:bookmarkStart w:id="28" w:name="_Toc165421237"/>
      <w:bookmarkStart w:id="29" w:name="_Toc356149171"/>
      <w:bookmarkStart w:id="30" w:name="_Toc356149193"/>
      <w:bookmarkStart w:id="31" w:name="_Toc356149223"/>
      <w:r w:rsidRPr="000251D6">
        <w:rPr>
          <w:sz w:val="28"/>
        </w:rPr>
        <w:t>2. TYRIMO METODIKA IR ORGANIZAVIMAS</w:t>
      </w:r>
      <w:bookmarkEnd w:id="28"/>
      <w:bookmarkEnd w:id="29"/>
      <w:bookmarkEnd w:id="30"/>
      <w:bookmarkEnd w:id="31"/>
    </w:p>
    <w:p w:rsidR="006C6AD4" w:rsidRPr="007C5982" w:rsidRDefault="006C6AD4" w:rsidP="007C0997">
      <w:pPr>
        <w:ind w:left="540"/>
        <w:rPr>
          <w:lang w:val="lt-LT"/>
        </w:rPr>
      </w:pPr>
    </w:p>
    <w:p w:rsidR="006C6AD4" w:rsidRPr="007C5982" w:rsidRDefault="006C6AD4" w:rsidP="00733403">
      <w:pPr>
        <w:spacing w:line="360" w:lineRule="auto"/>
        <w:ind w:firstLine="708"/>
        <w:jc w:val="both"/>
        <w:rPr>
          <w:b/>
          <w:iCs/>
          <w:sz w:val="26"/>
          <w:szCs w:val="26"/>
          <w:lang w:val="lt-LT"/>
        </w:rPr>
      </w:pPr>
      <w:r w:rsidRPr="007C5982">
        <w:rPr>
          <w:b/>
          <w:iCs/>
          <w:sz w:val="26"/>
          <w:szCs w:val="26"/>
          <w:lang w:val="lt-LT"/>
        </w:rPr>
        <w:t>Tyrimo metodai:</w:t>
      </w:r>
    </w:p>
    <w:p w:rsidR="006C6AD4" w:rsidRPr="007C5982" w:rsidRDefault="006C6AD4" w:rsidP="00522DC7">
      <w:pPr>
        <w:numPr>
          <w:ilvl w:val="0"/>
          <w:numId w:val="4"/>
        </w:numPr>
        <w:spacing w:line="360" w:lineRule="auto"/>
        <w:ind w:hanging="357"/>
        <w:jc w:val="both"/>
        <w:rPr>
          <w:lang w:val="lt-LT"/>
        </w:rPr>
      </w:pPr>
      <w:r w:rsidRPr="007C5982">
        <w:rPr>
          <w:lang w:val="lt-LT"/>
        </w:rPr>
        <w:t>Literatūros šaltinių analizė ir apibendrinimas.</w:t>
      </w:r>
    </w:p>
    <w:p w:rsidR="006C6AD4" w:rsidRPr="007C5982" w:rsidRDefault="006C6AD4" w:rsidP="00522DC7">
      <w:pPr>
        <w:numPr>
          <w:ilvl w:val="0"/>
          <w:numId w:val="4"/>
        </w:numPr>
        <w:spacing w:line="360" w:lineRule="auto"/>
        <w:ind w:hanging="357"/>
        <w:jc w:val="both"/>
        <w:rPr>
          <w:lang w:val="lt-LT"/>
        </w:rPr>
      </w:pPr>
      <w:r w:rsidRPr="007C5982">
        <w:rPr>
          <w:lang w:val="lt-LT"/>
        </w:rPr>
        <w:t>Apklausa.</w:t>
      </w:r>
    </w:p>
    <w:p w:rsidR="006C6AD4" w:rsidRPr="00733403" w:rsidRDefault="006C6AD4" w:rsidP="00522DC7">
      <w:pPr>
        <w:pStyle w:val="Sraopastraipa"/>
        <w:numPr>
          <w:ilvl w:val="0"/>
          <w:numId w:val="6"/>
        </w:numPr>
        <w:spacing w:line="360" w:lineRule="auto"/>
        <w:ind w:hanging="357"/>
        <w:jc w:val="both"/>
        <w:rPr>
          <w:lang w:val="lt-LT"/>
        </w:rPr>
      </w:pPr>
      <w:r w:rsidRPr="00733403">
        <w:rPr>
          <w:lang w:val="lt-LT"/>
        </w:rPr>
        <w:t>M. Rosenberg mokinių teigiamo savęs (savigarbos) vertinimo klausimynas (Rosenberg, 1989).</w:t>
      </w:r>
    </w:p>
    <w:p w:rsidR="006C6AD4" w:rsidRPr="00733403" w:rsidRDefault="006C6AD4" w:rsidP="00522DC7">
      <w:pPr>
        <w:pStyle w:val="Sraopastraipa"/>
        <w:numPr>
          <w:ilvl w:val="0"/>
          <w:numId w:val="6"/>
        </w:numPr>
        <w:spacing w:line="360" w:lineRule="auto"/>
        <w:ind w:hanging="357"/>
        <w:jc w:val="both"/>
        <w:rPr>
          <w:lang w:val="lt-LT"/>
        </w:rPr>
      </w:pPr>
      <w:r w:rsidRPr="00733403">
        <w:rPr>
          <w:spacing w:val="10"/>
          <w:lang w:val="lt-LT"/>
        </w:rPr>
        <w:t xml:space="preserve">M. Snaiderio </w:t>
      </w:r>
      <w:r w:rsidRPr="00733403">
        <w:rPr>
          <w:bCs/>
          <w:lang w:val="lt-LT"/>
        </w:rPr>
        <w:t xml:space="preserve">socialinės </w:t>
      </w:r>
      <w:r w:rsidRPr="00733403">
        <w:rPr>
          <w:spacing w:val="10"/>
          <w:lang w:val="lt-LT"/>
        </w:rPr>
        <w:t xml:space="preserve">savikontrolės </w:t>
      </w:r>
      <w:r w:rsidRPr="00733403">
        <w:rPr>
          <w:lang w:val="lt-LT"/>
        </w:rPr>
        <w:t>įvertinimo klausimynas (Райгородский, 2000).</w:t>
      </w:r>
    </w:p>
    <w:p w:rsidR="006C6AD4" w:rsidRPr="00733403" w:rsidRDefault="006C6AD4" w:rsidP="00522DC7">
      <w:pPr>
        <w:pStyle w:val="Sraopastraipa"/>
        <w:numPr>
          <w:ilvl w:val="0"/>
          <w:numId w:val="6"/>
        </w:numPr>
        <w:spacing w:line="360" w:lineRule="auto"/>
        <w:ind w:hanging="357"/>
        <w:jc w:val="both"/>
        <w:rPr>
          <w:lang w:val="lt-LT"/>
        </w:rPr>
      </w:pPr>
      <w:r w:rsidRPr="00733403">
        <w:rPr>
          <w:lang w:val="lt-LT"/>
        </w:rPr>
        <w:t>Modifikuotas V. Stolino pasitikėjimo savimi klausimynas (Столин, 1989; Райгородский, 2000).</w:t>
      </w:r>
    </w:p>
    <w:p w:rsidR="006C6AD4" w:rsidRPr="007C5982" w:rsidRDefault="006C6AD4" w:rsidP="00522DC7">
      <w:pPr>
        <w:numPr>
          <w:ilvl w:val="0"/>
          <w:numId w:val="4"/>
        </w:numPr>
        <w:spacing w:line="360" w:lineRule="auto"/>
        <w:ind w:hanging="357"/>
        <w:jc w:val="both"/>
        <w:rPr>
          <w:spacing w:val="10"/>
          <w:u w:val="single"/>
          <w:lang w:val="lt-LT"/>
        </w:rPr>
      </w:pPr>
      <w:r w:rsidRPr="007C5982">
        <w:rPr>
          <w:spacing w:val="10"/>
          <w:lang w:val="lt-LT"/>
        </w:rPr>
        <w:t>Ugdomasis eksperimentas</w:t>
      </w:r>
      <w:r w:rsidR="00733403">
        <w:rPr>
          <w:spacing w:val="10"/>
          <w:lang w:val="lt-LT"/>
        </w:rPr>
        <w:t>.</w:t>
      </w:r>
    </w:p>
    <w:p w:rsidR="006C6AD4" w:rsidRPr="007C5982" w:rsidRDefault="006C6AD4" w:rsidP="00522DC7">
      <w:pPr>
        <w:numPr>
          <w:ilvl w:val="0"/>
          <w:numId w:val="4"/>
        </w:numPr>
        <w:spacing w:line="384" w:lineRule="auto"/>
        <w:jc w:val="both"/>
        <w:rPr>
          <w:lang w:val="lt-LT"/>
        </w:rPr>
      </w:pPr>
      <w:r w:rsidRPr="007C5982">
        <w:rPr>
          <w:lang w:val="lt-LT"/>
        </w:rPr>
        <w:t>Matematinė statistika (χ</w:t>
      </w:r>
      <w:r w:rsidRPr="00733403">
        <w:rPr>
          <w:vertAlign w:val="superscript"/>
          <w:lang w:val="lt-LT"/>
        </w:rPr>
        <w:t>2</w:t>
      </w:r>
      <w:r w:rsidRPr="007C5982">
        <w:rPr>
          <w:lang w:val="lt-LT"/>
        </w:rPr>
        <w:t xml:space="preserve"> (chi – kvadratas), Stjudento t kriterijus)</w:t>
      </w:r>
      <w:r w:rsidR="00733403">
        <w:rPr>
          <w:lang w:val="lt-LT"/>
        </w:rPr>
        <w:t>.</w:t>
      </w:r>
    </w:p>
    <w:p w:rsidR="006C6AD4" w:rsidRPr="007C5982" w:rsidRDefault="006C6AD4" w:rsidP="007C0997">
      <w:pPr>
        <w:spacing w:line="384" w:lineRule="auto"/>
        <w:ind w:firstLine="705"/>
        <w:jc w:val="both"/>
        <w:rPr>
          <w:lang w:val="lt-LT"/>
        </w:rPr>
      </w:pPr>
      <w:r w:rsidRPr="007C5982">
        <w:rPr>
          <w:b/>
          <w:lang w:val="lt-LT"/>
        </w:rPr>
        <w:t>Literatūros šaltinių analizės</w:t>
      </w:r>
      <w:r>
        <w:rPr>
          <w:b/>
          <w:lang w:val="lt-LT"/>
        </w:rPr>
        <w:t xml:space="preserve"> </w:t>
      </w:r>
      <w:r w:rsidRPr="007C5982">
        <w:rPr>
          <w:lang w:val="lt-LT"/>
        </w:rPr>
        <w:t>metodu susipažinome su mokinių savigarbos, savikontrolės ir pasitikėjimo savimi ypatumais.</w:t>
      </w:r>
    </w:p>
    <w:p w:rsidR="00733403" w:rsidRDefault="006C6AD4" w:rsidP="00733403">
      <w:pPr>
        <w:spacing w:line="360" w:lineRule="auto"/>
        <w:ind w:firstLine="705"/>
        <w:jc w:val="both"/>
        <w:rPr>
          <w:lang w:val="lt-LT"/>
        </w:rPr>
      </w:pPr>
      <w:r w:rsidRPr="007C5982">
        <w:rPr>
          <w:b/>
          <w:lang w:val="lt-LT"/>
        </w:rPr>
        <w:t>Anketinei apklausai</w:t>
      </w:r>
      <w:r w:rsidRPr="007C5982">
        <w:rPr>
          <w:lang w:val="lt-LT"/>
        </w:rPr>
        <w:t xml:space="preserve"> buvo panaudotos 3 Lietuvos Sporto Universiteto,</w:t>
      </w:r>
      <w:r w:rsidRPr="007C5982">
        <w:rPr>
          <w:bCs/>
          <w:noProof/>
          <w:lang w:val="lt-LT"/>
        </w:rPr>
        <w:t xml:space="preserve"> Sveikatos, fizinio ir socialinio ugdymo katedroje </w:t>
      </w:r>
      <w:r w:rsidRPr="007C5982">
        <w:rPr>
          <w:lang w:val="lt-LT"/>
        </w:rPr>
        <w:t>aprobuotos metodikos.</w:t>
      </w:r>
    </w:p>
    <w:p w:rsidR="00733403" w:rsidRDefault="006C6AD4" w:rsidP="00733403">
      <w:pPr>
        <w:spacing w:line="360" w:lineRule="auto"/>
        <w:ind w:firstLine="705"/>
        <w:jc w:val="both"/>
        <w:rPr>
          <w:lang w:val="lt-LT"/>
        </w:rPr>
      </w:pPr>
      <w:r w:rsidRPr="00733403">
        <w:rPr>
          <w:b/>
          <w:lang w:val="lt-LT"/>
        </w:rPr>
        <w:t>M. Rosenberg mokinių teigiamo savęs (savigarbos) vertinimo klausimynas.</w:t>
      </w:r>
      <w:r w:rsidRPr="00733403">
        <w:rPr>
          <w:lang w:val="lt-LT"/>
        </w:rPr>
        <w:t xml:space="preserve"> M. Rozenberg‘o metodiką savigarbos lygiui nustatyti sudaro 10 teiginių, kurie apibūdina asmens būseną (Rosenberg, 1989). Tiriamiesiems reikėjo įvertinti kiekvieną teiginį pažymint vieną iš keturių atsakymo variantų (visiškai sutinku, sutinku, nesutinku, visiškai nesutinku). Į 1, 2, 4, 6, 7 klausimus atsakius „visiškai sutinku“ skiriami 3 balai, „sutinku“ — 2, „nesutinku“ — 1, „visiškai nesutinku“ — 0 balų. Į 3, 5, 8, 9, 10 klausimus atsakius „visiškai sutinku“ skiriama 0 balų, „sutinku“ — 1, „nesutinku“ — 2, „visiškai nesutinku“ — 3 balai. Rezultatai vertinami taip: iki 10 balų – žemas savęs vertinimas; 11 — 20 balų — vidutinis savęs vertinimas; 21 — 30 balų — aukštas savęs vertinimas</w:t>
      </w:r>
      <w:r w:rsidRPr="007C5982">
        <w:rPr>
          <w:iCs/>
          <w:lang w:val="lt-LT"/>
        </w:rPr>
        <w:t>)</w:t>
      </w:r>
      <w:r w:rsidRPr="007C5982">
        <w:rPr>
          <w:lang w:val="lt-LT"/>
        </w:rPr>
        <w:t>. Metodikos vidinė konsistencija patikrinta, pasitelkus Cronbach alfa rodiklį (0,73).</w:t>
      </w:r>
    </w:p>
    <w:p w:rsidR="00733403" w:rsidRDefault="006C6AD4" w:rsidP="00733403">
      <w:pPr>
        <w:spacing w:line="360" w:lineRule="auto"/>
        <w:ind w:firstLine="705"/>
        <w:jc w:val="both"/>
        <w:rPr>
          <w:lang w:val="lt-LT"/>
        </w:rPr>
      </w:pPr>
      <w:r w:rsidRPr="00733403">
        <w:rPr>
          <w:b/>
          <w:spacing w:val="10"/>
          <w:lang w:val="lt-LT"/>
        </w:rPr>
        <w:t xml:space="preserve">M. Snaiderio </w:t>
      </w:r>
      <w:r w:rsidRPr="00733403">
        <w:rPr>
          <w:b/>
          <w:bCs/>
          <w:lang w:val="lt-LT"/>
        </w:rPr>
        <w:t>socialinės</w:t>
      </w:r>
      <w:r w:rsidR="00E1339D">
        <w:rPr>
          <w:b/>
          <w:bCs/>
          <w:lang w:val="lt-LT"/>
        </w:rPr>
        <w:t xml:space="preserve"> savikontrolės </w:t>
      </w:r>
      <w:r w:rsidRPr="00733403">
        <w:rPr>
          <w:b/>
          <w:lang w:val="lt-LT"/>
        </w:rPr>
        <w:t xml:space="preserve">įvertinimo klausimynas. </w:t>
      </w:r>
      <w:r w:rsidRPr="00733403">
        <w:rPr>
          <w:lang w:val="lt-LT"/>
        </w:rPr>
        <w:t>M. Snaiderio savikontrolės įvertinimo metodikoje (</w:t>
      </w:r>
      <w:r w:rsidR="00E1339D" w:rsidRPr="00470B51">
        <w:rPr>
          <w:lang w:val="lt-LT"/>
        </w:rPr>
        <w:t>Столин</w:t>
      </w:r>
      <w:r w:rsidR="00E1339D">
        <w:rPr>
          <w:lang w:val="lt-LT"/>
        </w:rPr>
        <w:t xml:space="preserve">, 1989; </w:t>
      </w:r>
      <w:r w:rsidRPr="00733403">
        <w:rPr>
          <w:lang w:val="lt-LT"/>
        </w:rPr>
        <w:t xml:space="preserve">Райгородский, 2000) rezultatai buvo skaičiuojami taip: po 1 </w:t>
      </w:r>
      <w:r w:rsidRPr="00733403">
        <w:rPr>
          <w:spacing w:val="-2"/>
          <w:lang w:val="lt-LT"/>
        </w:rPr>
        <w:t xml:space="preserve">už neigiamą atsakymą į 1, 5 ir 7 klausimus bei už teigiamus atsakymus į visus likusius </w:t>
      </w:r>
      <w:r w:rsidRPr="00733403">
        <w:rPr>
          <w:lang w:val="lt-LT"/>
        </w:rPr>
        <w:t xml:space="preserve">klausimus. Rezultatai interpretuojami taip: </w:t>
      </w:r>
    </w:p>
    <w:p w:rsidR="00733403" w:rsidRDefault="006C6AD4" w:rsidP="00733403">
      <w:pPr>
        <w:spacing w:line="360" w:lineRule="auto"/>
        <w:ind w:firstLine="705"/>
        <w:jc w:val="both"/>
        <w:rPr>
          <w:lang w:val="lt-LT"/>
        </w:rPr>
      </w:pPr>
      <w:r w:rsidRPr="00733403">
        <w:rPr>
          <w:lang w:val="lt-LT"/>
        </w:rPr>
        <w:t>0</w:t>
      </w:r>
      <w:r w:rsidR="00733403">
        <w:rPr>
          <w:lang w:val="lt-LT"/>
        </w:rPr>
        <w:t xml:space="preserve"> </w:t>
      </w:r>
      <w:r w:rsidRPr="00733403">
        <w:rPr>
          <w:lang w:val="lt-LT"/>
        </w:rPr>
        <w:t>– 3 balai. Savikontrolės lygis žemas. Elgesys stabilus, nesiekiama atsižvelgti į situaciją, savikontrolės bendraujant stoka gali būti nepriimtina, nes per daug atvirai reiškiama pozicija</w:t>
      </w:r>
      <w:r w:rsidRPr="00733403">
        <w:rPr>
          <w:spacing w:val="-14"/>
          <w:lang w:val="lt-LT"/>
        </w:rPr>
        <w:t>.</w:t>
      </w:r>
    </w:p>
    <w:p w:rsidR="00733403" w:rsidRDefault="00733403" w:rsidP="00733403">
      <w:pPr>
        <w:spacing w:line="360" w:lineRule="auto"/>
        <w:ind w:firstLine="705"/>
        <w:jc w:val="both"/>
        <w:rPr>
          <w:lang w:val="lt-LT"/>
        </w:rPr>
      </w:pPr>
      <w:r>
        <w:rPr>
          <w:lang w:val="lt-LT"/>
        </w:rPr>
        <w:lastRenderedPageBreak/>
        <w:t xml:space="preserve">4 </w:t>
      </w:r>
      <w:r w:rsidRPr="00733403">
        <w:rPr>
          <w:lang w:val="lt-LT"/>
        </w:rPr>
        <w:t xml:space="preserve">– </w:t>
      </w:r>
      <w:r>
        <w:rPr>
          <w:lang w:val="lt-LT"/>
        </w:rPr>
        <w:t>6</w:t>
      </w:r>
      <w:r w:rsidRPr="00733403">
        <w:rPr>
          <w:lang w:val="lt-LT"/>
        </w:rPr>
        <w:t xml:space="preserve"> </w:t>
      </w:r>
      <w:r w:rsidR="006C6AD4" w:rsidRPr="007C5982">
        <w:rPr>
          <w:spacing w:val="-6"/>
          <w:lang w:val="lt-LT"/>
        </w:rPr>
        <w:t xml:space="preserve">balai. Savikontrolės lygis vidutinis. Pasireiškia atvirumas, bet nepakankamai kitų </w:t>
      </w:r>
      <w:r w:rsidR="006C6AD4" w:rsidRPr="007C5982">
        <w:rPr>
          <w:lang w:val="lt-LT"/>
        </w:rPr>
        <w:t>žmonių akimis, valdomos emocijos ir jausmai.</w:t>
      </w:r>
    </w:p>
    <w:p w:rsidR="00733403" w:rsidRDefault="00733403" w:rsidP="00733403">
      <w:pPr>
        <w:spacing w:line="360" w:lineRule="auto"/>
        <w:ind w:firstLine="705"/>
        <w:jc w:val="both"/>
        <w:rPr>
          <w:lang w:val="lt-LT"/>
        </w:rPr>
      </w:pPr>
      <w:r>
        <w:rPr>
          <w:lang w:val="lt-LT"/>
        </w:rPr>
        <w:t xml:space="preserve">7 – 10 </w:t>
      </w:r>
      <w:r w:rsidR="006C6AD4" w:rsidRPr="007C5982">
        <w:rPr>
          <w:spacing w:val="-7"/>
          <w:lang w:val="lt-LT"/>
        </w:rPr>
        <w:t>balų. Savikontrolės lygis aukštas. Lengvai atliekamas bet koks vaidmuo, lanksčiai reagu</w:t>
      </w:r>
      <w:r w:rsidR="006C6AD4" w:rsidRPr="007C5982">
        <w:rPr>
          <w:lang w:val="lt-LT"/>
        </w:rPr>
        <w:t>ojama į pasikeitusią situaciją. Metodikos vidinė konsistencija patikrinta, pasitelkus Cronbach alfa rodiklį (0,81).</w:t>
      </w:r>
    </w:p>
    <w:p w:rsidR="006C6AD4" w:rsidRPr="00733403" w:rsidRDefault="006C6AD4" w:rsidP="00733403">
      <w:pPr>
        <w:spacing w:line="360" w:lineRule="auto"/>
        <w:ind w:firstLine="705"/>
        <w:jc w:val="both"/>
        <w:rPr>
          <w:lang w:val="lt-LT"/>
        </w:rPr>
      </w:pPr>
      <w:r w:rsidRPr="00733403">
        <w:rPr>
          <w:b/>
          <w:lang w:val="lt-LT"/>
        </w:rPr>
        <w:t xml:space="preserve">Modifikuotas V. Stolino pasitikėjimo savimi klausimynas. </w:t>
      </w:r>
      <w:r w:rsidRPr="00733403">
        <w:rPr>
          <w:lang w:val="lt-LT"/>
        </w:rPr>
        <w:t>Modifikuotą V. Stolino klausimyną pasitikėjimui savimi tirti sudarė 14 klausimų (Столин, 1989; Райгородский, 2000). Šios anketos pagalba buvo siekiama sužinoti kokią įtaką kūno kultūros užsiėmimai turi vyresniojo mokyklinio amžiaus moksleivio pasitikėjimui savimi. Tiriamieji, atsakydami į klausimus, turėjo rinktis vieną iš dviejų atsakymo variantų: „taip“ arba „ne“. Surinkti balai buvo perskaičiuojami standartiniais vienetais stenais (1 lentelė). Interpretuojant gautus duomenis, buvo remtasi šiais metodikos kriterijais: 1—3 stenai reiškia, kad įvertinimas yra prastas, ir tai akivaizdžiai rodo vidinę įtampą, nepasitikėjimą savimi, savo galiomis, abejojimą, ar geba individas sukelti kitų pagarbą; 4—7 stenai — norma, ir tai reiškia, kad asmuo pasitiki savimi, savo galiomis; 8—10 stenų — puikus įvertinimas, rodantis didelį pasitikėjimą savimi, įsivaizdavimą save kaip savarankišką, valingą, energingą bei patikimą žmogų, turintį už ką save gerbti. Metodikos vidinė konsistencija patikrinta, pasitelkus Cronbach</w:t>
      </w:r>
      <w:r w:rsidRPr="007C5982">
        <w:t xml:space="preserve"> alfa rodiklį (0,73).</w:t>
      </w:r>
    </w:p>
    <w:p w:rsidR="006C6AD4" w:rsidRPr="00594170" w:rsidRDefault="006C6AD4" w:rsidP="007C0997">
      <w:pPr>
        <w:widowControl w:val="0"/>
        <w:spacing w:line="360" w:lineRule="auto"/>
        <w:ind w:firstLine="720"/>
        <w:jc w:val="center"/>
        <w:rPr>
          <w:i/>
          <w:lang w:val="lt-LT"/>
        </w:rPr>
      </w:pPr>
      <w:r w:rsidRPr="00594170">
        <w:rPr>
          <w:b/>
          <w:i/>
          <w:lang w:val="lt-LT"/>
        </w:rPr>
        <w:t>1 lentelė.</w:t>
      </w:r>
      <w:r w:rsidRPr="00594170">
        <w:rPr>
          <w:i/>
          <w:lang w:val="lt-LT"/>
        </w:rPr>
        <w:t xml:space="preserve"> Respondentų pasitikėjimo savimi balų perskaičiavimas stenais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890"/>
        <w:gridCol w:w="891"/>
        <w:gridCol w:w="891"/>
        <w:gridCol w:w="891"/>
        <w:gridCol w:w="891"/>
        <w:gridCol w:w="897"/>
        <w:gridCol w:w="897"/>
        <w:gridCol w:w="897"/>
        <w:gridCol w:w="897"/>
        <w:gridCol w:w="897"/>
      </w:tblGrid>
      <w:tr w:rsidR="006C6AD4" w:rsidRPr="007C5982" w:rsidTr="00D02A9D">
        <w:tc>
          <w:tcPr>
            <w:tcW w:w="915" w:type="dxa"/>
          </w:tcPr>
          <w:p w:rsidR="006C6AD4" w:rsidRPr="007C5982" w:rsidRDefault="006C6AD4" w:rsidP="00D02A9D">
            <w:pPr>
              <w:widowControl w:val="0"/>
              <w:spacing w:line="360" w:lineRule="auto"/>
              <w:jc w:val="both"/>
              <w:rPr>
                <w:lang w:val="lt-LT"/>
              </w:rPr>
            </w:pPr>
            <w:r w:rsidRPr="007C5982">
              <w:rPr>
                <w:lang w:val="lt-LT"/>
              </w:rPr>
              <w:t xml:space="preserve">Stenai </w:t>
            </w:r>
          </w:p>
        </w:tc>
        <w:tc>
          <w:tcPr>
            <w:tcW w:w="890"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1</w:t>
            </w:r>
          </w:p>
        </w:tc>
        <w:tc>
          <w:tcPr>
            <w:tcW w:w="891"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2</w:t>
            </w:r>
          </w:p>
        </w:tc>
        <w:tc>
          <w:tcPr>
            <w:tcW w:w="891"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3</w:t>
            </w:r>
          </w:p>
        </w:tc>
        <w:tc>
          <w:tcPr>
            <w:tcW w:w="891"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4</w:t>
            </w:r>
          </w:p>
        </w:tc>
        <w:tc>
          <w:tcPr>
            <w:tcW w:w="891"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5</w:t>
            </w:r>
          </w:p>
        </w:tc>
        <w:tc>
          <w:tcPr>
            <w:tcW w:w="897"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6</w:t>
            </w:r>
          </w:p>
        </w:tc>
        <w:tc>
          <w:tcPr>
            <w:tcW w:w="897"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7</w:t>
            </w:r>
          </w:p>
        </w:tc>
        <w:tc>
          <w:tcPr>
            <w:tcW w:w="897"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8</w:t>
            </w:r>
          </w:p>
        </w:tc>
        <w:tc>
          <w:tcPr>
            <w:tcW w:w="897"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9</w:t>
            </w:r>
          </w:p>
        </w:tc>
        <w:tc>
          <w:tcPr>
            <w:tcW w:w="897"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10</w:t>
            </w:r>
          </w:p>
        </w:tc>
      </w:tr>
      <w:tr w:rsidR="006C6AD4" w:rsidRPr="007C5982" w:rsidTr="00D02A9D">
        <w:tc>
          <w:tcPr>
            <w:tcW w:w="915" w:type="dxa"/>
          </w:tcPr>
          <w:p w:rsidR="006C6AD4" w:rsidRPr="007C5982" w:rsidRDefault="006C6AD4" w:rsidP="00D02A9D">
            <w:pPr>
              <w:widowControl w:val="0"/>
              <w:spacing w:line="360" w:lineRule="auto"/>
              <w:jc w:val="both"/>
              <w:rPr>
                <w:lang w:val="lt-LT"/>
              </w:rPr>
            </w:pPr>
            <w:r w:rsidRPr="007C5982">
              <w:rPr>
                <w:lang w:val="lt-LT"/>
              </w:rPr>
              <w:t xml:space="preserve">Balai </w:t>
            </w:r>
          </w:p>
        </w:tc>
        <w:tc>
          <w:tcPr>
            <w:tcW w:w="890"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0 – 1</w:t>
            </w:r>
          </w:p>
        </w:tc>
        <w:tc>
          <w:tcPr>
            <w:tcW w:w="891"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2</w:t>
            </w:r>
          </w:p>
        </w:tc>
        <w:tc>
          <w:tcPr>
            <w:tcW w:w="891"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3 – 4</w:t>
            </w:r>
          </w:p>
        </w:tc>
        <w:tc>
          <w:tcPr>
            <w:tcW w:w="891"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5 – 6</w:t>
            </w:r>
          </w:p>
        </w:tc>
        <w:tc>
          <w:tcPr>
            <w:tcW w:w="891"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7 – 9</w:t>
            </w:r>
          </w:p>
        </w:tc>
        <w:tc>
          <w:tcPr>
            <w:tcW w:w="897"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10</w:t>
            </w:r>
          </w:p>
        </w:tc>
        <w:tc>
          <w:tcPr>
            <w:tcW w:w="897" w:type="dxa"/>
            <w:vAlign w:val="center"/>
          </w:tcPr>
          <w:p w:rsidR="006C6AD4" w:rsidRPr="007C5982" w:rsidRDefault="006C6AD4" w:rsidP="00F37E51">
            <w:pPr>
              <w:widowControl w:val="0"/>
              <w:spacing w:line="360" w:lineRule="auto"/>
              <w:jc w:val="center"/>
              <w:rPr>
                <w:lang w:val="lt-LT"/>
              </w:rPr>
            </w:pPr>
            <w:r w:rsidRPr="007C5982">
              <w:rPr>
                <w:sz w:val="22"/>
                <w:szCs w:val="22"/>
                <w:lang w:val="lt-LT"/>
              </w:rPr>
              <w:t xml:space="preserve">11 </w:t>
            </w:r>
          </w:p>
        </w:tc>
        <w:tc>
          <w:tcPr>
            <w:tcW w:w="897" w:type="dxa"/>
            <w:vAlign w:val="center"/>
          </w:tcPr>
          <w:p w:rsidR="006C6AD4" w:rsidRPr="007C5982" w:rsidRDefault="006C6AD4" w:rsidP="00F37E51">
            <w:pPr>
              <w:widowControl w:val="0"/>
              <w:spacing w:line="360" w:lineRule="auto"/>
              <w:jc w:val="center"/>
              <w:rPr>
                <w:lang w:val="lt-LT"/>
              </w:rPr>
            </w:pPr>
            <w:r w:rsidRPr="007C5982">
              <w:rPr>
                <w:sz w:val="22"/>
                <w:szCs w:val="22"/>
                <w:lang w:val="lt-LT"/>
              </w:rPr>
              <w:t>12</w:t>
            </w:r>
          </w:p>
        </w:tc>
        <w:tc>
          <w:tcPr>
            <w:tcW w:w="897"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13</w:t>
            </w:r>
          </w:p>
        </w:tc>
        <w:tc>
          <w:tcPr>
            <w:tcW w:w="897" w:type="dxa"/>
            <w:vAlign w:val="center"/>
          </w:tcPr>
          <w:p w:rsidR="006C6AD4" w:rsidRPr="007C5982" w:rsidRDefault="006C6AD4" w:rsidP="00D02A9D">
            <w:pPr>
              <w:widowControl w:val="0"/>
              <w:spacing w:line="360" w:lineRule="auto"/>
              <w:jc w:val="center"/>
              <w:rPr>
                <w:lang w:val="lt-LT"/>
              </w:rPr>
            </w:pPr>
            <w:r w:rsidRPr="007C5982">
              <w:rPr>
                <w:sz w:val="22"/>
                <w:szCs w:val="22"/>
                <w:lang w:val="lt-LT"/>
              </w:rPr>
              <w:t>14</w:t>
            </w:r>
          </w:p>
        </w:tc>
      </w:tr>
    </w:tbl>
    <w:p w:rsidR="006C6AD4" w:rsidRPr="007C5982" w:rsidRDefault="006C6AD4" w:rsidP="00A90B4A">
      <w:pPr>
        <w:shd w:val="clear" w:color="auto" w:fill="FFFFFF"/>
        <w:spacing w:line="360" w:lineRule="auto"/>
        <w:ind w:right="181"/>
        <w:jc w:val="both"/>
        <w:rPr>
          <w:lang w:val="lt-LT"/>
        </w:rPr>
      </w:pPr>
    </w:p>
    <w:p w:rsidR="006C6AD4" w:rsidRPr="007C5982" w:rsidRDefault="006C6AD4" w:rsidP="00165DFB">
      <w:pPr>
        <w:shd w:val="clear" w:color="auto" w:fill="FFFFFF"/>
        <w:spacing w:line="360" w:lineRule="auto"/>
        <w:ind w:right="181" w:firstLine="720"/>
        <w:rPr>
          <w:b/>
          <w:lang w:val="lt-LT"/>
        </w:rPr>
      </w:pPr>
      <w:r w:rsidRPr="007C5982">
        <w:rPr>
          <w:b/>
          <w:lang w:val="lt-LT"/>
        </w:rPr>
        <w:t xml:space="preserve">Tiriamųjų kontingentas </w:t>
      </w:r>
    </w:p>
    <w:p w:rsidR="006C6AD4" w:rsidRPr="007C5982" w:rsidRDefault="006C6AD4" w:rsidP="006456F2">
      <w:pPr>
        <w:spacing w:line="360" w:lineRule="auto"/>
        <w:ind w:firstLine="720"/>
        <w:jc w:val="both"/>
        <w:rPr>
          <w:lang w:val="lt-LT"/>
        </w:rPr>
      </w:pPr>
      <w:r w:rsidRPr="007C5982">
        <w:rPr>
          <w:lang w:val="lt-LT"/>
        </w:rPr>
        <w:t xml:space="preserve">Tiriamųjų skaičius atrankinėms visumoms lyginti buvo nustatytas pagal K. Kardelio (2002) formulę: </w:t>
      </w:r>
    </w:p>
    <w:p w:rsidR="006C6AD4" w:rsidRPr="007C5982" w:rsidRDefault="006C6AD4" w:rsidP="003F15EF">
      <w:pPr>
        <w:spacing w:line="360" w:lineRule="auto"/>
        <w:ind w:firstLine="720"/>
        <w:jc w:val="both"/>
        <w:rPr>
          <w:lang w:val="lt-LT"/>
        </w:rPr>
      </w:pPr>
      <w:r w:rsidRPr="007C5982">
        <w:rPr>
          <w:lang w:val="lt-LT"/>
        </w:rPr>
        <w:t>n</w:t>
      </w:r>
      <w:r w:rsidRPr="007C5982">
        <w:rPr>
          <w:vertAlign w:val="subscript"/>
          <w:lang w:val="lt-LT"/>
        </w:rPr>
        <w:t>1,2</w:t>
      </w:r>
      <w:r w:rsidRPr="007C5982">
        <w:rPr>
          <w:rFonts w:ascii="Palemonas" w:hAnsi="Palemonas"/>
          <w:bCs/>
          <w:iCs/>
          <w:lang w:val="lt-LT"/>
        </w:rPr>
        <w:t> </w:t>
      </w:r>
      <w:r w:rsidRPr="007C5982">
        <w:rPr>
          <w:lang w:val="lt-LT"/>
        </w:rPr>
        <w:t>=2</w:t>
      </w:r>
      <w:r w:rsidRPr="007C5982">
        <w:rPr>
          <w:rFonts w:ascii="Palemonas" w:hAnsi="Palemonas"/>
          <w:bCs/>
          <w:iCs/>
          <w:lang w:val="lt-LT"/>
        </w:rPr>
        <w:t> </w:t>
      </w:r>
      <w:r w:rsidRPr="007C5982">
        <w:rPr>
          <w:lang w:val="lt-LT"/>
        </w:rPr>
        <w:sym w:font="Symbol" w:char="F0B4"/>
      </w:r>
      <w:r w:rsidRPr="007C5982">
        <w:rPr>
          <w:rFonts w:ascii="Palemonas" w:hAnsi="Palemonas"/>
          <w:bCs/>
          <w:iCs/>
          <w:lang w:val="lt-LT"/>
        </w:rPr>
        <w:t> </w:t>
      </w:r>
      <w:r w:rsidRPr="007C5982">
        <w:rPr>
          <w:lang w:val="lt-LT"/>
        </w:rPr>
        <w:t>t</w:t>
      </w:r>
      <w:r w:rsidRPr="007C5982">
        <w:rPr>
          <w:vertAlign w:val="superscript"/>
          <w:lang w:val="lt-LT"/>
        </w:rPr>
        <w:t>2</w:t>
      </w:r>
      <w:r w:rsidRPr="007C5982">
        <w:rPr>
          <w:rFonts w:ascii="Palemonas" w:hAnsi="Palemonas"/>
          <w:bCs/>
          <w:iCs/>
          <w:lang w:val="lt-LT"/>
        </w:rPr>
        <w:t> </w:t>
      </w:r>
      <w:r w:rsidRPr="007C5982">
        <w:rPr>
          <w:lang w:val="lt-LT"/>
        </w:rPr>
        <w:sym w:font="Symbol" w:char="F0B4"/>
      </w:r>
      <w:r w:rsidRPr="007C5982">
        <w:rPr>
          <w:rFonts w:ascii="Palemonas" w:hAnsi="Palemonas"/>
          <w:bCs/>
          <w:iCs/>
          <w:lang w:val="lt-LT"/>
        </w:rPr>
        <w:t> </w:t>
      </w:r>
      <w:r w:rsidRPr="007C5982">
        <w:rPr>
          <w:lang w:val="lt-LT"/>
        </w:rPr>
        <w:t>σ</w:t>
      </w:r>
      <w:r w:rsidRPr="007C5982">
        <w:rPr>
          <w:vertAlign w:val="superscript"/>
          <w:lang w:val="lt-LT"/>
        </w:rPr>
        <w:t>2</w:t>
      </w:r>
      <w:r w:rsidRPr="007C5982">
        <w:rPr>
          <w:lang w:val="lt-LT"/>
        </w:rPr>
        <w:t>/Δ</w:t>
      </w:r>
      <w:r w:rsidRPr="007C5982">
        <w:rPr>
          <w:vertAlign w:val="superscript"/>
          <w:lang w:val="lt-LT"/>
        </w:rPr>
        <w:t>2</w:t>
      </w:r>
      <w:r w:rsidRPr="007C5982">
        <w:rPr>
          <w:lang w:val="lt-LT"/>
        </w:rPr>
        <w:t>,</w:t>
      </w:r>
      <w:r w:rsidRPr="007C5982">
        <w:rPr>
          <w:rFonts w:ascii="Palemonas" w:hAnsi="Palemonas"/>
          <w:bCs/>
          <w:iCs/>
          <w:lang w:val="lt-LT"/>
        </w:rPr>
        <w:t> </w:t>
      </w:r>
      <w:r w:rsidRPr="007C5982">
        <w:rPr>
          <w:lang w:val="lt-LT"/>
        </w:rPr>
        <w:t>(n</w:t>
      </w:r>
      <w:r w:rsidRPr="007C5982">
        <w:rPr>
          <w:vertAlign w:val="subscript"/>
          <w:lang w:val="lt-LT"/>
        </w:rPr>
        <w:t>1</w:t>
      </w:r>
      <w:r w:rsidRPr="007C5982">
        <w:rPr>
          <w:lang w:val="lt-LT"/>
        </w:rPr>
        <w:t>=n</w:t>
      </w:r>
      <w:r w:rsidRPr="007C5982">
        <w:rPr>
          <w:vertAlign w:val="subscript"/>
          <w:lang w:val="lt-LT"/>
        </w:rPr>
        <w:t>2</w:t>
      </w:r>
      <w:r w:rsidRPr="007C5982">
        <w:rPr>
          <w:lang w:val="lt-LT"/>
        </w:rPr>
        <w:t>).</w:t>
      </w:r>
    </w:p>
    <w:p w:rsidR="006C6AD4" w:rsidRPr="007C5982" w:rsidRDefault="006C6AD4" w:rsidP="003F15EF">
      <w:pPr>
        <w:spacing w:line="360" w:lineRule="auto"/>
        <w:ind w:firstLine="720"/>
        <w:jc w:val="both"/>
        <w:rPr>
          <w:b/>
          <w:lang w:val="lt-LT"/>
        </w:rPr>
      </w:pPr>
      <w:r w:rsidRPr="007C5982">
        <w:rPr>
          <w:lang w:val="lt-LT"/>
        </w:rPr>
        <w:t>Mūsų atveju: n</w:t>
      </w:r>
      <w:r w:rsidRPr="007C5982">
        <w:rPr>
          <w:vertAlign w:val="subscript"/>
          <w:lang w:val="lt-LT"/>
        </w:rPr>
        <w:t>1,2</w:t>
      </w:r>
      <w:r w:rsidRPr="007C5982">
        <w:rPr>
          <w:lang w:val="lt-LT"/>
        </w:rPr>
        <w:t>=2</w:t>
      </w:r>
      <w:r w:rsidRPr="007C5982">
        <w:rPr>
          <w:rFonts w:ascii="Palemonas" w:hAnsi="Palemonas"/>
          <w:bCs/>
          <w:iCs/>
          <w:lang w:val="lt-LT"/>
        </w:rPr>
        <w:t> </w:t>
      </w:r>
      <w:r w:rsidRPr="007C5982">
        <w:rPr>
          <w:lang w:val="lt-LT"/>
        </w:rPr>
        <w:sym w:font="Symbol" w:char="F0B4"/>
      </w:r>
      <w:r w:rsidRPr="007C5982">
        <w:rPr>
          <w:rFonts w:ascii="Palemonas" w:hAnsi="Palemonas"/>
          <w:bCs/>
          <w:iCs/>
          <w:lang w:val="lt-LT"/>
        </w:rPr>
        <w:t> </w:t>
      </w:r>
      <w:r w:rsidRPr="007C5982">
        <w:rPr>
          <w:lang w:val="lt-LT"/>
        </w:rPr>
        <w:t>2</w:t>
      </w:r>
      <w:r w:rsidRPr="007C5982">
        <w:rPr>
          <w:vertAlign w:val="superscript"/>
          <w:lang w:val="lt-LT"/>
        </w:rPr>
        <w:t>2</w:t>
      </w:r>
      <w:r w:rsidRPr="007C5982">
        <w:rPr>
          <w:rFonts w:ascii="Palemonas" w:hAnsi="Palemonas"/>
          <w:bCs/>
          <w:iCs/>
          <w:lang w:val="lt-LT"/>
        </w:rPr>
        <w:t> </w:t>
      </w:r>
      <w:r w:rsidRPr="007C5982">
        <w:rPr>
          <w:lang w:val="lt-LT"/>
        </w:rPr>
        <w:sym w:font="Symbol" w:char="F0B4"/>
      </w:r>
      <w:r w:rsidRPr="007C5982">
        <w:rPr>
          <w:rFonts w:ascii="Palemonas" w:hAnsi="Palemonas"/>
          <w:bCs/>
          <w:iCs/>
          <w:lang w:val="lt-LT"/>
        </w:rPr>
        <w:t> </w:t>
      </w:r>
      <w:r w:rsidRPr="007C5982">
        <w:rPr>
          <w:lang w:val="lt-LT"/>
        </w:rPr>
        <w:t>0,5</w:t>
      </w:r>
      <w:r w:rsidRPr="007C5982">
        <w:rPr>
          <w:vertAlign w:val="superscript"/>
          <w:lang w:val="lt-LT"/>
        </w:rPr>
        <w:t>2</w:t>
      </w:r>
      <w:r w:rsidRPr="007C5982">
        <w:rPr>
          <w:rFonts w:ascii="Palemonas" w:hAnsi="Palemonas"/>
          <w:bCs/>
          <w:iCs/>
          <w:lang w:val="lt-LT"/>
        </w:rPr>
        <w:t> </w:t>
      </w:r>
      <w:r w:rsidRPr="007C5982">
        <w:rPr>
          <w:lang w:val="lt-LT"/>
        </w:rPr>
        <w:t>/</w:t>
      </w:r>
      <w:r w:rsidRPr="007C5982">
        <w:rPr>
          <w:rFonts w:ascii="Palemonas" w:hAnsi="Palemonas"/>
          <w:bCs/>
          <w:iCs/>
          <w:lang w:val="lt-LT"/>
        </w:rPr>
        <w:t> </w:t>
      </w:r>
      <w:r w:rsidRPr="007C5982">
        <w:rPr>
          <w:lang w:val="lt-LT"/>
        </w:rPr>
        <w:t>0,2</w:t>
      </w:r>
      <w:r w:rsidRPr="007C5982">
        <w:rPr>
          <w:vertAlign w:val="superscript"/>
          <w:lang w:val="lt-LT"/>
        </w:rPr>
        <w:t>2</w:t>
      </w:r>
      <w:r w:rsidRPr="007C5982">
        <w:rPr>
          <w:lang w:val="lt-LT"/>
        </w:rPr>
        <w:t>=50.</w:t>
      </w:r>
      <w:r w:rsidR="00165DFB">
        <w:rPr>
          <w:lang w:val="lt-LT"/>
        </w:rPr>
        <w:t xml:space="preserve"> </w:t>
      </w:r>
      <w:r w:rsidRPr="007C5982">
        <w:rPr>
          <w:lang w:val="lt-LT"/>
        </w:rPr>
        <w:t>Čia n – atvejų skaičius, t – atrankinių grupių vidurkio skirtumo patikimumo rodiklis (95 procentų patikimumui vidurkių skirtumo patikimumo rodiklis t = 2), σ – vidutinis kvadratinis nukrypimas (0,5 – iš ankstesnių tyrimų); Δ – leistinas netikslumas, kurį pasirinkome 0,2.</w:t>
      </w:r>
    </w:p>
    <w:p w:rsidR="006C6AD4" w:rsidRPr="007C5982" w:rsidRDefault="006C6AD4" w:rsidP="00342870">
      <w:pPr>
        <w:spacing w:line="360" w:lineRule="auto"/>
        <w:ind w:firstLine="720"/>
        <w:jc w:val="both"/>
        <w:rPr>
          <w:lang w:val="lt-LT"/>
        </w:rPr>
      </w:pPr>
      <w:r w:rsidRPr="007C5982">
        <w:rPr>
          <w:lang w:val="lt-LT"/>
        </w:rPr>
        <w:t xml:space="preserve">Tiriamąją populiaciją sudarė </w:t>
      </w:r>
      <w:r w:rsidRPr="007C5982">
        <w:rPr>
          <w:lang w:val="lt-LT" w:eastAsia="lt-LT"/>
        </w:rPr>
        <w:t>eksperimentinės (51 respondentas, 10 ir 12 klasės) ir kontrolinės (53 respondentai, 10 ir 12 klasės)</w:t>
      </w:r>
      <w:r>
        <w:rPr>
          <w:lang w:val="lt-LT" w:eastAsia="lt-LT"/>
        </w:rPr>
        <w:t xml:space="preserve"> vyresniojo mokyklinio amžiaus</w:t>
      </w:r>
      <w:r w:rsidRPr="007C5982">
        <w:rPr>
          <w:lang w:val="lt-LT" w:eastAsia="lt-LT"/>
        </w:rPr>
        <w:t xml:space="preserve"> grupių vaikinai.</w:t>
      </w:r>
    </w:p>
    <w:p w:rsidR="006C6AD4" w:rsidRPr="00044E6F" w:rsidRDefault="006C6AD4" w:rsidP="00E576A7">
      <w:pPr>
        <w:spacing w:line="360" w:lineRule="auto"/>
        <w:ind w:firstLine="720"/>
        <w:jc w:val="both"/>
        <w:rPr>
          <w:lang w:val="lt-LT"/>
        </w:rPr>
      </w:pPr>
      <w:r w:rsidRPr="007C5982">
        <w:rPr>
          <w:lang w:val="lt-LT"/>
        </w:rPr>
        <w:t>Prieš atliekant tyrimą iš anksto buvo sutarta su mo</w:t>
      </w:r>
      <w:r>
        <w:rPr>
          <w:lang w:val="lt-LT"/>
        </w:rPr>
        <w:t xml:space="preserve">kyklos vadovybe bei mokytojais. </w:t>
      </w:r>
      <w:r w:rsidRPr="00044E6F">
        <w:rPr>
          <w:lang w:val="lt-LT"/>
        </w:rPr>
        <w:t>Mokiniams buvo paaiškintas tyrimo tikslas, gautas jų savanoriškas sutikimas dalyvauti tyrime.</w:t>
      </w:r>
    </w:p>
    <w:p w:rsidR="00044E6F" w:rsidRPr="00044E6F" w:rsidRDefault="006C6AD4" w:rsidP="00044E6F">
      <w:pPr>
        <w:pStyle w:val="Paprastasistekstas"/>
        <w:spacing w:line="360" w:lineRule="auto"/>
        <w:ind w:firstLine="720"/>
        <w:jc w:val="both"/>
        <w:rPr>
          <w:rFonts w:ascii="Times New Roman" w:hAnsi="Times New Roman" w:cs="Times New Roman"/>
          <w:sz w:val="24"/>
          <w:szCs w:val="24"/>
          <w:lang w:val="lt-LT"/>
        </w:rPr>
      </w:pPr>
      <w:r w:rsidRPr="00044E6F">
        <w:rPr>
          <w:rFonts w:ascii="Times New Roman" w:hAnsi="Times New Roman" w:cs="Times New Roman"/>
          <w:sz w:val="24"/>
          <w:szCs w:val="24"/>
          <w:lang w:val="lt-LT"/>
        </w:rPr>
        <w:t>Užtikrinta, kad tyrimo duomenys išliks konfidencialūs. Tiriamiesiems buvo pateiktos anketos ir paaiškinta, kaip jas reikia užpildyti.</w:t>
      </w:r>
      <w:r w:rsidR="00044E6F" w:rsidRPr="00044E6F">
        <w:rPr>
          <w:rFonts w:ascii="Times New Roman" w:hAnsi="Times New Roman" w:cs="Times New Roman"/>
          <w:sz w:val="24"/>
          <w:szCs w:val="24"/>
          <w:lang w:val="lt-LT"/>
        </w:rPr>
        <w:t xml:space="preserve"> Į pateiktus anketinius klausimus </w:t>
      </w:r>
      <w:r w:rsidR="00044E6F">
        <w:rPr>
          <w:rFonts w:ascii="Times New Roman" w:hAnsi="Times New Roman" w:cs="Times New Roman"/>
          <w:sz w:val="24"/>
          <w:szCs w:val="24"/>
          <w:lang w:val="lt-LT"/>
        </w:rPr>
        <w:t>mokiniai</w:t>
      </w:r>
      <w:r w:rsidR="00044E6F" w:rsidRPr="00044E6F">
        <w:rPr>
          <w:rFonts w:ascii="Times New Roman" w:hAnsi="Times New Roman" w:cs="Times New Roman"/>
          <w:sz w:val="24"/>
          <w:szCs w:val="24"/>
          <w:lang w:val="lt-LT"/>
        </w:rPr>
        <w:t xml:space="preserve"> turėjo </w:t>
      </w:r>
      <w:r w:rsidR="00044E6F" w:rsidRPr="00044E6F">
        <w:rPr>
          <w:rFonts w:ascii="Times New Roman" w:hAnsi="Times New Roman" w:cs="Times New Roman"/>
          <w:sz w:val="24"/>
          <w:szCs w:val="24"/>
          <w:lang w:val="lt-LT"/>
        </w:rPr>
        <w:lastRenderedPageBreak/>
        <w:t xml:space="preserve">atsakyti patys. Tyrimo metu </w:t>
      </w:r>
      <w:r w:rsidR="00044E6F">
        <w:rPr>
          <w:rFonts w:ascii="Times New Roman" w:hAnsi="Times New Roman" w:cs="Times New Roman"/>
          <w:sz w:val="24"/>
          <w:szCs w:val="24"/>
          <w:lang w:val="lt-LT"/>
        </w:rPr>
        <w:t>mokiniams</w:t>
      </w:r>
      <w:r w:rsidR="00044E6F" w:rsidRPr="00044E6F">
        <w:rPr>
          <w:rFonts w:ascii="Times New Roman" w:hAnsi="Times New Roman" w:cs="Times New Roman"/>
          <w:sz w:val="24"/>
          <w:szCs w:val="24"/>
          <w:lang w:val="lt-LT"/>
        </w:rPr>
        <w:t xml:space="preserve"> buvo išdalinta </w:t>
      </w:r>
      <w:r w:rsidR="00044E6F">
        <w:rPr>
          <w:rFonts w:ascii="Times New Roman" w:hAnsi="Times New Roman" w:cs="Times New Roman"/>
          <w:sz w:val="24"/>
          <w:szCs w:val="24"/>
          <w:lang w:val="lt-LT"/>
        </w:rPr>
        <w:t>104</w:t>
      </w:r>
      <w:r w:rsidR="00044E6F" w:rsidRPr="00044E6F">
        <w:rPr>
          <w:rFonts w:ascii="Times New Roman" w:hAnsi="Times New Roman" w:cs="Times New Roman"/>
          <w:sz w:val="24"/>
          <w:szCs w:val="24"/>
          <w:lang w:val="lt-LT"/>
        </w:rPr>
        <w:t xml:space="preserve"> anket</w:t>
      </w:r>
      <w:r w:rsidR="00044E6F">
        <w:rPr>
          <w:rFonts w:ascii="Times New Roman" w:hAnsi="Times New Roman" w:cs="Times New Roman"/>
          <w:sz w:val="24"/>
          <w:szCs w:val="24"/>
          <w:lang w:val="lt-LT"/>
        </w:rPr>
        <w:t>os</w:t>
      </w:r>
      <w:r w:rsidR="00044E6F" w:rsidRPr="00044E6F">
        <w:rPr>
          <w:rFonts w:ascii="Times New Roman" w:hAnsi="Times New Roman" w:cs="Times New Roman"/>
          <w:sz w:val="24"/>
          <w:szCs w:val="24"/>
          <w:lang w:val="lt-LT"/>
        </w:rPr>
        <w:t xml:space="preserve"> ir tiek pat sugrąžinta, </w:t>
      </w:r>
      <w:r w:rsidR="00044E6F">
        <w:rPr>
          <w:rFonts w:ascii="Times New Roman" w:hAnsi="Times New Roman" w:cs="Times New Roman"/>
          <w:sz w:val="24"/>
          <w:szCs w:val="24"/>
          <w:lang w:val="lt-LT"/>
        </w:rPr>
        <w:t>visos buvo užpildytos teisingai, tinkamos duomenų skaičiavimams.</w:t>
      </w:r>
    </w:p>
    <w:p w:rsidR="006C6AD4" w:rsidRPr="007C5982" w:rsidRDefault="006C6AD4" w:rsidP="00044E6F">
      <w:pPr>
        <w:spacing w:line="360" w:lineRule="auto"/>
        <w:ind w:firstLine="720"/>
        <w:jc w:val="both"/>
        <w:rPr>
          <w:lang w:val="lt-LT"/>
        </w:rPr>
      </w:pPr>
      <w:r w:rsidRPr="007C5982">
        <w:rPr>
          <w:lang w:val="lt-LT"/>
        </w:rPr>
        <w:t xml:space="preserve">Tiriamieji buvo atrinkti atsitiktinės dvipakopės serijinės atrankos principu. Pirma buvo atrinktos mokyklos. Paskui buvo atrinktos 10-12 klasės. Tyrimas buvo atliekamas Šilalės miesto ir rajono mokyklose buvo ištirta 104 vyresniojo mokyklinio amžiaus vaikinai (16–19 metų). </w:t>
      </w:r>
    </w:p>
    <w:p w:rsidR="006C6AD4" w:rsidRPr="007C5982" w:rsidRDefault="006C6AD4" w:rsidP="005C0D10">
      <w:pPr>
        <w:shd w:val="clear" w:color="auto" w:fill="FFFFFF"/>
        <w:spacing w:line="360" w:lineRule="auto"/>
        <w:ind w:right="181" w:firstLine="720"/>
        <w:jc w:val="both"/>
        <w:rPr>
          <w:lang w:val="lt-LT"/>
        </w:rPr>
      </w:pPr>
      <w:r w:rsidRPr="007C5982">
        <w:rPr>
          <w:lang w:val="lt-LT"/>
        </w:rPr>
        <w:t xml:space="preserve">Ugdomajam eksperimentui naudojantis atsitiktinės serijinės atrankos principu buvo sudaryta eksperimentinė 51 mokinių grupė </w:t>
      </w:r>
      <w:r w:rsidR="00E1339D">
        <w:rPr>
          <w:lang w:val="lt-LT"/>
        </w:rPr>
        <w:t xml:space="preserve">iš </w:t>
      </w:r>
      <w:r w:rsidRPr="007C5982">
        <w:rPr>
          <w:lang w:val="lt-LT"/>
        </w:rPr>
        <w:t xml:space="preserve">Šilalės miesto ir </w:t>
      </w:r>
      <w:r w:rsidR="00E1339D" w:rsidRPr="007C5982">
        <w:rPr>
          <w:lang w:val="lt-LT"/>
        </w:rPr>
        <w:t xml:space="preserve">kontrolinė 53 </w:t>
      </w:r>
      <w:r w:rsidR="00E1339D">
        <w:rPr>
          <w:lang w:val="lt-LT"/>
        </w:rPr>
        <w:t>mokinių</w:t>
      </w:r>
      <w:r w:rsidR="00E1339D" w:rsidRPr="007C5982">
        <w:rPr>
          <w:lang w:val="lt-LT"/>
        </w:rPr>
        <w:t xml:space="preserve"> grupė </w:t>
      </w:r>
      <w:r w:rsidR="00E1339D">
        <w:rPr>
          <w:lang w:val="lt-LT"/>
        </w:rPr>
        <w:t xml:space="preserve">iš </w:t>
      </w:r>
      <w:r w:rsidR="00E1339D" w:rsidRPr="007C5982">
        <w:rPr>
          <w:lang w:val="lt-LT"/>
        </w:rPr>
        <w:t>Šilalė</w:t>
      </w:r>
      <w:r w:rsidR="00E1339D">
        <w:rPr>
          <w:lang w:val="lt-LT"/>
        </w:rPr>
        <w:t>s</w:t>
      </w:r>
      <w:r w:rsidR="00E1339D" w:rsidRPr="007C5982">
        <w:rPr>
          <w:lang w:val="lt-LT"/>
        </w:rPr>
        <w:t xml:space="preserve"> </w:t>
      </w:r>
      <w:r w:rsidRPr="007C5982">
        <w:rPr>
          <w:lang w:val="lt-LT"/>
        </w:rPr>
        <w:t xml:space="preserve">rajono </w:t>
      </w:r>
      <w:r w:rsidR="00E1339D">
        <w:rPr>
          <w:lang w:val="lt-LT"/>
        </w:rPr>
        <w:t xml:space="preserve">mokyklų </w:t>
      </w:r>
      <w:r w:rsidRPr="007C5982">
        <w:rPr>
          <w:lang w:val="lt-LT"/>
        </w:rPr>
        <w:t>(iš viso 104 tiriamieji</w:t>
      </w:r>
      <w:r w:rsidR="00E1339D">
        <w:rPr>
          <w:lang w:val="lt-LT"/>
        </w:rPr>
        <w:t>).</w:t>
      </w:r>
    </w:p>
    <w:p w:rsidR="006C6AD4" w:rsidRPr="007C5982" w:rsidRDefault="006C6AD4" w:rsidP="00165DFB">
      <w:pPr>
        <w:shd w:val="clear" w:color="auto" w:fill="FFFFFF"/>
        <w:spacing w:line="360" w:lineRule="auto"/>
        <w:ind w:right="181" w:firstLine="720"/>
        <w:rPr>
          <w:b/>
          <w:lang w:val="lt-LT"/>
        </w:rPr>
      </w:pPr>
      <w:r w:rsidRPr="003070F4">
        <w:rPr>
          <w:b/>
          <w:lang w:val="lt-LT"/>
        </w:rPr>
        <w:t>Ugdomasis eksperimentas</w:t>
      </w:r>
    </w:p>
    <w:p w:rsidR="006C6AD4" w:rsidRPr="007C5982" w:rsidRDefault="006C6AD4" w:rsidP="006456F2">
      <w:pPr>
        <w:autoSpaceDE w:val="0"/>
        <w:autoSpaceDN w:val="0"/>
        <w:adjustRightInd w:val="0"/>
        <w:spacing w:line="360" w:lineRule="auto"/>
        <w:ind w:firstLine="720"/>
        <w:jc w:val="both"/>
        <w:rPr>
          <w:i/>
          <w:lang w:val="lt-LT"/>
        </w:rPr>
      </w:pPr>
      <w:r w:rsidRPr="007C5982">
        <w:rPr>
          <w:lang w:val="lt-LT"/>
        </w:rPr>
        <w:t>Ugdomojo eksperimento metu buvo sudarytos edukacinės sąlygos formuotis vyresniojo mokyklinio amžiaus mokinių socialiniams įgūdžiams. Taikytina dviejų grupių tyrimo schema panaudojant pradinį ir baigiamąjį matavimus. Anketinės apklausos ir grupinis tiriamojo vertinimas atliekamas pradinio ir baigiamojo tyrimo metu. Pradinis tyrimas buvo atliktas prieš eksperimentą (</w:t>
      </w:r>
      <w:r w:rsidRPr="007C5982">
        <w:rPr>
          <w:bCs/>
          <w:lang w:val="lt-LT"/>
        </w:rPr>
        <w:t>2012 m. vasario mėnesį</w:t>
      </w:r>
      <w:r w:rsidRPr="007C5982">
        <w:rPr>
          <w:lang w:val="lt-LT"/>
        </w:rPr>
        <w:t>), o baigiamasis tyrimas – po ugdomosios programos (</w:t>
      </w:r>
      <w:r w:rsidRPr="007C5982">
        <w:rPr>
          <w:bCs/>
          <w:lang w:val="lt-LT"/>
        </w:rPr>
        <w:t>2012 m. gegužės mėnesį</w:t>
      </w:r>
      <w:r w:rsidRPr="007C5982">
        <w:rPr>
          <w:lang w:val="lt-LT"/>
        </w:rPr>
        <w:t>) kūno kultūros pamokų metu. Pamokos vyko du kartus per savaitę</w:t>
      </w:r>
      <w:r>
        <w:rPr>
          <w:lang w:val="lt-LT"/>
        </w:rPr>
        <w:t>, kiekvienam įgūdžiui ugdyti buvo skiriama nuo 10 iki 15 min. laiko</w:t>
      </w:r>
      <w:r w:rsidRPr="007C5982">
        <w:rPr>
          <w:lang w:val="lt-LT"/>
        </w:rPr>
        <w:t xml:space="preserve">, ugdomuosius pratimus taikydavome apšilimo metu. 8 užsiėmimai buvo skirti savigarbos įgūdžiams, 8 užsiėmimai buvo skirti savikontrolės įgūdžiams ir 8 užsiėmimai pasitikėjimui savimi įgūdžiams. </w:t>
      </w:r>
    </w:p>
    <w:p w:rsidR="006C6AD4" w:rsidRPr="007C5982" w:rsidRDefault="006C6AD4" w:rsidP="006456F2">
      <w:pPr>
        <w:pStyle w:val="Pagrindiniotekstotrauka2"/>
        <w:spacing w:line="360" w:lineRule="auto"/>
        <w:ind w:left="0" w:firstLine="720"/>
        <w:jc w:val="both"/>
        <w:rPr>
          <w:sz w:val="23"/>
          <w:szCs w:val="23"/>
          <w:lang w:val="lt-LT"/>
        </w:rPr>
      </w:pPr>
      <w:r w:rsidRPr="007C5982">
        <w:rPr>
          <w:lang w:val="lt-LT"/>
        </w:rPr>
        <w:t>Buvo sudarytos dvi tiriamųjų grupės – eksperimentinė ir kontrolinė. Nepriklausomu kintamuoju (socialinių įgūdžių ugdymo programa) buvo veikiama tik eksperimentinė grupė</w:t>
      </w:r>
      <w:r>
        <w:rPr>
          <w:lang w:val="lt-LT"/>
        </w:rPr>
        <w:t xml:space="preserve"> (51) (ta pati socialinių įgūdžių programa taikyta</w:t>
      </w:r>
      <w:r w:rsidR="00941DDC">
        <w:rPr>
          <w:lang w:val="lt-LT"/>
        </w:rPr>
        <w:t xml:space="preserve"> eksperimentinėms 10 ir 12 klasėms</w:t>
      </w:r>
      <w:r>
        <w:rPr>
          <w:lang w:val="lt-LT"/>
        </w:rPr>
        <w:t>)</w:t>
      </w:r>
      <w:r w:rsidRPr="007C5982">
        <w:rPr>
          <w:lang w:val="lt-LT"/>
        </w:rPr>
        <w:t xml:space="preserve">, o kontrolinei grupei </w:t>
      </w:r>
      <w:r>
        <w:rPr>
          <w:lang w:val="lt-LT"/>
        </w:rPr>
        <w:t xml:space="preserve">(53) </w:t>
      </w:r>
      <w:r w:rsidRPr="007C5982">
        <w:rPr>
          <w:lang w:val="lt-LT"/>
        </w:rPr>
        <w:t>poveikis netaikomas.</w:t>
      </w:r>
      <w:r>
        <w:rPr>
          <w:lang w:val="lt-LT"/>
        </w:rPr>
        <w:t xml:space="preserve"> </w:t>
      </w:r>
      <w:r w:rsidRPr="007C5982">
        <w:rPr>
          <w:lang w:val="lt-LT"/>
        </w:rPr>
        <w:t xml:space="preserve">Šio eksperimento planas pateiktas </w:t>
      </w:r>
      <w:r w:rsidRPr="004966AA">
        <w:rPr>
          <w:lang w:val="lt-LT"/>
        </w:rPr>
        <w:t>3</w:t>
      </w:r>
      <w:r w:rsidRPr="007C5982">
        <w:rPr>
          <w:lang w:val="lt-LT"/>
        </w:rPr>
        <w:t xml:space="preserve"> paveiksle.</w:t>
      </w:r>
    </w:p>
    <w:p w:rsidR="006C6AD4" w:rsidRPr="007C5982" w:rsidRDefault="00251FB0" w:rsidP="00452F7F">
      <w:pPr>
        <w:shd w:val="clear" w:color="auto" w:fill="FFFFFF"/>
        <w:spacing w:line="360" w:lineRule="auto"/>
        <w:ind w:left="329" w:right="181" w:firstLine="816"/>
        <w:jc w:val="both"/>
        <w:rPr>
          <w:lang w:val="lt-LT"/>
        </w:rPr>
      </w:pPr>
      <w:r w:rsidRPr="00251FB0">
        <w:rPr>
          <w:noProof/>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26" type="#_x0000_t105" style="position:absolute;left:0;text-align:left;margin-left:173.1pt;margin-top:20.2pt;width:98.8pt;height:36.8pt;z-index:251654144"/>
        </w:pict>
      </w:r>
      <w:r w:rsidRPr="00251FB0">
        <w:rPr>
          <w:noProof/>
        </w:rPr>
        <w:pict>
          <v:shape id="_x0000_s1027" type="#_x0000_t105" style="position:absolute;left:0;text-align:left;margin-left:62.3pt;margin-top:20.2pt;width:98.8pt;height:36.8pt;z-index:251653120"/>
        </w:pict>
      </w:r>
    </w:p>
    <w:p w:rsidR="006C6AD4" w:rsidRPr="007C5982" w:rsidRDefault="006C6AD4" w:rsidP="00452F7F">
      <w:pPr>
        <w:shd w:val="clear" w:color="auto" w:fill="FFFFFF"/>
        <w:spacing w:line="360" w:lineRule="auto"/>
        <w:ind w:left="329" w:right="181" w:firstLine="816"/>
        <w:jc w:val="both"/>
        <w:rPr>
          <w:lang w:val="lt-LT"/>
        </w:rPr>
      </w:pPr>
    </w:p>
    <w:p w:rsidR="006C6AD4" w:rsidRPr="007C5982" w:rsidRDefault="006C6AD4" w:rsidP="00452F7F">
      <w:pPr>
        <w:spacing w:line="360" w:lineRule="auto"/>
        <w:ind w:left="567"/>
        <w:jc w:val="both"/>
        <w:rPr>
          <w:b/>
          <w:sz w:val="16"/>
          <w:lang w:val="lt-LT"/>
        </w:rPr>
      </w:pPr>
    </w:p>
    <w:p w:rsidR="006C6AD4" w:rsidRPr="007C5982" w:rsidRDefault="00251FB0" w:rsidP="00452F7F">
      <w:pPr>
        <w:spacing w:line="360" w:lineRule="auto"/>
        <w:ind w:left="567"/>
        <w:jc w:val="both"/>
        <w:rPr>
          <w:b/>
          <w:sz w:val="16"/>
          <w:lang w:val="lt-LT"/>
        </w:rPr>
      </w:pPr>
      <w:r w:rsidRPr="00251FB0">
        <w:rPr>
          <w:noProof/>
        </w:rPr>
        <w:pict>
          <v:rect id="_x0000_s1028" style="position:absolute;left:0;text-align:left;margin-left:386.05pt;margin-top:9.35pt;width:87.9pt;height:21.75pt;z-index:-251654144"/>
        </w:pict>
      </w:r>
      <w:r w:rsidRPr="00251FB0">
        <w:rPr>
          <w:noProof/>
        </w:rPr>
        <w:pict>
          <v:rect id="_x0000_s1029" style="position:absolute;left:0;text-align:left;margin-left:220.55pt;margin-top:9.35pt;width:87.9pt;height:21.75pt;z-index:-251653120" fillcolor="#d6e3bc"/>
        </w:pict>
      </w:r>
      <w:r w:rsidRPr="00251FB0">
        <w:rPr>
          <w:noProof/>
        </w:rPr>
        <w:pict>
          <v:rect id="_x0000_s1030" style="position:absolute;left:0;text-align:left;margin-left:117.85pt;margin-top:9.35pt;width:87.9pt;height:21.75pt;z-index:-251658240"/>
        </w:pict>
      </w:r>
      <w:r w:rsidRPr="00251FB0">
        <w:rPr>
          <w:noProof/>
        </w:rPr>
        <w:pict>
          <v:rect id="_x0000_s1031" style="position:absolute;left:0;text-align:left;margin-left:22.95pt;margin-top:9.35pt;width:87.9pt;height:21.75pt;z-index:-251659264"/>
        </w:pict>
      </w:r>
    </w:p>
    <w:p w:rsidR="006C6AD4" w:rsidRPr="007C5982" w:rsidRDefault="00251FB0" w:rsidP="00452F7F">
      <w:pPr>
        <w:ind w:firstLine="567"/>
        <w:rPr>
          <w:b/>
          <w:sz w:val="16"/>
          <w:szCs w:val="16"/>
          <w:lang w:val="lt-LT"/>
        </w:rPr>
      </w:pPr>
      <w:r w:rsidRPr="00251FB0">
        <w:rPr>
          <w:noProof/>
        </w:rPr>
        <w:pict>
          <v:shapetype id="_x0000_t32" coordsize="21600,21600" o:spt="32" o:oned="t" path="m,l21600,21600e" filled="f">
            <v:path arrowok="t" fillok="f" o:connecttype="none"/>
            <o:lock v:ext="edit" shapetype="t"/>
          </v:shapetype>
          <v:shape id="_x0000_s1032" type="#_x0000_t32" style="position:absolute;left:0;text-align:left;margin-left:313.65pt;margin-top:4.2pt;width:61.1pt;height:0;z-index:251651072" o:connectortype="straight">
            <v:stroke endarrow="block"/>
          </v:shape>
        </w:pict>
      </w:r>
      <w:r w:rsidR="006C6AD4" w:rsidRPr="007C5982">
        <w:rPr>
          <w:b/>
          <w:sz w:val="16"/>
          <w:szCs w:val="16"/>
          <w:lang w:val="lt-LT"/>
        </w:rPr>
        <w:t xml:space="preserve">Eksperimentinė grupė         </w:t>
      </w:r>
      <w:r w:rsidR="006C6AD4" w:rsidRPr="007C5982">
        <w:rPr>
          <w:b/>
          <w:sz w:val="16"/>
          <w:szCs w:val="16"/>
          <w:lang w:val="lt-LT"/>
        </w:rPr>
        <w:tab/>
        <w:t xml:space="preserve">Pradinis tyrimas                Eksperimentinis poveikis             </w:t>
      </w:r>
      <w:r w:rsidR="006C6AD4" w:rsidRPr="007C5982">
        <w:rPr>
          <w:b/>
          <w:sz w:val="16"/>
          <w:szCs w:val="16"/>
          <w:lang w:val="lt-LT"/>
        </w:rPr>
        <w:tab/>
        <w:t xml:space="preserve">   Baigiamasis tyrimas</w:t>
      </w:r>
    </w:p>
    <w:p w:rsidR="006C6AD4" w:rsidRPr="007C5982" w:rsidRDefault="006C6AD4" w:rsidP="00452F7F">
      <w:pPr>
        <w:rPr>
          <w:b/>
          <w:sz w:val="16"/>
          <w:szCs w:val="16"/>
          <w:lang w:val="lt-LT"/>
        </w:rPr>
      </w:pPr>
    </w:p>
    <w:p w:rsidR="006C6AD4" w:rsidRPr="007C5982" w:rsidRDefault="006C6AD4" w:rsidP="00452F7F">
      <w:pPr>
        <w:rPr>
          <w:b/>
          <w:sz w:val="16"/>
          <w:szCs w:val="16"/>
          <w:lang w:val="lt-LT"/>
        </w:rPr>
      </w:pPr>
    </w:p>
    <w:p w:rsidR="006C6AD4" w:rsidRPr="007C5982" w:rsidRDefault="006C6AD4" w:rsidP="00452F7F">
      <w:pPr>
        <w:rPr>
          <w:b/>
          <w:sz w:val="16"/>
          <w:szCs w:val="16"/>
          <w:lang w:val="lt-LT"/>
        </w:rPr>
      </w:pPr>
    </w:p>
    <w:p w:rsidR="006C6AD4" w:rsidRPr="007C5982" w:rsidRDefault="006C6AD4" w:rsidP="00452F7F">
      <w:pPr>
        <w:rPr>
          <w:b/>
          <w:sz w:val="12"/>
          <w:szCs w:val="16"/>
          <w:lang w:val="lt-LT"/>
        </w:rPr>
      </w:pPr>
    </w:p>
    <w:p w:rsidR="006C6AD4" w:rsidRPr="007C5982" w:rsidRDefault="006C6AD4" w:rsidP="00452F7F">
      <w:pPr>
        <w:rPr>
          <w:b/>
          <w:sz w:val="12"/>
          <w:szCs w:val="16"/>
          <w:lang w:val="lt-LT"/>
        </w:rPr>
      </w:pPr>
    </w:p>
    <w:p w:rsidR="006C6AD4" w:rsidRPr="007C5982" w:rsidRDefault="006C6AD4" w:rsidP="00452F7F">
      <w:pPr>
        <w:rPr>
          <w:b/>
          <w:sz w:val="12"/>
          <w:szCs w:val="16"/>
          <w:lang w:val="lt-LT"/>
        </w:rPr>
      </w:pPr>
    </w:p>
    <w:p w:rsidR="006C6AD4" w:rsidRPr="007C5982" w:rsidRDefault="006C6AD4" w:rsidP="00452F7F">
      <w:pPr>
        <w:rPr>
          <w:b/>
          <w:sz w:val="12"/>
          <w:szCs w:val="16"/>
          <w:lang w:val="lt-LT"/>
        </w:rPr>
      </w:pPr>
    </w:p>
    <w:p w:rsidR="006C6AD4" w:rsidRPr="007C5982" w:rsidRDefault="00251FB0" w:rsidP="00452F7F">
      <w:pPr>
        <w:rPr>
          <w:b/>
          <w:sz w:val="16"/>
          <w:szCs w:val="16"/>
          <w:lang w:val="lt-LT"/>
        </w:rPr>
      </w:pPr>
      <w:r w:rsidRPr="00251FB0">
        <w:rPr>
          <w:noProof/>
        </w:rPr>
        <w:pict>
          <v:rect id="_x0000_s1033" style="position:absolute;margin-left:22.95pt;margin-top:2.7pt;width:87.9pt;height:21.75pt;z-index:-251652096"/>
        </w:pict>
      </w:r>
      <w:r w:rsidRPr="00251FB0">
        <w:rPr>
          <w:noProof/>
        </w:rPr>
        <w:pict>
          <v:rect id="_x0000_s1034" style="position:absolute;margin-left:117.85pt;margin-top:2.7pt;width:87.9pt;height:21.75pt;z-index:-251657216"/>
        </w:pict>
      </w:r>
      <w:r w:rsidRPr="00251FB0">
        <w:rPr>
          <w:noProof/>
        </w:rPr>
        <w:pict>
          <v:rect id="_x0000_s1035" style="position:absolute;margin-left:220.55pt;margin-top:2.85pt;width:87.9pt;height:21.75pt;z-index:-251656192" fillcolor="#dbe5f1"/>
        </w:pict>
      </w:r>
      <w:r w:rsidRPr="00251FB0">
        <w:rPr>
          <w:noProof/>
        </w:rPr>
        <w:pict>
          <v:rect id="_x0000_s1036" style="position:absolute;margin-left:386.05pt;margin-top:2.7pt;width:87.9pt;height:21.75pt;z-index:-251655168"/>
        </w:pict>
      </w:r>
    </w:p>
    <w:p w:rsidR="006C6AD4" w:rsidRPr="007C5982" w:rsidRDefault="00251FB0" w:rsidP="00452F7F">
      <w:pPr>
        <w:ind w:firstLine="708"/>
        <w:rPr>
          <w:b/>
          <w:sz w:val="16"/>
          <w:szCs w:val="16"/>
          <w:lang w:val="lt-LT"/>
        </w:rPr>
      </w:pPr>
      <w:r w:rsidRPr="00251FB0">
        <w:rPr>
          <w:noProof/>
        </w:rPr>
        <w:pict>
          <v:shape id="_x0000_s1037" type="#_x0000_t32" style="position:absolute;left:0;text-align:left;margin-left:313.65pt;margin-top:3.55pt;width:61.1pt;height:0;z-index:251652096" o:connectortype="straight">
            <v:stroke endarrow="block"/>
          </v:shape>
        </w:pict>
      </w:r>
      <w:r w:rsidR="006C6AD4" w:rsidRPr="007C5982">
        <w:rPr>
          <w:b/>
          <w:sz w:val="16"/>
          <w:szCs w:val="16"/>
          <w:lang w:val="lt-LT"/>
        </w:rPr>
        <w:t xml:space="preserve">Kontrolinė grupė               </w:t>
      </w:r>
      <w:r w:rsidR="006C6AD4" w:rsidRPr="007C5982">
        <w:rPr>
          <w:b/>
          <w:sz w:val="16"/>
          <w:szCs w:val="16"/>
          <w:lang w:val="lt-LT"/>
        </w:rPr>
        <w:tab/>
        <w:t xml:space="preserve">Pradinis tyrimas                  (Poveikio netaikoma)                 </w:t>
      </w:r>
      <w:r w:rsidR="006C6AD4" w:rsidRPr="007C5982">
        <w:rPr>
          <w:b/>
          <w:sz w:val="16"/>
          <w:szCs w:val="16"/>
          <w:lang w:val="lt-LT"/>
        </w:rPr>
        <w:tab/>
        <w:t xml:space="preserve">   Baigiamasis tyrimas</w:t>
      </w:r>
    </w:p>
    <w:p w:rsidR="006C6AD4" w:rsidRPr="007C5982" w:rsidRDefault="006C6AD4" w:rsidP="00452F7F">
      <w:pPr>
        <w:pStyle w:val="Pagrindiniotekstotrauka3"/>
        <w:ind w:left="0" w:hanging="11"/>
        <w:rPr>
          <w:b/>
          <w:lang w:val="lt-LT"/>
        </w:rPr>
      </w:pPr>
      <w:r w:rsidRPr="007C5982">
        <w:rPr>
          <w:b/>
          <w:lang w:val="lt-LT"/>
        </w:rPr>
        <w:tab/>
      </w:r>
    </w:p>
    <w:p w:rsidR="006C6AD4" w:rsidRPr="007C5982" w:rsidRDefault="00251FB0" w:rsidP="00452F7F">
      <w:pPr>
        <w:pStyle w:val="Pagrindiniotekstotrauka3"/>
        <w:ind w:left="0" w:hanging="11"/>
        <w:rPr>
          <w:b/>
          <w:lang w:val="lt-LT"/>
        </w:rPr>
      </w:pPr>
      <w:r w:rsidRPr="00251FB0">
        <w:rPr>
          <w:noProof/>
          <w:lang w:val="en-US" w:eastAsia="en-US"/>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8" type="#_x0000_t104" style="position:absolute;margin-left:173.1pt;margin-top:3.9pt;width:92.1pt;height:29.3pt;z-index:251656192"/>
        </w:pict>
      </w:r>
      <w:r w:rsidRPr="00251FB0">
        <w:rPr>
          <w:noProof/>
          <w:lang w:val="en-US" w:eastAsia="en-US"/>
        </w:rPr>
        <w:pict>
          <v:shape id="_x0000_s1039" type="#_x0000_t104" style="position:absolute;margin-left:69pt;margin-top:3.9pt;width:92.1pt;height:29.3pt;z-index:251655168"/>
        </w:pict>
      </w:r>
    </w:p>
    <w:p w:rsidR="006C6AD4" w:rsidRPr="007C5982" w:rsidRDefault="006C6AD4" w:rsidP="00452F7F">
      <w:pPr>
        <w:pStyle w:val="Pagrindiniotekstotrauka3"/>
        <w:ind w:left="0" w:hanging="11"/>
        <w:rPr>
          <w:b/>
          <w:lang w:val="lt-LT"/>
        </w:rPr>
      </w:pPr>
    </w:p>
    <w:p w:rsidR="006C6AD4" w:rsidRPr="007C5982" w:rsidRDefault="006C6AD4" w:rsidP="00452F7F">
      <w:pPr>
        <w:pStyle w:val="Pagrindiniotekstotrauka3"/>
        <w:ind w:left="0" w:hanging="11"/>
        <w:rPr>
          <w:lang w:val="lt-LT"/>
        </w:rPr>
      </w:pPr>
    </w:p>
    <w:p w:rsidR="006C6AD4" w:rsidRPr="007C5982" w:rsidRDefault="006C6AD4" w:rsidP="00452F7F">
      <w:pPr>
        <w:pStyle w:val="Pagrindiniotekstotrauka3"/>
        <w:jc w:val="center"/>
        <w:rPr>
          <w:b/>
          <w:bCs/>
          <w:i/>
          <w:lang w:val="lt-LT"/>
        </w:rPr>
      </w:pPr>
    </w:p>
    <w:p w:rsidR="006C6AD4" w:rsidRPr="007C5982" w:rsidRDefault="006C6AD4" w:rsidP="00452F7F">
      <w:pPr>
        <w:pStyle w:val="Pagrindiniotekstotrauka3"/>
        <w:jc w:val="center"/>
        <w:rPr>
          <w:bCs/>
          <w:i/>
          <w:sz w:val="24"/>
          <w:lang w:val="lt-LT"/>
        </w:rPr>
      </w:pPr>
      <w:r w:rsidRPr="007C5982">
        <w:rPr>
          <w:b/>
          <w:bCs/>
          <w:i/>
          <w:sz w:val="24"/>
          <w:lang w:val="lt-LT"/>
        </w:rPr>
        <w:t xml:space="preserve">3 pav. </w:t>
      </w:r>
      <w:r w:rsidRPr="007C5982">
        <w:rPr>
          <w:bCs/>
          <w:i/>
          <w:sz w:val="24"/>
          <w:lang w:val="lt-LT"/>
        </w:rPr>
        <w:t>Ugdomojo eksperimento struktūros schema</w:t>
      </w:r>
    </w:p>
    <w:p w:rsidR="006C6AD4" w:rsidRPr="007C5982" w:rsidRDefault="006C6AD4" w:rsidP="00452F7F">
      <w:pPr>
        <w:spacing w:line="360" w:lineRule="auto"/>
        <w:ind w:left="567"/>
        <w:jc w:val="both"/>
        <w:rPr>
          <w:lang w:val="lt-LT"/>
        </w:rPr>
      </w:pPr>
    </w:p>
    <w:p w:rsidR="006C6AD4" w:rsidRPr="007C5982" w:rsidRDefault="006C6AD4" w:rsidP="006456F2">
      <w:pPr>
        <w:pStyle w:val="Pagrindiniotekstotrauka2"/>
        <w:spacing w:line="360" w:lineRule="auto"/>
        <w:ind w:left="0" w:firstLine="720"/>
        <w:jc w:val="both"/>
        <w:rPr>
          <w:lang w:val="lt-LT"/>
        </w:rPr>
      </w:pPr>
      <w:r w:rsidRPr="007C5982">
        <w:rPr>
          <w:lang w:val="lt-LT"/>
        </w:rPr>
        <w:t>Ugdomuoju eksperimentu, taikant socialinių įgūdžių ugdymo metodus (</w:t>
      </w:r>
      <w:r>
        <w:rPr>
          <w:lang w:val="lt-LT"/>
        </w:rPr>
        <w:t>2</w:t>
      </w:r>
      <w:r w:rsidRPr="007C5982">
        <w:rPr>
          <w:lang w:val="lt-LT"/>
        </w:rPr>
        <w:t xml:space="preserve"> lentelė), buvo siekiama įvertinti nepriklausomo kintamojo (socialinių įgūdžių ugdymo programos) poveikį šiems priklausomiems kintamiesiems: savigarbai, savikontrolei ir pasitikėjimą savimi. </w:t>
      </w:r>
    </w:p>
    <w:p w:rsidR="006C6AD4" w:rsidRPr="007C5982" w:rsidRDefault="006C6AD4" w:rsidP="005C6A43">
      <w:pPr>
        <w:spacing w:line="360" w:lineRule="auto"/>
        <w:jc w:val="center"/>
        <w:rPr>
          <w:b/>
          <w:bCs/>
          <w:lang w:val="lt-LT"/>
        </w:rPr>
      </w:pPr>
      <w:r w:rsidRPr="00165DFB">
        <w:rPr>
          <w:b/>
          <w:i/>
          <w:lang w:val="lt-LT"/>
        </w:rPr>
        <w:t>2 lentelė.</w:t>
      </w:r>
      <w:r w:rsidRPr="004966AA">
        <w:rPr>
          <w:b/>
          <w:lang w:val="lt-LT"/>
        </w:rPr>
        <w:t xml:space="preserve"> </w:t>
      </w:r>
      <w:r w:rsidRPr="004966AA">
        <w:rPr>
          <w:i/>
          <w:lang w:val="lt-LT"/>
        </w:rPr>
        <w:t>Savigarbos,</w:t>
      </w:r>
      <w:r>
        <w:rPr>
          <w:i/>
          <w:lang w:val="lt-LT"/>
        </w:rPr>
        <w:t xml:space="preserve"> </w:t>
      </w:r>
      <w:r w:rsidRPr="004966AA">
        <w:rPr>
          <w:lang w:val="lt-LT"/>
        </w:rPr>
        <w:t>s</w:t>
      </w:r>
      <w:r w:rsidRPr="004966AA">
        <w:rPr>
          <w:i/>
          <w:lang w:val="lt-LT"/>
        </w:rPr>
        <w:t>avikontrolės ir pasitikėjimo savimi</w:t>
      </w:r>
      <w:r>
        <w:rPr>
          <w:i/>
          <w:lang w:val="lt-LT"/>
        </w:rPr>
        <w:t xml:space="preserve"> </w:t>
      </w:r>
      <w:r w:rsidRPr="004966AA">
        <w:rPr>
          <w:i/>
          <w:lang w:val="lt-LT"/>
        </w:rPr>
        <w:t>įgūdžių ugdymo metodai (būdai)</w:t>
      </w:r>
    </w:p>
    <w:tbl>
      <w:tblPr>
        <w:tblW w:w="9027"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00"/>
      </w:tblPr>
      <w:tblGrid>
        <w:gridCol w:w="4227"/>
        <w:gridCol w:w="4800"/>
      </w:tblGrid>
      <w:tr w:rsidR="006C6AD4" w:rsidRPr="005C6A43" w:rsidTr="005C6A43">
        <w:trPr>
          <w:cantSplit/>
          <w:trHeight w:val="300"/>
          <w:jc w:val="center"/>
        </w:trPr>
        <w:tc>
          <w:tcPr>
            <w:tcW w:w="4227" w:type="dxa"/>
            <w:tcBorders>
              <w:top w:val="single" w:sz="4" w:space="0" w:color="auto"/>
            </w:tcBorders>
            <w:vAlign w:val="center"/>
          </w:tcPr>
          <w:p w:rsidR="006C6AD4" w:rsidRPr="005C6A43" w:rsidRDefault="006C6AD4" w:rsidP="00A2599F">
            <w:pPr>
              <w:jc w:val="center"/>
              <w:rPr>
                <w:b/>
                <w:bCs/>
                <w:lang w:val="lt-LT"/>
              </w:rPr>
            </w:pPr>
            <w:r w:rsidRPr="005C6A43">
              <w:rPr>
                <w:b/>
                <w:bCs/>
                <w:lang w:val="lt-LT"/>
              </w:rPr>
              <w:t>Įgūdžiai</w:t>
            </w:r>
          </w:p>
        </w:tc>
        <w:tc>
          <w:tcPr>
            <w:tcW w:w="4800" w:type="dxa"/>
            <w:tcBorders>
              <w:top w:val="single" w:sz="4" w:space="0" w:color="auto"/>
            </w:tcBorders>
            <w:vAlign w:val="center"/>
          </w:tcPr>
          <w:p w:rsidR="006C6AD4" w:rsidRPr="005C6A43" w:rsidRDefault="006C6AD4" w:rsidP="00A2599F">
            <w:pPr>
              <w:jc w:val="center"/>
              <w:rPr>
                <w:b/>
                <w:bCs/>
                <w:lang w:val="lt-LT"/>
              </w:rPr>
            </w:pPr>
            <w:r w:rsidRPr="005C6A43">
              <w:rPr>
                <w:b/>
                <w:bCs/>
                <w:lang w:val="lt-LT"/>
              </w:rPr>
              <w:t>Ugdymo metodai (būdai)</w:t>
            </w:r>
          </w:p>
        </w:tc>
      </w:tr>
      <w:tr w:rsidR="006C6AD4" w:rsidRPr="005C6A43" w:rsidTr="005C6A43">
        <w:trPr>
          <w:trHeight w:val="452"/>
          <w:jc w:val="center"/>
        </w:trPr>
        <w:tc>
          <w:tcPr>
            <w:tcW w:w="4227" w:type="dxa"/>
            <w:vAlign w:val="center"/>
          </w:tcPr>
          <w:p w:rsidR="006C6AD4" w:rsidRPr="005C6A43" w:rsidRDefault="006C6AD4" w:rsidP="006601AD">
            <w:pPr>
              <w:rPr>
                <w:lang w:val="lt-LT"/>
              </w:rPr>
            </w:pPr>
            <w:r w:rsidRPr="005C6A43">
              <w:rPr>
                <w:lang w:val="lt-LT"/>
              </w:rPr>
              <w:t>Savigarba</w:t>
            </w:r>
          </w:p>
        </w:tc>
        <w:tc>
          <w:tcPr>
            <w:tcW w:w="4800" w:type="dxa"/>
            <w:vAlign w:val="center"/>
          </w:tcPr>
          <w:p w:rsidR="006C6AD4" w:rsidRPr="005C6A43" w:rsidRDefault="006C6AD4" w:rsidP="00A2599F">
            <w:pPr>
              <w:pStyle w:val="Antrats"/>
            </w:pPr>
            <w:r w:rsidRPr="005C6A43">
              <w:t>Jautriosios treniruotės metodas</w:t>
            </w:r>
          </w:p>
        </w:tc>
      </w:tr>
      <w:tr w:rsidR="006C6AD4" w:rsidRPr="005C6A43" w:rsidTr="005C6A43">
        <w:trPr>
          <w:trHeight w:val="544"/>
          <w:jc w:val="center"/>
        </w:trPr>
        <w:tc>
          <w:tcPr>
            <w:tcW w:w="4227" w:type="dxa"/>
            <w:vAlign w:val="center"/>
          </w:tcPr>
          <w:p w:rsidR="006C6AD4" w:rsidRPr="005C6A43" w:rsidRDefault="006C6AD4" w:rsidP="006601AD">
            <w:pPr>
              <w:rPr>
                <w:lang w:val="lt-LT"/>
              </w:rPr>
            </w:pPr>
            <w:r w:rsidRPr="005C6A43">
              <w:rPr>
                <w:lang w:val="lt-LT"/>
              </w:rPr>
              <w:t>Savikontrolė</w:t>
            </w:r>
          </w:p>
        </w:tc>
        <w:tc>
          <w:tcPr>
            <w:tcW w:w="4800" w:type="dxa"/>
            <w:vAlign w:val="center"/>
          </w:tcPr>
          <w:p w:rsidR="006C6AD4" w:rsidRPr="005C6A43" w:rsidRDefault="006C6AD4" w:rsidP="00A2599F">
            <w:pPr>
              <w:pStyle w:val="Antrats"/>
            </w:pPr>
            <w:r w:rsidRPr="005C6A43">
              <w:t>Vaidybiniai žaidimai</w:t>
            </w:r>
          </w:p>
        </w:tc>
      </w:tr>
      <w:tr w:rsidR="006C6AD4" w:rsidRPr="00B37A3F" w:rsidTr="005C6A43">
        <w:trPr>
          <w:trHeight w:val="692"/>
          <w:jc w:val="center"/>
        </w:trPr>
        <w:tc>
          <w:tcPr>
            <w:tcW w:w="4227" w:type="dxa"/>
            <w:tcBorders>
              <w:bottom w:val="single" w:sz="4" w:space="0" w:color="auto"/>
            </w:tcBorders>
            <w:vAlign w:val="center"/>
          </w:tcPr>
          <w:p w:rsidR="006C6AD4" w:rsidRPr="005C6A43" w:rsidRDefault="006C6AD4" w:rsidP="006601AD">
            <w:pPr>
              <w:rPr>
                <w:lang w:val="lt-LT"/>
              </w:rPr>
            </w:pPr>
            <w:r w:rsidRPr="005C6A43">
              <w:rPr>
                <w:lang w:val="lt-LT"/>
              </w:rPr>
              <w:t>Pasitikėjimas savimi</w:t>
            </w:r>
          </w:p>
        </w:tc>
        <w:tc>
          <w:tcPr>
            <w:tcW w:w="4800" w:type="dxa"/>
            <w:tcBorders>
              <w:bottom w:val="single" w:sz="4" w:space="0" w:color="auto"/>
            </w:tcBorders>
            <w:vAlign w:val="center"/>
          </w:tcPr>
          <w:p w:rsidR="006C6AD4" w:rsidRPr="005C6A43" w:rsidRDefault="006C6AD4" w:rsidP="00A2599F">
            <w:pPr>
              <w:pStyle w:val="Antrats"/>
            </w:pPr>
            <w:r w:rsidRPr="005C6A43">
              <w:t>Mažųjų grupių metodas</w:t>
            </w:r>
          </w:p>
          <w:p w:rsidR="006C6AD4" w:rsidRPr="005C6A43" w:rsidRDefault="006C6AD4" w:rsidP="00A2599F">
            <w:pPr>
              <w:pStyle w:val="Antrats"/>
            </w:pPr>
            <w:r w:rsidRPr="005C6A43">
              <w:t>Judriųjų žaidimų metodas</w:t>
            </w:r>
          </w:p>
        </w:tc>
      </w:tr>
    </w:tbl>
    <w:p w:rsidR="006C6AD4" w:rsidRDefault="006C6AD4" w:rsidP="009742AA">
      <w:pPr>
        <w:pStyle w:val="Pagrindiniotekstotrauka2"/>
        <w:spacing w:line="360" w:lineRule="auto"/>
        <w:ind w:left="0"/>
        <w:rPr>
          <w:color w:val="000000"/>
          <w:sz w:val="23"/>
          <w:szCs w:val="23"/>
          <w:lang w:val="lt-LT" w:eastAsia="lt-LT"/>
        </w:rPr>
      </w:pPr>
    </w:p>
    <w:p w:rsidR="006C6AD4" w:rsidRPr="007C5982" w:rsidRDefault="006C6AD4" w:rsidP="00165DFB">
      <w:pPr>
        <w:spacing w:line="360" w:lineRule="auto"/>
        <w:ind w:firstLine="709"/>
        <w:jc w:val="both"/>
        <w:rPr>
          <w:i/>
          <w:lang w:val="lt-LT"/>
        </w:rPr>
      </w:pPr>
      <w:r w:rsidRPr="007C5982">
        <w:rPr>
          <w:b/>
          <w:lang w:val="lt-LT"/>
        </w:rPr>
        <w:t xml:space="preserve">Savo tyrimui mes panaudojome tokius ugdymo metodus: </w:t>
      </w:r>
      <w:r w:rsidRPr="007C5982">
        <w:rPr>
          <w:i/>
          <w:lang w:val="lt-LT"/>
        </w:rPr>
        <w:t>mažųjų grupių, jautriosios treniruotės, vaidybiniai ir judrieji žaidimai.</w:t>
      </w:r>
    </w:p>
    <w:p w:rsidR="006C6AD4" w:rsidRPr="007C5982" w:rsidRDefault="006C6AD4" w:rsidP="00165DFB">
      <w:pPr>
        <w:spacing w:line="360" w:lineRule="auto"/>
        <w:ind w:firstLine="709"/>
        <w:jc w:val="both"/>
        <w:rPr>
          <w:lang w:val="lt-LT"/>
        </w:rPr>
      </w:pPr>
      <w:r w:rsidRPr="007C5982">
        <w:rPr>
          <w:b/>
          <w:lang w:val="lt-LT"/>
        </w:rPr>
        <w:t xml:space="preserve">Mažųjų grupių metodas – </w:t>
      </w:r>
      <w:r w:rsidRPr="007C5982">
        <w:rPr>
          <w:lang w:val="lt-LT"/>
        </w:rPr>
        <w:t>tai ugdymo metodas, kai mokiniai grupuojami, kad bendradarbiaudami siektų tiek akademinių, tiek socialinių tikslų, įtvirtintų turimas žinias ar bendravimo įgūdžius (Teresevičienė, 1977). Mažoji grupė – tai palyginti nedidelė tarpusavyje tiesiogiai bendraujančių ir sąveikaujančių žmonių bendrija (Augis, Kočiūnas, 1993; Kočiūnas, 1999). Šis metodas svarbus siekiant aktyvios fizinės veiklos kūno kultūros pamokose metu stiprinti mokinių psichosocialinę adaptaciją.</w:t>
      </w:r>
    </w:p>
    <w:p w:rsidR="006C6AD4" w:rsidRPr="007C5982" w:rsidRDefault="006C6AD4" w:rsidP="00165DFB">
      <w:pPr>
        <w:spacing w:line="360" w:lineRule="auto"/>
        <w:ind w:firstLine="709"/>
        <w:jc w:val="both"/>
        <w:rPr>
          <w:lang w:val="lt-LT"/>
        </w:rPr>
      </w:pPr>
      <w:r w:rsidRPr="007C5982">
        <w:rPr>
          <w:b/>
          <w:lang w:val="lt-LT"/>
        </w:rPr>
        <w:t>Jautriosios treniruotės metodas</w:t>
      </w:r>
      <w:r w:rsidRPr="007C5982">
        <w:rPr>
          <w:lang w:val="lt-LT"/>
        </w:rPr>
        <w:t>. Jautrioji treniruotė – tai toks ugdymo metodas, kurio pagrindiniai komponentai yra savęs vertinimas, kitų vertinimas, emocinio komforto ugdymas. Nuo kitų šį metodą skiria tai, kad yra siekiama grupės narių savarankiškumo. Metodas pagrįstas ne intelekto aktualizacija, o dalyvių jausmų ir emocijų išreiškimu. Jautrioji treniruotė neturi aiškaus išankstinio tikslo. Grupės vadovas čia atlieka tik specifinį bendravimo skatintojo vaidmenį. Pats mokomasis efektas gaunamas iš dalyvių bendravimo, o ne iš vadovo. Jei pamokos pabaigoje dalyvis sugeba žodžiais, mimika, gestais išreikšti savo jausmus, tinkamai vertinti savo ir kitų elgesį, tai manoma, kad pratybos buvo veiksmingos (Kočiūnas, 1999) ir ugdytinių psichosocialinė adaptacija sustiprėjo.</w:t>
      </w:r>
    </w:p>
    <w:p w:rsidR="006C6AD4" w:rsidRDefault="006C6AD4" w:rsidP="00165DFB">
      <w:pPr>
        <w:spacing w:after="120" w:line="360" w:lineRule="auto"/>
        <w:ind w:firstLine="709"/>
        <w:jc w:val="both"/>
        <w:rPr>
          <w:lang w:val="lt-LT"/>
        </w:rPr>
      </w:pPr>
      <w:r w:rsidRPr="007C5982">
        <w:rPr>
          <w:b/>
          <w:lang w:val="lt-LT"/>
        </w:rPr>
        <w:t>Vaidybinių žaidimų metodas.</w:t>
      </w:r>
      <w:r w:rsidRPr="007C5982">
        <w:rPr>
          <w:lang w:val="lt-LT"/>
        </w:rPr>
        <w:t xml:space="preserve"> Vaidybiniai žaidimai – tai psichosocialinės adaptacijos stiprinimo metodas, padedantis modeliuoti realų elgesį ir sukuriantis saugesnę atmosferą elgesio alternatyvoms išplėsti. Šia žaidimų su dramatizacijos elementais rūšimi rėmėsi M. Vovergas (Vowerg, 1980). Per vaidybinį žaidimą, pasak M. Vovergo, individas yra „įstumiamas“ į situacijas, kurios atitinka jo realią ir reikšmingą veiklą, ir jam iškeliamas būtinumas keisti nuostatas, ateityje jis galėtų optimizuoti savo elgesį galimose panašiose situacijose. </w:t>
      </w:r>
    </w:p>
    <w:p w:rsidR="006C6AD4" w:rsidRDefault="006C6AD4" w:rsidP="003443C2">
      <w:pPr>
        <w:spacing w:after="120" w:line="360" w:lineRule="auto"/>
        <w:jc w:val="both"/>
        <w:rPr>
          <w:lang w:val="lt-LT"/>
        </w:rPr>
      </w:pPr>
    </w:p>
    <w:p w:rsidR="006C6AD4" w:rsidRPr="007C5982" w:rsidRDefault="006C6AD4" w:rsidP="003443C2">
      <w:pPr>
        <w:spacing w:after="120" w:line="360" w:lineRule="auto"/>
        <w:jc w:val="both"/>
        <w:rPr>
          <w:lang w:val="lt-LT"/>
        </w:rPr>
      </w:pPr>
    </w:p>
    <w:p w:rsidR="006C6AD4" w:rsidRPr="007C5982" w:rsidRDefault="006C6AD4" w:rsidP="00165DFB">
      <w:pPr>
        <w:spacing w:after="120" w:line="360" w:lineRule="auto"/>
        <w:ind w:firstLine="709"/>
        <w:jc w:val="both"/>
        <w:rPr>
          <w:lang w:val="lt-LT"/>
        </w:rPr>
      </w:pPr>
      <w:r w:rsidRPr="007C5982">
        <w:rPr>
          <w:b/>
          <w:lang w:val="lt-LT"/>
        </w:rPr>
        <w:t>Judriųjų žaidimų metodas.</w:t>
      </w:r>
      <w:r w:rsidRPr="007C5982">
        <w:rPr>
          <w:lang w:val="lt-LT"/>
        </w:rPr>
        <w:t xml:space="preserve"> Judrieji žaidimai – žaidimų grupė bei sąmoninga žmogaus veikla, kurioje vyrauja pagal  nustatytas arba laisvai pasirinktas taisykles atliekami įvairūs judėjimo veiksmai: ėjimas, bėgimas, šuoliai, metimai, daiktų nešimas (Sportinių terminų žodynas, 2002). Sportinių žaidimų metu be fizinių ypatybių ugdymo, mokiniai rungtyniaudami mokosi veikti kolektyve, bendrauti ir bendradarbiauti, išvengti psichologinio spaudimo (Pradinio ir pagrindinio ugdymo bendrosios programos, 2009).</w:t>
      </w:r>
    </w:p>
    <w:p w:rsidR="006C6AD4" w:rsidRPr="007C5982" w:rsidRDefault="006C6AD4" w:rsidP="00165DFB">
      <w:pPr>
        <w:spacing w:line="360" w:lineRule="auto"/>
        <w:ind w:firstLine="709"/>
        <w:rPr>
          <w:b/>
          <w:lang w:val="lt-LT"/>
        </w:rPr>
      </w:pPr>
      <w:r w:rsidRPr="007C5982">
        <w:rPr>
          <w:b/>
          <w:lang w:val="lt-LT"/>
        </w:rPr>
        <w:t>Pratimas „Lagaminas stovyklai”</w:t>
      </w:r>
    </w:p>
    <w:p w:rsidR="006C6AD4" w:rsidRPr="007C5982" w:rsidRDefault="006C6AD4" w:rsidP="00165DFB">
      <w:pPr>
        <w:spacing w:line="360" w:lineRule="auto"/>
        <w:ind w:firstLine="709"/>
        <w:jc w:val="both"/>
        <w:rPr>
          <w:spacing w:val="-8"/>
          <w:lang w:val="lt-LT"/>
        </w:rPr>
      </w:pPr>
      <w:r w:rsidRPr="007C5982">
        <w:rPr>
          <w:spacing w:val="-12"/>
          <w:lang w:val="lt-LT"/>
        </w:rPr>
        <w:t>Ugdomas socialinis įgūdis:</w:t>
      </w:r>
    </w:p>
    <w:p w:rsidR="006C6AD4" w:rsidRPr="007C5982" w:rsidRDefault="006C6AD4" w:rsidP="0059280E">
      <w:pPr>
        <w:numPr>
          <w:ilvl w:val="0"/>
          <w:numId w:val="14"/>
        </w:numPr>
        <w:spacing w:line="360" w:lineRule="auto"/>
        <w:jc w:val="both"/>
        <w:rPr>
          <w:lang w:val="lt-LT"/>
        </w:rPr>
      </w:pPr>
      <w:r w:rsidRPr="007C5982">
        <w:rPr>
          <w:spacing w:val="-8"/>
          <w:lang w:val="lt-LT"/>
        </w:rPr>
        <w:t>savikontrolė socialinėje sąveikoje.</w:t>
      </w:r>
    </w:p>
    <w:p w:rsidR="006C6AD4" w:rsidRPr="007C5982" w:rsidRDefault="006C6AD4" w:rsidP="00165DFB">
      <w:pPr>
        <w:spacing w:line="360" w:lineRule="auto"/>
        <w:ind w:firstLine="709"/>
        <w:jc w:val="both"/>
        <w:rPr>
          <w:lang w:val="lt-LT"/>
        </w:rPr>
      </w:pPr>
      <w:r w:rsidRPr="007C5982">
        <w:rPr>
          <w:spacing w:val="-6"/>
          <w:lang w:val="lt-LT"/>
        </w:rPr>
        <w:t>Metodas</w:t>
      </w:r>
      <w:r w:rsidR="00750EE5">
        <w:rPr>
          <w:spacing w:val="-6"/>
          <w:lang w:val="lt-LT"/>
        </w:rPr>
        <w:t>:</w:t>
      </w:r>
      <w:r w:rsidRPr="007C5982">
        <w:rPr>
          <w:spacing w:val="-6"/>
          <w:lang w:val="lt-LT"/>
        </w:rPr>
        <w:t xml:space="preserve"> vaidybinis žaidimas.</w:t>
      </w:r>
    </w:p>
    <w:p w:rsidR="006C6AD4" w:rsidRPr="007C5982" w:rsidRDefault="006C6AD4" w:rsidP="009742AA">
      <w:pPr>
        <w:spacing w:line="360" w:lineRule="auto"/>
        <w:ind w:firstLine="720"/>
        <w:jc w:val="both"/>
        <w:rPr>
          <w:spacing w:val="-9"/>
          <w:lang w:val="lt-LT"/>
        </w:rPr>
      </w:pPr>
      <w:r w:rsidRPr="007C5982">
        <w:rPr>
          <w:spacing w:val="-2"/>
          <w:lang w:val="lt-LT"/>
        </w:rPr>
        <w:t xml:space="preserve">Priemonės: lagaminas,  krepšinio  kamuolys, dantų šepetėlis, sportinė   apranga, </w:t>
      </w:r>
      <w:r w:rsidRPr="007C5982">
        <w:rPr>
          <w:spacing w:val="-6"/>
          <w:lang w:val="lt-LT"/>
        </w:rPr>
        <w:t xml:space="preserve">rankšluostis, kepuraitė, maudymosi kostiumas, sportiniai bateliai, šlepetės, akiniai nuo </w:t>
      </w:r>
      <w:r w:rsidRPr="007C5982">
        <w:rPr>
          <w:spacing w:val="-9"/>
          <w:lang w:val="lt-LT"/>
        </w:rPr>
        <w:t xml:space="preserve">saulės. </w:t>
      </w:r>
    </w:p>
    <w:p w:rsidR="006C6AD4" w:rsidRPr="007C5982" w:rsidRDefault="006C6AD4" w:rsidP="009742AA">
      <w:pPr>
        <w:spacing w:line="360" w:lineRule="auto"/>
        <w:ind w:firstLine="720"/>
        <w:jc w:val="both"/>
        <w:rPr>
          <w:lang w:val="lt-LT"/>
        </w:rPr>
      </w:pPr>
      <w:r w:rsidRPr="007C5982">
        <w:rPr>
          <w:spacing w:val="-1"/>
          <w:lang w:val="lt-LT"/>
        </w:rPr>
        <w:t xml:space="preserve">Eiga. </w:t>
      </w:r>
      <w:r w:rsidRPr="007C5982">
        <w:rPr>
          <w:lang w:val="lt-LT"/>
        </w:rPr>
        <w:t xml:space="preserve">Moksleiviai suskirstomi į grupes po 8. Pirmas mokinys sako: aš kraunuosi </w:t>
      </w:r>
      <w:r w:rsidRPr="007C5982">
        <w:rPr>
          <w:spacing w:val="-4"/>
          <w:lang w:val="lt-LT"/>
        </w:rPr>
        <w:t xml:space="preserve">lagaminą krepšinio stovyklai. Aš įsidedu į jį krepšinio kamuolį... </w:t>
      </w:r>
      <w:r w:rsidRPr="007C5982">
        <w:rPr>
          <w:lang w:val="lt-LT"/>
        </w:rPr>
        <w:t xml:space="preserve">Antras mokinys sako: aš kraunuosi lagaminą krepšinio stovyklai. Aš įsidedu į jį </w:t>
      </w:r>
      <w:r w:rsidRPr="007C5982">
        <w:rPr>
          <w:spacing w:val="-4"/>
          <w:lang w:val="lt-LT"/>
        </w:rPr>
        <w:t>krepšinio kamuolį ir dantų šepetuką...</w:t>
      </w:r>
    </w:p>
    <w:p w:rsidR="00165DFB" w:rsidRDefault="006C6AD4" w:rsidP="00165DFB">
      <w:pPr>
        <w:spacing w:after="120" w:line="360" w:lineRule="auto"/>
        <w:ind w:firstLine="720"/>
        <w:jc w:val="both"/>
        <w:rPr>
          <w:lang w:val="lt-LT"/>
        </w:rPr>
      </w:pPr>
      <w:r w:rsidRPr="007C5982">
        <w:rPr>
          <w:spacing w:val="-3"/>
          <w:lang w:val="lt-LT"/>
        </w:rPr>
        <w:t xml:space="preserve">Ir taip toliau – kiekvienas moksleivis turi pakartoti tai, ką sakė kalbėjęs prieš jį, </w:t>
      </w:r>
      <w:r w:rsidRPr="007C5982">
        <w:rPr>
          <w:lang w:val="lt-LT"/>
        </w:rPr>
        <w:t>ir turi pridurti tai, ką jis pats įsideda į lagaminą. Taip trunka tol, kol visi grupelės moksleiviai įsideda ką nors į lagaminą. Po to siūloma iškrauti lagaminą. Jeigu kas nors būna nesusitelkęs, padaro klaidą, tai užduotis kartojama, kol atliekama sėkmingai (Šniras, Malinauskas, 2006).</w:t>
      </w:r>
    </w:p>
    <w:p w:rsidR="00165DFB" w:rsidRDefault="00165DFB" w:rsidP="00165DFB">
      <w:pPr>
        <w:spacing w:line="360" w:lineRule="auto"/>
        <w:ind w:firstLine="709"/>
        <w:jc w:val="both"/>
        <w:rPr>
          <w:spacing w:val="-12"/>
          <w:lang w:val="lt-LT"/>
        </w:rPr>
      </w:pPr>
      <w:r w:rsidRPr="007C5982">
        <w:rPr>
          <w:b/>
          <w:lang w:val="lt-LT"/>
        </w:rPr>
        <w:t>Pratimas</w:t>
      </w:r>
      <w:r w:rsidR="006C6AD4" w:rsidRPr="007C5982">
        <w:rPr>
          <w:b/>
          <w:lang w:val="lt-LT"/>
        </w:rPr>
        <w:t xml:space="preserve"> „Atspėk, ką aš noriu pasakyti“</w:t>
      </w:r>
      <w:r w:rsidRPr="00165DFB">
        <w:rPr>
          <w:spacing w:val="-12"/>
          <w:lang w:val="lt-LT"/>
        </w:rPr>
        <w:t xml:space="preserve"> </w:t>
      </w:r>
    </w:p>
    <w:p w:rsidR="006C6AD4" w:rsidRPr="00165DFB" w:rsidRDefault="00165DFB" w:rsidP="00165DFB">
      <w:pPr>
        <w:spacing w:line="360" w:lineRule="auto"/>
        <w:ind w:firstLine="709"/>
        <w:jc w:val="both"/>
        <w:rPr>
          <w:spacing w:val="-8"/>
          <w:lang w:val="lt-LT"/>
        </w:rPr>
      </w:pPr>
      <w:r w:rsidRPr="007C5982">
        <w:rPr>
          <w:spacing w:val="-12"/>
          <w:lang w:val="lt-LT"/>
        </w:rPr>
        <w:t>Ugdomas socialinis įgūdis:</w:t>
      </w:r>
    </w:p>
    <w:p w:rsidR="00165DFB" w:rsidRDefault="006C6AD4" w:rsidP="00165DFB">
      <w:pPr>
        <w:numPr>
          <w:ilvl w:val="0"/>
          <w:numId w:val="14"/>
        </w:numPr>
        <w:autoSpaceDE w:val="0"/>
        <w:autoSpaceDN w:val="0"/>
        <w:adjustRightInd w:val="0"/>
        <w:spacing w:line="360" w:lineRule="auto"/>
        <w:jc w:val="both"/>
        <w:rPr>
          <w:lang w:val="lt-LT"/>
        </w:rPr>
      </w:pPr>
      <w:r w:rsidRPr="007C5982">
        <w:rPr>
          <w:lang w:val="lt-LT"/>
        </w:rPr>
        <w:t>savęs ir kitų vertinimas, emocinis komfortas.</w:t>
      </w:r>
    </w:p>
    <w:p w:rsidR="006C6AD4" w:rsidRPr="00165DFB" w:rsidRDefault="006C6AD4" w:rsidP="00165DFB">
      <w:pPr>
        <w:autoSpaceDE w:val="0"/>
        <w:autoSpaceDN w:val="0"/>
        <w:adjustRightInd w:val="0"/>
        <w:spacing w:line="360" w:lineRule="auto"/>
        <w:ind w:left="709"/>
        <w:jc w:val="both"/>
        <w:rPr>
          <w:lang w:val="lt-LT"/>
        </w:rPr>
      </w:pPr>
      <w:r w:rsidRPr="00165DFB">
        <w:rPr>
          <w:lang w:val="lt-LT"/>
        </w:rPr>
        <w:t>Metodas</w:t>
      </w:r>
      <w:r w:rsidR="00750EE5">
        <w:rPr>
          <w:lang w:val="lt-LT"/>
        </w:rPr>
        <w:t xml:space="preserve">: </w:t>
      </w:r>
      <w:r w:rsidRPr="00165DFB">
        <w:rPr>
          <w:lang w:val="lt-LT"/>
        </w:rPr>
        <w:t>jautrioji treniruotė.</w:t>
      </w:r>
    </w:p>
    <w:p w:rsidR="006C6AD4" w:rsidRPr="007C5982" w:rsidRDefault="00165DFB" w:rsidP="00165DFB">
      <w:pPr>
        <w:autoSpaceDE w:val="0"/>
        <w:autoSpaceDN w:val="0"/>
        <w:adjustRightInd w:val="0"/>
        <w:spacing w:line="360" w:lineRule="auto"/>
        <w:ind w:firstLine="709"/>
        <w:jc w:val="both"/>
        <w:rPr>
          <w:lang w:val="lt-LT"/>
        </w:rPr>
      </w:pPr>
      <w:r>
        <w:rPr>
          <w:lang w:val="lt-LT"/>
        </w:rPr>
        <w:t xml:space="preserve">Eiga. </w:t>
      </w:r>
      <w:r w:rsidR="006C6AD4" w:rsidRPr="007C5982">
        <w:rPr>
          <w:lang w:val="lt-LT"/>
        </w:rPr>
        <w:t xml:space="preserve">Moksleiviai suskirstomi poromis. Vienas moksleivis turi be žodžių išreikšti kokį nors jausmą arba būseną. Pvz., moksleivis parodo, kaip atrodo liūdnas žmogus ir tada klausia: </w:t>
      </w:r>
      <w:r w:rsidR="006C6AD4" w:rsidRPr="007C5982">
        <w:rPr>
          <w:i/>
          <w:lang w:val="lt-LT"/>
        </w:rPr>
        <w:t xml:space="preserve">Ką aš noriu pasakyti? </w:t>
      </w:r>
      <w:r w:rsidR="006C6AD4" w:rsidRPr="007C5982">
        <w:rPr>
          <w:lang w:val="lt-LT"/>
        </w:rPr>
        <w:t>Kitas moksleivis turi atspėti ką tai reiškia. Moksleiviai gali susikeisti vaidmenimis tik tuomet, kai kitas poroje esantis teisingai atspėja, t.y. jausmas arba būsena yra užkoduota suprantamai (Šniras, Malinauskas, 2006).</w:t>
      </w:r>
    </w:p>
    <w:p w:rsidR="00165DFB" w:rsidRDefault="00165DFB" w:rsidP="00165DFB">
      <w:pPr>
        <w:spacing w:line="360" w:lineRule="auto"/>
        <w:ind w:firstLine="709"/>
        <w:jc w:val="both"/>
        <w:rPr>
          <w:spacing w:val="-12"/>
          <w:lang w:val="lt-LT"/>
        </w:rPr>
      </w:pPr>
      <w:r w:rsidRPr="007C5982">
        <w:rPr>
          <w:b/>
          <w:lang w:val="lt-LT"/>
        </w:rPr>
        <w:t>Pratimas</w:t>
      </w:r>
      <w:r w:rsidR="006C6AD4" w:rsidRPr="007C5982">
        <w:rPr>
          <w:b/>
          <w:lang w:val="lt-LT"/>
        </w:rPr>
        <w:t xml:space="preserve"> „Išreikšk jausmus“</w:t>
      </w:r>
      <w:r w:rsidRPr="00165DFB">
        <w:rPr>
          <w:spacing w:val="-12"/>
          <w:lang w:val="lt-LT"/>
        </w:rPr>
        <w:t xml:space="preserve"> </w:t>
      </w:r>
    </w:p>
    <w:p w:rsidR="006C6AD4" w:rsidRPr="007C5982" w:rsidRDefault="00165DFB" w:rsidP="00165DFB">
      <w:pPr>
        <w:spacing w:line="360" w:lineRule="auto"/>
        <w:ind w:firstLine="709"/>
        <w:jc w:val="both"/>
        <w:rPr>
          <w:b/>
          <w:lang w:val="lt-LT"/>
        </w:rPr>
      </w:pPr>
      <w:r w:rsidRPr="007C5982">
        <w:rPr>
          <w:spacing w:val="-12"/>
          <w:lang w:val="lt-LT"/>
        </w:rPr>
        <w:t>Ugdomas socialinis įgūdis:</w:t>
      </w:r>
    </w:p>
    <w:p w:rsidR="00750EE5" w:rsidRDefault="006C6AD4" w:rsidP="00750EE5">
      <w:pPr>
        <w:numPr>
          <w:ilvl w:val="0"/>
          <w:numId w:val="14"/>
        </w:numPr>
        <w:autoSpaceDE w:val="0"/>
        <w:autoSpaceDN w:val="0"/>
        <w:adjustRightInd w:val="0"/>
        <w:spacing w:line="360" w:lineRule="auto"/>
        <w:jc w:val="both"/>
        <w:rPr>
          <w:lang w:val="lt-LT"/>
        </w:rPr>
      </w:pPr>
      <w:r w:rsidRPr="007C5982">
        <w:rPr>
          <w:lang w:val="lt-LT"/>
        </w:rPr>
        <w:t>pasitikėjimas savimi, nerimo kontrolė.</w:t>
      </w:r>
    </w:p>
    <w:p w:rsidR="006C6AD4" w:rsidRPr="00750EE5" w:rsidRDefault="006C6AD4" w:rsidP="00750EE5">
      <w:pPr>
        <w:autoSpaceDE w:val="0"/>
        <w:autoSpaceDN w:val="0"/>
        <w:adjustRightInd w:val="0"/>
        <w:spacing w:line="360" w:lineRule="auto"/>
        <w:ind w:left="709"/>
        <w:jc w:val="both"/>
        <w:rPr>
          <w:lang w:val="lt-LT"/>
        </w:rPr>
      </w:pPr>
      <w:r w:rsidRPr="00750EE5">
        <w:rPr>
          <w:lang w:val="lt-LT"/>
        </w:rPr>
        <w:t>Metodas: vaizduotės treniruotė.</w:t>
      </w:r>
    </w:p>
    <w:p w:rsidR="006C6AD4" w:rsidRPr="007C5982" w:rsidRDefault="00750EE5" w:rsidP="00750EE5">
      <w:pPr>
        <w:autoSpaceDE w:val="0"/>
        <w:autoSpaceDN w:val="0"/>
        <w:adjustRightInd w:val="0"/>
        <w:spacing w:after="120" w:line="360" w:lineRule="auto"/>
        <w:ind w:firstLine="709"/>
        <w:jc w:val="both"/>
        <w:rPr>
          <w:lang w:val="lt-LT"/>
        </w:rPr>
      </w:pPr>
      <w:r>
        <w:rPr>
          <w:lang w:val="lt-LT"/>
        </w:rPr>
        <w:lastRenderedPageBreak/>
        <w:t xml:space="preserve">Eiga. </w:t>
      </w:r>
      <w:r w:rsidR="006C6AD4" w:rsidRPr="007C5982">
        <w:rPr>
          <w:lang w:val="lt-LT"/>
        </w:rPr>
        <w:t xml:space="preserve">Moksleiviai suskirstomi poromis. Vienas moksleivis turi erzinti kitą ir jį užgaulioti vadindamas </w:t>
      </w:r>
      <w:r w:rsidR="006C6AD4" w:rsidRPr="007C5982">
        <w:rPr>
          <w:i/>
          <w:lang w:val="lt-LT"/>
        </w:rPr>
        <w:t xml:space="preserve">snargliumi, bailiu, mamyčiuku, žiopliu </w:t>
      </w:r>
      <w:r w:rsidR="006C6AD4" w:rsidRPr="007C5982">
        <w:rPr>
          <w:lang w:val="lt-LT"/>
        </w:rPr>
        <w:t>ir panašiai. Kitas poroje esantis moksleivis turi stengtis susitvardyti ir neparodyti pykčio. Jis turi keletą kartų ramiai ir giliai įkvėpti ir iškvėpti, o mintyse įsivaizduoti kaip jis išrėkia visą susikaupusį pyktį. Reikia įsivaizduoti, kad išsižiojama ir šaukiama taip garsiai kaip tik galima, nes aplinkui nieko nėra ir niekas negali jo girdėti. Po to moksleiviai susikeičia vaidmenimis (Šniras, Malinauskas, 2006).</w:t>
      </w:r>
    </w:p>
    <w:p w:rsidR="006C6AD4" w:rsidRPr="00750EE5" w:rsidRDefault="006C6AD4" w:rsidP="00E04605">
      <w:pPr>
        <w:autoSpaceDE w:val="0"/>
        <w:autoSpaceDN w:val="0"/>
        <w:adjustRightInd w:val="0"/>
        <w:spacing w:after="120"/>
        <w:jc w:val="both"/>
        <w:rPr>
          <w:b/>
          <w:lang w:val="lt-LT" w:eastAsia="lt-LT"/>
        </w:rPr>
      </w:pPr>
      <w:r w:rsidRPr="00750EE5">
        <w:rPr>
          <w:b/>
          <w:lang w:val="lt-LT" w:eastAsia="lt-LT"/>
        </w:rPr>
        <w:t>Matematinės statistikos metodai</w:t>
      </w:r>
    </w:p>
    <w:p w:rsidR="006C6AD4" w:rsidRPr="007C5982" w:rsidRDefault="009D1961" w:rsidP="00E04605">
      <w:pPr>
        <w:autoSpaceDE w:val="0"/>
        <w:autoSpaceDN w:val="0"/>
        <w:adjustRightInd w:val="0"/>
        <w:spacing w:line="360" w:lineRule="auto"/>
        <w:ind w:firstLine="720"/>
        <w:jc w:val="both"/>
        <w:rPr>
          <w:lang w:val="lt-LT"/>
        </w:rPr>
      </w:pPr>
      <w:r w:rsidRPr="009D1961">
        <w:rPr>
          <w:sz w:val="23"/>
          <w:szCs w:val="23"/>
          <w:lang w:val="lt-LT"/>
        </w:rPr>
        <w:t xml:space="preserve">Statistinės analizės metodai taikyti tyrimo rezultatams apdoroti. Buvo skaičiuojamas atsakymų į anketų klausimus procentinis dažnis. Atsakymų dažnio skirtumų patikimumas grupėse buvo skaičiuojamas </w:t>
      </w:r>
      <w:r w:rsidRPr="009D1961">
        <w:rPr>
          <w:rFonts w:ascii="TimesNewRoman" w:eastAsia="TimesNewRoman" w:cs="TimesNewRoman"/>
          <w:sz w:val="23"/>
          <w:szCs w:val="23"/>
          <w:lang w:val="lt-LT" w:eastAsia="lt-LT"/>
        </w:rPr>
        <w:t>χ</w:t>
      </w:r>
      <w:r w:rsidRPr="009D1961">
        <w:rPr>
          <w:sz w:val="23"/>
          <w:szCs w:val="23"/>
          <w:vertAlign w:val="superscript"/>
          <w:lang w:val="lt-LT" w:eastAsia="lt-LT"/>
        </w:rPr>
        <w:t>2</w:t>
      </w:r>
      <w:r w:rsidRPr="009D1961">
        <w:rPr>
          <w:sz w:val="23"/>
          <w:szCs w:val="23"/>
          <w:lang w:val="lt-LT"/>
        </w:rPr>
        <w:t xml:space="preserve"> („chi kvadrato) kriterijumi, o vidurkių grupėse skirtumas buvo tikrinamas pagal studento t kriterijų. Kriterijų kritinės ribos nustatytos reikšmingumo lygmeniu p&lt;0,05. Skaičiavimai buvo atlikti naudojant SPSS 13.0 programa.</w:t>
      </w:r>
    </w:p>
    <w:p w:rsidR="006C6AD4" w:rsidRPr="000251D6" w:rsidRDefault="006C6AD4" w:rsidP="000251D6">
      <w:pPr>
        <w:pStyle w:val="Antrat1"/>
        <w:spacing w:line="360" w:lineRule="auto"/>
        <w:rPr>
          <w:sz w:val="28"/>
        </w:rPr>
      </w:pPr>
      <w:r w:rsidRPr="00BF0B5E">
        <w:rPr>
          <w:lang w:val="lt-LT"/>
        </w:rPr>
        <w:br w:type="page"/>
      </w:r>
      <w:bookmarkStart w:id="32" w:name="_Toc356149172"/>
      <w:bookmarkStart w:id="33" w:name="_Toc356149194"/>
      <w:bookmarkStart w:id="34" w:name="_Toc356149224"/>
      <w:r w:rsidRPr="000251D6">
        <w:rPr>
          <w:sz w:val="28"/>
        </w:rPr>
        <w:lastRenderedPageBreak/>
        <w:t>3. REZULTATAI</w:t>
      </w:r>
      <w:bookmarkEnd w:id="32"/>
      <w:bookmarkEnd w:id="33"/>
      <w:bookmarkEnd w:id="34"/>
    </w:p>
    <w:p w:rsidR="006C6AD4" w:rsidRPr="000251D6" w:rsidRDefault="006C6AD4" w:rsidP="000251D6">
      <w:pPr>
        <w:pStyle w:val="Antrat2"/>
        <w:spacing w:line="360" w:lineRule="auto"/>
        <w:jc w:val="center"/>
        <w:rPr>
          <w:rFonts w:ascii="Times New Roman" w:hAnsi="Times New Roman"/>
          <w:color w:val="auto"/>
          <w:sz w:val="24"/>
        </w:rPr>
      </w:pPr>
      <w:bookmarkStart w:id="35" w:name="_Toc356149173"/>
      <w:bookmarkStart w:id="36" w:name="_Toc356149195"/>
      <w:bookmarkStart w:id="37" w:name="_Toc356149225"/>
      <w:r w:rsidRPr="000251D6">
        <w:rPr>
          <w:rFonts w:ascii="Times New Roman" w:hAnsi="Times New Roman"/>
          <w:color w:val="auto"/>
          <w:sz w:val="24"/>
        </w:rPr>
        <w:t>3.1. Vyresniojo mokyklinio amžiaus vaikinų savigarbos vertinimas (balais) pagal M. Rosenberg metodiką</w:t>
      </w:r>
      <w:bookmarkEnd w:id="35"/>
      <w:bookmarkEnd w:id="36"/>
      <w:bookmarkEnd w:id="37"/>
    </w:p>
    <w:p w:rsidR="006C6AD4" w:rsidRDefault="006C6AD4" w:rsidP="00E04605">
      <w:pPr>
        <w:spacing w:line="360" w:lineRule="auto"/>
        <w:ind w:firstLine="720"/>
        <w:jc w:val="both"/>
        <w:rPr>
          <w:lang w:val="lt-LT"/>
        </w:rPr>
      </w:pPr>
      <w:r w:rsidRPr="007C5982">
        <w:rPr>
          <w:bCs/>
          <w:lang w:val="lt-LT"/>
        </w:rPr>
        <w:t xml:space="preserve">Vyresniojo mokyklinio amžiaus vaikinų </w:t>
      </w:r>
      <w:r w:rsidRPr="007C5982">
        <w:rPr>
          <w:lang w:val="lt-LT"/>
        </w:rPr>
        <w:t>savigarba buvo vertinama prieš ugdymo programą ir po jos. Nustatyta, kad eksperimentinės grupės v</w:t>
      </w:r>
      <w:r w:rsidRPr="007C5982">
        <w:rPr>
          <w:bCs/>
          <w:lang w:val="lt-LT"/>
        </w:rPr>
        <w:t xml:space="preserve">yresniojo mokyklinio amžiaus vaikinų </w:t>
      </w:r>
      <w:r w:rsidRPr="007C5982">
        <w:rPr>
          <w:lang w:val="lt-LT"/>
        </w:rPr>
        <w:t xml:space="preserve">savigarbos </w:t>
      </w:r>
      <w:r w:rsidRPr="007C5982">
        <w:rPr>
          <w:bCs/>
          <w:lang w:val="lt-LT"/>
        </w:rPr>
        <w:t>vertinimas</w:t>
      </w:r>
      <w:r w:rsidRPr="007C5982">
        <w:rPr>
          <w:lang w:val="lt-LT"/>
        </w:rPr>
        <w:t xml:space="preserve"> po ugdymo programos tapo palankesnis, o kontrolinės – nekito. Prieš ugdymo programą EG </w:t>
      </w:r>
      <w:r w:rsidRPr="007C5982">
        <w:rPr>
          <w:bCs/>
          <w:lang w:val="lt-LT"/>
        </w:rPr>
        <w:t xml:space="preserve">vaikinų </w:t>
      </w:r>
      <w:r w:rsidRPr="007C5982">
        <w:rPr>
          <w:lang w:val="lt-LT"/>
        </w:rPr>
        <w:t xml:space="preserve">savigarbos </w:t>
      </w:r>
      <w:r w:rsidRPr="007C5982">
        <w:rPr>
          <w:bCs/>
          <w:lang w:val="lt-LT"/>
        </w:rPr>
        <w:t>vertinimas</w:t>
      </w:r>
      <w:r w:rsidRPr="007C5982">
        <w:rPr>
          <w:lang w:val="lt-LT"/>
        </w:rPr>
        <w:t xml:space="preserve"> buvo 17,7 balo, po ugdymo programos – 18,8 balo (skirtumas statistiškai </w:t>
      </w:r>
      <w:r w:rsidRPr="00B123D5">
        <w:rPr>
          <w:lang w:val="lt-LT"/>
        </w:rPr>
        <w:t>patikimas (t(100)=</w:t>
      </w:r>
      <w:r w:rsidR="005124F7" w:rsidRPr="00B123D5">
        <w:rPr>
          <w:lang w:val="lt-LT"/>
        </w:rPr>
        <w:t xml:space="preserve"> -</w:t>
      </w:r>
      <w:r w:rsidRPr="00B123D5">
        <w:rPr>
          <w:lang w:val="lt-LT"/>
        </w:rPr>
        <w:t>2,62; p&lt;0,05 (p=0,01)), tuo tarpu KG – prieš ugdymo programą buvo  17,4, o po jos – 17,6 balo (nenustatytas statistiškai reikšmingas skirtumas (t(104)=</w:t>
      </w:r>
      <w:r w:rsidR="005124F7" w:rsidRPr="00B123D5">
        <w:rPr>
          <w:lang w:val="lt-LT"/>
        </w:rPr>
        <w:t xml:space="preserve"> -</w:t>
      </w:r>
      <w:r w:rsidRPr="00B123D5">
        <w:rPr>
          <w:lang w:val="lt-LT"/>
        </w:rPr>
        <w:t>0,52; p&gt;0,05 (p=0,61).</w:t>
      </w:r>
    </w:p>
    <w:p w:rsidR="006C6AD4" w:rsidRPr="007C5982" w:rsidRDefault="006C6AD4" w:rsidP="00E04605">
      <w:pPr>
        <w:spacing w:line="360" w:lineRule="auto"/>
        <w:ind w:firstLine="720"/>
        <w:jc w:val="both"/>
        <w:rPr>
          <w:lang w:val="lt-LT"/>
        </w:rPr>
      </w:pPr>
      <w:r w:rsidRPr="007C5982">
        <w:rPr>
          <w:lang w:val="lt-LT"/>
        </w:rPr>
        <w:t>Apskaičiavus aritmetinį vidurkį matome, kad EG v</w:t>
      </w:r>
      <w:r w:rsidRPr="007C5982">
        <w:rPr>
          <w:bCs/>
          <w:lang w:val="lt-LT"/>
        </w:rPr>
        <w:t xml:space="preserve">yresniojo mokyklinio amžiaus vaikinų teigiamas savęs vertinimas yra </w:t>
      </w:r>
      <w:r w:rsidRPr="007C5982">
        <w:rPr>
          <w:lang w:val="lt-LT"/>
        </w:rPr>
        <w:t>aukštesnis nei kontrolinės grupės po ugdymo programos (</w:t>
      </w:r>
      <w:r>
        <w:rPr>
          <w:lang w:val="lt-LT"/>
        </w:rPr>
        <w:t>4</w:t>
      </w:r>
      <w:r w:rsidRPr="007C5982">
        <w:rPr>
          <w:lang w:val="lt-LT"/>
        </w:rPr>
        <w:t xml:space="preserve"> pav.).</w:t>
      </w:r>
    </w:p>
    <w:p w:rsidR="006C6AD4" w:rsidRPr="007C5982" w:rsidRDefault="006C6AD4" w:rsidP="00E04605">
      <w:pPr>
        <w:pStyle w:val="Default"/>
        <w:spacing w:line="360" w:lineRule="auto"/>
        <w:ind w:firstLine="720"/>
        <w:jc w:val="both"/>
      </w:pPr>
      <w:r w:rsidRPr="007C5982">
        <w:t xml:space="preserve">Tyrimo rezultatai parodė, kad respondentai vertina save vidutiniškai (vidutinis savęs vertinimas nuo 11 iki 20 balų). </w:t>
      </w:r>
    </w:p>
    <w:p w:rsidR="006C6AD4" w:rsidRPr="007C5982" w:rsidRDefault="00251FB0" w:rsidP="00D27277">
      <w:pPr>
        <w:tabs>
          <w:tab w:val="left" w:pos="7065"/>
        </w:tabs>
        <w:jc w:val="center"/>
        <w:rPr>
          <w:lang w:val="lt-LT"/>
        </w:rPr>
      </w:pPr>
      <w:r>
        <w:rPr>
          <w:noProof/>
        </w:rPr>
        <w:pict>
          <v:shape id="Diagrama 1" o:spid="_x0000_i1027" type="#_x0000_t75" style="width:406.05pt;height:211.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SWntQ2wAAAAUBAAAPAAAAZHJzL2Rvd25y&#10;ZXYueG1sTI/NTsMwEITvSLyDtUjcqO0WqijEqRDi70pTiasbL4nbeB3FbhJ4egyXcllpNKOZb4vN&#10;7Do24hCsJwVyIYAh1d5YahTsquebDFiImozuPKGCLwywKS8vCp0bP9E7jtvYsFRCIdcK2hj7nPNQ&#10;t+h0WPgeKXmffnA6Jjk03Ax6SuWu40sh1txpS2mh1T0+tlgftyenYCUPT3YUmXt72dnJf1cfslq/&#10;KnV9NT/cA4s4x3MYfvETOpSJae9PZALrFKRH4t9NXiblHbC9gtvlSgAvC/6fvvwB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">
            <v:imagedata r:id="rId13" o:title="" croptop="-2476f" cropbottom="-4831f" cropleft="-2378f" cropright="-1583f"/>
            <o:lock v:ext="edit" aspectratio="f"/>
          </v:shape>
        </w:pict>
      </w:r>
    </w:p>
    <w:p w:rsidR="006C6AD4" w:rsidRDefault="006C6AD4" w:rsidP="00422485">
      <w:pPr>
        <w:tabs>
          <w:tab w:val="left" w:pos="7065"/>
        </w:tabs>
        <w:jc w:val="center"/>
        <w:rPr>
          <w:i/>
          <w:lang w:val="lt-LT"/>
        </w:rPr>
      </w:pPr>
      <w:r>
        <w:rPr>
          <w:b/>
          <w:i/>
          <w:lang w:val="lt-LT"/>
        </w:rPr>
        <w:t>4</w:t>
      </w:r>
      <w:r w:rsidRPr="007C5982">
        <w:rPr>
          <w:b/>
          <w:i/>
          <w:lang w:val="lt-LT"/>
        </w:rPr>
        <w:t xml:space="preserve"> pav. </w:t>
      </w:r>
      <w:r w:rsidRPr="007C5982">
        <w:rPr>
          <w:i/>
          <w:lang w:val="lt-LT"/>
        </w:rPr>
        <w:t>Vyresniojo mokyklinio amžiaus vaikinų savigarba (vidurkis balais)</w:t>
      </w:r>
    </w:p>
    <w:p w:rsidR="006C6AD4" w:rsidRPr="007C5982" w:rsidRDefault="006C6AD4" w:rsidP="00422485">
      <w:pPr>
        <w:tabs>
          <w:tab w:val="left" w:pos="7065"/>
        </w:tabs>
        <w:jc w:val="center"/>
        <w:rPr>
          <w:i/>
          <w:lang w:val="lt-LT"/>
        </w:rPr>
      </w:pPr>
      <w:r w:rsidRPr="007C5982">
        <w:rPr>
          <w:i/>
          <w:lang w:val="lt-LT"/>
        </w:rPr>
        <w:t xml:space="preserve"> prieš ugdymo programą ir po jos </w:t>
      </w:r>
    </w:p>
    <w:p w:rsidR="006C6AD4" w:rsidRPr="007C5982" w:rsidRDefault="006C6AD4" w:rsidP="000151B0">
      <w:pPr>
        <w:tabs>
          <w:tab w:val="left" w:pos="7065"/>
        </w:tabs>
        <w:rPr>
          <w:i/>
          <w:lang w:val="lt-LT"/>
        </w:rPr>
      </w:pPr>
    </w:p>
    <w:p w:rsidR="006C6AD4" w:rsidRPr="00B123D5" w:rsidRDefault="006C6AD4" w:rsidP="000151B0">
      <w:pPr>
        <w:tabs>
          <w:tab w:val="left" w:pos="7065"/>
        </w:tabs>
        <w:jc w:val="both"/>
        <w:rPr>
          <w:i/>
          <w:sz w:val="20"/>
          <w:lang w:val="lt-LT"/>
        </w:rPr>
      </w:pPr>
      <w:r w:rsidRPr="00B123D5">
        <w:rPr>
          <w:b/>
          <w:i/>
          <w:sz w:val="20"/>
          <w:lang w:val="lt-LT"/>
        </w:rPr>
        <w:t xml:space="preserve">Pastaba. * </w:t>
      </w:r>
      <w:r w:rsidRPr="00B123D5">
        <w:rPr>
          <w:i/>
          <w:sz w:val="20"/>
          <w:lang w:val="lt-LT"/>
        </w:rPr>
        <w:t xml:space="preserve">žymi statistiškai patikimą (p&lt;0,05) skirtumą tarp eksperimentinės grupės rezultatų prieš ir po eksperimento </w:t>
      </w:r>
    </w:p>
    <w:p w:rsidR="006C6AD4" w:rsidRPr="007C5982" w:rsidRDefault="006C6AD4" w:rsidP="00422485">
      <w:pPr>
        <w:rPr>
          <w:i/>
          <w:lang w:val="lt-LT"/>
        </w:rPr>
      </w:pPr>
      <w:r w:rsidRPr="007C5982">
        <w:rPr>
          <w:i/>
          <w:lang w:val="lt-LT"/>
        </w:rPr>
        <w:br w:type="page"/>
      </w:r>
    </w:p>
    <w:p w:rsidR="006C6AD4" w:rsidRPr="00991190" w:rsidRDefault="006C6AD4" w:rsidP="00991190">
      <w:pPr>
        <w:pStyle w:val="Antrat2"/>
        <w:spacing w:line="360" w:lineRule="auto"/>
        <w:jc w:val="center"/>
        <w:rPr>
          <w:rFonts w:ascii="Times New Roman" w:hAnsi="Times New Roman"/>
          <w:color w:val="auto"/>
          <w:sz w:val="24"/>
        </w:rPr>
      </w:pPr>
      <w:bookmarkStart w:id="38" w:name="_Toc356149174"/>
      <w:bookmarkStart w:id="39" w:name="_Toc356149196"/>
      <w:bookmarkStart w:id="40" w:name="_Toc356149226"/>
      <w:r w:rsidRPr="00991190">
        <w:rPr>
          <w:rFonts w:ascii="Times New Roman" w:hAnsi="Times New Roman"/>
          <w:color w:val="auto"/>
          <w:sz w:val="24"/>
        </w:rPr>
        <w:t>3.2. Vyresniojo mokyklinio amžiaus vaikinų savikontrolės vertinimas (balais) pagal M. Snaiderio metodiką</w:t>
      </w:r>
      <w:bookmarkEnd w:id="38"/>
      <w:bookmarkEnd w:id="39"/>
      <w:bookmarkEnd w:id="40"/>
    </w:p>
    <w:p w:rsidR="006C6AD4" w:rsidRPr="007C5982" w:rsidRDefault="006C6AD4" w:rsidP="00E04605">
      <w:pPr>
        <w:spacing w:line="360" w:lineRule="auto"/>
        <w:ind w:firstLine="720"/>
        <w:jc w:val="both"/>
        <w:rPr>
          <w:lang w:val="lt-LT"/>
        </w:rPr>
      </w:pPr>
      <w:r w:rsidRPr="007C5982">
        <w:rPr>
          <w:bCs/>
          <w:lang w:val="lt-LT"/>
        </w:rPr>
        <w:t xml:space="preserve">Vyresniojo mokyklinio amžiaus vaikinų </w:t>
      </w:r>
      <w:r w:rsidRPr="007C5982">
        <w:rPr>
          <w:lang w:val="lt-LT"/>
        </w:rPr>
        <w:t>savikontrolė buvo vertinama prieš ugdymo programą ir po jos. Nustatyta, kad eksperimentinės grupės v</w:t>
      </w:r>
      <w:r w:rsidRPr="007C5982">
        <w:rPr>
          <w:bCs/>
          <w:lang w:val="lt-LT"/>
        </w:rPr>
        <w:t xml:space="preserve">yresniojo mokyklinio amžiaus vaikinų </w:t>
      </w:r>
      <w:r w:rsidRPr="007C5982">
        <w:rPr>
          <w:lang w:val="lt-LT"/>
        </w:rPr>
        <w:t xml:space="preserve">savikontrolės </w:t>
      </w:r>
      <w:r w:rsidRPr="007C5982">
        <w:rPr>
          <w:bCs/>
          <w:lang w:val="lt-LT"/>
        </w:rPr>
        <w:t>vertinimas</w:t>
      </w:r>
      <w:r w:rsidRPr="007C5982">
        <w:rPr>
          <w:lang w:val="lt-LT"/>
        </w:rPr>
        <w:t xml:space="preserve"> po ugdymo programos tapo geresnis, o kontrolinės – nepakito. Prieš ugdymo programą EG </w:t>
      </w:r>
      <w:r w:rsidRPr="007C5982">
        <w:rPr>
          <w:bCs/>
          <w:lang w:val="lt-LT"/>
        </w:rPr>
        <w:t xml:space="preserve">vaikinų </w:t>
      </w:r>
      <w:r w:rsidRPr="007C5982">
        <w:rPr>
          <w:lang w:val="lt-LT"/>
        </w:rPr>
        <w:t xml:space="preserve">savikontrolės </w:t>
      </w:r>
      <w:r w:rsidRPr="007C5982">
        <w:rPr>
          <w:bCs/>
          <w:lang w:val="lt-LT"/>
        </w:rPr>
        <w:t>vertinimas</w:t>
      </w:r>
      <w:r w:rsidRPr="007C5982">
        <w:rPr>
          <w:lang w:val="lt-LT"/>
        </w:rPr>
        <w:t xml:space="preserve"> buvo 5,4 balo, po ugdymo programos – 6,2 balo (skirtumas statistiškai patikimas </w:t>
      </w:r>
      <w:r w:rsidRPr="00E04605">
        <w:rPr>
          <w:lang w:val="lt-LT"/>
        </w:rPr>
        <w:t>(</w:t>
      </w:r>
      <w:r w:rsidRPr="007C5982">
        <w:rPr>
          <w:lang w:val="lt-LT"/>
        </w:rPr>
        <w:t>t</w:t>
      </w:r>
      <w:r>
        <w:rPr>
          <w:lang w:val="lt-LT"/>
        </w:rPr>
        <w:t>(100)</w:t>
      </w:r>
      <w:r w:rsidRPr="007C5982">
        <w:rPr>
          <w:lang w:val="lt-LT"/>
        </w:rPr>
        <w:t>=</w:t>
      </w:r>
      <w:r w:rsidR="005124F7">
        <w:rPr>
          <w:lang w:val="lt-LT"/>
        </w:rPr>
        <w:t xml:space="preserve"> </w:t>
      </w:r>
      <w:r w:rsidRPr="007C5982">
        <w:rPr>
          <w:lang w:val="lt-LT"/>
        </w:rPr>
        <w:t>-2,21; p&lt;0,05 (p=0,03)), tuo tarpu KG – prieš ugdymo programą buvo  5,6 balo, o po jos – 5,8 (nenustatytas statistiškai reikšmingas skirtumas t</w:t>
      </w:r>
      <w:r>
        <w:rPr>
          <w:lang w:val="lt-LT"/>
        </w:rPr>
        <w:t>(104)</w:t>
      </w:r>
      <w:r w:rsidRPr="007C5982">
        <w:rPr>
          <w:lang w:val="lt-LT"/>
        </w:rPr>
        <w:t>=</w:t>
      </w:r>
      <w:r w:rsidR="005124F7">
        <w:rPr>
          <w:lang w:val="lt-LT"/>
        </w:rPr>
        <w:t xml:space="preserve"> </w:t>
      </w:r>
      <w:r w:rsidRPr="007C5982">
        <w:rPr>
          <w:lang w:val="lt-LT"/>
        </w:rPr>
        <w:t>-0,45; p&gt;0,05 (p=0,65)). Apskaičiavus aritmetinį vidurkį matome, kad EG v</w:t>
      </w:r>
      <w:r w:rsidRPr="007C5982">
        <w:rPr>
          <w:bCs/>
          <w:lang w:val="lt-LT"/>
        </w:rPr>
        <w:t xml:space="preserve">yresniojo mokyklinio amžiaus vaikinų savikontrolės vertinimas yra </w:t>
      </w:r>
      <w:r w:rsidRPr="007C5982">
        <w:rPr>
          <w:lang w:val="lt-LT"/>
        </w:rPr>
        <w:t>aukštesnis nei kontrolinės grupės po ugdymo programos (</w:t>
      </w:r>
      <w:r>
        <w:rPr>
          <w:lang w:val="lt-LT"/>
        </w:rPr>
        <w:t>5</w:t>
      </w:r>
      <w:r w:rsidRPr="007C5982">
        <w:rPr>
          <w:lang w:val="lt-LT"/>
        </w:rPr>
        <w:t xml:space="preserve"> pav.).</w:t>
      </w:r>
    </w:p>
    <w:p w:rsidR="006C6AD4" w:rsidRPr="007C5982" w:rsidRDefault="006C6AD4" w:rsidP="00E04605">
      <w:pPr>
        <w:pStyle w:val="Default"/>
        <w:spacing w:line="360" w:lineRule="auto"/>
        <w:ind w:firstLine="720"/>
        <w:jc w:val="both"/>
      </w:pPr>
      <w:r w:rsidRPr="007C5982">
        <w:t>Taigi tyrimo rezultatai parodė, jog EG vaikinų savikontrolės lygis po ugdymo programos tapo aukštas, o KG – nepakito (prieš ir po ugdymo programos – vidutinis).</w:t>
      </w:r>
    </w:p>
    <w:p w:rsidR="006C6AD4" w:rsidRPr="007C5982" w:rsidRDefault="006C6AD4" w:rsidP="00422485">
      <w:pPr>
        <w:jc w:val="both"/>
        <w:rPr>
          <w:lang w:val="lt-LT"/>
        </w:rPr>
      </w:pPr>
    </w:p>
    <w:p w:rsidR="006C6AD4" w:rsidRPr="007C5982" w:rsidRDefault="00251FB0" w:rsidP="00D27277">
      <w:pPr>
        <w:tabs>
          <w:tab w:val="left" w:pos="2535"/>
        </w:tabs>
        <w:jc w:val="center"/>
        <w:rPr>
          <w:lang w:val="lt-LT"/>
        </w:rPr>
      </w:pPr>
      <w:r>
        <w:rPr>
          <w:noProof/>
        </w:rPr>
        <w:pict>
          <v:shape id="Diagrama 2" o:spid="_x0000_i1028" type="#_x0000_t75" style="width:391.8pt;height:22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NBH9i3AAAAAUBAAAPAAAAZHJzL2Rvd25y&#10;ZXYueG1sTI9LT8MwEITvSPwHa5G4UYeQPhTiVFUFEoheWrhwc+MliRqv09h58O9ZuNDLSKNZzXyb&#10;rSfbiAE7XztScD+LQCAVztRUKvh4f75bgfBBk9GNI1TwjR7W+fVVplPjRtrjcAil4BLyqVZQhdCm&#10;UvqiQqv9zLVInH25zurAtiul6fTI5baRcRQtpNU18UKlW9xWWJwOvVVAp+Ht9Wl+ftnZfb/5TJbx&#10;aBKr1O3NtHkEEXAK/8fwi8/okDPT0fVkvGgU8CPhTzlbrh7YHhUkSTwHmWfykj7/AQ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">
            <v:imagedata r:id="rId14" o:title="" croptop="-2380f" cropbottom="-5157f" cropleft="-2471f" cropright="-1644f"/>
            <o:lock v:ext="edit" aspectratio="f"/>
          </v:shape>
        </w:pict>
      </w:r>
    </w:p>
    <w:p w:rsidR="006C6AD4" w:rsidRDefault="006C6AD4" w:rsidP="00422485">
      <w:pPr>
        <w:tabs>
          <w:tab w:val="left" w:pos="2535"/>
        </w:tabs>
        <w:jc w:val="center"/>
        <w:rPr>
          <w:i/>
          <w:lang w:val="lt-LT"/>
        </w:rPr>
      </w:pPr>
      <w:r>
        <w:rPr>
          <w:b/>
          <w:i/>
          <w:lang w:val="lt-LT"/>
        </w:rPr>
        <w:t>5</w:t>
      </w:r>
      <w:r w:rsidRPr="007C5982">
        <w:rPr>
          <w:b/>
          <w:i/>
          <w:lang w:val="lt-LT"/>
        </w:rPr>
        <w:t xml:space="preserve"> pav</w:t>
      </w:r>
      <w:r w:rsidRPr="007C5982">
        <w:rPr>
          <w:i/>
          <w:lang w:val="lt-LT"/>
        </w:rPr>
        <w:t xml:space="preserve">. Vyresniojo mokyklinio amžiaus vaikinų savikontrolė (vidurkis balais) </w:t>
      </w:r>
    </w:p>
    <w:p w:rsidR="006C6AD4" w:rsidRPr="007C5982" w:rsidRDefault="006C6AD4" w:rsidP="00422485">
      <w:pPr>
        <w:tabs>
          <w:tab w:val="left" w:pos="2535"/>
        </w:tabs>
        <w:jc w:val="center"/>
        <w:rPr>
          <w:i/>
          <w:lang w:val="lt-LT"/>
        </w:rPr>
      </w:pPr>
      <w:r w:rsidRPr="007C5982">
        <w:rPr>
          <w:i/>
          <w:lang w:val="lt-LT"/>
        </w:rPr>
        <w:t xml:space="preserve">prieš ugdymo programą ir po jos </w:t>
      </w:r>
    </w:p>
    <w:p w:rsidR="006C6AD4" w:rsidRPr="007C5982" w:rsidRDefault="006C6AD4" w:rsidP="00422485">
      <w:pPr>
        <w:rPr>
          <w:lang w:val="lt-LT"/>
        </w:rPr>
      </w:pPr>
    </w:p>
    <w:p w:rsidR="006C6AD4" w:rsidRPr="00B123D5" w:rsidRDefault="006C6AD4" w:rsidP="000151B0">
      <w:pPr>
        <w:tabs>
          <w:tab w:val="left" w:pos="7065"/>
        </w:tabs>
        <w:jc w:val="both"/>
        <w:rPr>
          <w:i/>
          <w:sz w:val="20"/>
          <w:lang w:val="lt-LT"/>
        </w:rPr>
      </w:pPr>
      <w:r w:rsidRPr="00B123D5">
        <w:rPr>
          <w:b/>
          <w:i/>
          <w:sz w:val="20"/>
          <w:lang w:val="lt-LT"/>
        </w:rPr>
        <w:t xml:space="preserve">Pastaba. * </w:t>
      </w:r>
      <w:r w:rsidRPr="00B123D5">
        <w:rPr>
          <w:i/>
          <w:sz w:val="20"/>
          <w:lang w:val="lt-LT"/>
        </w:rPr>
        <w:t xml:space="preserve">žymi statistiškai patikimą (p&lt;0,05) skirtumą tarp eksperimentinės grupės rezultatų prieš ir po eksperimento </w:t>
      </w:r>
    </w:p>
    <w:p w:rsidR="006C6AD4" w:rsidRPr="007C5982" w:rsidRDefault="006C6AD4" w:rsidP="00422485">
      <w:pPr>
        <w:rPr>
          <w:lang w:val="lt-LT"/>
        </w:rPr>
      </w:pPr>
    </w:p>
    <w:p w:rsidR="006C6AD4" w:rsidRPr="007C5982" w:rsidRDefault="006C6AD4" w:rsidP="00422485">
      <w:pPr>
        <w:rPr>
          <w:lang w:val="lt-LT"/>
        </w:rPr>
      </w:pPr>
      <w:r w:rsidRPr="007C5982">
        <w:rPr>
          <w:lang w:val="lt-LT"/>
        </w:rPr>
        <w:br w:type="page"/>
      </w:r>
    </w:p>
    <w:p w:rsidR="006C6AD4" w:rsidRPr="00991190" w:rsidRDefault="006C6AD4" w:rsidP="00991190">
      <w:pPr>
        <w:pStyle w:val="Antrat2"/>
        <w:spacing w:line="360" w:lineRule="auto"/>
        <w:jc w:val="center"/>
        <w:rPr>
          <w:rFonts w:ascii="Times New Roman" w:hAnsi="Times New Roman"/>
          <w:color w:val="auto"/>
          <w:sz w:val="24"/>
        </w:rPr>
      </w:pPr>
      <w:bookmarkStart w:id="41" w:name="_Toc356149175"/>
      <w:bookmarkStart w:id="42" w:name="_Toc356149197"/>
      <w:bookmarkStart w:id="43" w:name="_Toc356149227"/>
      <w:r w:rsidRPr="00991190">
        <w:rPr>
          <w:rFonts w:ascii="Times New Roman" w:hAnsi="Times New Roman"/>
          <w:color w:val="auto"/>
          <w:sz w:val="24"/>
        </w:rPr>
        <w:t>3.3. Vyresniojo mokyklinio amžiaus vaikinų pasitikėjimo savimi vertinimas (stenais) pagal V. Stolino  metodiką</w:t>
      </w:r>
      <w:bookmarkEnd w:id="41"/>
      <w:bookmarkEnd w:id="42"/>
      <w:bookmarkEnd w:id="43"/>
    </w:p>
    <w:p w:rsidR="006C6AD4" w:rsidRPr="00B123D5" w:rsidRDefault="006C6AD4" w:rsidP="000E61A1">
      <w:pPr>
        <w:spacing w:line="360" w:lineRule="auto"/>
        <w:ind w:firstLine="720"/>
        <w:jc w:val="both"/>
        <w:rPr>
          <w:lang w:val="lt-LT"/>
        </w:rPr>
      </w:pPr>
      <w:r w:rsidRPr="00B123D5">
        <w:rPr>
          <w:lang w:val="lt-LT"/>
        </w:rPr>
        <w:t>Tyrimo rezultatai liudija (6 pav.), kad eksperimentinės grupės tiriamųjų pasitikėjimo savimi rodikliai pagerėjo po ugdymo programos (statistiškai reikšmingas skirtumas, t(100)=</w:t>
      </w:r>
      <w:r w:rsidR="005124F7" w:rsidRPr="00B123D5">
        <w:rPr>
          <w:lang w:val="lt-LT"/>
        </w:rPr>
        <w:t xml:space="preserve"> </w:t>
      </w:r>
      <w:r w:rsidRPr="00B123D5">
        <w:rPr>
          <w:lang w:val="lt-LT"/>
        </w:rPr>
        <w:t>-2,42; p&lt;0,05), o tuo tarpu kontrolinės grupės – rodikliai pablogėjo (nenustatytas statistiškai reikšmingas skirtumas, t(104)=</w:t>
      </w:r>
      <w:r w:rsidR="005124F7" w:rsidRPr="00B123D5">
        <w:rPr>
          <w:lang w:val="lt-LT"/>
        </w:rPr>
        <w:t xml:space="preserve"> </w:t>
      </w:r>
      <w:r w:rsidRPr="00B123D5">
        <w:rPr>
          <w:lang w:val="lt-LT"/>
        </w:rPr>
        <w:t>0,86; p&gt;0,05).</w:t>
      </w:r>
    </w:p>
    <w:p w:rsidR="006C6AD4" w:rsidRPr="007C5982" w:rsidRDefault="006C6AD4" w:rsidP="000E61A1">
      <w:pPr>
        <w:spacing w:line="360" w:lineRule="auto"/>
        <w:ind w:firstLine="720"/>
        <w:jc w:val="both"/>
        <w:rPr>
          <w:lang w:val="lt-LT"/>
        </w:rPr>
      </w:pPr>
      <w:r w:rsidRPr="00B123D5">
        <w:rPr>
          <w:lang w:val="lt-LT"/>
        </w:rPr>
        <w:t>Apskaičiavus aritmetinį vidurkį stenais matome, kad EG v</w:t>
      </w:r>
      <w:r w:rsidRPr="00B123D5">
        <w:rPr>
          <w:bCs/>
          <w:lang w:val="lt-LT"/>
        </w:rPr>
        <w:t xml:space="preserve">yresniojo mokyklinio amžiaus vaikinų pasitikėjimo savimi lygis yra </w:t>
      </w:r>
      <w:r w:rsidRPr="00B123D5">
        <w:rPr>
          <w:lang w:val="lt-LT"/>
        </w:rPr>
        <w:t>palankesnis nei kontrolinės grupės po ugdymo programos (atitinkamai 7,47 ir 7,17 stenų)</w:t>
      </w:r>
      <w:r w:rsidRPr="007C5982">
        <w:rPr>
          <w:lang w:val="lt-LT"/>
        </w:rPr>
        <w:t xml:space="preserve"> (3 pav.).</w:t>
      </w:r>
    </w:p>
    <w:p w:rsidR="006C6AD4" w:rsidRPr="007C5982" w:rsidRDefault="00251FB0" w:rsidP="00D27277">
      <w:pPr>
        <w:jc w:val="center"/>
        <w:rPr>
          <w:b/>
          <w:lang w:val="lt-LT"/>
        </w:rPr>
      </w:pPr>
      <w:r w:rsidRPr="00251FB0">
        <w:rPr>
          <w:b/>
          <w:noProof/>
        </w:rPr>
        <w:pict>
          <v:shape id="Diagrama 3" o:spid="_x0000_i1029" type="#_x0000_t75" style="width:383.45pt;height:222.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">
            <v:imagedata r:id="rId15" o:title="" croptop="-2335f" cropbottom="-4345f" cropleft="-2520f" cropright="-1614f"/>
            <o:lock v:ext="edit" aspectratio="f"/>
          </v:shape>
        </w:pict>
      </w:r>
    </w:p>
    <w:p w:rsidR="006C6AD4" w:rsidRDefault="006C6AD4" w:rsidP="00422485">
      <w:pPr>
        <w:tabs>
          <w:tab w:val="left" w:pos="7065"/>
        </w:tabs>
        <w:jc w:val="center"/>
        <w:rPr>
          <w:i/>
          <w:lang w:val="lt-LT"/>
        </w:rPr>
      </w:pPr>
      <w:r>
        <w:rPr>
          <w:b/>
          <w:i/>
          <w:lang w:val="lt-LT"/>
        </w:rPr>
        <w:t>6</w:t>
      </w:r>
      <w:r w:rsidRPr="007C5982">
        <w:rPr>
          <w:b/>
          <w:i/>
          <w:lang w:val="lt-LT"/>
        </w:rPr>
        <w:t xml:space="preserve"> pav. </w:t>
      </w:r>
      <w:r w:rsidRPr="007C5982">
        <w:rPr>
          <w:i/>
          <w:lang w:val="lt-LT"/>
        </w:rPr>
        <w:t xml:space="preserve">Vyresniojo mokyklinio amžiaus vaikinų pasitikėjimas savimi (vidurkis stenais) </w:t>
      </w:r>
    </w:p>
    <w:p w:rsidR="006C6AD4" w:rsidRPr="007C5982" w:rsidRDefault="006C6AD4" w:rsidP="00422485">
      <w:pPr>
        <w:tabs>
          <w:tab w:val="left" w:pos="7065"/>
        </w:tabs>
        <w:jc w:val="center"/>
        <w:rPr>
          <w:i/>
          <w:lang w:val="lt-LT"/>
        </w:rPr>
      </w:pPr>
      <w:r w:rsidRPr="007C5982">
        <w:rPr>
          <w:i/>
          <w:lang w:val="lt-LT"/>
        </w:rPr>
        <w:t xml:space="preserve">prieš ugdymo programą ir po jos </w:t>
      </w:r>
    </w:p>
    <w:p w:rsidR="006C6AD4" w:rsidRPr="007C5982" w:rsidRDefault="006C6AD4" w:rsidP="00422485">
      <w:pPr>
        <w:rPr>
          <w:i/>
          <w:lang w:val="lt-LT"/>
        </w:rPr>
      </w:pPr>
    </w:p>
    <w:p w:rsidR="006C6AD4" w:rsidRPr="007C5982" w:rsidRDefault="006C6AD4" w:rsidP="00422485">
      <w:pPr>
        <w:rPr>
          <w:lang w:val="lt-LT"/>
        </w:rPr>
      </w:pPr>
    </w:p>
    <w:p w:rsidR="006C6AD4" w:rsidRPr="00B123D5" w:rsidRDefault="006C6AD4" w:rsidP="000151B0">
      <w:pPr>
        <w:tabs>
          <w:tab w:val="left" w:pos="7065"/>
        </w:tabs>
        <w:jc w:val="both"/>
        <w:rPr>
          <w:i/>
          <w:sz w:val="20"/>
          <w:lang w:val="lt-LT"/>
        </w:rPr>
      </w:pPr>
      <w:r w:rsidRPr="00B123D5">
        <w:rPr>
          <w:b/>
          <w:i/>
          <w:sz w:val="20"/>
          <w:lang w:val="lt-LT"/>
        </w:rPr>
        <w:t xml:space="preserve">Pastaba. * </w:t>
      </w:r>
      <w:r w:rsidRPr="00B123D5">
        <w:rPr>
          <w:i/>
          <w:sz w:val="20"/>
          <w:lang w:val="lt-LT"/>
        </w:rPr>
        <w:t xml:space="preserve">žymi statistiškai patikimą (p&lt;0,05) skirtumą tarp eksperimentinės grupės rezultatų prieš ir po eksperimento </w:t>
      </w:r>
    </w:p>
    <w:p w:rsidR="006C6AD4" w:rsidRPr="007C5982" w:rsidRDefault="006C6AD4" w:rsidP="00422485">
      <w:pPr>
        <w:rPr>
          <w:lang w:val="lt-LT"/>
        </w:rPr>
      </w:pPr>
    </w:p>
    <w:p w:rsidR="006C6AD4" w:rsidRPr="007C5982" w:rsidRDefault="006C6AD4" w:rsidP="00422485">
      <w:pPr>
        <w:rPr>
          <w:i/>
          <w:lang w:val="lt-LT"/>
        </w:rPr>
      </w:pPr>
      <w:r w:rsidRPr="007C5982">
        <w:rPr>
          <w:lang w:val="lt-LT"/>
        </w:rPr>
        <w:br w:type="page"/>
      </w:r>
    </w:p>
    <w:p w:rsidR="006C6AD4" w:rsidRPr="00991190" w:rsidRDefault="006C6AD4" w:rsidP="00991190">
      <w:pPr>
        <w:pStyle w:val="Antrat2"/>
        <w:spacing w:after="120" w:line="360" w:lineRule="auto"/>
        <w:jc w:val="center"/>
        <w:rPr>
          <w:rFonts w:ascii="Times New Roman" w:hAnsi="Times New Roman"/>
          <w:color w:val="auto"/>
          <w:sz w:val="24"/>
        </w:rPr>
      </w:pPr>
      <w:bookmarkStart w:id="44" w:name="_Toc356149176"/>
      <w:bookmarkStart w:id="45" w:name="_Toc356149198"/>
      <w:bookmarkStart w:id="46" w:name="_Toc356149228"/>
      <w:r w:rsidRPr="00991190">
        <w:rPr>
          <w:rFonts w:ascii="Times New Roman" w:hAnsi="Times New Roman"/>
          <w:color w:val="auto"/>
          <w:sz w:val="24"/>
        </w:rPr>
        <w:t>3.4. Vyresniojo mokyklinio amžiaus vaikinų pasitikėjimo savimi vertinimo pagal V. Stolino  metodiką atsakant į kiekvieną klausimą santykiniai dažniai (procentai)</w:t>
      </w:r>
      <w:bookmarkEnd w:id="44"/>
      <w:bookmarkEnd w:id="45"/>
      <w:bookmarkEnd w:id="46"/>
    </w:p>
    <w:p w:rsidR="006C6AD4" w:rsidRPr="00B123D5" w:rsidRDefault="006C6AD4" w:rsidP="00B123D5">
      <w:pPr>
        <w:autoSpaceDE w:val="0"/>
        <w:autoSpaceDN w:val="0"/>
        <w:adjustRightInd w:val="0"/>
        <w:spacing w:line="360" w:lineRule="auto"/>
        <w:ind w:firstLine="720"/>
        <w:jc w:val="both"/>
        <w:rPr>
          <w:lang w:val="lt-LT"/>
        </w:rPr>
      </w:pPr>
      <w:r w:rsidRPr="00B123D5">
        <w:rPr>
          <w:lang w:val="lt-LT"/>
        </w:rPr>
        <w:t xml:space="preserve">Tyrimo rezultatai parodė (7 pav.), kad atsakant į klausimą „Aš turiu pakankamai sugebėjimų ir energijos, kad įgyvendinčiau savo sumanymus“ EG  tiriamųjų nuomonė po eksperimento pagerėjo </w:t>
      </w:r>
      <w:r w:rsidRPr="00B123D5">
        <w:rPr>
          <w:rFonts w:eastAsia="TimesNewRoman"/>
          <w:lang w:val="lt-LT" w:eastAsia="lt-LT"/>
        </w:rPr>
        <w:t>(χ</w:t>
      </w:r>
      <w:r w:rsidRPr="00B123D5">
        <w:rPr>
          <w:vertAlign w:val="superscript"/>
          <w:lang w:val="lt-LT"/>
        </w:rPr>
        <w:t>2</w:t>
      </w:r>
      <w:r w:rsidRPr="00B123D5">
        <w:rPr>
          <w:lang w:val="lt-LT"/>
        </w:rPr>
        <w:t>(2)=</w:t>
      </w:r>
      <w:r w:rsidR="005124F7" w:rsidRPr="00B123D5">
        <w:rPr>
          <w:lang w:val="lt-LT"/>
        </w:rPr>
        <w:t xml:space="preserve"> </w:t>
      </w:r>
      <w:r w:rsidRPr="00B123D5">
        <w:rPr>
          <w:lang w:val="lt-LT"/>
        </w:rPr>
        <w:t>1,95; p&gt;0,05), o tuo tarpu KG tiriamųjų nuomonė pablogėjo (atitinkamai prieš 80 ir 89 proc., po 90 ir 83 proc.), tačiau statistiškai reikšmingas skirtumas nebuvo nustatytas (</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w:t>
      </w:r>
      <w:r w:rsidRPr="00B123D5">
        <w:rPr>
          <w:lang w:val="lt-LT" w:eastAsia="lt-LT"/>
        </w:rPr>
        <w:t>=</w:t>
      </w:r>
      <w:r w:rsidR="005124F7" w:rsidRPr="00B123D5">
        <w:rPr>
          <w:lang w:val="lt-LT" w:eastAsia="lt-LT"/>
        </w:rPr>
        <w:t xml:space="preserve"> </w:t>
      </w:r>
      <w:r w:rsidRPr="00B123D5">
        <w:rPr>
          <w:lang w:val="lt-LT" w:eastAsia="lt-LT"/>
        </w:rPr>
        <w:t xml:space="preserve">0,69; </w:t>
      </w:r>
      <w:r w:rsidRPr="00B123D5">
        <w:rPr>
          <w:lang w:val="lt-LT"/>
        </w:rPr>
        <w:t xml:space="preserve">p&gt;0,05). </w:t>
      </w:r>
    </w:p>
    <w:p w:rsidR="006C6AD4" w:rsidRPr="007C5982" w:rsidRDefault="00B123D5" w:rsidP="00D27277">
      <w:pPr>
        <w:jc w:val="center"/>
        <w:rPr>
          <w:lang w:val="lt-LT"/>
        </w:rPr>
      </w:pPr>
      <w:r w:rsidRPr="00251FB0">
        <w:rPr>
          <w:noProof/>
          <w:sz w:val="28"/>
        </w:rPr>
        <w:pict>
          <v:shape id="Diagrama 4" o:spid="_x0000_i1030" type="#_x0000_t75" style="width:354.15pt;height:180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">
            <v:imagedata r:id="rId16" o:title="" croptop="-2917f" cropbottom="-5490f" cropleft="-2965f" cropright="-1843f"/>
            <o:lock v:ext="edit" aspectratio="f"/>
          </v:shape>
        </w:pict>
      </w:r>
    </w:p>
    <w:p w:rsidR="006C6AD4" w:rsidRPr="0034795F" w:rsidRDefault="006C6AD4" w:rsidP="00D27277">
      <w:pPr>
        <w:spacing w:after="120"/>
        <w:jc w:val="center"/>
        <w:rPr>
          <w:i/>
          <w:lang w:val="lt-LT"/>
        </w:rPr>
      </w:pPr>
      <w:r w:rsidRPr="0034795F">
        <w:rPr>
          <w:b/>
          <w:i/>
          <w:lang w:val="lt-LT"/>
        </w:rPr>
        <w:t>7 pav.</w:t>
      </w:r>
      <w:r w:rsidRPr="0034795F">
        <w:rPr>
          <w:i/>
          <w:lang w:val="lt-LT"/>
        </w:rPr>
        <w:t xml:space="preserve"> Tiriamųjų pasiskirstymas pagal atsakymą į klausimą „Aš turiu pakankamai sugebėjimų ir energijos, kad įgyvendinčiau savo sumanymus“ (procentais)</w:t>
      </w:r>
    </w:p>
    <w:p w:rsidR="006C6AD4" w:rsidRPr="00B123D5" w:rsidRDefault="006C6AD4" w:rsidP="00880B6C">
      <w:pPr>
        <w:spacing w:line="360" w:lineRule="auto"/>
        <w:ind w:firstLine="720"/>
        <w:jc w:val="both"/>
        <w:rPr>
          <w:lang w:val="lt-LT" w:eastAsia="lt-LT"/>
        </w:rPr>
      </w:pPr>
      <w:r w:rsidRPr="00B123D5">
        <w:rPr>
          <w:lang w:val="lt-LT"/>
        </w:rPr>
        <w:t xml:space="preserve">Palyginus atsakymus į klausimą „Man labai trukdo energijos, valios ir kryptingumo stoka“ rezultatus prieš ugdymo programą ir po jos, matyti, kad EG prieš ir po programos atsakiusiųjų procentinė dalis sumažėjo nuo 35 proc. iki 14 proc. (nustatytas statistiškai reikšmingas skirtumas, </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w:t>
      </w:r>
      <w:r w:rsidR="005124F7" w:rsidRPr="00B123D5">
        <w:rPr>
          <w:lang w:val="lt-LT"/>
        </w:rPr>
        <w:t xml:space="preserve"> </w:t>
      </w:r>
      <w:r w:rsidRPr="00B123D5">
        <w:rPr>
          <w:lang w:val="lt-LT"/>
        </w:rPr>
        <w:t>6,41; p&lt;0,05), todėl galime teigti, jog ugdymo programa padėjo vaikinams atrasti savyje daugiau energijos, valios ir pan., o KG atsakiusiųjų procentinė dalis nežymiai padidėjo nuo 17 proc. iki 21 proc. (nenustatytas statistiškai reikšmingas skirtumas,</w:t>
      </w:r>
      <w:r w:rsidR="00B123D5">
        <w:rPr>
          <w:lang w:val="lt-LT"/>
        </w:rPr>
        <w:t xml:space="preserve"> </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w:t>
      </w:r>
      <w:r w:rsidRPr="00B123D5">
        <w:rPr>
          <w:lang w:val="lt-LT" w:eastAsia="lt-LT"/>
        </w:rPr>
        <w:t>=</w:t>
      </w:r>
      <w:r w:rsidR="005124F7" w:rsidRPr="00B123D5">
        <w:rPr>
          <w:lang w:val="lt-LT" w:eastAsia="lt-LT"/>
        </w:rPr>
        <w:t xml:space="preserve"> </w:t>
      </w:r>
      <w:r w:rsidRPr="00B123D5">
        <w:rPr>
          <w:lang w:val="lt-LT" w:eastAsia="lt-LT"/>
        </w:rPr>
        <w:t>1,62</w:t>
      </w:r>
      <w:r w:rsidRPr="00B123D5">
        <w:rPr>
          <w:lang w:val="lt-LT"/>
        </w:rPr>
        <w:t xml:space="preserve">; p&gt;0,05) (8 pav.). </w:t>
      </w:r>
    </w:p>
    <w:p w:rsidR="006C6AD4" w:rsidRPr="007C5982" w:rsidRDefault="00B123D5" w:rsidP="00D27277">
      <w:pPr>
        <w:jc w:val="center"/>
        <w:rPr>
          <w:lang w:val="lt-LT"/>
        </w:rPr>
      </w:pPr>
      <w:r>
        <w:rPr>
          <w:noProof/>
        </w:rPr>
        <w:pict>
          <v:shape id="Diagrama 5" o:spid="_x0000_i1031" type="#_x0000_t75" style="width:350.8pt;height:180.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NLYcJ3QAAAAUBAAAPAAAAZHJzL2Rvd25y&#10;ZXYueG1sTI/NTsMwEITvSH0Haytxo06BBhLiVBQoF070R4KbE2/iqPY6it02vD2GC1xWGs1o5tti&#10;OVrDTjj4zpGA+SwBhlQ71VErYLddX90D80GSksYRCvhCD8tyclHIXLkzveNpE1oWS8jnUoAOoc85&#10;97VGK/3M9UjRa9xgZYhyaLka5DmWW8OvkyTlVnYUF7Ts8UljfdgcrYAPu1q93u4/O7PYr99eKt3o&#10;7LkR4nI6Pj4ACziGvzD84Ed0KCNT5Y6kPDMC4iPh90Yvze4WwCoBN2mWAC8L/p++/AY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">
            <v:imagedata r:id="rId17" o:title="" croptop="-2891f" cropbottom="-5542f" cropleft="-2795f" cropright="-1870f"/>
            <o:lock v:ext="edit" aspectratio="f"/>
          </v:shape>
        </w:pict>
      </w:r>
    </w:p>
    <w:p w:rsidR="006C6AD4" w:rsidRPr="0034795F" w:rsidRDefault="006C6AD4" w:rsidP="00B123D5">
      <w:pPr>
        <w:spacing w:after="40"/>
        <w:jc w:val="center"/>
        <w:rPr>
          <w:i/>
          <w:lang w:val="lt-LT"/>
        </w:rPr>
      </w:pPr>
      <w:r w:rsidRPr="0034795F">
        <w:rPr>
          <w:b/>
          <w:i/>
          <w:lang w:val="lt-LT"/>
        </w:rPr>
        <w:t>8 pav.</w:t>
      </w:r>
      <w:r w:rsidRPr="0034795F">
        <w:rPr>
          <w:i/>
          <w:lang w:val="lt-LT"/>
        </w:rPr>
        <w:t xml:space="preserve"> Tiriamųjų pasiskirstymas pagal atsakymą į klausimą „Man labai trukdo energijos, valios ir kryptingumo stoka“ (procentais)</w:t>
      </w:r>
    </w:p>
    <w:p w:rsidR="00B123D5" w:rsidRPr="00B123D5" w:rsidRDefault="006C6AD4" w:rsidP="00B4654B">
      <w:pPr>
        <w:tabs>
          <w:tab w:val="left" w:pos="7065"/>
        </w:tabs>
        <w:jc w:val="both"/>
        <w:rPr>
          <w:i/>
          <w:sz w:val="20"/>
          <w:lang w:val="lt-LT"/>
        </w:rPr>
      </w:pPr>
      <w:r w:rsidRPr="00B123D5">
        <w:rPr>
          <w:b/>
          <w:i/>
          <w:sz w:val="20"/>
          <w:lang w:val="lt-LT"/>
        </w:rPr>
        <w:lastRenderedPageBreak/>
        <w:t xml:space="preserve">Pastaba. * </w:t>
      </w:r>
      <w:r w:rsidRPr="00B123D5">
        <w:rPr>
          <w:i/>
          <w:sz w:val="20"/>
          <w:lang w:val="lt-LT"/>
        </w:rPr>
        <w:t xml:space="preserve">žymi statistiškai patikimą (p&lt;0,05) skirtumą tarp eksperimentinės grupės rezultatų prieš ir po eksperimento </w:t>
      </w:r>
    </w:p>
    <w:p w:rsidR="006C6AD4" w:rsidRPr="00B123D5" w:rsidRDefault="00B123D5" w:rsidP="00B4654B">
      <w:pPr>
        <w:tabs>
          <w:tab w:val="left" w:pos="7065"/>
        </w:tabs>
        <w:jc w:val="both"/>
        <w:rPr>
          <w:i/>
          <w:lang w:val="lt-LT"/>
        </w:rPr>
      </w:pPr>
      <w:r>
        <w:rPr>
          <w:i/>
          <w:lang w:val="lt-LT"/>
        </w:rPr>
        <w:br w:type="page"/>
      </w:r>
    </w:p>
    <w:p w:rsidR="006C6AD4" w:rsidRPr="00B123D5" w:rsidRDefault="006C6AD4" w:rsidP="00880B6C">
      <w:pPr>
        <w:spacing w:line="360" w:lineRule="auto"/>
        <w:ind w:firstLine="720"/>
        <w:jc w:val="both"/>
        <w:rPr>
          <w:lang w:val="lt-LT"/>
        </w:rPr>
      </w:pPr>
      <w:r w:rsidRPr="00B123D5">
        <w:rPr>
          <w:lang w:val="lt-LT"/>
        </w:rPr>
        <w:t xml:space="preserve">Tyrimo rezultatai parodė, kad į klausimą „Manau, kad galėčiau be vargo rasti bendrą kalbą su bet kuriuo protingu ir išmanančiu žmogumi“  tiek eksperimentinėje tiek kontrolinėje grupėse prieš ir po ugdymo programos statistiškai reikšmingi skirtumai nenustatyti (atitinkamai </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w:t>
      </w:r>
      <w:r w:rsidR="005124F7" w:rsidRPr="00B123D5">
        <w:rPr>
          <w:lang w:val="lt-LT"/>
        </w:rPr>
        <w:t xml:space="preserve"> </w:t>
      </w:r>
      <w:r w:rsidRPr="00B123D5">
        <w:rPr>
          <w:lang w:val="lt-LT"/>
        </w:rPr>
        <w:t xml:space="preserve">2,59 ir </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w:t>
      </w:r>
      <w:r w:rsidRPr="00B123D5">
        <w:rPr>
          <w:lang w:val="lt-LT" w:eastAsia="lt-LT"/>
        </w:rPr>
        <w:t>=</w:t>
      </w:r>
      <w:r w:rsidR="005124F7" w:rsidRPr="00B123D5">
        <w:rPr>
          <w:lang w:val="lt-LT" w:eastAsia="lt-LT"/>
        </w:rPr>
        <w:t xml:space="preserve"> </w:t>
      </w:r>
      <w:r w:rsidRPr="00B123D5">
        <w:rPr>
          <w:lang w:val="lt-LT" w:eastAsia="lt-LT"/>
        </w:rPr>
        <w:t>2,22;</w:t>
      </w:r>
      <w:r w:rsidRPr="00B123D5">
        <w:rPr>
          <w:lang w:val="lt-LT"/>
        </w:rPr>
        <w:t xml:space="preserve"> p&gt;0,05). Rezultatai pasiskirstė nevienodai (atitinkamai prieš 69 ir 87 proc., po 82 ir 76 proc.) (9 pav.). </w:t>
      </w:r>
    </w:p>
    <w:p w:rsidR="006C6AD4" w:rsidRPr="007C5982" w:rsidRDefault="00251FB0" w:rsidP="00422485">
      <w:pPr>
        <w:jc w:val="center"/>
        <w:rPr>
          <w:lang w:val="lt-LT"/>
        </w:rPr>
      </w:pPr>
      <w:r>
        <w:rPr>
          <w:noProof/>
        </w:rPr>
        <w:pict>
          <v:shape id="Diagrama 6" o:spid="_x0000_i1032" type="#_x0000_t75" style="width:352.45pt;height:191.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TpkQS2wAAAAUBAAAPAAAAZHJzL2Rvd25y&#10;ZXYueG1sTI/BTsMwEETvSPyDtUjcqF0CNApxqooKIQ49NPABbryNo8brKHbbwNezcKGXkUazmnlb&#10;LiffixOOsQukYT5TIJCaYDtqNXx+vN7lIGIyZE0fCDV8YYRldX1VmsKGM23xVKdWcAnFwmhwKQ2F&#10;lLFx6E2chQGJs30YvUlsx1ba0Zy53PfyXqkn6U1HvODMgC8Om0N99Brahd8o952vt+/1+i3bZylu&#10;Vlbr25tp9Qwi4ZT+j+EXn9GhYqZdOJKNotfAj6Q/5WyhHtnuNGT5gwJZlfKSvvoB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">
            <v:imagedata r:id="rId18" o:title="" croptop="-2761f" cropbottom="-5234f" cropleft="-2766f" cropright="-1841f"/>
            <o:lock v:ext="edit" aspectratio="f"/>
          </v:shape>
        </w:pict>
      </w:r>
    </w:p>
    <w:p w:rsidR="006C6AD4" w:rsidRPr="0034795F" w:rsidRDefault="006C6AD4" w:rsidP="00422485">
      <w:pPr>
        <w:jc w:val="center"/>
        <w:rPr>
          <w:i/>
          <w:lang w:val="lt-LT"/>
        </w:rPr>
      </w:pPr>
      <w:r w:rsidRPr="0034795F">
        <w:rPr>
          <w:b/>
          <w:i/>
          <w:lang w:val="lt-LT"/>
        </w:rPr>
        <w:t>9 pav.</w:t>
      </w:r>
      <w:r w:rsidRPr="0034795F">
        <w:rPr>
          <w:i/>
          <w:lang w:val="lt-LT"/>
        </w:rPr>
        <w:t xml:space="preserve"> Tiriamųjų pasiskirstymas pagal atsakymą į klausimą „Manau, kad galėčiau be vargo rasti bendrą kalbą su bet kuriuo protingu ir išmanančiu žmogumi“ (procentais)</w:t>
      </w:r>
    </w:p>
    <w:p w:rsidR="006C6AD4" w:rsidRPr="0034795F" w:rsidRDefault="006C6AD4" w:rsidP="00422485">
      <w:pPr>
        <w:jc w:val="center"/>
        <w:rPr>
          <w:lang w:val="lt-LT"/>
        </w:rPr>
      </w:pPr>
    </w:p>
    <w:p w:rsidR="006C6AD4" w:rsidRPr="00B123D5" w:rsidRDefault="006C6AD4" w:rsidP="00880B6C">
      <w:pPr>
        <w:autoSpaceDE w:val="0"/>
        <w:autoSpaceDN w:val="0"/>
        <w:adjustRightInd w:val="0"/>
        <w:spacing w:line="360" w:lineRule="auto"/>
        <w:ind w:firstLine="720"/>
        <w:jc w:val="both"/>
        <w:rPr>
          <w:lang w:val="lt-LT"/>
        </w:rPr>
      </w:pPr>
      <w:r w:rsidRPr="00B123D5">
        <w:rPr>
          <w:lang w:val="lt-LT"/>
        </w:rPr>
        <w:t>Tyrimo rezultatai parodė (10 pav.), kad eksperimentinėje grupėje tiriamųjų atsakymai į klausimą „Dažnai aš šiek tiek pasityčiodamas pasišaipau iš savęs“  prieš ugdymo programą buvo prastesni nei po jos, rezultatai pasiskirstė taip: prieš programą 75 proc., o po jos –</w:t>
      </w:r>
      <w:r w:rsidR="005124F7" w:rsidRPr="00B123D5">
        <w:rPr>
          <w:lang w:val="lt-LT"/>
        </w:rPr>
        <w:t xml:space="preserve"> </w:t>
      </w:r>
      <w:r w:rsidRPr="00B123D5">
        <w:rPr>
          <w:lang w:val="lt-LT"/>
        </w:rPr>
        <w:t>84 proc., tačiau statistiškai reikšmingas skirtumas nenustatytas (</w:t>
      </w:r>
      <w:r w:rsidRPr="00B123D5">
        <w:rPr>
          <w:rFonts w:eastAsia="TimesNewRoman"/>
          <w:lang w:val="lt-LT" w:eastAsia="lt-LT"/>
        </w:rPr>
        <w:t>χ</w:t>
      </w:r>
      <w:r w:rsidRPr="00B123D5">
        <w:rPr>
          <w:vertAlign w:val="superscript"/>
          <w:lang w:val="lt-LT" w:eastAsia="lt-LT"/>
        </w:rPr>
        <w:t>2</w:t>
      </w:r>
      <w:r w:rsidRPr="00B123D5">
        <w:rPr>
          <w:lang w:val="lt-LT"/>
        </w:rPr>
        <w:t>(2)=</w:t>
      </w:r>
      <w:r w:rsidR="005124F7" w:rsidRPr="00B123D5">
        <w:rPr>
          <w:lang w:val="lt-LT"/>
        </w:rPr>
        <w:t xml:space="preserve"> </w:t>
      </w:r>
      <w:r w:rsidRPr="00B123D5">
        <w:rPr>
          <w:lang w:val="lt-LT"/>
        </w:rPr>
        <w:t>1,49; p&gt;0,05). Kontrolinėje grupėje rezultatai prie</w:t>
      </w:r>
      <w:r w:rsidR="00B123D5">
        <w:rPr>
          <w:lang w:val="lt-LT"/>
        </w:rPr>
        <w:t xml:space="preserve"> </w:t>
      </w:r>
      <w:r w:rsidRPr="00B123D5">
        <w:rPr>
          <w:lang w:val="lt-LT"/>
        </w:rPr>
        <w:t xml:space="preserve">ir po programos kito nežymiai (atitinkamai 85 ir 83 proc.), nenustatytas statistiškai reikšmingas skirtumas </w:t>
      </w:r>
      <w:r w:rsidRPr="00B123D5">
        <w:rPr>
          <w:lang w:val="lt-LT" w:eastAsia="lt-LT"/>
        </w:rPr>
        <w:t>(</w:t>
      </w:r>
      <w:r w:rsidRPr="00B123D5">
        <w:rPr>
          <w:rFonts w:eastAsia="TimesNewRoman"/>
          <w:lang w:val="lt-LT" w:eastAsia="lt-LT"/>
        </w:rPr>
        <w:t>χ</w:t>
      </w:r>
      <w:r w:rsidRPr="00B123D5">
        <w:rPr>
          <w:vertAlign w:val="superscript"/>
          <w:lang w:val="lt-LT" w:eastAsia="lt-LT"/>
        </w:rPr>
        <w:t>2</w:t>
      </w:r>
      <w:r w:rsidRPr="00B123D5">
        <w:rPr>
          <w:lang w:val="lt-LT"/>
        </w:rPr>
        <w:t>(2)</w:t>
      </w:r>
      <w:r w:rsidRPr="00B123D5">
        <w:rPr>
          <w:lang w:val="lt-LT" w:eastAsia="lt-LT"/>
        </w:rPr>
        <w:t>=</w:t>
      </w:r>
      <w:r w:rsidR="005124F7" w:rsidRPr="00B123D5">
        <w:rPr>
          <w:lang w:val="lt-LT" w:eastAsia="lt-LT"/>
        </w:rPr>
        <w:t xml:space="preserve"> </w:t>
      </w:r>
      <w:r w:rsidRPr="00B123D5">
        <w:rPr>
          <w:lang w:val="lt-LT" w:eastAsia="lt-LT"/>
        </w:rPr>
        <w:t>0,07</w:t>
      </w:r>
      <w:r w:rsidRPr="00B123D5">
        <w:rPr>
          <w:lang w:val="lt-LT"/>
        </w:rPr>
        <w:t>; p&gt;0,05).</w:t>
      </w:r>
    </w:p>
    <w:p w:rsidR="006C6AD4" w:rsidRPr="007C5982" w:rsidRDefault="00251FB0" w:rsidP="00422485">
      <w:pPr>
        <w:jc w:val="center"/>
        <w:rPr>
          <w:lang w:val="lt-LT"/>
        </w:rPr>
      </w:pPr>
      <w:r>
        <w:rPr>
          <w:noProof/>
        </w:rPr>
        <w:pict>
          <v:shape id="Diagrama 7" o:spid="_x0000_i1033" type="#_x0000_t75" style="width:345.75pt;height:190.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">
            <v:imagedata r:id="rId19" o:title="" croptop="-2776f" cropbottom="-5302f" cropleft="-2824f" cropright="-1889f"/>
            <o:lock v:ext="edit" aspectratio="f"/>
          </v:shape>
        </w:pict>
      </w:r>
    </w:p>
    <w:p w:rsidR="006C6AD4" w:rsidRPr="0034795F" w:rsidRDefault="006C6AD4" w:rsidP="00422485">
      <w:pPr>
        <w:jc w:val="center"/>
        <w:rPr>
          <w:i/>
          <w:lang w:val="lt-LT"/>
        </w:rPr>
      </w:pPr>
      <w:r w:rsidRPr="0034795F">
        <w:rPr>
          <w:b/>
          <w:i/>
          <w:lang w:val="lt-LT"/>
        </w:rPr>
        <w:t>10 pav.</w:t>
      </w:r>
      <w:r w:rsidRPr="0034795F">
        <w:rPr>
          <w:i/>
          <w:lang w:val="lt-LT"/>
        </w:rPr>
        <w:t xml:space="preserve"> Tiriamųjų pasiskirstymas pagal atsakymą į klausimą „Dažnai aš šiek tiek pasityčiodamas pasišaipau iš savęs“ (procentais)</w:t>
      </w:r>
    </w:p>
    <w:p w:rsidR="006C6AD4" w:rsidRPr="007C5982" w:rsidRDefault="006C6AD4" w:rsidP="00422485">
      <w:pPr>
        <w:jc w:val="center"/>
        <w:rPr>
          <w:i/>
          <w:lang w:val="lt-LT"/>
        </w:rPr>
      </w:pPr>
    </w:p>
    <w:p w:rsidR="006C6AD4" w:rsidRPr="00B123D5" w:rsidRDefault="006C6AD4" w:rsidP="00880B6C">
      <w:pPr>
        <w:spacing w:after="200" w:line="360" w:lineRule="auto"/>
        <w:ind w:firstLine="720"/>
        <w:jc w:val="both"/>
        <w:rPr>
          <w:lang w:val="lt-LT"/>
        </w:rPr>
      </w:pPr>
      <w:r w:rsidRPr="00B123D5">
        <w:rPr>
          <w:lang w:val="lt-LT"/>
        </w:rPr>
        <w:lastRenderedPageBreak/>
        <w:t>Atsakius į klausimą „Aš drąsiai galiu pasakyti, kad gerbiu save“  ir palyginus gautus rezultatus prieš ugdymo programą ir po jos, matyti, kad tiek eksperimentinėje tiek kontrolinėje grupėse ryškių skirtumų nepastebėta. EG prieš ugdymo programą ir po jos rezultatai nežymiai pagerėjo (atitinkamai 84  ir 88 proc.), tačiau statistiškai reikšmingas skirtumas nenustatytas (</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w:t>
      </w:r>
      <w:r w:rsidR="005124F7" w:rsidRPr="00B123D5">
        <w:rPr>
          <w:lang w:val="lt-LT"/>
        </w:rPr>
        <w:t xml:space="preserve"> </w:t>
      </w:r>
      <w:r w:rsidRPr="00B123D5">
        <w:rPr>
          <w:lang w:val="lt-LT"/>
        </w:rPr>
        <w:t xml:space="preserve">0,33; p&gt;0,05), tuo tarpu KG rezultatai, prieš ir po ugdymo programos, sumažėjo (atitinkamai 89 ir 85 proc.), deja, nenustatytas statistiškai reikšmingas skirtumas </w:t>
      </w:r>
      <w:r w:rsidRPr="00B123D5">
        <w:rPr>
          <w:lang w:val="lt-LT" w:eastAsia="lt-LT"/>
        </w:rPr>
        <w:t>(</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w:t>
      </w:r>
      <w:r w:rsidRPr="00B123D5">
        <w:rPr>
          <w:lang w:val="lt-LT" w:eastAsia="lt-LT"/>
        </w:rPr>
        <w:t>=</w:t>
      </w:r>
      <w:r w:rsidR="005124F7" w:rsidRPr="00B123D5">
        <w:rPr>
          <w:lang w:val="lt-LT" w:eastAsia="lt-LT"/>
        </w:rPr>
        <w:t xml:space="preserve"> </w:t>
      </w:r>
      <w:r w:rsidRPr="00B123D5">
        <w:rPr>
          <w:lang w:val="lt-LT" w:eastAsia="lt-LT"/>
        </w:rPr>
        <w:t>0,33;</w:t>
      </w:r>
      <w:r w:rsidRPr="00B123D5">
        <w:rPr>
          <w:lang w:val="lt-LT"/>
        </w:rPr>
        <w:t xml:space="preserve"> p&gt;0,05) (11 pav.). </w:t>
      </w:r>
    </w:p>
    <w:p w:rsidR="006C6AD4" w:rsidRPr="007C5982" w:rsidRDefault="00251FB0" w:rsidP="00422485">
      <w:pPr>
        <w:jc w:val="center"/>
        <w:rPr>
          <w:lang w:val="lt-LT"/>
        </w:rPr>
      </w:pPr>
      <w:r>
        <w:rPr>
          <w:noProof/>
        </w:rPr>
        <w:pict>
          <v:shape id="Diagrama 11" o:spid="_x0000_i1034" type="#_x0000_t75" style="width:346.6pt;height:192.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JLAHd3AAAAAUBAAAPAAAAZHJzL2Rvd25y&#10;ZXYueG1sTI9BS8NAEIXvgv9hGcGb3diSUmM2RYoFL0pbxfNmd0yC2dmY3aapv96pl/by4PGG977J&#10;l6NrxYB9aDwpuJ8kIJCMtw1VCj7e13cLECFqsrr1hAqOGGBZXF/lOrP+QFscdrESXEIh0wrqGLtM&#10;ymBqdDpMfIfE2ZfvnY5s+0raXh+43LVymiRz6XRDvFDrDlc1mu/d3ikYN5t1Wg6fL8+/4ZV+psG8&#10;pSuj1O3N+PQIIuIYz8dwwmd0KJip9HuyQbQK+JH4r5zNH2ZsSwWzRZqCLHJ5SV/8AQ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">
            <v:imagedata r:id="rId20" o:title="" croptop="-2746f" cropbottom="-5148f" cropleft="-2815f" cropright="-1853f"/>
            <o:lock v:ext="edit" aspectratio="f"/>
          </v:shape>
        </w:pict>
      </w:r>
    </w:p>
    <w:p w:rsidR="006C6AD4" w:rsidRPr="0034795F" w:rsidRDefault="006C6AD4" w:rsidP="00701208">
      <w:pPr>
        <w:spacing w:after="120"/>
        <w:jc w:val="center"/>
        <w:rPr>
          <w:i/>
          <w:lang w:val="lt-LT"/>
        </w:rPr>
      </w:pPr>
      <w:r w:rsidRPr="0034795F">
        <w:rPr>
          <w:b/>
          <w:i/>
          <w:lang w:val="lt-LT"/>
        </w:rPr>
        <w:t>11 pav.</w:t>
      </w:r>
      <w:r w:rsidRPr="0034795F">
        <w:rPr>
          <w:i/>
          <w:lang w:val="lt-LT"/>
        </w:rPr>
        <w:t xml:space="preserve"> Tiriamųjų pasiskirstymas pagal atsakymą į klausimą „Aš drąsiai galiu pasakyti, kad gerbiu save“ (procentais)</w:t>
      </w:r>
    </w:p>
    <w:p w:rsidR="006C6AD4" w:rsidRPr="00B123D5" w:rsidRDefault="006C6AD4" w:rsidP="00D339EC">
      <w:pPr>
        <w:autoSpaceDE w:val="0"/>
        <w:autoSpaceDN w:val="0"/>
        <w:adjustRightInd w:val="0"/>
        <w:spacing w:line="360" w:lineRule="auto"/>
        <w:ind w:firstLine="720"/>
        <w:jc w:val="both"/>
        <w:rPr>
          <w:lang w:val="lt-LT"/>
        </w:rPr>
      </w:pPr>
      <w:r w:rsidRPr="00B123D5">
        <w:rPr>
          <w:lang w:val="lt-LT"/>
        </w:rPr>
        <w:t xml:space="preserve">Tyrimo rezultatai rodo (12 pav.), kad atsakant į klausimą „Aš manau, jog pats sau esu protingas ir patikimas patarėjas“ eksperimentinėje grupėje prieš eksperimentą teigiamai save vertino 63 proc., o po eksperimento jau 80 proc., taigi ugdymo programa turėjo teigiamos reikšmės vaikinų nuomonei apie save (nustatytas statistiškai reikšmingas skirtumas, </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w:t>
      </w:r>
      <w:r w:rsidR="00594423" w:rsidRPr="00B123D5">
        <w:rPr>
          <w:lang w:val="lt-LT"/>
        </w:rPr>
        <w:t xml:space="preserve"> </w:t>
      </w:r>
      <w:r w:rsidRPr="00B123D5">
        <w:rPr>
          <w:lang w:val="lt-LT"/>
        </w:rPr>
        <w:t>3,09; p&lt;0,05). Tačiau kontrolinėje grupėje, prieš ir po ugdymo programos, ryškaus skirtumo nepastebėta (atitinkamai 79  ir 81 proc.), nenustatytas statistiškai reikšmingas skirtumas (</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w:t>
      </w:r>
      <w:r w:rsidRPr="00B123D5">
        <w:rPr>
          <w:lang w:val="lt-LT" w:eastAsia="lt-LT"/>
        </w:rPr>
        <w:t>=</w:t>
      </w:r>
      <w:r w:rsidR="00594423" w:rsidRPr="00B123D5">
        <w:rPr>
          <w:lang w:val="lt-LT" w:eastAsia="lt-LT"/>
        </w:rPr>
        <w:t xml:space="preserve"> </w:t>
      </w:r>
      <w:r w:rsidRPr="00B123D5">
        <w:rPr>
          <w:lang w:val="lt-LT" w:eastAsia="lt-LT"/>
        </w:rPr>
        <w:t xml:space="preserve">0,06; </w:t>
      </w:r>
      <w:r w:rsidRPr="00B123D5">
        <w:rPr>
          <w:lang w:val="lt-LT"/>
        </w:rPr>
        <w:t xml:space="preserve">p&gt;0,05). </w:t>
      </w:r>
    </w:p>
    <w:p w:rsidR="006C6AD4" w:rsidRPr="007C5982" w:rsidRDefault="00251FB0" w:rsidP="00422485">
      <w:pPr>
        <w:jc w:val="center"/>
        <w:rPr>
          <w:lang w:val="lt-LT"/>
        </w:rPr>
      </w:pPr>
      <w:r>
        <w:rPr>
          <w:noProof/>
        </w:rPr>
        <w:pict>
          <v:shape id="Diagrama 12" o:spid="_x0000_i1035" type="#_x0000_t75" style="width:340.75pt;height:194.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">
            <v:imagedata r:id="rId21" o:title="" croptop="-2723f" cropbottom="-5200f" cropleft="-2866f" cropright="-1866f"/>
            <o:lock v:ext="edit" aspectratio="f"/>
          </v:shape>
        </w:pict>
      </w:r>
    </w:p>
    <w:p w:rsidR="006C6AD4" w:rsidRDefault="006C6AD4" w:rsidP="00701208">
      <w:pPr>
        <w:jc w:val="center"/>
        <w:rPr>
          <w:i/>
          <w:lang w:val="lt-LT"/>
        </w:rPr>
      </w:pPr>
      <w:r w:rsidRPr="0034795F">
        <w:rPr>
          <w:b/>
          <w:i/>
          <w:lang w:val="lt-LT"/>
        </w:rPr>
        <w:t>12 pav.</w:t>
      </w:r>
      <w:r w:rsidRPr="0034795F">
        <w:rPr>
          <w:i/>
          <w:lang w:val="lt-LT"/>
        </w:rPr>
        <w:t xml:space="preserve"> Tiriamųjų pasiskirstymas pagal atsakymą į klausimą „Aš manau, jog pats sau </w:t>
      </w:r>
    </w:p>
    <w:p w:rsidR="006C6AD4" w:rsidRPr="0034795F" w:rsidRDefault="006C6AD4" w:rsidP="00701208">
      <w:pPr>
        <w:spacing w:after="60"/>
        <w:jc w:val="center"/>
        <w:rPr>
          <w:i/>
          <w:lang w:val="lt-LT"/>
        </w:rPr>
      </w:pPr>
      <w:r w:rsidRPr="0034795F">
        <w:rPr>
          <w:i/>
          <w:lang w:val="lt-LT"/>
        </w:rPr>
        <w:t>esu protingas ir patikimas patarėjas“ (procentais)</w:t>
      </w:r>
    </w:p>
    <w:p w:rsidR="006C6AD4" w:rsidRPr="00B123D5" w:rsidRDefault="006C6AD4" w:rsidP="00B4654B">
      <w:pPr>
        <w:tabs>
          <w:tab w:val="left" w:pos="7065"/>
        </w:tabs>
        <w:jc w:val="both"/>
        <w:rPr>
          <w:i/>
          <w:sz w:val="20"/>
          <w:lang w:val="lt-LT"/>
        </w:rPr>
      </w:pPr>
      <w:r w:rsidRPr="00B123D5">
        <w:rPr>
          <w:b/>
          <w:i/>
          <w:sz w:val="20"/>
          <w:lang w:val="lt-LT"/>
        </w:rPr>
        <w:t xml:space="preserve">Pastaba. * </w:t>
      </w:r>
      <w:r w:rsidRPr="00B123D5">
        <w:rPr>
          <w:i/>
          <w:sz w:val="20"/>
          <w:lang w:val="lt-LT"/>
        </w:rPr>
        <w:t xml:space="preserve">žymi statistiškai patikimą (p&lt;0,05) skirtumą tarp eksperimentinės grupės rezultatų prieš ir po eksperimento </w:t>
      </w:r>
    </w:p>
    <w:p w:rsidR="006C6AD4" w:rsidRPr="007C5982" w:rsidRDefault="006C6AD4" w:rsidP="00422485">
      <w:pPr>
        <w:jc w:val="center"/>
        <w:rPr>
          <w:i/>
          <w:lang w:val="lt-LT"/>
        </w:rPr>
      </w:pPr>
    </w:p>
    <w:p w:rsidR="006C6AD4" w:rsidRPr="00B123D5" w:rsidRDefault="006C6AD4" w:rsidP="00D339EC">
      <w:pPr>
        <w:spacing w:after="200" w:line="360" w:lineRule="auto"/>
        <w:ind w:firstLine="720"/>
        <w:jc w:val="both"/>
        <w:rPr>
          <w:lang w:val="lt-LT"/>
        </w:rPr>
      </w:pPr>
      <w:r w:rsidRPr="00B123D5">
        <w:rPr>
          <w:lang w:val="lt-LT"/>
        </w:rPr>
        <w:t xml:space="preserve">Iš 13 paveiksle pateiktų duomenų matyti, kad į klausimą „Esu įsitikinęs, kad manimi galima pasikliauti pačiuose atsakingiausiuose reikaluose“ eksperimentinėje ir kontrolinėje grupėse, prieš ir po ugdymo programos, statistiškai reikšmingų skirtumų nenustatyta (atitinkamai </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w:t>
      </w:r>
      <w:r w:rsidR="00594423" w:rsidRPr="00B123D5">
        <w:rPr>
          <w:lang w:val="lt-LT"/>
        </w:rPr>
        <w:t xml:space="preserve"> </w:t>
      </w:r>
      <w:r w:rsidRPr="00B123D5">
        <w:rPr>
          <w:lang w:val="lt-LT"/>
        </w:rPr>
        <w:t xml:space="preserve">0,76 ir </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w:t>
      </w:r>
      <w:r w:rsidRPr="00B123D5">
        <w:rPr>
          <w:lang w:val="lt-LT" w:eastAsia="lt-LT"/>
        </w:rPr>
        <w:t>=</w:t>
      </w:r>
      <w:r w:rsidR="00594423" w:rsidRPr="00B123D5">
        <w:rPr>
          <w:lang w:val="lt-LT" w:eastAsia="lt-LT"/>
        </w:rPr>
        <w:t xml:space="preserve"> </w:t>
      </w:r>
      <w:r w:rsidRPr="00B123D5">
        <w:rPr>
          <w:lang w:val="lt-LT" w:eastAsia="lt-LT"/>
        </w:rPr>
        <w:t xml:space="preserve">1,31; </w:t>
      </w:r>
      <w:r w:rsidRPr="00B123D5">
        <w:rPr>
          <w:lang w:val="lt-LT"/>
        </w:rPr>
        <w:t xml:space="preserve">p&gt;0,05), po ugdymo programos vaikinai atsakingiau įvertino nuomonę apie save (atitinkamai prieš 75  ir 81 proc., po 67  ir 72 proc.). </w:t>
      </w:r>
    </w:p>
    <w:p w:rsidR="006C6AD4" w:rsidRPr="007C5982" w:rsidRDefault="00251FB0" w:rsidP="00422485">
      <w:pPr>
        <w:jc w:val="center"/>
        <w:rPr>
          <w:lang w:val="lt-LT"/>
        </w:rPr>
      </w:pPr>
      <w:r>
        <w:rPr>
          <w:noProof/>
        </w:rPr>
        <w:pict>
          <v:shape id="Diagrama 13" o:spid="_x0000_i1036" type="#_x0000_t75" style="width:347.45pt;height:178.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wRdm+3AAAAAUBAAAPAAAAZHJzL2Rvd25y&#10;ZXYueG1sTI/NTsMwEITvSLyDtUjcqAP0B0KcCiEhASpCFB7AjbdJIF6beNOmb8/CBS4rjWY0822x&#10;HH2ndtinNpCB80kGCqkKrqXawPvb/dkVqMSWnO0CoYEDJliWx0eFzV3Y0yvu1lwrKaGUWwMNc8y1&#10;TlWD3qZJiEjibUPvLYvsa+16u5dy3+mLLJtrb1uShcZGvGuw+lwP3sDw8BgXKx+3L4PmwzPTV5p+&#10;PBlzejLe3oBiHPkvDD/4gg6lMG3CQC6pzoA8wr9XvPn1dAZqY+BytshAl4X+T19+Aw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">
            <v:imagedata r:id="rId22" o:title="" croptop="-2997f" cropbottom="-5702f" cropleft="-2807f" cropright="-1828f"/>
            <o:lock v:ext="edit" aspectratio="f"/>
          </v:shape>
        </w:pict>
      </w:r>
    </w:p>
    <w:p w:rsidR="006C6AD4" w:rsidRPr="0034795F" w:rsidRDefault="006C6AD4" w:rsidP="00422485">
      <w:pPr>
        <w:jc w:val="center"/>
        <w:rPr>
          <w:i/>
          <w:lang w:val="lt-LT"/>
        </w:rPr>
      </w:pPr>
      <w:r w:rsidRPr="0034795F">
        <w:rPr>
          <w:b/>
          <w:i/>
          <w:lang w:val="lt-LT"/>
        </w:rPr>
        <w:t>13 pav.</w:t>
      </w:r>
      <w:r w:rsidRPr="0034795F">
        <w:rPr>
          <w:i/>
          <w:lang w:val="lt-LT"/>
        </w:rPr>
        <w:t xml:space="preserve"> Tiriamųjų pasiskirstymas pagal atsakymą į klausimą „Esu įsitikinęs, kad manimi galima pasikliauti pačiuose atsakingiausiuose reikaluose“ (procentais)</w:t>
      </w:r>
    </w:p>
    <w:p w:rsidR="006C6AD4" w:rsidRPr="007C5982" w:rsidRDefault="006C6AD4" w:rsidP="00422485">
      <w:pPr>
        <w:jc w:val="center"/>
        <w:rPr>
          <w:i/>
          <w:lang w:val="lt-LT"/>
        </w:rPr>
      </w:pPr>
    </w:p>
    <w:p w:rsidR="006C6AD4" w:rsidRPr="0034795F" w:rsidRDefault="006C6AD4" w:rsidP="00D339EC">
      <w:pPr>
        <w:spacing w:line="360" w:lineRule="auto"/>
        <w:ind w:firstLine="720"/>
        <w:jc w:val="both"/>
        <w:rPr>
          <w:lang w:val="lt-LT"/>
        </w:rPr>
      </w:pPr>
      <w:r w:rsidRPr="0034795F">
        <w:rPr>
          <w:lang w:val="lt-LT"/>
        </w:rPr>
        <w:t xml:space="preserve">Palyginus atsakymus į klausimą „Aš galiu pasakyti, kad visiškai kontroliuoju savo likimą“ rezultatus prieš ugdymo programą ir po jos, matyti, kad EG prieš ir po programos atsakiusiųjų procentinė dalis padidėjo nuo 18 proc. iki 53 proc. (nustatytas statistiškai reikšmingas skirtumas, </w:t>
      </w:r>
      <w:r w:rsidRPr="0034795F">
        <w:rPr>
          <w:rFonts w:ascii="TimesNewRoman" w:eastAsia="TimesNewRoman" w:cs="TimesNewRoman"/>
          <w:sz w:val="23"/>
          <w:szCs w:val="23"/>
          <w:lang w:val="lt-LT" w:eastAsia="lt-LT"/>
        </w:rPr>
        <w:t>χ</w:t>
      </w:r>
      <w:r w:rsidRPr="0034795F">
        <w:rPr>
          <w:sz w:val="23"/>
          <w:szCs w:val="23"/>
          <w:vertAlign w:val="superscript"/>
          <w:lang w:val="lt-LT" w:eastAsia="lt-LT"/>
        </w:rPr>
        <w:t>2</w:t>
      </w:r>
      <w:r w:rsidRPr="0034795F">
        <w:rPr>
          <w:lang w:val="lt-LT"/>
        </w:rPr>
        <w:t>(2)=</w:t>
      </w:r>
      <w:r w:rsidR="00594423">
        <w:rPr>
          <w:lang w:val="lt-LT"/>
        </w:rPr>
        <w:t xml:space="preserve"> </w:t>
      </w:r>
      <w:r w:rsidRPr="0034795F">
        <w:rPr>
          <w:lang w:val="lt-LT"/>
        </w:rPr>
        <w:t>13,91; p&lt;0,05), todėl galime teigti, jog ugdymo programa padėjo vaikinams palankiau įvertinti savo jėgas atsakant į šį klausimą, o KG atsakiusiųjų procentinė dalis nežymiai sumažėjo nuo 42 proc. iki 40 proc. Nenustatytas statistiškai reikšmingas skirtumas (</w:t>
      </w:r>
      <w:r w:rsidRPr="0034795F">
        <w:rPr>
          <w:rFonts w:ascii="TimesNewRoman" w:eastAsia="TimesNewRoman" w:cs="TimesNewRoman"/>
          <w:sz w:val="23"/>
          <w:szCs w:val="23"/>
          <w:lang w:val="lt-LT" w:eastAsia="lt-LT"/>
        </w:rPr>
        <w:t>χ</w:t>
      </w:r>
      <w:r w:rsidRPr="0034795F">
        <w:rPr>
          <w:sz w:val="23"/>
          <w:szCs w:val="23"/>
          <w:vertAlign w:val="superscript"/>
          <w:lang w:val="lt-LT" w:eastAsia="lt-LT"/>
        </w:rPr>
        <w:t>2</w:t>
      </w:r>
      <w:r w:rsidRPr="0034795F">
        <w:rPr>
          <w:lang w:val="lt-LT"/>
        </w:rPr>
        <w:t>(2)</w:t>
      </w:r>
      <w:r w:rsidRPr="0034795F">
        <w:rPr>
          <w:sz w:val="23"/>
          <w:szCs w:val="23"/>
          <w:lang w:val="lt-LT" w:eastAsia="lt-LT"/>
        </w:rPr>
        <w:t>=</w:t>
      </w:r>
      <w:r w:rsidR="00594423">
        <w:rPr>
          <w:sz w:val="23"/>
          <w:szCs w:val="23"/>
          <w:lang w:val="lt-LT" w:eastAsia="lt-LT"/>
        </w:rPr>
        <w:t xml:space="preserve"> </w:t>
      </w:r>
      <w:r w:rsidRPr="0034795F">
        <w:rPr>
          <w:sz w:val="23"/>
          <w:szCs w:val="23"/>
          <w:lang w:val="lt-LT" w:eastAsia="lt-LT"/>
        </w:rPr>
        <w:t xml:space="preserve">0,04; </w:t>
      </w:r>
      <w:r w:rsidRPr="0034795F">
        <w:rPr>
          <w:lang w:val="lt-LT"/>
        </w:rPr>
        <w:t xml:space="preserve">p&gt;0,05) (14 pav.). </w:t>
      </w:r>
    </w:p>
    <w:p w:rsidR="006C6AD4" w:rsidRPr="007C5982" w:rsidRDefault="00251FB0" w:rsidP="00422485">
      <w:pPr>
        <w:jc w:val="center"/>
        <w:rPr>
          <w:lang w:val="lt-LT"/>
        </w:rPr>
      </w:pPr>
      <w:r>
        <w:rPr>
          <w:noProof/>
        </w:rPr>
        <w:pict>
          <v:shape id="Diagrama 14" o:spid="_x0000_i1037" type="#_x0000_t75" style="width:343.25pt;height:181.6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rCV1p3AAAAAUBAAAPAAAAZHJzL2Rvd25y&#10;ZXYueG1sTI/BTsMwEETvSPyDtZW4UadFpFGIU0GloHKk5cDRjbdJ1HgdxW6S9utZuJTLSKNZzbzN&#10;1pNtxYC9bxwpWMwjEEilMw1VCr72xWMCwgdNRreOUMEFPazz+7tMp8aN9InDLlSCS8inWkEdQpdK&#10;6csarfZz1yFxdnS91YFtX0nT65HLbSuXURRLqxvihVp3uKmxPO3OVkHxUVyXySX63lTb+m27GK/H&#10;92Gv1MNsen0BEXAKt2P4xWd0yJnp4M5kvGgV8CPhTzmLkxXbg4KnePUMMs/kf/r8Bw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">
            <v:imagedata r:id="rId23" o:title="" croptop="-2899f" cropbottom="-5416f" cropleft="-2845f" cropright="-1883f"/>
            <o:lock v:ext="edit" aspectratio="f"/>
          </v:shape>
        </w:pict>
      </w:r>
    </w:p>
    <w:p w:rsidR="006C6AD4" w:rsidRPr="0034795F" w:rsidRDefault="006C6AD4" w:rsidP="00B4654B">
      <w:pPr>
        <w:spacing w:after="120"/>
        <w:jc w:val="center"/>
        <w:rPr>
          <w:i/>
          <w:lang w:val="lt-LT"/>
        </w:rPr>
      </w:pPr>
      <w:r w:rsidRPr="0034795F">
        <w:rPr>
          <w:b/>
          <w:i/>
          <w:lang w:val="lt-LT"/>
        </w:rPr>
        <w:t>14 pav.</w:t>
      </w:r>
      <w:r w:rsidRPr="0034795F">
        <w:rPr>
          <w:i/>
          <w:lang w:val="lt-LT"/>
        </w:rPr>
        <w:t xml:space="preserve"> Tiriamųjų pasiskirstymas pagal atsakymą į klausimą „Aš galiu pasakyti, kad visiškai kontroliuoju savo likimą“ (procentais)</w:t>
      </w:r>
    </w:p>
    <w:p w:rsidR="006C6AD4" w:rsidRPr="007C5982" w:rsidRDefault="006C6AD4" w:rsidP="00B4654B">
      <w:pPr>
        <w:tabs>
          <w:tab w:val="left" w:pos="7065"/>
        </w:tabs>
        <w:jc w:val="both"/>
        <w:rPr>
          <w:i/>
          <w:sz w:val="20"/>
          <w:lang w:val="lt-LT"/>
        </w:rPr>
      </w:pPr>
      <w:r w:rsidRPr="007C5982">
        <w:rPr>
          <w:b/>
          <w:i/>
          <w:sz w:val="20"/>
          <w:lang w:val="lt-LT"/>
        </w:rPr>
        <w:t xml:space="preserve">Pastaba. * </w:t>
      </w:r>
      <w:r w:rsidRPr="007C5982">
        <w:rPr>
          <w:i/>
          <w:sz w:val="20"/>
          <w:lang w:val="lt-LT"/>
        </w:rPr>
        <w:t xml:space="preserve">žymi statistiškai patikimą (p&lt;0,05) skirtumą tarp eksperimentinės grupės rezultatų prieš ir po eksperimento </w:t>
      </w:r>
    </w:p>
    <w:p w:rsidR="006C6AD4" w:rsidRPr="007C5982" w:rsidRDefault="006C6AD4" w:rsidP="00422485">
      <w:pPr>
        <w:jc w:val="center"/>
        <w:rPr>
          <w:i/>
          <w:lang w:val="lt-LT"/>
        </w:rPr>
      </w:pPr>
    </w:p>
    <w:p w:rsidR="006C6AD4" w:rsidRPr="0034795F" w:rsidRDefault="006C6AD4" w:rsidP="00D339EC">
      <w:pPr>
        <w:spacing w:line="360" w:lineRule="auto"/>
        <w:ind w:firstLine="720"/>
        <w:jc w:val="both"/>
        <w:rPr>
          <w:lang w:val="lt-LT"/>
        </w:rPr>
      </w:pPr>
      <w:r w:rsidRPr="0034795F">
        <w:rPr>
          <w:lang w:val="lt-LT"/>
        </w:rPr>
        <w:lastRenderedPageBreak/>
        <w:t xml:space="preserve">Tyrimo rezultatai liudija (15 pav.), kad į klausimą „Mano nuomonė aplinkinių akyse yra pakankamai svari“ eksperimentinės grupės tiriamųjų atsakymo rezultatų, po ir prieš ugdymo programą, nepakito ( atitinkamai po 77 proc.), (nenustatytas statistiškai reikšmingas skirtumas, </w:t>
      </w:r>
      <w:r w:rsidRPr="0034795F">
        <w:rPr>
          <w:rFonts w:ascii="TimesNewRoman" w:eastAsia="TimesNewRoman" w:cs="TimesNewRoman"/>
          <w:sz w:val="23"/>
          <w:szCs w:val="23"/>
          <w:lang w:val="lt-LT" w:eastAsia="lt-LT"/>
        </w:rPr>
        <w:t>χ</w:t>
      </w:r>
      <w:r w:rsidRPr="0034795F">
        <w:rPr>
          <w:sz w:val="23"/>
          <w:szCs w:val="23"/>
          <w:vertAlign w:val="superscript"/>
          <w:lang w:val="lt-LT" w:eastAsia="lt-LT"/>
        </w:rPr>
        <w:t>2</w:t>
      </w:r>
      <w:r w:rsidRPr="0034795F">
        <w:rPr>
          <w:lang w:val="lt-LT"/>
        </w:rPr>
        <w:t>(2)=</w:t>
      </w:r>
      <w:r w:rsidR="00594423">
        <w:rPr>
          <w:lang w:val="lt-LT"/>
        </w:rPr>
        <w:t xml:space="preserve"> </w:t>
      </w:r>
      <w:r w:rsidRPr="0034795F">
        <w:rPr>
          <w:lang w:val="lt-LT"/>
        </w:rPr>
        <w:t>0; p&gt;0,05), o tuo tarpu kontrolinės grupės – rodikliai nežymiai pagerėjo (atitinkamai 68 ir 70 proc.). Nenustatytas statistiškai reikšmingas skirtumas (</w:t>
      </w:r>
      <w:r w:rsidRPr="0034795F">
        <w:rPr>
          <w:rFonts w:ascii="TimesNewRoman" w:eastAsia="TimesNewRoman" w:cs="TimesNewRoman"/>
          <w:sz w:val="23"/>
          <w:szCs w:val="23"/>
          <w:lang w:val="lt-LT" w:eastAsia="lt-LT"/>
        </w:rPr>
        <w:t>χ</w:t>
      </w:r>
      <w:r w:rsidRPr="0034795F">
        <w:rPr>
          <w:sz w:val="23"/>
          <w:szCs w:val="23"/>
          <w:vertAlign w:val="superscript"/>
          <w:lang w:val="lt-LT" w:eastAsia="lt-LT"/>
        </w:rPr>
        <w:t>2</w:t>
      </w:r>
      <w:r w:rsidRPr="0034795F">
        <w:rPr>
          <w:lang w:val="lt-LT"/>
        </w:rPr>
        <w:t>(2)</w:t>
      </w:r>
      <w:r w:rsidRPr="0034795F">
        <w:rPr>
          <w:sz w:val="23"/>
          <w:szCs w:val="23"/>
          <w:lang w:val="lt-LT" w:eastAsia="lt-LT"/>
        </w:rPr>
        <w:t>=</w:t>
      </w:r>
      <w:r w:rsidR="00594423">
        <w:rPr>
          <w:sz w:val="23"/>
          <w:szCs w:val="23"/>
          <w:lang w:val="lt-LT" w:eastAsia="lt-LT"/>
        </w:rPr>
        <w:t xml:space="preserve"> </w:t>
      </w:r>
      <w:r w:rsidRPr="0034795F">
        <w:rPr>
          <w:sz w:val="23"/>
          <w:szCs w:val="23"/>
          <w:lang w:val="lt-LT" w:eastAsia="lt-LT"/>
        </w:rPr>
        <w:t xml:space="preserve">0,04; </w:t>
      </w:r>
      <w:r w:rsidRPr="0034795F">
        <w:rPr>
          <w:lang w:val="lt-LT"/>
        </w:rPr>
        <w:t>p&gt;0,05).</w:t>
      </w:r>
    </w:p>
    <w:p w:rsidR="006C6AD4" w:rsidRPr="007C5982" w:rsidRDefault="00251FB0" w:rsidP="005C6A43">
      <w:pPr>
        <w:spacing w:after="120"/>
        <w:jc w:val="center"/>
        <w:rPr>
          <w:noProof/>
          <w:lang w:val="lt-LT" w:eastAsia="lt-LT"/>
        </w:rPr>
      </w:pPr>
      <w:r>
        <w:rPr>
          <w:noProof/>
        </w:rPr>
        <w:pict>
          <v:shape id="Diagrama 15" o:spid="_x0000_i1038" type="#_x0000_t75" style="width:336.55pt;height:192.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v9xl23AAAAAUBAAAPAAAAZHJzL2Rvd25y&#10;ZXYueG1sTI/NTsMwEITvSLyDtUjcqANRSpXGqfhpxaWqoPQBNvE2ibDXIXbT8PYYLnBZaTSjmW+L&#10;1WSNGGnwnWMFt7MEBHHtdMeNgsP75mYBwgdkjcYxKfgiD6vy8qLAXLszv9G4D42IJexzVNCG0OdS&#10;+roli37meuLoHd1gMUQ5NFIPeI7l1si7JJlLix3HhRZ7emqp/tifrILXcXcw1aZ+dph+vmwpWW8f&#10;5Vqp66vpYQki0BT+wvCDH9GhjEyVO7H2wiiIj4TfG735fZqBqBSkiywDWRbyP335DQ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">
            <v:imagedata r:id="rId24" o:title="" croptop="-2746f" cropbottom="-5148f" cropleft="-2906f" cropright="-1924f"/>
            <o:lock v:ext="edit" aspectratio="f"/>
          </v:shape>
        </w:pict>
      </w:r>
    </w:p>
    <w:p w:rsidR="006C6AD4" w:rsidRPr="0034795F" w:rsidRDefault="006C6AD4" w:rsidP="0034795F">
      <w:pPr>
        <w:spacing w:after="120"/>
        <w:jc w:val="center"/>
        <w:rPr>
          <w:i/>
          <w:lang w:val="lt-LT"/>
        </w:rPr>
      </w:pPr>
      <w:r w:rsidRPr="0034795F">
        <w:rPr>
          <w:b/>
          <w:i/>
          <w:noProof/>
          <w:lang w:val="lt-LT" w:eastAsia="lt-LT"/>
        </w:rPr>
        <w:t>15 pav.</w:t>
      </w:r>
      <w:r w:rsidRPr="0034795F">
        <w:rPr>
          <w:i/>
          <w:lang w:val="lt-LT"/>
        </w:rPr>
        <w:t xml:space="preserve"> Tiriamųjų pasiskirstymas pagal atsakymą į klausimą „Mano nuomonė aplinkinių akyse yra pakankamai svari“ (procentais)</w:t>
      </w:r>
    </w:p>
    <w:p w:rsidR="006C6AD4" w:rsidRPr="00B123D5" w:rsidRDefault="006C6AD4" w:rsidP="00D339EC">
      <w:pPr>
        <w:spacing w:line="360" w:lineRule="auto"/>
        <w:ind w:firstLine="720"/>
        <w:jc w:val="both"/>
        <w:rPr>
          <w:noProof/>
          <w:lang w:val="lt-LT" w:eastAsia="lt-LT"/>
        </w:rPr>
      </w:pPr>
      <w:r w:rsidRPr="00B123D5">
        <w:rPr>
          <w:noProof/>
          <w:lang w:val="lt-LT" w:eastAsia="lt-LT"/>
        </w:rPr>
        <w:t>Atsakant į klausimą „</w:t>
      </w:r>
      <w:r w:rsidRPr="00B123D5">
        <w:rPr>
          <w:lang w:val="lt-LT"/>
        </w:rPr>
        <w:t xml:space="preserve">Sudėtingose aplinkybėse aš paprastai nelaukiu, kol problemos išsispręs pačios savaime“ eksperimentinėje ir kontrolinėje grupėse, prieš ir po ugdymo programos, statistiškai reikšmingi skirtumai nenustatyti </w:t>
      </w:r>
      <w:r w:rsidRPr="00B123D5">
        <w:rPr>
          <w:lang w:val="lt-LT" w:eastAsia="lt-LT"/>
        </w:rPr>
        <w:t xml:space="preserve">(atitinkamai </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(2)=0,05 ir</w:t>
      </w:r>
      <w:r w:rsidR="00594423" w:rsidRPr="00B123D5">
        <w:rPr>
          <w:lang w:val="lt-LT"/>
        </w:rPr>
        <w:t xml:space="preserve"> </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w:t>
      </w:r>
      <w:r w:rsidRPr="00B123D5">
        <w:rPr>
          <w:lang w:val="lt-LT" w:eastAsia="lt-LT"/>
        </w:rPr>
        <w:t>=1,84;</w:t>
      </w:r>
      <w:r w:rsidRPr="00B123D5">
        <w:rPr>
          <w:lang w:val="lt-LT"/>
        </w:rPr>
        <w:t xml:space="preserve"> p&gt;0,05). Rezultatai abiejose grupėse pasiskirstė nevienodai (atitinkamai prieš 75  ir 81 proc., po 73  ir 70 proc.) (16 pav).</w:t>
      </w:r>
    </w:p>
    <w:p w:rsidR="006C6AD4" w:rsidRPr="007C5982" w:rsidRDefault="00251FB0" w:rsidP="00422485">
      <w:pPr>
        <w:jc w:val="center"/>
        <w:rPr>
          <w:noProof/>
          <w:lang w:val="lt-LT" w:eastAsia="lt-LT"/>
        </w:rPr>
      </w:pPr>
      <w:r w:rsidRPr="00251FB0">
        <w:rPr>
          <w:b/>
          <w:noProof/>
        </w:rPr>
        <w:pict>
          <v:shape id="Diagrama 16" o:spid="_x0000_i1039" type="#_x0000_t75" style="width:344.1pt;height:188.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zWDqa3AAAAAUBAAAPAAAAZHJzL2Rvd25y&#10;ZXYueG1sTI9BS8NAEIXvBf/DMkJv7UZDY4jZFLFYxJut4HWTHZNodjbsTtu0v97Vi14GHu/x3jfl&#10;erKDOKIPvSMFN8sEBFLjTE+tgrf90yIHEViT0YMjVHDGAOvqalbqwrgTveJxx62IJRQKraBjHgsp&#10;Q9Oh1WHpRqTofThvNUfpW2m8PsVyO8jbJMmk1T3FhU6P+Nhh87U7WAX55Rlr/kw5NNv9+aX1m036&#10;flFqfj093INgnPgvDD/4ER2qyFS7A5kgBgXxEf690cvyfAWiVpDeZSuQVSn/01ffAA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">
            <v:imagedata r:id="rId25" o:title="" croptop="-2816f" cropbottom="-5339f" cropleft="-2837f" cropright="-1847f"/>
            <o:lock v:ext="edit" aspectratio="f"/>
          </v:shape>
        </w:pict>
      </w:r>
    </w:p>
    <w:p w:rsidR="006C6AD4" w:rsidRPr="0034795F" w:rsidRDefault="006C6AD4" w:rsidP="00422485">
      <w:pPr>
        <w:jc w:val="center"/>
        <w:rPr>
          <w:i/>
          <w:lang w:val="lt-LT"/>
        </w:rPr>
      </w:pPr>
      <w:r w:rsidRPr="0034795F">
        <w:rPr>
          <w:b/>
          <w:i/>
          <w:noProof/>
          <w:lang w:val="lt-LT" w:eastAsia="lt-LT"/>
        </w:rPr>
        <w:t xml:space="preserve">16 pav. </w:t>
      </w:r>
      <w:r w:rsidRPr="0034795F">
        <w:rPr>
          <w:i/>
          <w:lang w:val="lt-LT"/>
        </w:rPr>
        <w:t>Tiriamųjų pasiskirstymas pagal atsakymą į klausimą „Sudėtingose aplinkybėse aš paprastai nelaukiu, kol problemos išsispręs pačios savaime“ (procentais)</w:t>
      </w:r>
    </w:p>
    <w:p w:rsidR="006C6AD4" w:rsidRPr="0034795F" w:rsidRDefault="006C6AD4" w:rsidP="004443E0">
      <w:pPr>
        <w:spacing w:after="200" w:line="276" w:lineRule="auto"/>
        <w:rPr>
          <w:lang w:val="lt-LT"/>
        </w:rPr>
      </w:pPr>
      <w:r w:rsidRPr="007C5982">
        <w:rPr>
          <w:i/>
          <w:lang w:val="lt-LT"/>
        </w:rPr>
        <w:br w:type="page"/>
      </w:r>
    </w:p>
    <w:p w:rsidR="006C6AD4" w:rsidRPr="0034795F" w:rsidRDefault="006C6AD4" w:rsidP="00D339EC">
      <w:pPr>
        <w:spacing w:line="360" w:lineRule="auto"/>
        <w:ind w:firstLine="720"/>
        <w:jc w:val="both"/>
        <w:rPr>
          <w:lang w:val="lt-LT"/>
        </w:rPr>
      </w:pPr>
      <w:r w:rsidRPr="0034795F">
        <w:rPr>
          <w:lang w:val="lt-LT"/>
        </w:rPr>
        <w:t>Atsakius į klausimą „Aš – patikimas žmogus“  ir palyginus gautus rezultatus prieš ugdymo programą ir po jos, matyti, kad eksperimentinėje grupėje pastebėti ryškūs skirtumai. EG prieš ugdymo programą ir po jos rezultatai žymiai pagerėjo (atitinkamai 75  ir 94 proc.), taipogi nustatytas statistiškai reikšmingas skirtumas (</w:t>
      </w:r>
      <w:r w:rsidRPr="0034795F">
        <w:rPr>
          <w:rFonts w:ascii="TimesNewRoman" w:eastAsia="TimesNewRoman" w:cs="TimesNewRoman"/>
          <w:sz w:val="23"/>
          <w:szCs w:val="23"/>
          <w:lang w:val="lt-LT" w:eastAsia="lt-LT"/>
        </w:rPr>
        <w:t>χ</w:t>
      </w:r>
      <w:r w:rsidRPr="0034795F">
        <w:rPr>
          <w:sz w:val="23"/>
          <w:szCs w:val="23"/>
          <w:vertAlign w:val="superscript"/>
          <w:lang w:val="lt-LT" w:eastAsia="lt-LT"/>
        </w:rPr>
        <w:t>2</w:t>
      </w:r>
      <w:r w:rsidRPr="0034795F">
        <w:rPr>
          <w:lang w:val="lt-LT"/>
        </w:rPr>
        <w:t>(2)</w:t>
      </w:r>
      <w:r w:rsidRPr="0034795F">
        <w:rPr>
          <w:sz w:val="23"/>
          <w:szCs w:val="23"/>
          <w:lang w:val="lt-LT" w:eastAsia="lt-LT"/>
        </w:rPr>
        <w:t>=</w:t>
      </w:r>
      <w:r w:rsidR="00594423">
        <w:rPr>
          <w:sz w:val="23"/>
          <w:szCs w:val="23"/>
          <w:lang w:val="lt-LT" w:eastAsia="lt-LT"/>
        </w:rPr>
        <w:t xml:space="preserve"> </w:t>
      </w:r>
      <w:r w:rsidRPr="0034795F">
        <w:rPr>
          <w:sz w:val="23"/>
          <w:szCs w:val="23"/>
          <w:lang w:val="lt-LT" w:eastAsia="lt-LT"/>
        </w:rPr>
        <w:t xml:space="preserve">0,72; </w:t>
      </w:r>
      <w:r w:rsidRPr="0034795F">
        <w:rPr>
          <w:lang w:val="lt-LT"/>
        </w:rPr>
        <w:t>p&lt;0,05), tuo tarpu KG rezultatai, prieš ir po ugdymo programos, sumažėjo (atitinkamai 98 ir 96 proc.), deja, nenustatytas statistiškai reikšmingas skirtumas (</w:t>
      </w:r>
      <w:r w:rsidRPr="0034795F">
        <w:rPr>
          <w:rFonts w:ascii="TimesNewRoman" w:eastAsia="TimesNewRoman" w:cs="TimesNewRoman"/>
          <w:sz w:val="23"/>
          <w:szCs w:val="23"/>
          <w:lang w:val="lt-LT" w:eastAsia="lt-LT"/>
        </w:rPr>
        <w:t>χ</w:t>
      </w:r>
      <w:r w:rsidRPr="0034795F">
        <w:rPr>
          <w:sz w:val="23"/>
          <w:szCs w:val="23"/>
          <w:vertAlign w:val="superscript"/>
          <w:lang w:val="lt-LT" w:eastAsia="lt-LT"/>
        </w:rPr>
        <w:t>2</w:t>
      </w:r>
      <w:r w:rsidRPr="0034795F">
        <w:rPr>
          <w:lang w:val="lt-LT"/>
        </w:rPr>
        <w:t>(2)</w:t>
      </w:r>
      <w:r w:rsidRPr="0034795F">
        <w:rPr>
          <w:sz w:val="23"/>
          <w:szCs w:val="23"/>
          <w:lang w:val="lt-LT" w:eastAsia="lt-LT"/>
        </w:rPr>
        <w:t>=</w:t>
      </w:r>
      <w:r w:rsidR="00594423">
        <w:rPr>
          <w:sz w:val="23"/>
          <w:szCs w:val="23"/>
          <w:lang w:val="lt-LT" w:eastAsia="lt-LT"/>
        </w:rPr>
        <w:t xml:space="preserve"> </w:t>
      </w:r>
      <w:r w:rsidRPr="0034795F">
        <w:rPr>
          <w:sz w:val="23"/>
          <w:szCs w:val="23"/>
          <w:lang w:val="lt-LT" w:eastAsia="lt-LT"/>
        </w:rPr>
        <w:t xml:space="preserve">0,34; </w:t>
      </w:r>
      <w:r w:rsidRPr="0034795F">
        <w:rPr>
          <w:lang w:val="lt-LT"/>
        </w:rPr>
        <w:t xml:space="preserve">p&gt;0,05) (17 pav.). </w:t>
      </w:r>
    </w:p>
    <w:p w:rsidR="006C6AD4" w:rsidRPr="007C5982" w:rsidRDefault="00251FB0" w:rsidP="00422485">
      <w:pPr>
        <w:jc w:val="center"/>
        <w:rPr>
          <w:noProof/>
          <w:lang w:val="lt-LT" w:eastAsia="lt-LT"/>
        </w:rPr>
      </w:pPr>
      <w:r>
        <w:rPr>
          <w:noProof/>
        </w:rPr>
        <w:pict>
          <v:shape id="Diagrama 17" o:spid="_x0000_i1040" type="#_x0000_t75" style="width:335.7pt;height:179.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">
            <v:imagedata r:id="rId26" o:title="" croptop="-2917f" cropbottom="-5490f" cropleft="-2915f" cropright="-1950f"/>
            <o:lock v:ext="edit" aspectratio="f"/>
          </v:shape>
        </w:pict>
      </w:r>
    </w:p>
    <w:p w:rsidR="006C6AD4" w:rsidRPr="0034795F" w:rsidRDefault="006C6AD4" w:rsidP="004443E0">
      <w:pPr>
        <w:spacing w:after="120"/>
        <w:jc w:val="center"/>
        <w:rPr>
          <w:i/>
          <w:lang w:val="lt-LT"/>
        </w:rPr>
      </w:pPr>
      <w:r w:rsidRPr="0034795F">
        <w:rPr>
          <w:b/>
          <w:i/>
          <w:noProof/>
          <w:lang w:val="lt-LT" w:eastAsia="lt-LT"/>
        </w:rPr>
        <w:t>17 pav.</w:t>
      </w:r>
      <w:r w:rsidRPr="0034795F">
        <w:rPr>
          <w:i/>
          <w:lang w:val="lt-LT"/>
        </w:rPr>
        <w:t xml:space="preserve"> Tiriamųjų pasiskirstymas pagal atsakymą į klausimą „Aš – patikimas žmogus“ (procentais)</w:t>
      </w:r>
    </w:p>
    <w:p w:rsidR="006C6AD4" w:rsidRPr="0034795F" w:rsidRDefault="006C6AD4" w:rsidP="004443E0">
      <w:pPr>
        <w:tabs>
          <w:tab w:val="left" w:pos="7065"/>
        </w:tabs>
        <w:jc w:val="both"/>
        <w:rPr>
          <w:i/>
          <w:sz w:val="20"/>
          <w:lang w:val="lt-LT"/>
        </w:rPr>
      </w:pPr>
      <w:r w:rsidRPr="0034795F">
        <w:rPr>
          <w:b/>
          <w:i/>
          <w:sz w:val="20"/>
          <w:lang w:val="lt-LT"/>
        </w:rPr>
        <w:t xml:space="preserve">Pastaba. * </w:t>
      </w:r>
      <w:r w:rsidRPr="0034795F">
        <w:rPr>
          <w:i/>
          <w:sz w:val="20"/>
          <w:lang w:val="lt-LT"/>
        </w:rPr>
        <w:t xml:space="preserve">žymi statistiškai patikimą (p&lt;0,05) skirtumą tarp eksperimentinės grupės rezultatų prieš ir po eksperimento </w:t>
      </w:r>
    </w:p>
    <w:p w:rsidR="006C6AD4" w:rsidRPr="007C5982" w:rsidRDefault="006C6AD4" w:rsidP="00422485">
      <w:pPr>
        <w:spacing w:line="360" w:lineRule="auto"/>
        <w:jc w:val="both"/>
        <w:rPr>
          <w:lang w:val="lt-LT"/>
        </w:rPr>
      </w:pPr>
    </w:p>
    <w:p w:rsidR="006C6AD4" w:rsidRPr="0034795F" w:rsidRDefault="006C6AD4" w:rsidP="00D339EC">
      <w:pPr>
        <w:spacing w:line="360" w:lineRule="auto"/>
        <w:ind w:firstLine="720"/>
        <w:jc w:val="both"/>
        <w:rPr>
          <w:lang w:val="lt-LT"/>
        </w:rPr>
      </w:pPr>
      <w:r w:rsidRPr="0034795F">
        <w:rPr>
          <w:lang w:val="lt-LT"/>
        </w:rPr>
        <w:t xml:space="preserve">Tyrimo rezultatai parodė, kad į klausimą „Aš įsitikinau, kad rimtuose reikaluose manimi geriau nepasikliauti“ tiek eksperimentinėje tiek kontrolinėje grupėse prieš ir po ugdymo programos statistiškai reikšmingi skirtumai nenustatyti </w:t>
      </w:r>
      <w:r w:rsidRPr="0034795F">
        <w:rPr>
          <w:sz w:val="23"/>
          <w:szCs w:val="23"/>
          <w:lang w:val="lt-LT" w:eastAsia="lt-LT"/>
        </w:rPr>
        <w:t xml:space="preserve">(atitinkamai </w:t>
      </w:r>
      <w:r w:rsidRPr="0034795F">
        <w:rPr>
          <w:rFonts w:ascii="TimesNewRoman" w:eastAsia="TimesNewRoman" w:cs="TimesNewRoman"/>
          <w:sz w:val="23"/>
          <w:szCs w:val="23"/>
          <w:lang w:val="lt-LT" w:eastAsia="lt-LT"/>
        </w:rPr>
        <w:t>χ</w:t>
      </w:r>
      <w:r w:rsidRPr="0034795F">
        <w:rPr>
          <w:sz w:val="23"/>
          <w:szCs w:val="23"/>
          <w:vertAlign w:val="superscript"/>
          <w:lang w:val="lt-LT" w:eastAsia="lt-LT"/>
        </w:rPr>
        <w:t>2</w:t>
      </w:r>
      <w:r w:rsidRPr="0034795F">
        <w:rPr>
          <w:lang w:val="lt-LT"/>
        </w:rPr>
        <w:t>(2)=</w:t>
      </w:r>
      <w:r w:rsidR="00594423">
        <w:rPr>
          <w:lang w:val="lt-LT"/>
        </w:rPr>
        <w:t xml:space="preserve"> </w:t>
      </w:r>
      <w:r w:rsidRPr="0034795F">
        <w:rPr>
          <w:lang w:val="lt-LT"/>
        </w:rPr>
        <w:t>1,01 ir</w:t>
      </w:r>
      <w:r w:rsidR="00594423">
        <w:rPr>
          <w:lang w:val="lt-LT"/>
        </w:rPr>
        <w:t xml:space="preserve"> </w:t>
      </w:r>
      <w:r w:rsidRPr="0034795F">
        <w:rPr>
          <w:rFonts w:ascii="TimesNewRoman" w:eastAsia="TimesNewRoman" w:cs="TimesNewRoman"/>
          <w:sz w:val="23"/>
          <w:szCs w:val="23"/>
          <w:lang w:val="lt-LT" w:eastAsia="lt-LT"/>
        </w:rPr>
        <w:t>χ</w:t>
      </w:r>
      <w:r w:rsidRPr="0034795F">
        <w:rPr>
          <w:sz w:val="23"/>
          <w:szCs w:val="23"/>
          <w:vertAlign w:val="superscript"/>
          <w:lang w:val="lt-LT" w:eastAsia="lt-LT"/>
        </w:rPr>
        <w:t>2</w:t>
      </w:r>
      <w:r w:rsidRPr="0034795F">
        <w:rPr>
          <w:lang w:val="lt-LT"/>
        </w:rPr>
        <w:t>(2)</w:t>
      </w:r>
      <w:r w:rsidRPr="0034795F">
        <w:rPr>
          <w:sz w:val="23"/>
          <w:szCs w:val="23"/>
          <w:lang w:val="lt-LT" w:eastAsia="lt-LT"/>
        </w:rPr>
        <w:t>=</w:t>
      </w:r>
      <w:r w:rsidR="00594423">
        <w:rPr>
          <w:sz w:val="23"/>
          <w:szCs w:val="23"/>
          <w:lang w:val="lt-LT" w:eastAsia="lt-LT"/>
        </w:rPr>
        <w:t xml:space="preserve"> </w:t>
      </w:r>
      <w:r w:rsidRPr="0034795F">
        <w:rPr>
          <w:sz w:val="23"/>
          <w:szCs w:val="23"/>
          <w:lang w:val="lt-LT" w:eastAsia="lt-LT"/>
        </w:rPr>
        <w:t>0,54;</w:t>
      </w:r>
      <w:r w:rsidRPr="0034795F">
        <w:rPr>
          <w:lang w:val="lt-LT"/>
        </w:rPr>
        <w:t xml:space="preserve"> p&gt;0,05) (18 pav.). Rezultatai pasiskirstė skirtingai ( atitinkamai prieš 0  ir 9 proc., po 2  ir 6 proc.). </w:t>
      </w:r>
    </w:p>
    <w:p w:rsidR="006C6AD4" w:rsidRPr="007C5982" w:rsidRDefault="00251FB0" w:rsidP="00422485">
      <w:pPr>
        <w:jc w:val="center"/>
        <w:rPr>
          <w:noProof/>
          <w:lang w:val="lt-LT" w:eastAsia="lt-LT"/>
        </w:rPr>
      </w:pPr>
      <w:r>
        <w:rPr>
          <w:noProof/>
        </w:rPr>
        <w:pict>
          <v:shape id="Diagrama 18" o:spid="_x0000_i1041" type="#_x0000_t75" style="width:339.9pt;height:192.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OSa7K3QAAAAUBAAAPAAAAZHJzL2Rvd25y&#10;ZXYueG1sTI/dSsNAEIXvC77DMkLv2o2W9CdmU0SwgljB2gfYZqdJaHY27G7a1Kd39EZvBg7ncM43&#10;+XqwrTijD40jBXfTBARS6UxDlYL95/NkCSJETUa3jlDBFQOsi5tRrjPjLvSB512sBJdQyLSCOsYu&#10;kzKUNVodpq5DYu/ovNWRpa+k8frC5baV90kyl1Y3xAu17vCpxvK0662Cr9Ahnq44WG+2i83760t/&#10;fJspNb4dHh9ARBziXxh+8BkdCmY6uJ5MEK0CfiT+Xvbmi1UK4qBgtkxTkEUu/9MX3wA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">
            <v:imagedata r:id="rId27" o:title="" croptop="-2746f" cropbottom="-5148f" cropleft="-2875f" cropright="-1903f"/>
            <o:lock v:ext="edit" aspectratio="f"/>
          </v:shape>
        </w:pict>
      </w:r>
    </w:p>
    <w:p w:rsidR="006C6AD4" w:rsidRPr="0034795F" w:rsidRDefault="006C6AD4" w:rsidP="00422485">
      <w:pPr>
        <w:jc w:val="center"/>
        <w:rPr>
          <w:i/>
          <w:lang w:val="lt-LT"/>
        </w:rPr>
      </w:pPr>
      <w:r w:rsidRPr="0034795F">
        <w:rPr>
          <w:b/>
          <w:i/>
          <w:noProof/>
          <w:lang w:val="lt-LT" w:eastAsia="lt-LT"/>
        </w:rPr>
        <w:t>18 pav.</w:t>
      </w:r>
      <w:r w:rsidRPr="0034795F">
        <w:rPr>
          <w:i/>
          <w:lang w:val="lt-LT"/>
        </w:rPr>
        <w:t xml:space="preserve"> Tiriamųjų pasiskirstymas pagal atsakymą į klausimą „Aš įsitikinau, kad rimtuose reikaluose manimi geriau nepasikliauti“ (procentais)</w:t>
      </w:r>
    </w:p>
    <w:p w:rsidR="006C6AD4" w:rsidRPr="007C5982" w:rsidRDefault="006C6AD4" w:rsidP="004443E0">
      <w:pPr>
        <w:spacing w:after="200" w:line="276" w:lineRule="auto"/>
        <w:rPr>
          <w:i/>
          <w:noProof/>
          <w:lang w:val="lt-LT" w:eastAsia="lt-LT"/>
        </w:rPr>
      </w:pPr>
      <w:r w:rsidRPr="007C5982">
        <w:rPr>
          <w:i/>
          <w:lang w:val="lt-LT"/>
        </w:rPr>
        <w:br w:type="page"/>
      </w:r>
    </w:p>
    <w:p w:rsidR="006C6AD4" w:rsidRPr="0034795F" w:rsidRDefault="006C6AD4" w:rsidP="00D339EC">
      <w:pPr>
        <w:spacing w:line="360" w:lineRule="auto"/>
        <w:ind w:firstLine="720"/>
        <w:jc w:val="both"/>
        <w:rPr>
          <w:noProof/>
          <w:lang w:val="lt-LT" w:eastAsia="lt-LT"/>
        </w:rPr>
      </w:pPr>
      <w:r w:rsidRPr="0034795F">
        <w:rPr>
          <w:noProof/>
          <w:lang w:val="lt-LT" w:eastAsia="lt-LT"/>
        </w:rPr>
        <w:t>Vaikinų nuomonė į klausimą „</w:t>
      </w:r>
      <w:r w:rsidRPr="0034795F">
        <w:rPr>
          <w:lang w:val="lt-LT"/>
        </w:rPr>
        <w:t xml:space="preserve">Aš nelinkęs pabūgti sunkumų“ buvo skirtinga. EG tiriamieji prieš ugdymo programą save buvo linkę vertinti geriau, nei po programos (atitinkamai 78 ir 76 proc.), nenustatytas statistiškai reikšmingas skirtumas </w:t>
      </w:r>
      <w:r w:rsidRPr="0034795F">
        <w:rPr>
          <w:sz w:val="23"/>
          <w:szCs w:val="23"/>
          <w:lang w:val="lt-LT" w:eastAsia="lt-LT"/>
        </w:rPr>
        <w:t>(</w:t>
      </w:r>
      <w:r w:rsidRPr="0034795F">
        <w:rPr>
          <w:rFonts w:ascii="TimesNewRoman" w:eastAsia="TimesNewRoman" w:cs="TimesNewRoman"/>
          <w:sz w:val="23"/>
          <w:szCs w:val="23"/>
          <w:lang w:val="lt-LT" w:eastAsia="lt-LT"/>
        </w:rPr>
        <w:t>χ</w:t>
      </w:r>
      <w:r w:rsidRPr="0034795F">
        <w:rPr>
          <w:sz w:val="23"/>
          <w:szCs w:val="23"/>
          <w:vertAlign w:val="superscript"/>
          <w:lang w:val="lt-LT" w:eastAsia="lt-LT"/>
        </w:rPr>
        <w:t>2</w:t>
      </w:r>
      <w:r w:rsidRPr="0034795F">
        <w:rPr>
          <w:lang w:val="lt-LT"/>
        </w:rPr>
        <w:t>(2)=</w:t>
      </w:r>
      <w:r w:rsidR="00594423">
        <w:rPr>
          <w:lang w:val="lt-LT"/>
        </w:rPr>
        <w:t xml:space="preserve"> </w:t>
      </w:r>
      <w:r w:rsidRPr="0034795F">
        <w:rPr>
          <w:lang w:val="lt-LT"/>
        </w:rPr>
        <w:t>0,06; p&gt;0,05), tuo tarpu KG taip pat nebuvo statistiškai reikšmingo skirtumo (</w:t>
      </w:r>
      <w:r w:rsidRPr="0034795F">
        <w:rPr>
          <w:rFonts w:ascii="TimesNewRoman" w:eastAsia="TimesNewRoman" w:cs="TimesNewRoman"/>
          <w:sz w:val="23"/>
          <w:szCs w:val="23"/>
          <w:lang w:val="lt-LT" w:eastAsia="lt-LT"/>
        </w:rPr>
        <w:t>χ</w:t>
      </w:r>
      <w:r w:rsidRPr="0034795F">
        <w:rPr>
          <w:sz w:val="23"/>
          <w:szCs w:val="23"/>
          <w:vertAlign w:val="superscript"/>
          <w:lang w:val="lt-LT" w:eastAsia="lt-LT"/>
        </w:rPr>
        <w:t>2</w:t>
      </w:r>
      <w:r w:rsidRPr="0034795F">
        <w:rPr>
          <w:lang w:val="lt-LT"/>
        </w:rPr>
        <w:t>(2)</w:t>
      </w:r>
      <w:r w:rsidRPr="0034795F">
        <w:rPr>
          <w:sz w:val="23"/>
          <w:szCs w:val="23"/>
          <w:lang w:val="lt-LT" w:eastAsia="lt-LT"/>
        </w:rPr>
        <w:t>=</w:t>
      </w:r>
      <w:r w:rsidR="00594423">
        <w:rPr>
          <w:sz w:val="23"/>
          <w:szCs w:val="23"/>
          <w:lang w:val="lt-LT" w:eastAsia="lt-LT"/>
        </w:rPr>
        <w:t xml:space="preserve"> </w:t>
      </w:r>
      <w:r w:rsidRPr="0034795F">
        <w:rPr>
          <w:sz w:val="23"/>
          <w:szCs w:val="23"/>
          <w:lang w:val="lt-LT" w:eastAsia="lt-LT"/>
        </w:rPr>
        <w:t xml:space="preserve">0,19; </w:t>
      </w:r>
      <w:r w:rsidRPr="0034795F">
        <w:rPr>
          <w:lang w:val="lt-LT"/>
        </w:rPr>
        <w:t xml:space="preserve">p&gt;0,05) prieš ir po ugdymo programos (atitinkamai 74 ir 70 proc.) (19 pav.). </w:t>
      </w:r>
    </w:p>
    <w:p w:rsidR="006C6AD4" w:rsidRPr="007C5982" w:rsidRDefault="00251FB0" w:rsidP="00422485">
      <w:pPr>
        <w:jc w:val="center"/>
        <w:rPr>
          <w:noProof/>
          <w:lang w:val="lt-LT" w:eastAsia="lt-LT"/>
        </w:rPr>
      </w:pPr>
      <w:r>
        <w:rPr>
          <w:noProof/>
        </w:rPr>
        <w:pict>
          <v:shape id="Diagrama 19" o:spid="_x0000_i1042" type="#_x0000_t75" style="width:346.6pt;height:184.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">
            <v:imagedata r:id="rId28" o:title="" croptop="-2857f" cropbottom="-5377f" cropleft="-2815f" cropright="-1853f"/>
            <o:lock v:ext="edit" aspectratio="f"/>
          </v:shape>
        </w:pict>
      </w:r>
    </w:p>
    <w:p w:rsidR="006C6AD4" w:rsidRPr="007C5982" w:rsidRDefault="006C6AD4" w:rsidP="00422485">
      <w:pPr>
        <w:jc w:val="center"/>
        <w:rPr>
          <w:i/>
          <w:lang w:val="lt-LT"/>
        </w:rPr>
      </w:pPr>
      <w:r w:rsidRPr="0034795F">
        <w:rPr>
          <w:b/>
          <w:i/>
          <w:noProof/>
          <w:lang w:val="lt-LT" w:eastAsia="lt-LT"/>
        </w:rPr>
        <w:t xml:space="preserve">19 pav. </w:t>
      </w:r>
      <w:r w:rsidRPr="0034795F">
        <w:rPr>
          <w:i/>
          <w:lang w:val="lt-LT"/>
        </w:rPr>
        <w:t>Tiriamųjų pasiskirstymas pagal atsakymą į klausimą „Aš nelinkęs pabūgti sunkumų“</w:t>
      </w:r>
      <w:r w:rsidRPr="007C5982">
        <w:rPr>
          <w:i/>
          <w:lang w:val="lt-LT"/>
        </w:rPr>
        <w:t xml:space="preserve"> (procentais)</w:t>
      </w:r>
    </w:p>
    <w:p w:rsidR="006C6AD4" w:rsidRPr="007C5982" w:rsidRDefault="006C6AD4" w:rsidP="00422485">
      <w:pPr>
        <w:jc w:val="center"/>
        <w:rPr>
          <w:i/>
          <w:lang w:val="lt-LT"/>
        </w:rPr>
      </w:pPr>
    </w:p>
    <w:p w:rsidR="006C6AD4" w:rsidRPr="00B123D5" w:rsidRDefault="006C6AD4" w:rsidP="00D339EC">
      <w:pPr>
        <w:spacing w:line="360" w:lineRule="auto"/>
        <w:ind w:firstLine="720"/>
        <w:jc w:val="both"/>
        <w:rPr>
          <w:lang w:val="lt-LT"/>
        </w:rPr>
      </w:pPr>
      <w:r w:rsidRPr="00B123D5">
        <w:rPr>
          <w:lang w:val="lt-LT"/>
        </w:rPr>
        <w:t>Palyginus atsakymus į klausimą „Man atrodo, kad mažai kas gerbia mane iš tikrųjų“ rezultatus prieš ugdymo programą ir po jos, matyti, kad EG prieš ir po programos atsakiusiųjų procentinė dalis sumažėjo nuo 28 proc. iki 20 proc. (nenustatytas statistiškai reikšmingas skirtumas,</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w:t>
      </w:r>
      <w:r w:rsidR="00594423" w:rsidRPr="00B123D5">
        <w:rPr>
          <w:lang w:val="lt-LT"/>
        </w:rPr>
        <w:t xml:space="preserve"> </w:t>
      </w:r>
      <w:r w:rsidRPr="00B123D5">
        <w:rPr>
          <w:lang w:val="lt-LT"/>
        </w:rPr>
        <w:t xml:space="preserve">0,87; p&gt;0,05), o KG atsakiusiųjų procentinė dalis nežymiai padidėjo nuo 17 proc. iki 23 proc. (nenustatytas statistiškai reikšmingas skirtumas, </w:t>
      </w:r>
      <w:r w:rsidRPr="00B123D5">
        <w:rPr>
          <w:rFonts w:ascii="TimesNewRoman" w:eastAsia="TimesNewRoman" w:cs="TimesNewRoman"/>
          <w:lang w:val="lt-LT" w:eastAsia="lt-LT"/>
        </w:rPr>
        <w:t>χ</w:t>
      </w:r>
      <w:r w:rsidRPr="00B123D5">
        <w:rPr>
          <w:vertAlign w:val="superscript"/>
          <w:lang w:val="lt-LT" w:eastAsia="lt-LT"/>
        </w:rPr>
        <w:t>2</w:t>
      </w:r>
      <w:r w:rsidRPr="00B123D5">
        <w:rPr>
          <w:lang w:val="lt-LT"/>
        </w:rPr>
        <w:t>(2)</w:t>
      </w:r>
      <w:r w:rsidRPr="00B123D5">
        <w:rPr>
          <w:lang w:val="lt-LT" w:eastAsia="lt-LT"/>
        </w:rPr>
        <w:t>=</w:t>
      </w:r>
      <w:r w:rsidR="00594423" w:rsidRPr="00B123D5">
        <w:rPr>
          <w:lang w:val="lt-LT" w:eastAsia="lt-LT"/>
        </w:rPr>
        <w:t xml:space="preserve"> </w:t>
      </w:r>
      <w:r w:rsidRPr="00B123D5">
        <w:rPr>
          <w:lang w:val="lt-LT" w:eastAsia="lt-LT"/>
        </w:rPr>
        <w:t xml:space="preserve">0,53; </w:t>
      </w:r>
      <w:r w:rsidRPr="00B123D5">
        <w:rPr>
          <w:lang w:val="lt-LT"/>
        </w:rPr>
        <w:t xml:space="preserve">p&gt;0,05) (20 pav.). </w:t>
      </w:r>
    </w:p>
    <w:p w:rsidR="006C6AD4" w:rsidRDefault="00251FB0" w:rsidP="004966AA">
      <w:pPr>
        <w:jc w:val="center"/>
        <w:rPr>
          <w:noProof/>
          <w:lang w:val="lt-LT" w:eastAsia="lt-LT"/>
        </w:rPr>
      </w:pPr>
      <w:r>
        <w:rPr>
          <w:noProof/>
        </w:rPr>
        <w:pict>
          <v:shape id="Diagrama 20" o:spid="_x0000_i1043" type="#_x0000_t75" style="width:351.65pt;height:191.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CKWMQ3QAAAAUBAAAPAAAAZHJzL2Rvd25y&#10;ZXYueG1sTI/NTsMwEITvSLyDtUjcqNNWhTbEqRA/EhcOFNRy3MZLEhGv09hpAk/PwgUuK41mNPNt&#10;th5do47UhdqzgekkAUVceFtzaeD15eFiCSpEZIuNZzLwSQHW+elJhqn1Az/TcRNLJSUcUjRQxdim&#10;WoeiIodh4lti8d595zCK7EptOxyk3DV6liSX2mHNslBhS7cVFR+b3hkYvnb82NOIh92Bnsrl/fbt&#10;Ls6MOT8bb65BRRrjXxh+8AUdcmHa+55tUI0BeST+XvGukvkC1N7AfDVdgM4z/Z8+/wY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">
            <v:imagedata r:id="rId29" o:title="" croptop="-2693f" cropbottom="-5050f" cropleft="-2774f" cropright="-1876f"/>
            <o:lock v:ext="edit" aspectratio="f"/>
          </v:shape>
        </w:pict>
      </w:r>
    </w:p>
    <w:p w:rsidR="006C6AD4" w:rsidRPr="0034795F" w:rsidRDefault="006C6AD4" w:rsidP="004966AA">
      <w:pPr>
        <w:jc w:val="center"/>
        <w:rPr>
          <w:b/>
          <w:i/>
          <w:lang w:val="lt-LT"/>
        </w:rPr>
      </w:pPr>
      <w:r w:rsidRPr="0034795F">
        <w:rPr>
          <w:b/>
          <w:i/>
          <w:lang w:val="lt-LT"/>
        </w:rPr>
        <w:t>20 pav.</w:t>
      </w:r>
      <w:r w:rsidRPr="0034795F">
        <w:rPr>
          <w:i/>
          <w:lang w:val="lt-LT"/>
        </w:rPr>
        <w:t xml:space="preserve"> Tiriamųjų pasiskirstymas pagal atsakymą į klausimą „Man atrodo, kad mažai kas gerbia mane iš tikrųjų“ (procentais)</w:t>
      </w:r>
    </w:p>
    <w:p w:rsidR="006C6AD4" w:rsidRPr="007C5982" w:rsidRDefault="006C6AD4" w:rsidP="00422485">
      <w:pPr>
        <w:jc w:val="center"/>
        <w:rPr>
          <w:lang w:val="lt-LT"/>
        </w:rPr>
      </w:pPr>
    </w:p>
    <w:p w:rsidR="006C6AD4" w:rsidRPr="007C5982" w:rsidRDefault="006C6AD4" w:rsidP="00422485">
      <w:pPr>
        <w:tabs>
          <w:tab w:val="left" w:pos="7065"/>
        </w:tabs>
        <w:jc w:val="center"/>
        <w:rPr>
          <w:lang w:val="lt-LT"/>
        </w:rPr>
      </w:pPr>
    </w:p>
    <w:p w:rsidR="006C6AD4" w:rsidRPr="00991190" w:rsidRDefault="006C6AD4" w:rsidP="00991190">
      <w:pPr>
        <w:pStyle w:val="Antrat1"/>
        <w:rPr>
          <w:sz w:val="28"/>
        </w:rPr>
      </w:pPr>
      <w:bookmarkStart w:id="47" w:name="_Toc356149177"/>
      <w:bookmarkStart w:id="48" w:name="_Toc356149199"/>
      <w:bookmarkStart w:id="49" w:name="_Toc356149229"/>
      <w:r w:rsidRPr="00991190">
        <w:rPr>
          <w:sz w:val="28"/>
        </w:rPr>
        <w:lastRenderedPageBreak/>
        <w:t>REZULTATŲ APTARIMAS</w:t>
      </w:r>
      <w:bookmarkEnd w:id="47"/>
      <w:bookmarkEnd w:id="48"/>
      <w:bookmarkEnd w:id="49"/>
    </w:p>
    <w:p w:rsidR="006C6AD4" w:rsidRPr="00BF0B5E" w:rsidRDefault="006C6AD4" w:rsidP="00E2692F">
      <w:pPr>
        <w:rPr>
          <w:lang w:val="lt-LT"/>
        </w:rPr>
      </w:pPr>
    </w:p>
    <w:p w:rsidR="006C6AD4" w:rsidRPr="007E680B" w:rsidRDefault="006C6AD4" w:rsidP="00594423">
      <w:pPr>
        <w:spacing w:line="360" w:lineRule="auto"/>
        <w:ind w:firstLine="720"/>
        <w:jc w:val="both"/>
        <w:rPr>
          <w:lang w:val="lt-LT"/>
        </w:rPr>
      </w:pPr>
      <w:r w:rsidRPr="00510C75">
        <w:rPr>
          <w:lang w:val="lt-LT"/>
        </w:rPr>
        <w:t>Šiuo tyrimu buvo siekiama atskleisti vyresniojo mokyklinio am</w:t>
      </w:r>
      <w:r w:rsidRPr="007E680B">
        <w:rPr>
          <w:lang w:val="lt-LT"/>
        </w:rPr>
        <w:t xml:space="preserve">žiaus vaikinų savigarbos, savikontrolės ir pasitikėjimo savimi </w:t>
      </w:r>
      <w:r w:rsidRPr="00510C75">
        <w:rPr>
          <w:lang w:val="lt-LT"/>
        </w:rPr>
        <w:t>ypatybes per k</w:t>
      </w:r>
      <w:r w:rsidRPr="00510C75">
        <w:rPr>
          <w:rFonts w:ascii="TimesNewRoman" w:eastAsia="TimesNewRoman" w:cs="TimesNewRoman"/>
          <w:lang w:val="lt-LT"/>
        </w:rPr>
        <w:t>ū</w:t>
      </w:r>
      <w:r w:rsidRPr="00510C75">
        <w:rPr>
          <w:lang w:val="lt-LT"/>
        </w:rPr>
        <w:t>no kult</w:t>
      </w:r>
      <w:r w:rsidRPr="00510C75">
        <w:rPr>
          <w:rFonts w:ascii="TimesNewRoman" w:eastAsia="TimesNewRoman" w:cs="TimesNewRoman"/>
          <w:lang w:val="lt-LT"/>
        </w:rPr>
        <w:t>ū</w:t>
      </w:r>
      <w:r w:rsidRPr="00510C75">
        <w:rPr>
          <w:lang w:val="lt-LT"/>
        </w:rPr>
        <w:t>ros pamokas. Rezultatai leidžia kelti prielaid</w:t>
      </w:r>
      <w:r w:rsidRPr="00510C75">
        <w:rPr>
          <w:rFonts w:ascii="TimesNewRoman" w:eastAsia="TimesNewRoman" w:cs="TimesNewRoman"/>
          <w:lang w:val="lt-LT"/>
        </w:rPr>
        <w:t>ą</w:t>
      </w:r>
      <w:r w:rsidRPr="00510C75">
        <w:rPr>
          <w:lang w:val="lt-LT"/>
        </w:rPr>
        <w:t>, kad vaikinai, kurie buvo priskirti eksperimentinei grupei per k</w:t>
      </w:r>
      <w:r w:rsidRPr="00510C75">
        <w:rPr>
          <w:rFonts w:ascii="TimesNewRoman" w:eastAsia="TimesNewRoman" w:cs="TimesNewRoman"/>
          <w:lang w:val="lt-LT"/>
        </w:rPr>
        <w:t>ū</w:t>
      </w:r>
      <w:r w:rsidRPr="00510C75">
        <w:rPr>
          <w:lang w:val="lt-LT"/>
        </w:rPr>
        <w:t>no kult</w:t>
      </w:r>
      <w:r w:rsidRPr="00510C75">
        <w:rPr>
          <w:rFonts w:ascii="TimesNewRoman" w:eastAsia="TimesNewRoman" w:cs="TimesNewRoman"/>
          <w:lang w:val="lt-LT"/>
        </w:rPr>
        <w:t>ū</w:t>
      </w:r>
      <w:r w:rsidRPr="00510C75">
        <w:rPr>
          <w:lang w:val="lt-LT"/>
        </w:rPr>
        <w:t>ros pamokas save vertina, save kontroliuoja ir pasitiki savimi labiau nei vaikinai, kurie buvo priskirti kontrolinei grupei.</w:t>
      </w:r>
    </w:p>
    <w:p w:rsidR="006C6AD4" w:rsidRPr="007E680B" w:rsidRDefault="006C6AD4" w:rsidP="00510C75">
      <w:pPr>
        <w:spacing w:line="360" w:lineRule="auto"/>
        <w:ind w:firstLine="720"/>
        <w:jc w:val="both"/>
        <w:rPr>
          <w:lang w:val="lt-LT"/>
        </w:rPr>
      </w:pPr>
      <w:r w:rsidRPr="00594423">
        <w:rPr>
          <w:lang w:val="lt-LT"/>
        </w:rPr>
        <w:t>Mūsų atliktas savigarbos tyrimas pagal M. Rosenberg (1985) metodik</w:t>
      </w:r>
      <w:r w:rsidRPr="00594423">
        <w:rPr>
          <w:rFonts w:ascii="TimesNewRoman" w:eastAsia="TimesNewRoman" w:cs="TimesNewRoman"/>
          <w:lang w:val="lt-LT"/>
        </w:rPr>
        <w:t>ą</w:t>
      </w:r>
      <w:r w:rsidRPr="00594423">
        <w:rPr>
          <w:rFonts w:ascii="TimesNewRoman" w:eastAsia="TimesNewRoman" w:cs="TimesNewRoman"/>
          <w:lang w:val="lt-LT"/>
        </w:rPr>
        <w:t xml:space="preserve"> </w:t>
      </w:r>
      <w:r w:rsidRPr="00594423">
        <w:rPr>
          <w:lang w:val="lt-LT"/>
        </w:rPr>
        <w:t>rodo, kad eksperimentinės grupės vaikin</w:t>
      </w:r>
      <w:r w:rsidRPr="00594423">
        <w:rPr>
          <w:rFonts w:ascii="TimesNewRoman" w:eastAsia="TimesNewRoman" w:cs="TimesNewRoman"/>
          <w:lang w:val="lt-LT"/>
        </w:rPr>
        <w:t>ų</w:t>
      </w:r>
      <w:r w:rsidRPr="00594423">
        <w:rPr>
          <w:rFonts w:ascii="TimesNewRoman" w:eastAsia="TimesNewRoman" w:cs="TimesNewRoman"/>
          <w:lang w:val="lt-LT"/>
        </w:rPr>
        <w:t xml:space="preserve"> </w:t>
      </w:r>
      <w:r w:rsidRPr="00594423">
        <w:rPr>
          <w:lang w:val="lt-LT"/>
        </w:rPr>
        <w:t>savigarba yra aukštesnio lygio, jie save vertina geriau negu</w:t>
      </w:r>
      <w:r w:rsidRPr="007E680B">
        <w:rPr>
          <w:lang w:val="lt-LT"/>
        </w:rPr>
        <w:t xml:space="preserve"> kontrolinės grup</w:t>
      </w:r>
      <w:r w:rsidR="00C97863">
        <w:rPr>
          <w:lang w:val="lt-LT"/>
        </w:rPr>
        <w:t>ės vaikinai po ugdymo programos</w:t>
      </w:r>
      <w:r w:rsidR="00C97863" w:rsidRPr="00594423">
        <w:rPr>
          <w:lang w:val="lt-LT"/>
        </w:rPr>
        <w:t xml:space="preserve">. </w:t>
      </w:r>
      <w:r w:rsidR="004E0B8E">
        <w:rPr>
          <w:lang w:val="lt-LT"/>
        </w:rPr>
        <w:t xml:space="preserve">Prieš eksperimentą </w:t>
      </w:r>
      <w:r w:rsidRPr="007E680B">
        <w:rPr>
          <w:lang w:val="lt-LT"/>
        </w:rPr>
        <w:t>abiej</w:t>
      </w:r>
      <w:r w:rsidR="004E0B8E">
        <w:rPr>
          <w:lang w:val="lt-LT"/>
        </w:rPr>
        <w:t>ose grupėse</w:t>
      </w:r>
      <w:r w:rsidRPr="007E680B">
        <w:rPr>
          <w:lang w:val="lt-LT"/>
        </w:rPr>
        <w:t xml:space="preserve"> </w:t>
      </w:r>
      <w:r w:rsidR="00C97863">
        <w:rPr>
          <w:lang w:val="lt-LT"/>
        </w:rPr>
        <w:t>savigarbos</w:t>
      </w:r>
      <w:r w:rsidR="004E0B8E">
        <w:rPr>
          <w:lang w:val="lt-LT"/>
        </w:rPr>
        <w:t xml:space="preserve"> </w:t>
      </w:r>
      <w:r w:rsidR="00C97863" w:rsidRPr="00594423">
        <w:rPr>
          <w:lang w:val="lt-LT"/>
        </w:rPr>
        <w:t xml:space="preserve">vertinimo rodikliai buvo </w:t>
      </w:r>
      <w:r w:rsidR="00C97863">
        <w:rPr>
          <w:lang w:val="lt-LT"/>
        </w:rPr>
        <w:t>panašūs,</w:t>
      </w:r>
      <w:r w:rsidR="00C97863" w:rsidRPr="00594423">
        <w:rPr>
          <w:lang w:val="lt-LT"/>
        </w:rPr>
        <w:t xml:space="preserve"> </w:t>
      </w:r>
      <w:r w:rsidR="00C97863" w:rsidRPr="007E680B">
        <w:rPr>
          <w:lang w:val="lt-LT"/>
        </w:rPr>
        <w:t>statistiškai reik</w:t>
      </w:r>
      <w:r w:rsidR="00C97863">
        <w:rPr>
          <w:lang w:val="lt-LT"/>
        </w:rPr>
        <w:t xml:space="preserve">šmingas skirtumas nenustatytas, </w:t>
      </w:r>
      <w:r w:rsidR="00C97863" w:rsidRPr="007E680B">
        <w:rPr>
          <w:lang w:val="lt-LT"/>
        </w:rPr>
        <w:t>p&gt;0,05</w:t>
      </w:r>
      <w:r w:rsidR="00C97863">
        <w:rPr>
          <w:lang w:val="lt-LT"/>
        </w:rPr>
        <w:t xml:space="preserve">). </w:t>
      </w:r>
      <w:r w:rsidRPr="007E680B">
        <w:rPr>
          <w:lang w:val="lt-LT"/>
        </w:rPr>
        <w:t>Berniukų savęs vertinimas yra labiau susijęs su jų santykiais su bendraamžiais nei su tėvais (Ramanauskienė ir kt., 2003). Kitų mokslininkų (</w:t>
      </w:r>
      <w:r w:rsidRPr="007E680B">
        <w:rPr>
          <w:lang w:val="lt-LT" w:eastAsia="lt-LT"/>
        </w:rPr>
        <w:t xml:space="preserve">Mirzaei, 2012) </w:t>
      </w:r>
      <w:r w:rsidRPr="007E680B">
        <w:rPr>
          <w:lang w:val="lt-LT"/>
        </w:rPr>
        <w:t>tyrimų rezultatuose teigia</w:t>
      </w:r>
      <w:r>
        <w:rPr>
          <w:lang w:val="lt-LT"/>
        </w:rPr>
        <w:t>ma</w:t>
      </w:r>
      <w:r w:rsidRPr="007E680B">
        <w:rPr>
          <w:lang w:val="lt-LT"/>
        </w:rPr>
        <w:t>, kad aukštas savigarbos lygis sumažina neigiamą socialinį elgesį ir padidina teigiamą socialinį elgesį ir žemas savigarbos lygis padidina neigiamą ir sumažina teigiamą socialinį elgesį</w:t>
      </w:r>
      <w:r w:rsidRPr="007E680B">
        <w:rPr>
          <w:lang w:val="lt-LT" w:eastAsia="lt-LT"/>
        </w:rPr>
        <w:t xml:space="preserve">. </w:t>
      </w:r>
    </w:p>
    <w:p w:rsidR="006C6AD4" w:rsidRPr="007E680B" w:rsidRDefault="006C6AD4" w:rsidP="00510C75">
      <w:pPr>
        <w:spacing w:line="360" w:lineRule="auto"/>
        <w:ind w:firstLine="720"/>
        <w:jc w:val="both"/>
        <w:rPr>
          <w:lang w:val="lt-LT" w:eastAsia="lt-LT"/>
        </w:rPr>
      </w:pPr>
      <w:r w:rsidRPr="007E680B">
        <w:rPr>
          <w:lang w:val="lt-LT" w:eastAsia="lt-LT"/>
        </w:rPr>
        <w:t xml:space="preserve">Kaip, teigia mokslininkas </w:t>
      </w:r>
      <w:r>
        <w:rPr>
          <w:lang w:val="lt-LT" w:eastAsia="lt-LT"/>
        </w:rPr>
        <w:t xml:space="preserve">A. </w:t>
      </w:r>
      <w:r w:rsidRPr="007E680B">
        <w:rPr>
          <w:lang w:val="lt-LT" w:eastAsia="lt-LT"/>
        </w:rPr>
        <w:t xml:space="preserve">Biyabangard (1992), mokiniai turintys aukštą savigarbos lygį geriau mokosi ir greičiau tobulėja, o </w:t>
      </w:r>
      <w:r>
        <w:rPr>
          <w:lang w:val="lt-LT" w:eastAsia="lt-LT"/>
        </w:rPr>
        <w:t xml:space="preserve">M. </w:t>
      </w:r>
      <w:r w:rsidRPr="007E680B">
        <w:rPr>
          <w:lang w:val="lt-LT" w:eastAsia="lt-LT"/>
        </w:rPr>
        <w:t>Mahmodirad</w:t>
      </w:r>
      <w:r>
        <w:rPr>
          <w:lang w:val="lt-LT" w:eastAsia="lt-LT"/>
        </w:rPr>
        <w:t xml:space="preserve"> ir kt.</w:t>
      </w:r>
      <w:r w:rsidRPr="007E680B">
        <w:rPr>
          <w:lang w:val="lt-LT" w:eastAsia="lt-LT"/>
        </w:rPr>
        <w:t xml:space="preserve"> (2007)</w:t>
      </w:r>
      <w:r>
        <w:rPr>
          <w:lang w:val="lt-LT" w:eastAsia="lt-LT"/>
        </w:rPr>
        <w:t xml:space="preserve"> sako</w:t>
      </w:r>
      <w:r w:rsidRPr="007E680B">
        <w:rPr>
          <w:lang w:val="lt-LT" w:eastAsia="lt-LT"/>
        </w:rPr>
        <w:t>, jog mokiniai, kurių aukštas intelekto koeficientas pasižymi didesne savigarba nei esantys su žemesniu intelekto koeficientu.</w:t>
      </w:r>
    </w:p>
    <w:p w:rsidR="006C6AD4" w:rsidRDefault="006C6AD4" w:rsidP="00F457BB">
      <w:pPr>
        <w:spacing w:line="360" w:lineRule="auto"/>
        <w:ind w:firstLine="720"/>
        <w:jc w:val="both"/>
        <w:rPr>
          <w:lang w:val="lt-LT" w:eastAsia="lt-LT"/>
        </w:rPr>
      </w:pPr>
      <w:r w:rsidRPr="007E680B">
        <w:rPr>
          <w:lang w:val="lt-LT" w:eastAsia="lt-LT"/>
        </w:rPr>
        <w:t xml:space="preserve">Mokslininkai </w:t>
      </w:r>
      <w:r>
        <w:rPr>
          <w:lang w:val="lt-LT" w:eastAsia="lt-LT"/>
        </w:rPr>
        <w:t xml:space="preserve">R. </w:t>
      </w:r>
      <w:r w:rsidRPr="007E680B">
        <w:rPr>
          <w:lang w:val="lt-LT" w:eastAsia="lt-LT"/>
        </w:rPr>
        <w:t xml:space="preserve">Lapurt ir </w:t>
      </w:r>
      <w:r>
        <w:rPr>
          <w:lang w:val="lt-LT" w:eastAsia="lt-LT"/>
        </w:rPr>
        <w:t xml:space="preserve">T. </w:t>
      </w:r>
      <w:r w:rsidRPr="007E680B">
        <w:rPr>
          <w:lang w:val="lt-LT" w:eastAsia="lt-LT"/>
        </w:rPr>
        <w:t>Swingi (1993) savo atliktu tyrimu nustatė, kad mokiniai su žemu savigarbos lygiu yra linkę į nusikaltimus, turi mokymosi problemų, pasižymi žalingais įpročiais.</w:t>
      </w:r>
    </w:p>
    <w:p w:rsidR="006C6AD4" w:rsidRPr="007E680B" w:rsidRDefault="006C6AD4" w:rsidP="00F457BB">
      <w:pPr>
        <w:spacing w:line="360" w:lineRule="auto"/>
        <w:ind w:firstLine="720"/>
        <w:jc w:val="both"/>
        <w:rPr>
          <w:lang w:val="lt-LT" w:eastAsia="lt-LT"/>
        </w:rPr>
      </w:pPr>
      <w:r>
        <w:rPr>
          <w:lang w:val="lt-LT" w:eastAsia="lt-LT"/>
        </w:rPr>
        <w:t>Taipogi K. Dubiy</w:t>
      </w:r>
      <w:r w:rsidRPr="007E680B">
        <w:rPr>
          <w:lang w:val="lt-LT" w:eastAsia="lt-LT"/>
        </w:rPr>
        <w:t xml:space="preserve"> ir</w:t>
      </w:r>
      <w:r>
        <w:rPr>
          <w:lang w:val="lt-LT" w:eastAsia="lt-LT"/>
        </w:rPr>
        <w:t xml:space="preserve"> P. </w:t>
      </w:r>
      <w:r w:rsidRPr="007E680B">
        <w:rPr>
          <w:lang w:val="lt-LT" w:eastAsia="lt-LT"/>
        </w:rPr>
        <w:t>Fly savo studijose nustatė ryšį tarp savigarbos, geros fizinės sveikatos, psichologinio lygio ir išsilavinimo (Ratus, 2007).</w:t>
      </w:r>
    </w:p>
    <w:p w:rsidR="006C6AD4" w:rsidRPr="007E680B" w:rsidRDefault="006C6AD4" w:rsidP="00510C75">
      <w:pPr>
        <w:spacing w:line="360" w:lineRule="auto"/>
        <w:ind w:firstLine="720"/>
        <w:jc w:val="both"/>
        <w:rPr>
          <w:lang w:val="lt-LT"/>
        </w:rPr>
      </w:pPr>
      <w:r>
        <w:rPr>
          <w:lang w:val="lt-LT" w:eastAsia="lt-LT"/>
        </w:rPr>
        <w:t xml:space="preserve">J. </w:t>
      </w:r>
      <w:r w:rsidRPr="007E680B">
        <w:rPr>
          <w:lang w:val="lt-LT" w:eastAsia="lt-LT"/>
        </w:rPr>
        <w:t xml:space="preserve">Dezverila ir kt. </w:t>
      </w:r>
      <w:r>
        <w:rPr>
          <w:lang w:val="lt-LT" w:eastAsia="lt-LT"/>
        </w:rPr>
        <w:t>(</w:t>
      </w:r>
      <w:r w:rsidRPr="007E680B">
        <w:rPr>
          <w:lang w:val="lt-LT" w:eastAsia="lt-LT"/>
        </w:rPr>
        <w:t>Dzurilla, 2007)</w:t>
      </w:r>
      <w:r>
        <w:rPr>
          <w:lang w:val="lt-LT" w:eastAsia="lt-LT"/>
        </w:rPr>
        <w:t>,</w:t>
      </w:r>
      <w:r w:rsidRPr="007E680B">
        <w:rPr>
          <w:lang w:val="lt-LT" w:eastAsia="lt-LT"/>
        </w:rPr>
        <w:t xml:space="preserve"> savo tyrime apie savigarbą, socialinių problemų sprendimą ir sėkmę</w:t>
      </w:r>
      <w:r>
        <w:rPr>
          <w:lang w:val="lt-LT" w:eastAsia="lt-LT"/>
        </w:rPr>
        <w:t>,</w:t>
      </w:r>
      <w:r w:rsidRPr="007E680B">
        <w:rPr>
          <w:lang w:val="lt-LT" w:eastAsia="lt-LT"/>
        </w:rPr>
        <w:t xml:space="preserve"> nustatė ryšį tarp žemo savęs vertinimo ir </w:t>
      </w:r>
      <w:r>
        <w:rPr>
          <w:lang w:val="lt-LT" w:eastAsia="lt-LT"/>
        </w:rPr>
        <w:t>negebėjimo išspręsti problemos. K</w:t>
      </w:r>
      <w:r w:rsidRPr="007E680B">
        <w:rPr>
          <w:lang w:val="lt-LT" w:eastAsia="lt-LT"/>
        </w:rPr>
        <w:t xml:space="preserve">itas mokslininkas </w:t>
      </w:r>
      <w:r>
        <w:rPr>
          <w:lang w:val="lt-LT" w:eastAsia="lt-LT"/>
        </w:rPr>
        <w:t xml:space="preserve">G. </w:t>
      </w:r>
      <w:r w:rsidRPr="007E680B">
        <w:rPr>
          <w:lang w:val="lt-LT"/>
        </w:rPr>
        <w:t>Paterson (2010) antrina, jog socialinių problemų išsprendimas didina savigarbos lygį</w:t>
      </w:r>
      <w:r>
        <w:rPr>
          <w:lang w:val="lt-LT"/>
        </w:rPr>
        <w:t>.</w:t>
      </w:r>
    </w:p>
    <w:p w:rsidR="006C6AD4" w:rsidRPr="007E680B" w:rsidRDefault="006C6AD4" w:rsidP="004E0B8E">
      <w:pPr>
        <w:spacing w:line="360" w:lineRule="auto"/>
        <w:ind w:firstLine="720"/>
        <w:jc w:val="both"/>
        <w:rPr>
          <w:lang w:val="lt-LT"/>
        </w:rPr>
      </w:pPr>
      <w:r w:rsidRPr="007E680B">
        <w:rPr>
          <w:lang w:val="lt-LT"/>
        </w:rPr>
        <w:t>Dauguma autorių pripažįsta, kad paauglystėje savęs vertinimas yra labai susijęs su bendraamžiais bei jų įvertinimu (Hampson at al., 2001; Urberg, 1997).</w:t>
      </w:r>
    </w:p>
    <w:p w:rsidR="006C6AD4" w:rsidRDefault="006C6AD4" w:rsidP="00510C75">
      <w:pPr>
        <w:autoSpaceDE w:val="0"/>
        <w:autoSpaceDN w:val="0"/>
        <w:adjustRightInd w:val="0"/>
        <w:spacing w:line="360" w:lineRule="auto"/>
        <w:ind w:firstLine="720"/>
        <w:jc w:val="both"/>
        <w:rPr>
          <w:lang w:val="lt-LT"/>
        </w:rPr>
      </w:pPr>
      <w:r w:rsidRPr="00594423">
        <w:rPr>
          <w:lang w:val="lt-LT"/>
        </w:rPr>
        <w:lastRenderedPageBreak/>
        <w:t>Antrasis mūsų suformuluotas uždavinys buvo nustatyti vyresniojo mokyklinio amžiaus vaikinų savikontrolės rodiklius naudojant A. Snaiderio metodiką. Paaiškėjo, kad prieš ugdymo programą vaikinai buvę eksperimentinėje ir kontrolinėje grupėse vienodai vertino savikontrolę, bet</w:t>
      </w:r>
      <w:r w:rsidRPr="007E680B">
        <w:rPr>
          <w:lang w:val="lt-LT"/>
        </w:rPr>
        <w:t xml:space="preserve"> po ugdymo programos savikontrolė buvo aukštesnė</w:t>
      </w:r>
      <w:r w:rsidR="008C6B07">
        <w:rPr>
          <w:lang w:val="lt-LT"/>
        </w:rPr>
        <w:t xml:space="preserve"> eksperimentinės grupės</w:t>
      </w:r>
      <w:r w:rsidRPr="007E680B">
        <w:rPr>
          <w:lang w:val="lt-LT"/>
        </w:rPr>
        <w:t xml:space="preserve"> vaikinų,</w:t>
      </w:r>
      <w:r>
        <w:rPr>
          <w:lang w:val="lt-LT"/>
        </w:rPr>
        <w:t xml:space="preserve"> nustatytas</w:t>
      </w:r>
      <w:r w:rsidRPr="007E680B">
        <w:rPr>
          <w:lang w:val="lt-LT"/>
        </w:rPr>
        <w:t xml:space="preserve"> statistiškai reikšmingas skirtumas (p&lt;0,05).</w:t>
      </w:r>
    </w:p>
    <w:p w:rsidR="00F8264F" w:rsidRPr="007E680B" w:rsidRDefault="00F8264F" w:rsidP="00510C75">
      <w:pPr>
        <w:autoSpaceDE w:val="0"/>
        <w:autoSpaceDN w:val="0"/>
        <w:adjustRightInd w:val="0"/>
        <w:spacing w:line="360" w:lineRule="auto"/>
        <w:ind w:firstLine="720"/>
        <w:jc w:val="both"/>
        <w:rPr>
          <w:lang w:val="lt-LT"/>
        </w:rPr>
      </w:pPr>
    </w:p>
    <w:p w:rsidR="006C6AD4" w:rsidRPr="007E680B" w:rsidRDefault="006C6AD4" w:rsidP="00D339EC">
      <w:pPr>
        <w:spacing w:line="360" w:lineRule="auto"/>
        <w:ind w:firstLine="720"/>
        <w:jc w:val="both"/>
        <w:rPr>
          <w:lang w:val="lt-LT"/>
        </w:rPr>
      </w:pPr>
      <w:r>
        <w:rPr>
          <w:lang w:val="lt-LT"/>
        </w:rPr>
        <w:t>Mokslinių tyrimų</w:t>
      </w:r>
      <w:r w:rsidRPr="007E680B">
        <w:rPr>
          <w:lang w:val="lt-LT"/>
        </w:rPr>
        <w:t xml:space="preserve"> rezultatai rodo, kad vaikai pasižymintys didesne savikontrole yra apsaugoti nuo svorio didėjimo paauglystėje</w:t>
      </w:r>
      <w:r w:rsidRPr="007E680B">
        <w:rPr>
          <w:lang w:val="lt-LT" w:eastAsia="lt-LT"/>
        </w:rPr>
        <w:t xml:space="preserve"> (Duckworth et al., 2010).</w:t>
      </w:r>
    </w:p>
    <w:p w:rsidR="006C6AD4" w:rsidRPr="007E680B" w:rsidRDefault="006C6AD4" w:rsidP="00510C75">
      <w:pPr>
        <w:spacing w:line="360" w:lineRule="auto"/>
        <w:jc w:val="both"/>
        <w:rPr>
          <w:lang w:val="lt-LT" w:eastAsia="lt-LT"/>
        </w:rPr>
      </w:pPr>
      <w:r w:rsidRPr="007E680B">
        <w:rPr>
          <w:lang w:val="lt-LT" w:eastAsia="lt-LT"/>
        </w:rPr>
        <w:t>Kitos studijos teig</w:t>
      </w:r>
      <w:r>
        <w:rPr>
          <w:lang w:val="lt-LT" w:eastAsia="lt-LT"/>
        </w:rPr>
        <w:t>i</w:t>
      </w:r>
      <w:r w:rsidRPr="007E680B">
        <w:rPr>
          <w:lang w:val="lt-LT" w:eastAsia="lt-LT"/>
        </w:rPr>
        <w:t>a, jog nutukę vaikai yra labiau impulsyvūs nei vaikai esantys normalaus svorio (Braet et al., 2006).</w:t>
      </w:r>
    </w:p>
    <w:p w:rsidR="006C6AD4" w:rsidRPr="007E680B" w:rsidRDefault="006C6AD4" w:rsidP="00D339EC">
      <w:pPr>
        <w:spacing w:line="360" w:lineRule="auto"/>
        <w:ind w:firstLine="720"/>
        <w:jc w:val="both"/>
        <w:rPr>
          <w:lang w:val="lt-LT" w:eastAsia="lt-LT"/>
        </w:rPr>
      </w:pPr>
      <w:r w:rsidRPr="007E680B">
        <w:rPr>
          <w:lang w:val="lt-LT" w:eastAsia="lt-LT"/>
        </w:rPr>
        <w:t>Paaugliai, kurių aukšta savikontrolė pasižymi sveikesne gyvensena (išleidžia mažiau pinigų „nesveikam“ maistui ir gėrimams), yra fiziškai aktyvesni ir turi mažesnį kūno masės indeksą (esti normalaus kūno svorio) (Baumeister et al., 1994, 1996, 2002).Savikontrolė ir kognityvūs gebėjimai yra nepriklausomai susiję su elgesiu (Kuijer et al., 2008).</w:t>
      </w:r>
    </w:p>
    <w:p w:rsidR="006C6AD4" w:rsidRDefault="006C6AD4" w:rsidP="00D339EC">
      <w:pPr>
        <w:spacing w:line="360" w:lineRule="auto"/>
        <w:ind w:firstLine="720"/>
        <w:jc w:val="both"/>
        <w:rPr>
          <w:lang w:val="lt-LT"/>
        </w:rPr>
      </w:pPr>
      <w:r w:rsidRPr="007E680B">
        <w:rPr>
          <w:lang w:val="lt-LT"/>
        </w:rPr>
        <w:t xml:space="preserve">Mokslininko </w:t>
      </w:r>
      <w:r>
        <w:rPr>
          <w:lang w:val="lt-LT"/>
        </w:rPr>
        <w:t xml:space="preserve">M. </w:t>
      </w:r>
      <w:r w:rsidRPr="007E680B">
        <w:rPr>
          <w:lang w:val="lt-LT" w:eastAsia="lt-LT"/>
        </w:rPr>
        <w:t xml:space="preserve">Junger </w:t>
      </w:r>
      <w:r>
        <w:rPr>
          <w:lang w:val="lt-LT" w:eastAsia="lt-LT"/>
        </w:rPr>
        <w:t>ir kt.</w:t>
      </w:r>
      <w:r w:rsidRPr="007E680B">
        <w:rPr>
          <w:lang w:val="lt-LT" w:eastAsia="lt-LT"/>
        </w:rPr>
        <w:t xml:space="preserve"> (2010) atlikta studija rodo, kad s</w:t>
      </w:r>
      <w:r w:rsidRPr="007E680B">
        <w:rPr>
          <w:lang w:val="lt-LT"/>
        </w:rPr>
        <w:t>avikontrolė iš dalies netiesiogiai buvo susijusi su vaikų auklėjimu šeimoje, paauglių emo</w:t>
      </w:r>
      <w:r>
        <w:rPr>
          <w:lang w:val="lt-LT"/>
        </w:rPr>
        <w:t>cijomis ir elgesio problemomis.</w:t>
      </w:r>
    </w:p>
    <w:p w:rsidR="006C6AD4" w:rsidRPr="007E680B" w:rsidRDefault="006C6AD4" w:rsidP="00D339EC">
      <w:pPr>
        <w:spacing w:line="360" w:lineRule="auto"/>
        <w:ind w:firstLine="720"/>
        <w:jc w:val="both"/>
        <w:rPr>
          <w:lang w:val="lt-LT" w:eastAsia="lt-LT"/>
        </w:rPr>
      </w:pPr>
      <w:r w:rsidRPr="007E680B">
        <w:rPr>
          <w:lang w:val="lt-LT"/>
        </w:rPr>
        <w:t>Nebuvo požymių, kad aukšta savikontrolė asocijuotųsi su trūkumais ir padidėjusia psichologinių problemų rizika.</w:t>
      </w:r>
    </w:p>
    <w:p w:rsidR="006C6AD4" w:rsidRPr="007E680B" w:rsidRDefault="006C6AD4" w:rsidP="00594423">
      <w:pPr>
        <w:autoSpaceDE w:val="0"/>
        <w:autoSpaceDN w:val="0"/>
        <w:adjustRightInd w:val="0"/>
        <w:spacing w:line="360" w:lineRule="auto"/>
        <w:ind w:firstLine="720"/>
        <w:jc w:val="both"/>
        <w:rPr>
          <w:lang w:val="lt-LT"/>
        </w:rPr>
      </w:pPr>
      <w:r w:rsidRPr="007E680B">
        <w:rPr>
          <w:sz w:val="23"/>
          <w:szCs w:val="23"/>
          <w:lang w:val="lt-LT"/>
        </w:rPr>
        <w:t>Asmenys, kuri</w:t>
      </w:r>
      <w:r w:rsidRPr="007E680B">
        <w:rPr>
          <w:rFonts w:ascii="TimesNewRoman" w:eastAsia="TimesNewRoman" w:cs="TimesNewRoman"/>
          <w:sz w:val="23"/>
          <w:szCs w:val="23"/>
          <w:lang w:val="lt-LT"/>
        </w:rPr>
        <w:t>ų</w:t>
      </w:r>
      <w:r>
        <w:rPr>
          <w:rFonts w:ascii="TimesNewRoman" w:eastAsia="TimesNewRoman" w:cs="TimesNewRoman"/>
          <w:sz w:val="23"/>
          <w:szCs w:val="23"/>
          <w:lang w:val="lt-LT"/>
        </w:rPr>
        <w:t xml:space="preserve"> </w:t>
      </w:r>
      <w:r w:rsidRPr="007E680B">
        <w:rPr>
          <w:sz w:val="23"/>
          <w:szCs w:val="23"/>
          <w:lang w:val="lt-LT"/>
        </w:rPr>
        <w:t>socialinė</w:t>
      </w:r>
      <w:r>
        <w:rPr>
          <w:sz w:val="23"/>
          <w:szCs w:val="23"/>
          <w:lang w:val="lt-LT"/>
        </w:rPr>
        <w:t xml:space="preserve"> </w:t>
      </w:r>
      <w:r w:rsidRPr="007E680B">
        <w:rPr>
          <w:sz w:val="23"/>
          <w:szCs w:val="23"/>
          <w:lang w:val="lt-LT"/>
        </w:rPr>
        <w:t>kontrolė</w:t>
      </w:r>
      <w:r>
        <w:rPr>
          <w:sz w:val="23"/>
          <w:szCs w:val="23"/>
          <w:lang w:val="lt-LT"/>
        </w:rPr>
        <w:t xml:space="preserve"> </w:t>
      </w:r>
      <w:r w:rsidRPr="007E680B">
        <w:rPr>
          <w:sz w:val="23"/>
          <w:szCs w:val="23"/>
          <w:lang w:val="lt-LT"/>
        </w:rPr>
        <w:t>ženkli, geba prisitaikyti bet kurioje situacijoje, dažniausiai susiduria su sunkumais reikšdami asmeninius jausmus ir užmegzdami emocinius ryšius su kitais (Malinauskas, 2006).</w:t>
      </w:r>
    </w:p>
    <w:p w:rsidR="006C6AD4" w:rsidRPr="007E680B" w:rsidRDefault="006C6AD4" w:rsidP="00510C75">
      <w:pPr>
        <w:spacing w:line="360" w:lineRule="auto"/>
        <w:ind w:firstLine="720"/>
        <w:jc w:val="both"/>
        <w:rPr>
          <w:lang w:val="lt-LT" w:eastAsia="lt-LT"/>
        </w:rPr>
      </w:pPr>
      <w:r w:rsidRPr="00594423">
        <w:rPr>
          <w:lang w:val="lt-LT"/>
        </w:rPr>
        <w:t xml:space="preserve">Analizuojant mūsų magistrinio darbo trečiąjį uždavinį, kuriuo siekta nustatyti vyresniojo mokyklinio amžiaus vaikinų pasitikėjimo savimi rezultatus, galime teigti, kad </w:t>
      </w:r>
      <w:r w:rsidR="00F8264F">
        <w:rPr>
          <w:lang w:val="lt-LT"/>
        </w:rPr>
        <w:t>eksperimentinės grupės</w:t>
      </w:r>
      <w:r w:rsidRPr="00594423">
        <w:rPr>
          <w:lang w:val="lt-LT"/>
        </w:rPr>
        <w:t xml:space="preserve"> vaikinai labiau savimi pasitikėjo nei kontrolinės grupės po ugdomosios programos (p&lt;0,05), tačiau prieš ugdymo programą abiej</w:t>
      </w:r>
      <w:r w:rsidR="00F8264F">
        <w:rPr>
          <w:lang w:val="lt-LT"/>
        </w:rPr>
        <w:t>ose</w:t>
      </w:r>
      <w:r w:rsidRPr="00594423">
        <w:rPr>
          <w:lang w:val="lt-LT"/>
        </w:rPr>
        <w:t xml:space="preserve"> grup</w:t>
      </w:r>
      <w:r w:rsidR="00F8264F">
        <w:rPr>
          <w:lang w:val="lt-LT"/>
        </w:rPr>
        <w:t>ėse</w:t>
      </w:r>
      <w:r w:rsidRPr="00594423">
        <w:rPr>
          <w:lang w:val="lt-LT"/>
        </w:rPr>
        <w:t xml:space="preserve"> pasitikėjimo </w:t>
      </w:r>
      <w:r w:rsidR="00C97863">
        <w:rPr>
          <w:lang w:val="lt-LT"/>
        </w:rPr>
        <w:t xml:space="preserve">savimi vertinimo rodikliai nežymiai skyrėsi, statistiškai reikšmingas skirtumas nenustatytas </w:t>
      </w:r>
      <w:r w:rsidRPr="00594423">
        <w:rPr>
          <w:lang w:val="lt-LT"/>
        </w:rPr>
        <w:t>(p&gt;0,05). Mokslininkų</w:t>
      </w:r>
      <w:r w:rsidRPr="007E680B">
        <w:rPr>
          <w:lang w:val="lt-LT"/>
        </w:rPr>
        <w:t xml:space="preserve"> tyrimų rezultatai rodo, jog </w:t>
      </w:r>
      <w:r w:rsidRPr="007E680B">
        <w:rPr>
          <w:lang w:val="lt-LT" w:eastAsia="lt-LT"/>
        </w:rPr>
        <w:t>pasitikėjimas savimi parodė sistemingą pokytį kai yra reikšmingas ryšys tarp amžiaus tarpsniu gyvenimiškos patirties ir situacijos (</w:t>
      </w:r>
      <w:hyperlink r:id="rId30" w:history="1">
        <w:r w:rsidRPr="007E680B">
          <w:rPr>
            <w:lang w:val="lt-LT" w:eastAsia="lt-LT"/>
          </w:rPr>
          <w:t>Thornton</w:t>
        </w:r>
      </w:hyperlink>
      <w:r w:rsidRPr="007E680B">
        <w:rPr>
          <w:lang w:val="lt-LT" w:eastAsia="lt-LT"/>
        </w:rPr>
        <w:t>, Ry</w:t>
      </w:r>
      <w:r w:rsidRPr="007E680B">
        <w:rPr>
          <w:lang w:val="lt-LT"/>
        </w:rPr>
        <w:t>ckman, 1991).</w:t>
      </w:r>
    </w:p>
    <w:p w:rsidR="006C6AD4" w:rsidRPr="007E680B" w:rsidRDefault="006C6AD4" w:rsidP="00D339EC">
      <w:pPr>
        <w:spacing w:line="360" w:lineRule="auto"/>
        <w:ind w:firstLine="720"/>
        <w:jc w:val="both"/>
        <w:rPr>
          <w:lang w:val="lt-LT" w:eastAsia="lt-LT"/>
        </w:rPr>
      </w:pPr>
      <w:r w:rsidRPr="007E680B">
        <w:rPr>
          <w:lang w:val="lt-LT" w:eastAsia="lt-LT"/>
        </w:rPr>
        <w:t xml:space="preserve">Pasak </w:t>
      </w:r>
      <w:r>
        <w:rPr>
          <w:lang w:val="lt-LT"/>
        </w:rPr>
        <w:t xml:space="preserve">K. H. </w:t>
      </w:r>
      <w:r w:rsidRPr="007E680B">
        <w:rPr>
          <w:lang w:val="lt-LT" w:eastAsia="lt-LT"/>
        </w:rPr>
        <w:t xml:space="preserve">Trzesniewski, </w:t>
      </w:r>
      <w:r>
        <w:rPr>
          <w:lang w:val="lt-LT"/>
        </w:rPr>
        <w:t xml:space="preserve">S. D. </w:t>
      </w:r>
      <w:r w:rsidRPr="007E680B">
        <w:rPr>
          <w:lang w:val="lt-LT" w:eastAsia="lt-LT"/>
        </w:rPr>
        <w:t>Gosling</w:t>
      </w:r>
      <w:r>
        <w:rPr>
          <w:lang w:val="lt-LT" w:eastAsia="lt-LT"/>
        </w:rPr>
        <w:t xml:space="preserve"> ir</w:t>
      </w:r>
      <w:r>
        <w:rPr>
          <w:lang w:val="lt-LT"/>
        </w:rPr>
        <w:t xml:space="preserve">J. </w:t>
      </w:r>
      <w:r w:rsidRPr="007E680B">
        <w:rPr>
          <w:lang w:val="lt-LT" w:eastAsia="lt-LT"/>
        </w:rPr>
        <w:t>Potter (2002) nuo 9 iki 90 metų amžiaus tarpsniuose pasitikėjimas savimi keičiasi, tai didėja, tai mažėja, taipogi moteriškos lyties atstovių pasitikėjimo savimi lygis yra žemesnis nei vyriškos. Taip pat vaikinų pasitikėjimas savimi nuo devynerių metų mažėja, bet pasiekus 18</w:t>
      </w:r>
      <w:r w:rsidR="00F8264F">
        <w:rPr>
          <w:lang w:val="lt-LT" w:eastAsia="lt-LT"/>
        </w:rPr>
        <w:t xml:space="preserve"> – </w:t>
      </w:r>
      <w:r w:rsidRPr="007E680B">
        <w:rPr>
          <w:lang w:val="lt-LT" w:eastAsia="lt-LT"/>
        </w:rPr>
        <w:t>19 gyvenimo metus vėl didėja, sulaukus 69 – vėl mažėja.</w:t>
      </w:r>
    </w:p>
    <w:p w:rsidR="006C6AD4" w:rsidRDefault="006C6AD4" w:rsidP="00D339EC">
      <w:pPr>
        <w:spacing w:line="360" w:lineRule="auto"/>
        <w:ind w:firstLine="720"/>
        <w:jc w:val="both"/>
        <w:rPr>
          <w:lang w:val="lt-LT" w:eastAsia="lt-LT"/>
        </w:rPr>
      </w:pPr>
      <w:r w:rsidRPr="007E680B">
        <w:rPr>
          <w:lang w:val="lt-LT" w:eastAsia="lt-LT"/>
        </w:rPr>
        <w:t xml:space="preserve">Mokiniai pasižymintys žemu pasitikėjimo savimi lygiu ir vienišumo jausmu gali patirti psichologinių problemų (Anubha et al., 2007). </w:t>
      </w:r>
    </w:p>
    <w:p w:rsidR="006C6AD4" w:rsidRPr="00243672" w:rsidRDefault="006C6AD4" w:rsidP="00D339EC">
      <w:pPr>
        <w:spacing w:line="360" w:lineRule="auto"/>
        <w:ind w:firstLine="720"/>
        <w:jc w:val="both"/>
        <w:rPr>
          <w:lang w:val="lt-LT"/>
        </w:rPr>
      </w:pPr>
      <w:r w:rsidRPr="007E680B">
        <w:rPr>
          <w:rStyle w:val="hps"/>
          <w:lang w:val="lt-LT"/>
        </w:rPr>
        <w:t>Atlikti tyrimai, teigia jog šeimos tipas bei tėvų išsilavinimas turi lemiamos įtakos vaikų pasitikėjimui savimi</w:t>
      </w:r>
      <w:r w:rsidRPr="007E680B">
        <w:rPr>
          <w:lang w:val="lt-LT" w:eastAsia="lt-LT"/>
        </w:rPr>
        <w:t xml:space="preserve"> (Nagar et al., 2008).</w:t>
      </w:r>
      <w:r w:rsidRPr="00243672">
        <w:rPr>
          <w:lang w:val="lt-LT"/>
        </w:rPr>
        <w:t xml:space="preserve"> Kaip teigia </w:t>
      </w:r>
      <w:r>
        <w:rPr>
          <w:lang w:val="lt-LT"/>
        </w:rPr>
        <w:t xml:space="preserve">B. </w:t>
      </w:r>
      <w:r w:rsidRPr="00243672">
        <w:rPr>
          <w:lang w:val="lt-LT"/>
        </w:rPr>
        <w:t xml:space="preserve">Diomšina ir </w:t>
      </w:r>
      <w:r>
        <w:rPr>
          <w:lang w:val="lt-LT"/>
        </w:rPr>
        <w:t xml:space="preserve">D. </w:t>
      </w:r>
      <w:r w:rsidRPr="00243672">
        <w:rPr>
          <w:lang w:val="lt-LT"/>
        </w:rPr>
        <w:t>Vyčinienė (2002)</w:t>
      </w:r>
      <w:r>
        <w:rPr>
          <w:lang w:val="lt-LT"/>
        </w:rPr>
        <w:t>, u</w:t>
      </w:r>
      <w:r w:rsidRPr="00243672">
        <w:rPr>
          <w:lang w:val="lt-LT"/>
        </w:rPr>
        <w:t>ždaro būdo vaikai, sunkiai užmezgantys bendravimą su bendraamžiais, dažnai dėl nepasitikėjimo savimi kitų vaikų yra atstumiami.</w:t>
      </w:r>
    </w:p>
    <w:p w:rsidR="006C6AD4" w:rsidRPr="00243672" w:rsidRDefault="006C6AD4" w:rsidP="00594423">
      <w:pPr>
        <w:spacing w:line="360" w:lineRule="auto"/>
        <w:ind w:firstLine="720"/>
        <w:jc w:val="both"/>
        <w:rPr>
          <w:lang w:val="lt-LT" w:eastAsia="lt-LT"/>
        </w:rPr>
      </w:pPr>
      <w:r w:rsidRPr="00243672">
        <w:rPr>
          <w:lang w:val="lt-LT"/>
        </w:rPr>
        <w:t>Norint, kad moksleiviai pasiekt</w:t>
      </w:r>
      <w:r w:rsidRPr="00243672">
        <w:rPr>
          <w:rFonts w:ascii="TimesNewRoman" w:eastAsia="TimesNewRoman" w:cs="TimesNewRoman"/>
          <w:lang w:val="lt-LT"/>
        </w:rPr>
        <w:t>ų</w:t>
      </w:r>
      <w:r>
        <w:rPr>
          <w:rFonts w:ascii="TimesNewRoman" w:eastAsia="TimesNewRoman" w:cs="TimesNewRoman"/>
          <w:lang w:val="lt-LT"/>
        </w:rPr>
        <w:t xml:space="preserve"> </w:t>
      </w:r>
      <w:r w:rsidRPr="00243672">
        <w:rPr>
          <w:lang w:val="lt-LT"/>
        </w:rPr>
        <w:t>ger</w:t>
      </w:r>
      <w:r w:rsidRPr="00243672">
        <w:rPr>
          <w:rFonts w:ascii="TimesNewRoman" w:eastAsia="TimesNewRoman" w:cs="TimesNewRoman"/>
          <w:lang w:val="lt-LT"/>
        </w:rPr>
        <w:t>ų</w:t>
      </w:r>
      <w:r>
        <w:rPr>
          <w:rFonts w:ascii="TimesNewRoman" w:eastAsia="TimesNewRoman" w:cs="TimesNewRoman"/>
          <w:lang w:val="lt-LT"/>
        </w:rPr>
        <w:t xml:space="preserve"> </w:t>
      </w:r>
      <w:r w:rsidRPr="00243672">
        <w:rPr>
          <w:lang w:val="lt-LT"/>
        </w:rPr>
        <w:t>mokymosi rezultat</w:t>
      </w:r>
      <w:r w:rsidRPr="00243672">
        <w:rPr>
          <w:rFonts w:ascii="TimesNewRoman" w:eastAsia="TimesNewRoman" w:cs="TimesNewRoman"/>
          <w:lang w:val="lt-LT"/>
        </w:rPr>
        <w:t>ų</w:t>
      </w:r>
      <w:r w:rsidRPr="00243672">
        <w:rPr>
          <w:lang w:val="lt-LT"/>
        </w:rPr>
        <w:t>, reikia skatinti j</w:t>
      </w:r>
      <w:r w:rsidRPr="00243672">
        <w:rPr>
          <w:rFonts w:ascii="TimesNewRoman" w:eastAsia="TimesNewRoman" w:cs="TimesNewRoman"/>
          <w:lang w:val="lt-LT"/>
        </w:rPr>
        <w:t>ų</w:t>
      </w:r>
      <w:r>
        <w:rPr>
          <w:rFonts w:ascii="TimesNewRoman" w:eastAsia="TimesNewRoman" w:cs="TimesNewRoman"/>
          <w:lang w:val="lt-LT"/>
        </w:rPr>
        <w:t xml:space="preserve"> </w:t>
      </w:r>
      <w:r w:rsidRPr="00243672">
        <w:rPr>
          <w:lang w:val="lt-LT"/>
        </w:rPr>
        <w:t>pasitik</w:t>
      </w:r>
      <w:r w:rsidRPr="00243672">
        <w:rPr>
          <w:rFonts w:ascii="TimesNewRoman" w:eastAsia="TimesNewRoman" w:cs="TimesNewRoman"/>
          <w:lang w:val="lt-LT"/>
        </w:rPr>
        <w:t>ė</w:t>
      </w:r>
      <w:r w:rsidRPr="00243672">
        <w:rPr>
          <w:lang w:val="lt-LT"/>
        </w:rPr>
        <w:t>jim</w:t>
      </w:r>
      <w:r w:rsidRPr="00243672">
        <w:rPr>
          <w:rFonts w:ascii="TimesNewRoman" w:eastAsia="TimesNewRoman" w:cs="TimesNewRoman"/>
          <w:lang w:val="lt-LT"/>
        </w:rPr>
        <w:t>ą</w:t>
      </w:r>
      <w:r>
        <w:rPr>
          <w:rFonts w:ascii="TimesNewRoman" w:eastAsia="TimesNewRoman" w:cs="TimesNewRoman"/>
          <w:lang w:val="lt-LT"/>
        </w:rPr>
        <w:t xml:space="preserve"> </w:t>
      </w:r>
      <w:r w:rsidRPr="00243672">
        <w:rPr>
          <w:lang w:val="lt-LT"/>
        </w:rPr>
        <w:t>savimi ir savo sugeb</w:t>
      </w:r>
      <w:r w:rsidRPr="00243672">
        <w:rPr>
          <w:rFonts w:ascii="TimesNewRoman" w:eastAsia="TimesNewRoman" w:cs="TimesNewRoman"/>
          <w:lang w:val="lt-LT"/>
        </w:rPr>
        <w:t>ė</w:t>
      </w:r>
      <w:r w:rsidRPr="00243672">
        <w:rPr>
          <w:lang w:val="lt-LT"/>
        </w:rPr>
        <w:t>jimais. Nepasitik</w:t>
      </w:r>
      <w:r w:rsidRPr="00243672">
        <w:rPr>
          <w:rFonts w:ascii="TimesNewRoman" w:eastAsia="TimesNewRoman" w:cs="TimesNewRoman"/>
          <w:lang w:val="lt-LT"/>
        </w:rPr>
        <w:t>ė</w:t>
      </w:r>
      <w:r w:rsidRPr="00243672">
        <w:rPr>
          <w:lang w:val="lt-LT"/>
        </w:rPr>
        <w:t>jimas skatina apatij</w:t>
      </w:r>
      <w:r w:rsidRPr="00243672">
        <w:rPr>
          <w:rFonts w:ascii="TimesNewRoman" w:eastAsia="TimesNewRoman" w:cs="TimesNewRoman"/>
          <w:lang w:val="lt-LT"/>
        </w:rPr>
        <w:t>ą</w:t>
      </w:r>
      <w:r w:rsidRPr="00243672">
        <w:rPr>
          <w:lang w:val="lt-LT"/>
        </w:rPr>
        <w:t>, pesimizm</w:t>
      </w:r>
      <w:r w:rsidRPr="00243672">
        <w:rPr>
          <w:rFonts w:ascii="TimesNewRoman" w:eastAsia="TimesNewRoman" w:cs="TimesNewRoman"/>
          <w:lang w:val="lt-LT"/>
        </w:rPr>
        <w:t>ą</w:t>
      </w:r>
      <w:r w:rsidRPr="00243672">
        <w:rPr>
          <w:lang w:val="lt-LT"/>
        </w:rPr>
        <w:t>, daro vaikus priklausomus nuo kit</w:t>
      </w:r>
      <w:r w:rsidRPr="00243672">
        <w:rPr>
          <w:rFonts w:ascii="TimesNewRoman" w:eastAsia="TimesNewRoman" w:cs="TimesNewRoman"/>
          <w:lang w:val="lt-LT"/>
        </w:rPr>
        <w:t>ų</w:t>
      </w:r>
      <w:r w:rsidRPr="00243672">
        <w:rPr>
          <w:lang w:val="lt-LT"/>
        </w:rPr>
        <w:t>. Pamokose jie b</w:t>
      </w:r>
      <w:r w:rsidRPr="00243672">
        <w:rPr>
          <w:rFonts w:ascii="TimesNewRoman" w:eastAsia="TimesNewRoman" w:cs="TimesNewRoman"/>
          <w:lang w:val="lt-LT"/>
        </w:rPr>
        <w:t>ū</w:t>
      </w:r>
      <w:r w:rsidRPr="00243672">
        <w:rPr>
          <w:lang w:val="lt-LT"/>
        </w:rPr>
        <w:t>na neaktyv</w:t>
      </w:r>
      <w:r w:rsidRPr="00243672">
        <w:rPr>
          <w:rFonts w:ascii="TimesNewRoman" w:eastAsia="TimesNewRoman" w:cs="TimesNewRoman"/>
          <w:lang w:val="lt-LT"/>
        </w:rPr>
        <w:t>ū</w:t>
      </w:r>
      <w:r w:rsidRPr="00243672">
        <w:rPr>
          <w:lang w:val="lt-LT"/>
        </w:rPr>
        <w:t>s, bijo padaryti k</w:t>
      </w:r>
      <w:r w:rsidRPr="00243672">
        <w:rPr>
          <w:rFonts w:ascii="TimesNewRoman" w:eastAsia="TimesNewRoman" w:cs="TimesNewRoman"/>
          <w:lang w:val="lt-LT"/>
        </w:rPr>
        <w:t>ą</w:t>
      </w:r>
      <w:r>
        <w:rPr>
          <w:rFonts w:ascii="TimesNewRoman" w:eastAsia="TimesNewRoman" w:cs="TimesNewRoman"/>
          <w:lang w:val="lt-LT"/>
        </w:rPr>
        <w:t xml:space="preserve"> </w:t>
      </w:r>
      <w:r w:rsidRPr="00243672">
        <w:rPr>
          <w:lang w:val="lt-LT"/>
        </w:rPr>
        <w:t>nors ne taip (Žilinskien</w:t>
      </w:r>
      <w:r w:rsidRPr="00243672">
        <w:rPr>
          <w:rFonts w:ascii="TimesNewRoman" w:eastAsia="TimesNewRoman" w:cs="TimesNewRoman"/>
          <w:lang w:val="lt-LT"/>
        </w:rPr>
        <w:t>ė</w:t>
      </w:r>
      <w:r w:rsidRPr="00243672">
        <w:rPr>
          <w:lang w:val="lt-LT"/>
        </w:rPr>
        <w:t>, Akalauskien</w:t>
      </w:r>
      <w:r w:rsidRPr="00243672">
        <w:rPr>
          <w:rFonts w:ascii="TimesNewRoman" w:eastAsia="TimesNewRoman" w:cs="TimesNewRoman"/>
          <w:lang w:val="lt-LT"/>
        </w:rPr>
        <w:t>ė</w:t>
      </w:r>
      <w:r w:rsidRPr="00243672">
        <w:rPr>
          <w:lang w:val="lt-LT"/>
        </w:rPr>
        <w:t>, 2000).</w:t>
      </w:r>
    </w:p>
    <w:p w:rsidR="006C6AD4" w:rsidRPr="00DD4C44" w:rsidRDefault="006C6AD4" w:rsidP="00D339EC">
      <w:pPr>
        <w:spacing w:line="360" w:lineRule="auto"/>
        <w:ind w:firstLine="720"/>
        <w:jc w:val="both"/>
        <w:rPr>
          <w:lang w:val="lt-LT"/>
        </w:rPr>
      </w:pPr>
      <w:r w:rsidRPr="00F02A6E">
        <w:rPr>
          <w:lang w:val="lt-LT"/>
        </w:rPr>
        <w:t>Apibendrinant galima teigti, kad atliktas ugdomasis eksperimentas patvirtino hipotezę, kad po</w:t>
      </w:r>
      <w:r w:rsidRPr="007E680B">
        <w:rPr>
          <w:lang w:val="lt-LT"/>
        </w:rPr>
        <w:t xml:space="preserve"> ugdymo programos vyresniojo mokyklinio amžiaus vaikinų savigarba, savikontrolė bus palankesnė, o pasitikėjimas savimi bus didesnis. Todėl galime teigti, kad ugdymas mokyklose turi didelės įtakos mokinių auklėjimui, sveikatai ir fiziniam lavinimui.</w:t>
      </w:r>
    </w:p>
    <w:p w:rsidR="006C6AD4" w:rsidRPr="00991190" w:rsidRDefault="006C6AD4" w:rsidP="00991190">
      <w:pPr>
        <w:pStyle w:val="Antrat1"/>
        <w:rPr>
          <w:sz w:val="28"/>
        </w:rPr>
      </w:pPr>
      <w:r w:rsidRPr="007C5982">
        <w:rPr>
          <w:lang w:val="lt-LT"/>
        </w:rPr>
        <w:br w:type="page"/>
      </w:r>
      <w:bookmarkStart w:id="50" w:name="_Toc165421240"/>
      <w:bookmarkStart w:id="51" w:name="_Toc356149178"/>
      <w:bookmarkStart w:id="52" w:name="_Toc356149200"/>
      <w:bookmarkStart w:id="53" w:name="_Toc356149230"/>
      <w:r w:rsidRPr="00991190">
        <w:rPr>
          <w:sz w:val="28"/>
        </w:rPr>
        <w:lastRenderedPageBreak/>
        <w:t>IŠVADOS</w:t>
      </w:r>
      <w:bookmarkEnd w:id="50"/>
      <w:bookmarkEnd w:id="51"/>
      <w:bookmarkEnd w:id="52"/>
      <w:bookmarkEnd w:id="53"/>
    </w:p>
    <w:p w:rsidR="006C6AD4" w:rsidRPr="007C5982" w:rsidRDefault="006C6AD4" w:rsidP="00452F7F">
      <w:pPr>
        <w:rPr>
          <w:lang w:val="lt-LT"/>
        </w:rPr>
      </w:pPr>
    </w:p>
    <w:p w:rsidR="006C6AD4" w:rsidRPr="00594423" w:rsidRDefault="006C6AD4" w:rsidP="00452F7F">
      <w:pPr>
        <w:rPr>
          <w:lang w:val="lt-LT"/>
        </w:rPr>
      </w:pPr>
    </w:p>
    <w:p w:rsidR="006C6AD4" w:rsidRPr="00594423" w:rsidRDefault="006C6AD4" w:rsidP="00031A5D">
      <w:pPr>
        <w:numPr>
          <w:ilvl w:val="0"/>
          <w:numId w:val="8"/>
        </w:numPr>
        <w:spacing w:after="120" w:line="360" w:lineRule="auto"/>
        <w:ind w:left="714" w:hanging="357"/>
        <w:jc w:val="both"/>
        <w:rPr>
          <w:lang w:val="lt-LT"/>
        </w:rPr>
      </w:pPr>
      <w:r w:rsidRPr="00594423">
        <w:rPr>
          <w:lang w:val="lt-LT"/>
        </w:rPr>
        <w:t xml:space="preserve">Po eksperimento eksperimentinės grupės vyresniojo mokyklinio amžiaus vaikinų savigarbos įgūdžiai buvo patikimai aukštesnio lygio (p&lt;0,05) nei prieš eksperimentą. Kontrolinės grupės vyresniojo mokyklinio amžiaus vaikinų savigarbos įgūdžiai nebuvo aukštesnio lygio (p&gt;0,05), palyginus juos su buvusiais savigarbos įgūdžiais prieš eksperimentą. </w:t>
      </w:r>
    </w:p>
    <w:p w:rsidR="006C6AD4" w:rsidRPr="00594423" w:rsidRDefault="006C6AD4" w:rsidP="00031A5D">
      <w:pPr>
        <w:numPr>
          <w:ilvl w:val="0"/>
          <w:numId w:val="8"/>
        </w:numPr>
        <w:spacing w:after="120" w:line="360" w:lineRule="auto"/>
        <w:ind w:left="714" w:hanging="357"/>
        <w:jc w:val="both"/>
        <w:rPr>
          <w:lang w:val="lt-LT"/>
        </w:rPr>
      </w:pPr>
      <w:r w:rsidRPr="00594423">
        <w:rPr>
          <w:lang w:val="lt-LT"/>
        </w:rPr>
        <w:t>Po eksperimento eksperimentinės grupės vyresniojo mokyklinio amžiaus vaikinų savikontrolės įgūdžiai buvo aukštesnio lygio (p&lt;0,05) nei prieš eksperimentą. Kontrolinės grupės vyresniojo mokyklinio amžiaus vaikinų savikontrolės įgūdžiai nebuvo aukštesnio lygio (p&gt;0,05), palyginus juos su buvusiais savikontrolės įgūdžiais prieš eksperimentą.</w:t>
      </w:r>
    </w:p>
    <w:p w:rsidR="006C6AD4" w:rsidRPr="00F02A6E" w:rsidRDefault="006C6AD4" w:rsidP="0061098B">
      <w:pPr>
        <w:numPr>
          <w:ilvl w:val="0"/>
          <w:numId w:val="8"/>
        </w:numPr>
        <w:spacing w:line="360" w:lineRule="auto"/>
        <w:jc w:val="both"/>
        <w:rPr>
          <w:lang w:val="lt-LT"/>
        </w:rPr>
      </w:pPr>
      <w:r w:rsidRPr="00594423">
        <w:rPr>
          <w:lang w:val="lt-LT"/>
        </w:rPr>
        <w:t>Po eksperimento eksperimentinės grupės vyresniojo mokyklinio amžiaus vaikinų pasitikėjimas savimi įgūdžiai buvo patikimai aukštesnio lygio (p&lt;0,05) nei prieš eksperimentą. Kontrolinės grupės vyresniojo mokyklinio amžiaus vaikinų pasitikėjimas savimi įgūdžiai nebuvo aukštesnio lygio (p&gt;0,05), palyginus juos su buvusiais įgūdžiais prieš eksperimentą. Taip pat statistiškai reikšmingi skirtumai (p&lt;0,05) nustatyti EG prieš</w:t>
      </w:r>
      <w:r w:rsidRPr="00F02A6E">
        <w:rPr>
          <w:lang w:val="lt-LT"/>
        </w:rPr>
        <w:t xml:space="preserve"> ugdymo programą ir po jos: </w:t>
      </w:r>
      <w:r w:rsidRPr="00F02A6E">
        <w:rPr>
          <w:i/>
          <w:lang w:val="lt-LT"/>
        </w:rPr>
        <w:t>Man labai trukdo energijos, valios ir kryptingumo stoka (</w:t>
      </w:r>
      <w:r w:rsidRPr="00F02A6E">
        <w:rPr>
          <w:lang w:val="lt-LT"/>
        </w:rPr>
        <w:t>35 proc. iki 14 proc.)</w:t>
      </w:r>
      <w:r w:rsidRPr="00F02A6E">
        <w:rPr>
          <w:i/>
          <w:lang w:val="lt-LT"/>
        </w:rPr>
        <w:t>; Aš manau, jog pats sau esu protingas ir patikimas patarėjas (</w:t>
      </w:r>
      <w:r w:rsidRPr="00F02A6E">
        <w:rPr>
          <w:lang w:val="lt-LT"/>
        </w:rPr>
        <w:t>63 proc. ir 80 proc</w:t>
      </w:r>
      <w:r w:rsidRPr="00F02A6E">
        <w:rPr>
          <w:i/>
          <w:lang w:val="lt-LT"/>
        </w:rPr>
        <w:t>.); Aš galiu pasakyti, kad visiškai kontroliuoju savo likimą (</w:t>
      </w:r>
      <w:r w:rsidRPr="00F02A6E">
        <w:rPr>
          <w:lang w:val="lt-LT"/>
        </w:rPr>
        <w:t>18 proc. iki 53 proc.)</w:t>
      </w:r>
      <w:r w:rsidRPr="00F02A6E">
        <w:rPr>
          <w:i/>
          <w:lang w:val="lt-LT"/>
        </w:rPr>
        <w:t>; Aš – patikimas žmogus (</w:t>
      </w:r>
      <w:r w:rsidRPr="00F02A6E">
        <w:rPr>
          <w:lang w:val="lt-LT"/>
        </w:rPr>
        <w:t>75 proc. ir 94 proc.)</w:t>
      </w:r>
      <w:r w:rsidRPr="00F02A6E">
        <w:rPr>
          <w:i/>
          <w:lang w:val="lt-LT"/>
        </w:rPr>
        <w:t xml:space="preserve">. </w:t>
      </w:r>
      <w:r w:rsidRPr="00F02A6E">
        <w:rPr>
          <w:lang w:val="lt-LT"/>
        </w:rPr>
        <w:t>Tuo tarpu KG statistiškai reikšmingi skirtumai (p&gt;0,05) nebuvo nustatyti prieš ugdymo programą ir po jos.</w:t>
      </w:r>
    </w:p>
    <w:p w:rsidR="006C6AD4" w:rsidRPr="007C5982" w:rsidRDefault="006C6AD4" w:rsidP="00452F7F">
      <w:pPr>
        <w:spacing w:line="360" w:lineRule="auto"/>
        <w:rPr>
          <w:lang w:val="lt-LT"/>
        </w:rPr>
      </w:pPr>
    </w:p>
    <w:p w:rsidR="006C6AD4" w:rsidRPr="00991190" w:rsidRDefault="006C6AD4" w:rsidP="00991190">
      <w:pPr>
        <w:pStyle w:val="Antrat1"/>
        <w:rPr>
          <w:sz w:val="28"/>
        </w:rPr>
      </w:pPr>
      <w:r w:rsidRPr="00BF0B5E">
        <w:rPr>
          <w:lang w:val="lt-LT"/>
        </w:rPr>
        <w:br w:type="page"/>
      </w:r>
      <w:bookmarkStart w:id="54" w:name="_Toc356149179"/>
      <w:bookmarkStart w:id="55" w:name="_Toc356149201"/>
      <w:bookmarkStart w:id="56" w:name="_Toc356149231"/>
      <w:r w:rsidRPr="00991190">
        <w:rPr>
          <w:sz w:val="28"/>
        </w:rPr>
        <w:lastRenderedPageBreak/>
        <w:t>LITERATŪRA</w:t>
      </w:r>
      <w:bookmarkEnd w:id="54"/>
      <w:bookmarkEnd w:id="55"/>
      <w:bookmarkEnd w:id="56"/>
    </w:p>
    <w:p w:rsidR="006C6AD4" w:rsidRPr="00A2127A" w:rsidRDefault="006C6AD4" w:rsidP="00AE2E7D">
      <w:pPr>
        <w:jc w:val="both"/>
        <w:rPr>
          <w:lang w:val="lt-LT"/>
        </w:rPr>
      </w:pPr>
    </w:p>
    <w:p w:rsidR="006C6AD4" w:rsidRPr="00A2127A" w:rsidRDefault="006C6AD4" w:rsidP="00AE2E7D">
      <w:pPr>
        <w:pStyle w:val="Default"/>
        <w:numPr>
          <w:ilvl w:val="0"/>
          <w:numId w:val="25"/>
        </w:numPr>
        <w:spacing w:line="360" w:lineRule="auto"/>
        <w:jc w:val="both"/>
      </w:pPr>
      <w:r w:rsidRPr="00A2127A">
        <w:t>Al-Enezi</w:t>
      </w:r>
      <w:r>
        <w:t>,</w:t>
      </w:r>
      <w:r w:rsidRPr="00A2127A">
        <w:t xml:space="preserve"> F. (2005). Academic achievement and its relationship with anxiety, s</w:t>
      </w:r>
      <w:r w:rsidRPr="00A2127A">
        <w:rPr>
          <w:color w:val="auto"/>
        </w:rPr>
        <w:t xml:space="preserve">elf- </w:t>
      </w:r>
      <w:r w:rsidRPr="00A2127A">
        <w:t>e</w:t>
      </w:r>
      <w:r w:rsidRPr="00A2127A">
        <w:rPr>
          <w:color w:val="auto"/>
        </w:rPr>
        <w:t>st</w:t>
      </w:r>
      <w:r w:rsidRPr="00A2127A">
        <w:t xml:space="preserve">eem, optimism and pessimism in Kuwaiti students. </w:t>
      </w:r>
      <w:r w:rsidRPr="00E2334D">
        <w:rPr>
          <w:i/>
        </w:rPr>
        <w:t>Social behaviour and p</w:t>
      </w:r>
      <w:r w:rsidRPr="00E2334D">
        <w:rPr>
          <w:i/>
          <w:color w:val="auto"/>
        </w:rPr>
        <w:t>ersonality</w:t>
      </w:r>
      <w:r w:rsidRPr="00A2127A">
        <w:rPr>
          <w:color w:val="auto"/>
        </w:rPr>
        <w:t>, 33(1), 95-104. [Žiūrėta per internetinę prie</w:t>
      </w:r>
      <w:r w:rsidRPr="00A2127A">
        <w:t>i</w:t>
      </w:r>
      <w:r w:rsidRPr="00A2127A">
        <w:rPr>
          <w:color w:val="auto"/>
        </w:rPr>
        <w:t>gą 2012 11 14]:</w:t>
      </w:r>
      <w:hyperlink r:id="rId31" w:tgtFrame="_blank" w:history="1">
        <w:r w:rsidRPr="00A2127A">
          <w:rPr>
            <w:rStyle w:val="Hipersaitas"/>
            <w:color w:val="auto"/>
          </w:rPr>
          <w:t>http://dx.doi.org/10.2224/sbp.2005.33.1.95</w:t>
        </w:r>
      </w:hyperlink>
    </w:p>
    <w:p w:rsidR="006C6AD4" w:rsidRPr="00A2127A" w:rsidRDefault="006C6AD4" w:rsidP="00AE2E7D">
      <w:pPr>
        <w:pStyle w:val="Default"/>
        <w:numPr>
          <w:ilvl w:val="0"/>
          <w:numId w:val="25"/>
        </w:numPr>
        <w:spacing w:line="360" w:lineRule="auto"/>
        <w:jc w:val="both"/>
      </w:pPr>
      <w:r w:rsidRPr="00A2127A">
        <w:t>Andrejevaitė</w:t>
      </w:r>
      <w:r>
        <w:t>,</w:t>
      </w:r>
      <w:r w:rsidRPr="00A2127A">
        <w:t xml:space="preserve"> R. </w:t>
      </w:r>
      <w:r>
        <w:t>(1</w:t>
      </w:r>
      <w:r w:rsidRPr="00A2127A">
        <w:t>997</w:t>
      </w:r>
      <w:r>
        <w:t xml:space="preserve">). </w:t>
      </w:r>
      <w:r w:rsidRPr="00E2334D">
        <w:rPr>
          <w:i/>
        </w:rPr>
        <w:t>Jauno suaugusiojo savęs vertinimą įtakojantys veiksniai</w:t>
      </w:r>
      <w:r>
        <w:t>: magistro tezės. Kaunas: VDU.</w:t>
      </w:r>
    </w:p>
    <w:p w:rsidR="006C6AD4" w:rsidRPr="00A2127A" w:rsidRDefault="006C6AD4" w:rsidP="00AE2E7D">
      <w:pPr>
        <w:pStyle w:val="Default"/>
        <w:numPr>
          <w:ilvl w:val="0"/>
          <w:numId w:val="25"/>
        </w:numPr>
        <w:spacing w:line="360" w:lineRule="auto"/>
        <w:jc w:val="both"/>
      </w:pPr>
      <w:r w:rsidRPr="00A2127A">
        <w:rPr>
          <w:lang w:val="pt-BR"/>
        </w:rPr>
        <w:t>Anubha</w:t>
      </w:r>
      <w:r>
        <w:rPr>
          <w:lang w:val="pt-BR"/>
        </w:rPr>
        <w:t>,</w:t>
      </w:r>
      <w:r w:rsidRPr="00A2127A">
        <w:rPr>
          <w:lang w:val="pt-BR"/>
        </w:rPr>
        <w:t xml:space="preserve"> M., Bhatia</w:t>
      </w:r>
      <w:r>
        <w:rPr>
          <w:lang w:val="pt-BR"/>
        </w:rPr>
        <w:t>,</w:t>
      </w:r>
      <w:r w:rsidRPr="00A2127A">
        <w:rPr>
          <w:lang w:val="pt-BR"/>
        </w:rPr>
        <w:t xml:space="preserve"> S., Sharma</w:t>
      </w:r>
      <w:r>
        <w:rPr>
          <w:lang w:val="pt-BR"/>
        </w:rPr>
        <w:t>,</w:t>
      </w:r>
      <w:r w:rsidRPr="00A2127A">
        <w:rPr>
          <w:lang w:val="pt-BR"/>
        </w:rPr>
        <w:t xml:space="preserve"> V., Gupta</w:t>
      </w:r>
      <w:r>
        <w:rPr>
          <w:lang w:val="pt-BR"/>
        </w:rPr>
        <w:t>,</w:t>
      </w:r>
      <w:r w:rsidRPr="00A2127A">
        <w:rPr>
          <w:lang w:val="pt-BR"/>
        </w:rPr>
        <w:t xml:space="preserve"> P. (2007). </w:t>
      </w:r>
      <w:r w:rsidRPr="00A2127A">
        <w:t xml:space="preserve">Adolescent self-esteem, attachment and loneliness. Indian assoc. Child adolesc. </w:t>
      </w:r>
      <w:r w:rsidRPr="00E2334D">
        <w:rPr>
          <w:i/>
        </w:rPr>
        <w:t>Ment. Health</w:t>
      </w:r>
      <w:r w:rsidRPr="00A2127A">
        <w:t>, 3(3), 61-63.</w:t>
      </w:r>
    </w:p>
    <w:p w:rsidR="006C6AD4" w:rsidRDefault="006C6AD4" w:rsidP="004B6FAB">
      <w:pPr>
        <w:pStyle w:val="Default"/>
        <w:numPr>
          <w:ilvl w:val="0"/>
          <w:numId w:val="25"/>
        </w:numPr>
        <w:spacing w:line="360" w:lineRule="auto"/>
        <w:jc w:val="both"/>
      </w:pPr>
      <w:r w:rsidRPr="00A2127A">
        <w:t>Aramavičiūtė</w:t>
      </w:r>
      <w:r>
        <w:t>,</w:t>
      </w:r>
      <w:r w:rsidRPr="00A2127A">
        <w:t xml:space="preserve"> V. </w:t>
      </w:r>
      <w:r>
        <w:t>(2</w:t>
      </w:r>
      <w:r w:rsidRPr="00A2127A">
        <w:t>005</w:t>
      </w:r>
      <w:r>
        <w:t xml:space="preserve">). </w:t>
      </w:r>
      <w:r w:rsidRPr="008C5C24">
        <w:rPr>
          <w:rFonts w:eastAsia="Garamond-Italic"/>
          <w:i/>
        </w:rPr>
        <w:t>Auklėjimas ir dvasinė asmenybės branda</w:t>
      </w:r>
      <w:r w:rsidRPr="00A2127A">
        <w:rPr>
          <w:rFonts w:eastAsia="Garamond-Italic"/>
        </w:rPr>
        <w:t xml:space="preserve">. </w:t>
      </w:r>
      <w:r>
        <w:t>Vilnius: Gimtasis žodis</w:t>
      </w:r>
      <w:r w:rsidRPr="00A2127A">
        <w:t>.</w:t>
      </w:r>
    </w:p>
    <w:p w:rsidR="006C6AD4" w:rsidRPr="004B6FAB" w:rsidRDefault="006C6AD4" w:rsidP="004B6FAB">
      <w:pPr>
        <w:pStyle w:val="Default"/>
        <w:numPr>
          <w:ilvl w:val="0"/>
          <w:numId w:val="25"/>
        </w:numPr>
        <w:spacing w:line="360" w:lineRule="auto"/>
        <w:jc w:val="both"/>
      </w:pPr>
      <w:r w:rsidRPr="00470B51">
        <w:t xml:space="preserve">Arjan, E. R., Peter, M., Sandra, M., Herma, P.S. (2006). </w:t>
      </w:r>
      <w:r w:rsidRPr="004B6FAB">
        <w:t xml:space="preserve">Changing Self-esteem in Children and Adolescents. Neitherlands. </w:t>
      </w:r>
      <w:r w:rsidRPr="008C5C24">
        <w:rPr>
          <w:i/>
        </w:rPr>
        <w:t>Journal of Psychology</w:t>
      </w:r>
      <w:r w:rsidRPr="004B6FAB">
        <w:t>, 62(1): 26-33.</w:t>
      </w:r>
    </w:p>
    <w:p w:rsidR="006C6AD4" w:rsidRPr="00A2127A" w:rsidRDefault="006C6AD4" w:rsidP="00AE2E7D">
      <w:pPr>
        <w:pStyle w:val="Default"/>
        <w:numPr>
          <w:ilvl w:val="0"/>
          <w:numId w:val="25"/>
        </w:numPr>
        <w:spacing w:line="360" w:lineRule="auto"/>
        <w:jc w:val="both"/>
        <w:rPr>
          <w:color w:val="auto"/>
        </w:rPr>
      </w:pPr>
      <w:r w:rsidRPr="00A2127A">
        <w:t>Augis</w:t>
      </w:r>
      <w:r>
        <w:t>,</w:t>
      </w:r>
      <w:r w:rsidRPr="00A2127A">
        <w:t xml:space="preserve"> R., Kočiūnas</w:t>
      </w:r>
      <w:r>
        <w:t>,</w:t>
      </w:r>
      <w:r w:rsidRPr="00A2127A">
        <w:t xml:space="preserve"> R. (1993). </w:t>
      </w:r>
      <w:r w:rsidRPr="00ED45F6">
        <w:rPr>
          <w:i/>
        </w:rPr>
        <w:t>Psichologijos žodynas</w:t>
      </w:r>
      <w:r w:rsidRPr="00A2127A">
        <w:t xml:space="preserve">. Vilnius. </w:t>
      </w:r>
      <w:r>
        <w:t>Mokslo ir enciklopedijų leidykla.</w:t>
      </w:r>
    </w:p>
    <w:p w:rsidR="006C6AD4" w:rsidRDefault="006C6AD4" w:rsidP="00AE2E7D">
      <w:pPr>
        <w:pStyle w:val="Default"/>
        <w:numPr>
          <w:ilvl w:val="0"/>
          <w:numId w:val="25"/>
        </w:numPr>
        <w:spacing w:line="360" w:lineRule="auto"/>
        <w:jc w:val="both"/>
      </w:pPr>
      <w:r w:rsidRPr="00A2127A">
        <w:t>Aqajari</w:t>
      </w:r>
      <w:r>
        <w:t>,</w:t>
      </w:r>
      <w:r w:rsidRPr="00A2127A">
        <w:t xml:space="preserve"> Z. (1997). </w:t>
      </w:r>
      <w:r w:rsidRPr="008C5C24">
        <w:rPr>
          <w:i/>
        </w:rPr>
        <w:t>Consideration of effect of child-adaption on self-esteem and adjustment of guidance school boy students</w:t>
      </w:r>
      <w:r w:rsidRPr="00A2127A">
        <w:t>. M. A dissertation. Tehran, Alzahra university.</w:t>
      </w:r>
      <w:r>
        <w:t xml:space="preserve"> </w:t>
      </w:r>
    </w:p>
    <w:p w:rsidR="006C6AD4" w:rsidRPr="00A2127A" w:rsidRDefault="006C6AD4" w:rsidP="00AE2E7D">
      <w:pPr>
        <w:pStyle w:val="Default"/>
        <w:numPr>
          <w:ilvl w:val="0"/>
          <w:numId w:val="25"/>
        </w:numPr>
        <w:spacing w:line="360" w:lineRule="auto"/>
        <w:jc w:val="both"/>
      </w:pPr>
      <w:r w:rsidRPr="00A2127A">
        <w:rPr>
          <w:color w:val="auto"/>
        </w:rPr>
        <w:t>Baumeister</w:t>
      </w:r>
      <w:r>
        <w:rPr>
          <w:color w:val="auto"/>
        </w:rPr>
        <w:t>,</w:t>
      </w:r>
      <w:r w:rsidRPr="00A2127A">
        <w:rPr>
          <w:color w:val="auto"/>
        </w:rPr>
        <w:t xml:space="preserve"> R., Heatherton</w:t>
      </w:r>
      <w:r>
        <w:rPr>
          <w:color w:val="auto"/>
        </w:rPr>
        <w:t>,</w:t>
      </w:r>
      <w:r w:rsidRPr="00A2127A">
        <w:rPr>
          <w:color w:val="auto"/>
        </w:rPr>
        <w:t xml:space="preserve"> T., Tice D. (1994). </w:t>
      </w:r>
      <w:r w:rsidRPr="00ED45F6">
        <w:rPr>
          <w:i/>
          <w:color w:val="auto"/>
        </w:rPr>
        <w:t>Losing control: How and why people fail at self-regulation.</w:t>
      </w:r>
      <w:r w:rsidRPr="00A2127A">
        <w:rPr>
          <w:color w:val="auto"/>
        </w:rPr>
        <w:t xml:space="preserve"> San Diego, CA, US, </w:t>
      </w:r>
      <w:r w:rsidRPr="00A2127A">
        <w:t>a</w:t>
      </w:r>
      <w:r w:rsidRPr="00A2127A">
        <w:rPr>
          <w:color w:val="auto"/>
        </w:rPr>
        <w:t xml:space="preserve">cademic </w:t>
      </w:r>
      <w:r w:rsidRPr="00A2127A">
        <w:t>p</w:t>
      </w:r>
      <w:r w:rsidRPr="00A2127A">
        <w:rPr>
          <w:color w:val="auto"/>
        </w:rPr>
        <w:t>ress</w:t>
      </w:r>
      <w:r>
        <w:rPr>
          <w:color w:val="auto"/>
        </w:rPr>
        <w:t>.</w:t>
      </w:r>
    </w:p>
    <w:p w:rsidR="006C6AD4" w:rsidRPr="00A2127A" w:rsidRDefault="006C6AD4" w:rsidP="00AE2E7D">
      <w:pPr>
        <w:pStyle w:val="Default"/>
        <w:numPr>
          <w:ilvl w:val="0"/>
          <w:numId w:val="25"/>
        </w:numPr>
        <w:spacing w:line="360" w:lineRule="auto"/>
        <w:jc w:val="both"/>
      </w:pPr>
      <w:r w:rsidRPr="00A2127A">
        <w:rPr>
          <w:color w:val="auto"/>
        </w:rPr>
        <w:t>Baumeister</w:t>
      </w:r>
      <w:r>
        <w:rPr>
          <w:color w:val="auto"/>
        </w:rPr>
        <w:t>,</w:t>
      </w:r>
      <w:r w:rsidRPr="00A2127A">
        <w:rPr>
          <w:color w:val="auto"/>
        </w:rPr>
        <w:t xml:space="preserve"> R., Heatherton</w:t>
      </w:r>
      <w:r>
        <w:rPr>
          <w:color w:val="auto"/>
        </w:rPr>
        <w:t>,</w:t>
      </w:r>
      <w:r w:rsidRPr="00A2127A">
        <w:rPr>
          <w:color w:val="auto"/>
        </w:rPr>
        <w:t xml:space="preserve"> T. (1996). Self-regulation failure: </w:t>
      </w:r>
      <w:r w:rsidRPr="00A2127A">
        <w:t>a</w:t>
      </w:r>
      <w:r w:rsidRPr="00A2127A">
        <w:rPr>
          <w:color w:val="auto"/>
        </w:rPr>
        <w:t xml:space="preserve">n overview. </w:t>
      </w:r>
      <w:r w:rsidRPr="008C5C24">
        <w:rPr>
          <w:i/>
          <w:color w:val="auto"/>
        </w:rPr>
        <w:t xml:space="preserve">Psychological </w:t>
      </w:r>
      <w:r w:rsidRPr="008C5C24">
        <w:rPr>
          <w:i/>
        </w:rPr>
        <w:t>i</w:t>
      </w:r>
      <w:r w:rsidRPr="008C5C24">
        <w:rPr>
          <w:i/>
          <w:color w:val="auto"/>
        </w:rPr>
        <w:t>nquiry</w:t>
      </w:r>
      <w:r w:rsidRPr="00A2127A">
        <w:rPr>
          <w:color w:val="auto"/>
        </w:rPr>
        <w:t>, 7(1), 1-15.</w:t>
      </w:r>
    </w:p>
    <w:p w:rsidR="006C6AD4" w:rsidRPr="00A2127A" w:rsidRDefault="006C6AD4" w:rsidP="00AE2E7D">
      <w:pPr>
        <w:pStyle w:val="Default"/>
        <w:numPr>
          <w:ilvl w:val="0"/>
          <w:numId w:val="25"/>
        </w:numPr>
        <w:spacing w:line="360" w:lineRule="auto"/>
        <w:jc w:val="both"/>
      </w:pPr>
      <w:r w:rsidRPr="00A2127A">
        <w:rPr>
          <w:lang w:val="de-DE"/>
        </w:rPr>
        <w:t>Baumeister</w:t>
      </w:r>
      <w:r>
        <w:rPr>
          <w:lang w:val="de-DE"/>
        </w:rPr>
        <w:t>,</w:t>
      </w:r>
      <w:r w:rsidRPr="00A2127A">
        <w:rPr>
          <w:lang w:val="de-DE"/>
        </w:rPr>
        <w:t xml:space="preserve"> R. F., Exline</w:t>
      </w:r>
      <w:r>
        <w:rPr>
          <w:lang w:val="de-DE"/>
        </w:rPr>
        <w:t>,</w:t>
      </w:r>
      <w:r w:rsidRPr="00A2127A">
        <w:rPr>
          <w:lang w:val="de-DE"/>
        </w:rPr>
        <w:t xml:space="preserve"> J. J. (2000). </w:t>
      </w:r>
      <w:r w:rsidRPr="00A2127A">
        <w:t xml:space="preserve">Self-control, morality, and human strength. </w:t>
      </w:r>
      <w:r w:rsidRPr="008C5C24">
        <w:rPr>
          <w:i/>
        </w:rPr>
        <w:t>Journal of social and clinical psychology</w:t>
      </w:r>
      <w:r w:rsidRPr="00A2127A">
        <w:t>, 19, 29–42.</w:t>
      </w:r>
    </w:p>
    <w:p w:rsidR="006C6AD4" w:rsidRPr="00A2127A" w:rsidRDefault="006C6AD4" w:rsidP="00AE2E7D">
      <w:pPr>
        <w:pStyle w:val="Default"/>
        <w:numPr>
          <w:ilvl w:val="0"/>
          <w:numId w:val="25"/>
        </w:numPr>
        <w:spacing w:line="360" w:lineRule="auto"/>
        <w:jc w:val="both"/>
      </w:pPr>
      <w:r w:rsidRPr="00A2127A">
        <w:rPr>
          <w:color w:val="auto"/>
        </w:rPr>
        <w:t>Baumeister</w:t>
      </w:r>
      <w:r>
        <w:rPr>
          <w:color w:val="auto"/>
        </w:rPr>
        <w:t>,</w:t>
      </w:r>
      <w:r w:rsidRPr="00A2127A">
        <w:rPr>
          <w:color w:val="auto"/>
        </w:rPr>
        <w:t xml:space="preserve"> R. (2002). Yielding to temptation: </w:t>
      </w:r>
      <w:r w:rsidRPr="00A2127A">
        <w:t>s</w:t>
      </w:r>
      <w:r w:rsidRPr="00A2127A">
        <w:rPr>
          <w:color w:val="auto"/>
        </w:rPr>
        <w:t xml:space="preserve">elf-control failure, impulsive purchasing, and consumer behavior. </w:t>
      </w:r>
      <w:r w:rsidRPr="008C5C24">
        <w:rPr>
          <w:i/>
          <w:color w:val="auto"/>
        </w:rPr>
        <w:t xml:space="preserve">Journal of </w:t>
      </w:r>
      <w:r w:rsidRPr="008C5C24">
        <w:rPr>
          <w:i/>
        </w:rPr>
        <w:t>c</w:t>
      </w:r>
      <w:r w:rsidRPr="008C5C24">
        <w:rPr>
          <w:i/>
          <w:color w:val="auto"/>
        </w:rPr>
        <w:t xml:space="preserve">onsumer </w:t>
      </w:r>
      <w:r w:rsidRPr="008C5C24">
        <w:rPr>
          <w:i/>
        </w:rPr>
        <w:t>r</w:t>
      </w:r>
      <w:r w:rsidRPr="008C5C24">
        <w:rPr>
          <w:i/>
          <w:color w:val="auto"/>
        </w:rPr>
        <w:t>esearch</w:t>
      </w:r>
      <w:r w:rsidRPr="00A2127A">
        <w:rPr>
          <w:color w:val="auto"/>
        </w:rPr>
        <w:t>, 28(4), 670-676.</w:t>
      </w:r>
    </w:p>
    <w:p w:rsidR="006C6AD4" w:rsidRPr="00A2127A" w:rsidRDefault="006C6AD4" w:rsidP="00AE2E7D">
      <w:pPr>
        <w:pStyle w:val="Default"/>
        <w:numPr>
          <w:ilvl w:val="0"/>
          <w:numId w:val="25"/>
        </w:numPr>
        <w:spacing w:line="360" w:lineRule="auto"/>
        <w:jc w:val="both"/>
      </w:pPr>
      <w:r w:rsidRPr="00A2127A">
        <w:t>Braet</w:t>
      </w:r>
      <w:r>
        <w:t>,</w:t>
      </w:r>
      <w:r w:rsidRPr="00A2127A">
        <w:t xml:space="preserve"> C., Claus</w:t>
      </w:r>
      <w:r>
        <w:t>,</w:t>
      </w:r>
      <w:r w:rsidRPr="00A2127A">
        <w:t xml:space="preserve"> L., Verbeken</w:t>
      </w:r>
      <w:r>
        <w:t>,</w:t>
      </w:r>
      <w:r w:rsidRPr="00A2127A">
        <w:t xml:space="preserve"> S.,Van Vlierberghe</w:t>
      </w:r>
      <w:r>
        <w:t>,</w:t>
      </w:r>
      <w:r w:rsidRPr="00A2127A">
        <w:t xml:space="preserve"> L. (2007). </w:t>
      </w:r>
      <w:r w:rsidRPr="008C5C24">
        <w:rPr>
          <w:i/>
        </w:rPr>
        <w:t>Impulsivity in overweight children. European child and adolescent psychiatry</w:t>
      </w:r>
      <w:r w:rsidRPr="00A2127A">
        <w:t>, 16, 473–483.</w:t>
      </w:r>
    </w:p>
    <w:p w:rsidR="006C6AD4" w:rsidRPr="00E93583" w:rsidRDefault="006C6AD4" w:rsidP="00AE2E7D">
      <w:pPr>
        <w:pStyle w:val="Default"/>
        <w:numPr>
          <w:ilvl w:val="0"/>
          <w:numId w:val="25"/>
        </w:numPr>
        <w:spacing w:line="360" w:lineRule="auto"/>
        <w:jc w:val="both"/>
      </w:pPr>
      <w:r w:rsidRPr="00E93583">
        <w:t xml:space="preserve">Bulotaitė, L. (1995). </w:t>
      </w:r>
      <w:r w:rsidRPr="00E93583">
        <w:rPr>
          <w:i/>
        </w:rPr>
        <w:t>Apie moksleivių savęs vertinimą</w:t>
      </w:r>
      <w:r w:rsidRPr="00E93583">
        <w:t>. Vilnius: VPU.</w:t>
      </w:r>
    </w:p>
    <w:p w:rsidR="006C6AD4" w:rsidRPr="00E93583" w:rsidRDefault="006C6AD4" w:rsidP="00AE2E7D">
      <w:pPr>
        <w:pStyle w:val="Default"/>
        <w:numPr>
          <w:ilvl w:val="0"/>
          <w:numId w:val="25"/>
        </w:numPr>
        <w:spacing w:line="360" w:lineRule="auto"/>
        <w:jc w:val="both"/>
      </w:pPr>
      <w:r w:rsidRPr="00E93583">
        <w:t xml:space="preserve">Bandura, A.(1986). </w:t>
      </w:r>
      <w:r w:rsidRPr="00E93583">
        <w:rPr>
          <w:i/>
        </w:rPr>
        <w:t>Social foundation of thought and action: A social – cognitive theory.</w:t>
      </w:r>
      <w:r w:rsidRPr="00E93583">
        <w:t xml:space="preserve"> Englewood Cliffs, NJ: Prentice - Hall. </w:t>
      </w:r>
    </w:p>
    <w:p w:rsidR="006C6AD4" w:rsidRPr="00E93583" w:rsidRDefault="006C6AD4" w:rsidP="00AE2E7D">
      <w:pPr>
        <w:pStyle w:val="Default"/>
        <w:numPr>
          <w:ilvl w:val="0"/>
          <w:numId w:val="25"/>
        </w:numPr>
        <w:spacing w:line="360" w:lineRule="auto"/>
        <w:jc w:val="both"/>
      </w:pPr>
      <w:r w:rsidRPr="00E93583">
        <w:t xml:space="preserve">Beresnevičienė, D. (2004). </w:t>
      </w:r>
      <w:r w:rsidRPr="00E93583">
        <w:rPr>
          <w:i/>
        </w:rPr>
        <w:t>Jaunojo suaugusiojo psichologija</w:t>
      </w:r>
      <w:r w:rsidRPr="00E93583">
        <w:t>. Vilnius: VPU.</w:t>
      </w:r>
    </w:p>
    <w:p w:rsidR="006C6AD4" w:rsidRPr="00A2127A" w:rsidRDefault="006C6AD4" w:rsidP="00AE2E7D">
      <w:pPr>
        <w:pStyle w:val="Default"/>
        <w:numPr>
          <w:ilvl w:val="0"/>
          <w:numId w:val="25"/>
        </w:numPr>
        <w:spacing w:line="360" w:lineRule="auto"/>
        <w:jc w:val="both"/>
      </w:pPr>
      <w:r w:rsidRPr="00A2127A">
        <w:t>Biyabangard</w:t>
      </w:r>
      <w:r>
        <w:t>,</w:t>
      </w:r>
      <w:r w:rsidRPr="00A2127A">
        <w:t xml:space="preserve"> A. (1992). Consideration of relation between notions of control, self-esteem and educational progress in Tehran’s high school great three students. </w:t>
      </w:r>
      <w:r w:rsidRPr="00ED45F6">
        <w:rPr>
          <w:i/>
        </w:rPr>
        <w:t>Quarterly of education and training</w:t>
      </w:r>
      <w:r w:rsidRPr="00A2127A">
        <w:t>. Eighth years, 2, 48-74.</w:t>
      </w:r>
    </w:p>
    <w:p w:rsidR="006C6AD4" w:rsidRPr="00853673" w:rsidRDefault="006C6AD4" w:rsidP="00AE2E7D">
      <w:pPr>
        <w:pStyle w:val="Default"/>
        <w:numPr>
          <w:ilvl w:val="0"/>
          <w:numId w:val="25"/>
        </w:numPr>
        <w:tabs>
          <w:tab w:val="left" w:pos="2700"/>
        </w:tabs>
        <w:spacing w:line="360" w:lineRule="auto"/>
        <w:jc w:val="both"/>
      </w:pPr>
      <w:r w:rsidRPr="00853673">
        <w:t xml:space="preserve">Bitinas, B. (2002). </w:t>
      </w:r>
      <w:r w:rsidRPr="00853673">
        <w:rPr>
          <w:i/>
          <w:iCs/>
        </w:rPr>
        <w:t>Pedagogin</w:t>
      </w:r>
      <w:r w:rsidRPr="00853673">
        <w:rPr>
          <w:rFonts w:eastAsia="TimesNewRoman"/>
          <w:i/>
        </w:rPr>
        <w:t>ė</w:t>
      </w:r>
      <w:r w:rsidRPr="00853673">
        <w:rPr>
          <w:i/>
          <w:iCs/>
        </w:rPr>
        <w:t>s diagnostikos pagrindai</w:t>
      </w:r>
      <w:r w:rsidRPr="00853673">
        <w:rPr>
          <w:iCs/>
        </w:rPr>
        <w:t xml:space="preserve">. </w:t>
      </w:r>
      <w:r w:rsidRPr="00853673">
        <w:t xml:space="preserve">Vilnius: VPU. </w:t>
      </w:r>
    </w:p>
    <w:p w:rsidR="006C6AD4" w:rsidRPr="00A2127A" w:rsidRDefault="006C6AD4" w:rsidP="00AE2E7D">
      <w:pPr>
        <w:pStyle w:val="Default"/>
        <w:numPr>
          <w:ilvl w:val="0"/>
          <w:numId w:val="25"/>
        </w:numPr>
        <w:tabs>
          <w:tab w:val="left" w:pos="2700"/>
        </w:tabs>
        <w:spacing w:line="360" w:lineRule="auto"/>
        <w:jc w:val="both"/>
      </w:pPr>
      <w:r w:rsidRPr="00A2127A">
        <w:t>Brown</w:t>
      </w:r>
      <w:r>
        <w:t>,</w:t>
      </w:r>
      <w:r w:rsidRPr="00A2127A">
        <w:t xml:space="preserve"> D. (2007). </w:t>
      </w:r>
      <w:r w:rsidRPr="00ED45F6">
        <w:rPr>
          <w:i/>
        </w:rPr>
        <w:t>Principles of language l</w:t>
      </w:r>
      <w:r w:rsidRPr="00ED45F6">
        <w:rPr>
          <w:i/>
          <w:color w:val="auto"/>
        </w:rPr>
        <w:t xml:space="preserve">earning and </w:t>
      </w:r>
      <w:r w:rsidRPr="00ED45F6">
        <w:rPr>
          <w:i/>
        </w:rPr>
        <w:t>t</w:t>
      </w:r>
      <w:r w:rsidRPr="00ED45F6">
        <w:rPr>
          <w:i/>
          <w:color w:val="auto"/>
        </w:rPr>
        <w:t>eaching</w:t>
      </w:r>
      <w:r w:rsidRPr="00A2127A">
        <w:rPr>
          <w:color w:val="auto"/>
        </w:rPr>
        <w:t xml:space="preserve">. Fifth </w:t>
      </w:r>
      <w:r w:rsidRPr="00A2127A">
        <w:t>e</w:t>
      </w:r>
      <w:r w:rsidRPr="00A2127A">
        <w:rPr>
          <w:color w:val="auto"/>
        </w:rPr>
        <w:t xml:space="preserve">dition. Pearson </w:t>
      </w:r>
      <w:r w:rsidRPr="00A2127A">
        <w:t>e</w:t>
      </w:r>
      <w:r w:rsidRPr="00A2127A">
        <w:rPr>
          <w:color w:val="auto"/>
        </w:rPr>
        <w:t>ducation, Inc.</w:t>
      </w:r>
      <w:r>
        <w:rPr>
          <w:color w:val="auto"/>
        </w:rPr>
        <w:t xml:space="preserve"> </w:t>
      </w:r>
    </w:p>
    <w:p w:rsidR="006C6AD4" w:rsidRPr="00853673" w:rsidRDefault="006C6AD4" w:rsidP="00AE2E7D">
      <w:pPr>
        <w:pStyle w:val="Default"/>
        <w:numPr>
          <w:ilvl w:val="0"/>
          <w:numId w:val="25"/>
        </w:numPr>
        <w:spacing w:line="360" w:lineRule="auto"/>
        <w:jc w:val="both"/>
      </w:pPr>
      <w:r w:rsidRPr="00853673">
        <w:lastRenderedPageBreak/>
        <w:t xml:space="preserve">Bulotaitė, L. (1995). </w:t>
      </w:r>
      <w:r w:rsidRPr="00853673">
        <w:rPr>
          <w:rFonts w:eastAsia="Garamond-Italic"/>
          <w:i/>
        </w:rPr>
        <w:t>Apie moksleivių savęs vertinimą</w:t>
      </w:r>
      <w:r w:rsidRPr="00853673">
        <w:rPr>
          <w:rFonts w:eastAsia="Garamond-Italic"/>
        </w:rPr>
        <w:t xml:space="preserve">. </w:t>
      </w:r>
      <w:r w:rsidRPr="00853673">
        <w:t>Vilnius: Mokyklų psichologinės tarnybos centras.</w:t>
      </w:r>
    </w:p>
    <w:p w:rsidR="006C6AD4" w:rsidRPr="00A2127A" w:rsidRDefault="006C6AD4" w:rsidP="00AE2E7D">
      <w:pPr>
        <w:pStyle w:val="Default"/>
        <w:numPr>
          <w:ilvl w:val="0"/>
          <w:numId w:val="25"/>
        </w:numPr>
        <w:spacing w:line="360" w:lineRule="auto"/>
        <w:jc w:val="both"/>
      </w:pPr>
      <w:r w:rsidRPr="00A2127A">
        <w:t xml:space="preserve">Covrig, D. M. (1996). Sport, fair play, and children's concepts of fairness. </w:t>
      </w:r>
      <w:r w:rsidRPr="00ED45F6">
        <w:rPr>
          <w:i/>
          <w:iCs/>
        </w:rPr>
        <w:t>Journal for a just &amp;caring education</w:t>
      </w:r>
      <w:r w:rsidRPr="00A2127A">
        <w:t xml:space="preserve">, 2 (2), 263–283. </w:t>
      </w:r>
    </w:p>
    <w:p w:rsidR="006C6AD4" w:rsidRPr="00A2127A" w:rsidRDefault="006C6AD4" w:rsidP="00AE2E7D">
      <w:pPr>
        <w:pStyle w:val="Default"/>
        <w:numPr>
          <w:ilvl w:val="0"/>
          <w:numId w:val="25"/>
        </w:numPr>
        <w:spacing w:line="360" w:lineRule="auto"/>
        <w:jc w:val="both"/>
      </w:pPr>
      <w:r w:rsidRPr="00A2127A">
        <w:t xml:space="preserve">Crockett, L., Yuh-Ling, S. (2005). </w:t>
      </w:r>
      <w:r w:rsidRPr="00ED45F6">
        <w:rPr>
          <w:i/>
          <w:iCs/>
        </w:rPr>
        <w:t>Developmental stability and change in self-regulation fromchildhood to adolescence</w:t>
      </w:r>
      <w:r w:rsidRPr="00ED45F6">
        <w:rPr>
          <w:i/>
        </w:rPr>
        <w:t>.</w:t>
      </w:r>
      <w:r w:rsidRPr="00A2127A">
        <w:t xml:space="preserve"> New York: Mc Graw Hill. </w:t>
      </w:r>
    </w:p>
    <w:p w:rsidR="006C6AD4" w:rsidRPr="00A2127A" w:rsidRDefault="006C6AD4" w:rsidP="00AE2E7D">
      <w:pPr>
        <w:pStyle w:val="Default"/>
        <w:numPr>
          <w:ilvl w:val="0"/>
          <w:numId w:val="25"/>
        </w:numPr>
        <w:spacing w:line="360" w:lineRule="auto"/>
        <w:jc w:val="both"/>
      </w:pPr>
      <w:r w:rsidRPr="00A2127A">
        <w:rPr>
          <w:color w:val="auto"/>
        </w:rPr>
        <w:t>Desmond</w:t>
      </w:r>
      <w:r>
        <w:rPr>
          <w:color w:val="auto"/>
        </w:rPr>
        <w:t>,</w:t>
      </w:r>
      <w:r w:rsidRPr="00A2127A">
        <w:rPr>
          <w:color w:val="auto"/>
        </w:rPr>
        <w:t xml:space="preserve"> S. A., Ulmer J. T., Bader C. D. (2008). </w:t>
      </w:r>
      <w:r w:rsidRPr="00ED45F6">
        <w:rPr>
          <w:i/>
          <w:color w:val="auto"/>
        </w:rPr>
        <w:t xml:space="preserve">Religion, prosocial learning, self control, and delinquency. </w:t>
      </w:r>
      <w:r w:rsidRPr="00A2127A">
        <w:rPr>
          <w:color w:val="auto"/>
        </w:rPr>
        <w:t>Manuscript submitted for publication.</w:t>
      </w:r>
      <w:r>
        <w:rPr>
          <w:color w:val="auto"/>
        </w:rPr>
        <w:t xml:space="preserve"> </w:t>
      </w:r>
    </w:p>
    <w:p w:rsidR="006C6AD4" w:rsidRPr="00A2127A" w:rsidRDefault="006C6AD4" w:rsidP="00AE2E7D">
      <w:pPr>
        <w:pStyle w:val="Default"/>
        <w:numPr>
          <w:ilvl w:val="0"/>
          <w:numId w:val="25"/>
        </w:numPr>
        <w:tabs>
          <w:tab w:val="left" w:pos="2700"/>
        </w:tabs>
        <w:spacing w:line="360" w:lineRule="auto"/>
        <w:jc w:val="both"/>
      </w:pPr>
      <w:r w:rsidRPr="00A2127A">
        <w:rPr>
          <w:bCs/>
          <w:color w:val="292526"/>
        </w:rPr>
        <w:t>Diomšina</w:t>
      </w:r>
      <w:r>
        <w:rPr>
          <w:bCs/>
          <w:color w:val="292526"/>
        </w:rPr>
        <w:t>,</w:t>
      </w:r>
      <w:r w:rsidRPr="00A2127A">
        <w:rPr>
          <w:bCs/>
          <w:color w:val="292526"/>
        </w:rPr>
        <w:t xml:space="preserve"> B., Vyčinienė D. (</w:t>
      </w:r>
      <w:r w:rsidRPr="00A2127A">
        <w:rPr>
          <w:iCs/>
          <w:color w:val="292526"/>
        </w:rPr>
        <w:t xml:space="preserve">2002). </w:t>
      </w:r>
      <w:r w:rsidRPr="00A2127A">
        <w:rPr>
          <w:bCs/>
          <w:color w:val="292526"/>
        </w:rPr>
        <w:t xml:space="preserve">Vaikų ir paauglių nerimo sutrikimai. Psichoterapijos kryptys. </w:t>
      </w:r>
      <w:r w:rsidRPr="00ED45F6">
        <w:rPr>
          <w:i/>
          <w:iCs/>
          <w:color w:val="292526"/>
        </w:rPr>
        <w:t>MEDICINA</w:t>
      </w:r>
      <w:r w:rsidRPr="00A2127A">
        <w:rPr>
          <w:iCs/>
          <w:color w:val="292526"/>
        </w:rPr>
        <w:t>, 38 tomas, Nr. 4.</w:t>
      </w:r>
    </w:p>
    <w:p w:rsidR="006C6AD4" w:rsidRPr="00A2127A" w:rsidRDefault="006C6AD4" w:rsidP="00AE2E7D">
      <w:pPr>
        <w:pStyle w:val="Default"/>
        <w:numPr>
          <w:ilvl w:val="0"/>
          <w:numId w:val="25"/>
        </w:numPr>
        <w:tabs>
          <w:tab w:val="left" w:pos="2700"/>
        </w:tabs>
        <w:spacing w:line="360" w:lineRule="auto"/>
        <w:jc w:val="both"/>
      </w:pPr>
      <w:r w:rsidRPr="00A2127A">
        <w:t>Duckworth</w:t>
      </w:r>
      <w:r>
        <w:t>,</w:t>
      </w:r>
      <w:r w:rsidRPr="00A2127A">
        <w:t xml:space="preserve"> A. L., Tsukayama</w:t>
      </w:r>
      <w:r>
        <w:t>,</w:t>
      </w:r>
      <w:r w:rsidRPr="00A2127A">
        <w:t xml:space="preserve"> E., Geier</w:t>
      </w:r>
      <w:r>
        <w:t>,</w:t>
      </w:r>
      <w:r w:rsidRPr="00A2127A">
        <w:t xml:space="preserve"> A. B., (2010). </w:t>
      </w:r>
      <w:r w:rsidRPr="00ED45F6">
        <w:rPr>
          <w:i/>
        </w:rPr>
        <w:t>Self-controlled children stay leaner in the transition to adolescence,</w:t>
      </w:r>
      <w:r w:rsidRPr="00A2127A">
        <w:t xml:space="preserve"> 54, 304–308.</w:t>
      </w:r>
    </w:p>
    <w:p w:rsidR="006C6AD4" w:rsidRPr="00A2127A" w:rsidRDefault="006C6AD4" w:rsidP="00AE2E7D">
      <w:pPr>
        <w:pStyle w:val="Default"/>
        <w:numPr>
          <w:ilvl w:val="0"/>
          <w:numId w:val="25"/>
        </w:numPr>
        <w:tabs>
          <w:tab w:val="left" w:pos="2700"/>
        </w:tabs>
        <w:spacing w:line="360" w:lineRule="auto"/>
        <w:jc w:val="both"/>
      </w:pPr>
      <w:r w:rsidRPr="00BF0B5E">
        <w:rPr>
          <w:lang w:val="fi-FI"/>
        </w:rPr>
        <w:t>Dzurilla</w:t>
      </w:r>
      <w:r>
        <w:rPr>
          <w:lang w:val="fi-FI"/>
        </w:rPr>
        <w:t>,</w:t>
      </w:r>
      <w:r w:rsidRPr="00BF0B5E">
        <w:rPr>
          <w:lang w:val="fi-FI"/>
        </w:rPr>
        <w:t xml:space="preserve"> T. J., Nezu</w:t>
      </w:r>
      <w:r>
        <w:rPr>
          <w:lang w:val="fi-FI"/>
        </w:rPr>
        <w:t>,</w:t>
      </w:r>
      <w:r w:rsidRPr="00BF0B5E">
        <w:rPr>
          <w:lang w:val="fi-FI"/>
        </w:rPr>
        <w:t xml:space="preserve"> A. M. (2007). </w:t>
      </w:r>
      <w:r w:rsidRPr="00ED45F6">
        <w:rPr>
          <w:i/>
        </w:rPr>
        <w:t>Problem solving therapy:  a positive approach to clinical intervention.</w:t>
      </w:r>
      <w:r w:rsidRPr="00A2127A">
        <w:t xml:space="preserve"> New York: springer.</w:t>
      </w:r>
      <w:r>
        <w:t xml:space="preserve"> </w:t>
      </w:r>
    </w:p>
    <w:p w:rsidR="006C6AD4" w:rsidRPr="00853673" w:rsidRDefault="006C6AD4" w:rsidP="00AE2E7D">
      <w:pPr>
        <w:pStyle w:val="Default"/>
        <w:numPr>
          <w:ilvl w:val="0"/>
          <w:numId w:val="25"/>
        </w:numPr>
        <w:tabs>
          <w:tab w:val="left" w:pos="2700"/>
        </w:tabs>
        <w:spacing w:line="360" w:lineRule="auto"/>
        <w:jc w:val="both"/>
      </w:pPr>
      <w:r w:rsidRPr="00853673">
        <w:t xml:space="preserve">Emerson, R. W. (2000). </w:t>
      </w:r>
      <w:r w:rsidRPr="00853673">
        <w:rPr>
          <w:i/>
        </w:rPr>
        <w:t>Pasitikėjimas savimi</w:t>
      </w:r>
      <w:r w:rsidRPr="00853673">
        <w:t xml:space="preserve">. Vilnius: VPU. </w:t>
      </w:r>
    </w:p>
    <w:p w:rsidR="006C6AD4" w:rsidRPr="00A2127A" w:rsidRDefault="006C6AD4" w:rsidP="00AE2E7D">
      <w:pPr>
        <w:pStyle w:val="Default"/>
        <w:numPr>
          <w:ilvl w:val="0"/>
          <w:numId w:val="25"/>
        </w:numPr>
        <w:tabs>
          <w:tab w:val="left" w:pos="2700"/>
        </w:tabs>
        <w:spacing w:line="360" w:lineRule="auto"/>
        <w:jc w:val="both"/>
      </w:pPr>
      <w:r w:rsidRPr="00A2127A">
        <w:t>Fathi-Ashtiani</w:t>
      </w:r>
      <w:r>
        <w:t>,</w:t>
      </w:r>
      <w:r w:rsidRPr="00A2127A">
        <w:t xml:space="preserve">  A. et al. (2007). Relationship between self-concept, self-esteem, anxiety, depression and academic achievement in adolescents. </w:t>
      </w:r>
      <w:r w:rsidRPr="00ED45F6">
        <w:rPr>
          <w:i/>
        </w:rPr>
        <w:t>Journal of applied science</w:t>
      </w:r>
      <w:r w:rsidRPr="00A2127A">
        <w:t xml:space="preserve">, 7, 995-1000. [Žiūrėta per internetinę prieigą 2012 12 10]: </w:t>
      </w:r>
      <w:hyperlink r:id="rId32" w:tgtFrame="_blank" w:history="1">
        <w:r w:rsidRPr="00A2127A">
          <w:rPr>
            <w:rStyle w:val="Hipersaitas"/>
            <w:color w:val="auto"/>
          </w:rPr>
          <w:t>http://dx.doi.org/10.3923/jas.2007.995.1000</w:t>
        </w:r>
      </w:hyperlink>
    </w:p>
    <w:p w:rsidR="006C6AD4" w:rsidRPr="00A2127A" w:rsidRDefault="006C6AD4" w:rsidP="00AE2E7D">
      <w:pPr>
        <w:pStyle w:val="Default"/>
        <w:numPr>
          <w:ilvl w:val="0"/>
          <w:numId w:val="25"/>
        </w:numPr>
        <w:tabs>
          <w:tab w:val="left" w:pos="2700"/>
        </w:tabs>
        <w:spacing w:line="360" w:lineRule="auto"/>
        <w:jc w:val="both"/>
      </w:pPr>
      <w:r w:rsidRPr="00A2127A">
        <w:rPr>
          <w:color w:val="auto"/>
        </w:rPr>
        <w:t>Finkel</w:t>
      </w:r>
      <w:r>
        <w:rPr>
          <w:color w:val="auto"/>
        </w:rPr>
        <w:t>,</w:t>
      </w:r>
      <w:r w:rsidRPr="00A2127A">
        <w:rPr>
          <w:color w:val="auto"/>
        </w:rPr>
        <w:t xml:space="preserve"> E. J., Campbell</w:t>
      </w:r>
      <w:r>
        <w:rPr>
          <w:color w:val="auto"/>
        </w:rPr>
        <w:t>,</w:t>
      </w:r>
      <w:r w:rsidRPr="00A2127A">
        <w:rPr>
          <w:color w:val="auto"/>
        </w:rPr>
        <w:t xml:space="preserve"> W. K. (2001). Self-control and accommodation in close relationships: An interdependence analysis.</w:t>
      </w:r>
      <w:r>
        <w:rPr>
          <w:color w:val="auto"/>
        </w:rPr>
        <w:t xml:space="preserve"> </w:t>
      </w:r>
      <w:r w:rsidRPr="00ED45F6">
        <w:rPr>
          <w:i/>
          <w:color w:val="auto"/>
        </w:rPr>
        <w:t xml:space="preserve">Journal of </w:t>
      </w:r>
      <w:r w:rsidRPr="00ED45F6">
        <w:rPr>
          <w:i/>
        </w:rPr>
        <w:t>p</w:t>
      </w:r>
      <w:r w:rsidRPr="00ED45F6">
        <w:rPr>
          <w:i/>
          <w:color w:val="auto"/>
        </w:rPr>
        <w:t xml:space="preserve">ersonality and </w:t>
      </w:r>
      <w:r w:rsidRPr="00ED45F6">
        <w:rPr>
          <w:i/>
        </w:rPr>
        <w:t>s</w:t>
      </w:r>
      <w:r w:rsidRPr="00ED45F6">
        <w:rPr>
          <w:i/>
          <w:color w:val="auto"/>
        </w:rPr>
        <w:t xml:space="preserve">ocial </w:t>
      </w:r>
      <w:r w:rsidRPr="00ED45F6">
        <w:rPr>
          <w:i/>
        </w:rPr>
        <w:t>p</w:t>
      </w:r>
      <w:r w:rsidRPr="00ED45F6">
        <w:rPr>
          <w:i/>
          <w:color w:val="auto"/>
        </w:rPr>
        <w:t>sychology</w:t>
      </w:r>
      <w:r w:rsidRPr="00A2127A">
        <w:rPr>
          <w:color w:val="auto"/>
        </w:rPr>
        <w:t>, 81, 263–277.</w:t>
      </w:r>
    </w:p>
    <w:p w:rsidR="006C6AD4" w:rsidRPr="00A2127A" w:rsidRDefault="006C6AD4" w:rsidP="00AE2E7D">
      <w:pPr>
        <w:pStyle w:val="Default"/>
        <w:numPr>
          <w:ilvl w:val="0"/>
          <w:numId w:val="25"/>
        </w:numPr>
        <w:tabs>
          <w:tab w:val="left" w:pos="2700"/>
        </w:tabs>
        <w:spacing w:line="360" w:lineRule="auto"/>
        <w:jc w:val="both"/>
      </w:pPr>
      <w:r w:rsidRPr="00A2127A">
        <w:t xml:space="preserve">Gage, N. L., Berliner, D, C. (1994). </w:t>
      </w:r>
      <w:r w:rsidRPr="00ED45F6">
        <w:rPr>
          <w:i/>
          <w:iCs/>
        </w:rPr>
        <w:t>Pedagogin</w:t>
      </w:r>
      <w:r w:rsidRPr="00ED45F6">
        <w:rPr>
          <w:rFonts w:eastAsia="TimesNewRoman"/>
          <w:i/>
        </w:rPr>
        <w:t xml:space="preserve">ė </w:t>
      </w:r>
      <w:r w:rsidRPr="00ED45F6">
        <w:rPr>
          <w:i/>
          <w:iCs/>
        </w:rPr>
        <w:t>psichologija</w:t>
      </w:r>
      <w:r w:rsidRPr="00A2127A">
        <w:t>. Vilnius: Alma Litera.</w:t>
      </w:r>
    </w:p>
    <w:p w:rsidR="006C6AD4" w:rsidRPr="00A2127A" w:rsidRDefault="006C6AD4" w:rsidP="00AE2E7D">
      <w:pPr>
        <w:pStyle w:val="Default"/>
        <w:numPr>
          <w:ilvl w:val="0"/>
          <w:numId w:val="25"/>
        </w:numPr>
        <w:spacing w:line="360" w:lineRule="auto"/>
        <w:jc w:val="both"/>
      </w:pPr>
      <w:r w:rsidRPr="00A2127A">
        <w:t xml:space="preserve">Gailienė, D., Bulotaitė, L., Strulienė, N. (1996). </w:t>
      </w:r>
      <w:r w:rsidRPr="00ED45F6">
        <w:rPr>
          <w:i/>
        </w:rPr>
        <w:t>Aš myliu kiekvieną vaiką</w:t>
      </w:r>
      <w:r w:rsidRPr="00A2127A">
        <w:t>. Vilnius: Tyto alba.</w:t>
      </w:r>
      <w:r>
        <w:t xml:space="preserve"> </w:t>
      </w:r>
    </w:p>
    <w:p w:rsidR="006C6AD4" w:rsidRPr="00A2127A" w:rsidRDefault="006C6AD4" w:rsidP="00AE2E7D">
      <w:pPr>
        <w:pStyle w:val="Default"/>
        <w:numPr>
          <w:ilvl w:val="0"/>
          <w:numId w:val="25"/>
        </w:numPr>
        <w:spacing w:line="360" w:lineRule="auto"/>
        <w:jc w:val="both"/>
      </w:pPr>
      <w:r w:rsidRPr="00A2127A">
        <w:rPr>
          <w:lang w:val="de-DE"/>
        </w:rPr>
        <w:t>Geyer</w:t>
      </w:r>
      <w:r>
        <w:rPr>
          <w:lang w:val="de-DE"/>
        </w:rPr>
        <w:t>,</w:t>
      </w:r>
      <w:r w:rsidRPr="00A2127A">
        <w:rPr>
          <w:lang w:val="de-DE"/>
        </w:rPr>
        <w:t xml:space="preserve"> A. L., Baumeister</w:t>
      </w:r>
      <w:r>
        <w:rPr>
          <w:lang w:val="de-DE"/>
        </w:rPr>
        <w:t>,</w:t>
      </w:r>
      <w:r w:rsidRPr="00A2127A">
        <w:rPr>
          <w:lang w:val="de-DE"/>
        </w:rPr>
        <w:t xml:space="preserve"> R. F. (2005).</w:t>
      </w:r>
      <w:r w:rsidRPr="00ED45F6">
        <w:rPr>
          <w:i/>
          <w:lang w:val="de-DE"/>
        </w:rPr>
        <w:t xml:space="preserve"> </w:t>
      </w:r>
      <w:r w:rsidRPr="00ED45F6">
        <w:rPr>
          <w:i/>
        </w:rPr>
        <w:t xml:space="preserve">Religion, morality, and self – control: Values, virtues, and vices. </w:t>
      </w:r>
      <w:r w:rsidRPr="00A2127A">
        <w:t>In R. F. Paloutzian &amp; C. L. Park (Eds.), hndbook of the psychology of religion and spiritua</w:t>
      </w:r>
      <w:r>
        <w:t>lity. New York: guilford press.</w:t>
      </w:r>
    </w:p>
    <w:p w:rsidR="006C6AD4" w:rsidRPr="00A2127A" w:rsidRDefault="006C6AD4" w:rsidP="00AE2E7D">
      <w:pPr>
        <w:pStyle w:val="Default"/>
        <w:numPr>
          <w:ilvl w:val="0"/>
          <w:numId w:val="25"/>
        </w:numPr>
        <w:spacing w:line="360" w:lineRule="auto"/>
        <w:jc w:val="both"/>
        <w:rPr>
          <w:color w:val="auto"/>
        </w:rPr>
      </w:pPr>
      <w:r w:rsidRPr="00A2127A">
        <w:t xml:space="preserve"> Gillham, J.E., Shatte, A.J., Revich, K. (2001). </w:t>
      </w:r>
      <w:r w:rsidRPr="00ED45F6">
        <w:rPr>
          <w:i/>
        </w:rPr>
        <w:t>Needed for prevention research: long-term follow up and the evaluation of mediators, moderators, and lay providers</w:t>
      </w:r>
      <w:r w:rsidRPr="00A2127A">
        <w:t>. Prevention &amp; Treatment. – [žiur</w:t>
      </w:r>
      <w:r w:rsidRPr="00A2127A">
        <w:rPr>
          <w:rFonts w:eastAsia="TimesNewRoman"/>
        </w:rPr>
        <w:t>ė</w:t>
      </w:r>
      <w:r w:rsidRPr="00A2127A">
        <w:t>ta 2012-10-23]. Prieiga per internet</w:t>
      </w:r>
      <w:r w:rsidRPr="00A2127A">
        <w:rPr>
          <w:rFonts w:eastAsia="TimesNewRoman"/>
        </w:rPr>
        <w:t>ą</w:t>
      </w:r>
      <w:r w:rsidRPr="00A2127A">
        <w:t xml:space="preserve">: </w:t>
      </w:r>
      <w:r w:rsidRPr="00A2127A">
        <w:rPr>
          <w:color w:val="auto"/>
        </w:rPr>
        <w:t>http://journals.apa.org/prevention/volume9/pre00400001a. html</w:t>
      </w:r>
    </w:p>
    <w:p w:rsidR="006C6AD4" w:rsidRPr="00A2127A" w:rsidRDefault="006C6AD4" w:rsidP="00AE2E7D">
      <w:pPr>
        <w:pStyle w:val="Default"/>
        <w:numPr>
          <w:ilvl w:val="0"/>
          <w:numId w:val="25"/>
        </w:numPr>
        <w:spacing w:line="360" w:lineRule="auto"/>
        <w:jc w:val="both"/>
      </w:pPr>
      <w:r w:rsidRPr="00A2127A">
        <w:t>Hagger, S. M, Biddle, S. H.. VVang, J. C. K. (2005). Physical self-concept in adolescence: generalizability of a multidimensional, hierarchical model a</w:t>
      </w:r>
      <w:r w:rsidRPr="00A2127A">
        <w:rPr>
          <w:rFonts w:eastAsia="TimesNewRoman"/>
        </w:rPr>
        <w:t>č</w:t>
      </w:r>
      <w:r w:rsidRPr="00A2127A">
        <w:t>ross gender and grade.</w:t>
      </w:r>
      <w:r>
        <w:t xml:space="preserve"> </w:t>
      </w:r>
      <w:r w:rsidRPr="00ED45F6">
        <w:rPr>
          <w:i/>
        </w:rPr>
        <w:t>Educational and Psychological Measurement</w:t>
      </w:r>
      <w:r w:rsidRPr="00A2127A">
        <w:t>, 2( 65), 34 - 42.</w:t>
      </w:r>
    </w:p>
    <w:p w:rsidR="006C6AD4" w:rsidRPr="00A2127A" w:rsidRDefault="006C6AD4" w:rsidP="00AE2E7D">
      <w:pPr>
        <w:pStyle w:val="Default"/>
        <w:numPr>
          <w:ilvl w:val="0"/>
          <w:numId w:val="25"/>
        </w:numPr>
        <w:spacing w:line="360" w:lineRule="auto"/>
        <w:jc w:val="both"/>
      </w:pPr>
      <w:r w:rsidRPr="00A2127A">
        <w:lastRenderedPageBreak/>
        <w:t>Hampson</w:t>
      </w:r>
      <w:r>
        <w:t>,</w:t>
      </w:r>
      <w:r w:rsidRPr="00A2127A">
        <w:t xml:space="preserve"> S.E., Severson</w:t>
      </w:r>
      <w:r>
        <w:t>,</w:t>
      </w:r>
      <w:r w:rsidRPr="00A2127A">
        <w:t xml:space="preserve"> H.H., Burns</w:t>
      </w:r>
      <w:r>
        <w:t>,</w:t>
      </w:r>
      <w:r w:rsidRPr="00A2127A">
        <w:t xml:space="preserve"> W.J.,Slovic</w:t>
      </w:r>
      <w:r>
        <w:t>,</w:t>
      </w:r>
      <w:r w:rsidRPr="00A2127A">
        <w:t xml:space="preserve"> P., Fishe</w:t>
      </w:r>
      <w:r>
        <w:t>,</w:t>
      </w:r>
      <w:r w:rsidRPr="00A2127A">
        <w:t xml:space="preserve"> K.J. (2001).</w:t>
      </w:r>
      <w:r w:rsidRPr="00ED45F6">
        <w:rPr>
          <w:i/>
        </w:rPr>
        <w:t xml:space="preserve"> Risk perception, personality factors and alcohol use among adolescents</w:t>
      </w:r>
      <w:r w:rsidRPr="00A2127A">
        <w:t>. Personality and individual differences, 30, 167-181.</w:t>
      </w:r>
    </w:p>
    <w:p w:rsidR="006C6AD4" w:rsidRPr="00A2127A" w:rsidRDefault="006C6AD4" w:rsidP="00AE2E7D">
      <w:pPr>
        <w:pStyle w:val="Default"/>
        <w:numPr>
          <w:ilvl w:val="0"/>
          <w:numId w:val="25"/>
        </w:numPr>
        <w:spacing w:line="360" w:lineRule="auto"/>
        <w:jc w:val="both"/>
      </w:pPr>
      <w:r w:rsidRPr="00A2127A">
        <w:rPr>
          <w:color w:val="auto"/>
        </w:rPr>
        <w:t>Harris</w:t>
      </w:r>
      <w:r>
        <w:rPr>
          <w:color w:val="auto"/>
        </w:rPr>
        <w:t>,</w:t>
      </w:r>
      <w:r w:rsidRPr="00A2127A">
        <w:rPr>
          <w:color w:val="auto"/>
        </w:rPr>
        <w:t xml:space="preserve"> S. (2009). </w:t>
      </w:r>
      <w:r w:rsidRPr="00ED45F6">
        <w:rPr>
          <w:i/>
          <w:color w:val="auto"/>
        </w:rPr>
        <w:t xml:space="preserve">The relationship </w:t>
      </w:r>
      <w:r w:rsidRPr="00ED45F6">
        <w:rPr>
          <w:i/>
        </w:rPr>
        <w:t>b</w:t>
      </w:r>
      <w:r w:rsidRPr="00ED45F6">
        <w:rPr>
          <w:i/>
          <w:color w:val="auto"/>
        </w:rPr>
        <w:t xml:space="preserve">etween </w:t>
      </w:r>
      <w:r w:rsidRPr="00ED45F6">
        <w:rPr>
          <w:i/>
        </w:rPr>
        <w:t>s</w:t>
      </w:r>
      <w:r w:rsidRPr="00ED45F6">
        <w:rPr>
          <w:i/>
          <w:color w:val="auto"/>
        </w:rPr>
        <w:t>elf-</w:t>
      </w:r>
      <w:r w:rsidRPr="00ED45F6">
        <w:rPr>
          <w:i/>
        </w:rPr>
        <w:t>e</w:t>
      </w:r>
      <w:r w:rsidRPr="00ED45F6">
        <w:rPr>
          <w:i/>
          <w:color w:val="auto"/>
        </w:rPr>
        <w:t xml:space="preserve">steem and </w:t>
      </w:r>
      <w:r w:rsidRPr="00ED45F6">
        <w:rPr>
          <w:i/>
        </w:rPr>
        <w:t>academic su</w:t>
      </w:r>
      <w:r w:rsidRPr="00ED45F6">
        <w:rPr>
          <w:i/>
          <w:color w:val="auto"/>
        </w:rPr>
        <w:t xml:space="preserve">ccess among </w:t>
      </w:r>
      <w:r w:rsidRPr="00ED45F6">
        <w:rPr>
          <w:i/>
        </w:rPr>
        <w:t>a</w:t>
      </w:r>
      <w:r w:rsidRPr="00ED45F6">
        <w:rPr>
          <w:i/>
          <w:color w:val="auto"/>
        </w:rPr>
        <w:t xml:space="preserve">frican </w:t>
      </w:r>
      <w:r w:rsidRPr="00ED45F6">
        <w:rPr>
          <w:i/>
        </w:rPr>
        <w:t>a</w:t>
      </w:r>
      <w:r w:rsidRPr="00ED45F6">
        <w:rPr>
          <w:i/>
          <w:color w:val="auto"/>
        </w:rPr>
        <w:t xml:space="preserve">merican </w:t>
      </w:r>
      <w:r w:rsidRPr="00ED45F6">
        <w:rPr>
          <w:i/>
        </w:rPr>
        <w:t>s</w:t>
      </w:r>
      <w:r w:rsidRPr="00ED45F6">
        <w:rPr>
          <w:i/>
          <w:color w:val="auto"/>
        </w:rPr>
        <w:t xml:space="preserve">tudents in the </w:t>
      </w:r>
      <w:r w:rsidRPr="00ED45F6">
        <w:rPr>
          <w:i/>
        </w:rPr>
        <w:t>m</w:t>
      </w:r>
      <w:r w:rsidRPr="00ED45F6">
        <w:rPr>
          <w:i/>
          <w:color w:val="auto"/>
        </w:rPr>
        <w:t xml:space="preserve">inority </w:t>
      </w:r>
      <w:r w:rsidRPr="00ED45F6">
        <w:rPr>
          <w:i/>
        </w:rPr>
        <w:t>e</w:t>
      </w:r>
      <w:r w:rsidRPr="00ED45F6">
        <w:rPr>
          <w:i/>
          <w:color w:val="auto"/>
        </w:rPr>
        <w:t xml:space="preserve">ngineering </w:t>
      </w:r>
      <w:r w:rsidRPr="00ED45F6">
        <w:rPr>
          <w:i/>
        </w:rPr>
        <w:t>p</w:t>
      </w:r>
      <w:r w:rsidRPr="00ED45F6">
        <w:rPr>
          <w:i/>
          <w:color w:val="auto"/>
        </w:rPr>
        <w:t xml:space="preserve">rogram at a </w:t>
      </w:r>
      <w:r w:rsidRPr="00ED45F6">
        <w:rPr>
          <w:i/>
        </w:rPr>
        <w:t>r</w:t>
      </w:r>
      <w:r w:rsidRPr="00ED45F6">
        <w:rPr>
          <w:i/>
          <w:color w:val="auto"/>
        </w:rPr>
        <w:t xml:space="preserve">esearch </w:t>
      </w:r>
      <w:r w:rsidRPr="00ED45F6">
        <w:rPr>
          <w:i/>
        </w:rPr>
        <w:t>e</w:t>
      </w:r>
      <w:r w:rsidRPr="00ED45F6">
        <w:rPr>
          <w:i/>
          <w:color w:val="auto"/>
        </w:rPr>
        <w:t xml:space="preserve">xtensive </w:t>
      </w:r>
      <w:r w:rsidRPr="00ED45F6">
        <w:rPr>
          <w:i/>
        </w:rPr>
        <w:t>u</w:t>
      </w:r>
      <w:r w:rsidRPr="00ED45F6">
        <w:rPr>
          <w:i/>
          <w:color w:val="auto"/>
        </w:rPr>
        <w:t xml:space="preserve">niversity in the </w:t>
      </w:r>
      <w:r w:rsidRPr="00ED45F6">
        <w:rPr>
          <w:i/>
        </w:rPr>
        <w:t>s</w:t>
      </w:r>
      <w:r w:rsidRPr="00ED45F6">
        <w:rPr>
          <w:i/>
          <w:color w:val="auto"/>
        </w:rPr>
        <w:t xml:space="preserve">outhern </w:t>
      </w:r>
      <w:r w:rsidRPr="00ED45F6">
        <w:rPr>
          <w:i/>
        </w:rPr>
        <w:t>p</w:t>
      </w:r>
      <w:r w:rsidRPr="00ED45F6">
        <w:rPr>
          <w:i/>
          <w:color w:val="auto"/>
        </w:rPr>
        <w:t>ortion of the United States.</w:t>
      </w:r>
      <w:r w:rsidRPr="00A2127A">
        <w:rPr>
          <w:color w:val="auto"/>
        </w:rPr>
        <w:t xml:space="preserve"> Doctoral </w:t>
      </w:r>
      <w:r w:rsidRPr="00A2127A">
        <w:t>d</w:t>
      </w:r>
      <w:r w:rsidRPr="00A2127A">
        <w:rPr>
          <w:color w:val="auto"/>
        </w:rPr>
        <w:t xml:space="preserve">issertation. Louisiana </w:t>
      </w:r>
      <w:r w:rsidRPr="00A2127A">
        <w:t>s</w:t>
      </w:r>
      <w:r w:rsidRPr="00A2127A">
        <w:rPr>
          <w:color w:val="auto"/>
        </w:rPr>
        <w:t xml:space="preserve">tate </w:t>
      </w:r>
      <w:r w:rsidRPr="00A2127A">
        <w:t>u</w:t>
      </w:r>
      <w:r w:rsidRPr="00A2127A">
        <w:rPr>
          <w:color w:val="auto"/>
        </w:rPr>
        <w:t>niversity.</w:t>
      </w:r>
      <w:r>
        <w:rPr>
          <w:color w:val="auto"/>
        </w:rPr>
        <w:t xml:space="preserve"> </w:t>
      </w:r>
    </w:p>
    <w:p w:rsidR="006C6AD4" w:rsidRPr="00A2127A" w:rsidRDefault="006C6AD4" w:rsidP="00AE2E7D">
      <w:pPr>
        <w:pStyle w:val="Default"/>
        <w:numPr>
          <w:ilvl w:val="0"/>
          <w:numId w:val="25"/>
        </w:numPr>
        <w:tabs>
          <w:tab w:val="left" w:pos="2700"/>
        </w:tabs>
        <w:spacing w:line="360" w:lineRule="auto"/>
        <w:jc w:val="both"/>
      </w:pPr>
      <w:r w:rsidRPr="00A2127A">
        <w:t xml:space="preserve">Harter, S. (1989) </w:t>
      </w:r>
      <w:r w:rsidRPr="00ED45F6">
        <w:rPr>
          <w:i/>
          <w:iCs/>
        </w:rPr>
        <w:t>Adolescent self and identify development</w:t>
      </w:r>
      <w:r w:rsidRPr="00A2127A">
        <w:rPr>
          <w:iCs/>
        </w:rPr>
        <w:t>. In: At the Threshold: The Developing Adolescen</w:t>
      </w:r>
      <w:r w:rsidRPr="00A2127A">
        <w:t>t. Cambridge: S. Feldman &amp; G. Elliot., M A: Harvard University Press. UK.</w:t>
      </w:r>
      <w:r>
        <w:t xml:space="preserve"> </w:t>
      </w:r>
    </w:p>
    <w:p w:rsidR="006C6AD4" w:rsidRPr="00A2127A" w:rsidRDefault="006C6AD4" w:rsidP="00AE2E7D">
      <w:pPr>
        <w:pStyle w:val="Default"/>
        <w:numPr>
          <w:ilvl w:val="0"/>
          <w:numId w:val="25"/>
        </w:numPr>
        <w:tabs>
          <w:tab w:val="left" w:pos="2700"/>
        </w:tabs>
        <w:spacing w:line="360" w:lineRule="auto"/>
        <w:jc w:val="both"/>
      </w:pPr>
      <w:r w:rsidRPr="00A2127A">
        <w:rPr>
          <w:color w:val="auto"/>
        </w:rPr>
        <w:t xml:space="preserve">Hirschi, T. (2004). </w:t>
      </w:r>
      <w:r w:rsidRPr="00ED45F6">
        <w:rPr>
          <w:i/>
          <w:color w:val="auto"/>
        </w:rPr>
        <w:t>Self-control and crime</w:t>
      </w:r>
      <w:r w:rsidRPr="00A2127A">
        <w:rPr>
          <w:color w:val="auto"/>
        </w:rPr>
        <w:t xml:space="preserve">. In R. F. Baumeister &amp; K. D. Vohs (Eds.), handbook of self-regulation.). New York: </w:t>
      </w:r>
      <w:r w:rsidRPr="00A2127A">
        <w:t>g</w:t>
      </w:r>
      <w:r w:rsidRPr="00A2127A">
        <w:rPr>
          <w:color w:val="auto"/>
        </w:rPr>
        <w:t xml:space="preserve">uilford </w:t>
      </w:r>
      <w:r w:rsidRPr="00A2127A">
        <w:t>p</w:t>
      </w:r>
      <w:r w:rsidRPr="00A2127A">
        <w:rPr>
          <w:color w:val="auto"/>
        </w:rPr>
        <w:t>ress</w:t>
      </w:r>
      <w:r>
        <w:rPr>
          <w:color w:val="auto"/>
        </w:rPr>
        <w:t>.</w:t>
      </w:r>
    </w:p>
    <w:p w:rsidR="006C6AD4" w:rsidRPr="00A2127A" w:rsidRDefault="006C6AD4" w:rsidP="00AE2E7D">
      <w:pPr>
        <w:pStyle w:val="Default"/>
        <w:numPr>
          <w:ilvl w:val="0"/>
          <w:numId w:val="25"/>
        </w:numPr>
        <w:tabs>
          <w:tab w:val="left" w:pos="2700"/>
        </w:tabs>
        <w:spacing w:line="360" w:lineRule="auto"/>
        <w:jc w:val="both"/>
      </w:pPr>
      <w:r w:rsidRPr="00A2127A">
        <w:t>Jaycox, L. H., Reivich, K. J., Seligman, M. (1994) Preventing depressive symptoms in school children</w:t>
      </w:r>
      <w:r w:rsidRPr="00A2127A">
        <w:rPr>
          <w:iCs/>
        </w:rPr>
        <w:t xml:space="preserve">. </w:t>
      </w:r>
      <w:r w:rsidRPr="00ED45F6">
        <w:rPr>
          <w:i/>
          <w:iCs/>
        </w:rPr>
        <w:t>Behaviour Research and Therapy</w:t>
      </w:r>
      <w:r w:rsidRPr="00A2127A">
        <w:rPr>
          <w:iCs/>
        </w:rPr>
        <w:t xml:space="preserve">, </w:t>
      </w:r>
      <w:r w:rsidRPr="00A2127A">
        <w:t>32, 67 – 76.</w:t>
      </w:r>
    </w:p>
    <w:p w:rsidR="006C6AD4" w:rsidRPr="00A2127A" w:rsidRDefault="006C6AD4" w:rsidP="00AE2E7D">
      <w:pPr>
        <w:pStyle w:val="Default"/>
        <w:numPr>
          <w:ilvl w:val="0"/>
          <w:numId w:val="25"/>
        </w:numPr>
        <w:tabs>
          <w:tab w:val="left" w:pos="2700"/>
        </w:tabs>
        <w:spacing w:line="360" w:lineRule="auto"/>
        <w:jc w:val="both"/>
      </w:pPr>
      <w:r w:rsidRPr="00470B51">
        <w:rPr>
          <w:color w:val="auto"/>
          <w:lang w:val="en-US"/>
        </w:rPr>
        <w:t xml:space="preserve">Junger, M., Margit van Kampen. </w:t>
      </w:r>
      <w:r w:rsidRPr="00A2127A">
        <w:rPr>
          <w:color w:val="auto"/>
        </w:rPr>
        <w:t xml:space="preserve">(2010). Cognitive ability and self-control in relation to dietary habits, physical activity and bodyweight in adolescents. </w:t>
      </w:r>
      <w:r w:rsidRPr="00ED45F6">
        <w:rPr>
          <w:i/>
          <w:color w:val="auto"/>
        </w:rPr>
        <w:t xml:space="preserve">International </w:t>
      </w:r>
      <w:r w:rsidRPr="00ED45F6">
        <w:rPr>
          <w:i/>
        </w:rPr>
        <w:t>j</w:t>
      </w:r>
      <w:r w:rsidRPr="00ED45F6">
        <w:rPr>
          <w:i/>
          <w:color w:val="auto"/>
        </w:rPr>
        <w:t xml:space="preserve">ournal of </w:t>
      </w:r>
      <w:r w:rsidRPr="00ED45F6">
        <w:rPr>
          <w:i/>
        </w:rPr>
        <w:t>b</w:t>
      </w:r>
      <w:r w:rsidRPr="00ED45F6">
        <w:rPr>
          <w:i/>
          <w:color w:val="auto"/>
        </w:rPr>
        <w:t xml:space="preserve">ehavioral </w:t>
      </w:r>
      <w:r w:rsidRPr="00ED45F6">
        <w:rPr>
          <w:i/>
        </w:rPr>
        <w:t>n</w:t>
      </w:r>
      <w:r w:rsidRPr="00ED45F6">
        <w:rPr>
          <w:i/>
          <w:color w:val="auto"/>
        </w:rPr>
        <w:t xml:space="preserve">utrition and </w:t>
      </w:r>
      <w:r w:rsidRPr="00ED45F6">
        <w:rPr>
          <w:i/>
        </w:rPr>
        <w:t>p</w:t>
      </w:r>
      <w:r w:rsidRPr="00ED45F6">
        <w:rPr>
          <w:i/>
          <w:color w:val="auto"/>
        </w:rPr>
        <w:t xml:space="preserve">hysical </w:t>
      </w:r>
      <w:r w:rsidRPr="00ED45F6">
        <w:rPr>
          <w:i/>
        </w:rPr>
        <w:t>a</w:t>
      </w:r>
      <w:r w:rsidRPr="00ED45F6">
        <w:rPr>
          <w:i/>
          <w:color w:val="auto"/>
        </w:rPr>
        <w:t>ctivity</w:t>
      </w:r>
      <w:r>
        <w:rPr>
          <w:color w:val="auto"/>
        </w:rPr>
        <w:t>, 7 (22), 45-57.</w:t>
      </w:r>
    </w:p>
    <w:p w:rsidR="006C6AD4" w:rsidRPr="00A2127A" w:rsidRDefault="006C6AD4" w:rsidP="00AE2E7D">
      <w:pPr>
        <w:pStyle w:val="Default"/>
        <w:numPr>
          <w:ilvl w:val="0"/>
          <w:numId w:val="25"/>
        </w:numPr>
        <w:tabs>
          <w:tab w:val="left" w:pos="2700"/>
        </w:tabs>
        <w:spacing w:line="360" w:lineRule="auto"/>
        <w:jc w:val="both"/>
      </w:pPr>
      <w:r w:rsidRPr="00A2127A">
        <w:rPr>
          <w:color w:val="auto"/>
        </w:rPr>
        <w:t>Oaten</w:t>
      </w:r>
      <w:r>
        <w:rPr>
          <w:color w:val="auto"/>
        </w:rPr>
        <w:t>,</w:t>
      </w:r>
      <w:r w:rsidRPr="00A2127A">
        <w:rPr>
          <w:color w:val="auto"/>
        </w:rPr>
        <w:t xml:space="preserve"> M., Cheng</w:t>
      </w:r>
      <w:r>
        <w:rPr>
          <w:color w:val="auto"/>
        </w:rPr>
        <w:t>,</w:t>
      </w:r>
      <w:r w:rsidRPr="00A2127A">
        <w:rPr>
          <w:color w:val="auto"/>
        </w:rPr>
        <w:t xml:space="preserve"> K. (2006). Improved self-control: The benefits of a regular program of academic study. </w:t>
      </w:r>
      <w:r w:rsidRPr="00ED45F6">
        <w:rPr>
          <w:i/>
          <w:color w:val="auto"/>
        </w:rPr>
        <w:t xml:space="preserve">Basic and </w:t>
      </w:r>
      <w:r w:rsidRPr="00ED45F6">
        <w:rPr>
          <w:i/>
        </w:rPr>
        <w:t>a</w:t>
      </w:r>
      <w:r w:rsidRPr="00ED45F6">
        <w:rPr>
          <w:i/>
          <w:color w:val="auto"/>
        </w:rPr>
        <w:t xml:space="preserve">pplied </w:t>
      </w:r>
      <w:r w:rsidRPr="00ED45F6">
        <w:rPr>
          <w:i/>
        </w:rPr>
        <w:t>s</w:t>
      </w:r>
      <w:r w:rsidRPr="00ED45F6">
        <w:rPr>
          <w:i/>
          <w:color w:val="auto"/>
        </w:rPr>
        <w:t xml:space="preserve">ocial </w:t>
      </w:r>
      <w:r w:rsidRPr="00ED45F6">
        <w:rPr>
          <w:i/>
        </w:rPr>
        <w:t>p</w:t>
      </w:r>
      <w:r w:rsidRPr="00ED45F6">
        <w:rPr>
          <w:i/>
          <w:color w:val="auto"/>
        </w:rPr>
        <w:t>sychology</w:t>
      </w:r>
      <w:r w:rsidRPr="00A2127A">
        <w:rPr>
          <w:color w:val="auto"/>
        </w:rPr>
        <w:t>, 28, 1–16.</w:t>
      </w:r>
    </w:p>
    <w:p w:rsidR="006C6AD4" w:rsidRPr="00A2127A" w:rsidRDefault="006C6AD4" w:rsidP="00AE2E7D">
      <w:pPr>
        <w:pStyle w:val="Default"/>
        <w:numPr>
          <w:ilvl w:val="0"/>
          <w:numId w:val="25"/>
        </w:numPr>
        <w:tabs>
          <w:tab w:val="left" w:pos="2700"/>
        </w:tabs>
        <w:spacing w:line="360" w:lineRule="auto"/>
        <w:jc w:val="both"/>
      </w:pPr>
      <w:r w:rsidRPr="00A2127A">
        <w:t>Yahaya</w:t>
      </w:r>
      <w:r>
        <w:t>,</w:t>
      </w:r>
      <w:r w:rsidRPr="00A2127A">
        <w:t xml:space="preserve"> A., Ramli</w:t>
      </w:r>
      <w:r>
        <w:t>,</w:t>
      </w:r>
      <w:r w:rsidRPr="00A2127A">
        <w:t xml:space="preserve"> J. (2009). The relationship between self-concept and communication skills towards academic achievement among secondary school students in Johor Bahru. </w:t>
      </w:r>
      <w:r w:rsidRPr="00ED45F6">
        <w:rPr>
          <w:i/>
        </w:rPr>
        <w:t>International journal of psychological studies</w:t>
      </w:r>
      <w:r w:rsidRPr="00A2127A">
        <w:t>, 1 (2), 25-34.</w:t>
      </w:r>
    </w:p>
    <w:p w:rsidR="006C6AD4" w:rsidRPr="00A2127A" w:rsidRDefault="006C6AD4" w:rsidP="00AE2E7D">
      <w:pPr>
        <w:pStyle w:val="Default"/>
        <w:numPr>
          <w:ilvl w:val="0"/>
          <w:numId w:val="25"/>
        </w:numPr>
        <w:tabs>
          <w:tab w:val="left" w:pos="2700"/>
        </w:tabs>
        <w:spacing w:line="360" w:lineRule="auto"/>
        <w:jc w:val="both"/>
      </w:pPr>
      <w:r w:rsidRPr="00A2127A">
        <w:t>Yamini</w:t>
      </w:r>
      <w:r>
        <w:t>,</w:t>
      </w:r>
      <w:r w:rsidRPr="00A2127A">
        <w:t xml:space="preserve"> M., Tahriri</w:t>
      </w:r>
      <w:r>
        <w:t>,</w:t>
      </w:r>
      <w:r w:rsidRPr="00A2127A">
        <w:t xml:space="preserve"> A. (2006). On the relationship between foreign language classroom anxiety and global self-esteem among male and female students at different educational levels. </w:t>
      </w:r>
      <w:r w:rsidRPr="00E91831">
        <w:rPr>
          <w:i/>
        </w:rPr>
        <w:t>International journal of applied linguistics</w:t>
      </w:r>
      <w:r>
        <w:t>, 9(1), 12; 15-18.</w:t>
      </w:r>
    </w:p>
    <w:p w:rsidR="006C6AD4" w:rsidRPr="00A2127A" w:rsidRDefault="006C6AD4" w:rsidP="00AE2E7D">
      <w:pPr>
        <w:pStyle w:val="Default"/>
        <w:numPr>
          <w:ilvl w:val="0"/>
          <w:numId w:val="25"/>
        </w:numPr>
        <w:tabs>
          <w:tab w:val="left" w:pos="2700"/>
        </w:tabs>
        <w:spacing w:line="360" w:lineRule="auto"/>
        <w:jc w:val="both"/>
      </w:pPr>
      <w:r w:rsidRPr="00470B51">
        <w:rPr>
          <w:color w:val="auto"/>
          <w:lang w:val="en-US"/>
        </w:rPr>
        <w:t xml:space="preserve">Yovetich, W. M. S., Leschied, A.W., Flicht J. (2000). </w:t>
      </w:r>
      <w:r w:rsidRPr="00E91831">
        <w:rPr>
          <w:i/>
          <w:color w:val="auto"/>
        </w:rPr>
        <w:t>Self-esteem of school –</w:t>
      </w:r>
      <w:r w:rsidRPr="00E91831">
        <w:rPr>
          <w:i/>
        </w:rPr>
        <w:t xml:space="preserve"> age children who stutter</w:t>
      </w:r>
      <w:r>
        <w:t>. Fluency disord, 25,</w:t>
      </w:r>
      <w:r w:rsidRPr="00A2127A">
        <w:t>143–153.</w:t>
      </w:r>
    </w:p>
    <w:p w:rsidR="006C6AD4" w:rsidRPr="00853673" w:rsidRDefault="006C6AD4" w:rsidP="00AE2E7D">
      <w:pPr>
        <w:pStyle w:val="Default"/>
        <w:numPr>
          <w:ilvl w:val="0"/>
          <w:numId w:val="25"/>
        </w:numPr>
        <w:tabs>
          <w:tab w:val="left" w:pos="2700"/>
        </w:tabs>
        <w:spacing w:line="360" w:lineRule="auto"/>
        <w:jc w:val="both"/>
      </w:pPr>
      <w:r w:rsidRPr="00853673">
        <w:t xml:space="preserve">Kardelis, K. (2002). </w:t>
      </w:r>
      <w:r w:rsidRPr="00853673">
        <w:rPr>
          <w:i/>
        </w:rPr>
        <w:t>Mokslinių tyrimų metodologija ir metodai</w:t>
      </w:r>
      <w:r w:rsidRPr="00853673">
        <w:t xml:space="preserve">. Kaunas: JUDEX. </w:t>
      </w:r>
    </w:p>
    <w:p w:rsidR="006C6AD4" w:rsidRPr="00853673" w:rsidRDefault="006C6AD4" w:rsidP="00AE2E7D">
      <w:pPr>
        <w:pStyle w:val="Default"/>
        <w:numPr>
          <w:ilvl w:val="0"/>
          <w:numId w:val="25"/>
        </w:numPr>
        <w:spacing w:line="360" w:lineRule="auto"/>
        <w:jc w:val="both"/>
        <w:rPr>
          <w:color w:val="auto"/>
        </w:rPr>
      </w:pPr>
      <w:r w:rsidRPr="00853673">
        <w:t xml:space="preserve">Karoblis, P. (2005). </w:t>
      </w:r>
      <w:r w:rsidRPr="00853673">
        <w:rPr>
          <w:i/>
        </w:rPr>
        <w:t>Sportinio rengimo teorija ir didaktika</w:t>
      </w:r>
      <w:r w:rsidRPr="00853673">
        <w:t xml:space="preserve">. Vilnius: Inforastras. </w:t>
      </w:r>
    </w:p>
    <w:p w:rsidR="006C6AD4" w:rsidRPr="00470B51" w:rsidRDefault="006C6AD4" w:rsidP="00AE2E7D">
      <w:pPr>
        <w:pStyle w:val="Default"/>
        <w:numPr>
          <w:ilvl w:val="0"/>
          <w:numId w:val="25"/>
        </w:numPr>
        <w:spacing w:line="360" w:lineRule="auto"/>
        <w:jc w:val="both"/>
        <w:rPr>
          <w:color w:val="auto"/>
        </w:rPr>
      </w:pPr>
      <w:r w:rsidRPr="00A2127A">
        <w:t xml:space="preserve">Kočiūnas, R. (1999). </w:t>
      </w:r>
      <w:r w:rsidRPr="00E91831">
        <w:rPr>
          <w:i/>
        </w:rPr>
        <w:t>Psichoterapinės grupės: teorija ir praktika</w:t>
      </w:r>
      <w:r>
        <w:t>. Vilnius: VU</w:t>
      </w:r>
      <w:r w:rsidRPr="00A2127A">
        <w:t xml:space="preserve"> leidykla.</w:t>
      </w:r>
    </w:p>
    <w:p w:rsidR="006C6AD4" w:rsidRPr="00A2127A" w:rsidRDefault="006C6AD4" w:rsidP="00AE2E7D">
      <w:pPr>
        <w:pStyle w:val="Default"/>
        <w:numPr>
          <w:ilvl w:val="0"/>
          <w:numId w:val="25"/>
        </w:numPr>
        <w:spacing w:line="360" w:lineRule="auto"/>
        <w:jc w:val="both"/>
        <w:rPr>
          <w:color w:val="auto"/>
        </w:rPr>
      </w:pPr>
      <w:r w:rsidRPr="00BF0B5E">
        <w:rPr>
          <w:lang w:val="fi-FI"/>
        </w:rPr>
        <w:t>Kokkonen</w:t>
      </w:r>
      <w:r>
        <w:rPr>
          <w:lang w:val="fi-FI"/>
        </w:rPr>
        <w:t>,</w:t>
      </w:r>
      <w:r w:rsidRPr="00BF0B5E">
        <w:rPr>
          <w:lang w:val="fi-FI"/>
        </w:rPr>
        <w:t xml:space="preserve"> M., Kinnunen</w:t>
      </w:r>
      <w:r>
        <w:rPr>
          <w:lang w:val="fi-FI"/>
        </w:rPr>
        <w:t>,</w:t>
      </w:r>
      <w:r w:rsidRPr="00BF0B5E">
        <w:rPr>
          <w:lang w:val="fi-FI"/>
        </w:rPr>
        <w:t xml:space="preserve"> T., Pulkkinen</w:t>
      </w:r>
      <w:r>
        <w:rPr>
          <w:lang w:val="fi-FI"/>
        </w:rPr>
        <w:t>,</w:t>
      </w:r>
      <w:r w:rsidRPr="00BF0B5E">
        <w:rPr>
          <w:lang w:val="fi-FI"/>
        </w:rPr>
        <w:t xml:space="preserve"> L. (2002). </w:t>
      </w:r>
      <w:r w:rsidRPr="00A2127A">
        <w:t xml:space="preserve">Direct and indirect effects of adolescent self-control of emotions and behavioral expression on adult health outcomes. </w:t>
      </w:r>
      <w:r w:rsidRPr="00E91831">
        <w:rPr>
          <w:i/>
        </w:rPr>
        <w:t>Psychology and health</w:t>
      </w:r>
      <w:r w:rsidRPr="00A2127A">
        <w:t>, 17, 657–670.</w:t>
      </w:r>
    </w:p>
    <w:p w:rsidR="006C6AD4" w:rsidRDefault="006C6AD4" w:rsidP="00AE2E7D">
      <w:pPr>
        <w:pStyle w:val="Default"/>
        <w:numPr>
          <w:ilvl w:val="0"/>
          <w:numId w:val="25"/>
        </w:numPr>
        <w:spacing w:line="360" w:lineRule="auto"/>
        <w:jc w:val="both"/>
        <w:rPr>
          <w:color w:val="auto"/>
        </w:rPr>
      </w:pPr>
      <w:r w:rsidRPr="00BF0B5E">
        <w:rPr>
          <w:color w:val="auto"/>
          <w:lang w:val="nl-NL"/>
        </w:rPr>
        <w:t>Kuijer</w:t>
      </w:r>
      <w:r>
        <w:rPr>
          <w:color w:val="auto"/>
          <w:lang w:val="nl-NL"/>
        </w:rPr>
        <w:t>,</w:t>
      </w:r>
      <w:r w:rsidRPr="00BF0B5E">
        <w:rPr>
          <w:color w:val="auto"/>
          <w:lang w:val="nl-NL"/>
        </w:rPr>
        <w:t xml:space="preserve"> R, de Ridder</w:t>
      </w:r>
      <w:r>
        <w:rPr>
          <w:color w:val="auto"/>
          <w:lang w:val="nl-NL"/>
        </w:rPr>
        <w:t>,</w:t>
      </w:r>
      <w:r w:rsidRPr="00BF0B5E">
        <w:rPr>
          <w:color w:val="auto"/>
          <w:lang w:val="nl-NL"/>
        </w:rPr>
        <w:t xml:space="preserve"> D, Ouwehand</w:t>
      </w:r>
      <w:r>
        <w:rPr>
          <w:color w:val="auto"/>
          <w:lang w:val="nl-NL"/>
        </w:rPr>
        <w:t>,</w:t>
      </w:r>
      <w:r w:rsidRPr="00BF0B5E">
        <w:rPr>
          <w:color w:val="auto"/>
          <w:lang w:val="nl-NL"/>
        </w:rPr>
        <w:t xml:space="preserve"> C, Houx</w:t>
      </w:r>
      <w:r>
        <w:rPr>
          <w:color w:val="auto"/>
          <w:lang w:val="nl-NL"/>
        </w:rPr>
        <w:t>,</w:t>
      </w:r>
      <w:r w:rsidRPr="00BF0B5E">
        <w:rPr>
          <w:color w:val="auto"/>
          <w:lang w:val="nl-NL"/>
        </w:rPr>
        <w:t xml:space="preserve"> B, van den Bos</w:t>
      </w:r>
      <w:r>
        <w:rPr>
          <w:color w:val="auto"/>
          <w:lang w:val="nl-NL"/>
        </w:rPr>
        <w:t>,</w:t>
      </w:r>
      <w:r w:rsidRPr="00BF0B5E">
        <w:rPr>
          <w:color w:val="auto"/>
          <w:lang w:val="nl-NL"/>
        </w:rPr>
        <w:t xml:space="preserve"> R. (2008</w:t>
      </w:r>
      <w:r w:rsidRPr="00E91831">
        <w:rPr>
          <w:i/>
          <w:color w:val="auto"/>
          <w:lang w:val="nl-NL"/>
        </w:rPr>
        <w:t xml:space="preserve">). </w:t>
      </w:r>
      <w:r w:rsidRPr="00E91831">
        <w:rPr>
          <w:i/>
          <w:color w:val="auto"/>
        </w:rPr>
        <w:t>Dieting as a case of behavioural decision making: Does self-control matter?</w:t>
      </w:r>
      <w:r w:rsidRPr="00A2127A">
        <w:rPr>
          <w:color w:val="auto"/>
        </w:rPr>
        <w:t xml:space="preserve"> Apetite, 51(3), 506-511.</w:t>
      </w:r>
    </w:p>
    <w:p w:rsidR="006C6AD4" w:rsidRPr="00853673" w:rsidRDefault="006C6AD4" w:rsidP="000E5EC6">
      <w:pPr>
        <w:pStyle w:val="Default"/>
        <w:numPr>
          <w:ilvl w:val="0"/>
          <w:numId w:val="25"/>
        </w:numPr>
        <w:spacing w:line="360" w:lineRule="auto"/>
        <w:jc w:val="both"/>
        <w:rPr>
          <w:color w:val="auto"/>
        </w:rPr>
      </w:pPr>
      <w:r w:rsidRPr="00853673">
        <w:rPr>
          <w:color w:val="auto"/>
        </w:rPr>
        <w:lastRenderedPageBreak/>
        <w:t xml:space="preserve">Kvieskienė, G. (2003) </w:t>
      </w:r>
      <w:r w:rsidRPr="00853673">
        <w:rPr>
          <w:i/>
          <w:color w:val="auto"/>
        </w:rPr>
        <w:t>Socializacija ir vaiko gerovė: monografija</w:t>
      </w:r>
      <w:r w:rsidRPr="00853673">
        <w:rPr>
          <w:color w:val="auto"/>
        </w:rPr>
        <w:t>. Vilnius: VPU.</w:t>
      </w:r>
    </w:p>
    <w:p w:rsidR="006C6AD4" w:rsidRPr="00A2127A" w:rsidRDefault="006C6AD4" w:rsidP="00AE2E7D">
      <w:pPr>
        <w:pStyle w:val="Default"/>
        <w:numPr>
          <w:ilvl w:val="0"/>
          <w:numId w:val="25"/>
        </w:numPr>
        <w:spacing w:line="360" w:lineRule="auto"/>
        <w:jc w:val="both"/>
        <w:rPr>
          <w:color w:val="auto"/>
        </w:rPr>
      </w:pPr>
      <w:r w:rsidRPr="00BF0B5E">
        <w:t>Mahmodirad</w:t>
      </w:r>
      <w:r>
        <w:t>,</w:t>
      </w:r>
      <w:r w:rsidRPr="00BF0B5E">
        <w:t xml:space="preserve"> M, Arasteh</w:t>
      </w:r>
      <w:r>
        <w:t>,</w:t>
      </w:r>
      <w:r w:rsidRPr="00BF0B5E">
        <w:t xml:space="preserve"> H, Ofoqeh</w:t>
      </w:r>
      <w:r>
        <w:t>,</w:t>
      </w:r>
      <w:r w:rsidRPr="00BF0B5E">
        <w:t xml:space="preserve"> S., BratiSadeh</w:t>
      </w:r>
      <w:r>
        <w:t>,</w:t>
      </w:r>
      <w:r w:rsidRPr="00BF0B5E">
        <w:t xml:space="preserve"> F. (2007). </w:t>
      </w:r>
      <w:r w:rsidRPr="00A2127A">
        <w:t xml:space="preserve">Consideration of role of communicative skills training and social problem-solving on self-esteem and IQ of elementary great three students. </w:t>
      </w:r>
      <w:r w:rsidRPr="00E91831">
        <w:rPr>
          <w:i/>
        </w:rPr>
        <w:t>Magazine of tavanbakhshi in psychic diseases and disorders</w:t>
      </w:r>
      <w:r w:rsidRPr="00A2127A">
        <w:t>. Eights, 29, 71-76.</w:t>
      </w:r>
    </w:p>
    <w:p w:rsidR="006C6AD4" w:rsidRPr="00A2127A" w:rsidRDefault="006C6AD4" w:rsidP="00AE2E7D">
      <w:pPr>
        <w:pStyle w:val="Default"/>
        <w:numPr>
          <w:ilvl w:val="0"/>
          <w:numId w:val="25"/>
        </w:numPr>
        <w:spacing w:line="360" w:lineRule="auto"/>
        <w:jc w:val="both"/>
      </w:pPr>
      <w:r w:rsidRPr="00A2127A">
        <w:t>Malinauskas, R., Klizas, Š. (</w:t>
      </w:r>
      <w:r w:rsidRPr="00A2127A">
        <w:rPr>
          <w:spacing w:val="-3"/>
        </w:rPr>
        <w:t xml:space="preserve">2009). </w:t>
      </w:r>
      <w:r w:rsidRPr="00E91831">
        <w:rPr>
          <w:bCs/>
        </w:rPr>
        <w:t>Vidurinio mokyklinio amžiaus moksleivių psichosocialinė adaptacija per kūno kultūros pamokas</w:t>
      </w:r>
      <w:r w:rsidRPr="00E91831">
        <w:rPr>
          <w:bCs/>
          <w:i/>
        </w:rPr>
        <w:t>.</w:t>
      </w:r>
      <w:r w:rsidRPr="00A2127A">
        <w:rPr>
          <w:bCs/>
        </w:rPr>
        <w:t xml:space="preserve"> </w:t>
      </w:r>
      <w:r w:rsidRPr="00E91831">
        <w:rPr>
          <w:i/>
          <w:spacing w:val="-3"/>
        </w:rPr>
        <w:t>Jaunųjų mokslininkų darbai</w:t>
      </w:r>
      <w:r w:rsidRPr="00A2127A">
        <w:rPr>
          <w:spacing w:val="-3"/>
        </w:rPr>
        <w:t>, 1 (22), 114—117.</w:t>
      </w:r>
    </w:p>
    <w:p w:rsidR="006C6AD4" w:rsidRPr="00A2127A" w:rsidRDefault="006C6AD4" w:rsidP="00AE2E7D">
      <w:pPr>
        <w:pStyle w:val="Default"/>
        <w:numPr>
          <w:ilvl w:val="0"/>
          <w:numId w:val="25"/>
        </w:numPr>
        <w:tabs>
          <w:tab w:val="left" w:pos="2700"/>
        </w:tabs>
        <w:spacing w:line="360" w:lineRule="auto"/>
        <w:jc w:val="both"/>
      </w:pPr>
      <w:r w:rsidRPr="00A2127A">
        <w:t xml:space="preserve">Malinauskas, R. (2006). </w:t>
      </w:r>
      <w:r w:rsidRPr="00E91831">
        <w:rPr>
          <w:i/>
          <w:iCs/>
        </w:rPr>
        <w:t>Moksleivi</w:t>
      </w:r>
      <w:r w:rsidRPr="00E91831">
        <w:rPr>
          <w:rFonts w:eastAsia="TimesNewRoman"/>
          <w:i/>
        </w:rPr>
        <w:t xml:space="preserve">ų </w:t>
      </w:r>
      <w:r w:rsidRPr="00E91831">
        <w:rPr>
          <w:i/>
          <w:iCs/>
        </w:rPr>
        <w:t>socialini</w:t>
      </w:r>
      <w:r w:rsidRPr="00E91831">
        <w:rPr>
          <w:rFonts w:eastAsia="TimesNewRoman"/>
          <w:i/>
        </w:rPr>
        <w:t>ų į</w:t>
      </w:r>
      <w:r w:rsidRPr="00E91831">
        <w:rPr>
          <w:i/>
          <w:iCs/>
        </w:rPr>
        <w:t>g</w:t>
      </w:r>
      <w:r w:rsidRPr="00E91831">
        <w:rPr>
          <w:rFonts w:eastAsia="TimesNewRoman"/>
          <w:i/>
        </w:rPr>
        <w:t>ū</w:t>
      </w:r>
      <w:r w:rsidRPr="00E91831">
        <w:rPr>
          <w:i/>
          <w:iCs/>
        </w:rPr>
        <w:t>dži</w:t>
      </w:r>
      <w:r w:rsidRPr="00E91831">
        <w:rPr>
          <w:rFonts w:eastAsia="TimesNewRoman"/>
          <w:i/>
        </w:rPr>
        <w:t xml:space="preserve">ų </w:t>
      </w:r>
      <w:r w:rsidRPr="00E91831">
        <w:rPr>
          <w:i/>
          <w:iCs/>
        </w:rPr>
        <w:t>ugdymas</w:t>
      </w:r>
      <w:r w:rsidRPr="00A2127A">
        <w:t xml:space="preserve">. Kaunas: LKKA. </w:t>
      </w:r>
    </w:p>
    <w:p w:rsidR="006C6AD4" w:rsidRPr="00A2127A" w:rsidRDefault="006C6AD4" w:rsidP="00AE2E7D">
      <w:pPr>
        <w:pStyle w:val="Default"/>
        <w:numPr>
          <w:ilvl w:val="0"/>
          <w:numId w:val="25"/>
        </w:numPr>
        <w:tabs>
          <w:tab w:val="left" w:pos="2700"/>
        </w:tabs>
        <w:spacing w:line="360" w:lineRule="auto"/>
        <w:jc w:val="both"/>
      </w:pPr>
      <w:r w:rsidRPr="00A2127A">
        <w:t xml:space="preserve">Malinauskas, R., Malinauskienė, V. (2004). Psichologinio rengimo programos poveikis didelio meistriškumo stalo tenisininkų savireguliacijai ir savikontrolei. </w:t>
      </w:r>
      <w:r w:rsidRPr="00E91831">
        <w:rPr>
          <w:i/>
          <w:iCs/>
        </w:rPr>
        <w:t>Sporto mokslas</w:t>
      </w:r>
      <w:r w:rsidRPr="00A2127A">
        <w:rPr>
          <w:iCs/>
        </w:rPr>
        <w:t xml:space="preserve">, </w:t>
      </w:r>
      <w:r w:rsidRPr="00A2127A">
        <w:t>2(36), 53–57.</w:t>
      </w:r>
    </w:p>
    <w:p w:rsidR="006C6AD4" w:rsidRPr="00853673" w:rsidRDefault="006C6AD4" w:rsidP="00AE2E7D">
      <w:pPr>
        <w:pStyle w:val="Default"/>
        <w:numPr>
          <w:ilvl w:val="0"/>
          <w:numId w:val="25"/>
        </w:numPr>
        <w:tabs>
          <w:tab w:val="left" w:pos="2700"/>
        </w:tabs>
        <w:spacing w:line="360" w:lineRule="auto"/>
        <w:jc w:val="both"/>
      </w:pPr>
      <w:r w:rsidRPr="00853673">
        <w:t xml:space="preserve">Martens, R. (2000). </w:t>
      </w:r>
      <w:r w:rsidRPr="00853673">
        <w:rPr>
          <w:i/>
          <w:iCs/>
        </w:rPr>
        <w:t>Sporto psichologijos vadovas (treneriui).</w:t>
      </w:r>
      <w:r w:rsidRPr="00853673">
        <w:rPr>
          <w:iCs/>
        </w:rPr>
        <w:t xml:space="preserve"> </w:t>
      </w:r>
      <w:r w:rsidRPr="00853673">
        <w:t xml:space="preserve">Vilnius: Lietuvos sporto informacijos centras. </w:t>
      </w:r>
    </w:p>
    <w:p w:rsidR="006C6AD4" w:rsidRPr="00853673" w:rsidRDefault="006C6AD4" w:rsidP="00AE2E7D">
      <w:pPr>
        <w:pStyle w:val="Default"/>
        <w:numPr>
          <w:ilvl w:val="0"/>
          <w:numId w:val="25"/>
        </w:numPr>
        <w:tabs>
          <w:tab w:val="left" w:pos="2700"/>
        </w:tabs>
        <w:spacing w:line="360" w:lineRule="auto"/>
        <w:jc w:val="both"/>
      </w:pPr>
      <w:r w:rsidRPr="00853673">
        <w:t xml:space="preserve">Martens, R. (1999). </w:t>
      </w:r>
      <w:r w:rsidRPr="00853673">
        <w:rPr>
          <w:i/>
          <w:iCs/>
        </w:rPr>
        <w:t>Sporto psichologijos vadovas (treneriui)</w:t>
      </w:r>
      <w:r w:rsidRPr="00853673">
        <w:rPr>
          <w:iCs/>
        </w:rPr>
        <w:t>.</w:t>
      </w:r>
      <w:r w:rsidRPr="00853673">
        <w:t xml:space="preserve">Vilnius: Lietuvos sporto informacijos centras. </w:t>
      </w:r>
    </w:p>
    <w:p w:rsidR="006C6AD4" w:rsidRPr="00F02A6E" w:rsidRDefault="006C6AD4" w:rsidP="00AE2E7D">
      <w:pPr>
        <w:pStyle w:val="Default"/>
        <w:numPr>
          <w:ilvl w:val="0"/>
          <w:numId w:val="25"/>
        </w:numPr>
        <w:spacing w:line="360" w:lineRule="auto"/>
        <w:jc w:val="both"/>
      </w:pPr>
      <w:r w:rsidRPr="00F02A6E">
        <w:t>Martišauskienė</w:t>
      </w:r>
      <w:r>
        <w:t>,</w:t>
      </w:r>
      <w:r w:rsidRPr="00F02A6E">
        <w:t xml:space="preserve"> E. (2010). </w:t>
      </w:r>
      <w:r w:rsidRPr="00E91831">
        <w:rPr>
          <w:i/>
        </w:rPr>
        <w:t>P</w:t>
      </w:r>
      <w:r w:rsidRPr="00E91831">
        <w:rPr>
          <w:rFonts w:eastAsia="Garamond-Italic"/>
          <w:i/>
          <w:iCs/>
        </w:rPr>
        <w:t>aauglių dvasingumas kaip pedagoginis reiškinys</w:t>
      </w:r>
      <w:r w:rsidRPr="00F02A6E">
        <w:t>. Vilnius: VPU leidykla</w:t>
      </w:r>
      <w:r>
        <w:t xml:space="preserve">. </w:t>
      </w:r>
    </w:p>
    <w:p w:rsidR="006C6AD4" w:rsidRPr="00A2127A" w:rsidRDefault="006C6AD4" w:rsidP="00AE2E7D">
      <w:pPr>
        <w:pStyle w:val="Default"/>
        <w:numPr>
          <w:ilvl w:val="0"/>
          <w:numId w:val="25"/>
        </w:numPr>
        <w:spacing w:line="360" w:lineRule="auto"/>
        <w:jc w:val="both"/>
      </w:pPr>
      <w:r w:rsidRPr="00A2127A">
        <w:t>Mirzaei</w:t>
      </w:r>
      <w:r>
        <w:t>,</w:t>
      </w:r>
      <w:r w:rsidRPr="00A2127A">
        <w:t xml:space="preserve"> S. H.(2012). Relationship between self-esteem and social skills in high school boy students. </w:t>
      </w:r>
      <w:r w:rsidRPr="00E91831">
        <w:rPr>
          <w:i/>
        </w:rPr>
        <w:t>Indian journal of education and information management</w:t>
      </w:r>
      <w:r>
        <w:t>, 5(11), 48-52.</w:t>
      </w:r>
    </w:p>
    <w:p w:rsidR="006C6AD4" w:rsidRPr="00A2127A" w:rsidRDefault="006C6AD4" w:rsidP="00AE2E7D">
      <w:pPr>
        <w:pStyle w:val="Default"/>
        <w:numPr>
          <w:ilvl w:val="0"/>
          <w:numId w:val="25"/>
        </w:numPr>
        <w:spacing w:line="360" w:lineRule="auto"/>
        <w:jc w:val="both"/>
      </w:pPr>
      <w:r w:rsidRPr="00A2127A">
        <w:t>Molberg</w:t>
      </w:r>
      <w:r>
        <w:t>,</w:t>
      </w:r>
      <w:r w:rsidRPr="00A2127A">
        <w:t xml:space="preserve"> H. (2010). The Consequence of motivation and linguistic self-confidence in relation to pupil’ oral interaction. </w:t>
      </w:r>
      <w:r w:rsidRPr="00E91831">
        <w:rPr>
          <w:i/>
        </w:rPr>
        <w:t>Master thesis</w:t>
      </w:r>
      <w:r w:rsidRPr="00A2127A">
        <w:t>. University of troms.</w:t>
      </w:r>
      <w:r>
        <w:t xml:space="preserve"> </w:t>
      </w:r>
    </w:p>
    <w:p w:rsidR="006C6AD4" w:rsidRPr="00A2127A" w:rsidRDefault="006C6AD4" w:rsidP="00AE2E7D">
      <w:pPr>
        <w:pStyle w:val="Default"/>
        <w:numPr>
          <w:ilvl w:val="0"/>
          <w:numId w:val="25"/>
        </w:numPr>
        <w:spacing w:line="360" w:lineRule="auto"/>
        <w:jc w:val="both"/>
      </w:pPr>
      <w:r w:rsidRPr="00470B51">
        <w:rPr>
          <w:color w:val="auto"/>
          <w:lang w:val="en-US"/>
        </w:rPr>
        <w:t xml:space="preserve">Nagar, S., Sharma, S., Chopra, G. (2008). </w:t>
      </w:r>
      <w:r w:rsidRPr="00A2127A">
        <w:rPr>
          <w:color w:val="auto"/>
        </w:rPr>
        <w:t xml:space="preserve">Self Esteem among </w:t>
      </w:r>
      <w:r w:rsidRPr="00A2127A">
        <w:t>r</w:t>
      </w:r>
      <w:r w:rsidRPr="00A2127A">
        <w:rPr>
          <w:color w:val="auto"/>
        </w:rPr>
        <w:t xml:space="preserve">ural </w:t>
      </w:r>
      <w:r w:rsidRPr="00A2127A">
        <w:t>a</w:t>
      </w:r>
      <w:r w:rsidRPr="00A2127A">
        <w:rPr>
          <w:color w:val="auto"/>
        </w:rPr>
        <w:t xml:space="preserve">dolescent </w:t>
      </w:r>
      <w:r w:rsidRPr="00A2127A">
        <w:t>g</w:t>
      </w:r>
      <w:r w:rsidRPr="00A2127A">
        <w:rPr>
          <w:color w:val="auto"/>
        </w:rPr>
        <w:t xml:space="preserve">irls in Kangra </w:t>
      </w:r>
      <w:r w:rsidRPr="00A2127A">
        <w:t>d</w:t>
      </w:r>
      <w:r w:rsidRPr="00A2127A">
        <w:rPr>
          <w:color w:val="auto"/>
        </w:rPr>
        <w:t>istrict of</w:t>
      </w:r>
      <w:r w:rsidRPr="00A2127A">
        <w:t xml:space="preserve"> h</w:t>
      </w:r>
      <w:r w:rsidRPr="00A2127A">
        <w:rPr>
          <w:color w:val="auto"/>
        </w:rPr>
        <w:t xml:space="preserve">imachal </w:t>
      </w:r>
      <w:r w:rsidRPr="00A2127A">
        <w:t>p</w:t>
      </w:r>
      <w:r w:rsidRPr="00A2127A">
        <w:rPr>
          <w:color w:val="auto"/>
        </w:rPr>
        <w:t xml:space="preserve">radesh. </w:t>
      </w:r>
      <w:r w:rsidRPr="00E91831">
        <w:rPr>
          <w:i/>
          <w:color w:val="auto"/>
        </w:rPr>
        <w:t>Anthropologist</w:t>
      </w:r>
      <w:r w:rsidRPr="00A2127A">
        <w:rPr>
          <w:color w:val="auto"/>
        </w:rPr>
        <w:t>, 10(2), 151-154.</w:t>
      </w:r>
    </w:p>
    <w:p w:rsidR="006C6AD4" w:rsidRPr="00A2127A" w:rsidRDefault="006C6AD4" w:rsidP="00AE2E7D">
      <w:pPr>
        <w:pStyle w:val="Default"/>
        <w:numPr>
          <w:ilvl w:val="0"/>
          <w:numId w:val="25"/>
        </w:numPr>
        <w:spacing w:line="360" w:lineRule="auto"/>
        <w:jc w:val="both"/>
      </w:pPr>
      <w:r w:rsidRPr="00A2127A">
        <w:t>Navaitis, G. (2001</w:t>
      </w:r>
      <w:r w:rsidRPr="00E91831">
        <w:rPr>
          <w:i/>
        </w:rPr>
        <w:t xml:space="preserve">). </w:t>
      </w:r>
      <w:r w:rsidRPr="00E91831">
        <w:rPr>
          <w:i/>
          <w:iCs/>
        </w:rPr>
        <w:t>Psichologin</w:t>
      </w:r>
      <w:r w:rsidRPr="00E91831">
        <w:rPr>
          <w:rFonts w:eastAsia="TimesNewRoman"/>
          <w:i/>
        </w:rPr>
        <w:t xml:space="preserve">ė </w:t>
      </w:r>
      <w:r w:rsidRPr="00E91831">
        <w:rPr>
          <w:i/>
          <w:iCs/>
        </w:rPr>
        <w:t>parama paaugliui</w:t>
      </w:r>
      <w:r w:rsidRPr="00A2127A">
        <w:rPr>
          <w:iCs/>
        </w:rPr>
        <w:t xml:space="preserve">. </w:t>
      </w:r>
      <w:r w:rsidRPr="00A2127A">
        <w:t>Vilnius: Kronta.</w:t>
      </w:r>
      <w:r>
        <w:t xml:space="preserve"> </w:t>
      </w:r>
    </w:p>
    <w:p w:rsidR="006C6AD4" w:rsidRPr="00A2127A" w:rsidRDefault="006C6AD4" w:rsidP="00AE2E7D">
      <w:pPr>
        <w:pStyle w:val="Default"/>
        <w:numPr>
          <w:ilvl w:val="0"/>
          <w:numId w:val="25"/>
        </w:numPr>
        <w:spacing w:line="360" w:lineRule="auto"/>
        <w:jc w:val="both"/>
      </w:pPr>
      <w:r w:rsidRPr="00470B51">
        <w:rPr>
          <w:lang w:val="en-US"/>
        </w:rPr>
        <w:t xml:space="preserve">Nederkoorn, C.,Braet, C.,VanEijs, Y.,Tanghe, A., Jansen, A. (2006). </w:t>
      </w:r>
      <w:r w:rsidRPr="00E91831">
        <w:rPr>
          <w:i/>
        </w:rPr>
        <w:t>Why obese children cannot resist food: the role of impulsivity</w:t>
      </w:r>
      <w:r w:rsidRPr="00A2127A">
        <w:t>. Eating behaviors, 7, 315– 322.</w:t>
      </w:r>
    </w:p>
    <w:p w:rsidR="006C6AD4" w:rsidRPr="00A2127A" w:rsidRDefault="006C6AD4" w:rsidP="00AE2E7D">
      <w:pPr>
        <w:pStyle w:val="Default"/>
        <w:numPr>
          <w:ilvl w:val="0"/>
          <w:numId w:val="25"/>
        </w:numPr>
        <w:spacing w:line="360" w:lineRule="auto"/>
        <w:jc w:val="both"/>
      </w:pPr>
      <w:r w:rsidRPr="00A2127A">
        <w:t>Sabiya</w:t>
      </w:r>
      <w:r>
        <w:t>,</w:t>
      </w:r>
      <w:r w:rsidRPr="00A2127A">
        <w:t xml:space="preserve"> A., Nazir</w:t>
      </w:r>
      <w:r>
        <w:t>,</w:t>
      </w:r>
      <w:r w:rsidRPr="00A2127A">
        <w:t xml:space="preserve"> S.(2012). Self esteem in visually impaired and normal school going children in Srinagar city schools. </w:t>
      </w:r>
      <w:r w:rsidRPr="00E91831">
        <w:rPr>
          <w:i/>
        </w:rPr>
        <w:t>International journal of social science tomorrow</w:t>
      </w:r>
      <w:r>
        <w:t>, 1 (9), 112-121.</w:t>
      </w:r>
    </w:p>
    <w:p w:rsidR="006C6AD4" w:rsidRPr="00A2127A" w:rsidRDefault="006C6AD4" w:rsidP="00AE2E7D">
      <w:pPr>
        <w:pStyle w:val="Default"/>
        <w:numPr>
          <w:ilvl w:val="0"/>
          <w:numId w:val="25"/>
        </w:numPr>
        <w:tabs>
          <w:tab w:val="left" w:pos="2700"/>
        </w:tabs>
        <w:spacing w:line="360" w:lineRule="auto"/>
        <w:jc w:val="both"/>
      </w:pPr>
      <w:r w:rsidRPr="00A2127A">
        <w:t xml:space="preserve">Sugiyama, Y. (1999). The effect of basic social skill and psychological competitive ability on competitive social skills. </w:t>
      </w:r>
      <w:r w:rsidRPr="00A2127A">
        <w:rPr>
          <w:iCs/>
        </w:rPr>
        <w:t xml:space="preserve">In the down of the new millennium. </w:t>
      </w:r>
      <w:r w:rsidRPr="00E91831">
        <w:rPr>
          <w:i/>
          <w:iCs/>
        </w:rPr>
        <w:t>Proceedings of the 10th World Congress of Sport Spichology</w:t>
      </w:r>
      <w:r w:rsidRPr="00A2127A">
        <w:t>, 3, 8</w:t>
      </w:r>
      <w:r>
        <w:t xml:space="preserve">1– 82. </w:t>
      </w:r>
    </w:p>
    <w:p w:rsidR="006C6AD4" w:rsidRPr="00A2127A" w:rsidRDefault="006C6AD4" w:rsidP="00AE2E7D">
      <w:pPr>
        <w:pStyle w:val="Default"/>
        <w:numPr>
          <w:ilvl w:val="0"/>
          <w:numId w:val="25"/>
        </w:numPr>
        <w:tabs>
          <w:tab w:val="left" w:pos="2700"/>
        </w:tabs>
        <w:spacing w:line="360" w:lineRule="auto"/>
        <w:jc w:val="both"/>
      </w:pPr>
      <w:r w:rsidRPr="00A2127A">
        <w:t>Suslavi</w:t>
      </w:r>
      <w:r w:rsidRPr="00A2127A">
        <w:rPr>
          <w:rFonts w:eastAsia="TimesNewRoman"/>
        </w:rPr>
        <w:t>č</w:t>
      </w:r>
      <w:r w:rsidRPr="00A2127A">
        <w:t xml:space="preserve">ius, A. (1995). </w:t>
      </w:r>
      <w:r w:rsidRPr="00E91831">
        <w:rPr>
          <w:i/>
          <w:iCs/>
        </w:rPr>
        <w:t>Socialin</w:t>
      </w:r>
      <w:r w:rsidRPr="00E91831">
        <w:rPr>
          <w:rFonts w:eastAsia="TimesNewRoman"/>
          <w:i/>
        </w:rPr>
        <w:t>ė</w:t>
      </w:r>
      <w:r w:rsidRPr="00E91831">
        <w:rPr>
          <w:i/>
          <w:iCs/>
        </w:rPr>
        <w:t>s psichologijos paskaitos</w:t>
      </w:r>
      <w:r w:rsidRPr="00A2127A">
        <w:t>. Vilnius: VU.</w:t>
      </w:r>
      <w:r>
        <w:t xml:space="preserve"> </w:t>
      </w:r>
    </w:p>
    <w:p w:rsidR="006C6AD4" w:rsidRPr="00853673" w:rsidRDefault="006C6AD4" w:rsidP="00AE2E7D">
      <w:pPr>
        <w:pStyle w:val="Default"/>
        <w:numPr>
          <w:ilvl w:val="0"/>
          <w:numId w:val="25"/>
        </w:numPr>
        <w:tabs>
          <w:tab w:val="left" w:pos="2700"/>
        </w:tabs>
        <w:spacing w:line="360" w:lineRule="auto"/>
        <w:jc w:val="both"/>
      </w:pPr>
      <w:r w:rsidRPr="00853673">
        <w:t xml:space="preserve">Stonkus, S. (2002). </w:t>
      </w:r>
      <w:r w:rsidRPr="00853673">
        <w:rPr>
          <w:i/>
        </w:rPr>
        <w:t>Sporto termin</w:t>
      </w:r>
      <w:r w:rsidRPr="00853673">
        <w:rPr>
          <w:rFonts w:eastAsia="TimesNewRoman"/>
          <w:i/>
        </w:rPr>
        <w:t xml:space="preserve">ų </w:t>
      </w:r>
      <w:r w:rsidRPr="00853673">
        <w:rPr>
          <w:i/>
        </w:rPr>
        <w:t>žodynas</w:t>
      </w:r>
      <w:r w:rsidRPr="00853673">
        <w:t>. Kaunas: LKKA.</w:t>
      </w:r>
    </w:p>
    <w:p w:rsidR="006C6AD4" w:rsidRPr="00A2127A" w:rsidRDefault="006C6AD4" w:rsidP="00AE2E7D">
      <w:pPr>
        <w:pStyle w:val="Default"/>
        <w:numPr>
          <w:ilvl w:val="0"/>
          <w:numId w:val="25"/>
        </w:numPr>
        <w:spacing w:line="360" w:lineRule="auto"/>
        <w:jc w:val="both"/>
      </w:pPr>
      <w:r w:rsidRPr="00A2127A">
        <w:lastRenderedPageBreak/>
        <w:t>Palujauskienė</w:t>
      </w:r>
      <w:r>
        <w:t>,</w:t>
      </w:r>
      <w:r w:rsidRPr="00A2127A">
        <w:t xml:space="preserve"> A. </w:t>
      </w:r>
      <w:r>
        <w:t xml:space="preserve">(2003). </w:t>
      </w:r>
      <w:r w:rsidRPr="00A2127A">
        <w:t>Savęs vertinimo ir savijautos sąsajos ugdymo procese</w:t>
      </w:r>
      <w:r w:rsidRPr="00E91831">
        <w:rPr>
          <w:i/>
        </w:rPr>
        <w:t>. Ugdymas. Kūno kultūra.Sportas.</w:t>
      </w:r>
      <w:r>
        <w:t xml:space="preserve"> Nr. 4 (49), </w:t>
      </w:r>
      <w:r w:rsidRPr="00A2127A">
        <w:t xml:space="preserve">41-47. </w:t>
      </w:r>
    </w:p>
    <w:p w:rsidR="006C6AD4" w:rsidRPr="00A2127A" w:rsidRDefault="006C6AD4" w:rsidP="00AE2E7D">
      <w:pPr>
        <w:pStyle w:val="Default"/>
        <w:numPr>
          <w:ilvl w:val="0"/>
          <w:numId w:val="25"/>
        </w:numPr>
        <w:spacing w:line="360" w:lineRule="auto"/>
        <w:jc w:val="both"/>
      </w:pPr>
      <w:r w:rsidRPr="00A2127A">
        <w:t>Paškus</w:t>
      </w:r>
      <w:r>
        <w:t>,</w:t>
      </w:r>
      <w:r w:rsidRPr="00A2127A">
        <w:t xml:space="preserve"> A. </w:t>
      </w:r>
      <w:r>
        <w:t>(</w:t>
      </w:r>
      <w:r w:rsidRPr="00A2127A">
        <w:t>1991</w:t>
      </w:r>
      <w:r w:rsidRPr="00E91831">
        <w:rPr>
          <w:i/>
        </w:rPr>
        <w:t xml:space="preserve">). </w:t>
      </w:r>
      <w:r w:rsidRPr="00E91831">
        <w:rPr>
          <w:rFonts w:eastAsia="Garamond-Italic"/>
          <w:i/>
        </w:rPr>
        <w:t>Sąžinė psichologiniu požiūriu</w:t>
      </w:r>
      <w:r>
        <w:t xml:space="preserve">. Chicago: „Draugo“ spaustuvė. </w:t>
      </w:r>
    </w:p>
    <w:p w:rsidR="006C6AD4" w:rsidRPr="00A2127A" w:rsidRDefault="006C6AD4" w:rsidP="00AE2E7D">
      <w:pPr>
        <w:pStyle w:val="Default"/>
        <w:numPr>
          <w:ilvl w:val="0"/>
          <w:numId w:val="25"/>
        </w:numPr>
        <w:spacing w:line="360" w:lineRule="auto"/>
        <w:jc w:val="both"/>
      </w:pPr>
      <w:r w:rsidRPr="00A2127A">
        <w:t>Parker</w:t>
      </w:r>
      <w:r>
        <w:t>,</w:t>
      </w:r>
      <w:r w:rsidRPr="00A2127A">
        <w:t xml:space="preserve"> J.G., Low</w:t>
      </w:r>
      <w:r>
        <w:t>,</w:t>
      </w:r>
      <w:r w:rsidRPr="00A2127A">
        <w:t xml:space="preserve"> C.M., Walker</w:t>
      </w:r>
      <w:r>
        <w:t>,</w:t>
      </w:r>
      <w:r w:rsidRPr="00A2127A">
        <w:t xml:space="preserve"> A.R., Gamm</w:t>
      </w:r>
      <w:r>
        <w:t>,</w:t>
      </w:r>
      <w:r w:rsidRPr="00A2127A">
        <w:t xml:space="preserve"> B.K. (2005). Friendship jealousy in young adolescents: individual differences and links to sex, self-esteem, aggression, and social adjustment. </w:t>
      </w:r>
      <w:r w:rsidRPr="00E91831">
        <w:rPr>
          <w:i/>
        </w:rPr>
        <w:t>Developmental psychology</w:t>
      </w:r>
      <w:r w:rsidRPr="00A2127A">
        <w:t>, 41 (1), 235–250.</w:t>
      </w:r>
    </w:p>
    <w:p w:rsidR="006C6AD4" w:rsidRPr="00A2127A" w:rsidRDefault="006C6AD4" w:rsidP="00AE2E7D">
      <w:pPr>
        <w:pStyle w:val="Default"/>
        <w:numPr>
          <w:ilvl w:val="0"/>
          <w:numId w:val="25"/>
        </w:numPr>
        <w:spacing w:line="360" w:lineRule="auto"/>
        <w:jc w:val="both"/>
      </w:pPr>
      <w:r w:rsidRPr="00A2127A">
        <w:t>Parmar</w:t>
      </w:r>
      <w:r>
        <w:t>,</w:t>
      </w:r>
      <w:r w:rsidRPr="00A2127A">
        <w:t xml:space="preserve"> P, Rohner</w:t>
      </w:r>
      <w:r>
        <w:t>,</w:t>
      </w:r>
      <w:r w:rsidRPr="00A2127A">
        <w:t xml:space="preserve"> RP. (2008). </w:t>
      </w:r>
      <w:r w:rsidRPr="00E91831">
        <w:rPr>
          <w:i/>
        </w:rPr>
        <w:t>Relations among spousal acceptance, remembered parental acceptance in childhood, and psychological adjustment among married adults in India</w:t>
      </w:r>
      <w:r w:rsidRPr="00A2127A">
        <w:t>. Cross-cultural res, 42, 57-66.</w:t>
      </w:r>
    </w:p>
    <w:p w:rsidR="006C6AD4" w:rsidRPr="00A2127A" w:rsidRDefault="006C6AD4" w:rsidP="00AE2E7D">
      <w:pPr>
        <w:pStyle w:val="Default"/>
        <w:numPr>
          <w:ilvl w:val="0"/>
          <w:numId w:val="25"/>
        </w:numPr>
        <w:spacing w:line="360" w:lineRule="auto"/>
        <w:jc w:val="both"/>
      </w:pPr>
      <w:r w:rsidRPr="00A2127A">
        <w:t>Paterson</w:t>
      </w:r>
      <w:r>
        <w:t>,</w:t>
      </w:r>
      <w:r w:rsidRPr="00A2127A">
        <w:t xml:space="preserve"> G., Power</w:t>
      </w:r>
      <w:r>
        <w:t>,</w:t>
      </w:r>
      <w:r w:rsidRPr="00A2127A">
        <w:t xml:space="preserve"> K.., Collin</w:t>
      </w:r>
      <w:r>
        <w:t>,</w:t>
      </w:r>
      <w:r w:rsidRPr="00A2127A">
        <w:t xml:space="preserve"> P., Greirson</w:t>
      </w:r>
      <w:r>
        <w:t>,</w:t>
      </w:r>
      <w:r w:rsidRPr="00A2127A">
        <w:t xml:space="preserve"> D. (2010).</w:t>
      </w:r>
      <w:r w:rsidRPr="00E91831">
        <w:rPr>
          <w:i/>
        </w:rPr>
        <w:t xml:space="preserve"> A meditational model of self-esteem and social problem solving anorexia nervosa</w:t>
      </w:r>
      <w:r w:rsidRPr="00A2127A">
        <w:t>. Eur eat discolor rev. Yellow less.</w:t>
      </w:r>
      <w:r>
        <w:t xml:space="preserve"> </w:t>
      </w:r>
    </w:p>
    <w:p w:rsidR="006C6AD4" w:rsidRPr="00853673" w:rsidRDefault="006C6AD4" w:rsidP="00AE2E7D">
      <w:pPr>
        <w:pStyle w:val="Default"/>
        <w:numPr>
          <w:ilvl w:val="0"/>
          <w:numId w:val="25"/>
        </w:numPr>
        <w:tabs>
          <w:tab w:val="left" w:pos="2700"/>
        </w:tabs>
        <w:spacing w:line="360" w:lineRule="auto"/>
        <w:jc w:val="both"/>
      </w:pPr>
      <w:r w:rsidRPr="00853673">
        <w:t>Pikūnas, J. (1994</w:t>
      </w:r>
      <w:r w:rsidRPr="00853673">
        <w:rPr>
          <w:i/>
        </w:rPr>
        <w:t>). Asmenybės vystimasis</w:t>
      </w:r>
      <w:r w:rsidRPr="00853673">
        <w:t xml:space="preserve">. Kelias į savęs atradimą. Kaunas: VDU. </w:t>
      </w:r>
    </w:p>
    <w:p w:rsidR="006C6AD4" w:rsidRPr="00853673" w:rsidRDefault="006C6AD4" w:rsidP="00AE2E7D">
      <w:pPr>
        <w:pStyle w:val="Default"/>
        <w:numPr>
          <w:ilvl w:val="0"/>
          <w:numId w:val="25"/>
        </w:numPr>
        <w:spacing w:line="360" w:lineRule="auto"/>
        <w:jc w:val="both"/>
      </w:pPr>
      <w:r w:rsidRPr="00853673">
        <w:t xml:space="preserve">Porat, F. (1991). </w:t>
      </w:r>
      <w:r w:rsidRPr="00853673">
        <w:rPr>
          <w:i/>
        </w:rPr>
        <w:t>Savigarba.</w:t>
      </w:r>
      <w:r w:rsidRPr="00853673">
        <w:t xml:space="preserve"> Kelias </w:t>
      </w:r>
      <w:r w:rsidRPr="00853673">
        <w:rPr>
          <w:rFonts w:eastAsia="TimesNewRoman"/>
        </w:rPr>
        <w:t xml:space="preserve">į </w:t>
      </w:r>
      <w:r w:rsidRPr="00853673">
        <w:t>s</w:t>
      </w:r>
      <w:r w:rsidRPr="00853673">
        <w:rPr>
          <w:rFonts w:eastAsia="TimesNewRoman"/>
        </w:rPr>
        <w:t>ė</w:t>
      </w:r>
      <w:r w:rsidRPr="00853673">
        <w:t>km</w:t>
      </w:r>
      <w:r w:rsidRPr="00853673">
        <w:rPr>
          <w:rFonts w:eastAsia="TimesNewRoman"/>
        </w:rPr>
        <w:t xml:space="preserve">ę </w:t>
      </w:r>
      <w:r w:rsidRPr="00853673">
        <w:t>ir meil</w:t>
      </w:r>
      <w:r w:rsidRPr="00853673">
        <w:rPr>
          <w:rFonts w:eastAsia="TimesNewRoman"/>
        </w:rPr>
        <w:t>ę</w:t>
      </w:r>
      <w:r w:rsidRPr="00853673">
        <w:t xml:space="preserve">. Kaunas: Menta. </w:t>
      </w:r>
    </w:p>
    <w:p w:rsidR="006C6AD4" w:rsidRPr="00A2127A" w:rsidRDefault="006C6AD4" w:rsidP="00AE2E7D">
      <w:pPr>
        <w:pStyle w:val="Default"/>
        <w:numPr>
          <w:ilvl w:val="0"/>
          <w:numId w:val="25"/>
        </w:numPr>
        <w:spacing w:line="360" w:lineRule="auto"/>
        <w:jc w:val="both"/>
      </w:pPr>
      <w:r w:rsidRPr="00E91831">
        <w:rPr>
          <w:rFonts w:eastAsia="Garamond-Italic"/>
          <w:i/>
        </w:rPr>
        <w:t>Pradinio ir pagrindinio ugdymo bendrosios programos</w:t>
      </w:r>
      <w:r w:rsidRPr="00A2127A">
        <w:rPr>
          <w:rFonts w:eastAsia="Garamond-Italic"/>
        </w:rPr>
        <w:t>. Vilnius: Švietimo ir mokslo ministerijos Švietimo</w:t>
      </w:r>
      <w:r>
        <w:rPr>
          <w:rFonts w:eastAsia="Garamond-Italic"/>
        </w:rPr>
        <w:t xml:space="preserve"> </w:t>
      </w:r>
      <w:r w:rsidRPr="00A2127A">
        <w:rPr>
          <w:rFonts w:eastAsia="Garamond-Italic"/>
        </w:rPr>
        <w:t>aprūpinimo centras, 2009.</w:t>
      </w:r>
    </w:p>
    <w:p w:rsidR="006C6AD4" w:rsidRPr="00A2127A" w:rsidRDefault="006C6AD4" w:rsidP="00AE2E7D">
      <w:pPr>
        <w:pStyle w:val="Default"/>
        <w:numPr>
          <w:ilvl w:val="0"/>
          <w:numId w:val="25"/>
        </w:numPr>
        <w:spacing w:line="360" w:lineRule="auto"/>
        <w:jc w:val="both"/>
      </w:pPr>
      <w:r w:rsidRPr="00A2127A">
        <w:t>Pullmann</w:t>
      </w:r>
      <w:r>
        <w:t>,</w:t>
      </w:r>
      <w:r w:rsidRPr="00A2127A">
        <w:t xml:space="preserve"> H., Allkil</w:t>
      </w:r>
      <w:r>
        <w:t>,</w:t>
      </w:r>
      <w:r w:rsidRPr="00A2127A">
        <w:t xml:space="preserve"> J. (2008). Relations of academic and general self-esteem to school achievement. </w:t>
      </w:r>
      <w:r w:rsidRPr="00E91831">
        <w:rPr>
          <w:i/>
        </w:rPr>
        <w:t>Personal individual differences</w:t>
      </w:r>
      <w:r w:rsidRPr="00A2127A">
        <w:t xml:space="preserve">, 45,559-564. [Žiūrėta per internetinę prieigą 2012 10 09]: </w:t>
      </w:r>
      <w:hyperlink r:id="rId33" w:tgtFrame="_blank" w:history="1">
        <w:r w:rsidRPr="00A2127A">
          <w:rPr>
            <w:rStyle w:val="Hipersaitas"/>
            <w:color w:val="auto"/>
          </w:rPr>
          <w:t>http://dx.doi.org/10.1016/j.paid.2008.06.017</w:t>
        </w:r>
      </w:hyperlink>
    </w:p>
    <w:p w:rsidR="006C6AD4" w:rsidRPr="00A2127A" w:rsidRDefault="006C6AD4" w:rsidP="00AE2E7D">
      <w:pPr>
        <w:pStyle w:val="Default"/>
        <w:numPr>
          <w:ilvl w:val="0"/>
          <w:numId w:val="25"/>
        </w:numPr>
        <w:spacing w:line="360" w:lineRule="auto"/>
        <w:jc w:val="both"/>
      </w:pPr>
      <w:r w:rsidRPr="00A2127A">
        <w:t>Ramanauskienė</w:t>
      </w:r>
      <w:r>
        <w:t>,</w:t>
      </w:r>
      <w:r w:rsidRPr="00A2127A">
        <w:t xml:space="preserve"> R., Valantinas</w:t>
      </w:r>
      <w:r>
        <w:t>,</w:t>
      </w:r>
      <w:r w:rsidRPr="00A2127A">
        <w:t xml:space="preserve"> A., Endriulaitienė</w:t>
      </w:r>
      <w:r>
        <w:t>,</w:t>
      </w:r>
      <w:r w:rsidRPr="00A2127A">
        <w:t xml:space="preserve"> A. </w:t>
      </w:r>
      <w:r>
        <w:t xml:space="preserve">(2004). </w:t>
      </w:r>
      <w:r w:rsidRPr="00A2127A">
        <w:t xml:space="preserve">Paauglių savęs vertinimo bei santykių su bendraamžiais ir tėvais ypatumai. </w:t>
      </w:r>
      <w:r w:rsidRPr="00E91831">
        <w:rPr>
          <w:rFonts w:eastAsia="Garamond-Italic"/>
          <w:i/>
          <w:iCs/>
        </w:rPr>
        <w:t>Pedagogika</w:t>
      </w:r>
      <w:r>
        <w:t xml:space="preserve">, 71, </w:t>
      </w:r>
      <w:r w:rsidRPr="00A2127A">
        <w:t>91–96</w:t>
      </w:r>
      <w:r w:rsidRPr="00A2127A">
        <w:rPr>
          <w:b/>
          <w:bCs/>
        </w:rPr>
        <w:t>.</w:t>
      </w:r>
    </w:p>
    <w:p w:rsidR="006C6AD4" w:rsidRDefault="006C6AD4" w:rsidP="00AE2E7D">
      <w:pPr>
        <w:pStyle w:val="Default"/>
        <w:numPr>
          <w:ilvl w:val="0"/>
          <w:numId w:val="25"/>
        </w:numPr>
        <w:spacing w:line="360" w:lineRule="auto"/>
        <w:jc w:val="both"/>
      </w:pPr>
      <w:r w:rsidRPr="00A2127A">
        <w:t>Ramanauskienė</w:t>
      </w:r>
      <w:r>
        <w:t>,</w:t>
      </w:r>
      <w:r w:rsidRPr="00A2127A">
        <w:t xml:space="preserve"> R., Valantinas</w:t>
      </w:r>
      <w:r>
        <w:t>,</w:t>
      </w:r>
      <w:r w:rsidRPr="00A2127A">
        <w:t xml:space="preserve"> A., Endriulaitienė</w:t>
      </w:r>
      <w:r>
        <w:t>,</w:t>
      </w:r>
      <w:r w:rsidRPr="00A2127A">
        <w:t xml:space="preserve"> A. (2003). Paauglių savęs vertinimo bei santykių su bendraamžiais ir tėvais sąveikos ypatumai. </w:t>
      </w:r>
      <w:r w:rsidRPr="00E91831">
        <w:rPr>
          <w:i/>
        </w:rPr>
        <w:t>Magistro tezės</w:t>
      </w:r>
      <w:r w:rsidRPr="00A2127A">
        <w:t>. Kaunas: VDU.</w:t>
      </w:r>
    </w:p>
    <w:p w:rsidR="006C6AD4" w:rsidRPr="00A2127A" w:rsidRDefault="006C6AD4" w:rsidP="00AE2E7D">
      <w:pPr>
        <w:pStyle w:val="Default"/>
        <w:numPr>
          <w:ilvl w:val="0"/>
          <w:numId w:val="25"/>
        </w:numPr>
        <w:spacing w:line="360" w:lineRule="auto"/>
        <w:jc w:val="both"/>
      </w:pPr>
      <w:r w:rsidRPr="007065D2">
        <w:rPr>
          <w:color w:val="auto"/>
        </w:rPr>
        <w:t>Ratus</w:t>
      </w:r>
      <w:r>
        <w:rPr>
          <w:color w:val="auto"/>
        </w:rPr>
        <w:t>,</w:t>
      </w:r>
      <w:r w:rsidRPr="007065D2">
        <w:rPr>
          <w:color w:val="auto"/>
        </w:rPr>
        <w:t xml:space="preserve"> A., Navid</w:t>
      </w:r>
      <w:r>
        <w:rPr>
          <w:color w:val="auto"/>
        </w:rPr>
        <w:t>,</w:t>
      </w:r>
      <w:r w:rsidRPr="007065D2">
        <w:rPr>
          <w:color w:val="auto"/>
        </w:rPr>
        <w:t xml:space="preserve"> J. (2007</w:t>
      </w:r>
      <w:r>
        <w:rPr>
          <w:color w:val="auto"/>
        </w:rPr>
        <w:t>)</w:t>
      </w:r>
      <w:r w:rsidRPr="007065D2">
        <w:rPr>
          <w:color w:val="auto"/>
        </w:rPr>
        <w:t xml:space="preserve">. </w:t>
      </w:r>
      <w:r w:rsidRPr="00E91831">
        <w:rPr>
          <w:i/>
          <w:color w:val="auto"/>
        </w:rPr>
        <w:t xml:space="preserve">Mental </w:t>
      </w:r>
      <w:r w:rsidRPr="00E91831">
        <w:rPr>
          <w:i/>
        </w:rPr>
        <w:t>h</w:t>
      </w:r>
      <w:r w:rsidRPr="00E91831">
        <w:rPr>
          <w:i/>
          <w:color w:val="auto"/>
        </w:rPr>
        <w:t>ealth.Trans</w:t>
      </w:r>
      <w:r w:rsidRPr="007065D2">
        <w:rPr>
          <w:color w:val="auto"/>
        </w:rPr>
        <w:t>. Tehran, Arasbaran.</w:t>
      </w:r>
      <w:r>
        <w:rPr>
          <w:color w:val="auto"/>
        </w:rPr>
        <w:t xml:space="preserve"> </w:t>
      </w:r>
    </w:p>
    <w:p w:rsidR="006C6AD4" w:rsidRPr="00A2127A" w:rsidRDefault="006C6AD4" w:rsidP="00AE2E7D">
      <w:pPr>
        <w:pStyle w:val="Default"/>
        <w:numPr>
          <w:ilvl w:val="0"/>
          <w:numId w:val="25"/>
        </w:numPr>
        <w:tabs>
          <w:tab w:val="left" w:pos="2700"/>
        </w:tabs>
        <w:spacing w:line="360" w:lineRule="auto"/>
        <w:jc w:val="both"/>
      </w:pPr>
      <w:r w:rsidRPr="00A2127A">
        <w:rPr>
          <w:color w:val="231F20"/>
        </w:rPr>
        <w:t>Raudeliūnaitė</w:t>
      </w:r>
      <w:r>
        <w:rPr>
          <w:color w:val="231F20"/>
        </w:rPr>
        <w:t>,</w:t>
      </w:r>
      <w:r w:rsidRPr="00A2127A">
        <w:rPr>
          <w:color w:val="231F20"/>
        </w:rPr>
        <w:t xml:space="preserve"> R. </w:t>
      </w:r>
      <w:r>
        <w:rPr>
          <w:color w:val="231F20"/>
        </w:rPr>
        <w:t>(</w:t>
      </w:r>
      <w:r w:rsidRPr="00A2127A">
        <w:rPr>
          <w:color w:val="231F20"/>
        </w:rPr>
        <w:t>2005</w:t>
      </w:r>
      <w:r>
        <w:rPr>
          <w:color w:val="231F20"/>
        </w:rPr>
        <w:t xml:space="preserve">). </w:t>
      </w:r>
      <w:r w:rsidRPr="00E91831">
        <w:rPr>
          <w:i/>
          <w:color w:val="231F20"/>
        </w:rPr>
        <w:t>Regėjimo neįgalimą turinčių paauglių socialinių įgūdžių lygmens ypatumai.</w:t>
      </w:r>
      <w:r w:rsidRPr="00A2127A">
        <w:rPr>
          <w:color w:val="231F20"/>
        </w:rPr>
        <w:t xml:space="preserve">  VU</w:t>
      </w:r>
      <w:r>
        <w:rPr>
          <w:color w:val="231F20"/>
        </w:rPr>
        <w:t xml:space="preserve">. </w:t>
      </w:r>
    </w:p>
    <w:p w:rsidR="006C6AD4" w:rsidRPr="00A2127A" w:rsidRDefault="006C6AD4" w:rsidP="00AE2E7D">
      <w:pPr>
        <w:pStyle w:val="Default"/>
        <w:numPr>
          <w:ilvl w:val="0"/>
          <w:numId w:val="25"/>
        </w:numPr>
        <w:spacing w:line="360" w:lineRule="auto"/>
        <w:jc w:val="both"/>
      </w:pPr>
      <w:r w:rsidRPr="00A2127A">
        <w:t>Trzesniewski</w:t>
      </w:r>
      <w:r>
        <w:t>,</w:t>
      </w:r>
      <w:r w:rsidRPr="00A2127A">
        <w:t xml:space="preserve"> K.H., Tracy</w:t>
      </w:r>
      <w:r>
        <w:t>,</w:t>
      </w:r>
      <w:r w:rsidRPr="00A2127A">
        <w:t xml:space="preserve"> J.L.,Gosling</w:t>
      </w:r>
      <w:r>
        <w:t>,</w:t>
      </w:r>
      <w:r w:rsidRPr="00A2127A">
        <w:t xml:space="preserve"> S.D., Robins</w:t>
      </w:r>
      <w:r>
        <w:t>,</w:t>
      </w:r>
      <w:r w:rsidRPr="00A2127A">
        <w:t xml:space="preserve"> R.W.,Potter,J. (2002). Global self-esteem across the lifespan. </w:t>
      </w:r>
      <w:r w:rsidRPr="00E91831">
        <w:rPr>
          <w:i/>
        </w:rPr>
        <w:t>Psychology and aging</w:t>
      </w:r>
      <w:r w:rsidRPr="00A2127A">
        <w:t>, 17, 423–434.</w:t>
      </w:r>
    </w:p>
    <w:p w:rsidR="006C6AD4" w:rsidRPr="00A2127A" w:rsidRDefault="00251FB0" w:rsidP="00AE2E7D">
      <w:pPr>
        <w:pStyle w:val="Default"/>
        <w:numPr>
          <w:ilvl w:val="0"/>
          <w:numId w:val="25"/>
        </w:numPr>
        <w:spacing w:line="360" w:lineRule="auto"/>
        <w:jc w:val="both"/>
      </w:pPr>
      <w:hyperlink r:id="rId34" w:history="1">
        <w:r w:rsidR="006C6AD4" w:rsidRPr="00A2127A">
          <w:t>Romer</w:t>
        </w:r>
      </w:hyperlink>
      <w:r w:rsidR="006C6AD4">
        <w:t>,</w:t>
      </w:r>
      <w:r w:rsidR="006C6AD4" w:rsidRPr="00A2127A">
        <w:t xml:space="preserve"> D</w:t>
      </w:r>
      <w:hyperlink r:id="rId35" w:history="1">
        <w:r w:rsidR="006C6AD4" w:rsidRPr="00A2127A">
          <w:t>., Duckworth</w:t>
        </w:r>
      </w:hyperlink>
      <w:r w:rsidR="006C6AD4">
        <w:t>,</w:t>
      </w:r>
      <w:r w:rsidR="006C6AD4" w:rsidRPr="00A2127A">
        <w:t xml:space="preserve"> A. L., </w:t>
      </w:r>
      <w:hyperlink r:id="rId36" w:history="1">
        <w:r w:rsidR="006C6AD4" w:rsidRPr="00A2127A">
          <w:t xml:space="preserve"> Sznitman</w:t>
        </w:r>
      </w:hyperlink>
      <w:r w:rsidR="006C6AD4">
        <w:t>,</w:t>
      </w:r>
      <w:r w:rsidR="006C6AD4" w:rsidRPr="00A2127A">
        <w:t xml:space="preserve"> S., </w:t>
      </w:r>
      <w:hyperlink r:id="rId37" w:history="1">
        <w:r w:rsidR="006C6AD4" w:rsidRPr="00A2127A">
          <w:t xml:space="preserve"> Park</w:t>
        </w:r>
      </w:hyperlink>
      <w:r w:rsidR="006C6AD4">
        <w:t>,</w:t>
      </w:r>
      <w:r w:rsidR="006C6AD4" w:rsidRPr="00A2127A">
        <w:t xml:space="preserve"> S. (2010).</w:t>
      </w:r>
      <w:r w:rsidR="006C6AD4" w:rsidRPr="00A2127A">
        <w:rPr>
          <w:bCs/>
          <w:kern w:val="36"/>
        </w:rPr>
        <w:t xml:space="preserve"> </w:t>
      </w:r>
      <w:r w:rsidR="006C6AD4" w:rsidRPr="00E91831">
        <w:rPr>
          <w:bCs/>
          <w:i/>
          <w:kern w:val="36"/>
        </w:rPr>
        <w:t>Can a</w:t>
      </w:r>
      <w:r w:rsidR="006C6AD4">
        <w:rPr>
          <w:bCs/>
          <w:i/>
          <w:kern w:val="36"/>
        </w:rPr>
        <w:t>dolescents learn self-control? D</w:t>
      </w:r>
      <w:r w:rsidR="006C6AD4" w:rsidRPr="00E91831">
        <w:rPr>
          <w:bCs/>
          <w:i/>
          <w:kern w:val="36"/>
        </w:rPr>
        <w:t>elay of gratification in the development of control over risk taking</w:t>
      </w:r>
      <w:r w:rsidR="006C6AD4" w:rsidRPr="00A2127A">
        <w:rPr>
          <w:bCs/>
          <w:kern w:val="36"/>
        </w:rPr>
        <w:t xml:space="preserve">. </w:t>
      </w:r>
      <w:r w:rsidR="006C6AD4" w:rsidRPr="00A2127A">
        <w:t>Prev sci., 11(3), 319–330.</w:t>
      </w:r>
    </w:p>
    <w:p w:rsidR="006C6AD4" w:rsidRPr="00A2127A" w:rsidRDefault="006C6AD4" w:rsidP="00AE2E7D">
      <w:pPr>
        <w:numPr>
          <w:ilvl w:val="0"/>
          <w:numId w:val="25"/>
        </w:numPr>
        <w:tabs>
          <w:tab w:val="num" w:pos="480"/>
        </w:tabs>
        <w:spacing w:line="360" w:lineRule="auto"/>
        <w:jc w:val="both"/>
      </w:pPr>
      <w:smartTag w:uri="urn:schemas-microsoft-com:office:smarttags" w:element="place">
        <w:smartTag w:uri="urn:schemas-microsoft-com:office:smarttags" w:element="City">
          <w:r w:rsidRPr="00A2127A">
            <w:t>Rosenberg</w:t>
          </w:r>
        </w:smartTag>
      </w:smartTag>
      <w:r w:rsidRPr="00A2127A">
        <w:t xml:space="preserve">, M. (1989). </w:t>
      </w:r>
      <w:r w:rsidRPr="00E91831">
        <w:rPr>
          <w:i/>
          <w:iCs/>
        </w:rPr>
        <w:t>Society and The Adolescent Self-Image</w:t>
      </w:r>
      <w:r w:rsidRPr="00A2127A">
        <w:rPr>
          <w:iCs/>
        </w:rPr>
        <w:t xml:space="preserve">. </w:t>
      </w:r>
      <w:smartTag w:uri="urn:schemas-microsoft-com:office:smarttags" w:element="City">
        <w:r w:rsidRPr="00A2127A">
          <w:t>Princeton</w:t>
        </w:r>
      </w:smartTag>
      <w:r w:rsidRPr="00A2127A">
        <w:t xml:space="preserve">, </w:t>
      </w:r>
      <w:smartTag w:uri="urn:schemas-microsoft-com:office:smarttags" w:element="State">
        <w:r w:rsidRPr="00A2127A">
          <w:t>NJ</w:t>
        </w:r>
      </w:smartTag>
      <w:r w:rsidRPr="00A2127A">
        <w:t xml:space="preserve">: </w:t>
      </w:r>
      <w:smartTag w:uri="urn:schemas-microsoft-com:office:smarttags" w:element="place">
        <w:smartTag w:uri="urn:schemas-microsoft-com:office:smarttags" w:element="PlaceName">
          <w:r w:rsidRPr="00A2127A">
            <w:t>Princeton</w:t>
          </w:r>
        </w:smartTag>
        <w:r w:rsidRPr="00A2127A">
          <w:t xml:space="preserve"> </w:t>
        </w:r>
        <w:smartTag w:uri="urn:schemas-microsoft-com:office:smarttags" w:element="PlaceType">
          <w:r w:rsidRPr="00A2127A">
            <w:t>University</w:t>
          </w:r>
        </w:smartTag>
      </w:smartTag>
      <w:r w:rsidRPr="00A2127A">
        <w:t xml:space="preserve"> Press.</w:t>
      </w:r>
      <w:r>
        <w:t xml:space="preserve"> </w:t>
      </w:r>
    </w:p>
    <w:p w:rsidR="006C6AD4" w:rsidRPr="00A2127A" w:rsidRDefault="006C6AD4" w:rsidP="00AE2E7D">
      <w:pPr>
        <w:pStyle w:val="Default"/>
        <w:numPr>
          <w:ilvl w:val="0"/>
          <w:numId w:val="25"/>
        </w:numPr>
        <w:tabs>
          <w:tab w:val="left" w:pos="2700"/>
        </w:tabs>
        <w:spacing w:line="360" w:lineRule="auto"/>
        <w:jc w:val="both"/>
      </w:pPr>
      <w:r w:rsidRPr="00A2127A">
        <w:t>Ryborg, H. (1999</w:t>
      </w:r>
      <w:r w:rsidRPr="00E91831">
        <w:rPr>
          <w:i/>
        </w:rPr>
        <w:t xml:space="preserve">). </w:t>
      </w:r>
      <w:r w:rsidRPr="00E91831">
        <w:rPr>
          <w:i/>
          <w:iCs/>
        </w:rPr>
        <w:t>Menas įtikinti. Kaip žmones palenkti į savo pusę.</w:t>
      </w:r>
      <w:r w:rsidRPr="00A2127A">
        <w:rPr>
          <w:iCs/>
        </w:rPr>
        <w:t xml:space="preserve"> </w:t>
      </w:r>
      <w:r w:rsidRPr="00A2127A">
        <w:t xml:space="preserve">Vilnius: Alma littera. </w:t>
      </w:r>
    </w:p>
    <w:p w:rsidR="006C6AD4" w:rsidRPr="00A2127A" w:rsidRDefault="006C6AD4" w:rsidP="00AE2E7D">
      <w:pPr>
        <w:pStyle w:val="Default"/>
        <w:numPr>
          <w:ilvl w:val="0"/>
          <w:numId w:val="25"/>
        </w:numPr>
        <w:tabs>
          <w:tab w:val="left" w:pos="2700"/>
        </w:tabs>
        <w:spacing w:line="360" w:lineRule="auto"/>
        <w:jc w:val="both"/>
      </w:pPr>
      <w:r w:rsidRPr="00A2127A">
        <w:t xml:space="preserve">Šniras, Š., Malinauskas, R. (2006). </w:t>
      </w:r>
      <w:r w:rsidRPr="00E91831">
        <w:rPr>
          <w:i/>
          <w:iCs/>
        </w:rPr>
        <w:t>Moksleivi</w:t>
      </w:r>
      <w:r w:rsidRPr="00E91831">
        <w:rPr>
          <w:rFonts w:eastAsia="TimesNewRoman"/>
          <w:i/>
        </w:rPr>
        <w:t xml:space="preserve">ų </w:t>
      </w:r>
      <w:r w:rsidRPr="00E91831">
        <w:rPr>
          <w:i/>
          <w:iCs/>
        </w:rPr>
        <w:t>socialini</w:t>
      </w:r>
      <w:r w:rsidRPr="00E91831">
        <w:rPr>
          <w:rFonts w:eastAsia="TimesNewRoman"/>
          <w:i/>
        </w:rPr>
        <w:t>ų į</w:t>
      </w:r>
      <w:r w:rsidRPr="00E91831">
        <w:rPr>
          <w:i/>
          <w:iCs/>
        </w:rPr>
        <w:t>g</w:t>
      </w:r>
      <w:r w:rsidRPr="00E91831">
        <w:rPr>
          <w:rFonts w:eastAsia="TimesNewRoman"/>
          <w:i/>
        </w:rPr>
        <w:t>ū</w:t>
      </w:r>
      <w:r w:rsidRPr="00E91831">
        <w:rPr>
          <w:i/>
          <w:iCs/>
        </w:rPr>
        <w:t>dži</w:t>
      </w:r>
      <w:r w:rsidRPr="00E91831">
        <w:rPr>
          <w:rFonts w:eastAsia="TimesNewRoman"/>
          <w:i/>
        </w:rPr>
        <w:t xml:space="preserve">ų </w:t>
      </w:r>
      <w:r w:rsidRPr="00E91831">
        <w:rPr>
          <w:i/>
          <w:iCs/>
        </w:rPr>
        <w:t>ugdymas</w:t>
      </w:r>
      <w:r w:rsidRPr="00A2127A">
        <w:t>. Kaunas: LKKA.</w:t>
      </w:r>
      <w:r>
        <w:t xml:space="preserve"> </w:t>
      </w:r>
    </w:p>
    <w:p w:rsidR="006C6AD4" w:rsidRDefault="006C6AD4" w:rsidP="00AE2E7D">
      <w:pPr>
        <w:pStyle w:val="Default"/>
        <w:numPr>
          <w:ilvl w:val="0"/>
          <w:numId w:val="25"/>
        </w:numPr>
        <w:tabs>
          <w:tab w:val="left" w:pos="2700"/>
        </w:tabs>
        <w:spacing w:line="360" w:lineRule="auto"/>
        <w:jc w:val="both"/>
      </w:pPr>
      <w:r>
        <w:lastRenderedPageBreak/>
        <w:t xml:space="preserve">Tilindienė, I. (2006). Paauglių iš pilnų ir ne pilnų šeimų savęs vertinimas ir santykis su aplinka. </w:t>
      </w:r>
      <w:r w:rsidRPr="00E91831">
        <w:rPr>
          <w:i/>
        </w:rPr>
        <w:t>Pedagogika</w:t>
      </w:r>
      <w:r>
        <w:t>, 83, 148-153.</w:t>
      </w:r>
    </w:p>
    <w:p w:rsidR="006C6AD4" w:rsidRPr="00A2127A" w:rsidRDefault="00251FB0" w:rsidP="00AE2E7D">
      <w:pPr>
        <w:pStyle w:val="Default"/>
        <w:numPr>
          <w:ilvl w:val="0"/>
          <w:numId w:val="25"/>
        </w:numPr>
        <w:tabs>
          <w:tab w:val="left" w:pos="2700"/>
        </w:tabs>
        <w:spacing w:line="360" w:lineRule="auto"/>
        <w:jc w:val="both"/>
      </w:pPr>
      <w:hyperlink r:id="rId38" w:history="1">
        <w:r w:rsidR="006C6AD4" w:rsidRPr="00470B51">
          <w:rPr>
            <w:color w:val="auto"/>
            <w:lang w:val="en-US"/>
          </w:rPr>
          <w:t>Thornton</w:t>
        </w:r>
      </w:hyperlink>
      <w:r w:rsidR="006C6AD4" w:rsidRPr="00470B51">
        <w:rPr>
          <w:color w:val="auto"/>
          <w:lang w:val="en-US"/>
        </w:rPr>
        <w:t xml:space="preserve">, B., </w:t>
      </w:r>
      <w:hyperlink r:id="rId39" w:history="1">
        <w:r w:rsidR="006C6AD4" w:rsidRPr="00470B51">
          <w:rPr>
            <w:color w:val="auto"/>
            <w:lang w:val="en-US"/>
          </w:rPr>
          <w:t xml:space="preserve"> Ryckman</w:t>
        </w:r>
      </w:hyperlink>
      <w:r w:rsidR="006C6AD4" w:rsidRPr="00470B51">
        <w:rPr>
          <w:color w:val="auto"/>
          <w:lang w:val="en-US"/>
        </w:rPr>
        <w:t xml:space="preserve">,R.M. (1991). </w:t>
      </w:r>
      <w:r w:rsidR="006C6AD4" w:rsidRPr="00A2127A">
        <w:rPr>
          <w:bCs/>
          <w:color w:val="auto"/>
          <w:kern w:val="36"/>
        </w:rPr>
        <w:t xml:space="preserve">Relationship between physical attractiveness, physical effectiveness, and self-esteem: a cross-sectional analysis among adolescents. </w:t>
      </w:r>
      <w:hyperlink r:id="rId40" w:tooltip="Go to Journal of Adolescence on SciVerse ScienceDirect" w:history="1">
        <w:r w:rsidR="006C6AD4" w:rsidRPr="00E91831">
          <w:rPr>
            <w:i/>
          </w:rPr>
          <w:t>Journal of ad</w:t>
        </w:r>
        <w:r w:rsidR="006C6AD4" w:rsidRPr="00E91831">
          <w:rPr>
            <w:i/>
            <w:color w:val="auto"/>
          </w:rPr>
          <w:t>olescence</w:t>
        </w:r>
      </w:hyperlink>
      <w:r w:rsidR="006C6AD4" w:rsidRPr="00A2127A">
        <w:rPr>
          <w:color w:val="auto"/>
        </w:rPr>
        <w:t xml:space="preserve">, </w:t>
      </w:r>
      <w:hyperlink r:id="rId41" w:tooltip="Go to table of contents for this volume/issue" w:history="1">
        <w:r w:rsidR="006C6AD4" w:rsidRPr="00A2127A">
          <w:rPr>
            <w:color w:val="auto"/>
          </w:rPr>
          <w:t>4 (1</w:t>
        </w:r>
      </w:hyperlink>
      <w:r w:rsidR="006C6AD4" w:rsidRPr="00A2127A">
        <w:rPr>
          <w:color w:val="auto"/>
        </w:rPr>
        <w:t>), 85–98.</w:t>
      </w:r>
    </w:p>
    <w:p w:rsidR="006C6AD4" w:rsidRPr="00A2127A" w:rsidRDefault="006C6AD4" w:rsidP="00AE2E7D">
      <w:pPr>
        <w:pStyle w:val="Default"/>
        <w:numPr>
          <w:ilvl w:val="0"/>
          <w:numId w:val="25"/>
        </w:numPr>
        <w:tabs>
          <w:tab w:val="left" w:pos="2700"/>
        </w:tabs>
        <w:spacing w:line="360" w:lineRule="auto"/>
        <w:jc w:val="both"/>
      </w:pPr>
      <w:r w:rsidRPr="00A2127A">
        <w:t>Urberg</w:t>
      </w:r>
      <w:r>
        <w:t>,</w:t>
      </w:r>
      <w:r w:rsidRPr="00A2127A">
        <w:t xml:space="preserve"> K.A., Degirmencioglu</w:t>
      </w:r>
      <w:r>
        <w:t>,</w:t>
      </w:r>
      <w:r w:rsidRPr="00A2127A">
        <w:t xml:space="preserve"> S.M., Pilgrim</w:t>
      </w:r>
      <w:r>
        <w:t>,</w:t>
      </w:r>
      <w:r w:rsidRPr="00A2127A">
        <w:t xml:space="preserve"> C. (1997). Friend and group influence on adolescent cigarete smoking and alcohol use. </w:t>
      </w:r>
      <w:r w:rsidRPr="00E91831">
        <w:rPr>
          <w:i/>
        </w:rPr>
        <w:t>Developmental psychology</w:t>
      </w:r>
      <w:r w:rsidRPr="00A2127A">
        <w:t>, 33 (5), 834-844.</w:t>
      </w:r>
    </w:p>
    <w:p w:rsidR="006C6AD4" w:rsidRPr="00853673" w:rsidRDefault="006C6AD4" w:rsidP="00AE2E7D">
      <w:pPr>
        <w:pStyle w:val="Default"/>
        <w:numPr>
          <w:ilvl w:val="0"/>
          <w:numId w:val="25"/>
        </w:numPr>
        <w:spacing w:line="360" w:lineRule="auto"/>
        <w:jc w:val="both"/>
      </w:pPr>
      <w:r w:rsidRPr="00853673">
        <w:t xml:space="preserve">Valickas, G. (1991). </w:t>
      </w:r>
      <w:r w:rsidRPr="00853673">
        <w:rPr>
          <w:i/>
          <w:iCs/>
        </w:rPr>
        <w:t>Asmenybės savęs vertinimas</w:t>
      </w:r>
      <w:r w:rsidRPr="00853673">
        <w:t xml:space="preserve">. Vilnius: VU. </w:t>
      </w:r>
    </w:p>
    <w:p w:rsidR="006C6AD4" w:rsidRPr="00A2127A" w:rsidRDefault="006C6AD4" w:rsidP="00AE2E7D">
      <w:pPr>
        <w:pStyle w:val="Default"/>
        <w:numPr>
          <w:ilvl w:val="0"/>
          <w:numId w:val="25"/>
        </w:numPr>
        <w:spacing w:line="360" w:lineRule="auto"/>
        <w:jc w:val="both"/>
      </w:pPr>
      <w:r w:rsidRPr="00A2127A">
        <w:t>Zahra</w:t>
      </w:r>
      <w:r>
        <w:t>,</w:t>
      </w:r>
      <w:r w:rsidRPr="00A2127A">
        <w:t xml:space="preserve"> A. (2010). Relationship between self-concept and academic achievement of female bachelor degree students. </w:t>
      </w:r>
      <w:r w:rsidRPr="00E91831">
        <w:rPr>
          <w:i/>
        </w:rPr>
        <w:t>Doctoral dssertation</w:t>
      </w:r>
      <w:r w:rsidRPr="00A2127A">
        <w:t>. University institute of education and research. Rawalpindi, Pakistan.</w:t>
      </w:r>
      <w:r>
        <w:t xml:space="preserve"> </w:t>
      </w:r>
    </w:p>
    <w:p w:rsidR="006C6AD4" w:rsidRPr="00A2127A" w:rsidRDefault="006C6AD4" w:rsidP="00AE2E7D">
      <w:pPr>
        <w:pStyle w:val="Default"/>
        <w:numPr>
          <w:ilvl w:val="0"/>
          <w:numId w:val="25"/>
        </w:numPr>
        <w:spacing w:line="360" w:lineRule="auto"/>
        <w:jc w:val="both"/>
      </w:pPr>
      <w:r>
        <w:t>Zaukienė,</w:t>
      </w:r>
      <w:r w:rsidRPr="00A2127A">
        <w:t xml:space="preserve"> A. (1998). </w:t>
      </w:r>
      <w:r w:rsidRPr="00E91831">
        <w:rPr>
          <w:i/>
        </w:rPr>
        <w:t>Mokytojo veikla – ieškojimų ir sprendimų kelyje</w:t>
      </w:r>
      <w:r w:rsidRPr="00A2127A">
        <w:t xml:space="preserve">. Vilnius: RMTI. </w:t>
      </w:r>
    </w:p>
    <w:p w:rsidR="006C6AD4" w:rsidRPr="00A2127A" w:rsidRDefault="006C6AD4" w:rsidP="00AE2E7D">
      <w:pPr>
        <w:pStyle w:val="Default"/>
        <w:numPr>
          <w:ilvl w:val="0"/>
          <w:numId w:val="25"/>
        </w:numPr>
        <w:tabs>
          <w:tab w:val="left" w:pos="2700"/>
        </w:tabs>
        <w:spacing w:line="360" w:lineRule="auto"/>
        <w:jc w:val="both"/>
      </w:pPr>
      <w:r>
        <w:t>Želvys,</w:t>
      </w:r>
      <w:r w:rsidRPr="00A2127A">
        <w:t xml:space="preserve"> R. (1995). </w:t>
      </w:r>
      <w:r w:rsidRPr="00E91831">
        <w:rPr>
          <w:i/>
          <w:iCs/>
        </w:rPr>
        <w:t>Bendravimo psichologija</w:t>
      </w:r>
      <w:r w:rsidRPr="00A2127A">
        <w:t>. Vilnius: valstybinis leidybos centras.</w:t>
      </w:r>
      <w:r>
        <w:t xml:space="preserve"> </w:t>
      </w:r>
    </w:p>
    <w:p w:rsidR="006C6AD4" w:rsidRDefault="006C6AD4" w:rsidP="00AE2E7D">
      <w:pPr>
        <w:pStyle w:val="Default"/>
        <w:numPr>
          <w:ilvl w:val="0"/>
          <w:numId w:val="25"/>
        </w:numPr>
        <w:spacing w:line="360" w:lineRule="auto"/>
        <w:jc w:val="both"/>
      </w:pPr>
      <w:r w:rsidRPr="00A2127A">
        <w:t xml:space="preserve">Žemaitis, V. (1995). </w:t>
      </w:r>
      <w:r w:rsidRPr="00E91831">
        <w:rPr>
          <w:i/>
          <w:iCs/>
        </w:rPr>
        <w:t>Dorovinis sav</w:t>
      </w:r>
      <w:r w:rsidRPr="00E91831">
        <w:rPr>
          <w:rFonts w:eastAsia="TimesNewRoman"/>
          <w:i/>
        </w:rPr>
        <w:t>ę</w:t>
      </w:r>
      <w:r w:rsidRPr="00E91831">
        <w:rPr>
          <w:i/>
          <w:iCs/>
        </w:rPr>
        <w:t>s vertinimas</w:t>
      </w:r>
      <w:r w:rsidRPr="00A2127A">
        <w:t>. Vilnius: LEKD.</w:t>
      </w:r>
      <w:r>
        <w:t xml:space="preserve"> </w:t>
      </w:r>
    </w:p>
    <w:p w:rsidR="006C6AD4" w:rsidRPr="00A2127A" w:rsidRDefault="006C6AD4" w:rsidP="00A96B41">
      <w:pPr>
        <w:pStyle w:val="Default"/>
        <w:numPr>
          <w:ilvl w:val="0"/>
          <w:numId w:val="25"/>
        </w:numPr>
        <w:spacing w:line="360" w:lineRule="auto"/>
        <w:jc w:val="both"/>
      </w:pPr>
      <w:r>
        <w:t xml:space="preserve">Žilinskienė, T., Sakalauskienė, O. (2000). </w:t>
      </w:r>
      <w:r w:rsidRPr="00E91831">
        <w:rPr>
          <w:i/>
        </w:rPr>
        <w:t>Vaiko „Aš“ savivaizdžio plėtojimas pradinėse  klasėse.</w:t>
      </w:r>
      <w:r>
        <w:t xml:space="preserve"> Žvirblių takas, 1 (29), 7 – 13.</w:t>
      </w:r>
    </w:p>
    <w:p w:rsidR="006C6AD4" w:rsidRPr="00A2127A" w:rsidRDefault="006C6AD4" w:rsidP="00AE2E7D">
      <w:pPr>
        <w:pStyle w:val="Default"/>
        <w:numPr>
          <w:ilvl w:val="0"/>
          <w:numId w:val="25"/>
        </w:numPr>
        <w:spacing w:line="360" w:lineRule="auto"/>
        <w:jc w:val="both"/>
      </w:pPr>
      <w:r w:rsidRPr="00A2127A">
        <w:t>Were</w:t>
      </w:r>
      <w:r>
        <w:t>,</w:t>
      </w:r>
      <w:r w:rsidRPr="00A2127A">
        <w:t xml:space="preserve"> C. M., Indoshi</w:t>
      </w:r>
      <w:r>
        <w:t>,</w:t>
      </w:r>
      <w:r w:rsidRPr="00A2127A">
        <w:t xml:space="preserve"> F. C., and Yalo</w:t>
      </w:r>
      <w:r>
        <w:t>,</w:t>
      </w:r>
      <w:r w:rsidRPr="00A2127A">
        <w:t xml:space="preserve"> J. A. (2010). Gender differences in self - concept and academic achievement among visually impaired pupils in Kenya. </w:t>
      </w:r>
      <w:r w:rsidRPr="00E91831">
        <w:rPr>
          <w:i/>
        </w:rPr>
        <w:t>Educational research</w:t>
      </w:r>
      <w:r w:rsidRPr="00A2127A">
        <w:t>, 1(8), 246-252.</w:t>
      </w:r>
    </w:p>
    <w:p w:rsidR="006C6AD4" w:rsidRPr="00A2127A" w:rsidRDefault="006C6AD4" w:rsidP="00AE2E7D">
      <w:pPr>
        <w:pStyle w:val="Default"/>
        <w:numPr>
          <w:ilvl w:val="0"/>
          <w:numId w:val="25"/>
        </w:numPr>
        <w:spacing w:line="360" w:lineRule="auto"/>
        <w:jc w:val="both"/>
      </w:pPr>
      <w:r>
        <w:rPr>
          <w:rFonts w:eastAsia="TimesNewRoman"/>
          <w:lang w:val="ru-RU"/>
        </w:rPr>
        <w:t>Столяров</w:t>
      </w:r>
      <w:r>
        <w:rPr>
          <w:rFonts w:eastAsia="TimesNewRoman"/>
        </w:rPr>
        <w:t>,</w:t>
      </w:r>
      <w:r w:rsidRPr="00A2127A">
        <w:rPr>
          <w:rFonts w:eastAsia="TimesNewRoman"/>
          <w:lang w:val="ru-RU"/>
        </w:rPr>
        <w:t xml:space="preserve"> В. И. (1999). Олимпийская педагогика и теория олимпийской культуры как новые научные и учебные дисциплины. </w:t>
      </w:r>
      <w:r w:rsidRPr="00E91831">
        <w:rPr>
          <w:rFonts w:eastAsia="TimesNewRoman"/>
          <w:i/>
          <w:lang w:val="ru-RU"/>
        </w:rPr>
        <w:t>Теория и практика физической</w:t>
      </w:r>
      <w:r w:rsidRPr="00E91831">
        <w:rPr>
          <w:rFonts w:eastAsia="TimesNewRoman"/>
          <w:i/>
        </w:rPr>
        <w:t>культуры</w:t>
      </w:r>
      <w:r w:rsidRPr="00A2127A">
        <w:rPr>
          <w:rFonts w:eastAsia="TimesNewRoman"/>
        </w:rPr>
        <w:t>, 10, 47–52.</w:t>
      </w:r>
    </w:p>
    <w:p w:rsidR="006C6AD4" w:rsidRPr="00A2127A" w:rsidRDefault="006C6AD4" w:rsidP="00AE2E7D">
      <w:pPr>
        <w:pStyle w:val="Default"/>
        <w:numPr>
          <w:ilvl w:val="0"/>
          <w:numId w:val="25"/>
        </w:numPr>
        <w:spacing w:line="360" w:lineRule="auto"/>
        <w:jc w:val="both"/>
      </w:pPr>
      <w:r w:rsidRPr="00A2127A">
        <w:t>Липкина</w:t>
      </w:r>
      <w:r>
        <w:t>,</w:t>
      </w:r>
      <w:r w:rsidRPr="00A2127A">
        <w:t xml:space="preserve"> А. И. </w:t>
      </w:r>
      <w:r w:rsidR="008A5038">
        <w:t>(</w:t>
      </w:r>
      <w:r w:rsidR="008A5038" w:rsidRPr="00A2127A">
        <w:t>1976</w:t>
      </w:r>
      <w:r w:rsidR="008A5038">
        <w:t xml:space="preserve">). </w:t>
      </w:r>
      <w:r w:rsidRPr="00E91831">
        <w:rPr>
          <w:rFonts w:eastAsia="Garamond-Italic"/>
          <w:i/>
        </w:rPr>
        <w:t>Самооценка школьника</w:t>
      </w:r>
      <w:r w:rsidRPr="00A2127A">
        <w:rPr>
          <w:rFonts w:eastAsia="Garamond-Italic"/>
        </w:rPr>
        <w:t xml:space="preserve">. </w:t>
      </w:r>
      <w:r w:rsidR="008A5038">
        <w:t>Москва.</w:t>
      </w:r>
    </w:p>
    <w:p w:rsidR="006C6AD4" w:rsidRDefault="006C6AD4" w:rsidP="00AE2E7D">
      <w:pPr>
        <w:pStyle w:val="Default"/>
        <w:numPr>
          <w:ilvl w:val="0"/>
          <w:numId w:val="25"/>
        </w:numPr>
        <w:tabs>
          <w:tab w:val="clear" w:pos="720"/>
        </w:tabs>
        <w:spacing w:line="360" w:lineRule="auto"/>
        <w:jc w:val="both"/>
      </w:pPr>
      <w:r w:rsidRPr="00A2127A">
        <w:rPr>
          <w:lang w:val="ru-RU"/>
        </w:rPr>
        <w:t xml:space="preserve">Пантилеев, С. Р., Столин, В. В. (1989). Методика исследования самоотношения. </w:t>
      </w:r>
      <w:r w:rsidRPr="00E91831">
        <w:rPr>
          <w:i/>
          <w:lang w:val="ru-RU"/>
        </w:rPr>
        <w:t>Вестник МГУ «Психология»,</w:t>
      </w:r>
      <w:r w:rsidRPr="00A2127A">
        <w:rPr>
          <w:lang w:val="ru-RU"/>
        </w:rPr>
        <w:t xml:space="preserve"> 1, 77–81.</w:t>
      </w:r>
    </w:p>
    <w:p w:rsidR="006C6AD4" w:rsidRPr="00A2127A" w:rsidRDefault="006C6AD4" w:rsidP="00B62D84">
      <w:pPr>
        <w:pStyle w:val="Default"/>
        <w:numPr>
          <w:ilvl w:val="0"/>
          <w:numId w:val="25"/>
        </w:numPr>
        <w:spacing w:line="360" w:lineRule="auto"/>
        <w:jc w:val="both"/>
      </w:pPr>
      <w:r w:rsidRPr="00A2127A">
        <w:t xml:space="preserve">Петровскй, А. Б., Ярошевскй, М. Г. и др. (1990). </w:t>
      </w:r>
      <w:r w:rsidRPr="00E91831">
        <w:rPr>
          <w:i/>
        </w:rPr>
        <w:t>Психологический словарь</w:t>
      </w:r>
      <w:r w:rsidRPr="00A2127A">
        <w:t>. Москва.</w:t>
      </w:r>
      <w:r>
        <w:t xml:space="preserve"> </w:t>
      </w:r>
    </w:p>
    <w:p w:rsidR="006C6AD4" w:rsidRPr="00A2127A" w:rsidRDefault="006C6AD4" w:rsidP="00B62D84">
      <w:pPr>
        <w:numPr>
          <w:ilvl w:val="0"/>
          <w:numId w:val="25"/>
        </w:numPr>
        <w:spacing w:line="360" w:lineRule="auto"/>
        <w:jc w:val="both"/>
        <w:rPr>
          <w:noProof/>
          <w:lang w:val="lt-LT"/>
        </w:rPr>
      </w:pPr>
      <w:r w:rsidRPr="00A2127A">
        <w:rPr>
          <w:lang w:val="lt-LT"/>
        </w:rPr>
        <w:t xml:space="preserve">Райгородский, Д. Я. (2000). </w:t>
      </w:r>
      <w:r w:rsidRPr="008A5038">
        <w:rPr>
          <w:i/>
          <w:lang w:val="lt-LT"/>
        </w:rPr>
        <w:t>Практическая психобиагностика.</w:t>
      </w:r>
      <w:r w:rsidRPr="00A2127A">
        <w:rPr>
          <w:lang w:val="lt-LT"/>
        </w:rPr>
        <w:t xml:space="preserve"> Самара: БАХРАХ.</w:t>
      </w:r>
    </w:p>
    <w:p w:rsidR="006C6AD4" w:rsidRPr="00A2127A" w:rsidRDefault="008A5038" w:rsidP="00470B51">
      <w:pPr>
        <w:numPr>
          <w:ilvl w:val="0"/>
          <w:numId w:val="25"/>
        </w:numPr>
        <w:spacing w:line="360" w:lineRule="auto"/>
        <w:jc w:val="both"/>
        <w:rPr>
          <w:lang w:val="lt-LT"/>
        </w:rPr>
      </w:pPr>
      <w:r>
        <w:rPr>
          <w:lang w:val="lt-LT"/>
        </w:rPr>
        <w:t>Peaн</w:t>
      </w:r>
      <w:r w:rsidR="006C6AD4">
        <w:rPr>
          <w:lang w:val="lt-LT"/>
        </w:rPr>
        <w:t>,</w:t>
      </w:r>
      <w:r>
        <w:rPr>
          <w:lang w:val="lt-LT"/>
        </w:rPr>
        <w:t xml:space="preserve"> </w:t>
      </w:r>
      <w:r w:rsidR="006C6AD4" w:rsidRPr="00A2127A">
        <w:rPr>
          <w:rFonts w:eastAsia="Garamond-Italic"/>
          <w:lang w:val="lt-LT"/>
        </w:rPr>
        <w:t>A.</w:t>
      </w:r>
      <w:r>
        <w:rPr>
          <w:rFonts w:eastAsia="Garamond-Italic"/>
          <w:lang w:val="lt-LT"/>
        </w:rPr>
        <w:t xml:space="preserve"> </w:t>
      </w:r>
      <w:r w:rsidR="006C6AD4" w:rsidRPr="00A2127A">
        <w:rPr>
          <w:rFonts w:eastAsia="Garamond-Italic"/>
          <w:lang w:val="lt-LT"/>
        </w:rPr>
        <w:t>A.</w:t>
      </w:r>
      <w:r>
        <w:rPr>
          <w:rFonts w:eastAsia="Garamond-Italic"/>
          <w:lang w:val="lt-LT"/>
        </w:rPr>
        <w:t xml:space="preserve"> (</w:t>
      </w:r>
      <w:r w:rsidR="006C6AD4" w:rsidRPr="00A2127A">
        <w:rPr>
          <w:lang w:val="lt-LT"/>
        </w:rPr>
        <w:t>2003</w:t>
      </w:r>
      <w:r>
        <w:rPr>
          <w:lang w:val="lt-LT"/>
        </w:rPr>
        <w:t>)</w:t>
      </w:r>
      <w:r w:rsidR="006C6AD4" w:rsidRPr="00A2127A">
        <w:rPr>
          <w:lang w:val="lt-LT"/>
        </w:rPr>
        <w:t xml:space="preserve">. </w:t>
      </w:r>
      <w:r w:rsidR="006C6AD4" w:rsidRPr="00E91831">
        <w:rPr>
          <w:i/>
          <w:noProof/>
          <w:lang w:val="lt-LT"/>
        </w:rPr>
        <w:t>Психo</w:t>
      </w:r>
      <w:r w:rsidR="006C6AD4" w:rsidRPr="00E91831">
        <w:rPr>
          <w:rFonts w:eastAsia="Garamond-Italic"/>
          <w:i/>
          <w:lang w:val="lt-LT"/>
        </w:rPr>
        <w:t>лoгия пoдpoctka: пoлнoe pykoвoдсtвo/peд</w:t>
      </w:r>
      <w:r w:rsidR="006C6AD4" w:rsidRPr="00A2127A">
        <w:rPr>
          <w:rFonts w:eastAsia="Garamond-Italic"/>
          <w:lang w:val="lt-LT"/>
        </w:rPr>
        <w:t>.</w:t>
      </w:r>
    </w:p>
    <w:p w:rsidR="006C6AD4" w:rsidRPr="00A2127A" w:rsidRDefault="006C6AD4" w:rsidP="00510C75">
      <w:pPr>
        <w:jc w:val="both"/>
        <w:rPr>
          <w:lang w:val="lt-LT"/>
        </w:rPr>
      </w:pPr>
    </w:p>
    <w:p w:rsidR="006C6AD4" w:rsidRPr="00A2127A" w:rsidRDefault="006C6AD4" w:rsidP="00510C75">
      <w:pPr>
        <w:jc w:val="both"/>
        <w:rPr>
          <w:lang w:val="lt-LT"/>
        </w:rPr>
      </w:pPr>
    </w:p>
    <w:p w:rsidR="006C6AD4" w:rsidRPr="00BF0B5E" w:rsidRDefault="006C6AD4" w:rsidP="0074567B">
      <w:pPr>
        <w:pStyle w:val="Antrat1"/>
        <w:rPr>
          <w:sz w:val="52"/>
          <w:szCs w:val="52"/>
          <w:lang w:val="lt-LT"/>
        </w:rPr>
      </w:pPr>
    </w:p>
    <w:p w:rsidR="006C6AD4" w:rsidRPr="00BF0B5E" w:rsidRDefault="006C6AD4" w:rsidP="0074567B">
      <w:pPr>
        <w:pStyle w:val="Antrat1"/>
        <w:rPr>
          <w:sz w:val="52"/>
          <w:szCs w:val="52"/>
          <w:lang w:val="lt-LT"/>
        </w:rPr>
      </w:pPr>
    </w:p>
    <w:p w:rsidR="006C6AD4" w:rsidRPr="00BF0B5E" w:rsidRDefault="006C6AD4" w:rsidP="0074567B">
      <w:pPr>
        <w:pStyle w:val="Antrat1"/>
        <w:rPr>
          <w:sz w:val="52"/>
          <w:szCs w:val="52"/>
          <w:lang w:val="lt-LT"/>
        </w:rPr>
      </w:pPr>
    </w:p>
    <w:p w:rsidR="006C6AD4" w:rsidRPr="00BF0B5E" w:rsidRDefault="006C6AD4" w:rsidP="0074567B">
      <w:pPr>
        <w:pStyle w:val="Antrat1"/>
        <w:rPr>
          <w:sz w:val="52"/>
          <w:szCs w:val="52"/>
          <w:lang w:val="lt-LT"/>
        </w:rPr>
      </w:pPr>
    </w:p>
    <w:p w:rsidR="006C6AD4" w:rsidRPr="00BF0B5E" w:rsidRDefault="006C6AD4" w:rsidP="0074567B">
      <w:pPr>
        <w:pStyle w:val="Antrat1"/>
        <w:rPr>
          <w:sz w:val="52"/>
          <w:szCs w:val="52"/>
          <w:lang w:val="lt-LT"/>
        </w:rPr>
      </w:pPr>
    </w:p>
    <w:p w:rsidR="006C6AD4" w:rsidRPr="00BF0B5E" w:rsidRDefault="006C6AD4" w:rsidP="0074567B">
      <w:pPr>
        <w:pStyle w:val="Antrat1"/>
        <w:rPr>
          <w:sz w:val="52"/>
          <w:szCs w:val="52"/>
          <w:lang w:val="lt-LT"/>
        </w:rPr>
      </w:pPr>
    </w:p>
    <w:p w:rsidR="006C6AD4" w:rsidRPr="00BF0B5E" w:rsidRDefault="006C6AD4" w:rsidP="0074567B">
      <w:pPr>
        <w:pStyle w:val="Antrat1"/>
        <w:rPr>
          <w:sz w:val="52"/>
          <w:szCs w:val="52"/>
          <w:lang w:val="lt-LT"/>
        </w:rPr>
      </w:pPr>
    </w:p>
    <w:p w:rsidR="006C6AD4" w:rsidRPr="00BF0B5E" w:rsidRDefault="006C6AD4" w:rsidP="0074567B">
      <w:pPr>
        <w:pStyle w:val="Antrat1"/>
        <w:rPr>
          <w:sz w:val="52"/>
          <w:szCs w:val="52"/>
          <w:lang w:val="lt-LT"/>
        </w:rPr>
      </w:pPr>
    </w:p>
    <w:p w:rsidR="006C6AD4" w:rsidRPr="00BF0B5E" w:rsidRDefault="006C6AD4" w:rsidP="0074567B">
      <w:pPr>
        <w:pStyle w:val="Antrat1"/>
        <w:rPr>
          <w:sz w:val="52"/>
          <w:szCs w:val="52"/>
          <w:lang w:val="lt-LT"/>
        </w:rPr>
      </w:pPr>
    </w:p>
    <w:p w:rsidR="006C6AD4" w:rsidRPr="00BF0B5E" w:rsidRDefault="006C6AD4" w:rsidP="0074567B">
      <w:pPr>
        <w:pStyle w:val="Antrat1"/>
        <w:rPr>
          <w:sz w:val="52"/>
          <w:szCs w:val="52"/>
          <w:lang w:val="lt-LT"/>
        </w:rPr>
      </w:pPr>
    </w:p>
    <w:p w:rsidR="006C6AD4" w:rsidRPr="00991190" w:rsidRDefault="006C6AD4" w:rsidP="00991190">
      <w:pPr>
        <w:pStyle w:val="Antrat1"/>
        <w:rPr>
          <w:sz w:val="96"/>
        </w:rPr>
      </w:pPr>
      <w:bookmarkStart w:id="57" w:name="_Toc356149180"/>
      <w:bookmarkStart w:id="58" w:name="_Toc356149202"/>
      <w:bookmarkStart w:id="59" w:name="_Toc356149232"/>
      <w:r w:rsidRPr="00991190">
        <w:rPr>
          <w:sz w:val="96"/>
        </w:rPr>
        <w:t>PRIEDAI</w:t>
      </w:r>
      <w:bookmarkEnd w:id="57"/>
      <w:bookmarkEnd w:id="58"/>
      <w:bookmarkEnd w:id="59"/>
    </w:p>
    <w:p w:rsidR="006C6AD4" w:rsidRPr="007C5982" w:rsidRDefault="006C6AD4" w:rsidP="00452F7F">
      <w:pPr>
        <w:spacing w:line="360" w:lineRule="auto"/>
        <w:ind w:left="720"/>
        <w:jc w:val="center"/>
        <w:rPr>
          <w:b/>
          <w:sz w:val="160"/>
          <w:lang w:val="lt-LT"/>
        </w:rPr>
      </w:pPr>
    </w:p>
    <w:p w:rsidR="006C6AD4" w:rsidRPr="007C5982" w:rsidRDefault="006C6AD4" w:rsidP="00452F7F">
      <w:pPr>
        <w:spacing w:line="360" w:lineRule="auto"/>
        <w:ind w:left="720"/>
        <w:jc w:val="center"/>
        <w:rPr>
          <w:b/>
          <w:sz w:val="160"/>
          <w:lang w:val="lt-LT"/>
        </w:rPr>
      </w:pPr>
    </w:p>
    <w:p w:rsidR="006C6AD4" w:rsidRPr="007C5982" w:rsidRDefault="006C6AD4" w:rsidP="00452F7F">
      <w:pPr>
        <w:jc w:val="center"/>
        <w:rPr>
          <w:lang w:val="lt-LT"/>
        </w:rPr>
      </w:pPr>
    </w:p>
    <w:p w:rsidR="006C6AD4" w:rsidRPr="007C5982" w:rsidRDefault="006C6AD4">
      <w:pPr>
        <w:spacing w:after="200" w:line="276" w:lineRule="auto"/>
        <w:rPr>
          <w:lang w:val="lt-LT"/>
        </w:rPr>
      </w:pPr>
      <w:r w:rsidRPr="007C5982">
        <w:rPr>
          <w:lang w:val="lt-LT"/>
        </w:rPr>
        <w:br w:type="page"/>
      </w:r>
    </w:p>
    <w:p w:rsidR="006C6AD4" w:rsidRPr="007C5982" w:rsidRDefault="006C6AD4" w:rsidP="008E6139">
      <w:pPr>
        <w:spacing w:line="360" w:lineRule="auto"/>
        <w:jc w:val="right"/>
        <w:rPr>
          <w:szCs w:val="28"/>
          <w:lang w:val="lt-LT"/>
        </w:rPr>
      </w:pPr>
      <w:bookmarkStart w:id="60" w:name="_Toc240878367"/>
      <w:r w:rsidRPr="007C5982">
        <w:rPr>
          <w:szCs w:val="28"/>
          <w:lang w:val="lt-LT"/>
        </w:rPr>
        <w:t>1 priedas</w:t>
      </w:r>
    </w:p>
    <w:p w:rsidR="006C6AD4" w:rsidRPr="007C5982" w:rsidRDefault="006C6AD4" w:rsidP="00452F7F">
      <w:pPr>
        <w:spacing w:line="360" w:lineRule="auto"/>
        <w:jc w:val="center"/>
        <w:rPr>
          <w:b/>
          <w:sz w:val="28"/>
          <w:szCs w:val="28"/>
          <w:lang w:val="lt-LT"/>
        </w:rPr>
      </w:pPr>
      <w:r w:rsidRPr="007C5982">
        <w:rPr>
          <w:b/>
          <w:sz w:val="28"/>
          <w:szCs w:val="28"/>
          <w:lang w:val="lt-LT"/>
        </w:rPr>
        <w:t>LIETUVOS SPORTO UNIVERSITETAS</w:t>
      </w:r>
    </w:p>
    <w:p w:rsidR="006C6AD4" w:rsidRPr="007C5982" w:rsidRDefault="006C6AD4" w:rsidP="00452F7F">
      <w:pPr>
        <w:spacing w:line="360" w:lineRule="auto"/>
        <w:jc w:val="center"/>
        <w:rPr>
          <w:b/>
          <w:sz w:val="28"/>
          <w:szCs w:val="28"/>
          <w:lang w:val="lt-LT"/>
        </w:rPr>
      </w:pPr>
      <w:r w:rsidRPr="007C5982">
        <w:rPr>
          <w:b/>
          <w:sz w:val="28"/>
          <w:szCs w:val="28"/>
          <w:lang w:val="lt-LT"/>
        </w:rPr>
        <w:t>SVEIKATOS, FIZINIO IR SOCIALINIO UGDYMO KATEDRA</w:t>
      </w:r>
    </w:p>
    <w:p w:rsidR="006C6AD4" w:rsidRPr="007C5982" w:rsidRDefault="006C6AD4" w:rsidP="00452F7F">
      <w:pPr>
        <w:spacing w:line="360" w:lineRule="auto"/>
        <w:jc w:val="center"/>
        <w:rPr>
          <w:b/>
          <w:sz w:val="28"/>
          <w:szCs w:val="28"/>
          <w:lang w:val="lt-LT"/>
        </w:rPr>
      </w:pPr>
      <w:r w:rsidRPr="007C5982">
        <w:rPr>
          <w:b/>
          <w:sz w:val="28"/>
          <w:szCs w:val="28"/>
          <w:lang w:val="lt-LT"/>
        </w:rPr>
        <w:t xml:space="preserve">Mokinių </w:t>
      </w:r>
      <w:r w:rsidRPr="007C5982">
        <w:rPr>
          <w:b/>
          <w:i/>
          <w:sz w:val="28"/>
          <w:szCs w:val="28"/>
          <w:lang w:val="lt-LT"/>
        </w:rPr>
        <w:t>teigiamo savęs (savigarbos) vertinimo</w:t>
      </w:r>
      <w:r w:rsidRPr="007C5982">
        <w:rPr>
          <w:b/>
          <w:sz w:val="28"/>
          <w:szCs w:val="28"/>
          <w:lang w:val="lt-LT"/>
        </w:rPr>
        <w:t xml:space="preserve"> klausimynas</w:t>
      </w:r>
      <w:bookmarkEnd w:id="60"/>
    </w:p>
    <w:p w:rsidR="006C6AD4" w:rsidRPr="007C5982" w:rsidRDefault="006C6AD4" w:rsidP="00452F7F">
      <w:pPr>
        <w:spacing w:line="360" w:lineRule="auto"/>
        <w:jc w:val="center"/>
        <w:rPr>
          <w:b/>
          <w:lang w:val="lt-LT"/>
        </w:rPr>
      </w:pPr>
      <w:r w:rsidRPr="007C5982">
        <w:rPr>
          <w:b/>
          <w:lang w:val="lt-LT"/>
        </w:rPr>
        <w:t>(M. Rosenberg, 1989)</w:t>
      </w:r>
    </w:p>
    <w:p w:rsidR="006C6AD4" w:rsidRPr="007C5982" w:rsidRDefault="006C6AD4" w:rsidP="00452F7F">
      <w:pPr>
        <w:pStyle w:val="Default"/>
        <w:spacing w:line="360" w:lineRule="auto"/>
        <w:jc w:val="center"/>
        <w:rPr>
          <w:b/>
          <w:color w:val="auto"/>
          <w:sz w:val="28"/>
          <w:szCs w:val="28"/>
        </w:rPr>
      </w:pPr>
    </w:p>
    <w:p w:rsidR="006C6AD4" w:rsidRPr="007C5982" w:rsidRDefault="006C6AD4" w:rsidP="00452F7F">
      <w:pPr>
        <w:rPr>
          <w:b/>
          <w:lang w:val="lt-LT"/>
        </w:rPr>
      </w:pPr>
      <w:bookmarkStart w:id="61" w:name="_Toc240878368"/>
      <w:r w:rsidRPr="007C5982">
        <w:rPr>
          <w:b/>
          <w:lang w:val="lt-LT"/>
        </w:rPr>
        <w:t>GERB.  MOKINY,</w:t>
      </w:r>
      <w:bookmarkEnd w:id="61"/>
    </w:p>
    <w:p w:rsidR="006C6AD4" w:rsidRPr="007C5982" w:rsidRDefault="006C6AD4" w:rsidP="00452F7F">
      <w:pPr>
        <w:jc w:val="both"/>
        <w:rPr>
          <w:lang w:val="lt-LT"/>
        </w:rPr>
      </w:pPr>
      <w:bookmarkStart w:id="62" w:name="_Toc240878369"/>
      <w:r w:rsidRPr="007C5982">
        <w:rPr>
          <w:lang w:val="lt-LT"/>
        </w:rPr>
        <w:t>Apklausa yra anoniminė. Jos duomenys bus panaudoti tik moksliniais tikslais.</w:t>
      </w:r>
      <w:bookmarkEnd w:id="62"/>
    </w:p>
    <w:p w:rsidR="006C6AD4" w:rsidRPr="007C5982" w:rsidRDefault="006C6AD4" w:rsidP="00452F7F">
      <w:pPr>
        <w:jc w:val="both"/>
        <w:rPr>
          <w:lang w:val="lt-LT"/>
        </w:rPr>
      </w:pPr>
    </w:p>
    <w:p w:rsidR="006C6AD4" w:rsidRPr="007C5982" w:rsidRDefault="006C6AD4" w:rsidP="00452F7F">
      <w:pPr>
        <w:jc w:val="both"/>
        <w:rPr>
          <w:b/>
          <w:lang w:val="lt-LT"/>
        </w:rPr>
      </w:pPr>
      <w:r w:rsidRPr="007C5982">
        <w:rPr>
          <w:b/>
          <w:lang w:val="lt-LT"/>
        </w:rPr>
        <w:t>INSTRUKCIJA:</w:t>
      </w:r>
    </w:p>
    <w:p w:rsidR="006C6AD4" w:rsidRPr="007C5982" w:rsidRDefault="006C6AD4" w:rsidP="00452F7F">
      <w:pPr>
        <w:jc w:val="both"/>
        <w:rPr>
          <w:lang w:val="lt-LT"/>
        </w:rPr>
      </w:pPr>
      <w:r w:rsidRPr="007C5982">
        <w:rPr>
          <w:lang w:val="lt-LT"/>
        </w:rPr>
        <w:t>Pateikiama 10 teiginių, kurie apibūdina Tavo būseną. Perskaitęs teiginį, kiekvieną iš jų įvertink pažymėdama(s) X vieną iš keturių atsakymo variantų.</w:t>
      </w:r>
    </w:p>
    <w:p w:rsidR="006C6AD4" w:rsidRPr="007C5982" w:rsidRDefault="006C6AD4" w:rsidP="00452F7F">
      <w:pPr>
        <w:spacing w:line="360" w:lineRule="auto"/>
        <w:rPr>
          <w:lang w:val="lt-LT"/>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0"/>
        <w:gridCol w:w="1248"/>
        <w:gridCol w:w="1137"/>
        <w:gridCol w:w="1270"/>
        <w:gridCol w:w="1230"/>
      </w:tblGrid>
      <w:tr w:rsidR="006C6AD4" w:rsidRPr="007C5982" w:rsidTr="005A55BB">
        <w:tc>
          <w:tcPr>
            <w:tcW w:w="4280" w:type="dxa"/>
            <w:vAlign w:val="center"/>
          </w:tcPr>
          <w:p w:rsidR="006C6AD4" w:rsidRPr="007C5982" w:rsidRDefault="006C6AD4" w:rsidP="005A55BB">
            <w:pPr>
              <w:spacing w:line="360" w:lineRule="auto"/>
              <w:jc w:val="center"/>
              <w:rPr>
                <w:b/>
                <w:lang w:val="lt-LT"/>
              </w:rPr>
            </w:pPr>
          </w:p>
        </w:tc>
        <w:tc>
          <w:tcPr>
            <w:tcW w:w="1248" w:type="dxa"/>
            <w:vAlign w:val="center"/>
          </w:tcPr>
          <w:p w:rsidR="006C6AD4" w:rsidRPr="007C5982" w:rsidRDefault="006C6AD4" w:rsidP="005A55BB">
            <w:pPr>
              <w:spacing w:line="360" w:lineRule="auto"/>
              <w:jc w:val="center"/>
              <w:rPr>
                <w:b/>
                <w:lang w:val="lt-LT"/>
              </w:rPr>
            </w:pPr>
            <w:r w:rsidRPr="007C5982">
              <w:rPr>
                <w:b/>
                <w:lang w:val="lt-LT"/>
              </w:rPr>
              <w:t>Visiškai sutinku</w:t>
            </w:r>
          </w:p>
        </w:tc>
        <w:tc>
          <w:tcPr>
            <w:tcW w:w="1137" w:type="dxa"/>
            <w:vAlign w:val="center"/>
          </w:tcPr>
          <w:p w:rsidR="006C6AD4" w:rsidRPr="007C5982" w:rsidRDefault="006C6AD4" w:rsidP="005A55BB">
            <w:pPr>
              <w:spacing w:line="360" w:lineRule="auto"/>
              <w:jc w:val="center"/>
              <w:rPr>
                <w:b/>
                <w:lang w:val="lt-LT"/>
              </w:rPr>
            </w:pPr>
            <w:r w:rsidRPr="007C5982">
              <w:rPr>
                <w:b/>
                <w:lang w:val="lt-LT"/>
              </w:rPr>
              <w:t>Sutinku</w:t>
            </w:r>
          </w:p>
        </w:tc>
        <w:tc>
          <w:tcPr>
            <w:tcW w:w="1270" w:type="dxa"/>
            <w:vAlign w:val="center"/>
          </w:tcPr>
          <w:p w:rsidR="006C6AD4" w:rsidRPr="007C5982" w:rsidRDefault="006C6AD4" w:rsidP="005A55BB">
            <w:pPr>
              <w:spacing w:line="360" w:lineRule="auto"/>
              <w:jc w:val="center"/>
              <w:rPr>
                <w:b/>
                <w:lang w:val="lt-LT"/>
              </w:rPr>
            </w:pPr>
            <w:r w:rsidRPr="007C5982">
              <w:rPr>
                <w:b/>
                <w:lang w:val="lt-LT"/>
              </w:rPr>
              <w:t>Nesutinku</w:t>
            </w:r>
          </w:p>
        </w:tc>
        <w:tc>
          <w:tcPr>
            <w:tcW w:w="1230" w:type="dxa"/>
            <w:vAlign w:val="center"/>
          </w:tcPr>
          <w:p w:rsidR="006C6AD4" w:rsidRPr="007C5982" w:rsidRDefault="006C6AD4" w:rsidP="005A55BB">
            <w:pPr>
              <w:spacing w:line="360" w:lineRule="auto"/>
              <w:jc w:val="center"/>
              <w:rPr>
                <w:b/>
                <w:lang w:val="lt-LT"/>
              </w:rPr>
            </w:pPr>
            <w:r w:rsidRPr="007C5982">
              <w:rPr>
                <w:b/>
                <w:lang w:val="lt-LT"/>
              </w:rPr>
              <w:t>Visiškai nesutinku</w:t>
            </w:r>
          </w:p>
        </w:tc>
      </w:tr>
      <w:tr w:rsidR="006C6AD4" w:rsidRPr="00470B51" w:rsidTr="005A55BB">
        <w:tc>
          <w:tcPr>
            <w:tcW w:w="4280" w:type="dxa"/>
          </w:tcPr>
          <w:p w:rsidR="006C6AD4" w:rsidRPr="007C5982" w:rsidRDefault="006C6AD4" w:rsidP="00452F7F">
            <w:pPr>
              <w:numPr>
                <w:ilvl w:val="0"/>
                <w:numId w:val="9"/>
              </w:numPr>
              <w:tabs>
                <w:tab w:val="clear" w:pos="720"/>
                <w:tab w:val="num" w:pos="285"/>
              </w:tabs>
              <w:spacing w:line="360" w:lineRule="auto"/>
              <w:ind w:left="285" w:hanging="342"/>
              <w:rPr>
                <w:lang w:val="lt-LT"/>
              </w:rPr>
            </w:pPr>
            <w:r w:rsidRPr="007C5982">
              <w:rPr>
                <w:lang w:val="lt-LT"/>
              </w:rPr>
              <w:t>Apskritai, aš esu savimi patenkintas.</w:t>
            </w:r>
          </w:p>
        </w:tc>
        <w:tc>
          <w:tcPr>
            <w:tcW w:w="1248" w:type="dxa"/>
          </w:tcPr>
          <w:p w:rsidR="006C6AD4" w:rsidRPr="007C5982" w:rsidRDefault="006C6AD4" w:rsidP="005A55BB">
            <w:pPr>
              <w:spacing w:line="360" w:lineRule="auto"/>
              <w:rPr>
                <w:lang w:val="lt-LT"/>
              </w:rPr>
            </w:pPr>
          </w:p>
        </w:tc>
        <w:tc>
          <w:tcPr>
            <w:tcW w:w="1137" w:type="dxa"/>
          </w:tcPr>
          <w:p w:rsidR="006C6AD4" w:rsidRPr="007C5982" w:rsidRDefault="006C6AD4" w:rsidP="005A55BB">
            <w:pPr>
              <w:spacing w:line="360" w:lineRule="auto"/>
              <w:rPr>
                <w:lang w:val="lt-LT"/>
              </w:rPr>
            </w:pPr>
          </w:p>
        </w:tc>
        <w:tc>
          <w:tcPr>
            <w:tcW w:w="1270" w:type="dxa"/>
          </w:tcPr>
          <w:p w:rsidR="006C6AD4" w:rsidRPr="007C5982" w:rsidRDefault="006C6AD4" w:rsidP="005A55BB">
            <w:pPr>
              <w:spacing w:line="360" w:lineRule="auto"/>
              <w:rPr>
                <w:lang w:val="lt-LT"/>
              </w:rPr>
            </w:pPr>
          </w:p>
        </w:tc>
        <w:tc>
          <w:tcPr>
            <w:tcW w:w="1230" w:type="dxa"/>
          </w:tcPr>
          <w:p w:rsidR="006C6AD4" w:rsidRPr="007C5982" w:rsidRDefault="006C6AD4" w:rsidP="005A55BB">
            <w:pPr>
              <w:spacing w:line="360" w:lineRule="auto"/>
              <w:rPr>
                <w:lang w:val="lt-LT"/>
              </w:rPr>
            </w:pPr>
          </w:p>
        </w:tc>
      </w:tr>
      <w:tr w:rsidR="006C6AD4" w:rsidRPr="007C5982" w:rsidTr="005A55BB">
        <w:tc>
          <w:tcPr>
            <w:tcW w:w="4280" w:type="dxa"/>
          </w:tcPr>
          <w:p w:rsidR="006C6AD4" w:rsidRPr="007C5982" w:rsidRDefault="006C6AD4" w:rsidP="00452F7F">
            <w:pPr>
              <w:numPr>
                <w:ilvl w:val="0"/>
                <w:numId w:val="9"/>
              </w:numPr>
              <w:tabs>
                <w:tab w:val="clear" w:pos="720"/>
                <w:tab w:val="num" w:pos="285"/>
              </w:tabs>
              <w:spacing w:line="360" w:lineRule="auto"/>
              <w:ind w:left="285"/>
              <w:rPr>
                <w:lang w:val="lt-LT"/>
              </w:rPr>
            </w:pPr>
            <w:r w:rsidRPr="007C5982">
              <w:rPr>
                <w:lang w:val="lt-LT"/>
              </w:rPr>
              <w:t>Kartais esu savimi patenkintas</w:t>
            </w:r>
          </w:p>
        </w:tc>
        <w:tc>
          <w:tcPr>
            <w:tcW w:w="1248" w:type="dxa"/>
          </w:tcPr>
          <w:p w:rsidR="006C6AD4" w:rsidRPr="007C5982" w:rsidRDefault="006C6AD4" w:rsidP="005A55BB">
            <w:pPr>
              <w:spacing w:line="360" w:lineRule="auto"/>
              <w:rPr>
                <w:lang w:val="lt-LT"/>
              </w:rPr>
            </w:pPr>
          </w:p>
        </w:tc>
        <w:tc>
          <w:tcPr>
            <w:tcW w:w="1137" w:type="dxa"/>
          </w:tcPr>
          <w:p w:rsidR="006C6AD4" w:rsidRPr="007C5982" w:rsidRDefault="006C6AD4" w:rsidP="005A55BB">
            <w:pPr>
              <w:spacing w:line="360" w:lineRule="auto"/>
              <w:rPr>
                <w:lang w:val="lt-LT"/>
              </w:rPr>
            </w:pPr>
          </w:p>
        </w:tc>
        <w:tc>
          <w:tcPr>
            <w:tcW w:w="1270" w:type="dxa"/>
          </w:tcPr>
          <w:p w:rsidR="006C6AD4" w:rsidRPr="007C5982" w:rsidRDefault="006C6AD4" w:rsidP="005A55BB">
            <w:pPr>
              <w:spacing w:line="360" w:lineRule="auto"/>
              <w:rPr>
                <w:lang w:val="lt-LT"/>
              </w:rPr>
            </w:pPr>
          </w:p>
        </w:tc>
        <w:tc>
          <w:tcPr>
            <w:tcW w:w="1230" w:type="dxa"/>
          </w:tcPr>
          <w:p w:rsidR="006C6AD4" w:rsidRPr="007C5982" w:rsidRDefault="006C6AD4" w:rsidP="005A55BB">
            <w:pPr>
              <w:spacing w:line="360" w:lineRule="auto"/>
              <w:rPr>
                <w:lang w:val="lt-LT"/>
              </w:rPr>
            </w:pPr>
          </w:p>
        </w:tc>
      </w:tr>
      <w:tr w:rsidR="006C6AD4" w:rsidRPr="007C5982" w:rsidTr="005A55BB">
        <w:tc>
          <w:tcPr>
            <w:tcW w:w="4280" w:type="dxa"/>
          </w:tcPr>
          <w:p w:rsidR="006C6AD4" w:rsidRPr="007C5982" w:rsidRDefault="006C6AD4" w:rsidP="00452F7F">
            <w:pPr>
              <w:numPr>
                <w:ilvl w:val="0"/>
                <w:numId w:val="9"/>
              </w:numPr>
              <w:tabs>
                <w:tab w:val="clear" w:pos="720"/>
                <w:tab w:val="num" w:pos="285"/>
              </w:tabs>
              <w:spacing w:line="360" w:lineRule="auto"/>
              <w:ind w:left="285"/>
              <w:rPr>
                <w:lang w:val="lt-LT"/>
              </w:rPr>
            </w:pPr>
            <w:r w:rsidRPr="007C5982">
              <w:rPr>
                <w:lang w:val="lt-LT"/>
              </w:rPr>
              <w:t>Aš jaučiu, kad turiu daug gerų savybių</w:t>
            </w:r>
          </w:p>
        </w:tc>
        <w:tc>
          <w:tcPr>
            <w:tcW w:w="1248" w:type="dxa"/>
          </w:tcPr>
          <w:p w:rsidR="006C6AD4" w:rsidRPr="007C5982" w:rsidRDefault="006C6AD4" w:rsidP="005A55BB">
            <w:pPr>
              <w:spacing w:line="360" w:lineRule="auto"/>
              <w:rPr>
                <w:lang w:val="lt-LT"/>
              </w:rPr>
            </w:pPr>
          </w:p>
        </w:tc>
        <w:tc>
          <w:tcPr>
            <w:tcW w:w="1137" w:type="dxa"/>
          </w:tcPr>
          <w:p w:rsidR="006C6AD4" w:rsidRPr="007C5982" w:rsidRDefault="006C6AD4" w:rsidP="005A55BB">
            <w:pPr>
              <w:spacing w:line="360" w:lineRule="auto"/>
              <w:rPr>
                <w:lang w:val="lt-LT"/>
              </w:rPr>
            </w:pPr>
          </w:p>
        </w:tc>
        <w:tc>
          <w:tcPr>
            <w:tcW w:w="1270" w:type="dxa"/>
          </w:tcPr>
          <w:p w:rsidR="006C6AD4" w:rsidRPr="007C5982" w:rsidRDefault="006C6AD4" w:rsidP="005A55BB">
            <w:pPr>
              <w:spacing w:line="360" w:lineRule="auto"/>
              <w:rPr>
                <w:lang w:val="lt-LT"/>
              </w:rPr>
            </w:pPr>
          </w:p>
        </w:tc>
        <w:tc>
          <w:tcPr>
            <w:tcW w:w="1230" w:type="dxa"/>
          </w:tcPr>
          <w:p w:rsidR="006C6AD4" w:rsidRPr="007C5982" w:rsidRDefault="006C6AD4" w:rsidP="005A55BB">
            <w:pPr>
              <w:spacing w:line="360" w:lineRule="auto"/>
              <w:rPr>
                <w:lang w:val="lt-LT"/>
              </w:rPr>
            </w:pPr>
          </w:p>
        </w:tc>
      </w:tr>
      <w:tr w:rsidR="006C6AD4" w:rsidRPr="007C5982" w:rsidTr="005A55BB">
        <w:tc>
          <w:tcPr>
            <w:tcW w:w="4280" w:type="dxa"/>
          </w:tcPr>
          <w:p w:rsidR="006C6AD4" w:rsidRPr="007C5982" w:rsidRDefault="006C6AD4" w:rsidP="00452F7F">
            <w:pPr>
              <w:numPr>
                <w:ilvl w:val="0"/>
                <w:numId w:val="9"/>
              </w:numPr>
              <w:tabs>
                <w:tab w:val="clear" w:pos="720"/>
                <w:tab w:val="num" w:pos="285"/>
              </w:tabs>
              <w:spacing w:line="360" w:lineRule="auto"/>
              <w:ind w:left="285"/>
              <w:rPr>
                <w:lang w:val="lt-LT"/>
              </w:rPr>
            </w:pPr>
            <w:r w:rsidRPr="007C5982">
              <w:rPr>
                <w:lang w:val="lt-LT"/>
              </w:rPr>
              <w:t>Aš sugebu atlikti darbą taip pat gerai, kaip ir kiti žmonės.</w:t>
            </w:r>
          </w:p>
        </w:tc>
        <w:tc>
          <w:tcPr>
            <w:tcW w:w="1248" w:type="dxa"/>
          </w:tcPr>
          <w:p w:rsidR="006C6AD4" w:rsidRPr="007C5982" w:rsidRDefault="006C6AD4" w:rsidP="005A55BB">
            <w:pPr>
              <w:spacing w:line="360" w:lineRule="auto"/>
              <w:rPr>
                <w:lang w:val="lt-LT"/>
              </w:rPr>
            </w:pPr>
          </w:p>
        </w:tc>
        <w:tc>
          <w:tcPr>
            <w:tcW w:w="1137" w:type="dxa"/>
          </w:tcPr>
          <w:p w:rsidR="006C6AD4" w:rsidRPr="007C5982" w:rsidRDefault="006C6AD4" w:rsidP="005A55BB">
            <w:pPr>
              <w:spacing w:line="360" w:lineRule="auto"/>
              <w:rPr>
                <w:lang w:val="lt-LT"/>
              </w:rPr>
            </w:pPr>
          </w:p>
        </w:tc>
        <w:tc>
          <w:tcPr>
            <w:tcW w:w="1270" w:type="dxa"/>
          </w:tcPr>
          <w:p w:rsidR="006C6AD4" w:rsidRPr="007C5982" w:rsidRDefault="006C6AD4" w:rsidP="005A55BB">
            <w:pPr>
              <w:spacing w:line="360" w:lineRule="auto"/>
              <w:rPr>
                <w:lang w:val="lt-LT"/>
              </w:rPr>
            </w:pPr>
          </w:p>
        </w:tc>
        <w:tc>
          <w:tcPr>
            <w:tcW w:w="1230" w:type="dxa"/>
          </w:tcPr>
          <w:p w:rsidR="006C6AD4" w:rsidRPr="007C5982" w:rsidRDefault="006C6AD4" w:rsidP="005A55BB">
            <w:pPr>
              <w:spacing w:line="360" w:lineRule="auto"/>
              <w:rPr>
                <w:lang w:val="lt-LT"/>
              </w:rPr>
            </w:pPr>
          </w:p>
        </w:tc>
      </w:tr>
      <w:tr w:rsidR="006C6AD4" w:rsidRPr="007C5982" w:rsidTr="005A55BB">
        <w:tc>
          <w:tcPr>
            <w:tcW w:w="4280" w:type="dxa"/>
          </w:tcPr>
          <w:p w:rsidR="006C6AD4" w:rsidRPr="007C5982" w:rsidRDefault="006C6AD4" w:rsidP="00452F7F">
            <w:pPr>
              <w:numPr>
                <w:ilvl w:val="0"/>
                <w:numId w:val="9"/>
              </w:numPr>
              <w:tabs>
                <w:tab w:val="clear" w:pos="720"/>
                <w:tab w:val="num" w:pos="285"/>
              </w:tabs>
              <w:spacing w:line="360" w:lineRule="auto"/>
              <w:ind w:left="285"/>
              <w:rPr>
                <w:lang w:val="lt-LT"/>
              </w:rPr>
            </w:pPr>
            <w:r w:rsidRPr="007C5982">
              <w:rPr>
                <w:lang w:val="lt-LT"/>
              </w:rPr>
              <w:t>Aš jaučiu, kad neturiu kuo didžiuotis</w:t>
            </w:r>
          </w:p>
        </w:tc>
        <w:tc>
          <w:tcPr>
            <w:tcW w:w="1248" w:type="dxa"/>
          </w:tcPr>
          <w:p w:rsidR="006C6AD4" w:rsidRPr="007C5982" w:rsidRDefault="006C6AD4" w:rsidP="005A55BB">
            <w:pPr>
              <w:spacing w:line="360" w:lineRule="auto"/>
              <w:rPr>
                <w:lang w:val="lt-LT"/>
              </w:rPr>
            </w:pPr>
          </w:p>
        </w:tc>
        <w:tc>
          <w:tcPr>
            <w:tcW w:w="1137" w:type="dxa"/>
          </w:tcPr>
          <w:p w:rsidR="006C6AD4" w:rsidRPr="007C5982" w:rsidRDefault="006C6AD4" w:rsidP="005A55BB">
            <w:pPr>
              <w:spacing w:line="360" w:lineRule="auto"/>
              <w:rPr>
                <w:lang w:val="lt-LT"/>
              </w:rPr>
            </w:pPr>
          </w:p>
        </w:tc>
        <w:tc>
          <w:tcPr>
            <w:tcW w:w="1270" w:type="dxa"/>
          </w:tcPr>
          <w:p w:rsidR="006C6AD4" w:rsidRPr="007C5982" w:rsidRDefault="006C6AD4" w:rsidP="005A55BB">
            <w:pPr>
              <w:spacing w:line="360" w:lineRule="auto"/>
              <w:rPr>
                <w:lang w:val="lt-LT"/>
              </w:rPr>
            </w:pPr>
          </w:p>
        </w:tc>
        <w:tc>
          <w:tcPr>
            <w:tcW w:w="1230" w:type="dxa"/>
          </w:tcPr>
          <w:p w:rsidR="006C6AD4" w:rsidRPr="007C5982" w:rsidRDefault="006C6AD4" w:rsidP="005A55BB">
            <w:pPr>
              <w:spacing w:line="360" w:lineRule="auto"/>
              <w:rPr>
                <w:lang w:val="lt-LT"/>
              </w:rPr>
            </w:pPr>
          </w:p>
        </w:tc>
      </w:tr>
      <w:tr w:rsidR="006C6AD4" w:rsidRPr="00470B51" w:rsidTr="005A55BB">
        <w:tc>
          <w:tcPr>
            <w:tcW w:w="4280" w:type="dxa"/>
          </w:tcPr>
          <w:p w:rsidR="006C6AD4" w:rsidRPr="007C5982" w:rsidRDefault="006C6AD4" w:rsidP="00452F7F">
            <w:pPr>
              <w:numPr>
                <w:ilvl w:val="0"/>
                <w:numId w:val="9"/>
              </w:numPr>
              <w:tabs>
                <w:tab w:val="clear" w:pos="720"/>
                <w:tab w:val="num" w:pos="285"/>
              </w:tabs>
              <w:spacing w:line="360" w:lineRule="auto"/>
              <w:ind w:left="285"/>
              <w:rPr>
                <w:lang w:val="lt-LT"/>
              </w:rPr>
            </w:pPr>
            <w:r w:rsidRPr="007C5982">
              <w:rPr>
                <w:lang w:val="lt-LT"/>
              </w:rPr>
              <w:t>Kartais aš jaučiuosi nieko vertas</w:t>
            </w:r>
          </w:p>
        </w:tc>
        <w:tc>
          <w:tcPr>
            <w:tcW w:w="1248" w:type="dxa"/>
          </w:tcPr>
          <w:p w:rsidR="006C6AD4" w:rsidRPr="007C5982" w:rsidRDefault="006C6AD4" w:rsidP="005A55BB">
            <w:pPr>
              <w:spacing w:line="360" w:lineRule="auto"/>
              <w:rPr>
                <w:lang w:val="lt-LT"/>
              </w:rPr>
            </w:pPr>
          </w:p>
        </w:tc>
        <w:tc>
          <w:tcPr>
            <w:tcW w:w="1137" w:type="dxa"/>
          </w:tcPr>
          <w:p w:rsidR="006C6AD4" w:rsidRPr="007C5982" w:rsidRDefault="006C6AD4" w:rsidP="005A55BB">
            <w:pPr>
              <w:spacing w:line="360" w:lineRule="auto"/>
              <w:rPr>
                <w:lang w:val="lt-LT"/>
              </w:rPr>
            </w:pPr>
          </w:p>
        </w:tc>
        <w:tc>
          <w:tcPr>
            <w:tcW w:w="1270" w:type="dxa"/>
          </w:tcPr>
          <w:p w:rsidR="006C6AD4" w:rsidRPr="007C5982" w:rsidRDefault="006C6AD4" w:rsidP="005A55BB">
            <w:pPr>
              <w:spacing w:line="360" w:lineRule="auto"/>
              <w:rPr>
                <w:lang w:val="lt-LT"/>
              </w:rPr>
            </w:pPr>
          </w:p>
        </w:tc>
        <w:tc>
          <w:tcPr>
            <w:tcW w:w="1230" w:type="dxa"/>
          </w:tcPr>
          <w:p w:rsidR="006C6AD4" w:rsidRPr="007C5982" w:rsidRDefault="006C6AD4" w:rsidP="005A55BB">
            <w:pPr>
              <w:spacing w:line="360" w:lineRule="auto"/>
              <w:rPr>
                <w:lang w:val="lt-LT"/>
              </w:rPr>
            </w:pPr>
          </w:p>
        </w:tc>
      </w:tr>
      <w:tr w:rsidR="006C6AD4" w:rsidRPr="00470B51" w:rsidTr="005A55BB">
        <w:tc>
          <w:tcPr>
            <w:tcW w:w="4280" w:type="dxa"/>
          </w:tcPr>
          <w:p w:rsidR="006C6AD4" w:rsidRPr="007C5982" w:rsidRDefault="006C6AD4" w:rsidP="00452F7F">
            <w:pPr>
              <w:numPr>
                <w:ilvl w:val="0"/>
                <w:numId w:val="9"/>
              </w:numPr>
              <w:tabs>
                <w:tab w:val="clear" w:pos="720"/>
                <w:tab w:val="num" w:pos="285"/>
              </w:tabs>
              <w:spacing w:line="360" w:lineRule="auto"/>
              <w:ind w:left="285"/>
              <w:rPr>
                <w:lang w:val="lt-LT"/>
              </w:rPr>
            </w:pPr>
            <w:r w:rsidRPr="007C5982">
              <w:rPr>
                <w:lang w:val="lt-LT"/>
              </w:rPr>
              <w:t>Aš esu asmuo, turintis savo vertę, galiausiai – lygus su kitais</w:t>
            </w:r>
          </w:p>
        </w:tc>
        <w:tc>
          <w:tcPr>
            <w:tcW w:w="1248" w:type="dxa"/>
          </w:tcPr>
          <w:p w:rsidR="006C6AD4" w:rsidRPr="007C5982" w:rsidRDefault="006C6AD4" w:rsidP="005A55BB">
            <w:pPr>
              <w:spacing w:line="360" w:lineRule="auto"/>
              <w:rPr>
                <w:lang w:val="lt-LT"/>
              </w:rPr>
            </w:pPr>
          </w:p>
        </w:tc>
        <w:tc>
          <w:tcPr>
            <w:tcW w:w="1137" w:type="dxa"/>
          </w:tcPr>
          <w:p w:rsidR="006C6AD4" w:rsidRPr="007C5982" w:rsidRDefault="006C6AD4" w:rsidP="005A55BB">
            <w:pPr>
              <w:spacing w:line="360" w:lineRule="auto"/>
              <w:rPr>
                <w:lang w:val="lt-LT"/>
              </w:rPr>
            </w:pPr>
          </w:p>
        </w:tc>
        <w:tc>
          <w:tcPr>
            <w:tcW w:w="1270" w:type="dxa"/>
          </w:tcPr>
          <w:p w:rsidR="006C6AD4" w:rsidRPr="007C5982" w:rsidRDefault="006C6AD4" w:rsidP="005A55BB">
            <w:pPr>
              <w:spacing w:line="360" w:lineRule="auto"/>
              <w:rPr>
                <w:lang w:val="lt-LT"/>
              </w:rPr>
            </w:pPr>
          </w:p>
        </w:tc>
        <w:tc>
          <w:tcPr>
            <w:tcW w:w="1230" w:type="dxa"/>
          </w:tcPr>
          <w:p w:rsidR="006C6AD4" w:rsidRPr="007C5982" w:rsidRDefault="006C6AD4" w:rsidP="005A55BB">
            <w:pPr>
              <w:spacing w:line="360" w:lineRule="auto"/>
              <w:rPr>
                <w:lang w:val="lt-LT"/>
              </w:rPr>
            </w:pPr>
          </w:p>
        </w:tc>
      </w:tr>
      <w:tr w:rsidR="006C6AD4" w:rsidRPr="007C5982" w:rsidTr="005A55BB">
        <w:tc>
          <w:tcPr>
            <w:tcW w:w="4280" w:type="dxa"/>
          </w:tcPr>
          <w:p w:rsidR="006C6AD4" w:rsidRPr="007C5982" w:rsidRDefault="006C6AD4" w:rsidP="00452F7F">
            <w:pPr>
              <w:numPr>
                <w:ilvl w:val="0"/>
                <w:numId w:val="9"/>
              </w:numPr>
              <w:tabs>
                <w:tab w:val="clear" w:pos="720"/>
                <w:tab w:val="num" w:pos="285"/>
              </w:tabs>
              <w:spacing w:line="360" w:lineRule="auto"/>
              <w:ind w:left="285"/>
              <w:rPr>
                <w:lang w:val="lt-LT"/>
              </w:rPr>
            </w:pPr>
            <w:r w:rsidRPr="007C5982">
              <w:rPr>
                <w:lang w:val="lt-LT"/>
              </w:rPr>
              <w:t>Norėčiau labiau save gerbti</w:t>
            </w:r>
          </w:p>
        </w:tc>
        <w:tc>
          <w:tcPr>
            <w:tcW w:w="1248" w:type="dxa"/>
          </w:tcPr>
          <w:p w:rsidR="006C6AD4" w:rsidRPr="007C5982" w:rsidRDefault="006C6AD4" w:rsidP="005A55BB">
            <w:pPr>
              <w:spacing w:line="360" w:lineRule="auto"/>
              <w:rPr>
                <w:lang w:val="lt-LT"/>
              </w:rPr>
            </w:pPr>
          </w:p>
        </w:tc>
        <w:tc>
          <w:tcPr>
            <w:tcW w:w="1137" w:type="dxa"/>
          </w:tcPr>
          <w:p w:rsidR="006C6AD4" w:rsidRPr="007C5982" w:rsidRDefault="006C6AD4" w:rsidP="005A55BB">
            <w:pPr>
              <w:spacing w:line="360" w:lineRule="auto"/>
              <w:rPr>
                <w:lang w:val="lt-LT"/>
              </w:rPr>
            </w:pPr>
          </w:p>
        </w:tc>
        <w:tc>
          <w:tcPr>
            <w:tcW w:w="1270" w:type="dxa"/>
          </w:tcPr>
          <w:p w:rsidR="006C6AD4" w:rsidRPr="007C5982" w:rsidRDefault="006C6AD4" w:rsidP="005A55BB">
            <w:pPr>
              <w:spacing w:line="360" w:lineRule="auto"/>
              <w:rPr>
                <w:lang w:val="lt-LT"/>
              </w:rPr>
            </w:pPr>
          </w:p>
        </w:tc>
        <w:tc>
          <w:tcPr>
            <w:tcW w:w="1230" w:type="dxa"/>
          </w:tcPr>
          <w:p w:rsidR="006C6AD4" w:rsidRPr="007C5982" w:rsidRDefault="006C6AD4" w:rsidP="005A55BB">
            <w:pPr>
              <w:spacing w:line="360" w:lineRule="auto"/>
              <w:rPr>
                <w:lang w:val="lt-LT"/>
              </w:rPr>
            </w:pPr>
          </w:p>
        </w:tc>
      </w:tr>
      <w:tr w:rsidR="006C6AD4" w:rsidRPr="007C5982" w:rsidTr="005A55BB">
        <w:tc>
          <w:tcPr>
            <w:tcW w:w="4280" w:type="dxa"/>
          </w:tcPr>
          <w:p w:rsidR="006C6AD4" w:rsidRPr="007C5982" w:rsidRDefault="006C6AD4" w:rsidP="00452F7F">
            <w:pPr>
              <w:numPr>
                <w:ilvl w:val="0"/>
                <w:numId w:val="9"/>
              </w:numPr>
              <w:tabs>
                <w:tab w:val="clear" w:pos="720"/>
                <w:tab w:val="num" w:pos="285"/>
              </w:tabs>
              <w:spacing w:line="360" w:lineRule="auto"/>
              <w:ind w:left="285"/>
              <w:rPr>
                <w:lang w:val="lt-LT"/>
              </w:rPr>
            </w:pPr>
            <w:r w:rsidRPr="007C5982">
              <w:rPr>
                <w:lang w:val="lt-LT"/>
              </w:rPr>
              <w:t>Galiausiai – aš jaučiuosi nevykėlis</w:t>
            </w:r>
          </w:p>
        </w:tc>
        <w:tc>
          <w:tcPr>
            <w:tcW w:w="1248" w:type="dxa"/>
          </w:tcPr>
          <w:p w:rsidR="006C6AD4" w:rsidRPr="007C5982" w:rsidRDefault="006C6AD4" w:rsidP="005A55BB">
            <w:pPr>
              <w:spacing w:line="360" w:lineRule="auto"/>
              <w:rPr>
                <w:lang w:val="lt-LT"/>
              </w:rPr>
            </w:pPr>
          </w:p>
        </w:tc>
        <w:tc>
          <w:tcPr>
            <w:tcW w:w="1137" w:type="dxa"/>
          </w:tcPr>
          <w:p w:rsidR="006C6AD4" w:rsidRPr="007C5982" w:rsidRDefault="006C6AD4" w:rsidP="005A55BB">
            <w:pPr>
              <w:spacing w:line="360" w:lineRule="auto"/>
              <w:rPr>
                <w:lang w:val="lt-LT"/>
              </w:rPr>
            </w:pPr>
          </w:p>
        </w:tc>
        <w:tc>
          <w:tcPr>
            <w:tcW w:w="1270" w:type="dxa"/>
          </w:tcPr>
          <w:p w:rsidR="006C6AD4" w:rsidRPr="007C5982" w:rsidRDefault="006C6AD4" w:rsidP="005A55BB">
            <w:pPr>
              <w:spacing w:line="360" w:lineRule="auto"/>
              <w:rPr>
                <w:lang w:val="lt-LT"/>
              </w:rPr>
            </w:pPr>
          </w:p>
        </w:tc>
        <w:tc>
          <w:tcPr>
            <w:tcW w:w="1230" w:type="dxa"/>
          </w:tcPr>
          <w:p w:rsidR="006C6AD4" w:rsidRPr="007C5982" w:rsidRDefault="006C6AD4" w:rsidP="005A55BB">
            <w:pPr>
              <w:spacing w:line="360" w:lineRule="auto"/>
              <w:rPr>
                <w:lang w:val="lt-LT"/>
              </w:rPr>
            </w:pPr>
          </w:p>
        </w:tc>
      </w:tr>
      <w:tr w:rsidR="006C6AD4" w:rsidRPr="007C5982" w:rsidTr="005A55BB">
        <w:tc>
          <w:tcPr>
            <w:tcW w:w="4280" w:type="dxa"/>
          </w:tcPr>
          <w:p w:rsidR="006C6AD4" w:rsidRPr="007C5982" w:rsidRDefault="006C6AD4" w:rsidP="00452F7F">
            <w:pPr>
              <w:numPr>
                <w:ilvl w:val="0"/>
                <w:numId w:val="9"/>
              </w:numPr>
              <w:tabs>
                <w:tab w:val="clear" w:pos="720"/>
                <w:tab w:val="num" w:pos="285"/>
              </w:tabs>
              <w:spacing w:line="360" w:lineRule="auto"/>
              <w:ind w:left="285"/>
              <w:rPr>
                <w:lang w:val="lt-LT"/>
              </w:rPr>
            </w:pPr>
            <w:r w:rsidRPr="007C5982">
              <w:rPr>
                <w:lang w:val="lt-LT"/>
              </w:rPr>
              <w:t>Aš teigiamai save vertinu</w:t>
            </w:r>
          </w:p>
        </w:tc>
        <w:tc>
          <w:tcPr>
            <w:tcW w:w="1248" w:type="dxa"/>
          </w:tcPr>
          <w:p w:rsidR="006C6AD4" w:rsidRPr="007C5982" w:rsidRDefault="006C6AD4" w:rsidP="005A55BB">
            <w:pPr>
              <w:spacing w:line="360" w:lineRule="auto"/>
              <w:rPr>
                <w:lang w:val="lt-LT"/>
              </w:rPr>
            </w:pPr>
          </w:p>
        </w:tc>
        <w:tc>
          <w:tcPr>
            <w:tcW w:w="1137" w:type="dxa"/>
          </w:tcPr>
          <w:p w:rsidR="006C6AD4" w:rsidRPr="007C5982" w:rsidRDefault="006C6AD4" w:rsidP="005A55BB">
            <w:pPr>
              <w:spacing w:line="360" w:lineRule="auto"/>
              <w:rPr>
                <w:lang w:val="lt-LT"/>
              </w:rPr>
            </w:pPr>
          </w:p>
        </w:tc>
        <w:tc>
          <w:tcPr>
            <w:tcW w:w="1270" w:type="dxa"/>
          </w:tcPr>
          <w:p w:rsidR="006C6AD4" w:rsidRPr="007C5982" w:rsidRDefault="006C6AD4" w:rsidP="005A55BB">
            <w:pPr>
              <w:spacing w:line="360" w:lineRule="auto"/>
              <w:rPr>
                <w:lang w:val="lt-LT"/>
              </w:rPr>
            </w:pPr>
          </w:p>
        </w:tc>
        <w:tc>
          <w:tcPr>
            <w:tcW w:w="1230" w:type="dxa"/>
          </w:tcPr>
          <w:p w:rsidR="006C6AD4" w:rsidRPr="007C5982" w:rsidRDefault="006C6AD4" w:rsidP="005A55BB">
            <w:pPr>
              <w:spacing w:line="360" w:lineRule="auto"/>
              <w:rPr>
                <w:lang w:val="lt-LT"/>
              </w:rPr>
            </w:pPr>
          </w:p>
        </w:tc>
      </w:tr>
    </w:tbl>
    <w:p w:rsidR="006C6AD4" w:rsidRPr="007C5982" w:rsidRDefault="006C6AD4" w:rsidP="00452F7F">
      <w:pPr>
        <w:widowControl w:val="0"/>
        <w:spacing w:line="360" w:lineRule="auto"/>
        <w:ind w:firstLine="720"/>
        <w:jc w:val="both"/>
        <w:rPr>
          <w:lang w:val="lt-LT"/>
        </w:rPr>
      </w:pPr>
    </w:p>
    <w:p w:rsidR="006C6AD4" w:rsidRPr="007C5982" w:rsidRDefault="006C6AD4" w:rsidP="00452F7F">
      <w:pPr>
        <w:rPr>
          <w:i/>
          <w:lang w:val="lt-LT"/>
        </w:rPr>
      </w:pPr>
      <w:r w:rsidRPr="007C5982">
        <w:rPr>
          <w:i/>
          <w:lang w:val="lt-LT"/>
        </w:rPr>
        <w:t>Dėkojame už Jūsų bendradarbiavimą!</w:t>
      </w:r>
    </w:p>
    <w:p w:rsidR="006C6AD4" w:rsidRPr="007C5982" w:rsidRDefault="006C6AD4" w:rsidP="00452F7F">
      <w:pPr>
        <w:rPr>
          <w:lang w:val="lt-LT"/>
        </w:rPr>
      </w:pPr>
    </w:p>
    <w:p w:rsidR="006C6AD4" w:rsidRPr="007C5982" w:rsidRDefault="006C6AD4">
      <w:pPr>
        <w:spacing w:after="200" w:line="276" w:lineRule="auto"/>
        <w:rPr>
          <w:lang w:val="lt-LT"/>
        </w:rPr>
      </w:pPr>
      <w:r w:rsidRPr="007C5982">
        <w:rPr>
          <w:lang w:val="lt-LT"/>
        </w:rPr>
        <w:br w:type="page"/>
      </w:r>
    </w:p>
    <w:p w:rsidR="006C6AD4" w:rsidRPr="007C5982" w:rsidRDefault="006C6AD4" w:rsidP="008E6139">
      <w:pPr>
        <w:jc w:val="right"/>
        <w:rPr>
          <w:lang w:val="lt-LT"/>
        </w:rPr>
      </w:pPr>
      <w:r w:rsidRPr="007C5982">
        <w:rPr>
          <w:lang w:val="lt-LT"/>
        </w:rPr>
        <w:t>2 priedas</w:t>
      </w:r>
    </w:p>
    <w:p w:rsidR="006C6AD4" w:rsidRPr="007C5982" w:rsidRDefault="006C6AD4" w:rsidP="008E6139">
      <w:pPr>
        <w:spacing w:line="360" w:lineRule="auto"/>
        <w:jc w:val="center"/>
        <w:rPr>
          <w:b/>
          <w:sz w:val="28"/>
          <w:szCs w:val="28"/>
          <w:lang w:val="lt-LT"/>
        </w:rPr>
      </w:pPr>
      <w:r w:rsidRPr="007C5982">
        <w:rPr>
          <w:b/>
          <w:sz w:val="28"/>
          <w:szCs w:val="28"/>
          <w:lang w:val="lt-LT"/>
        </w:rPr>
        <w:t>LIETUVOS SPORTO UNIVERSITETAS</w:t>
      </w:r>
    </w:p>
    <w:p w:rsidR="006C6AD4" w:rsidRPr="007C5982" w:rsidRDefault="006C6AD4" w:rsidP="008E6139">
      <w:pPr>
        <w:spacing w:line="360" w:lineRule="auto"/>
        <w:jc w:val="center"/>
        <w:rPr>
          <w:b/>
          <w:sz w:val="28"/>
          <w:szCs w:val="28"/>
          <w:lang w:val="lt-LT"/>
        </w:rPr>
      </w:pPr>
      <w:r w:rsidRPr="007C5982">
        <w:rPr>
          <w:b/>
          <w:sz w:val="28"/>
          <w:szCs w:val="28"/>
          <w:lang w:val="lt-LT"/>
        </w:rPr>
        <w:t>SVEIKATOS, FIZINIO IR SOCIALINIO UGDYMO KATEDRA</w:t>
      </w:r>
    </w:p>
    <w:p w:rsidR="006C6AD4" w:rsidRPr="007C5982" w:rsidRDefault="006C6AD4" w:rsidP="008E6139">
      <w:pPr>
        <w:jc w:val="right"/>
        <w:rPr>
          <w:lang w:val="lt-LT"/>
        </w:rPr>
      </w:pPr>
      <w:r>
        <w:rPr>
          <w:lang w:val="lt-LT"/>
        </w:rPr>
        <w:t xml:space="preserve"> </w:t>
      </w:r>
    </w:p>
    <w:p w:rsidR="006C6AD4" w:rsidRPr="007C5982" w:rsidRDefault="006C6AD4" w:rsidP="008E6139">
      <w:pPr>
        <w:jc w:val="center"/>
        <w:rPr>
          <w:b/>
          <w:sz w:val="28"/>
          <w:lang w:val="lt-LT"/>
        </w:rPr>
      </w:pPr>
      <w:r w:rsidRPr="007C5982">
        <w:rPr>
          <w:b/>
          <w:spacing w:val="10"/>
          <w:sz w:val="28"/>
          <w:lang w:val="lt-LT"/>
        </w:rPr>
        <w:t xml:space="preserve">M. Snaiderio </w:t>
      </w:r>
      <w:r w:rsidRPr="007C5982">
        <w:rPr>
          <w:b/>
          <w:i/>
          <w:spacing w:val="10"/>
          <w:sz w:val="28"/>
          <w:lang w:val="lt-LT"/>
        </w:rPr>
        <w:t>savikontrolės</w:t>
      </w:r>
      <w:r>
        <w:rPr>
          <w:b/>
          <w:i/>
          <w:spacing w:val="10"/>
          <w:sz w:val="28"/>
          <w:lang w:val="lt-LT"/>
        </w:rPr>
        <w:t xml:space="preserve"> </w:t>
      </w:r>
      <w:r w:rsidRPr="007C5982">
        <w:rPr>
          <w:b/>
          <w:sz w:val="28"/>
          <w:lang w:val="lt-LT"/>
        </w:rPr>
        <w:t>įvertinimo klausimynas</w:t>
      </w:r>
    </w:p>
    <w:p w:rsidR="006C6AD4" w:rsidRPr="007C5982" w:rsidRDefault="006C6AD4" w:rsidP="008E6139">
      <w:pPr>
        <w:jc w:val="center"/>
        <w:rPr>
          <w:lang w:val="lt-LT"/>
        </w:rPr>
      </w:pPr>
    </w:p>
    <w:p w:rsidR="006C6AD4" w:rsidRPr="007C5982" w:rsidRDefault="006C6AD4" w:rsidP="008E6139">
      <w:pPr>
        <w:rPr>
          <w:b/>
          <w:lang w:val="lt-LT"/>
        </w:rPr>
      </w:pPr>
      <w:r w:rsidRPr="007C5982">
        <w:rPr>
          <w:b/>
          <w:lang w:val="lt-LT"/>
        </w:rPr>
        <w:t xml:space="preserve">GERB.  MOKINY, </w:t>
      </w:r>
    </w:p>
    <w:p w:rsidR="006C6AD4" w:rsidRPr="007C5982" w:rsidRDefault="006C6AD4" w:rsidP="00B45CDA">
      <w:pPr>
        <w:jc w:val="both"/>
        <w:rPr>
          <w:lang w:val="lt-LT"/>
        </w:rPr>
      </w:pPr>
      <w:r w:rsidRPr="007C5982">
        <w:rPr>
          <w:lang w:val="lt-LT"/>
        </w:rPr>
        <w:t>Apklausa yra anoniminė. Jos duomenys bus panaudoti tik moksliniais tikslais.</w:t>
      </w:r>
    </w:p>
    <w:p w:rsidR="006C6AD4" w:rsidRPr="007C5982" w:rsidRDefault="006C6AD4" w:rsidP="008E6139">
      <w:pPr>
        <w:jc w:val="both"/>
        <w:rPr>
          <w:lang w:val="lt-LT"/>
        </w:rPr>
      </w:pPr>
    </w:p>
    <w:p w:rsidR="006C6AD4" w:rsidRPr="007C5982" w:rsidRDefault="006C6AD4" w:rsidP="00B45CDA">
      <w:pPr>
        <w:spacing w:line="360" w:lineRule="auto"/>
        <w:jc w:val="both"/>
        <w:rPr>
          <w:b/>
          <w:lang w:val="lt-LT"/>
        </w:rPr>
      </w:pPr>
      <w:r w:rsidRPr="007C5982">
        <w:rPr>
          <w:b/>
          <w:lang w:val="lt-LT"/>
        </w:rPr>
        <w:t>INSTRUKCIJA:</w:t>
      </w:r>
    </w:p>
    <w:p w:rsidR="006C6AD4" w:rsidRPr="007C5982" w:rsidRDefault="006C6AD4" w:rsidP="00B45CDA">
      <w:pPr>
        <w:spacing w:line="360" w:lineRule="auto"/>
        <w:jc w:val="both"/>
        <w:rPr>
          <w:b/>
          <w:lang w:val="lt-LT"/>
        </w:rPr>
      </w:pPr>
      <w:r w:rsidRPr="007C5982">
        <w:rPr>
          <w:lang w:val="lt-LT"/>
        </w:rPr>
        <w:t xml:space="preserve"> Įdėmiai perskaitykite 10 teiginių, aprašančių reakcijas į kai kurias situacijas. Kiekvieną iš jų jūs turite įvertinti kaip jums tinkantį ar netinkantį. Jei teiginys tinka, tai pažymėkite “+“, jei netinka – “–“.</w:t>
      </w:r>
    </w:p>
    <w:p w:rsidR="006C6AD4" w:rsidRPr="007C5982" w:rsidRDefault="006C6AD4" w:rsidP="008E6139">
      <w:pPr>
        <w:ind w:firstLine="540"/>
        <w:jc w:val="both"/>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48"/>
        <w:gridCol w:w="900"/>
        <w:gridCol w:w="823"/>
      </w:tblGrid>
      <w:tr w:rsidR="006C6AD4" w:rsidRPr="007C5982" w:rsidTr="005A55BB">
        <w:trPr>
          <w:jc w:val="center"/>
        </w:trPr>
        <w:tc>
          <w:tcPr>
            <w:tcW w:w="7848" w:type="dxa"/>
          </w:tcPr>
          <w:p w:rsidR="006C6AD4" w:rsidRPr="007C5982" w:rsidRDefault="006C6AD4" w:rsidP="005A55BB">
            <w:pPr>
              <w:jc w:val="center"/>
              <w:rPr>
                <w:b/>
                <w:lang w:val="lt-LT"/>
              </w:rPr>
            </w:pPr>
            <w:r w:rsidRPr="007C5982">
              <w:rPr>
                <w:b/>
                <w:lang w:val="lt-LT"/>
              </w:rPr>
              <w:t>Teiginiai</w:t>
            </w:r>
          </w:p>
        </w:tc>
        <w:tc>
          <w:tcPr>
            <w:tcW w:w="900" w:type="dxa"/>
          </w:tcPr>
          <w:p w:rsidR="006C6AD4" w:rsidRPr="007C5982" w:rsidRDefault="006C6AD4" w:rsidP="005A55BB">
            <w:pPr>
              <w:jc w:val="center"/>
              <w:rPr>
                <w:b/>
                <w:lang w:val="lt-LT"/>
              </w:rPr>
            </w:pPr>
            <w:r w:rsidRPr="007C5982">
              <w:rPr>
                <w:b/>
                <w:lang w:val="lt-LT"/>
              </w:rPr>
              <w:t>Taip</w:t>
            </w:r>
          </w:p>
        </w:tc>
        <w:tc>
          <w:tcPr>
            <w:tcW w:w="823" w:type="dxa"/>
          </w:tcPr>
          <w:p w:rsidR="006C6AD4" w:rsidRPr="007C5982" w:rsidRDefault="006C6AD4" w:rsidP="005A55BB">
            <w:pPr>
              <w:jc w:val="center"/>
              <w:rPr>
                <w:b/>
                <w:lang w:val="lt-LT"/>
              </w:rPr>
            </w:pPr>
            <w:r w:rsidRPr="007C5982">
              <w:rPr>
                <w:b/>
                <w:lang w:val="lt-LT"/>
              </w:rPr>
              <w:t>Ne</w:t>
            </w:r>
          </w:p>
        </w:tc>
      </w:tr>
      <w:tr w:rsidR="006C6AD4" w:rsidRPr="007C5982" w:rsidTr="005A55BB">
        <w:trPr>
          <w:jc w:val="center"/>
        </w:trPr>
        <w:tc>
          <w:tcPr>
            <w:tcW w:w="7848" w:type="dxa"/>
          </w:tcPr>
          <w:p w:rsidR="006C6AD4" w:rsidRPr="007C5982" w:rsidRDefault="006C6AD4" w:rsidP="008E6139">
            <w:pPr>
              <w:numPr>
                <w:ilvl w:val="0"/>
                <w:numId w:val="10"/>
              </w:numPr>
              <w:jc w:val="both"/>
              <w:rPr>
                <w:lang w:val="lt-LT"/>
              </w:rPr>
            </w:pPr>
            <w:r w:rsidRPr="007C5982">
              <w:rPr>
                <w:lang w:val="lt-LT"/>
              </w:rPr>
              <w:t>Man sunku mėgdžioti kitų žmonių įpročius.</w:t>
            </w:r>
          </w:p>
        </w:tc>
        <w:tc>
          <w:tcPr>
            <w:tcW w:w="900" w:type="dxa"/>
          </w:tcPr>
          <w:p w:rsidR="006C6AD4" w:rsidRPr="007C5982" w:rsidRDefault="006C6AD4" w:rsidP="005A55BB">
            <w:pPr>
              <w:jc w:val="both"/>
              <w:rPr>
                <w:lang w:val="lt-LT"/>
              </w:rPr>
            </w:pPr>
          </w:p>
        </w:tc>
        <w:tc>
          <w:tcPr>
            <w:tcW w:w="823" w:type="dxa"/>
          </w:tcPr>
          <w:p w:rsidR="006C6AD4" w:rsidRPr="007C5982" w:rsidRDefault="006C6AD4" w:rsidP="005A55BB">
            <w:pPr>
              <w:jc w:val="both"/>
              <w:rPr>
                <w:lang w:val="lt-LT"/>
              </w:rPr>
            </w:pPr>
          </w:p>
        </w:tc>
      </w:tr>
      <w:tr w:rsidR="006C6AD4" w:rsidRPr="007C5982" w:rsidTr="005A55BB">
        <w:trPr>
          <w:jc w:val="center"/>
        </w:trPr>
        <w:tc>
          <w:tcPr>
            <w:tcW w:w="7848" w:type="dxa"/>
          </w:tcPr>
          <w:p w:rsidR="006C6AD4" w:rsidRPr="007C5982" w:rsidRDefault="006C6AD4" w:rsidP="008E6139">
            <w:pPr>
              <w:numPr>
                <w:ilvl w:val="0"/>
                <w:numId w:val="10"/>
              </w:numPr>
              <w:jc w:val="both"/>
              <w:rPr>
                <w:lang w:val="lt-LT"/>
              </w:rPr>
            </w:pPr>
            <w:r w:rsidRPr="007C5982">
              <w:rPr>
                <w:lang w:val="lt-LT"/>
              </w:rPr>
              <w:t>Aš galėčiau apsimesti kvailu, kad atkreipčiau į save dėmesį ar pralinksminčiau kitus.</w:t>
            </w:r>
          </w:p>
        </w:tc>
        <w:tc>
          <w:tcPr>
            <w:tcW w:w="900" w:type="dxa"/>
          </w:tcPr>
          <w:p w:rsidR="006C6AD4" w:rsidRPr="007C5982" w:rsidRDefault="006C6AD4" w:rsidP="005A55BB">
            <w:pPr>
              <w:jc w:val="both"/>
              <w:rPr>
                <w:lang w:val="lt-LT"/>
              </w:rPr>
            </w:pPr>
          </w:p>
        </w:tc>
        <w:tc>
          <w:tcPr>
            <w:tcW w:w="823" w:type="dxa"/>
          </w:tcPr>
          <w:p w:rsidR="006C6AD4" w:rsidRPr="007C5982" w:rsidRDefault="006C6AD4" w:rsidP="005A55BB">
            <w:pPr>
              <w:jc w:val="both"/>
              <w:rPr>
                <w:lang w:val="lt-LT"/>
              </w:rPr>
            </w:pPr>
          </w:p>
        </w:tc>
      </w:tr>
      <w:tr w:rsidR="006C6AD4" w:rsidRPr="007C5982" w:rsidTr="005A55BB">
        <w:trPr>
          <w:jc w:val="center"/>
        </w:trPr>
        <w:tc>
          <w:tcPr>
            <w:tcW w:w="7848" w:type="dxa"/>
          </w:tcPr>
          <w:p w:rsidR="006C6AD4" w:rsidRPr="007C5982" w:rsidRDefault="006C6AD4" w:rsidP="008E6139">
            <w:pPr>
              <w:numPr>
                <w:ilvl w:val="0"/>
                <w:numId w:val="10"/>
              </w:numPr>
              <w:jc w:val="both"/>
              <w:rPr>
                <w:lang w:val="lt-LT"/>
              </w:rPr>
            </w:pPr>
            <w:r w:rsidRPr="007C5982">
              <w:rPr>
                <w:lang w:val="lt-LT"/>
              </w:rPr>
              <w:t>Aš galėčiau gerai vaidinti.</w:t>
            </w:r>
          </w:p>
        </w:tc>
        <w:tc>
          <w:tcPr>
            <w:tcW w:w="900" w:type="dxa"/>
          </w:tcPr>
          <w:p w:rsidR="006C6AD4" w:rsidRPr="007C5982" w:rsidRDefault="006C6AD4" w:rsidP="005A55BB">
            <w:pPr>
              <w:jc w:val="both"/>
              <w:rPr>
                <w:lang w:val="lt-LT"/>
              </w:rPr>
            </w:pPr>
          </w:p>
        </w:tc>
        <w:tc>
          <w:tcPr>
            <w:tcW w:w="823" w:type="dxa"/>
          </w:tcPr>
          <w:p w:rsidR="006C6AD4" w:rsidRPr="007C5982" w:rsidRDefault="006C6AD4" w:rsidP="005A55BB">
            <w:pPr>
              <w:jc w:val="both"/>
              <w:rPr>
                <w:lang w:val="lt-LT"/>
              </w:rPr>
            </w:pPr>
          </w:p>
        </w:tc>
      </w:tr>
      <w:tr w:rsidR="006C6AD4" w:rsidRPr="007C5982" w:rsidTr="005A55BB">
        <w:trPr>
          <w:jc w:val="center"/>
        </w:trPr>
        <w:tc>
          <w:tcPr>
            <w:tcW w:w="7848" w:type="dxa"/>
          </w:tcPr>
          <w:p w:rsidR="006C6AD4" w:rsidRPr="007C5982" w:rsidRDefault="006C6AD4" w:rsidP="008E6139">
            <w:pPr>
              <w:numPr>
                <w:ilvl w:val="0"/>
                <w:numId w:val="10"/>
              </w:numPr>
              <w:jc w:val="both"/>
              <w:rPr>
                <w:lang w:val="lt-LT"/>
              </w:rPr>
            </w:pPr>
            <w:r w:rsidRPr="007C5982">
              <w:rPr>
                <w:lang w:val="lt-LT"/>
              </w:rPr>
              <w:t>Kitiems žmonėms kartais atrodo, kad aš išgyvenu labiau nei tai yra iš tikrųjų.</w:t>
            </w:r>
          </w:p>
        </w:tc>
        <w:tc>
          <w:tcPr>
            <w:tcW w:w="900" w:type="dxa"/>
          </w:tcPr>
          <w:p w:rsidR="006C6AD4" w:rsidRPr="007C5982" w:rsidRDefault="006C6AD4" w:rsidP="005A55BB">
            <w:pPr>
              <w:jc w:val="both"/>
              <w:rPr>
                <w:lang w:val="lt-LT"/>
              </w:rPr>
            </w:pPr>
          </w:p>
        </w:tc>
        <w:tc>
          <w:tcPr>
            <w:tcW w:w="823" w:type="dxa"/>
          </w:tcPr>
          <w:p w:rsidR="006C6AD4" w:rsidRPr="007C5982" w:rsidRDefault="006C6AD4" w:rsidP="005A55BB">
            <w:pPr>
              <w:jc w:val="both"/>
              <w:rPr>
                <w:lang w:val="lt-LT"/>
              </w:rPr>
            </w:pPr>
          </w:p>
        </w:tc>
      </w:tr>
      <w:tr w:rsidR="006C6AD4" w:rsidRPr="004B6FAB" w:rsidTr="005A55BB">
        <w:trPr>
          <w:jc w:val="center"/>
        </w:trPr>
        <w:tc>
          <w:tcPr>
            <w:tcW w:w="7848" w:type="dxa"/>
          </w:tcPr>
          <w:p w:rsidR="006C6AD4" w:rsidRPr="007C5982" w:rsidRDefault="006C6AD4" w:rsidP="008E6139">
            <w:pPr>
              <w:numPr>
                <w:ilvl w:val="0"/>
                <w:numId w:val="10"/>
              </w:numPr>
              <w:jc w:val="both"/>
              <w:rPr>
                <w:lang w:val="lt-LT"/>
              </w:rPr>
            </w:pPr>
            <w:r w:rsidRPr="007C5982">
              <w:rPr>
                <w:lang w:val="lt-LT"/>
              </w:rPr>
              <w:t>Grupėje draugų aš retai būnu dėmesio centre.</w:t>
            </w:r>
          </w:p>
        </w:tc>
        <w:tc>
          <w:tcPr>
            <w:tcW w:w="900" w:type="dxa"/>
          </w:tcPr>
          <w:p w:rsidR="006C6AD4" w:rsidRPr="007C5982" w:rsidRDefault="006C6AD4" w:rsidP="005A55BB">
            <w:pPr>
              <w:jc w:val="both"/>
              <w:rPr>
                <w:lang w:val="lt-LT"/>
              </w:rPr>
            </w:pPr>
          </w:p>
        </w:tc>
        <w:tc>
          <w:tcPr>
            <w:tcW w:w="823" w:type="dxa"/>
          </w:tcPr>
          <w:p w:rsidR="006C6AD4" w:rsidRPr="007C5982" w:rsidRDefault="006C6AD4" w:rsidP="005A55BB">
            <w:pPr>
              <w:jc w:val="both"/>
              <w:rPr>
                <w:lang w:val="lt-LT"/>
              </w:rPr>
            </w:pPr>
          </w:p>
        </w:tc>
      </w:tr>
      <w:tr w:rsidR="006C6AD4" w:rsidRPr="004B6FAB" w:rsidTr="005A55BB">
        <w:trPr>
          <w:jc w:val="center"/>
        </w:trPr>
        <w:tc>
          <w:tcPr>
            <w:tcW w:w="7848" w:type="dxa"/>
          </w:tcPr>
          <w:p w:rsidR="006C6AD4" w:rsidRPr="007C5982" w:rsidRDefault="006C6AD4" w:rsidP="008E6139">
            <w:pPr>
              <w:numPr>
                <w:ilvl w:val="0"/>
                <w:numId w:val="10"/>
              </w:numPr>
              <w:jc w:val="both"/>
              <w:rPr>
                <w:lang w:val="lt-LT"/>
              </w:rPr>
            </w:pPr>
            <w:r w:rsidRPr="007C5982">
              <w:rPr>
                <w:lang w:val="lt-LT"/>
              </w:rPr>
              <w:t>Įvairiose situacijose ir bendraudamas su skirtingais žmonėmis aš dažnai elgiuosi skirtingai.</w:t>
            </w:r>
          </w:p>
        </w:tc>
        <w:tc>
          <w:tcPr>
            <w:tcW w:w="900" w:type="dxa"/>
          </w:tcPr>
          <w:p w:rsidR="006C6AD4" w:rsidRPr="007C5982" w:rsidRDefault="006C6AD4" w:rsidP="005A55BB">
            <w:pPr>
              <w:jc w:val="both"/>
              <w:rPr>
                <w:lang w:val="lt-LT"/>
              </w:rPr>
            </w:pPr>
          </w:p>
        </w:tc>
        <w:tc>
          <w:tcPr>
            <w:tcW w:w="823" w:type="dxa"/>
          </w:tcPr>
          <w:p w:rsidR="006C6AD4" w:rsidRPr="007C5982" w:rsidRDefault="006C6AD4" w:rsidP="005A55BB">
            <w:pPr>
              <w:jc w:val="both"/>
              <w:rPr>
                <w:lang w:val="lt-LT"/>
              </w:rPr>
            </w:pPr>
          </w:p>
        </w:tc>
      </w:tr>
      <w:tr w:rsidR="006C6AD4" w:rsidRPr="004B6FAB" w:rsidTr="005A55BB">
        <w:trPr>
          <w:jc w:val="center"/>
        </w:trPr>
        <w:tc>
          <w:tcPr>
            <w:tcW w:w="7848" w:type="dxa"/>
          </w:tcPr>
          <w:p w:rsidR="006C6AD4" w:rsidRPr="007C5982" w:rsidRDefault="006C6AD4" w:rsidP="008E6139">
            <w:pPr>
              <w:numPr>
                <w:ilvl w:val="0"/>
                <w:numId w:val="10"/>
              </w:numPr>
              <w:jc w:val="both"/>
              <w:rPr>
                <w:lang w:val="lt-LT"/>
              </w:rPr>
            </w:pPr>
            <w:r w:rsidRPr="007C5982">
              <w:rPr>
                <w:lang w:val="lt-LT"/>
              </w:rPr>
              <w:t>Aš galiu ginti tik tai, dėl ko esu tikras.</w:t>
            </w:r>
          </w:p>
        </w:tc>
        <w:tc>
          <w:tcPr>
            <w:tcW w:w="900" w:type="dxa"/>
          </w:tcPr>
          <w:p w:rsidR="006C6AD4" w:rsidRPr="007C5982" w:rsidRDefault="006C6AD4" w:rsidP="005A55BB">
            <w:pPr>
              <w:jc w:val="both"/>
              <w:rPr>
                <w:lang w:val="lt-LT"/>
              </w:rPr>
            </w:pPr>
          </w:p>
        </w:tc>
        <w:tc>
          <w:tcPr>
            <w:tcW w:w="823" w:type="dxa"/>
          </w:tcPr>
          <w:p w:rsidR="006C6AD4" w:rsidRPr="007C5982" w:rsidRDefault="006C6AD4" w:rsidP="005A55BB">
            <w:pPr>
              <w:jc w:val="both"/>
              <w:rPr>
                <w:lang w:val="lt-LT"/>
              </w:rPr>
            </w:pPr>
          </w:p>
        </w:tc>
      </w:tr>
      <w:tr w:rsidR="006C6AD4" w:rsidRPr="004B6FAB" w:rsidTr="005A55BB">
        <w:trPr>
          <w:jc w:val="center"/>
        </w:trPr>
        <w:tc>
          <w:tcPr>
            <w:tcW w:w="7848" w:type="dxa"/>
          </w:tcPr>
          <w:p w:rsidR="006C6AD4" w:rsidRPr="007C5982" w:rsidRDefault="006C6AD4" w:rsidP="008E6139">
            <w:pPr>
              <w:numPr>
                <w:ilvl w:val="0"/>
                <w:numId w:val="10"/>
              </w:numPr>
              <w:jc w:val="both"/>
              <w:rPr>
                <w:lang w:val="lt-LT"/>
              </w:rPr>
            </w:pPr>
            <w:r w:rsidRPr="007C5982">
              <w:rPr>
                <w:lang w:val="lt-LT"/>
              </w:rPr>
              <w:t>Kad mano reikalai ir santykiai gerai klostytųsi, aš stengiuosi būti toks, kokiu mane nori matyti.</w:t>
            </w:r>
          </w:p>
        </w:tc>
        <w:tc>
          <w:tcPr>
            <w:tcW w:w="900" w:type="dxa"/>
          </w:tcPr>
          <w:p w:rsidR="006C6AD4" w:rsidRPr="007C5982" w:rsidRDefault="006C6AD4" w:rsidP="005A55BB">
            <w:pPr>
              <w:jc w:val="both"/>
              <w:rPr>
                <w:lang w:val="lt-LT"/>
              </w:rPr>
            </w:pPr>
          </w:p>
        </w:tc>
        <w:tc>
          <w:tcPr>
            <w:tcW w:w="823" w:type="dxa"/>
          </w:tcPr>
          <w:p w:rsidR="006C6AD4" w:rsidRPr="007C5982" w:rsidRDefault="006C6AD4" w:rsidP="005A55BB">
            <w:pPr>
              <w:jc w:val="both"/>
              <w:rPr>
                <w:lang w:val="lt-LT"/>
              </w:rPr>
            </w:pPr>
          </w:p>
        </w:tc>
      </w:tr>
      <w:tr w:rsidR="006C6AD4" w:rsidRPr="004B6FAB" w:rsidTr="005A55BB">
        <w:trPr>
          <w:jc w:val="center"/>
        </w:trPr>
        <w:tc>
          <w:tcPr>
            <w:tcW w:w="7848" w:type="dxa"/>
          </w:tcPr>
          <w:p w:rsidR="006C6AD4" w:rsidRPr="007C5982" w:rsidRDefault="006C6AD4" w:rsidP="008E6139">
            <w:pPr>
              <w:numPr>
                <w:ilvl w:val="0"/>
                <w:numId w:val="10"/>
              </w:numPr>
              <w:jc w:val="both"/>
              <w:rPr>
                <w:lang w:val="lt-LT"/>
              </w:rPr>
            </w:pPr>
            <w:r w:rsidRPr="007C5982">
              <w:rPr>
                <w:lang w:val="lt-LT"/>
              </w:rPr>
              <w:t>Aš galiu būti draugiškas su žmonėmis, kurių aš nemėgstu.</w:t>
            </w:r>
          </w:p>
        </w:tc>
        <w:tc>
          <w:tcPr>
            <w:tcW w:w="900" w:type="dxa"/>
          </w:tcPr>
          <w:p w:rsidR="006C6AD4" w:rsidRPr="007C5982" w:rsidRDefault="006C6AD4" w:rsidP="005A55BB">
            <w:pPr>
              <w:jc w:val="both"/>
              <w:rPr>
                <w:lang w:val="lt-LT"/>
              </w:rPr>
            </w:pPr>
          </w:p>
        </w:tc>
        <w:tc>
          <w:tcPr>
            <w:tcW w:w="823" w:type="dxa"/>
          </w:tcPr>
          <w:p w:rsidR="006C6AD4" w:rsidRPr="007C5982" w:rsidRDefault="006C6AD4" w:rsidP="005A55BB">
            <w:pPr>
              <w:jc w:val="both"/>
              <w:rPr>
                <w:lang w:val="lt-LT"/>
              </w:rPr>
            </w:pPr>
          </w:p>
        </w:tc>
      </w:tr>
      <w:tr w:rsidR="006C6AD4" w:rsidRPr="004B6FAB" w:rsidTr="005A55BB">
        <w:trPr>
          <w:jc w:val="center"/>
        </w:trPr>
        <w:tc>
          <w:tcPr>
            <w:tcW w:w="7848" w:type="dxa"/>
          </w:tcPr>
          <w:p w:rsidR="006C6AD4" w:rsidRPr="007C5982" w:rsidRDefault="006C6AD4" w:rsidP="008E6139">
            <w:pPr>
              <w:numPr>
                <w:ilvl w:val="0"/>
                <w:numId w:val="10"/>
              </w:numPr>
              <w:jc w:val="both"/>
              <w:rPr>
                <w:lang w:val="lt-LT"/>
              </w:rPr>
            </w:pPr>
            <w:r w:rsidRPr="007C5982">
              <w:rPr>
                <w:lang w:val="lt-LT"/>
              </w:rPr>
              <w:t>Aš ne visada toks, kokiu atrodau kitiems.</w:t>
            </w:r>
          </w:p>
        </w:tc>
        <w:tc>
          <w:tcPr>
            <w:tcW w:w="900" w:type="dxa"/>
          </w:tcPr>
          <w:p w:rsidR="006C6AD4" w:rsidRPr="007C5982" w:rsidRDefault="006C6AD4" w:rsidP="005A55BB">
            <w:pPr>
              <w:jc w:val="both"/>
              <w:rPr>
                <w:lang w:val="lt-LT"/>
              </w:rPr>
            </w:pPr>
          </w:p>
        </w:tc>
        <w:tc>
          <w:tcPr>
            <w:tcW w:w="823" w:type="dxa"/>
          </w:tcPr>
          <w:p w:rsidR="006C6AD4" w:rsidRPr="007C5982" w:rsidRDefault="006C6AD4" w:rsidP="005A55BB">
            <w:pPr>
              <w:jc w:val="both"/>
              <w:rPr>
                <w:lang w:val="lt-LT"/>
              </w:rPr>
            </w:pPr>
          </w:p>
        </w:tc>
      </w:tr>
    </w:tbl>
    <w:p w:rsidR="006C6AD4" w:rsidRPr="007C5982" w:rsidRDefault="006C6AD4" w:rsidP="008E6139">
      <w:pPr>
        <w:pStyle w:val="Pagrindiniotekstotrauka3"/>
        <w:shd w:val="clear" w:color="auto" w:fill="FFFFFF"/>
        <w:tabs>
          <w:tab w:val="left" w:pos="2340"/>
          <w:tab w:val="left" w:pos="2700"/>
        </w:tabs>
        <w:autoSpaceDE w:val="0"/>
        <w:autoSpaceDN w:val="0"/>
        <w:adjustRightInd w:val="0"/>
        <w:spacing w:after="0" w:line="360" w:lineRule="auto"/>
        <w:ind w:left="-181" w:right="-79"/>
        <w:jc w:val="both"/>
        <w:rPr>
          <w:b/>
          <w:sz w:val="24"/>
          <w:lang w:val="lt-LT"/>
        </w:rPr>
      </w:pPr>
    </w:p>
    <w:p w:rsidR="006C6AD4" w:rsidRPr="007C5982" w:rsidRDefault="006C6AD4" w:rsidP="008E6139">
      <w:pPr>
        <w:spacing w:line="360" w:lineRule="auto"/>
        <w:jc w:val="both"/>
        <w:rPr>
          <w:lang w:val="lt-LT"/>
        </w:rPr>
      </w:pPr>
    </w:p>
    <w:p w:rsidR="006C6AD4" w:rsidRPr="007C5982" w:rsidRDefault="006C6AD4" w:rsidP="008E6139">
      <w:pPr>
        <w:rPr>
          <w:i/>
          <w:lang w:val="lt-LT"/>
        </w:rPr>
      </w:pPr>
      <w:r w:rsidRPr="007C5982">
        <w:rPr>
          <w:i/>
          <w:lang w:val="lt-LT"/>
        </w:rPr>
        <w:t>Dėkojame už Jūsų bendradarbiavimą!</w:t>
      </w:r>
    </w:p>
    <w:p w:rsidR="006C6AD4" w:rsidRPr="007C5982" w:rsidRDefault="006C6AD4" w:rsidP="008E6139">
      <w:pPr>
        <w:rPr>
          <w:lang w:val="lt-LT"/>
        </w:rPr>
      </w:pPr>
    </w:p>
    <w:p w:rsidR="006C6AD4" w:rsidRPr="007C5982" w:rsidRDefault="006C6AD4">
      <w:pPr>
        <w:spacing w:after="200" w:line="276" w:lineRule="auto"/>
        <w:rPr>
          <w:lang w:val="lt-LT"/>
        </w:rPr>
      </w:pPr>
      <w:r w:rsidRPr="007C5982">
        <w:rPr>
          <w:lang w:val="lt-LT"/>
        </w:rPr>
        <w:br w:type="page"/>
      </w:r>
    </w:p>
    <w:p w:rsidR="006C6AD4" w:rsidRPr="007C5982" w:rsidRDefault="006C6AD4" w:rsidP="008E6139">
      <w:pPr>
        <w:jc w:val="right"/>
        <w:rPr>
          <w:lang w:val="lt-LT"/>
        </w:rPr>
      </w:pPr>
      <w:r w:rsidRPr="007C5982">
        <w:rPr>
          <w:lang w:val="lt-LT"/>
        </w:rPr>
        <w:t>3 priedas</w:t>
      </w:r>
    </w:p>
    <w:p w:rsidR="006C6AD4" w:rsidRPr="007C5982" w:rsidRDefault="006C6AD4" w:rsidP="008E6139">
      <w:pPr>
        <w:spacing w:line="360" w:lineRule="auto"/>
        <w:jc w:val="center"/>
        <w:rPr>
          <w:b/>
          <w:sz w:val="28"/>
          <w:szCs w:val="28"/>
          <w:lang w:val="lt-LT"/>
        </w:rPr>
      </w:pPr>
      <w:r w:rsidRPr="007C5982">
        <w:rPr>
          <w:b/>
          <w:sz w:val="28"/>
          <w:szCs w:val="28"/>
          <w:lang w:val="lt-LT"/>
        </w:rPr>
        <w:t>LIETUVOS SPORTO UNIVERSITETAS</w:t>
      </w:r>
    </w:p>
    <w:p w:rsidR="006C6AD4" w:rsidRPr="007C5982" w:rsidRDefault="006C6AD4" w:rsidP="008E6139">
      <w:pPr>
        <w:spacing w:line="360" w:lineRule="auto"/>
        <w:jc w:val="center"/>
        <w:rPr>
          <w:b/>
          <w:sz w:val="28"/>
          <w:szCs w:val="28"/>
          <w:lang w:val="lt-LT"/>
        </w:rPr>
      </w:pPr>
      <w:r w:rsidRPr="007C5982">
        <w:rPr>
          <w:b/>
          <w:sz w:val="28"/>
          <w:szCs w:val="28"/>
          <w:lang w:val="lt-LT"/>
        </w:rPr>
        <w:t>SVEIKATOS, FIZINIO IR SOCIALINIO UGDYMO KATEDRA</w:t>
      </w:r>
    </w:p>
    <w:p w:rsidR="006C6AD4" w:rsidRPr="007C5982" w:rsidRDefault="006C6AD4" w:rsidP="008E6139">
      <w:pPr>
        <w:spacing w:line="360" w:lineRule="auto"/>
        <w:jc w:val="center"/>
        <w:rPr>
          <w:b/>
          <w:sz w:val="28"/>
          <w:szCs w:val="28"/>
          <w:lang w:val="lt-LT"/>
        </w:rPr>
      </w:pPr>
    </w:p>
    <w:p w:rsidR="006C6AD4" w:rsidRPr="007C5982" w:rsidRDefault="006C6AD4" w:rsidP="008E6139">
      <w:pPr>
        <w:spacing w:line="360" w:lineRule="auto"/>
        <w:jc w:val="center"/>
        <w:rPr>
          <w:b/>
          <w:sz w:val="28"/>
          <w:szCs w:val="28"/>
          <w:lang w:val="lt-LT"/>
        </w:rPr>
      </w:pPr>
      <w:r w:rsidRPr="00FE115E">
        <w:rPr>
          <w:b/>
          <w:lang w:val="lt-LT"/>
        </w:rPr>
        <w:t xml:space="preserve">Modifikuotas V. Stolino </w:t>
      </w:r>
      <w:r w:rsidRPr="00FE115E">
        <w:rPr>
          <w:b/>
          <w:sz w:val="28"/>
          <w:szCs w:val="28"/>
          <w:lang w:val="lt-LT"/>
        </w:rPr>
        <w:t xml:space="preserve"> </w:t>
      </w:r>
      <w:r w:rsidRPr="00FE115E">
        <w:rPr>
          <w:b/>
          <w:i/>
          <w:sz w:val="28"/>
          <w:szCs w:val="28"/>
          <w:lang w:val="lt-LT"/>
        </w:rPr>
        <w:t>pasitikėjimo</w:t>
      </w:r>
      <w:r w:rsidRPr="007C5982">
        <w:rPr>
          <w:b/>
          <w:i/>
          <w:sz w:val="28"/>
          <w:szCs w:val="28"/>
          <w:lang w:val="lt-LT"/>
        </w:rPr>
        <w:t xml:space="preserve"> savimi</w:t>
      </w:r>
      <w:r w:rsidRPr="007C5982">
        <w:rPr>
          <w:b/>
          <w:sz w:val="28"/>
          <w:szCs w:val="28"/>
          <w:lang w:val="lt-LT"/>
        </w:rPr>
        <w:t xml:space="preserve"> klausimynas</w:t>
      </w:r>
    </w:p>
    <w:p w:rsidR="006C6AD4" w:rsidRPr="007C5982" w:rsidRDefault="006C6AD4" w:rsidP="00B45CDA">
      <w:pPr>
        <w:jc w:val="center"/>
        <w:rPr>
          <w:b/>
          <w:lang w:val="lt-LT"/>
        </w:rPr>
      </w:pPr>
      <w:r w:rsidRPr="007C5982">
        <w:rPr>
          <w:b/>
          <w:lang w:val="lt-LT"/>
        </w:rPr>
        <w:t>(Райгородский, 2000)</w:t>
      </w:r>
    </w:p>
    <w:p w:rsidR="006C6AD4" w:rsidRPr="007C5982" w:rsidRDefault="006C6AD4" w:rsidP="00B45CDA">
      <w:pPr>
        <w:rPr>
          <w:b/>
          <w:lang w:val="lt-LT"/>
        </w:rPr>
      </w:pPr>
    </w:p>
    <w:p w:rsidR="006C6AD4" w:rsidRPr="007C5982" w:rsidRDefault="006C6AD4" w:rsidP="008E6139">
      <w:pPr>
        <w:rPr>
          <w:b/>
          <w:lang w:val="lt-LT"/>
        </w:rPr>
      </w:pPr>
      <w:r w:rsidRPr="007C5982">
        <w:rPr>
          <w:b/>
          <w:lang w:val="lt-LT"/>
        </w:rPr>
        <w:t xml:space="preserve">GERB. MOKINY, </w:t>
      </w:r>
    </w:p>
    <w:p w:rsidR="006C6AD4" w:rsidRPr="007C5982" w:rsidRDefault="006C6AD4" w:rsidP="00B45CDA">
      <w:pPr>
        <w:rPr>
          <w:lang w:val="lt-LT"/>
        </w:rPr>
      </w:pPr>
      <w:r w:rsidRPr="007C5982">
        <w:rPr>
          <w:lang w:val="lt-LT"/>
        </w:rPr>
        <w:t>Apklausa yra anoniminė. Jos duomenys bus panaudoti tik moksliniais tikslais.</w:t>
      </w:r>
    </w:p>
    <w:p w:rsidR="006C6AD4" w:rsidRPr="007C5982" w:rsidRDefault="006C6AD4" w:rsidP="008E6139">
      <w:pPr>
        <w:rPr>
          <w:lang w:val="lt-LT"/>
        </w:rPr>
      </w:pPr>
    </w:p>
    <w:p w:rsidR="006C6AD4" w:rsidRPr="007C5982" w:rsidRDefault="006C6AD4" w:rsidP="008E6139">
      <w:pPr>
        <w:rPr>
          <w:b/>
          <w:sz w:val="28"/>
          <w:szCs w:val="28"/>
          <w:lang w:val="lt-LT"/>
        </w:rPr>
      </w:pPr>
      <w:r w:rsidRPr="007C5982">
        <w:rPr>
          <w:b/>
          <w:lang w:val="lt-LT"/>
        </w:rPr>
        <w:t>INSTRUKCIJA:</w:t>
      </w:r>
    </w:p>
    <w:p w:rsidR="006C6AD4" w:rsidRPr="007C5982" w:rsidRDefault="006C6AD4" w:rsidP="00B45CDA">
      <w:pPr>
        <w:spacing w:line="360" w:lineRule="auto"/>
        <w:jc w:val="both"/>
        <w:rPr>
          <w:lang w:val="lt-LT"/>
        </w:rPr>
      </w:pPr>
      <w:r w:rsidRPr="007C5982">
        <w:rPr>
          <w:lang w:val="lt-LT"/>
        </w:rPr>
        <w:t>Šiame klausimyne pateikiama 14 teiginių. Jeigu sutinkate su teiginiu, pažymėkite “+“, jei netinka –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4"/>
        <w:gridCol w:w="1311"/>
        <w:gridCol w:w="1380"/>
      </w:tblGrid>
      <w:tr w:rsidR="006C6AD4" w:rsidRPr="007C5982" w:rsidTr="005A55BB">
        <w:trPr>
          <w:trHeight w:val="330"/>
        </w:trPr>
        <w:tc>
          <w:tcPr>
            <w:tcW w:w="6594" w:type="dxa"/>
          </w:tcPr>
          <w:p w:rsidR="006C6AD4" w:rsidRPr="007C5982" w:rsidRDefault="006C6AD4" w:rsidP="005A55BB">
            <w:pPr>
              <w:spacing w:line="360" w:lineRule="auto"/>
              <w:ind w:left="360"/>
              <w:jc w:val="center"/>
              <w:rPr>
                <w:b/>
                <w:lang w:val="lt-LT"/>
              </w:rPr>
            </w:pPr>
            <w:r w:rsidRPr="007C5982">
              <w:rPr>
                <w:b/>
                <w:lang w:val="lt-LT"/>
              </w:rPr>
              <w:t>TEIGINIAI</w:t>
            </w:r>
          </w:p>
        </w:tc>
        <w:tc>
          <w:tcPr>
            <w:tcW w:w="1311" w:type="dxa"/>
          </w:tcPr>
          <w:p w:rsidR="006C6AD4" w:rsidRPr="007C5982" w:rsidRDefault="006C6AD4" w:rsidP="005A55BB">
            <w:pPr>
              <w:spacing w:line="360" w:lineRule="auto"/>
              <w:jc w:val="center"/>
              <w:rPr>
                <w:b/>
                <w:lang w:val="lt-LT"/>
              </w:rPr>
            </w:pPr>
            <w:r w:rsidRPr="007C5982">
              <w:rPr>
                <w:b/>
                <w:lang w:val="lt-LT"/>
              </w:rPr>
              <w:t>TAIP</w:t>
            </w:r>
          </w:p>
        </w:tc>
        <w:tc>
          <w:tcPr>
            <w:tcW w:w="1380" w:type="dxa"/>
          </w:tcPr>
          <w:p w:rsidR="006C6AD4" w:rsidRPr="007C5982" w:rsidRDefault="006C6AD4" w:rsidP="005A55BB">
            <w:pPr>
              <w:spacing w:line="360" w:lineRule="auto"/>
              <w:jc w:val="center"/>
              <w:rPr>
                <w:b/>
                <w:lang w:val="lt-LT"/>
              </w:rPr>
            </w:pPr>
            <w:r w:rsidRPr="007C5982">
              <w:rPr>
                <w:b/>
                <w:lang w:val="lt-LT"/>
              </w:rPr>
              <w:t>NE</w:t>
            </w:r>
          </w:p>
        </w:tc>
      </w:tr>
      <w:tr w:rsidR="006C6AD4" w:rsidRPr="007C5982" w:rsidTr="005A55BB">
        <w:trPr>
          <w:trHeight w:val="915"/>
        </w:trPr>
        <w:tc>
          <w:tcPr>
            <w:tcW w:w="6594" w:type="dxa"/>
          </w:tcPr>
          <w:p w:rsidR="006C6AD4" w:rsidRPr="007C5982" w:rsidRDefault="006C6AD4" w:rsidP="008E6139">
            <w:pPr>
              <w:numPr>
                <w:ilvl w:val="0"/>
                <w:numId w:val="11"/>
              </w:numPr>
              <w:spacing w:line="360" w:lineRule="auto"/>
              <w:rPr>
                <w:lang w:val="lt-LT"/>
              </w:rPr>
            </w:pPr>
            <w:r w:rsidRPr="007C5982">
              <w:rPr>
                <w:lang w:val="lt-LT"/>
              </w:rPr>
              <w:t>Aš turiu pakankamai sugebėjimų ir energijos, kad įgyvendinčiau savo sumanymus.</w:t>
            </w:r>
          </w:p>
        </w:tc>
        <w:tc>
          <w:tcPr>
            <w:tcW w:w="1311" w:type="dxa"/>
          </w:tcPr>
          <w:p w:rsidR="006C6AD4" w:rsidRPr="007C5982" w:rsidRDefault="006C6AD4" w:rsidP="005A55BB">
            <w:pPr>
              <w:spacing w:line="360" w:lineRule="auto"/>
              <w:jc w:val="right"/>
              <w:rPr>
                <w:lang w:val="lt-LT"/>
              </w:rPr>
            </w:pPr>
          </w:p>
        </w:tc>
        <w:tc>
          <w:tcPr>
            <w:tcW w:w="1380" w:type="dxa"/>
          </w:tcPr>
          <w:p w:rsidR="006C6AD4" w:rsidRPr="007C5982" w:rsidRDefault="006C6AD4" w:rsidP="005A55BB">
            <w:pPr>
              <w:spacing w:line="360" w:lineRule="auto"/>
              <w:jc w:val="right"/>
              <w:rPr>
                <w:lang w:val="lt-LT"/>
              </w:rPr>
            </w:pPr>
          </w:p>
        </w:tc>
      </w:tr>
      <w:tr w:rsidR="006C6AD4" w:rsidRPr="007C5982" w:rsidTr="005A55BB">
        <w:tc>
          <w:tcPr>
            <w:tcW w:w="6594" w:type="dxa"/>
          </w:tcPr>
          <w:p w:rsidR="006C6AD4" w:rsidRPr="007C5982" w:rsidRDefault="006C6AD4" w:rsidP="008E6139">
            <w:pPr>
              <w:numPr>
                <w:ilvl w:val="0"/>
                <w:numId w:val="11"/>
              </w:numPr>
              <w:spacing w:line="360" w:lineRule="auto"/>
              <w:rPr>
                <w:lang w:val="lt-LT"/>
              </w:rPr>
            </w:pPr>
            <w:r w:rsidRPr="007C5982">
              <w:rPr>
                <w:lang w:val="lt-LT"/>
              </w:rPr>
              <w:t>Man labai trukdo energijos, valios ir kryptingumo stoka.</w:t>
            </w:r>
          </w:p>
        </w:tc>
        <w:tc>
          <w:tcPr>
            <w:tcW w:w="1311" w:type="dxa"/>
          </w:tcPr>
          <w:p w:rsidR="006C6AD4" w:rsidRPr="007C5982" w:rsidRDefault="006C6AD4" w:rsidP="005A55BB">
            <w:pPr>
              <w:spacing w:line="360" w:lineRule="auto"/>
              <w:jc w:val="right"/>
              <w:rPr>
                <w:lang w:val="lt-LT"/>
              </w:rPr>
            </w:pPr>
          </w:p>
        </w:tc>
        <w:tc>
          <w:tcPr>
            <w:tcW w:w="1380" w:type="dxa"/>
          </w:tcPr>
          <w:p w:rsidR="006C6AD4" w:rsidRPr="007C5982" w:rsidRDefault="006C6AD4" w:rsidP="005A55BB">
            <w:pPr>
              <w:spacing w:line="360" w:lineRule="auto"/>
              <w:jc w:val="right"/>
              <w:rPr>
                <w:lang w:val="lt-LT"/>
              </w:rPr>
            </w:pPr>
          </w:p>
        </w:tc>
      </w:tr>
      <w:tr w:rsidR="006C6AD4" w:rsidRPr="007C5982" w:rsidTr="005A55BB">
        <w:tc>
          <w:tcPr>
            <w:tcW w:w="6594" w:type="dxa"/>
          </w:tcPr>
          <w:p w:rsidR="006C6AD4" w:rsidRPr="007C5982" w:rsidRDefault="006C6AD4" w:rsidP="008E6139">
            <w:pPr>
              <w:numPr>
                <w:ilvl w:val="0"/>
                <w:numId w:val="11"/>
              </w:numPr>
              <w:spacing w:line="360" w:lineRule="auto"/>
              <w:rPr>
                <w:lang w:val="lt-LT"/>
              </w:rPr>
            </w:pPr>
            <w:r w:rsidRPr="007C5982">
              <w:rPr>
                <w:lang w:val="lt-LT"/>
              </w:rPr>
              <w:t>Manau, kad galėčiau be vargo rasti bendrą kalbą su bet kuriuo protingu ir išmanančiu žmogumi.</w:t>
            </w:r>
          </w:p>
        </w:tc>
        <w:tc>
          <w:tcPr>
            <w:tcW w:w="1311" w:type="dxa"/>
          </w:tcPr>
          <w:p w:rsidR="006C6AD4" w:rsidRPr="007C5982" w:rsidRDefault="006C6AD4" w:rsidP="005A55BB">
            <w:pPr>
              <w:spacing w:line="360" w:lineRule="auto"/>
              <w:jc w:val="right"/>
              <w:rPr>
                <w:lang w:val="lt-LT"/>
              </w:rPr>
            </w:pPr>
          </w:p>
        </w:tc>
        <w:tc>
          <w:tcPr>
            <w:tcW w:w="1380" w:type="dxa"/>
          </w:tcPr>
          <w:p w:rsidR="006C6AD4" w:rsidRPr="007C5982" w:rsidRDefault="006C6AD4" w:rsidP="005A55BB">
            <w:pPr>
              <w:spacing w:line="360" w:lineRule="auto"/>
              <w:jc w:val="right"/>
              <w:rPr>
                <w:lang w:val="lt-LT"/>
              </w:rPr>
            </w:pPr>
          </w:p>
        </w:tc>
      </w:tr>
      <w:tr w:rsidR="006C6AD4" w:rsidRPr="007C5982" w:rsidTr="005A55BB">
        <w:tc>
          <w:tcPr>
            <w:tcW w:w="6594" w:type="dxa"/>
          </w:tcPr>
          <w:p w:rsidR="006C6AD4" w:rsidRPr="007C5982" w:rsidRDefault="006C6AD4" w:rsidP="008E6139">
            <w:pPr>
              <w:numPr>
                <w:ilvl w:val="0"/>
                <w:numId w:val="11"/>
              </w:numPr>
              <w:spacing w:line="360" w:lineRule="auto"/>
              <w:rPr>
                <w:lang w:val="lt-LT"/>
              </w:rPr>
            </w:pPr>
            <w:r w:rsidRPr="007C5982">
              <w:rPr>
                <w:lang w:val="lt-LT"/>
              </w:rPr>
              <w:t>Dažnai aš šiek tiek pasityčiodamas pasišaipau iš savęs.</w:t>
            </w:r>
          </w:p>
        </w:tc>
        <w:tc>
          <w:tcPr>
            <w:tcW w:w="1311" w:type="dxa"/>
          </w:tcPr>
          <w:p w:rsidR="006C6AD4" w:rsidRPr="007C5982" w:rsidRDefault="006C6AD4" w:rsidP="005A55BB">
            <w:pPr>
              <w:spacing w:line="360" w:lineRule="auto"/>
              <w:jc w:val="right"/>
              <w:rPr>
                <w:lang w:val="lt-LT"/>
              </w:rPr>
            </w:pPr>
          </w:p>
        </w:tc>
        <w:tc>
          <w:tcPr>
            <w:tcW w:w="1380" w:type="dxa"/>
          </w:tcPr>
          <w:p w:rsidR="006C6AD4" w:rsidRPr="007C5982" w:rsidRDefault="006C6AD4" w:rsidP="005A55BB">
            <w:pPr>
              <w:spacing w:line="360" w:lineRule="auto"/>
              <w:jc w:val="right"/>
              <w:rPr>
                <w:lang w:val="lt-LT"/>
              </w:rPr>
            </w:pPr>
          </w:p>
        </w:tc>
      </w:tr>
      <w:tr w:rsidR="006C6AD4" w:rsidRPr="00470B51" w:rsidTr="005A55BB">
        <w:tc>
          <w:tcPr>
            <w:tcW w:w="6594" w:type="dxa"/>
          </w:tcPr>
          <w:p w:rsidR="006C6AD4" w:rsidRPr="007C5982" w:rsidRDefault="006C6AD4" w:rsidP="008E6139">
            <w:pPr>
              <w:numPr>
                <w:ilvl w:val="0"/>
                <w:numId w:val="11"/>
              </w:numPr>
              <w:spacing w:line="360" w:lineRule="auto"/>
              <w:rPr>
                <w:lang w:val="lt-LT"/>
              </w:rPr>
            </w:pPr>
            <w:r w:rsidRPr="007C5982">
              <w:rPr>
                <w:lang w:val="lt-LT"/>
              </w:rPr>
              <w:t>Aš drąsiai galiu pasakyti, kad gerbiu save.</w:t>
            </w:r>
          </w:p>
        </w:tc>
        <w:tc>
          <w:tcPr>
            <w:tcW w:w="1311" w:type="dxa"/>
          </w:tcPr>
          <w:p w:rsidR="006C6AD4" w:rsidRPr="007C5982" w:rsidRDefault="006C6AD4" w:rsidP="005A55BB">
            <w:pPr>
              <w:spacing w:line="360" w:lineRule="auto"/>
              <w:jc w:val="right"/>
              <w:rPr>
                <w:lang w:val="lt-LT"/>
              </w:rPr>
            </w:pPr>
          </w:p>
        </w:tc>
        <w:tc>
          <w:tcPr>
            <w:tcW w:w="1380" w:type="dxa"/>
          </w:tcPr>
          <w:p w:rsidR="006C6AD4" w:rsidRPr="007C5982" w:rsidRDefault="006C6AD4" w:rsidP="005A55BB">
            <w:pPr>
              <w:spacing w:line="360" w:lineRule="auto"/>
              <w:jc w:val="right"/>
              <w:rPr>
                <w:lang w:val="lt-LT"/>
              </w:rPr>
            </w:pPr>
          </w:p>
        </w:tc>
      </w:tr>
      <w:tr w:rsidR="006C6AD4" w:rsidRPr="00470B51" w:rsidTr="005A55BB">
        <w:tc>
          <w:tcPr>
            <w:tcW w:w="6594" w:type="dxa"/>
          </w:tcPr>
          <w:p w:rsidR="006C6AD4" w:rsidRPr="007C5982" w:rsidRDefault="006C6AD4" w:rsidP="008E6139">
            <w:pPr>
              <w:numPr>
                <w:ilvl w:val="0"/>
                <w:numId w:val="11"/>
              </w:numPr>
              <w:spacing w:line="360" w:lineRule="auto"/>
              <w:rPr>
                <w:lang w:val="lt-LT"/>
              </w:rPr>
            </w:pPr>
            <w:r w:rsidRPr="007C5982">
              <w:rPr>
                <w:lang w:val="lt-LT"/>
              </w:rPr>
              <w:t xml:space="preserve">Aš manau, jog pats sau esu protingas ir patikimas patarėjas. </w:t>
            </w:r>
          </w:p>
        </w:tc>
        <w:tc>
          <w:tcPr>
            <w:tcW w:w="1311" w:type="dxa"/>
          </w:tcPr>
          <w:p w:rsidR="006C6AD4" w:rsidRPr="007C5982" w:rsidRDefault="006C6AD4" w:rsidP="005A55BB">
            <w:pPr>
              <w:spacing w:line="360" w:lineRule="auto"/>
              <w:jc w:val="right"/>
              <w:rPr>
                <w:lang w:val="lt-LT"/>
              </w:rPr>
            </w:pPr>
          </w:p>
        </w:tc>
        <w:tc>
          <w:tcPr>
            <w:tcW w:w="1380" w:type="dxa"/>
          </w:tcPr>
          <w:p w:rsidR="006C6AD4" w:rsidRPr="007C5982" w:rsidRDefault="006C6AD4" w:rsidP="005A55BB">
            <w:pPr>
              <w:spacing w:line="360" w:lineRule="auto"/>
              <w:jc w:val="right"/>
              <w:rPr>
                <w:lang w:val="lt-LT"/>
              </w:rPr>
            </w:pPr>
          </w:p>
        </w:tc>
      </w:tr>
      <w:tr w:rsidR="006C6AD4" w:rsidRPr="00470B51" w:rsidTr="005A55BB">
        <w:tc>
          <w:tcPr>
            <w:tcW w:w="6594" w:type="dxa"/>
          </w:tcPr>
          <w:p w:rsidR="006C6AD4" w:rsidRPr="007C5982" w:rsidRDefault="006C6AD4" w:rsidP="008E6139">
            <w:pPr>
              <w:numPr>
                <w:ilvl w:val="0"/>
                <w:numId w:val="11"/>
              </w:numPr>
              <w:spacing w:line="360" w:lineRule="auto"/>
              <w:rPr>
                <w:lang w:val="lt-LT"/>
              </w:rPr>
            </w:pPr>
            <w:r w:rsidRPr="007C5982">
              <w:rPr>
                <w:lang w:val="lt-LT"/>
              </w:rPr>
              <w:t xml:space="preserve">Esu įsitikinęs, kad manimi galima pasikliauti pačiuose atsakingiausiuose reikaluose. </w:t>
            </w:r>
          </w:p>
        </w:tc>
        <w:tc>
          <w:tcPr>
            <w:tcW w:w="1311" w:type="dxa"/>
          </w:tcPr>
          <w:p w:rsidR="006C6AD4" w:rsidRPr="007C5982" w:rsidRDefault="006C6AD4" w:rsidP="005A55BB">
            <w:pPr>
              <w:spacing w:line="360" w:lineRule="auto"/>
              <w:jc w:val="right"/>
              <w:rPr>
                <w:lang w:val="lt-LT"/>
              </w:rPr>
            </w:pPr>
          </w:p>
        </w:tc>
        <w:tc>
          <w:tcPr>
            <w:tcW w:w="1380" w:type="dxa"/>
          </w:tcPr>
          <w:p w:rsidR="006C6AD4" w:rsidRPr="007C5982" w:rsidRDefault="006C6AD4" w:rsidP="005A55BB">
            <w:pPr>
              <w:spacing w:line="360" w:lineRule="auto"/>
              <w:jc w:val="right"/>
              <w:rPr>
                <w:lang w:val="lt-LT"/>
              </w:rPr>
            </w:pPr>
          </w:p>
        </w:tc>
      </w:tr>
      <w:tr w:rsidR="006C6AD4" w:rsidRPr="00470B51" w:rsidTr="005A55BB">
        <w:tc>
          <w:tcPr>
            <w:tcW w:w="6594" w:type="dxa"/>
          </w:tcPr>
          <w:p w:rsidR="006C6AD4" w:rsidRPr="007C5982" w:rsidRDefault="006C6AD4" w:rsidP="008E6139">
            <w:pPr>
              <w:numPr>
                <w:ilvl w:val="0"/>
                <w:numId w:val="11"/>
              </w:numPr>
              <w:spacing w:line="360" w:lineRule="auto"/>
              <w:rPr>
                <w:lang w:val="lt-LT"/>
              </w:rPr>
            </w:pPr>
            <w:r w:rsidRPr="007C5982">
              <w:rPr>
                <w:lang w:val="lt-LT"/>
              </w:rPr>
              <w:t>Aš galiu pasakyti, kad visiškai kontroliuoju savo likimą.</w:t>
            </w:r>
          </w:p>
        </w:tc>
        <w:tc>
          <w:tcPr>
            <w:tcW w:w="1311" w:type="dxa"/>
          </w:tcPr>
          <w:p w:rsidR="006C6AD4" w:rsidRPr="007C5982" w:rsidRDefault="006C6AD4" w:rsidP="005A55BB">
            <w:pPr>
              <w:spacing w:line="360" w:lineRule="auto"/>
              <w:jc w:val="right"/>
              <w:rPr>
                <w:lang w:val="lt-LT"/>
              </w:rPr>
            </w:pPr>
          </w:p>
        </w:tc>
        <w:tc>
          <w:tcPr>
            <w:tcW w:w="1380" w:type="dxa"/>
          </w:tcPr>
          <w:p w:rsidR="006C6AD4" w:rsidRPr="007C5982" w:rsidRDefault="006C6AD4" w:rsidP="005A55BB">
            <w:pPr>
              <w:spacing w:line="360" w:lineRule="auto"/>
              <w:jc w:val="right"/>
              <w:rPr>
                <w:lang w:val="lt-LT"/>
              </w:rPr>
            </w:pPr>
          </w:p>
        </w:tc>
      </w:tr>
      <w:tr w:rsidR="006C6AD4" w:rsidRPr="00470B51" w:rsidTr="005A55BB">
        <w:tc>
          <w:tcPr>
            <w:tcW w:w="6594" w:type="dxa"/>
          </w:tcPr>
          <w:p w:rsidR="006C6AD4" w:rsidRPr="007C5982" w:rsidRDefault="006C6AD4" w:rsidP="008E6139">
            <w:pPr>
              <w:numPr>
                <w:ilvl w:val="0"/>
                <w:numId w:val="11"/>
              </w:numPr>
              <w:spacing w:line="360" w:lineRule="auto"/>
              <w:rPr>
                <w:lang w:val="lt-LT"/>
              </w:rPr>
            </w:pPr>
            <w:r w:rsidRPr="007C5982">
              <w:rPr>
                <w:lang w:val="lt-LT"/>
              </w:rPr>
              <w:t>Mano nuomonė aplinkinių akyse yra pakankamai svari.</w:t>
            </w:r>
          </w:p>
        </w:tc>
        <w:tc>
          <w:tcPr>
            <w:tcW w:w="1311" w:type="dxa"/>
          </w:tcPr>
          <w:p w:rsidR="006C6AD4" w:rsidRPr="007C5982" w:rsidRDefault="006C6AD4" w:rsidP="005A55BB">
            <w:pPr>
              <w:spacing w:line="360" w:lineRule="auto"/>
              <w:jc w:val="right"/>
              <w:rPr>
                <w:lang w:val="lt-LT"/>
              </w:rPr>
            </w:pPr>
          </w:p>
        </w:tc>
        <w:tc>
          <w:tcPr>
            <w:tcW w:w="1380" w:type="dxa"/>
          </w:tcPr>
          <w:p w:rsidR="006C6AD4" w:rsidRPr="007C5982" w:rsidRDefault="006C6AD4" w:rsidP="005A55BB">
            <w:pPr>
              <w:spacing w:line="360" w:lineRule="auto"/>
              <w:jc w:val="right"/>
              <w:rPr>
                <w:lang w:val="lt-LT"/>
              </w:rPr>
            </w:pPr>
          </w:p>
        </w:tc>
      </w:tr>
      <w:tr w:rsidR="006C6AD4" w:rsidRPr="00470B51" w:rsidTr="005A55BB">
        <w:tc>
          <w:tcPr>
            <w:tcW w:w="6594" w:type="dxa"/>
          </w:tcPr>
          <w:p w:rsidR="006C6AD4" w:rsidRPr="007C5982" w:rsidRDefault="006C6AD4" w:rsidP="008E6139">
            <w:pPr>
              <w:numPr>
                <w:ilvl w:val="0"/>
                <w:numId w:val="11"/>
              </w:numPr>
              <w:spacing w:line="360" w:lineRule="auto"/>
              <w:rPr>
                <w:lang w:val="lt-LT"/>
              </w:rPr>
            </w:pPr>
            <w:r w:rsidRPr="007C5982">
              <w:rPr>
                <w:lang w:val="lt-LT"/>
              </w:rPr>
              <w:t>Sudėtingose aplinkybėse aš paprastai nelaukiu, kol problemos išsispręs pačios savaime.</w:t>
            </w:r>
          </w:p>
        </w:tc>
        <w:tc>
          <w:tcPr>
            <w:tcW w:w="1311" w:type="dxa"/>
          </w:tcPr>
          <w:p w:rsidR="006C6AD4" w:rsidRPr="007C5982" w:rsidRDefault="006C6AD4" w:rsidP="005A55BB">
            <w:pPr>
              <w:spacing w:line="360" w:lineRule="auto"/>
              <w:jc w:val="right"/>
              <w:rPr>
                <w:lang w:val="lt-LT"/>
              </w:rPr>
            </w:pPr>
          </w:p>
        </w:tc>
        <w:tc>
          <w:tcPr>
            <w:tcW w:w="1380" w:type="dxa"/>
          </w:tcPr>
          <w:p w:rsidR="006C6AD4" w:rsidRPr="007C5982" w:rsidRDefault="006C6AD4" w:rsidP="005A55BB">
            <w:pPr>
              <w:spacing w:line="360" w:lineRule="auto"/>
              <w:jc w:val="right"/>
              <w:rPr>
                <w:lang w:val="lt-LT"/>
              </w:rPr>
            </w:pPr>
          </w:p>
        </w:tc>
      </w:tr>
      <w:tr w:rsidR="006C6AD4" w:rsidRPr="007C5982" w:rsidTr="005A55BB">
        <w:tc>
          <w:tcPr>
            <w:tcW w:w="6594" w:type="dxa"/>
          </w:tcPr>
          <w:p w:rsidR="006C6AD4" w:rsidRPr="007C5982" w:rsidRDefault="006C6AD4" w:rsidP="008E6139">
            <w:pPr>
              <w:numPr>
                <w:ilvl w:val="0"/>
                <w:numId w:val="11"/>
              </w:numPr>
              <w:spacing w:line="360" w:lineRule="auto"/>
              <w:rPr>
                <w:lang w:val="lt-LT"/>
              </w:rPr>
            </w:pPr>
            <w:r w:rsidRPr="007C5982">
              <w:rPr>
                <w:lang w:val="lt-LT"/>
              </w:rPr>
              <w:t>Aš – patikimas žmogus.</w:t>
            </w:r>
          </w:p>
        </w:tc>
        <w:tc>
          <w:tcPr>
            <w:tcW w:w="1311" w:type="dxa"/>
          </w:tcPr>
          <w:p w:rsidR="006C6AD4" w:rsidRPr="007C5982" w:rsidRDefault="006C6AD4" w:rsidP="005A55BB">
            <w:pPr>
              <w:spacing w:line="360" w:lineRule="auto"/>
              <w:jc w:val="right"/>
              <w:rPr>
                <w:lang w:val="lt-LT"/>
              </w:rPr>
            </w:pPr>
          </w:p>
        </w:tc>
        <w:tc>
          <w:tcPr>
            <w:tcW w:w="1380" w:type="dxa"/>
          </w:tcPr>
          <w:p w:rsidR="006C6AD4" w:rsidRPr="007C5982" w:rsidRDefault="006C6AD4" w:rsidP="005A55BB">
            <w:pPr>
              <w:spacing w:line="360" w:lineRule="auto"/>
              <w:jc w:val="right"/>
              <w:rPr>
                <w:lang w:val="lt-LT"/>
              </w:rPr>
            </w:pPr>
          </w:p>
        </w:tc>
      </w:tr>
      <w:tr w:rsidR="006C6AD4" w:rsidRPr="007C5982" w:rsidTr="005A55BB">
        <w:tc>
          <w:tcPr>
            <w:tcW w:w="6594" w:type="dxa"/>
          </w:tcPr>
          <w:p w:rsidR="006C6AD4" w:rsidRPr="007C5982" w:rsidRDefault="006C6AD4" w:rsidP="008E6139">
            <w:pPr>
              <w:numPr>
                <w:ilvl w:val="0"/>
                <w:numId w:val="11"/>
              </w:numPr>
              <w:spacing w:line="360" w:lineRule="auto"/>
              <w:rPr>
                <w:lang w:val="lt-LT"/>
              </w:rPr>
            </w:pPr>
            <w:r w:rsidRPr="007C5982">
              <w:rPr>
                <w:lang w:val="lt-LT"/>
              </w:rPr>
              <w:t>Aš įsitikinau, kad rimtuose reikaluose manimi geriau nepasikliauti.</w:t>
            </w:r>
          </w:p>
        </w:tc>
        <w:tc>
          <w:tcPr>
            <w:tcW w:w="1311" w:type="dxa"/>
          </w:tcPr>
          <w:p w:rsidR="006C6AD4" w:rsidRPr="007C5982" w:rsidRDefault="006C6AD4" w:rsidP="005A55BB">
            <w:pPr>
              <w:spacing w:line="360" w:lineRule="auto"/>
              <w:jc w:val="right"/>
              <w:rPr>
                <w:lang w:val="lt-LT"/>
              </w:rPr>
            </w:pPr>
          </w:p>
        </w:tc>
        <w:tc>
          <w:tcPr>
            <w:tcW w:w="1380" w:type="dxa"/>
          </w:tcPr>
          <w:p w:rsidR="006C6AD4" w:rsidRPr="007C5982" w:rsidRDefault="006C6AD4" w:rsidP="005A55BB">
            <w:pPr>
              <w:spacing w:line="360" w:lineRule="auto"/>
              <w:jc w:val="right"/>
              <w:rPr>
                <w:lang w:val="lt-LT"/>
              </w:rPr>
            </w:pPr>
          </w:p>
        </w:tc>
      </w:tr>
      <w:tr w:rsidR="006C6AD4" w:rsidRPr="007C5982" w:rsidTr="005A55BB">
        <w:tc>
          <w:tcPr>
            <w:tcW w:w="6594" w:type="dxa"/>
          </w:tcPr>
          <w:p w:rsidR="006C6AD4" w:rsidRPr="007C5982" w:rsidRDefault="006C6AD4" w:rsidP="008E6139">
            <w:pPr>
              <w:numPr>
                <w:ilvl w:val="0"/>
                <w:numId w:val="11"/>
              </w:numPr>
              <w:spacing w:line="360" w:lineRule="auto"/>
              <w:rPr>
                <w:lang w:val="lt-LT"/>
              </w:rPr>
            </w:pPr>
            <w:r w:rsidRPr="007C5982">
              <w:rPr>
                <w:lang w:val="lt-LT"/>
              </w:rPr>
              <w:t>Aš nelinkęs pabūgti sunkumų.</w:t>
            </w:r>
          </w:p>
        </w:tc>
        <w:tc>
          <w:tcPr>
            <w:tcW w:w="1311" w:type="dxa"/>
          </w:tcPr>
          <w:p w:rsidR="006C6AD4" w:rsidRPr="007C5982" w:rsidRDefault="006C6AD4" w:rsidP="005A55BB">
            <w:pPr>
              <w:spacing w:line="360" w:lineRule="auto"/>
              <w:jc w:val="right"/>
              <w:rPr>
                <w:lang w:val="lt-LT"/>
              </w:rPr>
            </w:pPr>
          </w:p>
        </w:tc>
        <w:tc>
          <w:tcPr>
            <w:tcW w:w="1380" w:type="dxa"/>
          </w:tcPr>
          <w:p w:rsidR="006C6AD4" w:rsidRPr="007C5982" w:rsidRDefault="006C6AD4" w:rsidP="005A55BB">
            <w:pPr>
              <w:spacing w:line="360" w:lineRule="auto"/>
              <w:jc w:val="right"/>
              <w:rPr>
                <w:lang w:val="lt-LT"/>
              </w:rPr>
            </w:pPr>
          </w:p>
        </w:tc>
      </w:tr>
      <w:tr w:rsidR="006C6AD4" w:rsidRPr="004B6FAB" w:rsidTr="005A55BB">
        <w:tc>
          <w:tcPr>
            <w:tcW w:w="6594" w:type="dxa"/>
          </w:tcPr>
          <w:p w:rsidR="006C6AD4" w:rsidRPr="007C5982" w:rsidRDefault="006C6AD4" w:rsidP="008E6139">
            <w:pPr>
              <w:numPr>
                <w:ilvl w:val="0"/>
                <w:numId w:val="11"/>
              </w:numPr>
              <w:spacing w:line="360" w:lineRule="auto"/>
              <w:rPr>
                <w:lang w:val="lt-LT"/>
              </w:rPr>
            </w:pPr>
            <w:r w:rsidRPr="007C5982">
              <w:rPr>
                <w:lang w:val="lt-LT"/>
              </w:rPr>
              <w:t>Man atrodo, kad mažai kas gerbia mane iš tikrųjų.</w:t>
            </w:r>
          </w:p>
        </w:tc>
        <w:tc>
          <w:tcPr>
            <w:tcW w:w="1311" w:type="dxa"/>
          </w:tcPr>
          <w:p w:rsidR="006C6AD4" w:rsidRPr="007C5982" w:rsidRDefault="006C6AD4" w:rsidP="005A55BB">
            <w:pPr>
              <w:spacing w:line="360" w:lineRule="auto"/>
              <w:jc w:val="right"/>
              <w:rPr>
                <w:lang w:val="lt-LT"/>
              </w:rPr>
            </w:pPr>
          </w:p>
        </w:tc>
        <w:tc>
          <w:tcPr>
            <w:tcW w:w="1380" w:type="dxa"/>
          </w:tcPr>
          <w:p w:rsidR="006C6AD4" w:rsidRPr="007C5982" w:rsidRDefault="006C6AD4" w:rsidP="005A55BB">
            <w:pPr>
              <w:spacing w:line="360" w:lineRule="auto"/>
              <w:jc w:val="right"/>
              <w:rPr>
                <w:lang w:val="lt-LT"/>
              </w:rPr>
            </w:pPr>
          </w:p>
        </w:tc>
      </w:tr>
    </w:tbl>
    <w:p w:rsidR="006C6AD4" w:rsidRPr="007C5982" w:rsidRDefault="006C6AD4" w:rsidP="008E6139">
      <w:pPr>
        <w:pStyle w:val="Default"/>
        <w:spacing w:line="360" w:lineRule="auto"/>
        <w:jc w:val="center"/>
        <w:rPr>
          <w:b/>
          <w:color w:val="auto"/>
          <w:sz w:val="28"/>
          <w:szCs w:val="28"/>
        </w:rPr>
      </w:pPr>
    </w:p>
    <w:p w:rsidR="006C6AD4" w:rsidRPr="007C5982" w:rsidRDefault="006C6AD4" w:rsidP="008E6139">
      <w:pPr>
        <w:rPr>
          <w:i/>
          <w:lang w:val="lt-LT"/>
        </w:rPr>
      </w:pPr>
      <w:r w:rsidRPr="007C5982">
        <w:rPr>
          <w:i/>
          <w:lang w:val="lt-LT"/>
        </w:rPr>
        <w:t>Dėkojame už Jūsų bendradarbiavimą!</w:t>
      </w:r>
    </w:p>
    <w:sectPr w:rsidR="006C6AD4" w:rsidRPr="007C5982" w:rsidSect="005C6A43">
      <w:headerReference w:type="default" r:id="rId42"/>
      <w:footerReference w:type="even" r:id="rId43"/>
      <w:footerReference w:type="default" r:id="rId44"/>
      <w:pgSz w:w="11906" w:h="16838" w:code="9"/>
      <w:pgMar w:top="1008" w:right="562" w:bottom="1138" w:left="1699" w:header="562" w:footer="562"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82A" w:rsidRDefault="00EB482A" w:rsidP="00452F7F">
      <w:r>
        <w:separator/>
      </w:r>
    </w:p>
  </w:endnote>
  <w:endnote w:type="continuationSeparator" w:id="1">
    <w:p w:rsidR="00EB482A" w:rsidRDefault="00EB482A" w:rsidP="00452F7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Garamond-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2A" w:rsidRDefault="00EB482A" w:rsidP="00E2692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B482A" w:rsidRDefault="00EB482A" w:rsidP="00E72B89">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2A" w:rsidRDefault="00EB482A" w:rsidP="00E2692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5403">
      <w:rPr>
        <w:rStyle w:val="Puslapionumeris"/>
        <w:noProof/>
      </w:rPr>
      <w:t>3</w:t>
    </w:r>
    <w:r>
      <w:rPr>
        <w:rStyle w:val="Puslapionumeris"/>
      </w:rPr>
      <w:fldChar w:fldCharType="end"/>
    </w:r>
  </w:p>
  <w:p w:rsidR="00EB482A" w:rsidRDefault="00EB482A" w:rsidP="00E72B89">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82A" w:rsidRDefault="00EB482A" w:rsidP="00452F7F">
      <w:r>
        <w:separator/>
      </w:r>
    </w:p>
  </w:footnote>
  <w:footnote w:type="continuationSeparator" w:id="1">
    <w:p w:rsidR="00EB482A" w:rsidRDefault="00EB482A" w:rsidP="00452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2A" w:rsidRPr="00452F7F" w:rsidRDefault="00EB482A" w:rsidP="00452F7F">
    <w:pPr>
      <w:pStyle w:val="Antrats"/>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FC6F6C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BFCBF8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81EF16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C6C9FC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5CE56F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280889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1058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2EA41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7603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88249E2"/>
    <w:lvl w:ilvl="0">
      <w:start w:val="1"/>
      <w:numFmt w:val="bullet"/>
      <w:lvlText w:val=""/>
      <w:lvlJc w:val="left"/>
      <w:pPr>
        <w:tabs>
          <w:tab w:val="num" w:pos="360"/>
        </w:tabs>
        <w:ind w:left="360" w:hanging="360"/>
      </w:pPr>
      <w:rPr>
        <w:rFonts w:ascii="Symbol" w:hAnsi="Symbol" w:hint="default"/>
      </w:rPr>
    </w:lvl>
  </w:abstractNum>
  <w:abstractNum w:abstractNumId="10">
    <w:nsid w:val="04CE069A"/>
    <w:multiLevelType w:val="hybridMultilevel"/>
    <w:tmpl w:val="3CB8BFA6"/>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1">
    <w:nsid w:val="067267E7"/>
    <w:multiLevelType w:val="hybridMultilevel"/>
    <w:tmpl w:val="DC6E1098"/>
    <w:lvl w:ilvl="0" w:tplc="04090005">
      <w:start w:val="1"/>
      <w:numFmt w:val="bullet"/>
      <w:lvlText w:val=""/>
      <w:lvlJc w:val="left"/>
      <w:pPr>
        <w:tabs>
          <w:tab w:val="num" w:pos="1422"/>
        </w:tabs>
        <w:ind w:left="1422" w:hanging="360"/>
      </w:pPr>
      <w:rPr>
        <w:rFonts w:ascii="Wingdings" w:hAnsi="Wingdings" w:hint="default"/>
      </w:rPr>
    </w:lvl>
    <w:lvl w:ilvl="1" w:tplc="BFD29118">
      <w:start w:val="1"/>
      <w:numFmt w:val="decimal"/>
      <w:lvlText w:val="%2."/>
      <w:lvlJc w:val="left"/>
      <w:pPr>
        <w:tabs>
          <w:tab w:val="num" w:pos="2817"/>
        </w:tabs>
        <w:ind w:left="2817" w:hanging="1035"/>
      </w:pPr>
      <w:rPr>
        <w:rFonts w:cs="Times New Roman" w:hint="default"/>
      </w:rPr>
    </w:lvl>
    <w:lvl w:ilvl="2" w:tplc="F390A40C">
      <w:start w:val="20"/>
      <w:numFmt w:val="decimal"/>
      <w:lvlText w:val="%3"/>
      <w:lvlJc w:val="left"/>
      <w:pPr>
        <w:tabs>
          <w:tab w:val="num" w:pos="3042"/>
        </w:tabs>
        <w:ind w:left="3042" w:hanging="360"/>
      </w:pPr>
      <w:rPr>
        <w:rFonts w:cs="Times New Roman" w:hint="default"/>
        <w:b/>
      </w:rPr>
    </w:lvl>
    <w:lvl w:ilvl="3" w:tplc="0409000F" w:tentative="1">
      <w:start w:val="1"/>
      <w:numFmt w:val="decimal"/>
      <w:lvlText w:val="%4."/>
      <w:lvlJc w:val="left"/>
      <w:pPr>
        <w:tabs>
          <w:tab w:val="num" w:pos="3582"/>
        </w:tabs>
        <w:ind w:left="3582" w:hanging="360"/>
      </w:pPr>
      <w:rPr>
        <w:rFonts w:cs="Times New Roman"/>
      </w:rPr>
    </w:lvl>
    <w:lvl w:ilvl="4" w:tplc="04090019" w:tentative="1">
      <w:start w:val="1"/>
      <w:numFmt w:val="lowerLetter"/>
      <w:lvlText w:val="%5."/>
      <w:lvlJc w:val="left"/>
      <w:pPr>
        <w:tabs>
          <w:tab w:val="num" w:pos="4302"/>
        </w:tabs>
        <w:ind w:left="4302" w:hanging="360"/>
      </w:pPr>
      <w:rPr>
        <w:rFonts w:cs="Times New Roman"/>
      </w:rPr>
    </w:lvl>
    <w:lvl w:ilvl="5" w:tplc="0409001B" w:tentative="1">
      <w:start w:val="1"/>
      <w:numFmt w:val="lowerRoman"/>
      <w:lvlText w:val="%6."/>
      <w:lvlJc w:val="right"/>
      <w:pPr>
        <w:tabs>
          <w:tab w:val="num" w:pos="5022"/>
        </w:tabs>
        <w:ind w:left="5022" w:hanging="180"/>
      </w:pPr>
      <w:rPr>
        <w:rFonts w:cs="Times New Roman"/>
      </w:rPr>
    </w:lvl>
    <w:lvl w:ilvl="6" w:tplc="0409000F" w:tentative="1">
      <w:start w:val="1"/>
      <w:numFmt w:val="decimal"/>
      <w:lvlText w:val="%7."/>
      <w:lvlJc w:val="left"/>
      <w:pPr>
        <w:tabs>
          <w:tab w:val="num" w:pos="5742"/>
        </w:tabs>
        <w:ind w:left="5742" w:hanging="360"/>
      </w:pPr>
      <w:rPr>
        <w:rFonts w:cs="Times New Roman"/>
      </w:rPr>
    </w:lvl>
    <w:lvl w:ilvl="7" w:tplc="04090019" w:tentative="1">
      <w:start w:val="1"/>
      <w:numFmt w:val="lowerLetter"/>
      <w:lvlText w:val="%8."/>
      <w:lvlJc w:val="left"/>
      <w:pPr>
        <w:tabs>
          <w:tab w:val="num" w:pos="6462"/>
        </w:tabs>
        <w:ind w:left="6462" w:hanging="360"/>
      </w:pPr>
      <w:rPr>
        <w:rFonts w:cs="Times New Roman"/>
      </w:rPr>
    </w:lvl>
    <w:lvl w:ilvl="8" w:tplc="0409001B" w:tentative="1">
      <w:start w:val="1"/>
      <w:numFmt w:val="lowerRoman"/>
      <w:lvlText w:val="%9."/>
      <w:lvlJc w:val="right"/>
      <w:pPr>
        <w:tabs>
          <w:tab w:val="num" w:pos="7182"/>
        </w:tabs>
        <w:ind w:left="7182" w:hanging="180"/>
      </w:pPr>
      <w:rPr>
        <w:rFonts w:cs="Times New Roman"/>
      </w:rPr>
    </w:lvl>
  </w:abstractNum>
  <w:abstractNum w:abstractNumId="12">
    <w:nsid w:val="3A6F65FB"/>
    <w:multiLevelType w:val="hybridMultilevel"/>
    <w:tmpl w:val="79B46DF6"/>
    <w:lvl w:ilvl="0" w:tplc="04270003">
      <w:start w:val="1"/>
      <w:numFmt w:val="bullet"/>
      <w:lvlText w:val="o"/>
      <w:lvlJc w:val="left"/>
      <w:pPr>
        <w:tabs>
          <w:tab w:val="num" w:pos="1440"/>
        </w:tabs>
        <w:ind w:left="1440" w:hanging="360"/>
      </w:pPr>
      <w:rPr>
        <w:rFonts w:ascii="Courier New" w:hAnsi="Courier New"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3">
    <w:nsid w:val="408B5C9B"/>
    <w:multiLevelType w:val="hybridMultilevel"/>
    <w:tmpl w:val="84645CE8"/>
    <w:lvl w:ilvl="0" w:tplc="CB2CD846">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917116"/>
    <w:multiLevelType w:val="hybridMultilevel"/>
    <w:tmpl w:val="E36C6A08"/>
    <w:lvl w:ilvl="0" w:tplc="0409000F">
      <w:start w:val="1"/>
      <w:numFmt w:val="decimal"/>
      <w:lvlText w:val="%1."/>
      <w:lvlJc w:val="left"/>
      <w:pPr>
        <w:tabs>
          <w:tab w:val="num" w:pos="1080"/>
        </w:tabs>
        <w:ind w:left="1080" w:hanging="360"/>
      </w:pPr>
      <w:rPr>
        <w:rFonts w:cs="Times New Roman" w:hint="default"/>
      </w:rPr>
    </w:lvl>
    <w:lvl w:ilvl="1" w:tplc="0427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4A9E5776"/>
    <w:multiLevelType w:val="hybridMultilevel"/>
    <w:tmpl w:val="D9F62E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07673D6"/>
    <w:multiLevelType w:val="hybridMultilevel"/>
    <w:tmpl w:val="1BC6D1CA"/>
    <w:lvl w:ilvl="0" w:tplc="FFFFFFFF">
      <w:start w:val="1"/>
      <w:numFmt w:val="decimal"/>
      <w:lvlText w:val="%1."/>
      <w:lvlJc w:val="left"/>
      <w:pPr>
        <w:tabs>
          <w:tab w:val="num" w:pos="720"/>
        </w:tabs>
        <w:ind w:left="720" w:hanging="360"/>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533B4BA9"/>
    <w:multiLevelType w:val="hybridMultilevel"/>
    <w:tmpl w:val="AB2C31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9850BFA"/>
    <w:multiLevelType w:val="hybridMultilevel"/>
    <w:tmpl w:val="F30CC28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68AB3BD9"/>
    <w:multiLevelType w:val="hybridMultilevel"/>
    <w:tmpl w:val="6F2679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FAC66DE"/>
    <w:multiLevelType w:val="hybridMultilevel"/>
    <w:tmpl w:val="D1008680"/>
    <w:lvl w:ilvl="0" w:tplc="E52ED92A">
      <w:start w:val="17"/>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6FB673FB"/>
    <w:multiLevelType w:val="hybridMultilevel"/>
    <w:tmpl w:val="904E8A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D242B47"/>
    <w:multiLevelType w:val="hybridMultilevel"/>
    <w:tmpl w:val="0180E534"/>
    <w:lvl w:ilvl="0" w:tplc="890C178A">
      <w:start w:val="1"/>
      <w:numFmt w:val="decimal"/>
      <w:lvlText w:val="%1."/>
      <w:lvlJc w:val="left"/>
      <w:pPr>
        <w:tabs>
          <w:tab w:val="num" w:pos="720"/>
        </w:tabs>
        <w:ind w:left="720" w:hanging="360"/>
      </w:pPr>
      <w:rPr>
        <w:rFonts w:ascii="Times New Roman" w:hAnsi="Times New Roman" w:cs="Times New Roman" w:hint="default"/>
        <w:sz w:val="24"/>
        <w:szCs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nsid w:val="7D6E41D1"/>
    <w:multiLevelType w:val="hybridMultilevel"/>
    <w:tmpl w:val="5554DDF8"/>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7F441E7C"/>
    <w:multiLevelType w:val="hybridMultilevel"/>
    <w:tmpl w:val="375AC27C"/>
    <w:lvl w:ilvl="0" w:tplc="F6304422">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17"/>
  </w:num>
  <w:num w:numId="2">
    <w:abstractNumId w:val="14"/>
  </w:num>
  <w:num w:numId="3">
    <w:abstractNumId w:val="23"/>
  </w:num>
  <w:num w:numId="4">
    <w:abstractNumId w:val="24"/>
  </w:num>
  <w:num w:numId="5">
    <w:abstractNumId w:val="12"/>
  </w:num>
  <w:num w:numId="6">
    <w:abstractNumId w:val="11"/>
  </w:num>
  <w:num w:numId="7">
    <w:abstractNumId w:val="22"/>
  </w:num>
  <w:num w:numId="8">
    <w:abstractNumId w:val="19"/>
  </w:num>
  <w:num w:numId="9">
    <w:abstractNumId w:val="15"/>
  </w:num>
  <w:num w:numId="10">
    <w:abstractNumId w:val="16"/>
  </w:num>
  <w:num w:numId="11">
    <w:abstractNumId w:val="18"/>
  </w:num>
  <w:num w:numId="12">
    <w:abstractNumId w:val="20"/>
  </w:num>
  <w:num w:numId="13">
    <w:abstractNumId w:val="21"/>
  </w:num>
  <w:num w:numId="14">
    <w:abstractNumId w:val="10"/>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0F9"/>
    <w:rsid w:val="0000416F"/>
    <w:rsid w:val="0000586A"/>
    <w:rsid w:val="00014419"/>
    <w:rsid w:val="000151B0"/>
    <w:rsid w:val="000251D6"/>
    <w:rsid w:val="00027EFA"/>
    <w:rsid w:val="00031A5D"/>
    <w:rsid w:val="00036CC3"/>
    <w:rsid w:val="00041DDA"/>
    <w:rsid w:val="00042D96"/>
    <w:rsid w:val="00044E6F"/>
    <w:rsid w:val="0005052D"/>
    <w:rsid w:val="0005385A"/>
    <w:rsid w:val="000565F8"/>
    <w:rsid w:val="00062082"/>
    <w:rsid w:val="00065035"/>
    <w:rsid w:val="00074865"/>
    <w:rsid w:val="00080F94"/>
    <w:rsid w:val="0008295A"/>
    <w:rsid w:val="0008377D"/>
    <w:rsid w:val="00090E7C"/>
    <w:rsid w:val="0009752B"/>
    <w:rsid w:val="00097813"/>
    <w:rsid w:val="000A2383"/>
    <w:rsid w:val="000A3F47"/>
    <w:rsid w:val="000B0DDE"/>
    <w:rsid w:val="000C0F01"/>
    <w:rsid w:val="000C1955"/>
    <w:rsid w:val="000C550E"/>
    <w:rsid w:val="000C7F75"/>
    <w:rsid w:val="000D3D5A"/>
    <w:rsid w:val="000D7688"/>
    <w:rsid w:val="000E1EB6"/>
    <w:rsid w:val="000E34BF"/>
    <w:rsid w:val="000E5EC6"/>
    <w:rsid w:val="000E61A1"/>
    <w:rsid w:val="000F15A5"/>
    <w:rsid w:val="000F412E"/>
    <w:rsid w:val="000F75B4"/>
    <w:rsid w:val="001069A0"/>
    <w:rsid w:val="00134AB2"/>
    <w:rsid w:val="001418C5"/>
    <w:rsid w:val="00150A71"/>
    <w:rsid w:val="00152D34"/>
    <w:rsid w:val="001552D3"/>
    <w:rsid w:val="00165DFB"/>
    <w:rsid w:val="001703DF"/>
    <w:rsid w:val="00182CF4"/>
    <w:rsid w:val="00190B87"/>
    <w:rsid w:val="001960BC"/>
    <w:rsid w:val="00196B34"/>
    <w:rsid w:val="001A3728"/>
    <w:rsid w:val="001A4D7B"/>
    <w:rsid w:val="001A5D67"/>
    <w:rsid w:val="001C40F9"/>
    <w:rsid w:val="001C5AC5"/>
    <w:rsid w:val="001D7100"/>
    <w:rsid w:val="001E28C1"/>
    <w:rsid w:val="001E7D41"/>
    <w:rsid w:val="001F2880"/>
    <w:rsid w:val="00205168"/>
    <w:rsid w:val="00233060"/>
    <w:rsid w:val="002366C4"/>
    <w:rsid w:val="00243672"/>
    <w:rsid w:val="002458CC"/>
    <w:rsid w:val="00251FB0"/>
    <w:rsid w:val="00264B26"/>
    <w:rsid w:val="002678BA"/>
    <w:rsid w:val="002705CB"/>
    <w:rsid w:val="0028055F"/>
    <w:rsid w:val="00281481"/>
    <w:rsid w:val="00285B3E"/>
    <w:rsid w:val="002C0FD2"/>
    <w:rsid w:val="002D06C0"/>
    <w:rsid w:val="002D4039"/>
    <w:rsid w:val="002D55AC"/>
    <w:rsid w:val="002D76E2"/>
    <w:rsid w:val="002E5133"/>
    <w:rsid w:val="002F0461"/>
    <w:rsid w:val="003004E0"/>
    <w:rsid w:val="00303436"/>
    <w:rsid w:val="003070F4"/>
    <w:rsid w:val="003113E5"/>
    <w:rsid w:val="00327858"/>
    <w:rsid w:val="00342870"/>
    <w:rsid w:val="00343356"/>
    <w:rsid w:val="003443C2"/>
    <w:rsid w:val="00344FDB"/>
    <w:rsid w:val="0034795F"/>
    <w:rsid w:val="00370F39"/>
    <w:rsid w:val="00374423"/>
    <w:rsid w:val="00377DF4"/>
    <w:rsid w:val="0038485E"/>
    <w:rsid w:val="00384A57"/>
    <w:rsid w:val="003922BA"/>
    <w:rsid w:val="00393071"/>
    <w:rsid w:val="003A0A9E"/>
    <w:rsid w:val="003A7CEE"/>
    <w:rsid w:val="003B7926"/>
    <w:rsid w:val="003C0D89"/>
    <w:rsid w:val="003C2483"/>
    <w:rsid w:val="003E6791"/>
    <w:rsid w:val="003F1354"/>
    <w:rsid w:val="003F15EF"/>
    <w:rsid w:val="00410655"/>
    <w:rsid w:val="004114B3"/>
    <w:rsid w:val="0041598C"/>
    <w:rsid w:val="00416BF9"/>
    <w:rsid w:val="00417628"/>
    <w:rsid w:val="00422485"/>
    <w:rsid w:val="00423C9B"/>
    <w:rsid w:val="00424980"/>
    <w:rsid w:val="00437901"/>
    <w:rsid w:val="00443503"/>
    <w:rsid w:val="00444114"/>
    <w:rsid w:val="004443E0"/>
    <w:rsid w:val="00444818"/>
    <w:rsid w:val="00444CDF"/>
    <w:rsid w:val="00452E70"/>
    <w:rsid w:val="00452F7F"/>
    <w:rsid w:val="00463B0A"/>
    <w:rsid w:val="00464227"/>
    <w:rsid w:val="00470B51"/>
    <w:rsid w:val="00480029"/>
    <w:rsid w:val="004829E2"/>
    <w:rsid w:val="004838DE"/>
    <w:rsid w:val="00492735"/>
    <w:rsid w:val="004966AA"/>
    <w:rsid w:val="004B6FAB"/>
    <w:rsid w:val="004D1FD3"/>
    <w:rsid w:val="004D70AB"/>
    <w:rsid w:val="004E0B8E"/>
    <w:rsid w:val="004E1773"/>
    <w:rsid w:val="004E29F0"/>
    <w:rsid w:val="004F58BF"/>
    <w:rsid w:val="004F5D6A"/>
    <w:rsid w:val="00500556"/>
    <w:rsid w:val="00505BBE"/>
    <w:rsid w:val="0050677A"/>
    <w:rsid w:val="005074D8"/>
    <w:rsid w:val="00510C75"/>
    <w:rsid w:val="005124F7"/>
    <w:rsid w:val="005142E7"/>
    <w:rsid w:val="00517978"/>
    <w:rsid w:val="00522DC7"/>
    <w:rsid w:val="00527735"/>
    <w:rsid w:val="00536879"/>
    <w:rsid w:val="0054154D"/>
    <w:rsid w:val="005532C2"/>
    <w:rsid w:val="005621D8"/>
    <w:rsid w:val="005641DA"/>
    <w:rsid w:val="00571F28"/>
    <w:rsid w:val="005831BF"/>
    <w:rsid w:val="0058527C"/>
    <w:rsid w:val="0059280E"/>
    <w:rsid w:val="00594170"/>
    <w:rsid w:val="00594423"/>
    <w:rsid w:val="005A55BB"/>
    <w:rsid w:val="005A6B15"/>
    <w:rsid w:val="005A7EDE"/>
    <w:rsid w:val="005B4E6D"/>
    <w:rsid w:val="005B5B33"/>
    <w:rsid w:val="005B70AE"/>
    <w:rsid w:val="005C0D10"/>
    <w:rsid w:val="005C6A43"/>
    <w:rsid w:val="00601156"/>
    <w:rsid w:val="006038B9"/>
    <w:rsid w:val="0061098B"/>
    <w:rsid w:val="00611B73"/>
    <w:rsid w:val="00615A9D"/>
    <w:rsid w:val="00642B63"/>
    <w:rsid w:val="006456F2"/>
    <w:rsid w:val="006601AD"/>
    <w:rsid w:val="006628A2"/>
    <w:rsid w:val="00662F04"/>
    <w:rsid w:val="00667960"/>
    <w:rsid w:val="0067771E"/>
    <w:rsid w:val="006812A1"/>
    <w:rsid w:val="00684465"/>
    <w:rsid w:val="006869CD"/>
    <w:rsid w:val="006916F9"/>
    <w:rsid w:val="00691C00"/>
    <w:rsid w:val="00691C86"/>
    <w:rsid w:val="006920D4"/>
    <w:rsid w:val="006955AF"/>
    <w:rsid w:val="00696045"/>
    <w:rsid w:val="006A013D"/>
    <w:rsid w:val="006A7586"/>
    <w:rsid w:val="006C5195"/>
    <w:rsid w:val="006C6AD4"/>
    <w:rsid w:val="006E1257"/>
    <w:rsid w:val="006E2EE1"/>
    <w:rsid w:val="006E45C1"/>
    <w:rsid w:val="00701208"/>
    <w:rsid w:val="00702840"/>
    <w:rsid w:val="007047FB"/>
    <w:rsid w:val="00704FEA"/>
    <w:rsid w:val="00705AB5"/>
    <w:rsid w:val="007065D2"/>
    <w:rsid w:val="00706D72"/>
    <w:rsid w:val="00712830"/>
    <w:rsid w:val="007164D3"/>
    <w:rsid w:val="00720E1E"/>
    <w:rsid w:val="00722CAA"/>
    <w:rsid w:val="00733403"/>
    <w:rsid w:val="00741473"/>
    <w:rsid w:val="00743A45"/>
    <w:rsid w:val="0074567B"/>
    <w:rsid w:val="00745BAB"/>
    <w:rsid w:val="00747229"/>
    <w:rsid w:val="00750EE5"/>
    <w:rsid w:val="00751AD2"/>
    <w:rsid w:val="00752375"/>
    <w:rsid w:val="00753866"/>
    <w:rsid w:val="00756689"/>
    <w:rsid w:val="00756BBB"/>
    <w:rsid w:val="00763891"/>
    <w:rsid w:val="00775891"/>
    <w:rsid w:val="00782ED4"/>
    <w:rsid w:val="007A0A52"/>
    <w:rsid w:val="007A4351"/>
    <w:rsid w:val="007A4778"/>
    <w:rsid w:val="007B02C3"/>
    <w:rsid w:val="007B0F87"/>
    <w:rsid w:val="007B1DB7"/>
    <w:rsid w:val="007B5F6D"/>
    <w:rsid w:val="007C0997"/>
    <w:rsid w:val="007C17F5"/>
    <w:rsid w:val="007C5982"/>
    <w:rsid w:val="007D2019"/>
    <w:rsid w:val="007D39BB"/>
    <w:rsid w:val="007D5C37"/>
    <w:rsid w:val="007D6759"/>
    <w:rsid w:val="007E4091"/>
    <w:rsid w:val="007E4396"/>
    <w:rsid w:val="007E680B"/>
    <w:rsid w:val="007F05C5"/>
    <w:rsid w:val="00811B12"/>
    <w:rsid w:val="00815B7D"/>
    <w:rsid w:val="00823D81"/>
    <w:rsid w:val="00824A1A"/>
    <w:rsid w:val="00843154"/>
    <w:rsid w:val="008432D3"/>
    <w:rsid w:val="0084687F"/>
    <w:rsid w:val="008502E6"/>
    <w:rsid w:val="00852DFD"/>
    <w:rsid w:val="00853673"/>
    <w:rsid w:val="008566C1"/>
    <w:rsid w:val="0086491F"/>
    <w:rsid w:val="008669FA"/>
    <w:rsid w:val="00877849"/>
    <w:rsid w:val="00880B6C"/>
    <w:rsid w:val="008A336A"/>
    <w:rsid w:val="008A3B53"/>
    <w:rsid w:val="008A5038"/>
    <w:rsid w:val="008B00B1"/>
    <w:rsid w:val="008B3E77"/>
    <w:rsid w:val="008C5C24"/>
    <w:rsid w:val="008C6B07"/>
    <w:rsid w:val="008D17A3"/>
    <w:rsid w:val="008D23B9"/>
    <w:rsid w:val="008D4152"/>
    <w:rsid w:val="008D5BAF"/>
    <w:rsid w:val="008E564A"/>
    <w:rsid w:val="008E6139"/>
    <w:rsid w:val="008E6BC4"/>
    <w:rsid w:val="008F6D63"/>
    <w:rsid w:val="00900C80"/>
    <w:rsid w:val="00903D3B"/>
    <w:rsid w:val="00910A1C"/>
    <w:rsid w:val="0091487D"/>
    <w:rsid w:val="00917EBE"/>
    <w:rsid w:val="00921E9C"/>
    <w:rsid w:val="00922189"/>
    <w:rsid w:val="009310E5"/>
    <w:rsid w:val="00932650"/>
    <w:rsid w:val="00933C41"/>
    <w:rsid w:val="009355FB"/>
    <w:rsid w:val="00941DDC"/>
    <w:rsid w:val="009421B8"/>
    <w:rsid w:val="0095124C"/>
    <w:rsid w:val="00953F7E"/>
    <w:rsid w:val="00956EC3"/>
    <w:rsid w:val="00957E27"/>
    <w:rsid w:val="00961B4E"/>
    <w:rsid w:val="009638E1"/>
    <w:rsid w:val="009742AA"/>
    <w:rsid w:val="0097793C"/>
    <w:rsid w:val="00990D7C"/>
    <w:rsid w:val="00991190"/>
    <w:rsid w:val="009A248E"/>
    <w:rsid w:val="009B2453"/>
    <w:rsid w:val="009B71BE"/>
    <w:rsid w:val="009C606E"/>
    <w:rsid w:val="009D15D8"/>
    <w:rsid w:val="009D1961"/>
    <w:rsid w:val="009D6A29"/>
    <w:rsid w:val="009E75C2"/>
    <w:rsid w:val="009F5344"/>
    <w:rsid w:val="00A00550"/>
    <w:rsid w:val="00A11BF4"/>
    <w:rsid w:val="00A12470"/>
    <w:rsid w:val="00A1472E"/>
    <w:rsid w:val="00A2127A"/>
    <w:rsid w:val="00A237EB"/>
    <w:rsid w:val="00A2599F"/>
    <w:rsid w:val="00A34B50"/>
    <w:rsid w:val="00A40E2F"/>
    <w:rsid w:val="00A46A5B"/>
    <w:rsid w:val="00A5533E"/>
    <w:rsid w:val="00A65E4A"/>
    <w:rsid w:val="00A75F39"/>
    <w:rsid w:val="00A90B4A"/>
    <w:rsid w:val="00A915D0"/>
    <w:rsid w:val="00A91A1A"/>
    <w:rsid w:val="00A92E48"/>
    <w:rsid w:val="00A961BA"/>
    <w:rsid w:val="00A96988"/>
    <w:rsid w:val="00A96B41"/>
    <w:rsid w:val="00AA1DE0"/>
    <w:rsid w:val="00AA23C5"/>
    <w:rsid w:val="00AA2D7E"/>
    <w:rsid w:val="00AA3044"/>
    <w:rsid w:val="00AA578D"/>
    <w:rsid w:val="00AB005A"/>
    <w:rsid w:val="00AC00DB"/>
    <w:rsid w:val="00AC6C96"/>
    <w:rsid w:val="00AD63FD"/>
    <w:rsid w:val="00AE2E7D"/>
    <w:rsid w:val="00AF4628"/>
    <w:rsid w:val="00B123D5"/>
    <w:rsid w:val="00B15AB7"/>
    <w:rsid w:val="00B2541D"/>
    <w:rsid w:val="00B27F43"/>
    <w:rsid w:val="00B30033"/>
    <w:rsid w:val="00B3626D"/>
    <w:rsid w:val="00B37A3F"/>
    <w:rsid w:val="00B37D3B"/>
    <w:rsid w:val="00B45CDA"/>
    <w:rsid w:val="00B4654B"/>
    <w:rsid w:val="00B52B03"/>
    <w:rsid w:val="00B62D84"/>
    <w:rsid w:val="00B65756"/>
    <w:rsid w:val="00B74DCE"/>
    <w:rsid w:val="00B877AB"/>
    <w:rsid w:val="00B9585B"/>
    <w:rsid w:val="00BB77DA"/>
    <w:rsid w:val="00BB79A3"/>
    <w:rsid w:val="00BB79AB"/>
    <w:rsid w:val="00BC0A72"/>
    <w:rsid w:val="00BC2F8D"/>
    <w:rsid w:val="00BC76EE"/>
    <w:rsid w:val="00BC7F11"/>
    <w:rsid w:val="00BD58AA"/>
    <w:rsid w:val="00BE38A0"/>
    <w:rsid w:val="00BE59D1"/>
    <w:rsid w:val="00BF0B5E"/>
    <w:rsid w:val="00BF0D08"/>
    <w:rsid w:val="00BF435D"/>
    <w:rsid w:val="00C003AD"/>
    <w:rsid w:val="00C05368"/>
    <w:rsid w:val="00C16625"/>
    <w:rsid w:val="00C2057B"/>
    <w:rsid w:val="00C209C5"/>
    <w:rsid w:val="00C300DF"/>
    <w:rsid w:val="00C31FD7"/>
    <w:rsid w:val="00C3509D"/>
    <w:rsid w:val="00C40F4A"/>
    <w:rsid w:val="00C478B5"/>
    <w:rsid w:val="00C47A08"/>
    <w:rsid w:val="00C52185"/>
    <w:rsid w:val="00C55BC1"/>
    <w:rsid w:val="00C56EE1"/>
    <w:rsid w:val="00C63D0C"/>
    <w:rsid w:val="00C65921"/>
    <w:rsid w:val="00C66EDD"/>
    <w:rsid w:val="00C707EE"/>
    <w:rsid w:val="00C770DE"/>
    <w:rsid w:val="00C81B61"/>
    <w:rsid w:val="00C828AC"/>
    <w:rsid w:val="00C873BF"/>
    <w:rsid w:val="00C92C9B"/>
    <w:rsid w:val="00C93652"/>
    <w:rsid w:val="00C97863"/>
    <w:rsid w:val="00C97FDD"/>
    <w:rsid w:val="00CB6EBF"/>
    <w:rsid w:val="00CC2CDB"/>
    <w:rsid w:val="00CD6F41"/>
    <w:rsid w:val="00CD7203"/>
    <w:rsid w:val="00CE3E01"/>
    <w:rsid w:val="00CE6017"/>
    <w:rsid w:val="00CF0D2B"/>
    <w:rsid w:val="00CF2305"/>
    <w:rsid w:val="00CF7D61"/>
    <w:rsid w:val="00D02A9D"/>
    <w:rsid w:val="00D05B12"/>
    <w:rsid w:val="00D07D40"/>
    <w:rsid w:val="00D10B19"/>
    <w:rsid w:val="00D1375E"/>
    <w:rsid w:val="00D22C37"/>
    <w:rsid w:val="00D257D7"/>
    <w:rsid w:val="00D259F0"/>
    <w:rsid w:val="00D25CAD"/>
    <w:rsid w:val="00D27277"/>
    <w:rsid w:val="00D339EC"/>
    <w:rsid w:val="00D43824"/>
    <w:rsid w:val="00D44DEC"/>
    <w:rsid w:val="00D456CF"/>
    <w:rsid w:val="00D71351"/>
    <w:rsid w:val="00D71D06"/>
    <w:rsid w:val="00D74500"/>
    <w:rsid w:val="00D751A5"/>
    <w:rsid w:val="00D75403"/>
    <w:rsid w:val="00D77DB9"/>
    <w:rsid w:val="00D85845"/>
    <w:rsid w:val="00D922FA"/>
    <w:rsid w:val="00DA1A75"/>
    <w:rsid w:val="00DA6A00"/>
    <w:rsid w:val="00DB3C14"/>
    <w:rsid w:val="00DB3F45"/>
    <w:rsid w:val="00DC58F5"/>
    <w:rsid w:val="00DC6F44"/>
    <w:rsid w:val="00DD1939"/>
    <w:rsid w:val="00DD4C44"/>
    <w:rsid w:val="00DE424A"/>
    <w:rsid w:val="00DE5E88"/>
    <w:rsid w:val="00DF247C"/>
    <w:rsid w:val="00E04605"/>
    <w:rsid w:val="00E06313"/>
    <w:rsid w:val="00E1339D"/>
    <w:rsid w:val="00E2334D"/>
    <w:rsid w:val="00E2692F"/>
    <w:rsid w:val="00E26BCC"/>
    <w:rsid w:val="00E31A07"/>
    <w:rsid w:val="00E35652"/>
    <w:rsid w:val="00E45C89"/>
    <w:rsid w:val="00E47B5F"/>
    <w:rsid w:val="00E52F25"/>
    <w:rsid w:val="00E549BB"/>
    <w:rsid w:val="00E5515D"/>
    <w:rsid w:val="00E56F8D"/>
    <w:rsid w:val="00E576A7"/>
    <w:rsid w:val="00E615D0"/>
    <w:rsid w:val="00E65D7F"/>
    <w:rsid w:val="00E72B89"/>
    <w:rsid w:val="00E7717E"/>
    <w:rsid w:val="00E833E3"/>
    <w:rsid w:val="00E8495E"/>
    <w:rsid w:val="00E85B5E"/>
    <w:rsid w:val="00E91831"/>
    <w:rsid w:val="00E91A40"/>
    <w:rsid w:val="00E93175"/>
    <w:rsid w:val="00E93583"/>
    <w:rsid w:val="00EA4AA3"/>
    <w:rsid w:val="00EA6D10"/>
    <w:rsid w:val="00EB482A"/>
    <w:rsid w:val="00EB4DFA"/>
    <w:rsid w:val="00ED45F6"/>
    <w:rsid w:val="00ED4E2B"/>
    <w:rsid w:val="00ED55C7"/>
    <w:rsid w:val="00EE27C4"/>
    <w:rsid w:val="00EF11EB"/>
    <w:rsid w:val="00EF2C96"/>
    <w:rsid w:val="00EF634E"/>
    <w:rsid w:val="00F02A6E"/>
    <w:rsid w:val="00F067A9"/>
    <w:rsid w:val="00F07F63"/>
    <w:rsid w:val="00F10DDA"/>
    <w:rsid w:val="00F10F2B"/>
    <w:rsid w:val="00F12614"/>
    <w:rsid w:val="00F13359"/>
    <w:rsid w:val="00F22BF2"/>
    <w:rsid w:val="00F23D9F"/>
    <w:rsid w:val="00F30EE9"/>
    <w:rsid w:val="00F335AF"/>
    <w:rsid w:val="00F33C6E"/>
    <w:rsid w:val="00F34E84"/>
    <w:rsid w:val="00F3781B"/>
    <w:rsid w:val="00F37E51"/>
    <w:rsid w:val="00F42CE4"/>
    <w:rsid w:val="00F457BB"/>
    <w:rsid w:val="00F45DA6"/>
    <w:rsid w:val="00F501F0"/>
    <w:rsid w:val="00F55383"/>
    <w:rsid w:val="00F648C6"/>
    <w:rsid w:val="00F7798A"/>
    <w:rsid w:val="00F80F80"/>
    <w:rsid w:val="00F8264F"/>
    <w:rsid w:val="00F924F2"/>
    <w:rsid w:val="00F96178"/>
    <w:rsid w:val="00FC47A2"/>
    <w:rsid w:val="00FC5C3C"/>
    <w:rsid w:val="00FD20FA"/>
    <w:rsid w:val="00FD2289"/>
    <w:rsid w:val="00FD30C3"/>
    <w:rsid w:val="00FD7F47"/>
    <w:rsid w:val="00FE115E"/>
    <w:rsid w:val="00FE6BC8"/>
    <w:rsid w:val="00FF0845"/>
    <w:rsid w:val="00FF3093"/>
    <w:rsid w:val="00FF73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59"/>
    <o:shapelayout v:ext="edit">
      <o:idmap v:ext="edit" data="1"/>
      <o:rules v:ext="edit">
        <o:r id="V:Rule3" type="connector" idref="#_x0000_s1032"/>
        <o:r id="V:Rule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40F9"/>
    <w:rPr>
      <w:rFonts w:ascii="Times New Roman" w:eastAsia="Times New Roman" w:hAnsi="Times New Roman"/>
      <w:sz w:val="24"/>
      <w:szCs w:val="24"/>
    </w:rPr>
  </w:style>
  <w:style w:type="paragraph" w:styleId="Antrat1">
    <w:name w:val="heading 1"/>
    <w:basedOn w:val="prastasis"/>
    <w:next w:val="prastasis"/>
    <w:link w:val="Antrat1Diagrama"/>
    <w:uiPriority w:val="99"/>
    <w:qFormat/>
    <w:rsid w:val="001C40F9"/>
    <w:pPr>
      <w:keepNext/>
      <w:jc w:val="center"/>
      <w:outlineLvl w:val="0"/>
    </w:pPr>
    <w:rPr>
      <w:b/>
      <w:bCs/>
      <w:sz w:val="32"/>
      <w:lang w:val="nb-NO"/>
    </w:rPr>
  </w:style>
  <w:style w:type="paragraph" w:styleId="Antrat2">
    <w:name w:val="heading 2"/>
    <w:basedOn w:val="prastasis"/>
    <w:next w:val="prastasis"/>
    <w:link w:val="Antrat2Diagrama"/>
    <w:uiPriority w:val="99"/>
    <w:qFormat/>
    <w:rsid w:val="005A6B15"/>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1C40F9"/>
    <w:pPr>
      <w:keepNext/>
      <w:spacing w:before="240" w:after="60"/>
      <w:outlineLvl w:val="3"/>
    </w:pPr>
    <w:rPr>
      <w:b/>
      <w:bCs/>
      <w:sz w:val="28"/>
      <w:szCs w:val="28"/>
      <w:lang w:val="ru-RU" w:eastAsia="ru-RU"/>
    </w:rPr>
  </w:style>
  <w:style w:type="paragraph" w:styleId="Antrat9">
    <w:name w:val="heading 9"/>
    <w:basedOn w:val="prastasis"/>
    <w:next w:val="prastasis"/>
    <w:link w:val="Antrat9Diagrama"/>
    <w:uiPriority w:val="99"/>
    <w:qFormat/>
    <w:rsid w:val="001C40F9"/>
    <w:pPr>
      <w:keepNext/>
      <w:spacing w:line="360" w:lineRule="auto"/>
      <w:jc w:val="center"/>
      <w:outlineLvl w:val="8"/>
    </w:pPr>
    <w:rPr>
      <w:b/>
      <w:bCs/>
      <w:caps/>
      <w:sz w:val="28"/>
      <w:szCs w:val="28"/>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C40F9"/>
    <w:rPr>
      <w:rFonts w:ascii="Times New Roman" w:hAnsi="Times New Roman" w:cs="Times New Roman"/>
      <w:b/>
      <w:bCs/>
      <w:sz w:val="24"/>
      <w:szCs w:val="24"/>
      <w:lang w:val="nb-NO"/>
    </w:rPr>
  </w:style>
  <w:style w:type="character" w:customStyle="1" w:styleId="Antrat2Diagrama">
    <w:name w:val="Antraštė 2 Diagrama"/>
    <w:basedOn w:val="Numatytasispastraiposriftas"/>
    <w:link w:val="Antrat2"/>
    <w:uiPriority w:val="99"/>
    <w:semiHidden/>
    <w:locked/>
    <w:rsid w:val="005A6B15"/>
    <w:rPr>
      <w:rFonts w:ascii="Cambria" w:hAnsi="Cambria" w:cs="Times New Roman"/>
      <w:b/>
      <w:bCs/>
      <w:color w:val="4F81BD"/>
      <w:sz w:val="26"/>
      <w:szCs w:val="26"/>
      <w:lang w:val="en-US"/>
    </w:rPr>
  </w:style>
  <w:style w:type="character" w:customStyle="1" w:styleId="Antrat4Diagrama">
    <w:name w:val="Antraštė 4 Diagrama"/>
    <w:basedOn w:val="Numatytasispastraiposriftas"/>
    <w:link w:val="Antrat4"/>
    <w:uiPriority w:val="99"/>
    <w:locked/>
    <w:rsid w:val="001C40F9"/>
    <w:rPr>
      <w:rFonts w:ascii="Times New Roman" w:hAnsi="Times New Roman" w:cs="Times New Roman"/>
      <w:b/>
      <w:bCs/>
      <w:sz w:val="28"/>
      <w:szCs w:val="28"/>
      <w:lang w:val="ru-RU" w:eastAsia="ru-RU"/>
    </w:rPr>
  </w:style>
  <w:style w:type="character" w:customStyle="1" w:styleId="Antrat9Diagrama">
    <w:name w:val="Antraštė 9 Diagrama"/>
    <w:basedOn w:val="Numatytasispastraiposriftas"/>
    <w:link w:val="Antrat9"/>
    <w:uiPriority w:val="99"/>
    <w:locked/>
    <w:rsid w:val="001C40F9"/>
    <w:rPr>
      <w:rFonts w:ascii="Times New Roman" w:hAnsi="Times New Roman" w:cs="Times New Roman"/>
      <w:b/>
      <w:bCs/>
      <w:caps/>
      <w:sz w:val="28"/>
      <w:szCs w:val="28"/>
    </w:rPr>
  </w:style>
  <w:style w:type="paragraph" w:styleId="Antrats">
    <w:name w:val="header"/>
    <w:basedOn w:val="prastasis"/>
    <w:link w:val="AntratsDiagrama"/>
    <w:uiPriority w:val="99"/>
    <w:rsid w:val="001C40F9"/>
    <w:pPr>
      <w:tabs>
        <w:tab w:val="center" w:pos="4153"/>
        <w:tab w:val="right" w:pos="8306"/>
      </w:tabs>
    </w:pPr>
    <w:rPr>
      <w:lang w:val="lt-LT"/>
    </w:rPr>
  </w:style>
  <w:style w:type="character" w:customStyle="1" w:styleId="AntratsDiagrama">
    <w:name w:val="Antraštės Diagrama"/>
    <w:basedOn w:val="Numatytasispastraiposriftas"/>
    <w:link w:val="Antrats"/>
    <w:uiPriority w:val="99"/>
    <w:locked/>
    <w:rsid w:val="001C40F9"/>
    <w:rPr>
      <w:rFonts w:ascii="Times New Roman" w:hAnsi="Times New Roman" w:cs="Times New Roman"/>
      <w:sz w:val="24"/>
      <w:szCs w:val="24"/>
    </w:rPr>
  </w:style>
  <w:style w:type="paragraph" w:styleId="Pagrindinistekstas">
    <w:name w:val="Body Text"/>
    <w:basedOn w:val="prastasis"/>
    <w:link w:val="PagrindinistekstasDiagrama"/>
    <w:uiPriority w:val="99"/>
    <w:rsid w:val="001C40F9"/>
    <w:pPr>
      <w:ind w:right="-874"/>
      <w:jc w:val="center"/>
    </w:pPr>
    <w:rPr>
      <w:b/>
      <w:color w:val="FF0000"/>
      <w:lang w:val="lt-LT"/>
    </w:rPr>
  </w:style>
  <w:style w:type="character" w:customStyle="1" w:styleId="PagrindinistekstasDiagrama">
    <w:name w:val="Pagrindinis tekstas Diagrama"/>
    <w:basedOn w:val="Numatytasispastraiposriftas"/>
    <w:link w:val="Pagrindinistekstas"/>
    <w:uiPriority w:val="99"/>
    <w:locked/>
    <w:rsid w:val="001C40F9"/>
    <w:rPr>
      <w:rFonts w:ascii="Times New Roman" w:hAnsi="Times New Roman" w:cs="Times New Roman"/>
      <w:b/>
      <w:color w:val="FF0000"/>
      <w:sz w:val="24"/>
      <w:szCs w:val="24"/>
    </w:rPr>
  </w:style>
  <w:style w:type="paragraph" w:styleId="Pagrindinistekstas3">
    <w:name w:val="Body Text 3"/>
    <w:basedOn w:val="prastasis"/>
    <w:link w:val="Pagrindinistekstas3Diagrama"/>
    <w:uiPriority w:val="99"/>
    <w:rsid w:val="001C40F9"/>
    <w:pPr>
      <w:spacing w:after="120"/>
    </w:pPr>
    <w:rPr>
      <w:rFonts w:ascii="TimesLT" w:hAnsi="TimesLT"/>
      <w:sz w:val="16"/>
      <w:szCs w:val="16"/>
    </w:rPr>
  </w:style>
  <w:style w:type="character" w:customStyle="1" w:styleId="Pagrindinistekstas3Diagrama">
    <w:name w:val="Pagrindinis tekstas 3 Diagrama"/>
    <w:basedOn w:val="Numatytasispastraiposriftas"/>
    <w:link w:val="Pagrindinistekstas3"/>
    <w:uiPriority w:val="99"/>
    <w:locked/>
    <w:rsid w:val="001C40F9"/>
    <w:rPr>
      <w:rFonts w:ascii="TimesLT" w:hAnsi="TimesLT" w:cs="Times New Roman"/>
      <w:sz w:val="16"/>
      <w:szCs w:val="16"/>
      <w:lang w:val="en-US"/>
    </w:rPr>
  </w:style>
  <w:style w:type="paragraph" w:styleId="Turinys1">
    <w:name w:val="toc 1"/>
    <w:basedOn w:val="prastasis"/>
    <w:next w:val="prastasis"/>
    <w:autoRedefine/>
    <w:uiPriority w:val="39"/>
    <w:rsid w:val="00922189"/>
    <w:pPr>
      <w:tabs>
        <w:tab w:val="right" w:leader="dot" w:pos="9678"/>
      </w:tabs>
      <w:spacing w:line="360" w:lineRule="auto"/>
      <w:jc w:val="both"/>
    </w:pPr>
    <w:rPr>
      <w:b/>
      <w:bCs/>
      <w:caps/>
      <w:noProof/>
      <w:lang w:val="lt-LT"/>
    </w:rPr>
  </w:style>
  <w:style w:type="paragraph" w:styleId="Turinys2">
    <w:name w:val="toc 2"/>
    <w:basedOn w:val="prastasis"/>
    <w:next w:val="prastasis"/>
    <w:autoRedefine/>
    <w:uiPriority w:val="39"/>
    <w:rsid w:val="00437901"/>
    <w:pPr>
      <w:tabs>
        <w:tab w:val="right" w:leader="dot" w:pos="9635"/>
      </w:tabs>
      <w:spacing w:line="360" w:lineRule="auto"/>
      <w:jc w:val="both"/>
    </w:pPr>
    <w:rPr>
      <w:bCs/>
      <w:noProof/>
      <w:lang w:val="lt-LT"/>
    </w:rPr>
  </w:style>
  <w:style w:type="paragraph" w:styleId="Turinys3">
    <w:name w:val="toc 3"/>
    <w:basedOn w:val="prastasis"/>
    <w:next w:val="prastasis"/>
    <w:autoRedefine/>
    <w:uiPriority w:val="99"/>
    <w:semiHidden/>
    <w:rsid w:val="0084687F"/>
    <w:pPr>
      <w:ind w:left="240"/>
    </w:pPr>
    <w:rPr>
      <w:sz w:val="20"/>
      <w:szCs w:val="20"/>
    </w:rPr>
  </w:style>
  <w:style w:type="character" w:styleId="Hipersaitas">
    <w:name w:val="Hyperlink"/>
    <w:basedOn w:val="Numatytasispastraiposriftas"/>
    <w:uiPriority w:val="99"/>
    <w:rsid w:val="0084687F"/>
    <w:rPr>
      <w:rFonts w:cs="Times New Roman"/>
      <w:color w:val="0000FF"/>
      <w:u w:val="single"/>
    </w:rPr>
  </w:style>
  <w:style w:type="paragraph" w:styleId="Pagrindiniotekstotrauka">
    <w:name w:val="Body Text Indent"/>
    <w:basedOn w:val="prastasis"/>
    <w:link w:val="PagrindiniotekstotraukaDiagrama"/>
    <w:uiPriority w:val="99"/>
    <w:rsid w:val="00452F7F"/>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452F7F"/>
    <w:rPr>
      <w:rFonts w:ascii="Times New Roman" w:hAnsi="Times New Roman" w:cs="Times New Roman"/>
      <w:sz w:val="24"/>
      <w:szCs w:val="24"/>
      <w:lang w:val="en-US"/>
    </w:rPr>
  </w:style>
  <w:style w:type="paragraph" w:styleId="Pagrindiniotekstotrauka3">
    <w:name w:val="Body Text Indent 3"/>
    <w:basedOn w:val="prastasis"/>
    <w:link w:val="Pagrindiniotekstotrauka3Diagrama"/>
    <w:uiPriority w:val="99"/>
    <w:rsid w:val="00452F7F"/>
    <w:pPr>
      <w:spacing w:after="120"/>
      <w:ind w:left="283"/>
    </w:pPr>
    <w:rPr>
      <w:sz w:val="16"/>
      <w:szCs w:val="16"/>
      <w:lang w:val="ru-RU" w:eastAsia="ru-RU"/>
    </w:rPr>
  </w:style>
  <w:style w:type="character" w:customStyle="1" w:styleId="Pagrindiniotekstotrauka3Diagrama">
    <w:name w:val="Pagrindinio teksto įtrauka 3 Diagrama"/>
    <w:basedOn w:val="Numatytasispastraiposriftas"/>
    <w:link w:val="Pagrindiniotekstotrauka3"/>
    <w:uiPriority w:val="99"/>
    <w:locked/>
    <w:rsid w:val="00452F7F"/>
    <w:rPr>
      <w:rFonts w:ascii="Times New Roman" w:hAnsi="Times New Roman" w:cs="Times New Roman"/>
      <w:sz w:val="16"/>
      <w:szCs w:val="16"/>
      <w:lang w:val="ru-RU" w:eastAsia="ru-RU"/>
    </w:rPr>
  </w:style>
  <w:style w:type="paragraph" w:styleId="Pagrindiniotekstotrauka2">
    <w:name w:val="Body Text Indent 2"/>
    <w:basedOn w:val="prastasis"/>
    <w:link w:val="Pagrindiniotekstotrauka2Diagrama"/>
    <w:uiPriority w:val="99"/>
    <w:rsid w:val="00452F7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452F7F"/>
    <w:rPr>
      <w:rFonts w:ascii="Times New Roman" w:hAnsi="Times New Roman" w:cs="Times New Roman"/>
      <w:sz w:val="24"/>
      <w:szCs w:val="24"/>
      <w:lang w:val="en-US"/>
    </w:rPr>
  </w:style>
  <w:style w:type="paragraph" w:styleId="Pagrindinistekstas2">
    <w:name w:val="Body Text 2"/>
    <w:basedOn w:val="prastasis"/>
    <w:link w:val="Pagrindinistekstas2Diagrama"/>
    <w:uiPriority w:val="99"/>
    <w:rsid w:val="00452F7F"/>
    <w:pPr>
      <w:spacing w:after="120" w:line="480" w:lineRule="auto"/>
    </w:pPr>
    <w:rPr>
      <w:rFonts w:eastAsia="SimSun"/>
      <w:lang w:val="lt-LT"/>
    </w:rPr>
  </w:style>
  <w:style w:type="character" w:customStyle="1" w:styleId="Pagrindinistekstas2Diagrama">
    <w:name w:val="Pagrindinis tekstas 2 Diagrama"/>
    <w:basedOn w:val="Numatytasispastraiposriftas"/>
    <w:link w:val="Pagrindinistekstas2"/>
    <w:uiPriority w:val="99"/>
    <w:locked/>
    <w:rsid w:val="00452F7F"/>
    <w:rPr>
      <w:rFonts w:ascii="Times New Roman" w:eastAsia="SimSun" w:hAnsi="Times New Roman" w:cs="Times New Roman"/>
      <w:sz w:val="24"/>
      <w:szCs w:val="24"/>
    </w:rPr>
  </w:style>
  <w:style w:type="paragraph" w:customStyle="1" w:styleId="Default">
    <w:name w:val="Default"/>
    <w:uiPriority w:val="99"/>
    <w:rsid w:val="00452F7F"/>
    <w:pPr>
      <w:autoSpaceDE w:val="0"/>
      <w:autoSpaceDN w:val="0"/>
      <w:adjustRightInd w:val="0"/>
    </w:pPr>
    <w:rPr>
      <w:rFonts w:ascii="Times New Roman" w:eastAsia="Times New Roman" w:hAnsi="Times New Roman"/>
      <w:color w:val="000000"/>
      <w:sz w:val="24"/>
      <w:szCs w:val="24"/>
      <w:lang w:val="lt-LT" w:eastAsia="lt-LT"/>
    </w:rPr>
  </w:style>
  <w:style w:type="paragraph" w:styleId="Porat">
    <w:name w:val="footer"/>
    <w:basedOn w:val="prastasis"/>
    <w:link w:val="PoratDiagrama"/>
    <w:uiPriority w:val="99"/>
    <w:semiHidden/>
    <w:rsid w:val="00452F7F"/>
    <w:pPr>
      <w:tabs>
        <w:tab w:val="center" w:pos="4819"/>
        <w:tab w:val="right" w:pos="9638"/>
      </w:tabs>
    </w:pPr>
  </w:style>
  <w:style w:type="character" w:customStyle="1" w:styleId="PoratDiagrama">
    <w:name w:val="Poraštė Diagrama"/>
    <w:basedOn w:val="Numatytasispastraiposriftas"/>
    <w:link w:val="Porat"/>
    <w:uiPriority w:val="99"/>
    <w:semiHidden/>
    <w:locked/>
    <w:rsid w:val="00452F7F"/>
    <w:rPr>
      <w:rFonts w:ascii="Times New Roman" w:hAnsi="Times New Roman" w:cs="Times New Roman"/>
      <w:sz w:val="24"/>
      <w:szCs w:val="24"/>
      <w:lang w:val="en-US"/>
    </w:rPr>
  </w:style>
  <w:style w:type="paragraph" w:styleId="Sraopastraipa">
    <w:name w:val="List Paragraph"/>
    <w:basedOn w:val="prastasis"/>
    <w:uiPriority w:val="99"/>
    <w:qFormat/>
    <w:rsid w:val="00F96178"/>
    <w:pPr>
      <w:ind w:left="720"/>
      <w:contextualSpacing/>
    </w:pPr>
  </w:style>
  <w:style w:type="paragraph" w:styleId="Debesliotekstas">
    <w:name w:val="Balloon Text"/>
    <w:basedOn w:val="prastasis"/>
    <w:link w:val="DebesliotekstasDiagrama"/>
    <w:uiPriority w:val="99"/>
    <w:semiHidden/>
    <w:rsid w:val="00422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422485"/>
    <w:rPr>
      <w:rFonts w:ascii="Tahoma" w:hAnsi="Tahoma" w:cs="Tahoma"/>
      <w:sz w:val="16"/>
      <w:szCs w:val="16"/>
      <w:lang w:val="en-US"/>
    </w:rPr>
  </w:style>
  <w:style w:type="character" w:styleId="Puslapionumeris">
    <w:name w:val="page number"/>
    <w:basedOn w:val="Numatytasispastraiposriftas"/>
    <w:uiPriority w:val="99"/>
    <w:locked/>
    <w:rsid w:val="001703DF"/>
    <w:rPr>
      <w:rFonts w:cs="Times New Roman"/>
    </w:rPr>
  </w:style>
  <w:style w:type="character" w:customStyle="1" w:styleId="hps">
    <w:name w:val="hps"/>
    <w:basedOn w:val="Numatytasispastraiposriftas"/>
    <w:rsid w:val="00510C75"/>
    <w:rPr>
      <w:rFonts w:cs="Times New Roman"/>
    </w:rPr>
  </w:style>
  <w:style w:type="paragraph" w:styleId="Paprastasistekstas">
    <w:name w:val="Plain Text"/>
    <w:basedOn w:val="prastasis"/>
    <w:link w:val="PaprastasistekstasDiagrama"/>
    <w:locked/>
    <w:rsid w:val="00044E6F"/>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044E6F"/>
    <w:rPr>
      <w:rFonts w:ascii="Courier New" w:eastAsia="Times New Roman" w:hAnsi="Courier New" w:cs="Courier New"/>
      <w:sz w:val="20"/>
      <w:szCs w:val="20"/>
    </w:rPr>
  </w:style>
  <w:style w:type="character" w:styleId="Perirtashipersaitas">
    <w:name w:val="FollowedHyperlink"/>
    <w:basedOn w:val="Numatytasispastraiposriftas"/>
    <w:uiPriority w:val="99"/>
    <w:semiHidden/>
    <w:unhideWhenUsed/>
    <w:locked/>
    <w:rsid w:val="0043790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03793720">
      <w:marLeft w:val="0"/>
      <w:marRight w:val="0"/>
      <w:marTop w:val="0"/>
      <w:marBottom w:val="0"/>
      <w:divBdr>
        <w:top w:val="none" w:sz="0" w:space="0" w:color="auto"/>
        <w:left w:val="none" w:sz="0" w:space="0" w:color="auto"/>
        <w:bottom w:val="none" w:sz="0" w:space="0" w:color="auto"/>
        <w:right w:val="none" w:sz="0" w:space="0" w:color="auto"/>
      </w:divBdr>
    </w:div>
    <w:div w:id="2103793727">
      <w:marLeft w:val="0"/>
      <w:marRight w:val="0"/>
      <w:marTop w:val="0"/>
      <w:marBottom w:val="0"/>
      <w:divBdr>
        <w:top w:val="none" w:sz="0" w:space="0" w:color="auto"/>
        <w:left w:val="none" w:sz="0" w:space="0" w:color="auto"/>
        <w:bottom w:val="none" w:sz="0" w:space="0" w:color="auto"/>
        <w:right w:val="none" w:sz="0" w:space="0" w:color="auto"/>
      </w:divBdr>
      <w:divsChild>
        <w:div w:id="2103793718">
          <w:marLeft w:val="0"/>
          <w:marRight w:val="0"/>
          <w:marTop w:val="0"/>
          <w:marBottom w:val="0"/>
          <w:divBdr>
            <w:top w:val="none" w:sz="0" w:space="0" w:color="auto"/>
            <w:left w:val="none" w:sz="0" w:space="0" w:color="auto"/>
            <w:bottom w:val="none" w:sz="0" w:space="0" w:color="auto"/>
            <w:right w:val="none" w:sz="0" w:space="0" w:color="auto"/>
          </w:divBdr>
        </w:div>
        <w:div w:id="2103793719">
          <w:marLeft w:val="0"/>
          <w:marRight w:val="0"/>
          <w:marTop w:val="0"/>
          <w:marBottom w:val="0"/>
          <w:divBdr>
            <w:top w:val="none" w:sz="0" w:space="0" w:color="auto"/>
            <w:left w:val="none" w:sz="0" w:space="0" w:color="auto"/>
            <w:bottom w:val="none" w:sz="0" w:space="0" w:color="auto"/>
            <w:right w:val="none" w:sz="0" w:space="0" w:color="auto"/>
          </w:divBdr>
        </w:div>
        <w:div w:id="2103793721">
          <w:marLeft w:val="0"/>
          <w:marRight w:val="0"/>
          <w:marTop w:val="0"/>
          <w:marBottom w:val="0"/>
          <w:divBdr>
            <w:top w:val="none" w:sz="0" w:space="0" w:color="auto"/>
            <w:left w:val="none" w:sz="0" w:space="0" w:color="auto"/>
            <w:bottom w:val="none" w:sz="0" w:space="0" w:color="auto"/>
            <w:right w:val="none" w:sz="0" w:space="0" w:color="auto"/>
          </w:divBdr>
        </w:div>
        <w:div w:id="2103793722">
          <w:marLeft w:val="0"/>
          <w:marRight w:val="0"/>
          <w:marTop w:val="0"/>
          <w:marBottom w:val="0"/>
          <w:divBdr>
            <w:top w:val="none" w:sz="0" w:space="0" w:color="auto"/>
            <w:left w:val="none" w:sz="0" w:space="0" w:color="auto"/>
            <w:bottom w:val="none" w:sz="0" w:space="0" w:color="auto"/>
            <w:right w:val="none" w:sz="0" w:space="0" w:color="auto"/>
          </w:divBdr>
        </w:div>
        <w:div w:id="2103793723">
          <w:marLeft w:val="0"/>
          <w:marRight w:val="0"/>
          <w:marTop w:val="0"/>
          <w:marBottom w:val="0"/>
          <w:divBdr>
            <w:top w:val="none" w:sz="0" w:space="0" w:color="auto"/>
            <w:left w:val="none" w:sz="0" w:space="0" w:color="auto"/>
            <w:bottom w:val="none" w:sz="0" w:space="0" w:color="auto"/>
            <w:right w:val="none" w:sz="0" w:space="0" w:color="auto"/>
          </w:divBdr>
        </w:div>
        <w:div w:id="2103793724">
          <w:marLeft w:val="0"/>
          <w:marRight w:val="0"/>
          <w:marTop w:val="0"/>
          <w:marBottom w:val="0"/>
          <w:divBdr>
            <w:top w:val="none" w:sz="0" w:space="0" w:color="auto"/>
            <w:left w:val="none" w:sz="0" w:space="0" w:color="auto"/>
            <w:bottom w:val="none" w:sz="0" w:space="0" w:color="auto"/>
            <w:right w:val="none" w:sz="0" w:space="0" w:color="auto"/>
          </w:divBdr>
        </w:div>
        <w:div w:id="2103793725">
          <w:marLeft w:val="0"/>
          <w:marRight w:val="0"/>
          <w:marTop w:val="0"/>
          <w:marBottom w:val="0"/>
          <w:divBdr>
            <w:top w:val="none" w:sz="0" w:space="0" w:color="auto"/>
            <w:left w:val="none" w:sz="0" w:space="0" w:color="auto"/>
            <w:bottom w:val="none" w:sz="0" w:space="0" w:color="auto"/>
            <w:right w:val="none" w:sz="0" w:space="0" w:color="auto"/>
          </w:divBdr>
        </w:div>
        <w:div w:id="2103793726">
          <w:marLeft w:val="0"/>
          <w:marRight w:val="0"/>
          <w:marTop w:val="0"/>
          <w:marBottom w:val="0"/>
          <w:divBdr>
            <w:top w:val="none" w:sz="0" w:space="0" w:color="auto"/>
            <w:left w:val="none" w:sz="0" w:space="0" w:color="auto"/>
            <w:bottom w:val="none" w:sz="0" w:space="0" w:color="auto"/>
            <w:right w:val="none" w:sz="0" w:space="0" w:color="auto"/>
          </w:divBdr>
        </w:div>
      </w:divsChild>
    </w:div>
    <w:div w:id="2103793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Romer%20D%5Bauth%5D"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yperlink" Target="http://www.sciencedirect.com/science/article/pii/014019719190047U" TargetMode="Externa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hyperlink" Target="http://www.ncbi.nlm.nih.gov/pubmed/?term=Romer%20D%5Bauth%5D"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ciencedirect.com/science/article/pii/014019719190047U"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dx.doi.org/10.1016/j.paid.2008.06.017" TargetMode="External"/><Relationship Id="rId38" Type="http://schemas.openxmlformats.org/officeDocument/2006/relationships/hyperlink" Target="http://www.sciencedirect.com/science/article/pii/014019719190047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hyperlink" Target="http://www.sciencedirect.com/science/journal/01401971/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014019719190047U" TargetMode="External"/><Relationship Id="rId24" Type="http://schemas.openxmlformats.org/officeDocument/2006/relationships/image" Target="media/image14.png"/><Relationship Id="rId32" Type="http://schemas.openxmlformats.org/officeDocument/2006/relationships/hyperlink" Target="http://dx.doi.org/10.3923/jas.2007.995.1000" TargetMode="External"/><Relationship Id="rId37" Type="http://schemas.openxmlformats.org/officeDocument/2006/relationships/hyperlink" Target="http://www.ncbi.nlm.nih.gov/pubmed/?term=Park%20S%5Bauth%5D" TargetMode="External"/><Relationship Id="rId40" Type="http://schemas.openxmlformats.org/officeDocument/2006/relationships/hyperlink" Target="http://www.sciencedirect.com/science/journal/0140197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www.ncbi.nlm.nih.gov/pubmed/?term=Sznitman%20S%5Bauth%5D" TargetMode="External"/><Relationship Id="rId10" Type="http://schemas.openxmlformats.org/officeDocument/2006/relationships/image" Target="media/image2.emf"/><Relationship Id="rId19" Type="http://schemas.openxmlformats.org/officeDocument/2006/relationships/image" Target="media/image9.png"/><Relationship Id="rId31" Type="http://schemas.openxmlformats.org/officeDocument/2006/relationships/hyperlink" Target="http://dx.doi.org/10.2224/sbp.2005.33.1.95"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www.sciencedirect.com/science/article/pii/014019719190047U" TargetMode="External"/><Relationship Id="rId35" Type="http://schemas.openxmlformats.org/officeDocument/2006/relationships/hyperlink" Target="http://www.ncbi.nlm.nih.gov/pubmed/?term=Duckworth%20AL%5Bauth%5D"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DCC0A-3F6A-47A3-9859-34043D7B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50</Pages>
  <Words>11022</Words>
  <Characters>78068</Characters>
  <Application>Microsoft Office Word</Application>
  <DocSecurity>0</DocSecurity>
  <Lines>650</Lines>
  <Paragraphs>177</Paragraphs>
  <ScaleCrop>false</ScaleCrop>
  <HeadingPairs>
    <vt:vector size="2" baseType="variant">
      <vt:variant>
        <vt:lpstr>Pavadinimas</vt:lpstr>
      </vt:variant>
      <vt:variant>
        <vt:i4>1</vt:i4>
      </vt:variant>
    </vt:vector>
  </HeadingPairs>
  <TitlesOfParts>
    <vt:vector size="1" baseType="lpstr">
      <vt:lpstr>LIETUVOS SPORTO UNIVERSITETAS</vt:lpstr>
    </vt:vector>
  </TitlesOfParts>
  <Company>NK</Company>
  <LinksUpToDate>false</LinksUpToDate>
  <CharactersWithSpaces>88913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SPORTO UNIVERSITETAS</dc:title>
  <dc:subject/>
  <dc:creator>Mano</dc:creator>
  <cp:keywords/>
  <dc:description/>
  <cp:lastModifiedBy>MANO</cp:lastModifiedBy>
  <cp:revision>75</cp:revision>
  <cp:lastPrinted>2013-03-18T08:49:00Z</cp:lastPrinted>
  <dcterms:created xsi:type="dcterms:W3CDTF">2013-05-05T15:12:00Z</dcterms:created>
  <dcterms:modified xsi:type="dcterms:W3CDTF">2013-05-12T17:22:00Z</dcterms:modified>
</cp:coreProperties>
</file>