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</w:p>
    <w:p w:rsidR="00D21855" w:rsidRPr="00764F29" w:rsidRDefault="00D21855" w:rsidP="00F13DCC">
      <w:pPr>
        <w:pStyle w:val="Heading1"/>
      </w:pPr>
      <w:bookmarkStart w:id="0" w:name="_Toc322191542"/>
      <w:r w:rsidRPr="00764F29">
        <w:t>PRIEDAI</w:t>
      </w:r>
      <w:bookmarkEnd w:id="0"/>
    </w:p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/>
    <w:p w:rsidR="00D21855" w:rsidRPr="00764F29" w:rsidRDefault="00D21855" w:rsidP="00F13DCC">
      <w:pPr>
        <w:tabs>
          <w:tab w:val="clear" w:pos="567"/>
          <w:tab w:val="clear" w:pos="680"/>
          <w:tab w:val="left" w:pos="2566"/>
        </w:tabs>
      </w:pPr>
      <w:r w:rsidRPr="00764F29">
        <w:tab/>
      </w:r>
    </w:p>
    <w:p w:rsidR="00D21855" w:rsidRPr="00764F29" w:rsidRDefault="00D21855">
      <w:pPr>
        <w:tabs>
          <w:tab w:val="clear" w:pos="567"/>
          <w:tab w:val="clear" w:pos="680"/>
        </w:tabs>
        <w:spacing w:after="160" w:line="259" w:lineRule="auto"/>
        <w:jc w:val="left"/>
      </w:pPr>
      <w:r w:rsidRPr="00764F29">
        <w:br w:type="page"/>
      </w:r>
    </w:p>
    <w:p w:rsidR="00D21855" w:rsidRPr="00764F29" w:rsidRDefault="00D21855" w:rsidP="00F13DCC">
      <w:pPr>
        <w:tabs>
          <w:tab w:val="left" w:pos="720"/>
        </w:tabs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1 PRIEDAS</w:t>
      </w:r>
    </w:p>
    <w:p w:rsidR="00D21855" w:rsidRPr="00764F29" w:rsidRDefault="00D21855" w:rsidP="00F13DCC">
      <w:pPr>
        <w:tabs>
          <w:tab w:val="left" w:pos="720"/>
        </w:tabs>
        <w:jc w:val="center"/>
        <w:rPr>
          <w:rFonts w:ascii="Times" w:hAnsi="Times"/>
          <w:b/>
        </w:rPr>
      </w:pPr>
    </w:p>
    <w:p w:rsidR="00D21855" w:rsidRPr="00764F29" w:rsidRDefault="00D21855" w:rsidP="00F13DCC">
      <w:pPr>
        <w:tabs>
          <w:tab w:val="left" w:pos="720"/>
        </w:tabs>
        <w:jc w:val="center"/>
        <w:rPr>
          <w:rFonts w:ascii="Times" w:hAnsi="Times"/>
          <w:b/>
        </w:rPr>
      </w:pPr>
    </w:p>
    <w:p w:rsidR="00D21855" w:rsidRPr="00764F29" w:rsidRDefault="00D21855" w:rsidP="00F13DCC">
      <w:pPr>
        <w:tabs>
          <w:tab w:val="left" w:pos="720"/>
        </w:tabs>
        <w:jc w:val="center"/>
        <w:rPr>
          <w:rFonts w:ascii="Times" w:hAnsi="Times"/>
          <w:b/>
        </w:rPr>
      </w:pPr>
    </w:p>
    <w:p w:rsidR="00D21855" w:rsidRPr="00764F29" w:rsidRDefault="00D21855" w:rsidP="00F13DCC">
      <w:pPr>
        <w:tabs>
          <w:tab w:val="left" w:pos="720"/>
        </w:tabs>
        <w:jc w:val="center"/>
        <w:rPr>
          <w:rFonts w:ascii="Times" w:hAnsi="Times"/>
        </w:rPr>
      </w:pPr>
      <w:r w:rsidRPr="00764F29">
        <w:rPr>
          <w:rFonts w:ascii="Times" w:hAnsi="Times"/>
          <w:b/>
        </w:rPr>
        <w:t>1 Lentelė.</w:t>
      </w:r>
      <w:r w:rsidRPr="00764F29">
        <w:rPr>
          <w:rFonts w:ascii="Times" w:hAnsi="Times"/>
        </w:rPr>
        <w:t xml:space="preserve"> </w:t>
      </w:r>
      <w:r w:rsidRPr="00764F29">
        <w:rPr>
          <w:rFonts w:ascii="Times" w:hAnsi="Times"/>
          <w:b/>
        </w:rPr>
        <w:t>Duomenys ekonomikos atvirumo laipsnio skaičiavimui: prekių ir paslaugų eksportas, importas, BVP, mln.eurų, 2011-2015 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"/>
        <w:gridCol w:w="1084"/>
        <w:gridCol w:w="1488"/>
        <w:gridCol w:w="1488"/>
        <w:gridCol w:w="1488"/>
        <w:gridCol w:w="1488"/>
        <w:gridCol w:w="1488"/>
      </w:tblGrid>
      <w:tr w:rsidR="00D21855" w:rsidRPr="00852986" w:rsidTr="00852986">
        <w:trPr>
          <w:trHeight w:val="335"/>
          <w:jc w:val="center"/>
        </w:trPr>
        <w:tc>
          <w:tcPr>
            <w:tcW w:w="1049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mln. eur.</w:t>
            </w:r>
          </w:p>
        </w:tc>
        <w:tc>
          <w:tcPr>
            <w:tcW w:w="1488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2011</w:t>
            </w:r>
          </w:p>
        </w:tc>
        <w:tc>
          <w:tcPr>
            <w:tcW w:w="1488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2012</w:t>
            </w:r>
          </w:p>
        </w:tc>
        <w:tc>
          <w:tcPr>
            <w:tcW w:w="1488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2013</w:t>
            </w:r>
          </w:p>
        </w:tc>
        <w:tc>
          <w:tcPr>
            <w:tcW w:w="1488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2014</w:t>
            </w:r>
          </w:p>
        </w:tc>
        <w:tc>
          <w:tcPr>
            <w:tcW w:w="1488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2015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 w:val="restart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Lietuva</w:t>
            </w: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Eksportas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23 455,1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27 220,1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29 387,9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29 599,5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28 744,5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Importas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24 252,7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26 933,2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28 950,6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28 898,4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28 789,1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 xml:space="preserve">BVP 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31 263,1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33 334,7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34 962,2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36 444,4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37 189,7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 w:val="restart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Europos Sąjunga</w:t>
            </w: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Eksportas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5 461 477,8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5 726 252,8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5 812 493,2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6 016 323,6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6 361 658,9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Importas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5 325 618,8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5 467 005,8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5 458 201,9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5 630 598,9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5 883 944,7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 xml:space="preserve">BVP 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13 179 497,6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13 431 767,5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13 548 142,5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13 957 764,4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14 625 372,9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 w:val="restart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Eurozona</w:t>
            </w: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Eksportas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4 109 984,4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4 299 158,8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4 373 368,6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4 521 319,0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4 751 034,8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>Importas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3 974 480,7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4 037 882,1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4 036 739,5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4 147 761,1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4 291 310,2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049" w:type="dxa"/>
            <w:vMerge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1075" w:type="dxa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 w:val="22"/>
                <w:szCs w:val="20"/>
              </w:rPr>
              <w:t xml:space="preserve">BVP 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9 799 024,9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9 833 807,8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9 931 800,2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10 106 420,0</w:t>
            </w:r>
          </w:p>
        </w:tc>
        <w:tc>
          <w:tcPr>
            <w:tcW w:w="1488" w:type="dxa"/>
            <w:vAlign w:val="bottom"/>
          </w:tcPr>
          <w:p w:rsidR="00D21855" w:rsidRPr="00852986" w:rsidRDefault="00D21855" w:rsidP="00852986">
            <w:pPr>
              <w:tabs>
                <w:tab w:val="left" w:pos="720"/>
              </w:tabs>
              <w:spacing w:line="240" w:lineRule="auto"/>
              <w:rPr>
                <w:rFonts w:ascii="Times" w:eastAsia="MS Mincho" w:hAnsi="Times"/>
                <w:b/>
                <w:szCs w:val="20"/>
              </w:rPr>
            </w:pPr>
            <w:r w:rsidRPr="00852986">
              <w:rPr>
                <w:rFonts w:ascii="Times" w:hAnsi="Times"/>
                <w:sz w:val="22"/>
                <w:szCs w:val="20"/>
              </w:rPr>
              <w:t>10 400 160,4</w:t>
            </w:r>
          </w:p>
        </w:tc>
      </w:tr>
    </w:tbl>
    <w:p w:rsidR="00D21855" w:rsidRPr="00764F29" w:rsidRDefault="00D21855" w:rsidP="00F13DCC">
      <w:pPr>
        <w:tabs>
          <w:tab w:val="left" w:pos="720"/>
        </w:tabs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Eurostat duomenimis</w:t>
      </w:r>
    </w:p>
    <w:p w:rsidR="00D21855" w:rsidRPr="00764F29" w:rsidRDefault="00D21855" w:rsidP="00F13DCC">
      <w:pPr>
        <w:pStyle w:val="Caption"/>
        <w:rPr>
          <w:rFonts w:ascii="Times" w:hAnsi="Times"/>
          <w:b w:val="0"/>
        </w:rPr>
      </w:pP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pStyle w:val="Caption"/>
        <w:rPr>
          <w:rFonts w:ascii="Times" w:hAnsi="Times"/>
          <w:b w:val="0"/>
        </w:rPr>
      </w:pPr>
      <w:r w:rsidRPr="00764F29">
        <w:rPr>
          <w:rFonts w:ascii="Times" w:hAnsi="Times"/>
        </w:rPr>
        <w:t>2 lentelė. Tiesioginių užsienio investicijų ir įmonių skaičiaus (vnt.) dinamika 2010-2014 m.</w:t>
      </w:r>
    </w:p>
    <w:tbl>
      <w:tblPr>
        <w:tblW w:w="6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300"/>
        <w:gridCol w:w="1440"/>
        <w:gridCol w:w="1300"/>
        <w:gridCol w:w="1300"/>
      </w:tblGrid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Cs w:val="20"/>
              </w:rPr>
            </w:pP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vnt. įmonių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mln.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2010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2977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2,6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10030,97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9,9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2011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3055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-8,9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11028,93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9,7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2012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2784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4,2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12100,64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5,1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2013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2902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1,9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12719,9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1,1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2014</w:t>
            </w: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2957</w:t>
            </w:r>
          </w:p>
        </w:tc>
        <w:tc>
          <w:tcPr>
            <w:tcW w:w="144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b/>
                <w:szCs w:val="20"/>
              </w:rPr>
            </w:pPr>
          </w:p>
        </w:tc>
        <w:tc>
          <w:tcPr>
            <w:tcW w:w="130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12864,83</w:t>
            </w:r>
          </w:p>
        </w:tc>
        <w:tc>
          <w:tcPr>
            <w:tcW w:w="130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b/>
                <w:szCs w:val="20"/>
              </w:rPr>
            </w:pP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Statistikos departamento duomenimis</w:t>
      </w:r>
    </w:p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2 PRIEDAS</w:t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>3 lentelė.Tiesioginės užsienio investicijos pagal šalis investuotojas, mln. eurų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851"/>
        <w:gridCol w:w="850"/>
        <w:gridCol w:w="851"/>
        <w:gridCol w:w="709"/>
        <w:gridCol w:w="850"/>
        <w:gridCol w:w="709"/>
        <w:gridCol w:w="850"/>
        <w:gridCol w:w="709"/>
        <w:gridCol w:w="851"/>
        <w:gridCol w:w="850"/>
        <w:gridCol w:w="809"/>
      </w:tblGrid>
      <w:tr w:rsidR="00D21855" w:rsidRPr="00852986" w:rsidTr="00852986">
        <w:trPr>
          <w:trHeight w:val="240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2010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 xml:space="preserve">proc. </w:t>
            </w:r>
          </w:p>
        </w:tc>
        <w:tc>
          <w:tcPr>
            <w:tcW w:w="851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 xml:space="preserve">proc. 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 xml:space="preserve">proc. 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proc.</w:t>
            </w:r>
          </w:p>
        </w:tc>
        <w:tc>
          <w:tcPr>
            <w:tcW w:w="851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Proc. nuo visų TUI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2010=100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Švedija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1020,73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122,09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2266,97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13,85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2581,03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13,60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2931,93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-3,22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2837,47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22,06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277,98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Nyderlandai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813,64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5,01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854,4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8,70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928,73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24,55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1156,69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25,62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1453,04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11,29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178,59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Vokietija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968,46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15,19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1115,54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12,05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1249,94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2,51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1281,29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-13,08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1113,75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8,66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115,00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Norvegija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315,85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131,32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730,61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-2,38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713,22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7,38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765,82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5,72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809,62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6,29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256,33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Kipras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188,02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3,56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194,71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90,38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370,69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20,68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447,34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63,80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732,76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5,70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389,72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Lenkija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1162,03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18,22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1373,77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-2,17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1343,9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-7,30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1245,76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-41,48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729,03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5,67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62,74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Estija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959,16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-50,65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473,38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23,20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583,21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21,29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707,39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0,42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710,34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5,52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74,06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Suomija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409,75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24,24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509,07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-7,94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468,63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23,09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576,84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14,20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658,74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5,12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160,77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Danija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1121,65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-59,08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8,30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497,1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36,92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680,62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-16,44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568,73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4,42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50,70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Malta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158,98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-21,04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125,53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10,40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138,58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10,92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153,71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181,41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432,56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3,36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272,08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Jungtinė Karalystė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118,22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17,74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139,19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48,88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207,22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7,11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221,95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65,70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367,77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2,86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311,09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Liuksemburgas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-24,13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135,89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64,07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222,95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28,13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285,66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14,95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328,36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2,55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183,34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Prancūzija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249,92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2,42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255,96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23,09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315,06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-7,88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290,24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3,21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299,56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2,33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119,86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Šveicarija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264,29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-12,35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231,65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7,63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249,32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-0,51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248,06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16,42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288,79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2,24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109,27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Latvija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394,52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-18,19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322,76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-4,83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307,16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-73,34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81,89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238,39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277,11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2,15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70,24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Rusija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715,27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-16,34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598,37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-3,94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574,81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-9,91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517,87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-63,62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1,46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26,34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Austrija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53,19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-17,43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43,92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90,26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83,56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71,42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143,24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13,95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163,22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1,27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306,86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JAV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138,98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2,78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142,85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-7,71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131,84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1,92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134,37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11,65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150,03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1,17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107,95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Belgija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56,68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-2,15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55,46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99,12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110,43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9,02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120,39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-1,57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0,92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209,07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Kanada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60,49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438,73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325,88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3,16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336,18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-65,41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116,29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-12,74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101,47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0,79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167,75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Baltarusija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37,62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10,18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41,45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15,37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47,82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34,96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25,61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81,07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0,63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215,50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DB Mergelės salos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175,02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63,75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-14,09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54,77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4,45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57,21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-4,75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54,49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0,42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235,07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Lichtenšteinas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28,73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19,32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34,28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-3,00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15,70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38,47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-1,22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0,30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132,27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Airija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52,53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1,14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5,70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56,16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-40,12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-7,94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30,96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0,24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58,94</w:t>
            </w:r>
          </w:p>
        </w:tc>
      </w:tr>
      <w:tr w:rsidR="00D21855" w:rsidRPr="00852986" w:rsidTr="00852986">
        <w:trPr>
          <w:trHeight w:val="416"/>
          <w:jc w:val="center"/>
        </w:trPr>
        <w:tc>
          <w:tcPr>
            <w:tcW w:w="124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Islandija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50,32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-3,50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48,56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1,48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49,28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-27,39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35,78</w:t>
            </w:r>
          </w:p>
        </w:tc>
        <w:tc>
          <w:tcPr>
            <w:tcW w:w="7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-22,28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color w:val="000000"/>
                <w:sz w:val="18"/>
                <w:szCs w:val="18"/>
              </w:rPr>
            </w:pPr>
            <w:r w:rsidRPr="00852986">
              <w:rPr>
                <w:rFonts w:ascii="Times" w:hAnsi="Times" w:cs="Arial"/>
                <w:color w:val="000000"/>
                <w:sz w:val="18"/>
                <w:szCs w:val="18"/>
              </w:rPr>
              <w:t>27,81</w:t>
            </w:r>
          </w:p>
        </w:tc>
        <w:tc>
          <w:tcPr>
            <w:tcW w:w="850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0,22</w:t>
            </w:r>
          </w:p>
        </w:tc>
        <w:tc>
          <w:tcPr>
            <w:tcW w:w="809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18"/>
                <w:szCs w:val="18"/>
              </w:rPr>
            </w:pPr>
            <w:r w:rsidRPr="00852986">
              <w:rPr>
                <w:rFonts w:ascii="Times" w:hAnsi="Times" w:cs="Arial"/>
                <w:sz w:val="18"/>
                <w:szCs w:val="18"/>
              </w:rPr>
              <w:t>55,27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b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  <w:b/>
        </w:rPr>
      </w:pPr>
      <w:r w:rsidRPr="00764F29">
        <w:rPr>
          <w:rFonts w:ascii="Times" w:hAnsi="Times"/>
          <w:b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3 PRIEDAS</w:t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>4 lentelė. Tiesioginės užsienio investicijos pagal sektorius, procentinis pokytis lyginant su ankstesniais metais bei lyginant su baziniais metais.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708"/>
      </w:tblGrid>
      <w:tr w:rsidR="00D21855" w:rsidRPr="00852986" w:rsidTr="00852986">
        <w:trPr>
          <w:trHeight w:val="322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2010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 xml:space="preserve">Proc. pokytis 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2011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Proc. pokytis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Proc. pokytis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2013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Proc. pokytis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2014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2010=</w:t>
            </w:r>
          </w:p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Iš viso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10030,97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11028,93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12100,64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12719,9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12864,83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97,72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0,97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104,08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0,94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117,34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0,97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135,67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1,07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159,32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1,24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47,01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0,47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77,05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0,70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94,21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0,78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103,33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0,81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82,43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0,64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C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2682,5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26,74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2931,08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26,58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3144,74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25,99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3136,06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24,65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2584,87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20,09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D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618,04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6,16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583,32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5,29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647,61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5,35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599,59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4,71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280,81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2,18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E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17,55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0,17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10,46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0,09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9,88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0,08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18,15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0,14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22,22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0,17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F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245,81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2,45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293,02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2,66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275,88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2,28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291,56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2,29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329,26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2,56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G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1305,91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13,02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1418,78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12,86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1395,46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11,53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1379,69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10,85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1505,15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11,70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H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226,73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2,26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230,68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2,09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253,53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2,10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255,54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2,01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317,21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2,47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I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60,85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0,61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55,43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0,50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53,72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53,19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0,42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59,03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0,46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J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1015,61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10,12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1028,57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9,33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1138,23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9,41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1114,75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8,76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737,98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5,74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K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1877,74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18,72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2156,98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19,56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2397,6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19,81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2945,5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23,16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3797,46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29,52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L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1143,95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11,40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1214,37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11,01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1494,22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12,35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1674,12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13,16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1777,94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13,82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M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352,48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3,51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543,3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4,93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645,95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5,34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450,65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3,54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620,45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4,82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N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98,89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0,99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110,15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1,00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149,82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1,24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263,36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2,07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249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1,94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P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1,55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1,92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1,69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1,41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1,22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Q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21,74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17,35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0,16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20,51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0,17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19,78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0,16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20,58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0,16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R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21,17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23,04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12,07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0,10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8,9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13,39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0,10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S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2,54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3,73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2,93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0,003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0,0002</w:t>
            </w:r>
          </w:p>
        </w:tc>
      </w:tr>
      <w:tr w:rsidR="00D21855" w:rsidRPr="00852986" w:rsidTr="00852986">
        <w:trPr>
          <w:trHeight w:val="337"/>
          <w:jc w:val="center"/>
        </w:trPr>
        <w:tc>
          <w:tcPr>
            <w:tcW w:w="675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T_P_N_T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193,2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225,61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245,26</w:t>
            </w:r>
          </w:p>
        </w:tc>
        <w:tc>
          <w:tcPr>
            <w:tcW w:w="851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268,31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2,11</w:t>
            </w:r>
          </w:p>
        </w:tc>
        <w:tc>
          <w:tcPr>
            <w:tcW w:w="993" w:type="dxa"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306,48</w:t>
            </w:r>
          </w:p>
        </w:tc>
        <w:tc>
          <w:tcPr>
            <w:tcW w:w="708" w:type="dxa"/>
            <w:noWrap/>
            <w:vAlign w:val="center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2,38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Statistikos departamento duomenimis</w:t>
      </w: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4 PRIEDAS</w:t>
      </w: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>5 lentelė. Užimti gyventojai pagal sektorius, procentinis pokytis lyginant su ankstesniais metais bei lyginant su baziniais metais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894"/>
      </w:tblGrid>
      <w:tr w:rsidR="00D21855" w:rsidRPr="00852986" w:rsidTr="00852986">
        <w:trPr>
          <w:trHeight w:val="261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2010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99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  <w:r w:rsidRPr="00852986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2014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2010=</w:t>
            </w:r>
          </w:p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Iš viso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1247,7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1253,6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1,76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1275,7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1,34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1292,8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2,03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1319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5,71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110,2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-3,45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106,4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5,45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112,2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-2,94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108,9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11,02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120,9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9,71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B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-12,90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-11,11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2,4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54,17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8,11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29,03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191,8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1,62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194,9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2,77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200,3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-0,40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199,5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-0,40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198,7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3,60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D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14,2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-7,75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-2,29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12,8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-13,28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-7,21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10,3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-27,46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16,50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25,00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9,33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16,4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-15,85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13,8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33,98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86,9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-2,07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85,1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5,17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89,5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10,95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99,3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99,3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14,27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223,5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-0,45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222,5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223,3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1,88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227,5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2,33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232,8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4,16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H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85,4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7,14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91,5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2,19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93,5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94,3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7,32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101,2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18,50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2,87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32,3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3,72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33,5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0,90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33,8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7,64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J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15,38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10,98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28,3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-12,37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-3,63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23,9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8,14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K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-12,81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2,82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18,2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-2,75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3,95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18,4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-9,36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L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4,72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13,3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18,80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-2,53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15,4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21,26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45,7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1,31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46,3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8,42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50,2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5,38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52,9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-5,86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49,8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8,97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39,8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2,76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40,9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-5,62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38,6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6,22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11,22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45,6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14,57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O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76,9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-1,69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75,6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-3,31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73,1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9,03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79,7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-0,25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79,5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3,38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138,5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-1,44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136,5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-1,39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134,6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-6,54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125,8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128,4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-7,29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Q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87,6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-0,23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87,4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-2,17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85,5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-0,82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84,8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-0,12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84,7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-3,31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20,1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-0,50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14,00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22,8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11,84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15,69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29,5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46,77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25,5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10,59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28,2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-3,90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27,1</w:t>
            </w:r>
          </w:p>
        </w:tc>
        <w:tc>
          <w:tcPr>
            <w:tcW w:w="99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4,43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28,3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-3,53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27,3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7,06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T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1,4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35,71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36,84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2,6</w:t>
            </w:r>
          </w:p>
        </w:tc>
        <w:tc>
          <w:tcPr>
            <w:tcW w:w="99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-15,38 </w:t>
            </w:r>
          </w:p>
        </w:tc>
        <w:tc>
          <w:tcPr>
            <w:tcW w:w="850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2,2</w:t>
            </w:r>
          </w:p>
        </w:tc>
        <w:tc>
          <w:tcPr>
            <w:tcW w:w="99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-27,27</w:t>
            </w:r>
          </w:p>
        </w:tc>
        <w:tc>
          <w:tcPr>
            <w:tcW w:w="851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1,6</w:t>
            </w:r>
          </w:p>
        </w:tc>
        <w:tc>
          <w:tcPr>
            <w:tcW w:w="894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14,29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Statistikos departamento duomenimis</w:t>
      </w: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  <w:szCs w:val="24"/>
        </w:rPr>
      </w:pPr>
      <w:r w:rsidRPr="00764F29">
        <w:rPr>
          <w:rFonts w:ascii="Times" w:hAnsi="Times"/>
          <w:b/>
          <w:szCs w:val="24"/>
        </w:rPr>
        <w:t>5 PRIEDAS</w:t>
      </w:r>
    </w:p>
    <w:p w:rsidR="00D21855" w:rsidRPr="00764F29" w:rsidRDefault="00D21855" w:rsidP="00F13DCC">
      <w:pPr>
        <w:jc w:val="center"/>
        <w:rPr>
          <w:rFonts w:ascii="Times" w:hAnsi="Times"/>
          <w:b/>
          <w:szCs w:val="24"/>
        </w:rPr>
      </w:pPr>
      <w:r w:rsidRPr="00764F29">
        <w:rPr>
          <w:rFonts w:ascii="Times" w:hAnsi="Times"/>
          <w:b/>
          <w:szCs w:val="24"/>
        </w:rPr>
        <w:t xml:space="preserve">6 lentelė. </w:t>
      </w:r>
      <w:r w:rsidRPr="00764F29">
        <w:rPr>
          <w:rFonts w:ascii="Times" w:hAnsi="Times" w:cs="Arial"/>
          <w:b/>
          <w:szCs w:val="24"/>
        </w:rPr>
        <w:t xml:space="preserve">Pridėtinė vertė tenkanti vienam užimtajam to meto kainomis, </w:t>
      </w:r>
      <w:r w:rsidRPr="00764F29">
        <w:rPr>
          <w:rFonts w:ascii="Times" w:hAnsi="Times"/>
          <w:b/>
          <w:szCs w:val="24"/>
        </w:rPr>
        <w:t>procentinis pokytis lyginant su ankstesniais metais bei lyginant su baziniais metais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855"/>
        <w:gridCol w:w="996"/>
        <w:gridCol w:w="855"/>
        <w:gridCol w:w="996"/>
        <w:gridCol w:w="854"/>
        <w:gridCol w:w="997"/>
        <w:gridCol w:w="854"/>
        <w:gridCol w:w="996"/>
        <w:gridCol w:w="855"/>
        <w:gridCol w:w="854"/>
      </w:tblGrid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2010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 pokytis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2011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 pokytis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2012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 pokytis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proc. pokytis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2014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2010=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100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Iš viso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11,39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22,5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4,89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23,6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3,81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2,04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25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23,76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A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7,6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34,21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17,65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-4,17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-18,26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9,4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23,68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B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47,16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12,50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49,5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-29,70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34,8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-10,63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31,1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4,01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C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19,03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5,78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31,1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-0,64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30,9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3,56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32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29,55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D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4,74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59,7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8,38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64,7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14,22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73,9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-2,30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72,2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26,67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E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10,80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23,6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-14,41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20,2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-0,99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33,00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26,6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24,88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F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25,29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-6,10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5,00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19,05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25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47,06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G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12,00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22,4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10,71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24,8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3,63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25,7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2,33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26,3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31,50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H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35,2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5,68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37,2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6,72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39,7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6,05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42,1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-4,99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40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13,64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I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10,7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6,54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11,40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12,7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4,72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1,50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13,5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26,17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J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42,2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-18,48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34,4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-6,69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32,1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29,28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41,5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6,75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44,3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4,98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K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35,2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20,45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42,4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-18,63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34,5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12,75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38,9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-8,23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35,7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1,42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L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50,2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5,38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52,9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1,89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53,9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-6,49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50,4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15,67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58,3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16,14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M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20,2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7,92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21,8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-1,83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21,4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3,74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22,2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8,56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24,1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19,31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N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2,96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21,58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16,9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5,92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17,9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-3,91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17,2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27,41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O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5,91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5,58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24,6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-4,47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23,5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6,81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25,1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14,09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P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9,9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2,02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10,1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2,97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10,4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10,58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-2,61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11,2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13,13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Q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8,74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8,04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12,1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7,44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5,38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13,7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33,01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R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11,3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6,19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-5,83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11,3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0,88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11,4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-5,26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10,8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-4,42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S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8,8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-6,82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8,2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14,63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9,4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11,70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10,5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10,48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11,6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31,82</w:t>
            </w:r>
          </w:p>
        </w:tc>
      </w:tr>
      <w:tr w:rsidR="00D21855" w:rsidRPr="00852986" w:rsidTr="00852986">
        <w:trPr>
          <w:trHeight w:val="337"/>
        </w:trPr>
        <w:tc>
          <w:tcPr>
            <w:tcW w:w="678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hAnsi="Times" w:cs="Arial"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T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18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-24,44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13,6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-25,00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10,2</w:t>
            </w:r>
          </w:p>
        </w:tc>
        <w:tc>
          <w:tcPr>
            <w:tcW w:w="997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28,43</w:t>
            </w:r>
          </w:p>
        </w:tc>
        <w:tc>
          <w:tcPr>
            <w:tcW w:w="854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13,1</w:t>
            </w:r>
          </w:p>
        </w:tc>
        <w:tc>
          <w:tcPr>
            <w:tcW w:w="996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48,09</w:t>
            </w:r>
          </w:p>
        </w:tc>
        <w:tc>
          <w:tcPr>
            <w:tcW w:w="855" w:type="dxa"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19,4</w:t>
            </w:r>
          </w:p>
        </w:tc>
        <w:tc>
          <w:tcPr>
            <w:tcW w:w="854" w:type="dxa"/>
            <w:noWrap/>
          </w:tcPr>
          <w:p w:rsidR="00D21855" w:rsidRPr="00852986" w:rsidRDefault="00D21855" w:rsidP="00852986">
            <w:pPr>
              <w:spacing w:line="240" w:lineRule="auto"/>
              <w:jc w:val="right"/>
              <w:rPr>
                <w:rFonts w:ascii="Times" w:hAnsi="Times" w:cs="Arial"/>
                <w:b/>
                <w:szCs w:val="20"/>
              </w:rPr>
            </w:pPr>
            <w:r w:rsidRPr="00852986">
              <w:rPr>
                <w:rFonts w:ascii="Times" w:hAnsi="Times" w:cs="Arial"/>
                <w:szCs w:val="20"/>
              </w:rPr>
              <w:t>7,78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Statistikos departamento duomenimis</w:t>
      </w:r>
    </w:p>
    <w:p w:rsidR="00D21855" w:rsidRPr="00764F29" w:rsidRDefault="00D21855" w:rsidP="00F13DCC">
      <w:pPr>
        <w:rPr>
          <w:rFonts w:ascii="Times" w:hAnsi="Times"/>
        </w:rPr>
      </w:pPr>
      <w:r w:rsidRPr="00764F29">
        <w:rPr>
          <w:rFonts w:ascii="Times" w:hAnsi="Times"/>
        </w:rPr>
        <w:br w:type="textWrapping" w:clear="all"/>
      </w: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6 PRIEDAS</w:t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 xml:space="preserve">7 lentelė. Darbo užmokestis, </w:t>
      </w:r>
      <w:r w:rsidRPr="00764F29">
        <w:rPr>
          <w:rFonts w:ascii="Times" w:hAnsi="Times"/>
          <w:b/>
          <w:szCs w:val="24"/>
        </w:rPr>
        <w:t>procentinis pokytis lyginant su ankstesniais metais bei lyginant su baziniais metais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12"/>
        <w:gridCol w:w="912"/>
        <w:gridCol w:w="912"/>
        <w:gridCol w:w="913"/>
        <w:gridCol w:w="912"/>
        <w:gridCol w:w="912"/>
        <w:gridCol w:w="913"/>
        <w:gridCol w:w="912"/>
        <w:gridCol w:w="912"/>
        <w:gridCol w:w="913"/>
      </w:tblGrid>
      <w:tr w:rsidR="00D21855" w:rsidRPr="00852986" w:rsidTr="00852986">
        <w:trPr>
          <w:trHeight w:val="507"/>
        </w:trPr>
        <w:tc>
          <w:tcPr>
            <w:tcW w:w="675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2010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2011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2012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proc. pokytis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2014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2010=</w:t>
            </w:r>
          </w:p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Iš viso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575,8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2,90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592,5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3,81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615,1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5,07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646,3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4,81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677,4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17,65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A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458,5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3,60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475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5,54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501,3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9,83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550,6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7,65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592,7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29,27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B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694,5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4,88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728,4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7,24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781,1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5,56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824,5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3,59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854,1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22,98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C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558,7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3,58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578,7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5,60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611,1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5,60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645,3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5,25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679,2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21,57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D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854,4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-1,66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840,2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4,24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875,8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4,24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912,9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1,85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929,8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8,82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E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564,2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13,81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642,1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2,21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656,3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5,65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693,4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4,50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724,6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28,43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F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500,5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6,59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533,5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3,69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553,2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8,37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599,5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5,14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630,3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25,93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G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498,7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2,79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512,6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6,40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545,4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6,05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578,4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6,05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613,4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23,00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H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536,7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4,10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558,7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3,72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579,5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6,25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615,7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4,81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645,3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20,23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I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322,1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2,42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329,9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3,52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341,5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14,14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389,8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6,98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417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29,46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J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869,1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9,00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947,3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5,96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1003,8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4,65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1050,5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7,95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1134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30,48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K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1093,6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3,10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1127,5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5,62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1190,9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2,82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1224,5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3,71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1269,9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16,12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L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525,7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2,85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540,7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3,44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559,3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9,62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613,1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5,45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646,5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22,98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M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731,6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1,46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742,3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5,00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779,4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3,64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807,8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6,42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859,7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17,51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N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486,6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0,70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490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2,24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501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9,32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547,7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5,11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575,7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18,31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P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579,2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1,05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585,3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1,74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595,5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3,78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1,31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626,1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8,10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Q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580,4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6,24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616,6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3,52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638,3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0,64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642,4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3,63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665,7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14,70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R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463,4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0,50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465,7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1,74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473,8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5,26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498,7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7,48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536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15,67</w:t>
            </w:r>
          </w:p>
        </w:tc>
      </w:tr>
      <w:tr w:rsidR="00D21855" w:rsidRPr="00852986" w:rsidTr="00852986">
        <w:trPr>
          <w:trHeight w:val="335"/>
        </w:trPr>
        <w:tc>
          <w:tcPr>
            <w:tcW w:w="675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 w:cs="Arial"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S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456,2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4,30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475,8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4,33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496,4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7,63</w:t>
            </w:r>
          </w:p>
        </w:tc>
        <w:tc>
          <w:tcPr>
            <w:tcW w:w="913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534,3</w:t>
            </w:r>
          </w:p>
        </w:tc>
        <w:tc>
          <w:tcPr>
            <w:tcW w:w="912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3,71</w:t>
            </w:r>
          </w:p>
        </w:tc>
        <w:tc>
          <w:tcPr>
            <w:tcW w:w="912" w:type="dxa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554,1</w:t>
            </w:r>
          </w:p>
        </w:tc>
        <w:tc>
          <w:tcPr>
            <w:tcW w:w="913" w:type="dxa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 w:cs="Arial"/>
                <w:b/>
                <w:sz w:val="20"/>
                <w:szCs w:val="20"/>
              </w:rPr>
            </w:pPr>
            <w:r w:rsidRPr="00852986">
              <w:rPr>
                <w:rFonts w:ascii="Times" w:hAnsi="Times" w:cs="Arial"/>
                <w:sz w:val="20"/>
                <w:szCs w:val="20"/>
              </w:rPr>
              <w:t>21,46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>Šaltinis: sudaryta darbo autorės remiantis Statistikos departamento duomenimis</w:t>
      </w: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  <w:b/>
        </w:rPr>
      </w:pPr>
      <w:r w:rsidRPr="00764F29">
        <w:rPr>
          <w:rFonts w:ascii="Times" w:hAnsi="Times"/>
          <w:b/>
        </w:rPr>
        <w:br w:type="page"/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  <w:r w:rsidRPr="00764F29">
        <w:rPr>
          <w:rFonts w:ascii="Times" w:hAnsi="Times"/>
          <w:b/>
        </w:rPr>
        <w:t>7 PRIEDAS</w:t>
      </w:r>
    </w:p>
    <w:p w:rsidR="00D21855" w:rsidRPr="00764F29" w:rsidRDefault="00D21855" w:rsidP="00F13DCC">
      <w:pPr>
        <w:jc w:val="right"/>
        <w:rPr>
          <w:rFonts w:ascii="Times" w:hAnsi="Times"/>
          <w:b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>8 lentelė. Tiesioginių užsienio investicijų ir pasirinktų makroekonominių rodiklių koreliacijos koeficientas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"/>
        <w:gridCol w:w="1350"/>
        <w:gridCol w:w="1936"/>
        <w:gridCol w:w="1649"/>
        <w:gridCol w:w="1903"/>
      </w:tblGrid>
      <w:tr w:rsidR="00D21855" w:rsidRPr="00852986" w:rsidTr="00852986">
        <w:trPr>
          <w:trHeight w:val="335"/>
          <w:jc w:val="center"/>
        </w:trPr>
        <w:tc>
          <w:tcPr>
            <w:tcW w:w="0" w:type="auto"/>
            <w:gridSpan w:val="5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Koreliacija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TUI ir BPV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TUI ir užimtumas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darbo našumas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darbo užmokestis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A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0,4522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0,7812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0,2441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0,9974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B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0,9016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0,1235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0,4390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0,7451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C</w:t>
            </w:r>
          </w:p>
        </w:tc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0,369</w:t>
            </w:r>
          </w:p>
        </w:tc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0,524</w:t>
            </w:r>
          </w:p>
        </w:tc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0,3281</w:t>
            </w:r>
          </w:p>
        </w:tc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-0,0584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D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0,8924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0,7223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-0,5001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-0,6657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E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0,3731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0,0443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0,4392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0,3409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F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0,9576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0,6511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0,9976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0,8797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G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0,7592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0,6993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0,7335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0,7553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H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0,7937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0,9234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0,5556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0,9118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I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-0,4173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-0,3027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-0,4495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-0,0642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J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-0,5637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0,4769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-0,6284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-0,5048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K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-0,4895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-0,3907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-0,1546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0,9511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L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0,9621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0,9191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0,5653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0,96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M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0,5285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0,311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0,6056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0,5205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N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0,9577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0,608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0,8930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0,9439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P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-0,6744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0,7002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-0,7222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-0,7613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Q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-0,0078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-0,1818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-0,0021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0,0874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R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-0,7306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-0,7084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0,5379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-0,7234</w:t>
            </w:r>
          </w:p>
        </w:tc>
      </w:tr>
      <w:tr w:rsidR="00D21855" w:rsidRPr="00852986" w:rsidTr="00852986">
        <w:trPr>
          <w:trHeight w:val="335"/>
          <w:jc w:val="center"/>
        </w:trPr>
        <w:tc>
          <w:tcPr>
            <w:tcW w:w="0" w:type="auto"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left"/>
              <w:rPr>
                <w:rFonts w:ascii="Times" w:hAnsi="Times"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S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-0,9123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-0,1705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ind w:firstLineChars="100" w:firstLine="240"/>
              <w:jc w:val="lef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-0,9458</w:t>
            </w:r>
          </w:p>
        </w:tc>
        <w:tc>
          <w:tcPr>
            <w:tcW w:w="0" w:type="auto"/>
            <w:noWrap/>
          </w:tcPr>
          <w:p w:rsidR="00D21855" w:rsidRPr="00852986" w:rsidRDefault="00D21855" w:rsidP="00852986">
            <w:pPr>
              <w:tabs>
                <w:tab w:val="clear" w:pos="567"/>
                <w:tab w:val="clear" w:pos="680"/>
              </w:tabs>
              <w:spacing w:line="240" w:lineRule="auto"/>
              <w:jc w:val="right"/>
              <w:rPr>
                <w:rFonts w:ascii="Times" w:hAnsi="Times"/>
                <w:b/>
                <w:szCs w:val="20"/>
              </w:rPr>
            </w:pPr>
            <w:r w:rsidRPr="00852986">
              <w:rPr>
                <w:rFonts w:ascii="Times" w:hAnsi="Times"/>
                <w:szCs w:val="20"/>
              </w:rPr>
              <w:t>-0,8887</w:t>
            </w:r>
          </w:p>
        </w:tc>
      </w:tr>
    </w:tbl>
    <w:p w:rsidR="00D21855" w:rsidRPr="00764F29" w:rsidRDefault="00D21855" w:rsidP="00F13DCC">
      <w:pPr>
        <w:jc w:val="center"/>
        <w:rPr>
          <w:rFonts w:ascii="Times" w:hAnsi="Times"/>
          <w:sz w:val="20"/>
          <w:szCs w:val="20"/>
        </w:rPr>
      </w:pPr>
      <w:r w:rsidRPr="00764F29">
        <w:rPr>
          <w:rFonts w:ascii="Times" w:hAnsi="Times"/>
          <w:sz w:val="20"/>
          <w:szCs w:val="20"/>
        </w:rPr>
        <w:t xml:space="preserve">Šaltinis: paskaičiuota ir sudaryta darbo autorės </w:t>
      </w: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</w:rPr>
      </w:pPr>
      <w:r w:rsidRPr="00764F29">
        <w:rPr>
          <w:rFonts w:ascii="Times" w:hAnsi="Times"/>
          <w:b/>
        </w:rPr>
        <w:t>Tiesioginių užsienio investicijų prognozavimas</w:t>
      </w:r>
    </w:p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708"/>
        <w:gridCol w:w="142"/>
        <w:gridCol w:w="709"/>
        <w:gridCol w:w="142"/>
        <w:gridCol w:w="850"/>
        <w:gridCol w:w="142"/>
        <w:gridCol w:w="1234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376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Tiesioginės užsienio investicijos</w:t>
            </w:r>
          </w:p>
        </w:tc>
        <w:tc>
          <w:tcPr>
            <w:tcW w:w="5061" w:type="dxa"/>
            <w:gridSpan w:val="9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TUI/gyv.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10030,97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10277,32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0,0246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a=735,87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b=9541,45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3286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3374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0,0268</w:t>
            </w:r>
          </w:p>
        </w:tc>
        <w:tc>
          <w:tcPr>
            <w:tcW w:w="1234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a=288,5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b=3085,5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11028,93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11013,19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0,0014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3672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3662,5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0,0026</w:t>
            </w: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12100,64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11749,05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0,0291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4072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3951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0,0297</w:t>
            </w: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12719,9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12484,92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0,0185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4321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4239,5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0,0189</w:t>
            </w: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12864,83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13220,79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0,0277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4404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4528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0,0282</w:t>
            </w: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13956,62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4816,5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14692,87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5105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left"/>
        <w:rPr>
          <w:rFonts w:ascii="Times" w:eastAsia="MS Mincho" w:hAnsi="Times"/>
          <w:b/>
          <w:bCs/>
          <w:szCs w:val="24"/>
          <w:lang w:eastAsia="ja-JP"/>
        </w:rPr>
      </w:pP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right"/>
        <w:rPr>
          <w:rFonts w:ascii="Times" w:eastAsia="MS Mincho" w:hAnsi="Times"/>
          <w:b/>
          <w:bCs/>
          <w:szCs w:val="24"/>
          <w:lang w:eastAsia="ja-JP"/>
        </w:rPr>
      </w:pPr>
      <w:r w:rsidRPr="00764F29">
        <w:rPr>
          <w:rFonts w:ascii="Times" w:eastAsia="MS Mincho" w:hAnsi="Times"/>
          <w:b/>
          <w:bCs/>
          <w:szCs w:val="24"/>
          <w:lang w:eastAsia="ja-JP"/>
        </w:rPr>
        <w:t>7 PRIEDO TĘSINYS</w:t>
      </w: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left"/>
        <w:rPr>
          <w:rFonts w:ascii="Times" w:eastAsia="MS Mincho" w:hAnsi="Times" w:cs="Helvetica"/>
          <w:b/>
          <w:bCs/>
          <w:szCs w:val="24"/>
          <w:lang w:eastAsia="ja-JP"/>
        </w:rPr>
      </w:pP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left"/>
        <w:rPr>
          <w:rFonts w:ascii="Times" w:eastAsia="MS Mincho" w:hAnsi="Times" w:cs="Helvetica"/>
          <w:b/>
          <w:bCs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708"/>
        <w:gridCol w:w="284"/>
        <w:gridCol w:w="567"/>
        <w:gridCol w:w="283"/>
        <w:gridCol w:w="709"/>
        <w:gridCol w:w="284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851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376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(A)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Žemės ūkis, miškininkystė ir žuvininkystė</w:t>
            </w:r>
          </w:p>
        </w:tc>
        <w:tc>
          <w:tcPr>
            <w:tcW w:w="5061" w:type="dxa"/>
            <w:gridSpan w:val="9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(B)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Kasyba ir karjerų eksploatavimas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97,72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91,868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0,0599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a=15,479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b=76,389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47,01</w:t>
            </w:r>
          </w:p>
        </w:tc>
        <w:tc>
          <w:tcPr>
            <w:tcW w:w="850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61,382</w:t>
            </w:r>
          </w:p>
        </w:tc>
        <w:tc>
          <w:tcPr>
            <w:tcW w:w="993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0,3057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a=9,712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b=51,67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104,08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107,347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-0,0314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77,05</w:t>
            </w:r>
          </w:p>
        </w:tc>
        <w:tc>
          <w:tcPr>
            <w:tcW w:w="850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71,094</w:t>
            </w:r>
          </w:p>
        </w:tc>
        <w:tc>
          <w:tcPr>
            <w:tcW w:w="993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0,0773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117,34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122,826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-0,0468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94,21</w:t>
            </w:r>
          </w:p>
        </w:tc>
        <w:tc>
          <w:tcPr>
            <w:tcW w:w="850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80,806</w:t>
            </w:r>
          </w:p>
        </w:tc>
        <w:tc>
          <w:tcPr>
            <w:tcW w:w="993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0,1423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135,67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138,305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-0,0194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103,33</w:t>
            </w:r>
          </w:p>
        </w:tc>
        <w:tc>
          <w:tcPr>
            <w:tcW w:w="850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90,518</w:t>
            </w:r>
          </w:p>
        </w:tc>
        <w:tc>
          <w:tcPr>
            <w:tcW w:w="993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0,1240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159,32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153,784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0,0347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82,43</w:t>
            </w:r>
          </w:p>
        </w:tc>
        <w:tc>
          <w:tcPr>
            <w:tcW w:w="850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100,23</w:t>
            </w:r>
          </w:p>
        </w:tc>
        <w:tc>
          <w:tcPr>
            <w:tcW w:w="993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0,2159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169,263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109,942</w:t>
            </w: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184,742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119,654</w:t>
            </w: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850"/>
        <w:gridCol w:w="142"/>
        <w:gridCol w:w="850"/>
        <w:gridCol w:w="14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(C)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Apdirbamoji gamyba</w:t>
            </w:r>
          </w:p>
        </w:tc>
        <w:tc>
          <w:tcPr>
            <w:tcW w:w="5061" w:type="dxa"/>
            <w:gridSpan w:val="8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(D)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Elektros, dujų, garo tiekimas ir oro kondicionavimas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2682,5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2893,906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0,0788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a=0,972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b=2892,93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618,04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677,512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0,0962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a=-65,819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b=743,331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2931,08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2894,878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0,0124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583,32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611,693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0,0486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3144,74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2895,85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0,0791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647,61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545,874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0,1571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3136,06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2896,822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0,0763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599,59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480,055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0,1994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2584,87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2897,794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0,1211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280,81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414,236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0,4751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2898,7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348,416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2899,67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282,597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850"/>
        <w:gridCol w:w="142"/>
        <w:gridCol w:w="850"/>
        <w:gridCol w:w="14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(E)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Vandens tiekimas, nuotekų valymas, atliekų tvarkymas ir regeneravimas</w:t>
            </w:r>
          </w:p>
        </w:tc>
        <w:tc>
          <w:tcPr>
            <w:tcW w:w="5061" w:type="dxa"/>
            <w:gridSpan w:val="8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(F)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Statyba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17,55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12,246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0,3022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a=1,703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b=10,543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245,81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254,018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0,0334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a=16,544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b=237,474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10,46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13,949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0,3336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293,02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270,562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0,0766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9,88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15,652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0,5842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275,88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287,106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0,0407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18,15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17,355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0,0438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291,56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303,65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0,0415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22,22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19,058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0,1423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329,26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320,194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0,0275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20,761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336,734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22,464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353,278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right"/>
        <w:rPr>
          <w:rFonts w:ascii="Times" w:eastAsia="MS Mincho" w:hAnsi="Times"/>
          <w:b/>
          <w:bCs/>
          <w:szCs w:val="24"/>
          <w:lang w:eastAsia="ja-JP"/>
        </w:rPr>
      </w:pPr>
      <w:r w:rsidRPr="00764F29">
        <w:rPr>
          <w:rFonts w:ascii="Times" w:eastAsia="MS Mincho" w:hAnsi="Times"/>
          <w:b/>
          <w:bCs/>
          <w:szCs w:val="24"/>
          <w:lang w:eastAsia="ja-JP"/>
        </w:rPr>
        <w:t>7 PRIEDO TĘSINYS</w:t>
      </w:r>
    </w:p>
    <w:p w:rsidR="00D21855" w:rsidRPr="00764F29" w:rsidRDefault="00D21855" w:rsidP="00F13DCC">
      <w:pPr>
        <w:jc w:val="right"/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850"/>
        <w:gridCol w:w="142"/>
        <w:gridCol w:w="850"/>
        <w:gridCol w:w="14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(G)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Didmeninė ir mažmeninė prekyba; variklinių transporto priemonių ir motociklų remontas</w:t>
            </w:r>
          </w:p>
        </w:tc>
        <w:tc>
          <w:tcPr>
            <w:tcW w:w="5061" w:type="dxa"/>
            <w:gridSpan w:val="8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(H)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Transportas ir saugojimas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1305,91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1329,12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0,0178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a=35,939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b=1293,18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226,73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215,574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0,0492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a=20,528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b=194,992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1418,78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1365,059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0,0379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230,68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236,156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0,0237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1395,46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1400,998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0,0040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253,53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256,738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0,0127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1379,69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1436,937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0,0415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255,54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277,32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0,0852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1505,15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1472,876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0,0214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317,21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297,902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0,0609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1508,834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318,482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1544,773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339,064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992"/>
        <w:gridCol w:w="99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(I)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Apgyvendinimo ir maitinimo paslaugų veikla</w:t>
            </w:r>
          </w:p>
        </w:tc>
        <w:tc>
          <w:tcPr>
            <w:tcW w:w="5061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(J)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Informacija ir ryšiai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60,85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57,62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0,0531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a=-0,588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b=58,208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1015,61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1100,844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0,0839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a=-46,908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b=1147,75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55,43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57,032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0,0289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1028,57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1053,936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0,0247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53,72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56,444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0,0507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1138,23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1007,028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0,1153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53,19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55,856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0,0501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1114,75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960,12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0,1387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59,03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55,268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0,0637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737,98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913,212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0,2374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54,68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866,352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54,092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819,444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834"/>
        <w:gridCol w:w="140"/>
        <w:gridCol w:w="994"/>
        <w:gridCol w:w="709"/>
        <w:gridCol w:w="141"/>
        <w:gridCol w:w="284"/>
        <w:gridCol w:w="142"/>
        <w:gridCol w:w="850"/>
        <w:gridCol w:w="992"/>
        <w:gridCol w:w="993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99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4928" w:type="dxa"/>
            <w:gridSpan w:val="7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(K)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Finansinė ir draudimo veikla</w:t>
            </w:r>
          </w:p>
        </w:tc>
        <w:tc>
          <w:tcPr>
            <w:tcW w:w="5203" w:type="dxa"/>
            <w:gridSpan w:val="8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(L)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Nekilnojamojo turto operacijos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1877,74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1709,478</w:t>
            </w: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0,0896</w:t>
            </w:r>
          </w:p>
        </w:tc>
        <w:tc>
          <w:tcPr>
            <w:tcW w:w="1134" w:type="dxa"/>
            <w:gridSpan w:val="2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a=462,81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b=1246,67</w:t>
            </w: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1143,95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1115,374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0,0250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a=172,773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b=942,601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2156,98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2172,288</w:t>
            </w: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0,0071</w:t>
            </w: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1214,37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1288,147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0,0608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2397,6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2635,098</w:t>
            </w: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0,0991</w:t>
            </w: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1494,22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1460,92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0,0223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2945,5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3097,908</w:t>
            </w: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0,0517</w:t>
            </w: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1674,12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1633,693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0,0241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3797,46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3560,718</w:t>
            </w: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0,0623</w:t>
            </w: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1777,94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1806,466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0,0160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4023,5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1979,22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4486,3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3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9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5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2151,99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right"/>
        <w:rPr>
          <w:rFonts w:ascii="Times" w:eastAsia="MS Mincho" w:hAnsi="Times"/>
          <w:b/>
          <w:bCs/>
          <w:szCs w:val="24"/>
          <w:lang w:eastAsia="ja-JP"/>
        </w:rPr>
      </w:pPr>
      <w:r w:rsidRPr="00764F29">
        <w:rPr>
          <w:rFonts w:ascii="Times" w:eastAsia="MS Mincho" w:hAnsi="Times"/>
          <w:b/>
          <w:bCs/>
          <w:szCs w:val="24"/>
          <w:lang w:eastAsia="ja-JP"/>
        </w:rPr>
        <w:t>7 PRIEDO TĘSINYS</w:t>
      </w:r>
    </w:p>
    <w:p w:rsidR="00D21855" w:rsidRPr="00764F29" w:rsidRDefault="00D21855" w:rsidP="00F13DCC">
      <w:pPr>
        <w:jc w:val="right"/>
        <w:rPr>
          <w:rFonts w:ascii="Times" w:hAnsi="Times"/>
        </w:rPr>
      </w:pPr>
    </w:p>
    <w:p w:rsidR="00D21855" w:rsidRPr="00764F29" w:rsidRDefault="00D21855" w:rsidP="00F13DCC">
      <w:pPr>
        <w:rPr>
          <w:rFonts w:ascii="Times" w:hAnsi="Times"/>
          <w:sz w:val="20"/>
          <w:szCs w:val="20"/>
        </w:rPr>
      </w:pPr>
    </w:p>
    <w:p w:rsidR="00D21855" w:rsidRPr="00764F29" w:rsidRDefault="00D21855" w:rsidP="00F13DCC">
      <w:pPr>
        <w:rPr>
          <w:rFonts w:ascii="Times" w:hAnsi="Time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994"/>
        <w:gridCol w:w="850"/>
        <w:gridCol w:w="426"/>
        <w:gridCol w:w="992"/>
        <w:gridCol w:w="850"/>
        <w:gridCol w:w="14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99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4928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(M)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Profesinė, mokslinė ir techninė veikla</w:t>
            </w:r>
          </w:p>
        </w:tc>
        <w:tc>
          <w:tcPr>
            <w:tcW w:w="5203" w:type="dxa"/>
            <w:gridSpan w:val="7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(N)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Administracinė ir aptarnavimo veikla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352,48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433,908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0,2310</w:t>
            </w:r>
          </w:p>
        </w:tc>
        <w:tc>
          <w:tcPr>
            <w:tcW w:w="994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a=44,329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b=389,58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98,89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83,558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0,1550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a=45,343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b=38,215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543,3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478,237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0,1198</w:t>
            </w: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110,15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128,901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0,1702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645,95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522,566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0,1910</w:t>
            </w: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149,82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174,244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0,1630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450,65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566,895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0,2579</w:t>
            </w: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263,36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219,587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0,1662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620,45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611,224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0,0149</w:t>
            </w: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249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264,93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0,0640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655,554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310,273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699,883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355,616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850"/>
        <w:gridCol w:w="992"/>
        <w:gridCol w:w="993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(P)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Švietimas</w:t>
            </w:r>
          </w:p>
        </w:tc>
        <w:tc>
          <w:tcPr>
            <w:tcW w:w="5061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(R)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Meninė, pramoginė ir poilsio organizavimo veikla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1,55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1,792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0,1561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a=-0,117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b=1,909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21,17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21,654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0,0229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a=-2,97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b=24,624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1,675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0,1276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23,04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18,684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0,1891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1,69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1,558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0,0781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12,07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15,714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0,3019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1,41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1,441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0,0220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8,9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12,744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0,4319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1,22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1,324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0,0852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13,39</w:t>
            </w:r>
          </w:p>
        </w:tc>
        <w:tc>
          <w:tcPr>
            <w:tcW w:w="992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9,774</w:t>
            </w:r>
          </w:p>
        </w:tc>
        <w:tc>
          <w:tcPr>
            <w:tcW w:w="993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0,2701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1,207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20,025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b/>
                <w:sz w:val="20"/>
                <w:szCs w:val="20"/>
              </w:rPr>
              <w:t>1,09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20,036</w:t>
            </w:r>
          </w:p>
        </w:tc>
        <w:tc>
          <w:tcPr>
            <w:tcW w:w="9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99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tabs>
          <w:tab w:val="clear" w:pos="567"/>
          <w:tab w:val="clear" w:pos="680"/>
        </w:tabs>
        <w:spacing w:line="240" w:lineRule="auto"/>
        <w:jc w:val="left"/>
        <w:rPr>
          <w:rFonts w:ascii="Times" w:hAnsi="Times"/>
        </w:rPr>
      </w:pPr>
      <w:r w:rsidRPr="00764F29">
        <w:rPr>
          <w:rFonts w:ascii="Times" w:hAnsi="Times"/>
        </w:rPr>
        <w:br w:type="page"/>
      </w:r>
    </w:p>
    <w:p w:rsidR="00D21855" w:rsidRPr="00764F29" w:rsidRDefault="00D21855" w:rsidP="00F13DCC">
      <w:pPr>
        <w:widowControl w:val="0"/>
        <w:tabs>
          <w:tab w:val="clear" w:pos="567"/>
          <w:tab w:val="clear" w:pos="680"/>
        </w:tabs>
        <w:autoSpaceDE w:val="0"/>
        <w:autoSpaceDN w:val="0"/>
        <w:adjustRightInd w:val="0"/>
        <w:spacing w:line="240" w:lineRule="auto"/>
        <w:jc w:val="right"/>
        <w:rPr>
          <w:rFonts w:ascii="Times" w:eastAsia="MS Mincho" w:hAnsi="Times"/>
          <w:b/>
          <w:bCs/>
          <w:szCs w:val="24"/>
          <w:lang w:eastAsia="ja-JP"/>
        </w:rPr>
      </w:pPr>
      <w:r w:rsidRPr="00764F29">
        <w:rPr>
          <w:rFonts w:ascii="Times" w:eastAsia="MS Mincho" w:hAnsi="Times"/>
          <w:b/>
          <w:bCs/>
          <w:szCs w:val="24"/>
          <w:lang w:eastAsia="ja-JP"/>
        </w:rPr>
        <w:t>7 PRIEDO TĘSINYS</w:t>
      </w:r>
    </w:p>
    <w:p w:rsidR="00D21855" w:rsidRPr="00764F29" w:rsidRDefault="00D21855" w:rsidP="00F13DCC">
      <w:pPr>
        <w:jc w:val="right"/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365"/>
        <w:gridCol w:w="976"/>
        <w:gridCol w:w="976"/>
        <w:gridCol w:w="974"/>
        <w:gridCol w:w="1136"/>
        <w:gridCol w:w="708"/>
        <w:gridCol w:w="426"/>
        <w:gridCol w:w="850"/>
        <w:gridCol w:w="142"/>
        <w:gridCol w:w="850"/>
        <w:gridCol w:w="142"/>
        <w:gridCol w:w="851"/>
        <w:gridCol w:w="1092"/>
      </w:tblGrid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74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13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y</w:t>
            </w:r>
            <w:r w:rsidRPr="00852986">
              <w:rPr>
                <w:rFonts w:ascii="Times" w:eastAsia="MS Mincho" w:hAnsi="Times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993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paklaida</w:t>
            </w:r>
          </w:p>
        </w:tc>
        <w:tc>
          <w:tcPr>
            <w:tcW w:w="1092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5070" w:type="dxa"/>
            <w:gridSpan w:val="6"/>
          </w:tcPr>
          <w:p w:rsidR="00D21855" w:rsidRPr="00852986" w:rsidRDefault="00D21855" w:rsidP="00852986">
            <w:pPr>
              <w:jc w:val="center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(S)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Kita aptarnavimo veikla</w:t>
            </w:r>
          </w:p>
        </w:tc>
        <w:tc>
          <w:tcPr>
            <w:tcW w:w="5061" w:type="dxa"/>
            <w:gridSpan w:val="8"/>
          </w:tcPr>
          <w:p w:rsidR="00D21855" w:rsidRPr="00852986" w:rsidRDefault="00D21855" w:rsidP="00852986">
            <w:pPr>
              <w:spacing w:line="240" w:lineRule="auto"/>
              <w:jc w:val="center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(T_P_N_T)</w:t>
            </w:r>
            <w:r w:rsidRPr="00852986">
              <w:rPr>
                <w:rFonts w:ascii="Times" w:hAnsi="Times" w:cs="Arial"/>
                <w:sz w:val="20"/>
                <w:szCs w:val="20"/>
              </w:rPr>
              <w:t xml:space="preserve"> Privataus nekilnojamojo turto įsigijimas ir pardavimas</w:t>
            </w: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2,54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3,596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0,4157</w:t>
            </w:r>
          </w:p>
        </w:tc>
        <w:tc>
          <w:tcPr>
            <w:tcW w:w="1136" w:type="dxa"/>
            <w:vMerge w:val="restart"/>
          </w:tcPr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a=-0,84</w:t>
            </w:r>
          </w:p>
          <w:p w:rsidR="00D21855" w:rsidRPr="00852986" w:rsidRDefault="00D21855" w:rsidP="00852986">
            <w:pPr>
              <w:jc w:val="left"/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b=4,436</w:t>
            </w: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2010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193,2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193,92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0,0037</w:t>
            </w:r>
          </w:p>
        </w:tc>
        <w:tc>
          <w:tcPr>
            <w:tcW w:w="1092" w:type="dxa"/>
            <w:vMerge w:val="restart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n=5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a=26,926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b=166,994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3,73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2,756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0,2611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2011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225,61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220,846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0,0211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2,93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1,916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0,3461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2012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245,26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247,772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0,0102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0,35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1,076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2,0743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852986">
            <w:pPr>
              <w:ind w:left="-305" w:firstLine="305"/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2013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268,31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274,698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0,0238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0,03</w:t>
            </w:r>
          </w:p>
        </w:tc>
        <w:tc>
          <w:tcPr>
            <w:tcW w:w="976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0,236</w:t>
            </w: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6,8667</w:t>
            </w: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2014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306,48</w:t>
            </w:r>
          </w:p>
        </w:tc>
        <w:tc>
          <w:tcPr>
            <w:tcW w:w="992" w:type="dxa"/>
            <w:gridSpan w:val="2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301,624</w:t>
            </w:r>
          </w:p>
        </w:tc>
        <w:tc>
          <w:tcPr>
            <w:tcW w:w="851" w:type="dxa"/>
            <w:vAlign w:val="bottom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0,0158</w:t>
            </w: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2960" w:type="dxa"/>
            <w:gridSpan w:val="4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2015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328,546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</w:p>
        </w:tc>
      </w:tr>
      <w:tr w:rsidR="00D21855" w:rsidRPr="00852986" w:rsidTr="00852986">
        <w:tc>
          <w:tcPr>
            <w:tcW w:w="64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365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76" w:type="dxa"/>
            <w:vAlign w:val="center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  <w:r w:rsidRPr="00852986">
              <w:rPr>
                <w:rFonts w:ascii="Times" w:hAnsi="Times"/>
                <w:sz w:val="20"/>
                <w:szCs w:val="20"/>
              </w:rPr>
              <w:t>0,00</w:t>
            </w:r>
          </w:p>
        </w:tc>
        <w:tc>
          <w:tcPr>
            <w:tcW w:w="976" w:type="dxa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74" w:type="dxa"/>
            <w:vAlign w:val="bottom"/>
          </w:tcPr>
          <w:p w:rsidR="00D21855" w:rsidRPr="00852986" w:rsidRDefault="00D21855" w:rsidP="0092789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708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2016</w:t>
            </w:r>
          </w:p>
        </w:tc>
        <w:tc>
          <w:tcPr>
            <w:tcW w:w="426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b/>
                <w:sz w:val="20"/>
                <w:szCs w:val="20"/>
              </w:rPr>
            </w:pPr>
            <w:r w:rsidRPr="00852986">
              <w:rPr>
                <w:rFonts w:ascii="Times" w:eastAsia="MS Mincho" w:hAnsi="Times"/>
                <w:b/>
                <w:sz w:val="20"/>
                <w:szCs w:val="20"/>
              </w:rPr>
              <w:t>355,472</w:t>
            </w:r>
          </w:p>
        </w:tc>
        <w:tc>
          <w:tcPr>
            <w:tcW w:w="992" w:type="dxa"/>
            <w:gridSpan w:val="2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85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D21855" w:rsidRPr="00852986" w:rsidRDefault="00D21855" w:rsidP="00927896">
            <w:pPr>
              <w:rPr>
                <w:rFonts w:ascii="Times" w:eastAsia="MS Mincho" w:hAnsi="Times"/>
                <w:sz w:val="20"/>
                <w:szCs w:val="20"/>
              </w:rPr>
            </w:pPr>
          </w:p>
        </w:tc>
      </w:tr>
    </w:tbl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rPr>
          <w:rFonts w:ascii="Times" w:hAnsi="Times"/>
        </w:rPr>
      </w:pPr>
    </w:p>
    <w:p w:rsidR="00D21855" w:rsidRPr="00764F29" w:rsidRDefault="00D21855" w:rsidP="00F13DCC">
      <w:pPr>
        <w:jc w:val="center"/>
        <w:rPr>
          <w:rFonts w:ascii="Times" w:hAnsi="Times"/>
          <w:b/>
          <w:bCs/>
        </w:rPr>
      </w:pPr>
      <w:r w:rsidRPr="00764F29">
        <w:rPr>
          <w:rFonts w:ascii="Times" w:hAnsi="Times"/>
          <w:b/>
          <w:bCs/>
        </w:rPr>
        <w:t>Tiesioginių užsienio investicijų prognozės pagal atskiras veiklos rūšis</w:t>
      </w:r>
    </w:p>
    <w:p w:rsidR="00D21855" w:rsidRPr="00764F29" w:rsidRDefault="00D21855" w:rsidP="00F13DCC">
      <w:pPr>
        <w:jc w:val="center"/>
        <w:rPr>
          <w:rFonts w:ascii="Times" w:hAnsi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5"/>
        <w:gridCol w:w="4920"/>
      </w:tblGrid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Žemės ūkis, miškininkystė ir žuvininkystė (A)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4" o:spid="_x0000_i1025" type="#_x0000_t75" style="width:230.25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">
                  <v:imagedata r:id="rId7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0,9835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Y= 15,479x + 76,389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Y</w:t>
            </w:r>
            <w:r w:rsidRPr="00852986">
              <w:rPr>
                <w:rFonts w:ascii="Times" w:eastAsia="MS Mincho" w:hAnsi="Times"/>
                <w:szCs w:val="24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4"/>
              </w:rPr>
              <w:t>=15,479*6+76,389 =169,263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Y</w:t>
            </w:r>
            <w:r w:rsidRPr="00852986">
              <w:rPr>
                <w:rFonts w:ascii="Times" w:eastAsia="MS Mincho" w:hAnsi="Times"/>
                <w:szCs w:val="24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4"/>
              </w:rPr>
              <w:t>=15,479*7+76,389 =184,742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Kasyba ir karjerų eksploatavimas (B)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25" o:spid="_x0000_i1026" type="#_x0000_t75" style="width:230.25pt;height:14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">
                  <v:imagedata r:id="rId8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0,7453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Y=</w:t>
            </w:r>
            <w:r w:rsidRPr="00852986">
              <w:rPr>
                <w:rFonts w:ascii="Times" w:hAnsi="Times"/>
                <w:szCs w:val="20"/>
              </w:rPr>
              <w:t xml:space="preserve"> </w:t>
            </w:r>
            <w:r w:rsidRPr="00852986">
              <w:rPr>
                <w:rFonts w:ascii="Times" w:eastAsia="MS Mincho" w:hAnsi="Times"/>
                <w:szCs w:val="20"/>
              </w:rPr>
              <w:t>9.712x + 51.67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=9.712*6 + 51.67=109,942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=9.712*7 + 51.67=119,654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rPr>
          <w:trHeight w:val="3139"/>
        </w:trPr>
        <w:tc>
          <w:tcPr>
            <w:tcW w:w="472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Apdirbamoji gamyba (C)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26" o:spid="_x0000_i1027" type="#_x0000_t75" style="width:226.5pt;height:14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">
                  <v:imagedata r:id="rId9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–0,2654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0.972x + 2892.9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=0.972*6 + 2892.9=2898,695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=0.972*7 + 2892.9=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 xml:space="preserve"> 2899,667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Elektros, dujų, garo tiekimas ir oro kondicionavimas (D)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 w:val="16"/>
                <w:szCs w:val="16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27" o:spid="_x0000_i1028" type="#_x0000_t75" style="width:234.75pt;height:15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">
                  <v:imagedata r:id="rId10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0,72167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-65.819x + 743.33</w:t>
            </w:r>
          </w:p>
          <w:p w:rsidR="00D21855" w:rsidRPr="00852986" w:rsidRDefault="00D21855" w:rsidP="00927896">
            <w:pPr>
              <w:rPr>
                <w:rFonts w:ascii="Times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=-65.819*6 + 743.33=</w:t>
            </w:r>
            <w:r w:rsidRPr="00852986">
              <w:rPr>
                <w:rFonts w:ascii="Times" w:hAnsi="Times"/>
                <w:color w:val="000000"/>
                <w:szCs w:val="20"/>
              </w:rPr>
              <w:t>348,416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=-65.819*7 + 743.33=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282,597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Vandens tiekimas, nuotekų valymas, atliekų tvarkymas ir regeneravimas (E)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/>
                <w:bCs/>
                <w:szCs w:val="24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28" o:spid="_x0000_i1029" type="#_x0000_t75" style="width:218.25pt;height:16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">
                  <v:imagedata r:id="rId11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0,4908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1.703x + 10.543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=1.703*6 + 10.543=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20,761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=1.703*7 + 10.543=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22,464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Statyba (F)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29" o:spid="_x0000_i1030" type="#_x0000_t75" style="width:226.5pt;height:15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">
                  <v:imagedata r:id="rId12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0,8922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16.544x + 237.47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=16.544*6 + 237.47=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336,734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=16.544*7 + 237.47=353,278</w:t>
            </w: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Didmeninė ir mažmeninė prekyba; variklinių transporto priemonių ir motociklų remontas (G)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0" o:spid="_x0000_i1031" type="#_x0000_t75" style="width:222pt;height:14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">
                  <v:imagedata r:id="rId13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0,8231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35.939x + 1293.2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=35.939*6 + 1293.2=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1508,834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=35.939*7 + 1293.2=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1544,773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Transportas ir saugojimas (H)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1" o:spid="_x0000_i1032" type="#_x0000_t75" style="width:226.5pt;height:16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">
                  <v:imagedata r:id="rId14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0,9214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20.582x + 194.99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=20.582*6 + 194.99=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318,482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=20.582*7 + 194.99=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339,064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Apgyvendinimo ir maitinimo paslaugų veikla (I)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2" o:spid="_x0000_i1033" type="#_x0000_t75" style="width:222.75pt;height:15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">
                  <v:imagedata r:id="rId15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0,1885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-0.588x + 58.208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=-0.588*6 + 58.208=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54,68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=-0.588*7 + 58.208=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54,092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Informacija ir ryšiai (J)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3" o:spid="_x0000_i1034" type="#_x0000_t75" style="width:226.5pt;height:14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">
                  <v:imagedata r:id="rId16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0,4358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-46.908x + 1147.8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=-46.908*6 + 1147.8=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866,352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=-46.908*7 + 1147.8=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819,444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Finansinė ir draudimo veikla (K)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4" o:spid="_x0000_i1035" type="#_x0000_t75" style="width:222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">
                  <v:imagedata r:id="rId17" o:title="" cropbottom="-63f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0,9734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462.8x + 1246.7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 xml:space="preserve">2015 </w:t>
            </w:r>
            <w:r w:rsidRPr="00852986">
              <w:rPr>
                <w:rFonts w:ascii="Times" w:eastAsia="MS Mincho" w:hAnsi="Times"/>
                <w:szCs w:val="20"/>
              </w:rPr>
              <w:t>=462.8*6 + 1246.7=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 xml:space="preserve"> 4023,5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=462.8*7 + 1246.7=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 xml:space="preserve"> 4486,3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Nekilnojamojo turto operacijos (L)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5" o:spid="_x0000_i1036" type="#_x0000_t75" style="width:230.25pt;height:15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">
                  <v:imagedata r:id="rId18" o:title=""/>
                  <o:lock v:ext="edit" aspectratio="f"/>
                </v:shape>
              </w:pic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0,9884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172.77x + 942.6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 xml:space="preserve">2015 </w:t>
            </w:r>
            <w:r w:rsidRPr="00852986">
              <w:rPr>
                <w:rFonts w:ascii="Times" w:eastAsia="MS Mincho" w:hAnsi="Times"/>
                <w:szCs w:val="20"/>
              </w:rPr>
              <w:t>=172.77*6 + 942.6=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1979,22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=172.77*7 + 942.6=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2151,99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Profesinė, mokslinė ir techninė veikla (M)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6" o:spid="_x0000_i1037" type="#_x0000_t75" style="width:223.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">
                  <v:imagedata r:id="rId19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0,581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44.329x + 389.58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 xml:space="preserve">2015 </w:t>
            </w:r>
            <w:r w:rsidRPr="00852986">
              <w:rPr>
                <w:rFonts w:ascii="Times" w:eastAsia="MS Mincho" w:hAnsi="Times"/>
                <w:szCs w:val="20"/>
              </w:rPr>
              <w:t>=44.329x + 389.58=655,554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=44.329x + 389.58=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699,883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Administracinė ir aptarnavimo veikla (N)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7" o:spid="_x0000_i1038" type="#_x0000_t75" style="width:235.5pt;height:14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">
                  <v:imagedata r:id="rId20" o:title="" cropbottom="-68f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0,945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color w:val="000000"/>
                <w:szCs w:val="20"/>
              </w:rPr>
              <w:t>y = 45.343x + 38.215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45.343*6 + 38.215=310,273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45.343*7 + 38.215=355,616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Švietimas (P)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8" o:spid="_x0000_i1039" type="#_x0000_t75" style="width:226.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">
                  <v:imagedata r:id="rId21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0,7217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-0.117x + 1.909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=-0.117*6 + 1.909=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1,207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=-0.117*7 + 1.909=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1,09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Meninė, pramoginė ir poilsio organizavimo veikla (R)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39" o:spid="_x0000_i1040" type="#_x0000_t75" style="width:218.25pt;height:14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">
                  <v:imagedata r:id="rId22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0,8037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-2.97x + 24.624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=-2.97*6 + 24.624=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6,804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=-2.97*7 + 24.624=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3,834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Kita aptarnavimo veikla (S)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40" o:spid="_x0000_i1041" type="#_x0000_t75" style="width:228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">
                  <v:imagedata r:id="rId23" o:title="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-0.84x + 4.436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=-0.84*6 + 4.436=-0,604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=-0.84*7 + 4.436=-1,444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</w:tc>
        <w:tc>
          <w:tcPr>
            <w:tcW w:w="4841" w:type="dxa"/>
          </w:tcPr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852986">
              <w:rPr>
                <w:rFonts w:ascii="Times" w:eastAsia="MS Mincho" w:hAnsi="Times"/>
                <w:szCs w:val="24"/>
              </w:rPr>
              <w:t>Privataus nekilnojamojo turto įsigijimas ir pardavimas (T_P_N_T)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  <w:r w:rsidRPr="00215077">
              <w:rPr>
                <w:rFonts w:ascii="Times" w:eastAsia="MS Mincho" w:hAnsi="Times"/>
                <w:noProof/>
                <w:szCs w:val="20"/>
                <w:lang w:eastAsia="lt-LT"/>
              </w:rPr>
              <w:pict>
                <v:shape id="Chart 43" o:spid="_x0000_i1042" type="#_x0000_t75" style="width:3in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">
                  <v:imagedata r:id="rId24" o:title="" cropbottom="-61f"/>
                  <o:lock v:ext="edit" aspectratio="f"/>
                </v:shape>
              </w:pic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4"/>
              </w:rPr>
            </w:pP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Regresijos koeficientas – 0,9954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bCs/>
                <w:szCs w:val="20"/>
              </w:rPr>
            </w:pP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26.926x + 166.99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=26.926*6 + 166.99=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328,546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=26.926*7 + 166.99=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355,472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</w:tr>
      <w:tr w:rsidR="00D21855" w:rsidRPr="00852986" w:rsidTr="00852986">
        <w:tc>
          <w:tcPr>
            <w:tcW w:w="4723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color w:val="000000"/>
                <w:szCs w:val="20"/>
              </w:rPr>
              <w:t>TUI iš viso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color w:val="000000"/>
                <w:szCs w:val="20"/>
              </w:rPr>
              <w:t>y = 735.87x + 9541.4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735.87*6 + 9541.4=13956,62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735.87*7 + 9541.4=14692,49</w:t>
            </w:r>
          </w:p>
          <w:p w:rsidR="00D21855" w:rsidRPr="00852986" w:rsidRDefault="00D21855" w:rsidP="00852986">
            <w:pPr>
              <w:spacing w:line="240" w:lineRule="auto"/>
              <w:rPr>
                <w:rFonts w:ascii="Times" w:eastAsia="MS Mincho" w:hAnsi="Times"/>
                <w:szCs w:val="20"/>
              </w:rPr>
            </w:pPr>
          </w:p>
        </w:tc>
        <w:tc>
          <w:tcPr>
            <w:tcW w:w="4841" w:type="dxa"/>
          </w:tcPr>
          <w:p w:rsidR="00D21855" w:rsidRPr="00852986" w:rsidRDefault="00D21855" w:rsidP="00927896">
            <w:pPr>
              <w:rPr>
                <w:rFonts w:ascii="Times" w:eastAsia="MS Mincho" w:hAnsi="Times"/>
                <w:color w:val="000000"/>
                <w:szCs w:val="20"/>
              </w:rPr>
            </w:pPr>
            <w:r w:rsidRPr="00852986">
              <w:rPr>
                <w:rFonts w:ascii="Times" w:eastAsia="MS Mincho" w:hAnsi="Times"/>
                <w:color w:val="000000"/>
                <w:szCs w:val="20"/>
              </w:rPr>
              <w:t>TUI/gyv.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 = 288.5x + 3085.5</w:t>
            </w:r>
          </w:p>
          <w:p w:rsidR="00D21855" w:rsidRPr="00852986" w:rsidRDefault="00D21855" w:rsidP="00927896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2015</w:t>
            </w:r>
            <w:r w:rsidRPr="00852986">
              <w:rPr>
                <w:rFonts w:ascii="Times" w:eastAsia="MS Mincho" w:hAnsi="Times"/>
                <w:szCs w:val="20"/>
              </w:rPr>
              <w:t>=288.5*6 + 3085.5=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4816,5</w:t>
            </w:r>
          </w:p>
          <w:p w:rsidR="00D21855" w:rsidRPr="00852986" w:rsidRDefault="00D21855" w:rsidP="00A76B6A">
            <w:pPr>
              <w:rPr>
                <w:rFonts w:ascii="Times" w:eastAsia="MS Mincho" w:hAnsi="Times"/>
                <w:bCs/>
                <w:szCs w:val="20"/>
              </w:rPr>
            </w:pPr>
            <w:r w:rsidRPr="00852986">
              <w:rPr>
                <w:rFonts w:ascii="Times" w:eastAsia="MS Mincho" w:hAnsi="Times"/>
                <w:szCs w:val="20"/>
              </w:rPr>
              <w:t>Y</w:t>
            </w:r>
            <w:r w:rsidRPr="00852986">
              <w:rPr>
                <w:rFonts w:ascii="Times" w:eastAsia="MS Mincho" w:hAnsi="Times"/>
                <w:szCs w:val="20"/>
                <w:vertAlign w:val="subscript"/>
              </w:rPr>
              <w:t>2016</w:t>
            </w:r>
            <w:r w:rsidRPr="00852986">
              <w:rPr>
                <w:rFonts w:ascii="Times" w:eastAsia="MS Mincho" w:hAnsi="Times"/>
                <w:szCs w:val="20"/>
              </w:rPr>
              <w:t>=288.5*7 + 3085.5=</w:t>
            </w:r>
            <w:r w:rsidRPr="00852986">
              <w:rPr>
                <w:rFonts w:ascii="Times" w:eastAsia="MS Mincho" w:hAnsi="Times"/>
                <w:color w:val="000000"/>
                <w:szCs w:val="20"/>
              </w:rPr>
              <w:t>5105,0</w:t>
            </w:r>
          </w:p>
        </w:tc>
      </w:tr>
    </w:tbl>
    <w:p w:rsidR="00D21855" w:rsidRPr="00764F29" w:rsidRDefault="00D21855" w:rsidP="003F59B3">
      <w:pPr>
        <w:tabs>
          <w:tab w:val="clear" w:pos="567"/>
          <w:tab w:val="clear" w:pos="680"/>
          <w:tab w:val="left" w:pos="1547"/>
        </w:tabs>
      </w:pPr>
    </w:p>
    <w:sectPr w:rsidR="00D21855" w:rsidRPr="00764F29" w:rsidSect="00255F24">
      <w:footerReference w:type="even" r:id="rId25"/>
      <w:footerReference w:type="default" r:id="rId26"/>
      <w:pgSz w:w="11906" w:h="16838"/>
      <w:pgMar w:top="1134" w:right="567" w:bottom="1134" w:left="1418" w:header="0" w:footer="0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55" w:rsidRDefault="00D21855" w:rsidP="00C92F50">
      <w:pPr>
        <w:spacing w:line="240" w:lineRule="auto"/>
      </w:pPr>
      <w:r>
        <w:separator/>
      </w:r>
    </w:p>
  </w:endnote>
  <w:endnote w:type="continuationSeparator" w:id="0">
    <w:p w:rsidR="00D21855" w:rsidRDefault="00D21855" w:rsidP="00C92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MS Gothic">
    <w:altName w:val="?l?r SVb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55" w:rsidRDefault="00D21855" w:rsidP="0015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855" w:rsidRDefault="00D21855" w:rsidP="001518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55" w:rsidRDefault="00D21855" w:rsidP="00EE1F0C">
    <w:pPr>
      <w:pStyle w:val="Footer"/>
      <w:framePr w:wrap="around" w:vAnchor="text" w:hAnchor="page" w:x="11134" w:y="-53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1855" w:rsidRDefault="00D21855" w:rsidP="001518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55" w:rsidRDefault="00D21855" w:rsidP="00C92F50">
      <w:pPr>
        <w:spacing w:line="240" w:lineRule="auto"/>
      </w:pPr>
      <w:r>
        <w:separator/>
      </w:r>
    </w:p>
  </w:footnote>
  <w:footnote w:type="continuationSeparator" w:id="0">
    <w:p w:rsidR="00D21855" w:rsidRDefault="00D21855" w:rsidP="00C92F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BEC7D5F"/>
    <w:multiLevelType w:val="hybridMultilevel"/>
    <w:tmpl w:val="0404731C"/>
    <w:lvl w:ilvl="0" w:tplc="4AC2574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FCA3592"/>
    <w:multiLevelType w:val="multilevel"/>
    <w:tmpl w:val="CB90CB7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4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4">
    <w:nsid w:val="25362EFD"/>
    <w:multiLevelType w:val="hybridMultilevel"/>
    <w:tmpl w:val="C84CB4B2"/>
    <w:lvl w:ilvl="0" w:tplc="3C0ABC2E">
      <w:numFmt w:val="bullet"/>
      <w:lvlText w:val=""/>
      <w:lvlJc w:val="left"/>
      <w:pPr>
        <w:ind w:left="720" w:hanging="360"/>
      </w:pPr>
      <w:rPr>
        <w:rFonts w:ascii="Wingdings" w:eastAsia="MS Mincho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3646B"/>
    <w:multiLevelType w:val="multilevel"/>
    <w:tmpl w:val="2DC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3060E"/>
    <w:multiLevelType w:val="hybridMultilevel"/>
    <w:tmpl w:val="26FAA9D4"/>
    <w:lvl w:ilvl="0" w:tplc="2530F06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8456E4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611F9"/>
    <w:multiLevelType w:val="multilevel"/>
    <w:tmpl w:val="4634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9B482C"/>
    <w:multiLevelType w:val="hybridMultilevel"/>
    <w:tmpl w:val="18C6B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F82A5E"/>
    <w:multiLevelType w:val="hybridMultilevel"/>
    <w:tmpl w:val="3154E99E"/>
    <w:lvl w:ilvl="0" w:tplc="327E73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B86110"/>
    <w:multiLevelType w:val="hybridMultilevel"/>
    <w:tmpl w:val="5E72919E"/>
    <w:lvl w:ilvl="0" w:tplc="2564E66C">
      <w:numFmt w:val="bullet"/>
      <w:lvlText w:val="-"/>
      <w:lvlJc w:val="left"/>
      <w:pPr>
        <w:ind w:left="720" w:hanging="360"/>
      </w:pPr>
      <w:rPr>
        <w:rFonts w:ascii="Times" w:eastAsia="MS Mincho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15BF5"/>
    <w:multiLevelType w:val="hybridMultilevel"/>
    <w:tmpl w:val="A752A9BC"/>
    <w:lvl w:ilvl="0" w:tplc="99EC87B4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AC645D"/>
    <w:multiLevelType w:val="hybridMultilevel"/>
    <w:tmpl w:val="A752A9BC"/>
    <w:lvl w:ilvl="0" w:tplc="99EC87B4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544B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E17D58"/>
    <w:multiLevelType w:val="hybridMultilevel"/>
    <w:tmpl w:val="301E3FF8"/>
    <w:lvl w:ilvl="0" w:tplc="FA1CCE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8A2AF8"/>
    <w:multiLevelType w:val="hybridMultilevel"/>
    <w:tmpl w:val="7AF8D8CC"/>
    <w:lvl w:ilvl="0" w:tplc="C1569B3C">
      <w:start w:val="2"/>
      <w:numFmt w:val="bullet"/>
      <w:lvlText w:val="-"/>
      <w:lvlJc w:val="left"/>
      <w:pPr>
        <w:ind w:left="920" w:hanging="360"/>
      </w:pPr>
      <w:rPr>
        <w:rFonts w:ascii="Times" w:eastAsia="Times New Roman" w:hAnsi="Time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5DE97220"/>
    <w:multiLevelType w:val="hybridMultilevel"/>
    <w:tmpl w:val="E8106E70"/>
    <w:lvl w:ilvl="0" w:tplc="89E4976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9CF729D"/>
    <w:multiLevelType w:val="hybridMultilevel"/>
    <w:tmpl w:val="EAF42D92"/>
    <w:lvl w:ilvl="0" w:tplc="84788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B01EB6"/>
    <w:multiLevelType w:val="hybridMultilevel"/>
    <w:tmpl w:val="DE4A7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A27C30"/>
    <w:multiLevelType w:val="hybridMultilevel"/>
    <w:tmpl w:val="ADE6D67A"/>
    <w:lvl w:ilvl="0" w:tplc="80861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2F6C6C"/>
    <w:multiLevelType w:val="multilevel"/>
    <w:tmpl w:val="317821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8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16"/>
  </w:num>
  <w:num w:numId="15">
    <w:abstractNumId w:val="13"/>
  </w:num>
  <w:num w:numId="16">
    <w:abstractNumId w:val="14"/>
  </w:num>
  <w:num w:numId="17">
    <w:abstractNumId w:val="7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6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08"/>
    <w:rsid w:val="0000085E"/>
    <w:rsid w:val="000022CA"/>
    <w:rsid w:val="0000293C"/>
    <w:rsid w:val="000036EB"/>
    <w:rsid w:val="00007045"/>
    <w:rsid w:val="00012DCB"/>
    <w:rsid w:val="00013E1B"/>
    <w:rsid w:val="0001614D"/>
    <w:rsid w:val="00020163"/>
    <w:rsid w:val="0002183C"/>
    <w:rsid w:val="00021F1C"/>
    <w:rsid w:val="00022945"/>
    <w:rsid w:val="00023A73"/>
    <w:rsid w:val="00025652"/>
    <w:rsid w:val="0002579E"/>
    <w:rsid w:val="000265C9"/>
    <w:rsid w:val="00027DF9"/>
    <w:rsid w:val="0003147B"/>
    <w:rsid w:val="0003148F"/>
    <w:rsid w:val="00032C26"/>
    <w:rsid w:val="00036504"/>
    <w:rsid w:val="00043768"/>
    <w:rsid w:val="00055587"/>
    <w:rsid w:val="00055CA9"/>
    <w:rsid w:val="000623A4"/>
    <w:rsid w:val="00070980"/>
    <w:rsid w:val="00070C30"/>
    <w:rsid w:val="00071F8B"/>
    <w:rsid w:val="000745D8"/>
    <w:rsid w:val="00074F89"/>
    <w:rsid w:val="0007650C"/>
    <w:rsid w:val="000767E4"/>
    <w:rsid w:val="0008135A"/>
    <w:rsid w:val="0008462E"/>
    <w:rsid w:val="00090A17"/>
    <w:rsid w:val="00090EAB"/>
    <w:rsid w:val="000973C1"/>
    <w:rsid w:val="000A2CE7"/>
    <w:rsid w:val="000A3213"/>
    <w:rsid w:val="000A37E6"/>
    <w:rsid w:val="000B09C8"/>
    <w:rsid w:val="000B5CD2"/>
    <w:rsid w:val="000C0E07"/>
    <w:rsid w:val="000C17F8"/>
    <w:rsid w:val="000C2B83"/>
    <w:rsid w:val="000C76AD"/>
    <w:rsid w:val="000D016E"/>
    <w:rsid w:val="000D0B0D"/>
    <w:rsid w:val="000D3125"/>
    <w:rsid w:val="000D3C77"/>
    <w:rsid w:val="000D47E8"/>
    <w:rsid w:val="000D4A85"/>
    <w:rsid w:val="000E5991"/>
    <w:rsid w:val="000E5D0F"/>
    <w:rsid w:val="000E5E46"/>
    <w:rsid w:val="000F0CE4"/>
    <w:rsid w:val="000F5C5C"/>
    <w:rsid w:val="000F601C"/>
    <w:rsid w:val="000F759F"/>
    <w:rsid w:val="000F765A"/>
    <w:rsid w:val="00104E93"/>
    <w:rsid w:val="00107D1E"/>
    <w:rsid w:val="00110432"/>
    <w:rsid w:val="00112335"/>
    <w:rsid w:val="00114D16"/>
    <w:rsid w:val="0011626F"/>
    <w:rsid w:val="00117D42"/>
    <w:rsid w:val="0012241E"/>
    <w:rsid w:val="00122503"/>
    <w:rsid w:val="00125CF9"/>
    <w:rsid w:val="0012662F"/>
    <w:rsid w:val="00132957"/>
    <w:rsid w:val="00135216"/>
    <w:rsid w:val="00136817"/>
    <w:rsid w:val="00141B2A"/>
    <w:rsid w:val="00144C9B"/>
    <w:rsid w:val="0014555A"/>
    <w:rsid w:val="001456D6"/>
    <w:rsid w:val="001459E9"/>
    <w:rsid w:val="00146B2B"/>
    <w:rsid w:val="00146B6B"/>
    <w:rsid w:val="00146F79"/>
    <w:rsid w:val="00150F3A"/>
    <w:rsid w:val="001518BC"/>
    <w:rsid w:val="00151C87"/>
    <w:rsid w:val="00153000"/>
    <w:rsid w:val="001545EF"/>
    <w:rsid w:val="00155EBD"/>
    <w:rsid w:val="0016281F"/>
    <w:rsid w:val="00164E00"/>
    <w:rsid w:val="0016636C"/>
    <w:rsid w:val="00166EAC"/>
    <w:rsid w:val="0016797C"/>
    <w:rsid w:val="0017031F"/>
    <w:rsid w:val="00170A5B"/>
    <w:rsid w:val="00170C29"/>
    <w:rsid w:val="00170CEE"/>
    <w:rsid w:val="0017289E"/>
    <w:rsid w:val="00174B03"/>
    <w:rsid w:val="00176E95"/>
    <w:rsid w:val="001800EE"/>
    <w:rsid w:val="00190976"/>
    <w:rsid w:val="0019552D"/>
    <w:rsid w:val="001A0C79"/>
    <w:rsid w:val="001A2B06"/>
    <w:rsid w:val="001A3CB1"/>
    <w:rsid w:val="001A601D"/>
    <w:rsid w:val="001A6CA7"/>
    <w:rsid w:val="001B081F"/>
    <w:rsid w:val="001B1489"/>
    <w:rsid w:val="001B2D39"/>
    <w:rsid w:val="001B4F27"/>
    <w:rsid w:val="001B7F23"/>
    <w:rsid w:val="001C3D4B"/>
    <w:rsid w:val="001C5333"/>
    <w:rsid w:val="001C652B"/>
    <w:rsid w:val="001C66C7"/>
    <w:rsid w:val="001D1996"/>
    <w:rsid w:val="001D2AD5"/>
    <w:rsid w:val="001D2BF4"/>
    <w:rsid w:val="001D5C4C"/>
    <w:rsid w:val="001E0871"/>
    <w:rsid w:val="001E19AE"/>
    <w:rsid w:val="001F1A9D"/>
    <w:rsid w:val="00202933"/>
    <w:rsid w:val="0021112E"/>
    <w:rsid w:val="00212338"/>
    <w:rsid w:val="0021402B"/>
    <w:rsid w:val="002141BF"/>
    <w:rsid w:val="00215077"/>
    <w:rsid w:val="00216611"/>
    <w:rsid w:val="002246BE"/>
    <w:rsid w:val="00225FA3"/>
    <w:rsid w:val="00226CA4"/>
    <w:rsid w:val="00230282"/>
    <w:rsid w:val="00232EEC"/>
    <w:rsid w:val="00233CDA"/>
    <w:rsid w:val="0023650C"/>
    <w:rsid w:val="00236559"/>
    <w:rsid w:val="00237F65"/>
    <w:rsid w:val="00241E77"/>
    <w:rsid w:val="00243EF2"/>
    <w:rsid w:val="00243F90"/>
    <w:rsid w:val="00244001"/>
    <w:rsid w:val="00246338"/>
    <w:rsid w:val="00246C6B"/>
    <w:rsid w:val="002520F4"/>
    <w:rsid w:val="00255F24"/>
    <w:rsid w:val="00256B04"/>
    <w:rsid w:val="002633EF"/>
    <w:rsid w:val="002637B7"/>
    <w:rsid w:val="00263A16"/>
    <w:rsid w:val="002707C4"/>
    <w:rsid w:val="00285ACF"/>
    <w:rsid w:val="0028686D"/>
    <w:rsid w:val="002877A1"/>
    <w:rsid w:val="002877D8"/>
    <w:rsid w:val="0029178B"/>
    <w:rsid w:val="00291820"/>
    <w:rsid w:val="00293B11"/>
    <w:rsid w:val="0029438C"/>
    <w:rsid w:val="00294912"/>
    <w:rsid w:val="002959ED"/>
    <w:rsid w:val="00295E96"/>
    <w:rsid w:val="00296A54"/>
    <w:rsid w:val="002A0275"/>
    <w:rsid w:val="002A0482"/>
    <w:rsid w:val="002A15FB"/>
    <w:rsid w:val="002A2270"/>
    <w:rsid w:val="002A2BF3"/>
    <w:rsid w:val="002A5576"/>
    <w:rsid w:val="002A5618"/>
    <w:rsid w:val="002B08CD"/>
    <w:rsid w:val="002B1439"/>
    <w:rsid w:val="002B74BF"/>
    <w:rsid w:val="002C1E69"/>
    <w:rsid w:val="002C2A7A"/>
    <w:rsid w:val="002C34DF"/>
    <w:rsid w:val="002C48E6"/>
    <w:rsid w:val="002D0684"/>
    <w:rsid w:val="002D1DB4"/>
    <w:rsid w:val="002D35EE"/>
    <w:rsid w:val="002D42DE"/>
    <w:rsid w:val="002E130C"/>
    <w:rsid w:val="002E49CF"/>
    <w:rsid w:val="002E5C53"/>
    <w:rsid w:val="002F34F3"/>
    <w:rsid w:val="002F7024"/>
    <w:rsid w:val="0030016F"/>
    <w:rsid w:val="003016FD"/>
    <w:rsid w:val="00304734"/>
    <w:rsid w:val="0030752B"/>
    <w:rsid w:val="00312842"/>
    <w:rsid w:val="00312F8E"/>
    <w:rsid w:val="00313B64"/>
    <w:rsid w:val="00314BDB"/>
    <w:rsid w:val="003236A6"/>
    <w:rsid w:val="003237CB"/>
    <w:rsid w:val="00326AE9"/>
    <w:rsid w:val="00330209"/>
    <w:rsid w:val="00335D77"/>
    <w:rsid w:val="00335DF5"/>
    <w:rsid w:val="00342B65"/>
    <w:rsid w:val="003439C2"/>
    <w:rsid w:val="00345129"/>
    <w:rsid w:val="00345DAF"/>
    <w:rsid w:val="003465F1"/>
    <w:rsid w:val="003552AF"/>
    <w:rsid w:val="0036047A"/>
    <w:rsid w:val="00366BC5"/>
    <w:rsid w:val="00367F84"/>
    <w:rsid w:val="00374BDA"/>
    <w:rsid w:val="00380F3B"/>
    <w:rsid w:val="00385C6F"/>
    <w:rsid w:val="003908DB"/>
    <w:rsid w:val="00393BD2"/>
    <w:rsid w:val="003945FC"/>
    <w:rsid w:val="00394C63"/>
    <w:rsid w:val="003975C4"/>
    <w:rsid w:val="00397F99"/>
    <w:rsid w:val="003A0BF3"/>
    <w:rsid w:val="003A1996"/>
    <w:rsid w:val="003A244A"/>
    <w:rsid w:val="003A2B70"/>
    <w:rsid w:val="003A3A88"/>
    <w:rsid w:val="003A49B7"/>
    <w:rsid w:val="003B1765"/>
    <w:rsid w:val="003B3C35"/>
    <w:rsid w:val="003B78DB"/>
    <w:rsid w:val="003C060D"/>
    <w:rsid w:val="003C0F0A"/>
    <w:rsid w:val="003C11B7"/>
    <w:rsid w:val="003C141B"/>
    <w:rsid w:val="003C1770"/>
    <w:rsid w:val="003C1D6B"/>
    <w:rsid w:val="003C2FF8"/>
    <w:rsid w:val="003C5E1E"/>
    <w:rsid w:val="003C7315"/>
    <w:rsid w:val="003C7787"/>
    <w:rsid w:val="003D4822"/>
    <w:rsid w:val="003D6226"/>
    <w:rsid w:val="003D6641"/>
    <w:rsid w:val="003E02B4"/>
    <w:rsid w:val="003E38D2"/>
    <w:rsid w:val="003E77A7"/>
    <w:rsid w:val="003F07ED"/>
    <w:rsid w:val="003F3766"/>
    <w:rsid w:val="003F59B3"/>
    <w:rsid w:val="00402E3B"/>
    <w:rsid w:val="00403489"/>
    <w:rsid w:val="00413245"/>
    <w:rsid w:val="004139B3"/>
    <w:rsid w:val="004172CA"/>
    <w:rsid w:val="00421453"/>
    <w:rsid w:val="00422306"/>
    <w:rsid w:val="0042275B"/>
    <w:rsid w:val="004247C4"/>
    <w:rsid w:val="00427E57"/>
    <w:rsid w:val="00430327"/>
    <w:rsid w:val="00433A33"/>
    <w:rsid w:val="00434DEB"/>
    <w:rsid w:val="00444192"/>
    <w:rsid w:val="00453674"/>
    <w:rsid w:val="0045422B"/>
    <w:rsid w:val="0045506E"/>
    <w:rsid w:val="00460664"/>
    <w:rsid w:val="00467B54"/>
    <w:rsid w:val="0047114A"/>
    <w:rsid w:val="004724EE"/>
    <w:rsid w:val="00480318"/>
    <w:rsid w:val="00494622"/>
    <w:rsid w:val="00494E86"/>
    <w:rsid w:val="004967A9"/>
    <w:rsid w:val="00496FF2"/>
    <w:rsid w:val="004A03D5"/>
    <w:rsid w:val="004A1439"/>
    <w:rsid w:val="004A607E"/>
    <w:rsid w:val="004A6505"/>
    <w:rsid w:val="004B0CDD"/>
    <w:rsid w:val="004B384C"/>
    <w:rsid w:val="004B64D9"/>
    <w:rsid w:val="004B6FC0"/>
    <w:rsid w:val="004C3C37"/>
    <w:rsid w:val="004C493B"/>
    <w:rsid w:val="004C54D2"/>
    <w:rsid w:val="004C629B"/>
    <w:rsid w:val="004D05D5"/>
    <w:rsid w:val="004D0792"/>
    <w:rsid w:val="004D0B72"/>
    <w:rsid w:val="004D1126"/>
    <w:rsid w:val="004D13B0"/>
    <w:rsid w:val="004D1490"/>
    <w:rsid w:val="004D66E2"/>
    <w:rsid w:val="004F221D"/>
    <w:rsid w:val="004F3497"/>
    <w:rsid w:val="004F75DE"/>
    <w:rsid w:val="00501E23"/>
    <w:rsid w:val="005031B2"/>
    <w:rsid w:val="0050526F"/>
    <w:rsid w:val="00507545"/>
    <w:rsid w:val="00511F4D"/>
    <w:rsid w:val="00514439"/>
    <w:rsid w:val="00515BCF"/>
    <w:rsid w:val="005210C0"/>
    <w:rsid w:val="005236FC"/>
    <w:rsid w:val="00527060"/>
    <w:rsid w:val="00530D77"/>
    <w:rsid w:val="005320B3"/>
    <w:rsid w:val="00534174"/>
    <w:rsid w:val="0053543D"/>
    <w:rsid w:val="00535E17"/>
    <w:rsid w:val="00536A96"/>
    <w:rsid w:val="0054042A"/>
    <w:rsid w:val="00543DB5"/>
    <w:rsid w:val="005506EE"/>
    <w:rsid w:val="00550904"/>
    <w:rsid w:val="00551E2C"/>
    <w:rsid w:val="005544DD"/>
    <w:rsid w:val="005566DF"/>
    <w:rsid w:val="00561053"/>
    <w:rsid w:val="005721E7"/>
    <w:rsid w:val="005723F3"/>
    <w:rsid w:val="00577976"/>
    <w:rsid w:val="00577B12"/>
    <w:rsid w:val="0058089E"/>
    <w:rsid w:val="00582612"/>
    <w:rsid w:val="00586279"/>
    <w:rsid w:val="005864FA"/>
    <w:rsid w:val="005907CA"/>
    <w:rsid w:val="00591BA5"/>
    <w:rsid w:val="005954F6"/>
    <w:rsid w:val="0059576C"/>
    <w:rsid w:val="00596F0F"/>
    <w:rsid w:val="005A19D3"/>
    <w:rsid w:val="005A209C"/>
    <w:rsid w:val="005A2B02"/>
    <w:rsid w:val="005A2B35"/>
    <w:rsid w:val="005B1B3C"/>
    <w:rsid w:val="005B299A"/>
    <w:rsid w:val="005B2A46"/>
    <w:rsid w:val="005B5262"/>
    <w:rsid w:val="005B74F0"/>
    <w:rsid w:val="005D1B55"/>
    <w:rsid w:val="005D31BF"/>
    <w:rsid w:val="005E1E9C"/>
    <w:rsid w:val="005E1F3A"/>
    <w:rsid w:val="005F0F43"/>
    <w:rsid w:val="005F1E26"/>
    <w:rsid w:val="005F2BBB"/>
    <w:rsid w:val="006004C9"/>
    <w:rsid w:val="0060071A"/>
    <w:rsid w:val="0060508B"/>
    <w:rsid w:val="00605389"/>
    <w:rsid w:val="006059FC"/>
    <w:rsid w:val="00606011"/>
    <w:rsid w:val="0062079A"/>
    <w:rsid w:val="0062652B"/>
    <w:rsid w:val="0062658B"/>
    <w:rsid w:val="00634822"/>
    <w:rsid w:val="0064035D"/>
    <w:rsid w:val="00641BB3"/>
    <w:rsid w:val="00644E69"/>
    <w:rsid w:val="0064745D"/>
    <w:rsid w:val="00652065"/>
    <w:rsid w:val="006605B1"/>
    <w:rsid w:val="0066207B"/>
    <w:rsid w:val="00663DE5"/>
    <w:rsid w:val="00664A7A"/>
    <w:rsid w:val="006651C4"/>
    <w:rsid w:val="0067126D"/>
    <w:rsid w:val="00671E65"/>
    <w:rsid w:val="006753C4"/>
    <w:rsid w:val="00677E1F"/>
    <w:rsid w:val="006818F7"/>
    <w:rsid w:val="006834BF"/>
    <w:rsid w:val="006866FC"/>
    <w:rsid w:val="0069179D"/>
    <w:rsid w:val="006A016A"/>
    <w:rsid w:val="006A0A3D"/>
    <w:rsid w:val="006A1070"/>
    <w:rsid w:val="006A2EDF"/>
    <w:rsid w:val="006A456C"/>
    <w:rsid w:val="006A5F5F"/>
    <w:rsid w:val="006A77B6"/>
    <w:rsid w:val="006B4E5B"/>
    <w:rsid w:val="006B625D"/>
    <w:rsid w:val="006C0D8E"/>
    <w:rsid w:val="006C1F82"/>
    <w:rsid w:val="006C33A5"/>
    <w:rsid w:val="006C375A"/>
    <w:rsid w:val="006C3832"/>
    <w:rsid w:val="006C5598"/>
    <w:rsid w:val="006C6F0E"/>
    <w:rsid w:val="006D2438"/>
    <w:rsid w:val="006D5193"/>
    <w:rsid w:val="006D51D7"/>
    <w:rsid w:val="006E0AB1"/>
    <w:rsid w:val="006E17A2"/>
    <w:rsid w:val="006E2DCE"/>
    <w:rsid w:val="006E3920"/>
    <w:rsid w:val="006F0B76"/>
    <w:rsid w:val="006F2322"/>
    <w:rsid w:val="006F32E1"/>
    <w:rsid w:val="006F641F"/>
    <w:rsid w:val="007010E5"/>
    <w:rsid w:val="007010FE"/>
    <w:rsid w:val="007026D2"/>
    <w:rsid w:val="00712195"/>
    <w:rsid w:val="0071420A"/>
    <w:rsid w:val="00715204"/>
    <w:rsid w:val="00720060"/>
    <w:rsid w:val="00722A7B"/>
    <w:rsid w:val="00725F50"/>
    <w:rsid w:val="00730EB0"/>
    <w:rsid w:val="00730F72"/>
    <w:rsid w:val="007321D7"/>
    <w:rsid w:val="007338A4"/>
    <w:rsid w:val="00736EEF"/>
    <w:rsid w:val="00741F4B"/>
    <w:rsid w:val="0074498C"/>
    <w:rsid w:val="00751892"/>
    <w:rsid w:val="007558BD"/>
    <w:rsid w:val="00760D61"/>
    <w:rsid w:val="00764F29"/>
    <w:rsid w:val="00765D7A"/>
    <w:rsid w:val="00770B6D"/>
    <w:rsid w:val="00772993"/>
    <w:rsid w:val="007736FE"/>
    <w:rsid w:val="00774722"/>
    <w:rsid w:val="00783569"/>
    <w:rsid w:val="00791190"/>
    <w:rsid w:val="0079150E"/>
    <w:rsid w:val="0079339A"/>
    <w:rsid w:val="00794DBA"/>
    <w:rsid w:val="0079503E"/>
    <w:rsid w:val="00796709"/>
    <w:rsid w:val="007A17B4"/>
    <w:rsid w:val="007A65FC"/>
    <w:rsid w:val="007A72B5"/>
    <w:rsid w:val="007B2A5C"/>
    <w:rsid w:val="007B5524"/>
    <w:rsid w:val="007B65F2"/>
    <w:rsid w:val="007B67AF"/>
    <w:rsid w:val="007B6914"/>
    <w:rsid w:val="007C0E65"/>
    <w:rsid w:val="007C30A5"/>
    <w:rsid w:val="007C6564"/>
    <w:rsid w:val="007C7BD9"/>
    <w:rsid w:val="007D0EC1"/>
    <w:rsid w:val="007D7D9A"/>
    <w:rsid w:val="007E328E"/>
    <w:rsid w:val="007E3765"/>
    <w:rsid w:val="007E588E"/>
    <w:rsid w:val="007F2585"/>
    <w:rsid w:val="007F3929"/>
    <w:rsid w:val="007F3CC5"/>
    <w:rsid w:val="007F596B"/>
    <w:rsid w:val="007F6372"/>
    <w:rsid w:val="007F6AF3"/>
    <w:rsid w:val="007F7951"/>
    <w:rsid w:val="00800A30"/>
    <w:rsid w:val="00805A9F"/>
    <w:rsid w:val="00812725"/>
    <w:rsid w:val="0081380F"/>
    <w:rsid w:val="008141BF"/>
    <w:rsid w:val="00815367"/>
    <w:rsid w:val="00820117"/>
    <w:rsid w:val="00824FC5"/>
    <w:rsid w:val="00825D8A"/>
    <w:rsid w:val="00826946"/>
    <w:rsid w:val="00826D2D"/>
    <w:rsid w:val="00835CCF"/>
    <w:rsid w:val="00847416"/>
    <w:rsid w:val="008474B0"/>
    <w:rsid w:val="008478B9"/>
    <w:rsid w:val="00850686"/>
    <w:rsid w:val="00852986"/>
    <w:rsid w:val="008541D6"/>
    <w:rsid w:val="0085522E"/>
    <w:rsid w:val="00856174"/>
    <w:rsid w:val="008578F1"/>
    <w:rsid w:val="0086384B"/>
    <w:rsid w:val="00864CED"/>
    <w:rsid w:val="00866377"/>
    <w:rsid w:val="00867A21"/>
    <w:rsid w:val="00867B39"/>
    <w:rsid w:val="00867E9F"/>
    <w:rsid w:val="008710C6"/>
    <w:rsid w:val="00871AD6"/>
    <w:rsid w:val="0087469B"/>
    <w:rsid w:val="00876808"/>
    <w:rsid w:val="00882397"/>
    <w:rsid w:val="008858B9"/>
    <w:rsid w:val="00891888"/>
    <w:rsid w:val="00891BD3"/>
    <w:rsid w:val="0089480C"/>
    <w:rsid w:val="008A0530"/>
    <w:rsid w:val="008A25DB"/>
    <w:rsid w:val="008A4506"/>
    <w:rsid w:val="008A51FF"/>
    <w:rsid w:val="008A5C62"/>
    <w:rsid w:val="008A656B"/>
    <w:rsid w:val="008A6942"/>
    <w:rsid w:val="008A7D06"/>
    <w:rsid w:val="008B566D"/>
    <w:rsid w:val="008C0685"/>
    <w:rsid w:val="008C1B71"/>
    <w:rsid w:val="008C2343"/>
    <w:rsid w:val="008C6C0F"/>
    <w:rsid w:val="008C7A7D"/>
    <w:rsid w:val="008D0BB5"/>
    <w:rsid w:val="008D3818"/>
    <w:rsid w:val="008D6770"/>
    <w:rsid w:val="008D6B29"/>
    <w:rsid w:val="008E129A"/>
    <w:rsid w:val="008E6665"/>
    <w:rsid w:val="008E69D1"/>
    <w:rsid w:val="008E7BC2"/>
    <w:rsid w:val="008F1EAB"/>
    <w:rsid w:val="008F55E9"/>
    <w:rsid w:val="008F65C2"/>
    <w:rsid w:val="008F677A"/>
    <w:rsid w:val="00900301"/>
    <w:rsid w:val="00900488"/>
    <w:rsid w:val="00903BB9"/>
    <w:rsid w:val="00906C6E"/>
    <w:rsid w:val="009105E0"/>
    <w:rsid w:val="009132E9"/>
    <w:rsid w:val="00913CBB"/>
    <w:rsid w:val="00916440"/>
    <w:rsid w:val="00916CBA"/>
    <w:rsid w:val="00917147"/>
    <w:rsid w:val="00926D5B"/>
    <w:rsid w:val="00927896"/>
    <w:rsid w:val="00931CED"/>
    <w:rsid w:val="00935630"/>
    <w:rsid w:val="00937585"/>
    <w:rsid w:val="00944B67"/>
    <w:rsid w:val="009516EF"/>
    <w:rsid w:val="009574D5"/>
    <w:rsid w:val="00961F3A"/>
    <w:rsid w:val="00964D88"/>
    <w:rsid w:val="00964DDA"/>
    <w:rsid w:val="0097341C"/>
    <w:rsid w:val="00974E6D"/>
    <w:rsid w:val="009753F5"/>
    <w:rsid w:val="0098077A"/>
    <w:rsid w:val="009813C4"/>
    <w:rsid w:val="00987545"/>
    <w:rsid w:val="00992222"/>
    <w:rsid w:val="00995AE6"/>
    <w:rsid w:val="009A77EA"/>
    <w:rsid w:val="009B657E"/>
    <w:rsid w:val="009B6B3C"/>
    <w:rsid w:val="009C0B9B"/>
    <w:rsid w:val="009C4662"/>
    <w:rsid w:val="009C6D11"/>
    <w:rsid w:val="009C7366"/>
    <w:rsid w:val="009D2DB2"/>
    <w:rsid w:val="009D320C"/>
    <w:rsid w:val="009D49B8"/>
    <w:rsid w:val="009D55C1"/>
    <w:rsid w:val="009D5B87"/>
    <w:rsid w:val="009D690B"/>
    <w:rsid w:val="009D6F80"/>
    <w:rsid w:val="009E0E07"/>
    <w:rsid w:val="009E2683"/>
    <w:rsid w:val="009E2BE4"/>
    <w:rsid w:val="009E30FD"/>
    <w:rsid w:val="00A03D63"/>
    <w:rsid w:val="00A10A48"/>
    <w:rsid w:val="00A157D8"/>
    <w:rsid w:val="00A244E7"/>
    <w:rsid w:val="00A26E83"/>
    <w:rsid w:val="00A2788A"/>
    <w:rsid w:val="00A33993"/>
    <w:rsid w:val="00A42586"/>
    <w:rsid w:val="00A4360E"/>
    <w:rsid w:val="00A46525"/>
    <w:rsid w:val="00A467CE"/>
    <w:rsid w:val="00A46E38"/>
    <w:rsid w:val="00A503F4"/>
    <w:rsid w:val="00A5138F"/>
    <w:rsid w:val="00A561BA"/>
    <w:rsid w:val="00A57843"/>
    <w:rsid w:val="00A62D02"/>
    <w:rsid w:val="00A62EAE"/>
    <w:rsid w:val="00A6306B"/>
    <w:rsid w:val="00A63225"/>
    <w:rsid w:val="00A6563E"/>
    <w:rsid w:val="00A65B75"/>
    <w:rsid w:val="00A66698"/>
    <w:rsid w:val="00A7229B"/>
    <w:rsid w:val="00A72E6B"/>
    <w:rsid w:val="00A738B9"/>
    <w:rsid w:val="00A76B6A"/>
    <w:rsid w:val="00A773EA"/>
    <w:rsid w:val="00A77582"/>
    <w:rsid w:val="00A829C5"/>
    <w:rsid w:val="00A83E55"/>
    <w:rsid w:val="00A84DB7"/>
    <w:rsid w:val="00A866B3"/>
    <w:rsid w:val="00A91870"/>
    <w:rsid w:val="00A91C81"/>
    <w:rsid w:val="00A93B98"/>
    <w:rsid w:val="00AA042B"/>
    <w:rsid w:val="00AA0439"/>
    <w:rsid w:val="00AA0B23"/>
    <w:rsid w:val="00AA4ADF"/>
    <w:rsid w:val="00AB5010"/>
    <w:rsid w:val="00AB5A2B"/>
    <w:rsid w:val="00AC070C"/>
    <w:rsid w:val="00AC65A2"/>
    <w:rsid w:val="00AC795A"/>
    <w:rsid w:val="00AC7E84"/>
    <w:rsid w:val="00AD391A"/>
    <w:rsid w:val="00AE0553"/>
    <w:rsid w:val="00AE0F55"/>
    <w:rsid w:val="00AE22D5"/>
    <w:rsid w:val="00AE409A"/>
    <w:rsid w:val="00AF0EB6"/>
    <w:rsid w:val="00AF1146"/>
    <w:rsid w:val="00AF5EC1"/>
    <w:rsid w:val="00AF6A52"/>
    <w:rsid w:val="00AF74E8"/>
    <w:rsid w:val="00B00207"/>
    <w:rsid w:val="00B00D70"/>
    <w:rsid w:val="00B00E8F"/>
    <w:rsid w:val="00B0244C"/>
    <w:rsid w:val="00B0589A"/>
    <w:rsid w:val="00B07917"/>
    <w:rsid w:val="00B128BB"/>
    <w:rsid w:val="00B13043"/>
    <w:rsid w:val="00B13E7D"/>
    <w:rsid w:val="00B16E3C"/>
    <w:rsid w:val="00B23625"/>
    <w:rsid w:val="00B26B4D"/>
    <w:rsid w:val="00B319BD"/>
    <w:rsid w:val="00B32075"/>
    <w:rsid w:val="00B356CA"/>
    <w:rsid w:val="00B36334"/>
    <w:rsid w:val="00B3706C"/>
    <w:rsid w:val="00B37D6D"/>
    <w:rsid w:val="00B425C9"/>
    <w:rsid w:val="00B44B63"/>
    <w:rsid w:val="00B45FBE"/>
    <w:rsid w:val="00B46115"/>
    <w:rsid w:val="00B461E6"/>
    <w:rsid w:val="00B470B7"/>
    <w:rsid w:val="00B473FC"/>
    <w:rsid w:val="00B479A7"/>
    <w:rsid w:val="00B50E55"/>
    <w:rsid w:val="00B54AD9"/>
    <w:rsid w:val="00B56694"/>
    <w:rsid w:val="00B5798F"/>
    <w:rsid w:val="00B66D10"/>
    <w:rsid w:val="00B66E52"/>
    <w:rsid w:val="00B7145E"/>
    <w:rsid w:val="00B7367D"/>
    <w:rsid w:val="00B77686"/>
    <w:rsid w:val="00B849DA"/>
    <w:rsid w:val="00B85846"/>
    <w:rsid w:val="00B86E74"/>
    <w:rsid w:val="00B963E8"/>
    <w:rsid w:val="00BA1820"/>
    <w:rsid w:val="00BA1FF6"/>
    <w:rsid w:val="00BA3A86"/>
    <w:rsid w:val="00BA75C1"/>
    <w:rsid w:val="00BB0B4C"/>
    <w:rsid w:val="00BB6216"/>
    <w:rsid w:val="00BB6BCB"/>
    <w:rsid w:val="00BC0BE9"/>
    <w:rsid w:val="00BC1676"/>
    <w:rsid w:val="00BC638B"/>
    <w:rsid w:val="00BD178F"/>
    <w:rsid w:val="00BD34DD"/>
    <w:rsid w:val="00BD39DE"/>
    <w:rsid w:val="00BD46CE"/>
    <w:rsid w:val="00BD4905"/>
    <w:rsid w:val="00BD49A2"/>
    <w:rsid w:val="00BD5402"/>
    <w:rsid w:val="00BE333F"/>
    <w:rsid w:val="00BE6446"/>
    <w:rsid w:val="00BF0A11"/>
    <w:rsid w:val="00BF4C4B"/>
    <w:rsid w:val="00BF5FFD"/>
    <w:rsid w:val="00C02776"/>
    <w:rsid w:val="00C05FE2"/>
    <w:rsid w:val="00C078CD"/>
    <w:rsid w:val="00C11A20"/>
    <w:rsid w:val="00C1616D"/>
    <w:rsid w:val="00C16B66"/>
    <w:rsid w:val="00C20D13"/>
    <w:rsid w:val="00C2157A"/>
    <w:rsid w:val="00C309FC"/>
    <w:rsid w:val="00C3118D"/>
    <w:rsid w:val="00C37807"/>
    <w:rsid w:val="00C42B9D"/>
    <w:rsid w:val="00C440E1"/>
    <w:rsid w:val="00C500F5"/>
    <w:rsid w:val="00C50F18"/>
    <w:rsid w:val="00C579C1"/>
    <w:rsid w:val="00C60928"/>
    <w:rsid w:val="00C6381C"/>
    <w:rsid w:val="00C63834"/>
    <w:rsid w:val="00C70431"/>
    <w:rsid w:val="00C71D38"/>
    <w:rsid w:val="00C73015"/>
    <w:rsid w:val="00C772C7"/>
    <w:rsid w:val="00C838DA"/>
    <w:rsid w:val="00C84B9F"/>
    <w:rsid w:val="00C87322"/>
    <w:rsid w:val="00C87B94"/>
    <w:rsid w:val="00C90A48"/>
    <w:rsid w:val="00C90CFE"/>
    <w:rsid w:val="00C917C7"/>
    <w:rsid w:val="00C92F50"/>
    <w:rsid w:val="00C94830"/>
    <w:rsid w:val="00CA364B"/>
    <w:rsid w:val="00CA6FE2"/>
    <w:rsid w:val="00CA7041"/>
    <w:rsid w:val="00CB053B"/>
    <w:rsid w:val="00CB0F4E"/>
    <w:rsid w:val="00CB14F0"/>
    <w:rsid w:val="00CC05AA"/>
    <w:rsid w:val="00CC0F83"/>
    <w:rsid w:val="00CC1637"/>
    <w:rsid w:val="00CC5FC3"/>
    <w:rsid w:val="00CD34EE"/>
    <w:rsid w:val="00CD352E"/>
    <w:rsid w:val="00CD4EBE"/>
    <w:rsid w:val="00CD683E"/>
    <w:rsid w:val="00CE0176"/>
    <w:rsid w:val="00CF39DF"/>
    <w:rsid w:val="00CF3F60"/>
    <w:rsid w:val="00CF48BC"/>
    <w:rsid w:val="00D0326B"/>
    <w:rsid w:val="00D047CC"/>
    <w:rsid w:val="00D07C76"/>
    <w:rsid w:val="00D10783"/>
    <w:rsid w:val="00D12220"/>
    <w:rsid w:val="00D15523"/>
    <w:rsid w:val="00D15D5A"/>
    <w:rsid w:val="00D16968"/>
    <w:rsid w:val="00D17E7B"/>
    <w:rsid w:val="00D17F5D"/>
    <w:rsid w:val="00D21855"/>
    <w:rsid w:val="00D21951"/>
    <w:rsid w:val="00D26637"/>
    <w:rsid w:val="00D3015C"/>
    <w:rsid w:val="00D30AC0"/>
    <w:rsid w:val="00D35D0B"/>
    <w:rsid w:val="00D35E00"/>
    <w:rsid w:val="00D37DD4"/>
    <w:rsid w:val="00D429BC"/>
    <w:rsid w:val="00D440CE"/>
    <w:rsid w:val="00D44A8C"/>
    <w:rsid w:val="00D458D7"/>
    <w:rsid w:val="00D47407"/>
    <w:rsid w:val="00D5060B"/>
    <w:rsid w:val="00D516F5"/>
    <w:rsid w:val="00D527AB"/>
    <w:rsid w:val="00D533C7"/>
    <w:rsid w:val="00D53FC2"/>
    <w:rsid w:val="00D56311"/>
    <w:rsid w:val="00D573C6"/>
    <w:rsid w:val="00D60D59"/>
    <w:rsid w:val="00D634CE"/>
    <w:rsid w:val="00D67518"/>
    <w:rsid w:val="00D70EA9"/>
    <w:rsid w:val="00D81344"/>
    <w:rsid w:val="00D95C5B"/>
    <w:rsid w:val="00D97527"/>
    <w:rsid w:val="00DA30AC"/>
    <w:rsid w:val="00DA3188"/>
    <w:rsid w:val="00DA7B9B"/>
    <w:rsid w:val="00DC43E0"/>
    <w:rsid w:val="00DC46E0"/>
    <w:rsid w:val="00DC5401"/>
    <w:rsid w:val="00DD0B44"/>
    <w:rsid w:val="00DD0FDD"/>
    <w:rsid w:val="00DE1E30"/>
    <w:rsid w:val="00DE39A3"/>
    <w:rsid w:val="00DE422E"/>
    <w:rsid w:val="00DE6611"/>
    <w:rsid w:val="00DE692A"/>
    <w:rsid w:val="00DF13BE"/>
    <w:rsid w:val="00DF1FD8"/>
    <w:rsid w:val="00DF6757"/>
    <w:rsid w:val="00E034E6"/>
    <w:rsid w:val="00E13695"/>
    <w:rsid w:val="00E157C4"/>
    <w:rsid w:val="00E24BEA"/>
    <w:rsid w:val="00E2553D"/>
    <w:rsid w:val="00E3386F"/>
    <w:rsid w:val="00E35B0D"/>
    <w:rsid w:val="00E40731"/>
    <w:rsid w:val="00E40AC5"/>
    <w:rsid w:val="00E42114"/>
    <w:rsid w:val="00E42F53"/>
    <w:rsid w:val="00E43467"/>
    <w:rsid w:val="00E45348"/>
    <w:rsid w:val="00E46A02"/>
    <w:rsid w:val="00E46BC9"/>
    <w:rsid w:val="00E46E03"/>
    <w:rsid w:val="00E5283E"/>
    <w:rsid w:val="00E61ABF"/>
    <w:rsid w:val="00E66988"/>
    <w:rsid w:val="00E70E43"/>
    <w:rsid w:val="00E72388"/>
    <w:rsid w:val="00E83E18"/>
    <w:rsid w:val="00E92C6F"/>
    <w:rsid w:val="00E9410A"/>
    <w:rsid w:val="00E94857"/>
    <w:rsid w:val="00EA1308"/>
    <w:rsid w:val="00EA3DD8"/>
    <w:rsid w:val="00EA743B"/>
    <w:rsid w:val="00EB0C89"/>
    <w:rsid w:val="00EB25CA"/>
    <w:rsid w:val="00EB576E"/>
    <w:rsid w:val="00EB7E6A"/>
    <w:rsid w:val="00EC439C"/>
    <w:rsid w:val="00ED047A"/>
    <w:rsid w:val="00ED170D"/>
    <w:rsid w:val="00ED2D00"/>
    <w:rsid w:val="00ED3480"/>
    <w:rsid w:val="00ED4852"/>
    <w:rsid w:val="00EE0EFF"/>
    <w:rsid w:val="00EE1F0C"/>
    <w:rsid w:val="00EE4CD7"/>
    <w:rsid w:val="00EE60B9"/>
    <w:rsid w:val="00EE627C"/>
    <w:rsid w:val="00EF0889"/>
    <w:rsid w:val="00EF0FAF"/>
    <w:rsid w:val="00EF35E0"/>
    <w:rsid w:val="00F00491"/>
    <w:rsid w:val="00F01F33"/>
    <w:rsid w:val="00F02A47"/>
    <w:rsid w:val="00F068A4"/>
    <w:rsid w:val="00F11408"/>
    <w:rsid w:val="00F13DCC"/>
    <w:rsid w:val="00F16483"/>
    <w:rsid w:val="00F210D5"/>
    <w:rsid w:val="00F220AF"/>
    <w:rsid w:val="00F22BDC"/>
    <w:rsid w:val="00F26175"/>
    <w:rsid w:val="00F26ED5"/>
    <w:rsid w:val="00F27871"/>
    <w:rsid w:val="00F27AE9"/>
    <w:rsid w:val="00F3233C"/>
    <w:rsid w:val="00F33338"/>
    <w:rsid w:val="00F410F7"/>
    <w:rsid w:val="00F41C11"/>
    <w:rsid w:val="00F4235E"/>
    <w:rsid w:val="00F42CFC"/>
    <w:rsid w:val="00F464F2"/>
    <w:rsid w:val="00F5153D"/>
    <w:rsid w:val="00F5289A"/>
    <w:rsid w:val="00F53FAF"/>
    <w:rsid w:val="00F63832"/>
    <w:rsid w:val="00F63B2F"/>
    <w:rsid w:val="00F677CB"/>
    <w:rsid w:val="00F71CEB"/>
    <w:rsid w:val="00F7210E"/>
    <w:rsid w:val="00F73D26"/>
    <w:rsid w:val="00F75582"/>
    <w:rsid w:val="00F76049"/>
    <w:rsid w:val="00F845AD"/>
    <w:rsid w:val="00F846EC"/>
    <w:rsid w:val="00F85183"/>
    <w:rsid w:val="00F8607A"/>
    <w:rsid w:val="00F86E24"/>
    <w:rsid w:val="00F9406B"/>
    <w:rsid w:val="00F95030"/>
    <w:rsid w:val="00F95568"/>
    <w:rsid w:val="00F957D4"/>
    <w:rsid w:val="00F95A0C"/>
    <w:rsid w:val="00F95B7D"/>
    <w:rsid w:val="00F96281"/>
    <w:rsid w:val="00F971C3"/>
    <w:rsid w:val="00FA0401"/>
    <w:rsid w:val="00FA240D"/>
    <w:rsid w:val="00FA4C47"/>
    <w:rsid w:val="00FA6CE7"/>
    <w:rsid w:val="00FA7B4E"/>
    <w:rsid w:val="00FA7EA4"/>
    <w:rsid w:val="00FB1E06"/>
    <w:rsid w:val="00FB56B2"/>
    <w:rsid w:val="00FC1B27"/>
    <w:rsid w:val="00FD108E"/>
    <w:rsid w:val="00FD3A89"/>
    <w:rsid w:val="00FD570C"/>
    <w:rsid w:val="00FE072F"/>
    <w:rsid w:val="00FE17C6"/>
    <w:rsid w:val="00FE4491"/>
    <w:rsid w:val="00FE60D7"/>
    <w:rsid w:val="00FE6B33"/>
    <w:rsid w:val="00FF4DAE"/>
    <w:rsid w:val="00FF633C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able of figures" w:locked="1" w:semiHidden="0" w:uiPriority="0" w:unhideWhenUsed="0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50"/>
    <w:pPr>
      <w:tabs>
        <w:tab w:val="left" w:pos="567"/>
        <w:tab w:val="left" w:pos="680"/>
      </w:tabs>
      <w:spacing w:line="360" w:lineRule="auto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8E6"/>
    <w:pPr>
      <w:keepNext/>
      <w:keepLines/>
      <w:tabs>
        <w:tab w:val="clear" w:pos="567"/>
        <w:tab w:val="clear" w:pos="680"/>
      </w:tabs>
      <w:ind w:left="1080"/>
      <w:jc w:val="center"/>
      <w:outlineLvl w:val="0"/>
    </w:pPr>
    <w:rPr>
      <w:rFonts w:ascii="Times" w:eastAsia="MS Gothic" w:hAnsi="Time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6C0F"/>
    <w:pPr>
      <w:keepNext/>
      <w:keepLines/>
      <w:spacing w:before="200"/>
      <w:jc w:val="center"/>
      <w:outlineLvl w:val="1"/>
    </w:pPr>
    <w:rPr>
      <w:rFonts w:ascii="Times" w:eastAsia="MS Gothic" w:hAnsi="Times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A2CE7"/>
    <w:pPr>
      <w:keepNext/>
      <w:keepLines/>
      <w:spacing w:before="200" w:line="276" w:lineRule="auto"/>
      <w:jc w:val="center"/>
      <w:outlineLvl w:val="2"/>
    </w:pPr>
    <w:rPr>
      <w:rFonts w:eastAsia="MS Gothic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8E6"/>
    <w:rPr>
      <w:rFonts w:ascii="Times" w:eastAsia="MS Gothic" w:hAnsi="Times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6C0F"/>
    <w:rPr>
      <w:rFonts w:ascii="Times" w:eastAsia="MS Gothic" w:hAnsi="Times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2CE7"/>
    <w:rPr>
      <w:rFonts w:ascii="Times New Roman" w:eastAsia="MS Gothic" w:hAnsi="Times New Roman" w:cs="Times New Roman"/>
      <w:b/>
      <w:bCs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A62D02"/>
    <w:pPr>
      <w:ind w:left="720"/>
      <w:contextualSpacing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EA1308"/>
    <w:pPr>
      <w:spacing w:line="240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A1308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C92F5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15367"/>
    <w:pPr>
      <w:tabs>
        <w:tab w:val="clear" w:pos="567"/>
        <w:tab w:val="clear" w:pos="680"/>
      </w:tabs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F6383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B67A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7A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B3706C"/>
    <w:rPr>
      <w:rFonts w:cs="Times New Roman"/>
      <w:color w:val="954F72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99222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14555A"/>
    <w:rPr>
      <w:rFonts w:ascii="Times" w:eastAsia="MS Mincho" w:hAnsi="Times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141BF"/>
    <w:pPr>
      <w:tabs>
        <w:tab w:val="clear" w:pos="567"/>
        <w:tab w:val="clear" w:pos="680"/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41B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141BF"/>
    <w:pPr>
      <w:tabs>
        <w:tab w:val="clear" w:pos="567"/>
        <w:tab w:val="clear" w:pos="680"/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41BF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236559"/>
    <w:pPr>
      <w:tabs>
        <w:tab w:val="left" w:pos="567"/>
        <w:tab w:val="left" w:pos="680"/>
      </w:tabs>
      <w:jc w:val="both"/>
    </w:pPr>
    <w:rPr>
      <w:rFonts w:ascii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3552AF"/>
    <w:rPr>
      <w:rFonts w:ascii="Times New Roman" w:hAnsi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552AF"/>
    <w:pPr>
      <w:spacing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552AF"/>
    <w:rPr>
      <w:rFonts w:ascii="Lucida Grande" w:hAnsi="Lucida Grande" w:cs="Lucida Grande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rsid w:val="00EB7E6A"/>
    <w:pPr>
      <w:tabs>
        <w:tab w:val="clear" w:pos="567"/>
        <w:tab w:val="clear" w:pos="680"/>
      </w:tabs>
      <w:ind w:left="480" w:hanging="480"/>
      <w:jc w:val="left"/>
    </w:pPr>
    <w:rPr>
      <w:rFonts w:ascii="Times" w:hAnsi="Times"/>
      <w:caps/>
      <w:szCs w:val="24"/>
    </w:rPr>
  </w:style>
  <w:style w:type="paragraph" w:customStyle="1" w:styleId="timesnewromasn">
    <w:name w:val="times new romasn"/>
    <w:basedOn w:val="FootnoteText"/>
    <w:uiPriority w:val="99"/>
    <w:rsid w:val="000A2CE7"/>
    <w:pPr>
      <w:spacing w:line="360" w:lineRule="auto"/>
    </w:pPr>
    <w:rPr>
      <w:rFonts w:eastAsia="MS Mincho"/>
      <w:szCs w:val="20"/>
      <w:lang w:eastAsia="lt-LT"/>
    </w:rPr>
  </w:style>
  <w:style w:type="table" w:styleId="LightList-Accent1">
    <w:name w:val="Light List Accent 1"/>
    <w:basedOn w:val="TableNormal"/>
    <w:uiPriority w:val="99"/>
    <w:rsid w:val="0036047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MediumGrid3-Accent5">
    <w:name w:val="Medium Grid 3 Accent 5"/>
    <w:basedOn w:val="TableNormal"/>
    <w:uiPriority w:val="99"/>
    <w:rsid w:val="0036047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Caption">
    <w:name w:val="caption"/>
    <w:aliases w:val="Lentelė"/>
    <w:basedOn w:val="Normal"/>
    <w:next w:val="Normal"/>
    <w:uiPriority w:val="99"/>
    <w:qFormat/>
    <w:rsid w:val="00B37D6D"/>
    <w:pPr>
      <w:spacing w:after="200" w:line="240" w:lineRule="auto"/>
      <w:jc w:val="center"/>
    </w:pPr>
    <w:rPr>
      <w:b/>
      <w:szCs w:val="24"/>
    </w:rPr>
  </w:style>
  <w:style w:type="table" w:styleId="LightList">
    <w:name w:val="Light List"/>
    <w:basedOn w:val="TableNormal"/>
    <w:uiPriority w:val="99"/>
    <w:rsid w:val="008D6770"/>
    <w:rPr>
      <w:rFonts w:ascii="Times" w:eastAsia="MS Mincho" w:hAnsi="Times"/>
      <w:b/>
      <w:bCs/>
      <w:color w:val="222222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99"/>
    <w:rsid w:val="008D6770"/>
    <w:rPr>
      <w:rFonts w:ascii="Calibri Light" w:eastAsia="MS Gothic" w:hAnsi="Calibri Light"/>
      <w:b/>
      <w:bCs/>
      <w:color w:val="000000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99"/>
    <w:rsid w:val="008D6770"/>
    <w:rPr>
      <w:rFonts w:ascii="Times" w:eastAsia="MS Mincho" w:hAnsi="Times"/>
      <w:b/>
      <w:bCs/>
      <w:color w:val="000000"/>
      <w:sz w:val="24"/>
      <w:szCs w:val="24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rsid w:val="004B6FC0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6FC0"/>
    <w:rPr>
      <w:rFonts w:ascii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2160" w:hanging="240"/>
    </w:pPr>
  </w:style>
  <w:style w:type="paragraph" w:styleId="IndexHeading">
    <w:name w:val="index heading"/>
    <w:basedOn w:val="Normal"/>
    <w:next w:val="Index1"/>
    <w:uiPriority w:val="99"/>
    <w:rsid w:val="00CA6FE2"/>
  </w:style>
  <w:style w:type="paragraph" w:styleId="TOC1">
    <w:name w:val="toc 1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</w:pPr>
  </w:style>
  <w:style w:type="paragraph" w:styleId="TOC2">
    <w:name w:val="toc 2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240"/>
    </w:pPr>
  </w:style>
  <w:style w:type="paragraph" w:styleId="TOC3">
    <w:name w:val="toc 3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480"/>
    </w:pPr>
  </w:style>
  <w:style w:type="paragraph" w:styleId="TOC4">
    <w:name w:val="toc 4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720"/>
    </w:pPr>
  </w:style>
  <w:style w:type="paragraph" w:styleId="TOC5">
    <w:name w:val="toc 5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960"/>
    </w:pPr>
  </w:style>
  <w:style w:type="paragraph" w:styleId="TOC6">
    <w:name w:val="toc 6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200"/>
    </w:pPr>
  </w:style>
  <w:style w:type="paragraph" w:styleId="TOC7">
    <w:name w:val="toc 7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440"/>
    </w:pPr>
  </w:style>
  <w:style w:type="paragraph" w:styleId="TOC8">
    <w:name w:val="toc 8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680"/>
    </w:pPr>
  </w:style>
  <w:style w:type="paragraph" w:styleId="TOC9">
    <w:name w:val="toc 9"/>
    <w:basedOn w:val="Normal"/>
    <w:next w:val="Normal"/>
    <w:autoRedefine/>
    <w:uiPriority w:val="99"/>
    <w:rsid w:val="00CA6FE2"/>
    <w:pPr>
      <w:tabs>
        <w:tab w:val="clear" w:pos="567"/>
        <w:tab w:val="clear" w:pos="680"/>
      </w:tabs>
      <w:ind w:left="1920"/>
    </w:pPr>
  </w:style>
  <w:style w:type="character" w:styleId="PageNumber">
    <w:name w:val="page number"/>
    <w:basedOn w:val="DefaultParagraphFont"/>
    <w:uiPriority w:val="99"/>
    <w:semiHidden/>
    <w:rsid w:val="001518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12157</Words>
  <Characters>6930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MYKOLO ROMERIO UNIVERSITETAS</dc:title>
  <dc:subject/>
  <dc:creator>vidas</dc:creator>
  <cp:keywords/>
  <dc:description/>
  <cp:lastModifiedBy>Administrator</cp:lastModifiedBy>
  <cp:revision>2</cp:revision>
  <cp:lastPrinted>2016-03-06T09:02:00Z</cp:lastPrinted>
  <dcterms:created xsi:type="dcterms:W3CDTF">2016-05-10T10:30:00Z</dcterms:created>
  <dcterms:modified xsi:type="dcterms:W3CDTF">2016-05-10T10:30:00Z</dcterms:modified>
</cp:coreProperties>
</file>