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53AB" w:rsidRPr="00076FB5" w:rsidRDefault="00A553AB" w:rsidP="00A553AB">
      <w:pPr>
        <w:jc w:val="center"/>
      </w:pPr>
      <w:r w:rsidRPr="00076FB5">
        <w:rPr>
          <w:noProof/>
        </w:rPr>
        <w:drawing>
          <wp:inline distT="0" distB="0" distL="0" distR="0">
            <wp:extent cx="1669415" cy="1711960"/>
            <wp:effectExtent l="0" t="0" r="6985"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69415" cy="1711960"/>
                    </a:xfrm>
                    <a:prstGeom prst="rect">
                      <a:avLst/>
                    </a:prstGeom>
                    <a:noFill/>
                    <a:ln>
                      <a:noFill/>
                    </a:ln>
                  </pic:spPr>
                </pic:pic>
              </a:graphicData>
            </a:graphic>
          </wp:inline>
        </w:drawing>
      </w:r>
    </w:p>
    <w:p w:rsidR="00A553AB" w:rsidRPr="00076FB5" w:rsidRDefault="00A553AB" w:rsidP="00A553AB">
      <w:pPr>
        <w:pStyle w:val="Default"/>
      </w:pPr>
    </w:p>
    <w:p w:rsidR="00A553AB" w:rsidRPr="00076FB5" w:rsidRDefault="00A553AB" w:rsidP="00A553AB">
      <w:pPr>
        <w:pStyle w:val="Default"/>
        <w:jc w:val="center"/>
        <w:rPr>
          <w:sz w:val="28"/>
          <w:szCs w:val="28"/>
        </w:rPr>
      </w:pPr>
      <w:r w:rsidRPr="00076FB5">
        <w:rPr>
          <w:sz w:val="28"/>
          <w:szCs w:val="28"/>
        </w:rPr>
        <w:t>VYTAUTO DIDŽIOJO UNIVERSITETAS</w:t>
      </w:r>
    </w:p>
    <w:p w:rsidR="00A553AB" w:rsidRPr="00076FB5" w:rsidRDefault="00A553AB" w:rsidP="00A553AB">
      <w:pPr>
        <w:pStyle w:val="Default"/>
        <w:jc w:val="center"/>
        <w:rPr>
          <w:sz w:val="23"/>
          <w:szCs w:val="23"/>
        </w:rPr>
      </w:pPr>
      <w:r w:rsidRPr="00076FB5">
        <w:rPr>
          <w:sz w:val="23"/>
          <w:szCs w:val="23"/>
        </w:rPr>
        <w:t>POLITIKOS MOKSLŲ IR DIPLOMATIJOS FAKULTETAS</w:t>
      </w:r>
    </w:p>
    <w:p w:rsidR="00A553AB" w:rsidRPr="00076FB5" w:rsidRDefault="00A553AB" w:rsidP="00A553AB">
      <w:pPr>
        <w:jc w:val="center"/>
        <w:rPr>
          <w:sz w:val="23"/>
          <w:szCs w:val="23"/>
        </w:rPr>
      </w:pPr>
      <w:r w:rsidRPr="00076FB5">
        <w:rPr>
          <w:sz w:val="23"/>
          <w:szCs w:val="23"/>
        </w:rPr>
        <w:t>VIEŠOSIOS KOMUNIKACIJOS KATEDRA</w:t>
      </w:r>
    </w:p>
    <w:p w:rsidR="00A553AB" w:rsidRPr="00076FB5" w:rsidRDefault="00A553AB" w:rsidP="00A553AB">
      <w:pPr>
        <w:jc w:val="center"/>
        <w:rPr>
          <w:sz w:val="23"/>
          <w:szCs w:val="23"/>
        </w:rPr>
      </w:pPr>
    </w:p>
    <w:p w:rsidR="00A553AB" w:rsidRPr="00076FB5" w:rsidRDefault="00A553AB" w:rsidP="00A553AB">
      <w:pPr>
        <w:jc w:val="center"/>
        <w:rPr>
          <w:sz w:val="23"/>
          <w:szCs w:val="23"/>
        </w:rPr>
      </w:pPr>
    </w:p>
    <w:p w:rsidR="00A553AB" w:rsidRPr="00076FB5" w:rsidRDefault="00A553AB" w:rsidP="00A553AB">
      <w:pPr>
        <w:jc w:val="center"/>
        <w:rPr>
          <w:sz w:val="23"/>
          <w:szCs w:val="23"/>
        </w:rPr>
      </w:pPr>
    </w:p>
    <w:p w:rsidR="00A553AB" w:rsidRPr="00076FB5" w:rsidRDefault="00090C61" w:rsidP="00090C61">
      <w:pPr>
        <w:jc w:val="center"/>
        <w:rPr>
          <w:sz w:val="23"/>
          <w:szCs w:val="23"/>
        </w:rPr>
      </w:pPr>
      <w:r w:rsidRPr="00076FB5">
        <w:rPr>
          <w:sz w:val="23"/>
          <w:szCs w:val="23"/>
        </w:rPr>
        <w:t xml:space="preserve">Goda Grevytė </w:t>
      </w:r>
    </w:p>
    <w:p w:rsidR="00090C61" w:rsidRPr="00076FB5" w:rsidRDefault="00090C61" w:rsidP="00090C61">
      <w:pPr>
        <w:jc w:val="center"/>
        <w:rPr>
          <w:sz w:val="23"/>
          <w:szCs w:val="23"/>
        </w:rPr>
      </w:pPr>
    </w:p>
    <w:p w:rsidR="00A553AB" w:rsidRPr="00076FB5" w:rsidRDefault="00A553AB" w:rsidP="00A553AB">
      <w:pPr>
        <w:jc w:val="center"/>
        <w:rPr>
          <w:b/>
        </w:rPr>
      </w:pPr>
      <w:r w:rsidRPr="00076FB5">
        <w:rPr>
          <w:b/>
        </w:rPr>
        <w:t>KAUNO MIESTO PREKĖS ŽENKLAS: NUO IDĖJOS IKI ĮGYVENDINIMO</w:t>
      </w:r>
    </w:p>
    <w:p w:rsidR="00A553AB" w:rsidRPr="00076FB5" w:rsidRDefault="00A553AB" w:rsidP="00A553AB">
      <w:pPr>
        <w:jc w:val="center"/>
        <w:rPr>
          <w:b/>
          <w:bCs/>
        </w:rPr>
      </w:pPr>
    </w:p>
    <w:p w:rsidR="00A553AB" w:rsidRPr="00076FB5" w:rsidRDefault="00A553AB" w:rsidP="00A553AB">
      <w:pPr>
        <w:jc w:val="center"/>
        <w:rPr>
          <w:sz w:val="28"/>
          <w:szCs w:val="28"/>
        </w:rPr>
      </w:pPr>
      <w:r w:rsidRPr="00076FB5">
        <w:rPr>
          <w:sz w:val="28"/>
          <w:szCs w:val="28"/>
        </w:rPr>
        <w:t>Magistro baigiamasis darbas</w:t>
      </w:r>
    </w:p>
    <w:p w:rsidR="00A553AB" w:rsidRPr="00076FB5" w:rsidRDefault="00A553AB" w:rsidP="00A553AB">
      <w:pPr>
        <w:jc w:val="center"/>
        <w:rPr>
          <w:sz w:val="28"/>
          <w:szCs w:val="28"/>
        </w:rPr>
      </w:pPr>
    </w:p>
    <w:p w:rsidR="00A553AB" w:rsidRPr="00076FB5" w:rsidRDefault="00A553AB" w:rsidP="00A553AB">
      <w:pPr>
        <w:jc w:val="center"/>
        <w:rPr>
          <w:sz w:val="28"/>
          <w:szCs w:val="28"/>
        </w:rPr>
      </w:pPr>
    </w:p>
    <w:p w:rsidR="00A553AB" w:rsidRPr="00076FB5" w:rsidRDefault="00A553AB" w:rsidP="00090C61"/>
    <w:p w:rsidR="00A553AB" w:rsidRPr="00076FB5" w:rsidRDefault="00A553AB" w:rsidP="00A553AB">
      <w:pPr>
        <w:jc w:val="center"/>
      </w:pPr>
      <w:r w:rsidRPr="00076FB5">
        <w:t>Integruotos komunikacijos studijų programa</w:t>
      </w:r>
    </w:p>
    <w:p w:rsidR="00A553AB" w:rsidRPr="00076FB5" w:rsidRDefault="00A553AB" w:rsidP="00A553AB">
      <w:pPr>
        <w:jc w:val="center"/>
      </w:pPr>
      <w:r w:rsidRPr="00076FB5">
        <w:t>Komunikacijos ir informacijos studijų kryptis</w:t>
      </w:r>
    </w:p>
    <w:p w:rsidR="00A553AB" w:rsidRPr="00076FB5" w:rsidRDefault="00A553AB" w:rsidP="00A553AB">
      <w:pPr>
        <w:jc w:val="center"/>
      </w:pPr>
    </w:p>
    <w:p w:rsidR="00A553AB" w:rsidRPr="00076FB5" w:rsidRDefault="00A553AB" w:rsidP="00A553AB">
      <w:pPr>
        <w:jc w:val="center"/>
      </w:pPr>
    </w:p>
    <w:p w:rsidR="00A553AB" w:rsidRPr="00076FB5" w:rsidRDefault="00A553AB" w:rsidP="00A553AB">
      <w:pPr>
        <w:jc w:val="center"/>
      </w:pPr>
    </w:p>
    <w:p w:rsidR="00A553AB" w:rsidRPr="00076FB5" w:rsidRDefault="00A553AB" w:rsidP="00A553AB">
      <w:pPr>
        <w:jc w:val="center"/>
      </w:pPr>
    </w:p>
    <w:p w:rsidR="00A553AB" w:rsidRPr="00076FB5" w:rsidRDefault="00A553AB" w:rsidP="00A553AB">
      <w:pPr>
        <w:jc w:val="center"/>
      </w:pPr>
    </w:p>
    <w:p w:rsidR="00A553AB" w:rsidRPr="00076FB5" w:rsidRDefault="00A553AB" w:rsidP="00A553AB">
      <w:pPr>
        <w:jc w:val="center"/>
      </w:pPr>
    </w:p>
    <w:p w:rsidR="00090C61" w:rsidRPr="00076FB5" w:rsidRDefault="00090C61" w:rsidP="00090C61">
      <w:pPr>
        <w:autoSpaceDE w:val="0"/>
        <w:autoSpaceDN w:val="0"/>
        <w:adjustRightInd w:val="0"/>
        <w:rPr>
          <w:rFonts w:eastAsiaTheme="minorHAnsi"/>
          <w:color w:val="000000"/>
          <w:lang w:eastAsia="en-US"/>
        </w:rPr>
      </w:pPr>
    </w:p>
    <w:p w:rsidR="00090C61" w:rsidRPr="00076FB5" w:rsidRDefault="00090C61" w:rsidP="00090C61">
      <w:pPr>
        <w:autoSpaceDE w:val="0"/>
        <w:autoSpaceDN w:val="0"/>
        <w:adjustRightInd w:val="0"/>
        <w:jc w:val="right"/>
        <w:rPr>
          <w:rFonts w:eastAsiaTheme="minorHAnsi"/>
          <w:color w:val="000000"/>
          <w:sz w:val="23"/>
          <w:szCs w:val="23"/>
          <w:lang w:eastAsia="en-US"/>
        </w:rPr>
      </w:pPr>
      <w:r w:rsidRPr="00076FB5">
        <w:rPr>
          <w:rFonts w:eastAsiaTheme="minorHAnsi"/>
          <w:color w:val="000000"/>
          <w:lang w:eastAsia="en-US"/>
        </w:rPr>
        <w:t xml:space="preserve"> </w:t>
      </w:r>
      <w:r w:rsidRPr="00076FB5">
        <w:rPr>
          <w:rFonts w:eastAsiaTheme="minorHAnsi"/>
          <w:b/>
          <w:bCs/>
          <w:color w:val="000000"/>
          <w:sz w:val="23"/>
          <w:szCs w:val="23"/>
          <w:lang w:eastAsia="en-US"/>
        </w:rPr>
        <w:t xml:space="preserve">Vadovė </w:t>
      </w:r>
      <w:r w:rsidRPr="00076FB5">
        <w:rPr>
          <w:rFonts w:eastAsiaTheme="minorHAnsi"/>
          <w:color w:val="000000"/>
          <w:sz w:val="23"/>
          <w:szCs w:val="23"/>
          <w:lang w:eastAsia="en-US"/>
        </w:rPr>
        <w:t xml:space="preserve">____Doc. dr. Nina Klebanskaja_________ __________ _______ </w:t>
      </w:r>
    </w:p>
    <w:p w:rsidR="00090C61" w:rsidRPr="00076FB5" w:rsidRDefault="00090C61" w:rsidP="00090C61">
      <w:pPr>
        <w:autoSpaceDE w:val="0"/>
        <w:autoSpaceDN w:val="0"/>
        <w:adjustRightInd w:val="0"/>
        <w:jc w:val="right"/>
        <w:rPr>
          <w:rFonts w:eastAsiaTheme="minorHAnsi"/>
          <w:color w:val="000000"/>
          <w:sz w:val="20"/>
          <w:szCs w:val="20"/>
          <w:lang w:eastAsia="en-US"/>
        </w:rPr>
      </w:pPr>
      <w:r w:rsidRPr="00076FB5">
        <w:rPr>
          <w:rFonts w:eastAsiaTheme="minorHAnsi"/>
          <w:color w:val="000000"/>
          <w:sz w:val="20"/>
          <w:szCs w:val="20"/>
          <w:lang w:eastAsia="en-US"/>
        </w:rPr>
        <w:t xml:space="preserve">(Moksl. laipsnis, vardas, pavardė) (parašas) (data) </w:t>
      </w:r>
    </w:p>
    <w:p w:rsidR="00090C61" w:rsidRPr="00076FB5" w:rsidRDefault="00090C61" w:rsidP="00090C61">
      <w:pPr>
        <w:autoSpaceDE w:val="0"/>
        <w:autoSpaceDN w:val="0"/>
        <w:adjustRightInd w:val="0"/>
        <w:jc w:val="right"/>
        <w:rPr>
          <w:rFonts w:eastAsiaTheme="minorHAnsi"/>
          <w:color w:val="000000"/>
          <w:sz w:val="23"/>
          <w:szCs w:val="23"/>
          <w:lang w:eastAsia="en-US"/>
        </w:rPr>
      </w:pPr>
      <w:r w:rsidRPr="00076FB5">
        <w:rPr>
          <w:rFonts w:eastAsiaTheme="minorHAnsi"/>
          <w:b/>
          <w:bCs/>
          <w:color w:val="000000"/>
          <w:sz w:val="23"/>
          <w:szCs w:val="23"/>
          <w:lang w:eastAsia="en-US"/>
        </w:rPr>
        <w:t>Apginta ____________________________</w:t>
      </w:r>
      <w:r w:rsidRPr="00076FB5">
        <w:rPr>
          <w:rFonts w:eastAsiaTheme="minorHAnsi"/>
          <w:color w:val="000000"/>
          <w:sz w:val="23"/>
          <w:szCs w:val="23"/>
          <w:lang w:eastAsia="en-US"/>
        </w:rPr>
        <w:t xml:space="preserve">______ _________ _______ </w:t>
      </w:r>
    </w:p>
    <w:p w:rsidR="00A553AB" w:rsidRPr="00076FB5" w:rsidRDefault="00090C61" w:rsidP="00090C61">
      <w:pPr>
        <w:jc w:val="right"/>
      </w:pPr>
      <w:r w:rsidRPr="00076FB5">
        <w:rPr>
          <w:rFonts w:eastAsiaTheme="minorHAnsi"/>
          <w:color w:val="000000"/>
          <w:sz w:val="20"/>
          <w:szCs w:val="20"/>
          <w:lang w:eastAsia="en-US"/>
        </w:rPr>
        <w:t>(Fakulteto dekanas) (parašas) (data)</w:t>
      </w:r>
    </w:p>
    <w:p w:rsidR="00A553AB" w:rsidRPr="00076FB5" w:rsidRDefault="00A553AB" w:rsidP="00090C61">
      <w:pPr>
        <w:jc w:val="right"/>
      </w:pPr>
    </w:p>
    <w:p w:rsidR="00A553AB" w:rsidRPr="00076FB5" w:rsidRDefault="00A553AB" w:rsidP="00A553AB">
      <w:pPr>
        <w:jc w:val="center"/>
      </w:pPr>
    </w:p>
    <w:p w:rsidR="00A553AB" w:rsidRPr="00076FB5" w:rsidRDefault="00A553AB" w:rsidP="00A553AB">
      <w:pPr>
        <w:jc w:val="center"/>
      </w:pPr>
    </w:p>
    <w:p w:rsidR="00A553AB" w:rsidRPr="00076FB5" w:rsidRDefault="00A553AB" w:rsidP="00A553AB"/>
    <w:p w:rsidR="00A553AB" w:rsidRPr="00076FB5" w:rsidRDefault="00A553AB" w:rsidP="00A553AB">
      <w:pPr>
        <w:jc w:val="center"/>
      </w:pPr>
    </w:p>
    <w:p w:rsidR="006812FF" w:rsidRPr="00076FB5" w:rsidRDefault="006812FF" w:rsidP="00A553AB">
      <w:pPr>
        <w:jc w:val="center"/>
        <w:rPr>
          <w:color w:val="000000"/>
        </w:rPr>
      </w:pPr>
    </w:p>
    <w:p w:rsidR="00090C61" w:rsidRPr="00076FB5" w:rsidRDefault="00090C61" w:rsidP="00A553AB">
      <w:pPr>
        <w:jc w:val="center"/>
        <w:rPr>
          <w:color w:val="000000"/>
        </w:rPr>
      </w:pPr>
    </w:p>
    <w:p w:rsidR="00090C61" w:rsidRDefault="004F60F9" w:rsidP="004F60F9">
      <w:pPr>
        <w:tabs>
          <w:tab w:val="center" w:pos="4986"/>
          <w:tab w:val="left" w:pos="6322"/>
        </w:tabs>
        <w:rPr>
          <w:color w:val="000000"/>
          <w:lang w:val="en-US"/>
        </w:rPr>
      </w:pPr>
      <w:r>
        <w:rPr>
          <w:color w:val="000000"/>
        </w:rPr>
        <w:tab/>
      </w:r>
      <w:r w:rsidR="00090C61" w:rsidRPr="00076FB5">
        <w:rPr>
          <w:color w:val="000000"/>
        </w:rPr>
        <w:t xml:space="preserve">Kaunas, </w:t>
      </w:r>
      <w:r w:rsidR="00090C61" w:rsidRPr="00076FB5">
        <w:rPr>
          <w:color w:val="000000"/>
          <w:lang w:val="en-US"/>
        </w:rPr>
        <w:t>2013</w:t>
      </w:r>
      <w:r>
        <w:rPr>
          <w:color w:val="000000"/>
          <w:lang w:val="en-US"/>
        </w:rPr>
        <w:tab/>
      </w:r>
    </w:p>
    <w:p w:rsidR="004F60F9" w:rsidRDefault="004F60F9" w:rsidP="004F60F9">
      <w:pPr>
        <w:tabs>
          <w:tab w:val="center" w:pos="4986"/>
          <w:tab w:val="left" w:pos="6322"/>
        </w:tabs>
        <w:rPr>
          <w:color w:val="000000"/>
          <w:lang w:val="en-US"/>
        </w:rPr>
      </w:pPr>
    </w:p>
    <w:p w:rsidR="004F60F9" w:rsidRDefault="004F60F9" w:rsidP="004F60F9">
      <w:pPr>
        <w:tabs>
          <w:tab w:val="center" w:pos="4986"/>
          <w:tab w:val="left" w:pos="6322"/>
        </w:tabs>
        <w:rPr>
          <w:color w:val="000000"/>
          <w:lang w:val="en-US"/>
        </w:rPr>
      </w:pPr>
    </w:p>
    <w:p w:rsidR="004F60F9" w:rsidRPr="00076FB5" w:rsidRDefault="004F60F9" w:rsidP="004F60F9">
      <w:pPr>
        <w:tabs>
          <w:tab w:val="center" w:pos="4986"/>
          <w:tab w:val="left" w:pos="6322"/>
        </w:tabs>
        <w:rPr>
          <w:color w:val="000000"/>
          <w:lang w:val="en-US"/>
        </w:rPr>
      </w:pPr>
    </w:p>
    <w:p w:rsidR="004F60F9" w:rsidRPr="00076FB5" w:rsidRDefault="004F60F9" w:rsidP="004F60F9">
      <w:pPr>
        <w:jc w:val="center"/>
        <w:rPr>
          <w:color w:val="000000"/>
        </w:rPr>
      </w:pPr>
      <w:r w:rsidRPr="00076FB5">
        <w:rPr>
          <w:color w:val="000000"/>
        </w:rPr>
        <w:lastRenderedPageBreak/>
        <w:t>TURINYS</w:t>
      </w:r>
    </w:p>
    <w:p w:rsidR="004F60F9" w:rsidRPr="00076FB5" w:rsidRDefault="004F60F9" w:rsidP="004F60F9">
      <w:pPr>
        <w:jc w:val="center"/>
        <w:rPr>
          <w:color w:val="000000"/>
        </w:rPr>
      </w:pPr>
    </w:p>
    <w:p w:rsidR="00FB1E56" w:rsidRDefault="004F60F9">
      <w:pPr>
        <w:pStyle w:val="TOC1"/>
        <w:tabs>
          <w:tab w:val="right" w:leader="dot" w:pos="9962"/>
        </w:tabs>
        <w:rPr>
          <w:rFonts w:asciiTheme="minorHAnsi" w:eastAsiaTheme="minorEastAsia" w:hAnsiTheme="minorHAnsi" w:cstheme="minorBidi"/>
          <w:noProof/>
          <w:sz w:val="22"/>
          <w:szCs w:val="22"/>
        </w:rPr>
      </w:pPr>
      <w:r w:rsidRPr="00076FB5">
        <w:fldChar w:fldCharType="begin"/>
      </w:r>
      <w:r w:rsidRPr="00076FB5">
        <w:instrText xml:space="preserve"> TOC \o "1-3" \h \z \u </w:instrText>
      </w:r>
      <w:r w:rsidRPr="00076FB5">
        <w:fldChar w:fldCharType="separate"/>
      </w:r>
      <w:hyperlink w:anchor="_Toc345924275" w:history="1">
        <w:r w:rsidR="00FB1E56" w:rsidRPr="009C7BC5">
          <w:rPr>
            <w:rStyle w:val="Hyperlink"/>
            <w:noProof/>
          </w:rPr>
          <w:t>LENTELIŲ IR PAVEIKSLŲ SĄRAŠAS</w:t>
        </w:r>
        <w:r w:rsidR="00FB1E56">
          <w:rPr>
            <w:noProof/>
            <w:webHidden/>
          </w:rPr>
          <w:tab/>
        </w:r>
        <w:r w:rsidR="00FB1E56">
          <w:rPr>
            <w:noProof/>
            <w:webHidden/>
          </w:rPr>
          <w:fldChar w:fldCharType="begin"/>
        </w:r>
        <w:r w:rsidR="00FB1E56">
          <w:rPr>
            <w:noProof/>
            <w:webHidden/>
          </w:rPr>
          <w:instrText xml:space="preserve"> PAGEREF _Toc345924275 \h </w:instrText>
        </w:r>
        <w:r w:rsidR="00FB1E56">
          <w:rPr>
            <w:noProof/>
            <w:webHidden/>
          </w:rPr>
        </w:r>
        <w:r w:rsidR="00FB1E56">
          <w:rPr>
            <w:noProof/>
            <w:webHidden/>
          </w:rPr>
          <w:fldChar w:fldCharType="separate"/>
        </w:r>
        <w:r w:rsidR="0030091C">
          <w:rPr>
            <w:noProof/>
            <w:webHidden/>
          </w:rPr>
          <w:t>3</w:t>
        </w:r>
        <w:r w:rsidR="00FB1E56">
          <w:rPr>
            <w:noProof/>
            <w:webHidden/>
          </w:rPr>
          <w:fldChar w:fldCharType="end"/>
        </w:r>
      </w:hyperlink>
    </w:p>
    <w:p w:rsidR="00FB1E56" w:rsidRDefault="00D62FCE">
      <w:pPr>
        <w:pStyle w:val="TOC1"/>
        <w:tabs>
          <w:tab w:val="right" w:leader="dot" w:pos="9962"/>
        </w:tabs>
        <w:rPr>
          <w:rFonts w:asciiTheme="minorHAnsi" w:eastAsiaTheme="minorEastAsia" w:hAnsiTheme="minorHAnsi" w:cstheme="minorBidi"/>
          <w:noProof/>
          <w:sz w:val="22"/>
          <w:szCs w:val="22"/>
        </w:rPr>
      </w:pPr>
      <w:hyperlink w:anchor="_Toc345924276" w:history="1">
        <w:r w:rsidR="00FB1E56" w:rsidRPr="009C7BC5">
          <w:rPr>
            <w:rStyle w:val="Hyperlink"/>
            <w:noProof/>
          </w:rPr>
          <w:t>SANTRAUKA</w:t>
        </w:r>
        <w:r w:rsidR="00FB1E56">
          <w:rPr>
            <w:noProof/>
            <w:webHidden/>
          </w:rPr>
          <w:tab/>
        </w:r>
        <w:r w:rsidR="00FB1E56">
          <w:rPr>
            <w:noProof/>
            <w:webHidden/>
          </w:rPr>
          <w:fldChar w:fldCharType="begin"/>
        </w:r>
        <w:r w:rsidR="00FB1E56">
          <w:rPr>
            <w:noProof/>
            <w:webHidden/>
          </w:rPr>
          <w:instrText xml:space="preserve"> PAGEREF _Toc345924276 \h </w:instrText>
        </w:r>
        <w:r w:rsidR="00FB1E56">
          <w:rPr>
            <w:noProof/>
            <w:webHidden/>
          </w:rPr>
        </w:r>
        <w:r w:rsidR="00FB1E56">
          <w:rPr>
            <w:noProof/>
            <w:webHidden/>
          </w:rPr>
          <w:fldChar w:fldCharType="separate"/>
        </w:r>
        <w:r w:rsidR="0030091C">
          <w:rPr>
            <w:noProof/>
            <w:webHidden/>
          </w:rPr>
          <w:t>4</w:t>
        </w:r>
        <w:r w:rsidR="00FB1E56">
          <w:rPr>
            <w:noProof/>
            <w:webHidden/>
          </w:rPr>
          <w:fldChar w:fldCharType="end"/>
        </w:r>
      </w:hyperlink>
    </w:p>
    <w:p w:rsidR="00FB1E56" w:rsidRDefault="00D62FCE">
      <w:pPr>
        <w:pStyle w:val="TOC1"/>
        <w:tabs>
          <w:tab w:val="right" w:leader="dot" w:pos="9962"/>
        </w:tabs>
        <w:rPr>
          <w:rFonts w:asciiTheme="minorHAnsi" w:eastAsiaTheme="minorEastAsia" w:hAnsiTheme="minorHAnsi" w:cstheme="minorBidi"/>
          <w:noProof/>
          <w:sz w:val="22"/>
          <w:szCs w:val="22"/>
        </w:rPr>
      </w:pPr>
      <w:hyperlink w:anchor="_Toc345924277" w:history="1">
        <w:r w:rsidR="00FB1E56" w:rsidRPr="009C7BC5">
          <w:rPr>
            <w:rStyle w:val="Hyperlink"/>
            <w:noProof/>
          </w:rPr>
          <w:t>SUMMARY</w:t>
        </w:r>
        <w:r w:rsidR="00FB1E56">
          <w:rPr>
            <w:noProof/>
            <w:webHidden/>
          </w:rPr>
          <w:tab/>
        </w:r>
        <w:r w:rsidR="00FB1E56">
          <w:rPr>
            <w:noProof/>
            <w:webHidden/>
          </w:rPr>
          <w:fldChar w:fldCharType="begin"/>
        </w:r>
        <w:r w:rsidR="00FB1E56">
          <w:rPr>
            <w:noProof/>
            <w:webHidden/>
          </w:rPr>
          <w:instrText xml:space="preserve"> PAGEREF _Toc345924277 \h </w:instrText>
        </w:r>
        <w:r w:rsidR="00FB1E56">
          <w:rPr>
            <w:noProof/>
            <w:webHidden/>
          </w:rPr>
        </w:r>
        <w:r w:rsidR="00FB1E56">
          <w:rPr>
            <w:noProof/>
            <w:webHidden/>
          </w:rPr>
          <w:fldChar w:fldCharType="separate"/>
        </w:r>
        <w:r w:rsidR="0030091C">
          <w:rPr>
            <w:noProof/>
            <w:webHidden/>
          </w:rPr>
          <w:t>5</w:t>
        </w:r>
        <w:r w:rsidR="00FB1E56">
          <w:rPr>
            <w:noProof/>
            <w:webHidden/>
          </w:rPr>
          <w:fldChar w:fldCharType="end"/>
        </w:r>
      </w:hyperlink>
    </w:p>
    <w:p w:rsidR="00FB1E56" w:rsidRDefault="00D62FCE">
      <w:pPr>
        <w:pStyle w:val="TOC1"/>
        <w:tabs>
          <w:tab w:val="right" w:leader="dot" w:pos="9962"/>
        </w:tabs>
        <w:rPr>
          <w:rFonts w:asciiTheme="minorHAnsi" w:eastAsiaTheme="minorEastAsia" w:hAnsiTheme="minorHAnsi" w:cstheme="minorBidi"/>
          <w:noProof/>
          <w:sz w:val="22"/>
          <w:szCs w:val="22"/>
        </w:rPr>
      </w:pPr>
      <w:hyperlink w:anchor="_Toc345924278" w:history="1">
        <w:r w:rsidR="00FB1E56" w:rsidRPr="009C7BC5">
          <w:rPr>
            <w:rStyle w:val="Hyperlink"/>
            <w:noProof/>
          </w:rPr>
          <w:t>ĮVADAS</w:t>
        </w:r>
        <w:r w:rsidR="00FB1E56">
          <w:rPr>
            <w:noProof/>
            <w:webHidden/>
          </w:rPr>
          <w:tab/>
        </w:r>
        <w:r w:rsidR="00FB1E56">
          <w:rPr>
            <w:noProof/>
            <w:webHidden/>
          </w:rPr>
          <w:fldChar w:fldCharType="begin"/>
        </w:r>
        <w:r w:rsidR="00FB1E56">
          <w:rPr>
            <w:noProof/>
            <w:webHidden/>
          </w:rPr>
          <w:instrText xml:space="preserve"> PAGEREF _Toc345924278 \h </w:instrText>
        </w:r>
        <w:r w:rsidR="00FB1E56">
          <w:rPr>
            <w:noProof/>
            <w:webHidden/>
          </w:rPr>
        </w:r>
        <w:r w:rsidR="00FB1E56">
          <w:rPr>
            <w:noProof/>
            <w:webHidden/>
          </w:rPr>
          <w:fldChar w:fldCharType="separate"/>
        </w:r>
        <w:r w:rsidR="0030091C">
          <w:rPr>
            <w:noProof/>
            <w:webHidden/>
          </w:rPr>
          <w:t>6</w:t>
        </w:r>
        <w:r w:rsidR="00FB1E56">
          <w:rPr>
            <w:noProof/>
            <w:webHidden/>
          </w:rPr>
          <w:fldChar w:fldCharType="end"/>
        </w:r>
      </w:hyperlink>
    </w:p>
    <w:p w:rsidR="00FB1E56" w:rsidRDefault="00D62FCE">
      <w:pPr>
        <w:pStyle w:val="TOC1"/>
        <w:tabs>
          <w:tab w:val="left" w:pos="480"/>
          <w:tab w:val="right" w:leader="dot" w:pos="9962"/>
        </w:tabs>
        <w:rPr>
          <w:rFonts w:asciiTheme="minorHAnsi" w:eastAsiaTheme="minorEastAsia" w:hAnsiTheme="minorHAnsi" w:cstheme="minorBidi"/>
          <w:noProof/>
          <w:sz w:val="22"/>
          <w:szCs w:val="22"/>
        </w:rPr>
      </w:pPr>
      <w:hyperlink w:anchor="_Toc345924279" w:history="1">
        <w:r w:rsidR="00FB1E56" w:rsidRPr="009C7BC5">
          <w:rPr>
            <w:rStyle w:val="Hyperlink"/>
            <w:noProof/>
          </w:rPr>
          <w:t>1.</w:t>
        </w:r>
        <w:r w:rsidR="00FB1E56">
          <w:rPr>
            <w:rFonts w:asciiTheme="minorHAnsi" w:eastAsiaTheme="minorEastAsia" w:hAnsiTheme="minorHAnsi" w:cstheme="minorBidi"/>
            <w:noProof/>
            <w:sz w:val="22"/>
            <w:szCs w:val="22"/>
          </w:rPr>
          <w:tab/>
        </w:r>
        <w:r w:rsidR="00FB1E56" w:rsidRPr="009C7BC5">
          <w:rPr>
            <w:rStyle w:val="Hyperlink"/>
            <w:noProof/>
          </w:rPr>
          <w:t>MIESTO PREKĖS ŽENKLODARA</w:t>
        </w:r>
        <w:r w:rsidR="00FB1E56">
          <w:rPr>
            <w:noProof/>
            <w:webHidden/>
          </w:rPr>
          <w:tab/>
        </w:r>
        <w:r w:rsidR="00FB1E56">
          <w:rPr>
            <w:noProof/>
            <w:webHidden/>
          </w:rPr>
          <w:fldChar w:fldCharType="begin"/>
        </w:r>
        <w:r w:rsidR="00FB1E56">
          <w:rPr>
            <w:noProof/>
            <w:webHidden/>
          </w:rPr>
          <w:instrText xml:space="preserve"> PAGEREF _Toc345924279 \h </w:instrText>
        </w:r>
        <w:r w:rsidR="00FB1E56">
          <w:rPr>
            <w:noProof/>
            <w:webHidden/>
          </w:rPr>
        </w:r>
        <w:r w:rsidR="00FB1E56">
          <w:rPr>
            <w:noProof/>
            <w:webHidden/>
          </w:rPr>
          <w:fldChar w:fldCharType="separate"/>
        </w:r>
        <w:r w:rsidR="0030091C">
          <w:rPr>
            <w:noProof/>
            <w:webHidden/>
          </w:rPr>
          <w:t>9</w:t>
        </w:r>
        <w:r w:rsidR="00FB1E56">
          <w:rPr>
            <w:noProof/>
            <w:webHidden/>
          </w:rPr>
          <w:fldChar w:fldCharType="end"/>
        </w:r>
      </w:hyperlink>
    </w:p>
    <w:p w:rsidR="00FB1E56" w:rsidRDefault="00D62FCE">
      <w:pPr>
        <w:pStyle w:val="TOC2"/>
        <w:tabs>
          <w:tab w:val="left" w:pos="880"/>
          <w:tab w:val="right" w:leader="dot" w:pos="9962"/>
        </w:tabs>
        <w:rPr>
          <w:rFonts w:asciiTheme="minorHAnsi" w:eastAsiaTheme="minorEastAsia" w:hAnsiTheme="minorHAnsi" w:cstheme="minorBidi"/>
          <w:noProof/>
          <w:sz w:val="22"/>
          <w:szCs w:val="22"/>
        </w:rPr>
      </w:pPr>
      <w:hyperlink w:anchor="_Toc345924280" w:history="1">
        <w:r w:rsidR="00FB1E56" w:rsidRPr="009C7BC5">
          <w:rPr>
            <w:rStyle w:val="Hyperlink"/>
            <w:noProof/>
          </w:rPr>
          <w:t>1.1</w:t>
        </w:r>
        <w:r w:rsidR="00FB1E56">
          <w:rPr>
            <w:rFonts w:asciiTheme="minorHAnsi" w:eastAsiaTheme="minorEastAsia" w:hAnsiTheme="minorHAnsi" w:cstheme="minorBidi"/>
            <w:noProof/>
            <w:sz w:val="22"/>
            <w:szCs w:val="22"/>
          </w:rPr>
          <w:tab/>
        </w:r>
        <w:r w:rsidR="00FB1E56" w:rsidRPr="009C7BC5">
          <w:rPr>
            <w:rStyle w:val="Hyperlink"/>
            <w:noProof/>
          </w:rPr>
          <w:t>Miesto prekės ženklo samprata</w:t>
        </w:r>
        <w:r w:rsidR="00FB1E56">
          <w:rPr>
            <w:noProof/>
            <w:webHidden/>
          </w:rPr>
          <w:tab/>
        </w:r>
        <w:r w:rsidR="00FB1E56">
          <w:rPr>
            <w:noProof/>
            <w:webHidden/>
          </w:rPr>
          <w:fldChar w:fldCharType="begin"/>
        </w:r>
        <w:r w:rsidR="00FB1E56">
          <w:rPr>
            <w:noProof/>
            <w:webHidden/>
          </w:rPr>
          <w:instrText xml:space="preserve"> PAGEREF _Toc345924280 \h </w:instrText>
        </w:r>
        <w:r w:rsidR="00FB1E56">
          <w:rPr>
            <w:noProof/>
            <w:webHidden/>
          </w:rPr>
        </w:r>
        <w:r w:rsidR="00FB1E56">
          <w:rPr>
            <w:noProof/>
            <w:webHidden/>
          </w:rPr>
          <w:fldChar w:fldCharType="separate"/>
        </w:r>
        <w:r w:rsidR="0030091C">
          <w:rPr>
            <w:noProof/>
            <w:webHidden/>
          </w:rPr>
          <w:t>9</w:t>
        </w:r>
        <w:r w:rsidR="00FB1E56">
          <w:rPr>
            <w:noProof/>
            <w:webHidden/>
          </w:rPr>
          <w:fldChar w:fldCharType="end"/>
        </w:r>
      </w:hyperlink>
    </w:p>
    <w:p w:rsidR="00FB1E56" w:rsidRDefault="00D62FCE">
      <w:pPr>
        <w:pStyle w:val="TOC2"/>
        <w:tabs>
          <w:tab w:val="left" w:pos="880"/>
          <w:tab w:val="right" w:leader="dot" w:pos="9962"/>
        </w:tabs>
        <w:rPr>
          <w:rFonts w:asciiTheme="minorHAnsi" w:eastAsiaTheme="minorEastAsia" w:hAnsiTheme="minorHAnsi" w:cstheme="minorBidi"/>
          <w:noProof/>
          <w:sz w:val="22"/>
          <w:szCs w:val="22"/>
        </w:rPr>
      </w:pPr>
      <w:hyperlink w:anchor="_Toc345924281" w:history="1">
        <w:r w:rsidR="00FB1E56" w:rsidRPr="009C7BC5">
          <w:rPr>
            <w:rStyle w:val="Hyperlink"/>
            <w:noProof/>
          </w:rPr>
          <w:t>1.2</w:t>
        </w:r>
        <w:r w:rsidR="00FB1E56">
          <w:rPr>
            <w:rFonts w:asciiTheme="minorHAnsi" w:eastAsiaTheme="minorEastAsia" w:hAnsiTheme="minorHAnsi" w:cstheme="minorBidi"/>
            <w:noProof/>
            <w:sz w:val="22"/>
            <w:szCs w:val="22"/>
          </w:rPr>
          <w:tab/>
        </w:r>
        <w:r w:rsidR="00FB1E56" w:rsidRPr="009C7BC5">
          <w:rPr>
            <w:rStyle w:val="Hyperlink"/>
            <w:noProof/>
          </w:rPr>
          <w:t>Miesto prekės ženklo kūrimas</w:t>
        </w:r>
        <w:r w:rsidR="00FB1E56">
          <w:rPr>
            <w:noProof/>
            <w:webHidden/>
          </w:rPr>
          <w:tab/>
        </w:r>
        <w:r w:rsidR="00FB1E56">
          <w:rPr>
            <w:noProof/>
            <w:webHidden/>
          </w:rPr>
          <w:fldChar w:fldCharType="begin"/>
        </w:r>
        <w:r w:rsidR="00FB1E56">
          <w:rPr>
            <w:noProof/>
            <w:webHidden/>
          </w:rPr>
          <w:instrText xml:space="preserve"> PAGEREF _Toc345924281 \h </w:instrText>
        </w:r>
        <w:r w:rsidR="00FB1E56">
          <w:rPr>
            <w:noProof/>
            <w:webHidden/>
          </w:rPr>
        </w:r>
        <w:r w:rsidR="00FB1E56">
          <w:rPr>
            <w:noProof/>
            <w:webHidden/>
          </w:rPr>
          <w:fldChar w:fldCharType="separate"/>
        </w:r>
        <w:r w:rsidR="0030091C">
          <w:rPr>
            <w:noProof/>
            <w:webHidden/>
          </w:rPr>
          <w:t>19</w:t>
        </w:r>
        <w:r w:rsidR="00FB1E56">
          <w:rPr>
            <w:noProof/>
            <w:webHidden/>
          </w:rPr>
          <w:fldChar w:fldCharType="end"/>
        </w:r>
      </w:hyperlink>
    </w:p>
    <w:p w:rsidR="00FB1E56" w:rsidRDefault="00D62FCE">
      <w:pPr>
        <w:pStyle w:val="TOC2"/>
        <w:tabs>
          <w:tab w:val="left" w:pos="880"/>
          <w:tab w:val="right" w:leader="dot" w:pos="9962"/>
        </w:tabs>
        <w:rPr>
          <w:rFonts w:asciiTheme="minorHAnsi" w:eastAsiaTheme="minorEastAsia" w:hAnsiTheme="minorHAnsi" w:cstheme="minorBidi"/>
          <w:noProof/>
          <w:sz w:val="22"/>
          <w:szCs w:val="22"/>
        </w:rPr>
      </w:pPr>
      <w:hyperlink w:anchor="_Toc345924282" w:history="1">
        <w:r w:rsidR="00FB1E56" w:rsidRPr="009C7BC5">
          <w:rPr>
            <w:rStyle w:val="Hyperlink"/>
            <w:noProof/>
          </w:rPr>
          <w:t>1.3</w:t>
        </w:r>
        <w:r w:rsidR="00FB1E56">
          <w:rPr>
            <w:rFonts w:asciiTheme="minorHAnsi" w:eastAsiaTheme="minorEastAsia" w:hAnsiTheme="minorHAnsi" w:cstheme="minorBidi"/>
            <w:noProof/>
            <w:sz w:val="22"/>
            <w:szCs w:val="22"/>
          </w:rPr>
          <w:tab/>
        </w:r>
        <w:r w:rsidR="00FB1E56" w:rsidRPr="009C7BC5">
          <w:rPr>
            <w:rStyle w:val="Hyperlink"/>
            <w:noProof/>
          </w:rPr>
          <w:t>Miesto prekės ženklo tikslinės auditorijos</w:t>
        </w:r>
        <w:r w:rsidR="00FB1E56">
          <w:rPr>
            <w:noProof/>
            <w:webHidden/>
          </w:rPr>
          <w:tab/>
        </w:r>
        <w:r w:rsidR="00FB1E56">
          <w:rPr>
            <w:noProof/>
            <w:webHidden/>
          </w:rPr>
          <w:fldChar w:fldCharType="begin"/>
        </w:r>
        <w:r w:rsidR="00FB1E56">
          <w:rPr>
            <w:noProof/>
            <w:webHidden/>
          </w:rPr>
          <w:instrText xml:space="preserve"> PAGEREF _Toc345924282 \h </w:instrText>
        </w:r>
        <w:r w:rsidR="00FB1E56">
          <w:rPr>
            <w:noProof/>
            <w:webHidden/>
          </w:rPr>
        </w:r>
        <w:r w:rsidR="00FB1E56">
          <w:rPr>
            <w:noProof/>
            <w:webHidden/>
          </w:rPr>
          <w:fldChar w:fldCharType="separate"/>
        </w:r>
        <w:r w:rsidR="0030091C">
          <w:rPr>
            <w:noProof/>
            <w:webHidden/>
          </w:rPr>
          <w:t>21</w:t>
        </w:r>
        <w:r w:rsidR="00FB1E56">
          <w:rPr>
            <w:noProof/>
            <w:webHidden/>
          </w:rPr>
          <w:fldChar w:fldCharType="end"/>
        </w:r>
      </w:hyperlink>
    </w:p>
    <w:p w:rsidR="00FB1E56" w:rsidRDefault="00D62FCE">
      <w:pPr>
        <w:pStyle w:val="TOC2"/>
        <w:tabs>
          <w:tab w:val="left" w:pos="880"/>
          <w:tab w:val="right" w:leader="dot" w:pos="9962"/>
        </w:tabs>
        <w:rPr>
          <w:rFonts w:asciiTheme="minorHAnsi" w:eastAsiaTheme="minorEastAsia" w:hAnsiTheme="minorHAnsi" w:cstheme="minorBidi"/>
          <w:noProof/>
          <w:sz w:val="22"/>
          <w:szCs w:val="22"/>
        </w:rPr>
      </w:pPr>
      <w:hyperlink w:anchor="_Toc345924283" w:history="1">
        <w:r w:rsidR="00FB1E56" w:rsidRPr="009C7BC5">
          <w:rPr>
            <w:rStyle w:val="Hyperlink"/>
            <w:noProof/>
          </w:rPr>
          <w:t>1.4</w:t>
        </w:r>
        <w:r w:rsidR="00FB1E56">
          <w:rPr>
            <w:rFonts w:asciiTheme="minorHAnsi" w:eastAsiaTheme="minorEastAsia" w:hAnsiTheme="minorHAnsi" w:cstheme="minorBidi"/>
            <w:noProof/>
            <w:sz w:val="22"/>
            <w:szCs w:val="22"/>
          </w:rPr>
          <w:tab/>
        </w:r>
        <w:r w:rsidR="00FB1E56" w:rsidRPr="009C7BC5">
          <w:rPr>
            <w:rStyle w:val="Hyperlink"/>
            <w:noProof/>
          </w:rPr>
          <w:t>Miesto prekės ženklo komunikacija, komunikacijos modelis, kanalai</w:t>
        </w:r>
        <w:r w:rsidR="00FB1E56">
          <w:rPr>
            <w:noProof/>
            <w:webHidden/>
          </w:rPr>
          <w:tab/>
        </w:r>
        <w:r w:rsidR="00FB1E56">
          <w:rPr>
            <w:noProof/>
            <w:webHidden/>
          </w:rPr>
          <w:fldChar w:fldCharType="begin"/>
        </w:r>
        <w:r w:rsidR="00FB1E56">
          <w:rPr>
            <w:noProof/>
            <w:webHidden/>
          </w:rPr>
          <w:instrText xml:space="preserve"> PAGEREF _Toc345924283 \h </w:instrText>
        </w:r>
        <w:r w:rsidR="00FB1E56">
          <w:rPr>
            <w:noProof/>
            <w:webHidden/>
          </w:rPr>
        </w:r>
        <w:r w:rsidR="00FB1E56">
          <w:rPr>
            <w:noProof/>
            <w:webHidden/>
          </w:rPr>
          <w:fldChar w:fldCharType="separate"/>
        </w:r>
        <w:r w:rsidR="0030091C">
          <w:rPr>
            <w:noProof/>
            <w:webHidden/>
          </w:rPr>
          <w:t>22</w:t>
        </w:r>
        <w:r w:rsidR="00FB1E56">
          <w:rPr>
            <w:noProof/>
            <w:webHidden/>
          </w:rPr>
          <w:fldChar w:fldCharType="end"/>
        </w:r>
      </w:hyperlink>
    </w:p>
    <w:p w:rsidR="00FB1E56" w:rsidRDefault="00D62FCE">
      <w:pPr>
        <w:pStyle w:val="TOC1"/>
        <w:tabs>
          <w:tab w:val="left" w:pos="480"/>
          <w:tab w:val="right" w:leader="dot" w:pos="9962"/>
        </w:tabs>
        <w:rPr>
          <w:rFonts w:asciiTheme="minorHAnsi" w:eastAsiaTheme="minorEastAsia" w:hAnsiTheme="minorHAnsi" w:cstheme="minorBidi"/>
          <w:noProof/>
          <w:sz w:val="22"/>
          <w:szCs w:val="22"/>
        </w:rPr>
      </w:pPr>
      <w:hyperlink w:anchor="_Toc345924284" w:history="1">
        <w:r w:rsidR="00FB1E56" w:rsidRPr="009C7BC5">
          <w:rPr>
            <w:rStyle w:val="Hyperlink"/>
            <w:noProof/>
          </w:rPr>
          <w:t>2.</w:t>
        </w:r>
        <w:r w:rsidR="00FB1E56">
          <w:rPr>
            <w:rFonts w:asciiTheme="minorHAnsi" w:eastAsiaTheme="minorEastAsia" w:hAnsiTheme="minorHAnsi" w:cstheme="minorBidi"/>
            <w:noProof/>
            <w:sz w:val="22"/>
            <w:szCs w:val="22"/>
          </w:rPr>
          <w:tab/>
        </w:r>
        <w:r w:rsidR="00FB1E56" w:rsidRPr="009C7BC5">
          <w:rPr>
            <w:rStyle w:val="Hyperlink"/>
            <w:noProof/>
          </w:rPr>
          <w:t>KAUNO MIESTO PREKĖS ŽENKLO KONKURSO ATVEJO ANALIZĖ</w:t>
        </w:r>
        <w:r w:rsidR="00FB1E56">
          <w:rPr>
            <w:noProof/>
            <w:webHidden/>
          </w:rPr>
          <w:tab/>
        </w:r>
        <w:r w:rsidR="00FB1E56">
          <w:rPr>
            <w:noProof/>
            <w:webHidden/>
          </w:rPr>
          <w:fldChar w:fldCharType="begin"/>
        </w:r>
        <w:r w:rsidR="00FB1E56">
          <w:rPr>
            <w:noProof/>
            <w:webHidden/>
          </w:rPr>
          <w:instrText xml:space="preserve"> PAGEREF _Toc345924284 \h </w:instrText>
        </w:r>
        <w:r w:rsidR="00FB1E56">
          <w:rPr>
            <w:noProof/>
            <w:webHidden/>
          </w:rPr>
        </w:r>
        <w:r w:rsidR="00FB1E56">
          <w:rPr>
            <w:noProof/>
            <w:webHidden/>
          </w:rPr>
          <w:fldChar w:fldCharType="separate"/>
        </w:r>
        <w:r w:rsidR="0030091C">
          <w:rPr>
            <w:noProof/>
            <w:webHidden/>
          </w:rPr>
          <w:t>35</w:t>
        </w:r>
        <w:r w:rsidR="00FB1E56">
          <w:rPr>
            <w:noProof/>
            <w:webHidden/>
          </w:rPr>
          <w:fldChar w:fldCharType="end"/>
        </w:r>
      </w:hyperlink>
    </w:p>
    <w:p w:rsidR="00FB1E56" w:rsidRDefault="00D62FCE">
      <w:pPr>
        <w:pStyle w:val="TOC2"/>
        <w:tabs>
          <w:tab w:val="right" w:leader="dot" w:pos="9962"/>
        </w:tabs>
        <w:rPr>
          <w:rFonts w:asciiTheme="minorHAnsi" w:eastAsiaTheme="minorEastAsia" w:hAnsiTheme="minorHAnsi" w:cstheme="minorBidi"/>
          <w:noProof/>
          <w:sz w:val="22"/>
          <w:szCs w:val="22"/>
        </w:rPr>
      </w:pPr>
      <w:hyperlink w:anchor="_Toc345924285" w:history="1">
        <w:r w:rsidR="00FB1E56" w:rsidRPr="009C7BC5">
          <w:rPr>
            <w:rStyle w:val="Hyperlink"/>
            <w:noProof/>
          </w:rPr>
          <w:t xml:space="preserve">2.1  </w:t>
        </w:r>
        <w:r w:rsidR="00680FF1">
          <w:rPr>
            <w:rStyle w:val="Hyperlink"/>
            <w:noProof/>
          </w:rPr>
          <w:t xml:space="preserve">   </w:t>
        </w:r>
        <w:r w:rsidR="00FB1E56" w:rsidRPr="009C7BC5">
          <w:rPr>
            <w:rStyle w:val="Hyperlink"/>
            <w:noProof/>
          </w:rPr>
          <w:t>Tyrimo metodologija</w:t>
        </w:r>
        <w:r w:rsidR="00FB1E56">
          <w:rPr>
            <w:noProof/>
            <w:webHidden/>
          </w:rPr>
          <w:tab/>
        </w:r>
        <w:r w:rsidR="00FB1E56">
          <w:rPr>
            <w:noProof/>
            <w:webHidden/>
          </w:rPr>
          <w:fldChar w:fldCharType="begin"/>
        </w:r>
        <w:r w:rsidR="00FB1E56">
          <w:rPr>
            <w:noProof/>
            <w:webHidden/>
          </w:rPr>
          <w:instrText xml:space="preserve"> PAGEREF _Toc345924285 \h </w:instrText>
        </w:r>
        <w:r w:rsidR="00FB1E56">
          <w:rPr>
            <w:noProof/>
            <w:webHidden/>
          </w:rPr>
        </w:r>
        <w:r w:rsidR="00FB1E56">
          <w:rPr>
            <w:noProof/>
            <w:webHidden/>
          </w:rPr>
          <w:fldChar w:fldCharType="separate"/>
        </w:r>
        <w:r w:rsidR="0030091C">
          <w:rPr>
            <w:noProof/>
            <w:webHidden/>
          </w:rPr>
          <w:t>35</w:t>
        </w:r>
        <w:r w:rsidR="00FB1E56">
          <w:rPr>
            <w:noProof/>
            <w:webHidden/>
          </w:rPr>
          <w:fldChar w:fldCharType="end"/>
        </w:r>
      </w:hyperlink>
    </w:p>
    <w:p w:rsidR="00FB1E56" w:rsidRDefault="00D62FCE">
      <w:pPr>
        <w:pStyle w:val="TOC2"/>
        <w:tabs>
          <w:tab w:val="left" w:pos="880"/>
          <w:tab w:val="right" w:leader="dot" w:pos="9962"/>
        </w:tabs>
        <w:rPr>
          <w:rFonts w:asciiTheme="minorHAnsi" w:eastAsiaTheme="minorEastAsia" w:hAnsiTheme="minorHAnsi" w:cstheme="minorBidi"/>
          <w:noProof/>
          <w:sz w:val="22"/>
          <w:szCs w:val="22"/>
        </w:rPr>
      </w:pPr>
      <w:hyperlink w:anchor="_Toc345924286" w:history="1">
        <w:r w:rsidR="00FB1E56" w:rsidRPr="009C7BC5">
          <w:rPr>
            <w:rStyle w:val="Hyperlink"/>
            <w:noProof/>
          </w:rPr>
          <w:t>2.2</w:t>
        </w:r>
        <w:r w:rsidR="00FB1E56">
          <w:rPr>
            <w:rFonts w:asciiTheme="minorHAnsi" w:eastAsiaTheme="minorEastAsia" w:hAnsiTheme="minorHAnsi" w:cstheme="minorBidi"/>
            <w:noProof/>
            <w:sz w:val="22"/>
            <w:szCs w:val="22"/>
          </w:rPr>
          <w:tab/>
        </w:r>
        <w:r w:rsidR="00FB1E56" w:rsidRPr="009C7BC5">
          <w:rPr>
            <w:rStyle w:val="Hyperlink"/>
            <w:noProof/>
          </w:rPr>
          <w:t>Kauno miesto įvaizdžio strategijos analizė</w:t>
        </w:r>
        <w:r w:rsidR="00FB1E56">
          <w:rPr>
            <w:noProof/>
            <w:webHidden/>
          </w:rPr>
          <w:tab/>
        </w:r>
        <w:r w:rsidR="00FB1E56">
          <w:rPr>
            <w:noProof/>
            <w:webHidden/>
          </w:rPr>
          <w:fldChar w:fldCharType="begin"/>
        </w:r>
        <w:r w:rsidR="00FB1E56">
          <w:rPr>
            <w:noProof/>
            <w:webHidden/>
          </w:rPr>
          <w:instrText xml:space="preserve"> PAGEREF _Toc345924286 \h </w:instrText>
        </w:r>
        <w:r w:rsidR="00FB1E56">
          <w:rPr>
            <w:noProof/>
            <w:webHidden/>
          </w:rPr>
        </w:r>
        <w:r w:rsidR="00FB1E56">
          <w:rPr>
            <w:noProof/>
            <w:webHidden/>
          </w:rPr>
          <w:fldChar w:fldCharType="separate"/>
        </w:r>
        <w:r w:rsidR="0030091C">
          <w:rPr>
            <w:noProof/>
            <w:webHidden/>
          </w:rPr>
          <w:t>35</w:t>
        </w:r>
        <w:r w:rsidR="00FB1E56">
          <w:rPr>
            <w:noProof/>
            <w:webHidden/>
          </w:rPr>
          <w:fldChar w:fldCharType="end"/>
        </w:r>
      </w:hyperlink>
    </w:p>
    <w:p w:rsidR="00FB1E56" w:rsidRDefault="00D62FCE">
      <w:pPr>
        <w:pStyle w:val="TOC2"/>
        <w:tabs>
          <w:tab w:val="left" w:pos="880"/>
          <w:tab w:val="right" w:leader="dot" w:pos="9962"/>
        </w:tabs>
        <w:rPr>
          <w:rFonts w:asciiTheme="minorHAnsi" w:eastAsiaTheme="minorEastAsia" w:hAnsiTheme="minorHAnsi" w:cstheme="minorBidi"/>
          <w:noProof/>
          <w:sz w:val="22"/>
          <w:szCs w:val="22"/>
        </w:rPr>
      </w:pPr>
      <w:hyperlink w:anchor="_Toc345924287" w:history="1">
        <w:r w:rsidR="00FB1E56" w:rsidRPr="009C7BC5">
          <w:rPr>
            <w:rStyle w:val="Hyperlink"/>
            <w:noProof/>
          </w:rPr>
          <w:t>2.3</w:t>
        </w:r>
        <w:r w:rsidR="00FB1E56">
          <w:rPr>
            <w:rFonts w:asciiTheme="minorHAnsi" w:eastAsiaTheme="minorEastAsia" w:hAnsiTheme="minorHAnsi" w:cstheme="minorBidi"/>
            <w:noProof/>
            <w:sz w:val="22"/>
            <w:szCs w:val="22"/>
          </w:rPr>
          <w:tab/>
        </w:r>
        <w:r w:rsidR="00FB1E56" w:rsidRPr="009C7BC5">
          <w:rPr>
            <w:rStyle w:val="Hyperlink"/>
            <w:noProof/>
          </w:rPr>
          <w:t>Kauno miesto prekės ženklo konkurso organizavimas</w:t>
        </w:r>
        <w:r w:rsidR="00FB1E56">
          <w:rPr>
            <w:noProof/>
            <w:webHidden/>
          </w:rPr>
          <w:tab/>
        </w:r>
        <w:r w:rsidR="00FB1E56">
          <w:rPr>
            <w:noProof/>
            <w:webHidden/>
          </w:rPr>
          <w:fldChar w:fldCharType="begin"/>
        </w:r>
        <w:r w:rsidR="00FB1E56">
          <w:rPr>
            <w:noProof/>
            <w:webHidden/>
          </w:rPr>
          <w:instrText xml:space="preserve"> PAGEREF _Toc345924287 \h </w:instrText>
        </w:r>
        <w:r w:rsidR="00FB1E56">
          <w:rPr>
            <w:noProof/>
            <w:webHidden/>
          </w:rPr>
        </w:r>
        <w:r w:rsidR="00FB1E56">
          <w:rPr>
            <w:noProof/>
            <w:webHidden/>
          </w:rPr>
          <w:fldChar w:fldCharType="separate"/>
        </w:r>
        <w:r w:rsidR="0030091C">
          <w:rPr>
            <w:noProof/>
            <w:webHidden/>
          </w:rPr>
          <w:t>38</w:t>
        </w:r>
        <w:r w:rsidR="00FB1E56">
          <w:rPr>
            <w:noProof/>
            <w:webHidden/>
          </w:rPr>
          <w:fldChar w:fldCharType="end"/>
        </w:r>
      </w:hyperlink>
    </w:p>
    <w:p w:rsidR="00FB1E56" w:rsidRDefault="00D62FCE">
      <w:pPr>
        <w:pStyle w:val="TOC2"/>
        <w:tabs>
          <w:tab w:val="right" w:leader="dot" w:pos="9962"/>
        </w:tabs>
        <w:rPr>
          <w:rFonts w:asciiTheme="minorHAnsi" w:eastAsiaTheme="minorEastAsia" w:hAnsiTheme="minorHAnsi" w:cstheme="minorBidi"/>
          <w:noProof/>
          <w:sz w:val="22"/>
          <w:szCs w:val="22"/>
        </w:rPr>
      </w:pPr>
      <w:hyperlink w:anchor="_Toc345924288" w:history="1">
        <w:r w:rsidR="00FB1E56" w:rsidRPr="009C7BC5">
          <w:rPr>
            <w:rStyle w:val="Hyperlink"/>
            <w:noProof/>
          </w:rPr>
          <w:t>2.4</w:t>
        </w:r>
        <w:r w:rsidR="00680FF1">
          <w:rPr>
            <w:rStyle w:val="Hyperlink"/>
            <w:noProof/>
          </w:rPr>
          <w:t xml:space="preserve">     </w:t>
        </w:r>
        <w:r w:rsidR="00FB1E56" w:rsidRPr="009C7BC5">
          <w:rPr>
            <w:rStyle w:val="Hyperlink"/>
            <w:noProof/>
          </w:rPr>
          <w:t xml:space="preserve"> Kauno prekės ženklo kūrimo konkurso atvejo įvertinimas</w:t>
        </w:r>
        <w:r w:rsidR="00FB1E56">
          <w:rPr>
            <w:noProof/>
            <w:webHidden/>
          </w:rPr>
          <w:tab/>
        </w:r>
        <w:r w:rsidR="00FB1E56">
          <w:rPr>
            <w:noProof/>
            <w:webHidden/>
          </w:rPr>
          <w:fldChar w:fldCharType="begin"/>
        </w:r>
        <w:r w:rsidR="00FB1E56">
          <w:rPr>
            <w:noProof/>
            <w:webHidden/>
          </w:rPr>
          <w:instrText xml:space="preserve"> PAGEREF _Toc345924288 \h </w:instrText>
        </w:r>
        <w:r w:rsidR="00FB1E56">
          <w:rPr>
            <w:noProof/>
            <w:webHidden/>
          </w:rPr>
        </w:r>
        <w:r w:rsidR="00FB1E56">
          <w:rPr>
            <w:noProof/>
            <w:webHidden/>
          </w:rPr>
          <w:fldChar w:fldCharType="separate"/>
        </w:r>
        <w:r w:rsidR="0030091C">
          <w:rPr>
            <w:noProof/>
            <w:webHidden/>
          </w:rPr>
          <w:t>42</w:t>
        </w:r>
        <w:r w:rsidR="00FB1E56">
          <w:rPr>
            <w:noProof/>
            <w:webHidden/>
          </w:rPr>
          <w:fldChar w:fldCharType="end"/>
        </w:r>
      </w:hyperlink>
    </w:p>
    <w:p w:rsidR="00FB1E56" w:rsidRDefault="00D62FCE">
      <w:pPr>
        <w:pStyle w:val="TOC1"/>
        <w:tabs>
          <w:tab w:val="left" w:pos="480"/>
          <w:tab w:val="right" w:leader="dot" w:pos="9962"/>
        </w:tabs>
        <w:rPr>
          <w:rFonts w:asciiTheme="minorHAnsi" w:eastAsiaTheme="minorEastAsia" w:hAnsiTheme="minorHAnsi" w:cstheme="minorBidi"/>
          <w:noProof/>
          <w:sz w:val="22"/>
          <w:szCs w:val="22"/>
        </w:rPr>
      </w:pPr>
      <w:hyperlink w:anchor="_Toc345924289" w:history="1">
        <w:r w:rsidR="00FB1E56" w:rsidRPr="009C7BC5">
          <w:rPr>
            <w:rStyle w:val="Hyperlink"/>
            <w:noProof/>
          </w:rPr>
          <w:t>3.</w:t>
        </w:r>
        <w:r w:rsidR="00FB1E56">
          <w:rPr>
            <w:rFonts w:asciiTheme="minorHAnsi" w:eastAsiaTheme="minorEastAsia" w:hAnsiTheme="minorHAnsi" w:cstheme="minorBidi"/>
            <w:noProof/>
            <w:sz w:val="22"/>
            <w:szCs w:val="22"/>
          </w:rPr>
          <w:tab/>
        </w:r>
        <w:r w:rsidR="00FB1E56" w:rsidRPr="009C7BC5">
          <w:rPr>
            <w:rStyle w:val="Hyperlink"/>
            <w:noProof/>
          </w:rPr>
          <w:t>KAUNO MIESTO PREKĖS ŽENKLO EKSPERTINIO TYRIMO ANALIZĖ</w:t>
        </w:r>
        <w:r w:rsidR="00FB1E56">
          <w:rPr>
            <w:noProof/>
            <w:webHidden/>
          </w:rPr>
          <w:tab/>
        </w:r>
        <w:r w:rsidR="00FB1E56">
          <w:rPr>
            <w:noProof/>
            <w:webHidden/>
          </w:rPr>
          <w:fldChar w:fldCharType="begin"/>
        </w:r>
        <w:r w:rsidR="00FB1E56">
          <w:rPr>
            <w:noProof/>
            <w:webHidden/>
          </w:rPr>
          <w:instrText xml:space="preserve"> PAGEREF _Toc345924289 \h </w:instrText>
        </w:r>
        <w:r w:rsidR="00FB1E56">
          <w:rPr>
            <w:noProof/>
            <w:webHidden/>
          </w:rPr>
        </w:r>
        <w:r w:rsidR="00FB1E56">
          <w:rPr>
            <w:noProof/>
            <w:webHidden/>
          </w:rPr>
          <w:fldChar w:fldCharType="separate"/>
        </w:r>
        <w:r w:rsidR="0030091C">
          <w:rPr>
            <w:noProof/>
            <w:webHidden/>
          </w:rPr>
          <w:t>46</w:t>
        </w:r>
        <w:r w:rsidR="00FB1E56">
          <w:rPr>
            <w:noProof/>
            <w:webHidden/>
          </w:rPr>
          <w:fldChar w:fldCharType="end"/>
        </w:r>
      </w:hyperlink>
    </w:p>
    <w:p w:rsidR="00FB1E56" w:rsidRDefault="00D62FCE">
      <w:pPr>
        <w:pStyle w:val="TOC2"/>
        <w:tabs>
          <w:tab w:val="left" w:pos="880"/>
          <w:tab w:val="right" w:leader="dot" w:pos="9962"/>
        </w:tabs>
        <w:rPr>
          <w:rFonts w:asciiTheme="minorHAnsi" w:eastAsiaTheme="minorEastAsia" w:hAnsiTheme="minorHAnsi" w:cstheme="minorBidi"/>
          <w:noProof/>
          <w:sz w:val="22"/>
          <w:szCs w:val="22"/>
        </w:rPr>
      </w:pPr>
      <w:hyperlink w:anchor="_Toc345924290" w:history="1">
        <w:r w:rsidR="00FB1E56" w:rsidRPr="009C7BC5">
          <w:rPr>
            <w:rStyle w:val="Hyperlink"/>
            <w:noProof/>
          </w:rPr>
          <w:t>3.1</w:t>
        </w:r>
        <w:r w:rsidR="00FB1E56">
          <w:rPr>
            <w:rFonts w:asciiTheme="minorHAnsi" w:eastAsiaTheme="minorEastAsia" w:hAnsiTheme="minorHAnsi" w:cstheme="minorBidi"/>
            <w:noProof/>
            <w:sz w:val="22"/>
            <w:szCs w:val="22"/>
          </w:rPr>
          <w:tab/>
        </w:r>
        <w:r w:rsidR="00FB1E56" w:rsidRPr="009C7BC5">
          <w:rPr>
            <w:rStyle w:val="Hyperlink"/>
            <w:noProof/>
          </w:rPr>
          <w:t>Tyrimo metodologija</w:t>
        </w:r>
        <w:r w:rsidR="00FB1E56">
          <w:rPr>
            <w:noProof/>
            <w:webHidden/>
          </w:rPr>
          <w:tab/>
        </w:r>
        <w:r w:rsidR="00FB1E56">
          <w:rPr>
            <w:noProof/>
            <w:webHidden/>
          </w:rPr>
          <w:fldChar w:fldCharType="begin"/>
        </w:r>
        <w:r w:rsidR="00FB1E56">
          <w:rPr>
            <w:noProof/>
            <w:webHidden/>
          </w:rPr>
          <w:instrText xml:space="preserve"> PAGEREF _Toc345924290 \h </w:instrText>
        </w:r>
        <w:r w:rsidR="00FB1E56">
          <w:rPr>
            <w:noProof/>
            <w:webHidden/>
          </w:rPr>
        </w:r>
        <w:r w:rsidR="00FB1E56">
          <w:rPr>
            <w:noProof/>
            <w:webHidden/>
          </w:rPr>
          <w:fldChar w:fldCharType="separate"/>
        </w:r>
        <w:r w:rsidR="0030091C">
          <w:rPr>
            <w:noProof/>
            <w:webHidden/>
          </w:rPr>
          <w:t>46</w:t>
        </w:r>
        <w:r w:rsidR="00FB1E56">
          <w:rPr>
            <w:noProof/>
            <w:webHidden/>
          </w:rPr>
          <w:fldChar w:fldCharType="end"/>
        </w:r>
      </w:hyperlink>
    </w:p>
    <w:p w:rsidR="00FB1E56" w:rsidRDefault="00D62FCE">
      <w:pPr>
        <w:pStyle w:val="TOC2"/>
        <w:tabs>
          <w:tab w:val="left" w:pos="880"/>
          <w:tab w:val="right" w:leader="dot" w:pos="9962"/>
        </w:tabs>
        <w:rPr>
          <w:rFonts w:asciiTheme="minorHAnsi" w:eastAsiaTheme="minorEastAsia" w:hAnsiTheme="minorHAnsi" w:cstheme="minorBidi"/>
          <w:noProof/>
          <w:sz w:val="22"/>
          <w:szCs w:val="22"/>
        </w:rPr>
      </w:pPr>
      <w:hyperlink w:anchor="_Toc345924291" w:history="1">
        <w:r w:rsidR="00FB1E56" w:rsidRPr="009C7BC5">
          <w:rPr>
            <w:rStyle w:val="Hyperlink"/>
            <w:noProof/>
          </w:rPr>
          <w:t>3.2</w:t>
        </w:r>
        <w:r w:rsidR="00FB1E56">
          <w:rPr>
            <w:rFonts w:asciiTheme="minorHAnsi" w:eastAsiaTheme="minorEastAsia" w:hAnsiTheme="minorHAnsi" w:cstheme="minorBidi"/>
            <w:noProof/>
            <w:sz w:val="22"/>
            <w:szCs w:val="22"/>
          </w:rPr>
          <w:tab/>
        </w:r>
        <w:r w:rsidR="00FB1E56" w:rsidRPr="009C7BC5">
          <w:rPr>
            <w:rStyle w:val="Hyperlink"/>
            <w:noProof/>
            <w:lang w:val="en-US"/>
          </w:rPr>
          <w:t>Kauno miesto prek</w:t>
        </w:r>
        <w:r w:rsidR="00FB1E56" w:rsidRPr="009C7BC5">
          <w:rPr>
            <w:rStyle w:val="Hyperlink"/>
            <w:noProof/>
          </w:rPr>
          <w:t>ės ženklo reikalingumo ir naudos įvertinimas</w:t>
        </w:r>
        <w:r w:rsidR="00FB1E56">
          <w:rPr>
            <w:noProof/>
            <w:webHidden/>
          </w:rPr>
          <w:tab/>
        </w:r>
        <w:r w:rsidR="00FB1E56">
          <w:rPr>
            <w:noProof/>
            <w:webHidden/>
          </w:rPr>
          <w:fldChar w:fldCharType="begin"/>
        </w:r>
        <w:r w:rsidR="00FB1E56">
          <w:rPr>
            <w:noProof/>
            <w:webHidden/>
          </w:rPr>
          <w:instrText xml:space="preserve"> PAGEREF _Toc345924291 \h </w:instrText>
        </w:r>
        <w:r w:rsidR="00FB1E56">
          <w:rPr>
            <w:noProof/>
            <w:webHidden/>
          </w:rPr>
        </w:r>
        <w:r w:rsidR="00FB1E56">
          <w:rPr>
            <w:noProof/>
            <w:webHidden/>
          </w:rPr>
          <w:fldChar w:fldCharType="separate"/>
        </w:r>
        <w:r w:rsidR="0030091C">
          <w:rPr>
            <w:noProof/>
            <w:webHidden/>
          </w:rPr>
          <w:t>47</w:t>
        </w:r>
        <w:r w:rsidR="00FB1E56">
          <w:rPr>
            <w:noProof/>
            <w:webHidden/>
          </w:rPr>
          <w:fldChar w:fldCharType="end"/>
        </w:r>
      </w:hyperlink>
    </w:p>
    <w:p w:rsidR="00FB1E56" w:rsidRDefault="00D62FCE">
      <w:pPr>
        <w:pStyle w:val="TOC2"/>
        <w:tabs>
          <w:tab w:val="left" w:pos="880"/>
          <w:tab w:val="right" w:leader="dot" w:pos="9962"/>
        </w:tabs>
        <w:rPr>
          <w:rFonts w:asciiTheme="minorHAnsi" w:eastAsiaTheme="minorEastAsia" w:hAnsiTheme="minorHAnsi" w:cstheme="minorBidi"/>
          <w:noProof/>
          <w:sz w:val="22"/>
          <w:szCs w:val="22"/>
        </w:rPr>
      </w:pPr>
      <w:hyperlink w:anchor="_Toc345924292" w:history="1">
        <w:r w:rsidR="00FB1E56" w:rsidRPr="009C7BC5">
          <w:rPr>
            <w:rStyle w:val="Hyperlink"/>
            <w:noProof/>
          </w:rPr>
          <w:t>3.3</w:t>
        </w:r>
        <w:r w:rsidR="00FB1E56">
          <w:rPr>
            <w:rFonts w:asciiTheme="minorHAnsi" w:eastAsiaTheme="minorEastAsia" w:hAnsiTheme="minorHAnsi" w:cstheme="minorBidi"/>
            <w:noProof/>
            <w:sz w:val="22"/>
            <w:szCs w:val="22"/>
          </w:rPr>
          <w:tab/>
        </w:r>
        <w:r w:rsidR="00FB1E56" w:rsidRPr="009C7BC5">
          <w:rPr>
            <w:rStyle w:val="Hyperlink"/>
            <w:noProof/>
          </w:rPr>
          <w:t>Kauno miesto prekės ženklo kūrimo ir vystymo proceso ypatumai</w:t>
        </w:r>
        <w:r w:rsidR="00FB1E56">
          <w:rPr>
            <w:noProof/>
            <w:webHidden/>
          </w:rPr>
          <w:tab/>
        </w:r>
        <w:r w:rsidR="00FB1E56">
          <w:rPr>
            <w:noProof/>
            <w:webHidden/>
          </w:rPr>
          <w:fldChar w:fldCharType="begin"/>
        </w:r>
        <w:r w:rsidR="00FB1E56">
          <w:rPr>
            <w:noProof/>
            <w:webHidden/>
          </w:rPr>
          <w:instrText xml:space="preserve"> PAGEREF _Toc345924292 \h </w:instrText>
        </w:r>
        <w:r w:rsidR="00FB1E56">
          <w:rPr>
            <w:noProof/>
            <w:webHidden/>
          </w:rPr>
        </w:r>
        <w:r w:rsidR="00FB1E56">
          <w:rPr>
            <w:noProof/>
            <w:webHidden/>
          </w:rPr>
          <w:fldChar w:fldCharType="separate"/>
        </w:r>
        <w:r w:rsidR="0030091C">
          <w:rPr>
            <w:noProof/>
            <w:webHidden/>
          </w:rPr>
          <w:t>48</w:t>
        </w:r>
        <w:r w:rsidR="00FB1E56">
          <w:rPr>
            <w:noProof/>
            <w:webHidden/>
          </w:rPr>
          <w:fldChar w:fldCharType="end"/>
        </w:r>
      </w:hyperlink>
    </w:p>
    <w:p w:rsidR="00FB1E56" w:rsidRDefault="00D62FCE">
      <w:pPr>
        <w:pStyle w:val="TOC2"/>
        <w:tabs>
          <w:tab w:val="left" w:pos="880"/>
          <w:tab w:val="right" w:leader="dot" w:pos="9962"/>
        </w:tabs>
        <w:rPr>
          <w:rFonts w:asciiTheme="minorHAnsi" w:eastAsiaTheme="minorEastAsia" w:hAnsiTheme="minorHAnsi" w:cstheme="minorBidi"/>
          <w:noProof/>
          <w:sz w:val="22"/>
          <w:szCs w:val="22"/>
        </w:rPr>
      </w:pPr>
      <w:hyperlink w:anchor="_Toc345924293" w:history="1">
        <w:r w:rsidR="00FB1E56" w:rsidRPr="009C7BC5">
          <w:rPr>
            <w:rStyle w:val="Hyperlink"/>
            <w:noProof/>
          </w:rPr>
          <w:t>3.4</w:t>
        </w:r>
        <w:r w:rsidR="00FB1E56">
          <w:rPr>
            <w:rFonts w:asciiTheme="minorHAnsi" w:eastAsiaTheme="minorEastAsia" w:hAnsiTheme="minorHAnsi" w:cstheme="minorBidi"/>
            <w:noProof/>
            <w:sz w:val="22"/>
            <w:szCs w:val="22"/>
          </w:rPr>
          <w:tab/>
        </w:r>
        <w:r w:rsidR="00FB1E56" w:rsidRPr="009C7BC5">
          <w:rPr>
            <w:rStyle w:val="Hyperlink"/>
            <w:noProof/>
          </w:rPr>
          <w:t>Kauno miesto prekės ženklo prioritetinės  auditorijos</w:t>
        </w:r>
        <w:r w:rsidR="00FB1E56">
          <w:rPr>
            <w:noProof/>
            <w:webHidden/>
          </w:rPr>
          <w:tab/>
        </w:r>
        <w:r w:rsidR="00FB1E56">
          <w:rPr>
            <w:noProof/>
            <w:webHidden/>
          </w:rPr>
          <w:fldChar w:fldCharType="begin"/>
        </w:r>
        <w:r w:rsidR="00FB1E56">
          <w:rPr>
            <w:noProof/>
            <w:webHidden/>
          </w:rPr>
          <w:instrText xml:space="preserve"> PAGEREF _Toc345924293 \h </w:instrText>
        </w:r>
        <w:r w:rsidR="00FB1E56">
          <w:rPr>
            <w:noProof/>
            <w:webHidden/>
          </w:rPr>
        </w:r>
        <w:r w:rsidR="00FB1E56">
          <w:rPr>
            <w:noProof/>
            <w:webHidden/>
          </w:rPr>
          <w:fldChar w:fldCharType="separate"/>
        </w:r>
        <w:r w:rsidR="0030091C">
          <w:rPr>
            <w:noProof/>
            <w:webHidden/>
          </w:rPr>
          <w:t>52</w:t>
        </w:r>
        <w:r w:rsidR="00FB1E56">
          <w:rPr>
            <w:noProof/>
            <w:webHidden/>
          </w:rPr>
          <w:fldChar w:fldCharType="end"/>
        </w:r>
      </w:hyperlink>
    </w:p>
    <w:p w:rsidR="00FB1E56" w:rsidRDefault="00D62FCE">
      <w:pPr>
        <w:pStyle w:val="TOC2"/>
        <w:tabs>
          <w:tab w:val="left" w:pos="880"/>
          <w:tab w:val="right" w:leader="dot" w:pos="9962"/>
        </w:tabs>
        <w:rPr>
          <w:rFonts w:asciiTheme="minorHAnsi" w:eastAsiaTheme="minorEastAsia" w:hAnsiTheme="minorHAnsi" w:cstheme="minorBidi"/>
          <w:noProof/>
          <w:sz w:val="22"/>
          <w:szCs w:val="22"/>
        </w:rPr>
      </w:pPr>
      <w:hyperlink w:anchor="_Toc345924294" w:history="1">
        <w:r w:rsidR="00FB1E56" w:rsidRPr="009C7BC5">
          <w:rPr>
            <w:rStyle w:val="Hyperlink"/>
            <w:noProof/>
          </w:rPr>
          <w:t>3.5</w:t>
        </w:r>
        <w:r w:rsidR="00FB1E56">
          <w:rPr>
            <w:rFonts w:asciiTheme="minorHAnsi" w:eastAsiaTheme="minorEastAsia" w:hAnsiTheme="minorHAnsi" w:cstheme="minorBidi"/>
            <w:noProof/>
            <w:sz w:val="22"/>
            <w:szCs w:val="22"/>
          </w:rPr>
          <w:tab/>
        </w:r>
        <w:r w:rsidR="00FB1E56" w:rsidRPr="009C7BC5">
          <w:rPr>
            <w:rStyle w:val="Hyperlink"/>
            <w:noProof/>
          </w:rPr>
          <w:t>Kauno miesto prekės ženklo komunikacijos procesas</w:t>
        </w:r>
        <w:r w:rsidR="00FB1E56">
          <w:rPr>
            <w:noProof/>
            <w:webHidden/>
          </w:rPr>
          <w:tab/>
        </w:r>
        <w:r w:rsidR="00FB1E56">
          <w:rPr>
            <w:noProof/>
            <w:webHidden/>
          </w:rPr>
          <w:fldChar w:fldCharType="begin"/>
        </w:r>
        <w:r w:rsidR="00FB1E56">
          <w:rPr>
            <w:noProof/>
            <w:webHidden/>
          </w:rPr>
          <w:instrText xml:space="preserve"> PAGEREF _Toc345924294 \h </w:instrText>
        </w:r>
        <w:r w:rsidR="00FB1E56">
          <w:rPr>
            <w:noProof/>
            <w:webHidden/>
          </w:rPr>
        </w:r>
        <w:r w:rsidR="00FB1E56">
          <w:rPr>
            <w:noProof/>
            <w:webHidden/>
          </w:rPr>
          <w:fldChar w:fldCharType="separate"/>
        </w:r>
        <w:r w:rsidR="0030091C">
          <w:rPr>
            <w:noProof/>
            <w:webHidden/>
          </w:rPr>
          <w:t>54</w:t>
        </w:r>
        <w:r w:rsidR="00FB1E56">
          <w:rPr>
            <w:noProof/>
            <w:webHidden/>
          </w:rPr>
          <w:fldChar w:fldCharType="end"/>
        </w:r>
      </w:hyperlink>
    </w:p>
    <w:p w:rsidR="00FB1E56" w:rsidRDefault="00D62FCE">
      <w:pPr>
        <w:pStyle w:val="TOC1"/>
        <w:tabs>
          <w:tab w:val="left" w:pos="480"/>
          <w:tab w:val="right" w:leader="dot" w:pos="9962"/>
        </w:tabs>
        <w:rPr>
          <w:rFonts w:asciiTheme="minorHAnsi" w:eastAsiaTheme="minorEastAsia" w:hAnsiTheme="minorHAnsi" w:cstheme="minorBidi"/>
          <w:noProof/>
          <w:sz w:val="22"/>
          <w:szCs w:val="22"/>
        </w:rPr>
      </w:pPr>
      <w:hyperlink w:anchor="_Toc345924295" w:history="1">
        <w:r w:rsidR="00FB1E56" w:rsidRPr="009C7BC5">
          <w:rPr>
            <w:rStyle w:val="Hyperlink"/>
            <w:noProof/>
          </w:rPr>
          <w:t>4.</w:t>
        </w:r>
        <w:r w:rsidR="00FB1E56">
          <w:rPr>
            <w:rFonts w:asciiTheme="minorHAnsi" w:eastAsiaTheme="minorEastAsia" w:hAnsiTheme="minorHAnsi" w:cstheme="minorBidi"/>
            <w:noProof/>
            <w:sz w:val="22"/>
            <w:szCs w:val="22"/>
          </w:rPr>
          <w:tab/>
        </w:r>
        <w:r w:rsidR="00FB1E56" w:rsidRPr="009C7BC5">
          <w:rPr>
            <w:rStyle w:val="Hyperlink"/>
            <w:noProof/>
          </w:rPr>
          <w:t>IŠVADOS IR PASIŪLYMAI</w:t>
        </w:r>
        <w:r w:rsidR="00FB1E56">
          <w:rPr>
            <w:noProof/>
            <w:webHidden/>
          </w:rPr>
          <w:tab/>
        </w:r>
        <w:r w:rsidR="00FB1E56">
          <w:rPr>
            <w:noProof/>
            <w:webHidden/>
          </w:rPr>
          <w:fldChar w:fldCharType="begin"/>
        </w:r>
        <w:r w:rsidR="00FB1E56">
          <w:rPr>
            <w:noProof/>
            <w:webHidden/>
          </w:rPr>
          <w:instrText xml:space="preserve"> PAGEREF _Toc345924295 \h </w:instrText>
        </w:r>
        <w:r w:rsidR="00FB1E56">
          <w:rPr>
            <w:noProof/>
            <w:webHidden/>
          </w:rPr>
        </w:r>
        <w:r w:rsidR="00FB1E56">
          <w:rPr>
            <w:noProof/>
            <w:webHidden/>
          </w:rPr>
          <w:fldChar w:fldCharType="separate"/>
        </w:r>
        <w:r w:rsidR="0030091C">
          <w:rPr>
            <w:noProof/>
            <w:webHidden/>
          </w:rPr>
          <w:t>57</w:t>
        </w:r>
        <w:r w:rsidR="00FB1E56">
          <w:rPr>
            <w:noProof/>
            <w:webHidden/>
          </w:rPr>
          <w:fldChar w:fldCharType="end"/>
        </w:r>
      </w:hyperlink>
    </w:p>
    <w:p w:rsidR="00FB1E56" w:rsidRDefault="00D62FCE">
      <w:pPr>
        <w:pStyle w:val="TOC1"/>
        <w:tabs>
          <w:tab w:val="left" w:pos="480"/>
          <w:tab w:val="right" w:leader="dot" w:pos="9962"/>
        </w:tabs>
        <w:rPr>
          <w:rFonts w:asciiTheme="minorHAnsi" w:eastAsiaTheme="minorEastAsia" w:hAnsiTheme="minorHAnsi" w:cstheme="minorBidi"/>
          <w:noProof/>
          <w:sz w:val="22"/>
          <w:szCs w:val="22"/>
        </w:rPr>
      </w:pPr>
      <w:hyperlink w:anchor="_Toc345924296" w:history="1">
        <w:r w:rsidR="00FB1E56" w:rsidRPr="009C7BC5">
          <w:rPr>
            <w:rStyle w:val="Hyperlink"/>
            <w:noProof/>
          </w:rPr>
          <w:t>5.</w:t>
        </w:r>
        <w:r w:rsidR="00FB1E56">
          <w:rPr>
            <w:rFonts w:asciiTheme="minorHAnsi" w:eastAsiaTheme="minorEastAsia" w:hAnsiTheme="minorHAnsi" w:cstheme="minorBidi"/>
            <w:noProof/>
            <w:sz w:val="22"/>
            <w:szCs w:val="22"/>
          </w:rPr>
          <w:tab/>
        </w:r>
        <w:r w:rsidR="00FB1E56" w:rsidRPr="009C7BC5">
          <w:rPr>
            <w:rStyle w:val="Hyperlink"/>
            <w:noProof/>
          </w:rPr>
          <w:t>LITERATŪROS IR ŠALTINIŲ SĄRAŠAS</w:t>
        </w:r>
        <w:r w:rsidR="00FB1E56">
          <w:rPr>
            <w:noProof/>
            <w:webHidden/>
          </w:rPr>
          <w:tab/>
        </w:r>
        <w:r w:rsidR="00FB1E56">
          <w:rPr>
            <w:noProof/>
            <w:webHidden/>
          </w:rPr>
          <w:fldChar w:fldCharType="begin"/>
        </w:r>
        <w:r w:rsidR="00FB1E56">
          <w:rPr>
            <w:noProof/>
            <w:webHidden/>
          </w:rPr>
          <w:instrText xml:space="preserve"> PAGEREF _Toc345924296 \h </w:instrText>
        </w:r>
        <w:r w:rsidR="00FB1E56">
          <w:rPr>
            <w:noProof/>
            <w:webHidden/>
          </w:rPr>
        </w:r>
        <w:r w:rsidR="00FB1E56">
          <w:rPr>
            <w:noProof/>
            <w:webHidden/>
          </w:rPr>
          <w:fldChar w:fldCharType="separate"/>
        </w:r>
        <w:r w:rsidR="0030091C">
          <w:rPr>
            <w:noProof/>
            <w:webHidden/>
          </w:rPr>
          <w:t>60</w:t>
        </w:r>
        <w:r w:rsidR="00FB1E56">
          <w:rPr>
            <w:noProof/>
            <w:webHidden/>
          </w:rPr>
          <w:fldChar w:fldCharType="end"/>
        </w:r>
      </w:hyperlink>
    </w:p>
    <w:p w:rsidR="00FB1E56" w:rsidRDefault="00D62FCE">
      <w:pPr>
        <w:pStyle w:val="TOC1"/>
        <w:tabs>
          <w:tab w:val="left" w:pos="480"/>
          <w:tab w:val="right" w:leader="dot" w:pos="9962"/>
        </w:tabs>
        <w:rPr>
          <w:rFonts w:asciiTheme="minorHAnsi" w:eastAsiaTheme="minorEastAsia" w:hAnsiTheme="minorHAnsi" w:cstheme="minorBidi"/>
          <w:noProof/>
          <w:sz w:val="22"/>
          <w:szCs w:val="22"/>
        </w:rPr>
      </w:pPr>
      <w:hyperlink w:anchor="_Toc345924297" w:history="1">
        <w:r w:rsidR="00FB1E56" w:rsidRPr="009C7BC5">
          <w:rPr>
            <w:rStyle w:val="Hyperlink"/>
            <w:noProof/>
          </w:rPr>
          <w:t>6.</w:t>
        </w:r>
        <w:r w:rsidR="00FB1E56">
          <w:rPr>
            <w:rFonts w:asciiTheme="minorHAnsi" w:eastAsiaTheme="minorEastAsia" w:hAnsiTheme="minorHAnsi" w:cstheme="minorBidi"/>
            <w:noProof/>
            <w:sz w:val="22"/>
            <w:szCs w:val="22"/>
          </w:rPr>
          <w:tab/>
        </w:r>
        <w:r w:rsidR="00FB1E56" w:rsidRPr="009C7BC5">
          <w:rPr>
            <w:rStyle w:val="Hyperlink"/>
            <w:noProof/>
          </w:rPr>
          <w:t>PRIEDAI</w:t>
        </w:r>
        <w:r w:rsidR="00FB1E56">
          <w:rPr>
            <w:noProof/>
            <w:webHidden/>
          </w:rPr>
          <w:tab/>
        </w:r>
        <w:r w:rsidR="00FB1E56">
          <w:rPr>
            <w:noProof/>
            <w:webHidden/>
          </w:rPr>
          <w:fldChar w:fldCharType="begin"/>
        </w:r>
        <w:r w:rsidR="00FB1E56">
          <w:rPr>
            <w:noProof/>
            <w:webHidden/>
          </w:rPr>
          <w:instrText xml:space="preserve"> PAGEREF _Toc345924297 \h </w:instrText>
        </w:r>
        <w:r w:rsidR="00FB1E56">
          <w:rPr>
            <w:noProof/>
            <w:webHidden/>
          </w:rPr>
        </w:r>
        <w:r w:rsidR="00FB1E56">
          <w:rPr>
            <w:noProof/>
            <w:webHidden/>
          </w:rPr>
          <w:fldChar w:fldCharType="separate"/>
        </w:r>
        <w:r w:rsidR="0030091C">
          <w:rPr>
            <w:noProof/>
            <w:webHidden/>
          </w:rPr>
          <w:t>64</w:t>
        </w:r>
        <w:r w:rsidR="00FB1E56">
          <w:rPr>
            <w:noProof/>
            <w:webHidden/>
          </w:rPr>
          <w:fldChar w:fldCharType="end"/>
        </w:r>
      </w:hyperlink>
    </w:p>
    <w:p w:rsidR="004F60F9" w:rsidRPr="004F60F9" w:rsidRDefault="004F60F9" w:rsidP="004F60F9">
      <w:r w:rsidRPr="00076FB5">
        <w:fldChar w:fldCharType="end"/>
      </w:r>
      <w:r w:rsidRPr="00076FB5">
        <w:br w:type="page"/>
      </w:r>
    </w:p>
    <w:p w:rsidR="004F60F9" w:rsidRDefault="004F60F9" w:rsidP="004F60F9">
      <w:pPr>
        <w:pStyle w:val="Heading1"/>
        <w:numPr>
          <w:ilvl w:val="0"/>
          <w:numId w:val="0"/>
        </w:numPr>
        <w:ind w:left="360"/>
        <w:jc w:val="center"/>
      </w:pPr>
      <w:bookmarkStart w:id="0" w:name="_Toc345924275"/>
      <w:r>
        <w:lastRenderedPageBreak/>
        <w:t>LENTELIŲ IR PAVEIKSLŲ SĄRAŠAS</w:t>
      </w:r>
      <w:bookmarkEnd w:id="0"/>
    </w:p>
    <w:p w:rsidR="004F60F9" w:rsidRDefault="004F60F9" w:rsidP="004F60F9">
      <w:pPr>
        <w:spacing w:line="360" w:lineRule="auto"/>
        <w:jc w:val="center"/>
      </w:pPr>
    </w:p>
    <w:p w:rsidR="004F60F9" w:rsidRPr="00660E1C" w:rsidRDefault="004F60F9" w:rsidP="004F60F9">
      <w:pPr>
        <w:pStyle w:val="Caption"/>
        <w:keepNext/>
        <w:spacing w:line="360" w:lineRule="auto"/>
        <w:jc w:val="both"/>
        <w:rPr>
          <w:b w:val="0"/>
          <w:color w:val="000000"/>
          <w:sz w:val="24"/>
          <w:szCs w:val="24"/>
          <w:lang w:val="en-US"/>
        </w:rPr>
      </w:pPr>
      <w:r w:rsidRPr="00660E1C">
        <w:rPr>
          <w:bCs w:val="0"/>
          <w:color w:val="000000"/>
          <w:sz w:val="24"/>
          <w:szCs w:val="24"/>
        </w:rPr>
        <w:fldChar w:fldCharType="begin"/>
      </w:r>
      <w:r w:rsidRPr="00660E1C">
        <w:rPr>
          <w:bCs w:val="0"/>
          <w:color w:val="000000"/>
          <w:sz w:val="24"/>
          <w:szCs w:val="24"/>
        </w:rPr>
        <w:instrText xml:space="preserve"> SEQ Table \* ARABIC </w:instrText>
      </w:r>
      <w:r w:rsidRPr="00660E1C">
        <w:rPr>
          <w:bCs w:val="0"/>
          <w:color w:val="000000"/>
          <w:sz w:val="24"/>
          <w:szCs w:val="24"/>
        </w:rPr>
        <w:fldChar w:fldCharType="separate"/>
      </w:r>
      <w:r w:rsidR="0030091C">
        <w:rPr>
          <w:bCs w:val="0"/>
          <w:noProof/>
          <w:color w:val="000000"/>
          <w:sz w:val="24"/>
          <w:szCs w:val="24"/>
        </w:rPr>
        <w:t>1</w:t>
      </w:r>
      <w:r w:rsidRPr="00660E1C">
        <w:rPr>
          <w:bCs w:val="0"/>
          <w:color w:val="000000"/>
          <w:sz w:val="24"/>
          <w:szCs w:val="24"/>
        </w:rPr>
        <w:fldChar w:fldCharType="end"/>
      </w:r>
      <w:r w:rsidRPr="00660E1C">
        <w:rPr>
          <w:bCs w:val="0"/>
          <w:color w:val="000000"/>
          <w:sz w:val="24"/>
          <w:szCs w:val="24"/>
        </w:rPr>
        <w:t xml:space="preserve"> lentelė</w:t>
      </w:r>
      <w:r>
        <w:rPr>
          <w:bCs w:val="0"/>
          <w:color w:val="000000"/>
          <w:sz w:val="24"/>
          <w:szCs w:val="24"/>
        </w:rPr>
        <w:t>.</w:t>
      </w:r>
      <w:r w:rsidRPr="00660E1C">
        <w:rPr>
          <w:b w:val="0"/>
          <w:bCs w:val="0"/>
          <w:color w:val="000000"/>
          <w:sz w:val="24"/>
          <w:szCs w:val="24"/>
        </w:rPr>
        <w:t xml:space="preserve"> </w:t>
      </w:r>
      <w:r w:rsidRPr="00660E1C">
        <w:rPr>
          <w:b w:val="0"/>
          <w:color w:val="000000"/>
          <w:sz w:val="24"/>
          <w:szCs w:val="24"/>
        </w:rPr>
        <w:t>Miesto prekės ženklo apibrėžimai</w:t>
      </w:r>
      <w:r>
        <w:rPr>
          <w:b w:val="0"/>
          <w:color w:val="000000"/>
          <w:sz w:val="24"/>
          <w:szCs w:val="24"/>
        </w:rPr>
        <w:t>;</w:t>
      </w:r>
    </w:p>
    <w:p w:rsidR="004F60F9" w:rsidRPr="00660E1C" w:rsidRDefault="004F60F9" w:rsidP="004F60F9">
      <w:pPr>
        <w:spacing w:line="360" w:lineRule="auto"/>
        <w:jc w:val="both"/>
        <w:rPr>
          <w:color w:val="000000"/>
        </w:rPr>
      </w:pPr>
      <w:r w:rsidRPr="00660E1C">
        <w:rPr>
          <w:b/>
          <w:lang w:val="en-US"/>
        </w:rPr>
        <w:t xml:space="preserve">2 </w:t>
      </w:r>
      <w:r w:rsidRPr="00660E1C">
        <w:rPr>
          <w:b/>
          <w:bCs/>
          <w:color w:val="000000"/>
        </w:rPr>
        <w:t>lentelė</w:t>
      </w:r>
      <w:r w:rsidRPr="00660E1C">
        <w:rPr>
          <w:b/>
        </w:rPr>
        <w:t xml:space="preserve"> </w:t>
      </w:r>
      <w:r w:rsidRPr="00660E1C">
        <w:t>Produkto prekės ženklo ir miesto prekės ženklo palyginimas</w:t>
      </w:r>
      <w:r>
        <w:rPr>
          <w:color w:val="000000"/>
        </w:rPr>
        <w:t>;</w:t>
      </w:r>
    </w:p>
    <w:p w:rsidR="004F60F9" w:rsidRPr="00660E1C" w:rsidRDefault="004F60F9" w:rsidP="004F60F9">
      <w:pPr>
        <w:spacing w:line="360" w:lineRule="auto"/>
        <w:jc w:val="both"/>
        <w:rPr>
          <w:color w:val="000000"/>
          <w:lang w:eastAsia="en-US"/>
        </w:rPr>
      </w:pPr>
      <w:r w:rsidRPr="00660E1C">
        <w:rPr>
          <w:b/>
          <w:lang w:val="en-US"/>
        </w:rPr>
        <w:t xml:space="preserve">3 </w:t>
      </w:r>
      <w:r w:rsidRPr="00660E1C">
        <w:rPr>
          <w:b/>
          <w:bCs/>
          <w:color w:val="000000"/>
        </w:rPr>
        <w:t>lentelė</w:t>
      </w:r>
      <w:r w:rsidRPr="00660E1C">
        <w:rPr>
          <w:bCs/>
          <w:color w:val="000000"/>
        </w:rPr>
        <w:t xml:space="preserve"> </w:t>
      </w:r>
      <w:r w:rsidRPr="00660E1C">
        <w:t>Klasikinės ir integruotos komunikacijos palyginimas</w:t>
      </w:r>
      <w:r>
        <w:t>;</w:t>
      </w:r>
    </w:p>
    <w:p w:rsidR="004F60F9" w:rsidRPr="00660E1C" w:rsidRDefault="004F60F9" w:rsidP="004F60F9">
      <w:pPr>
        <w:spacing w:line="360" w:lineRule="auto"/>
        <w:jc w:val="both"/>
        <w:rPr>
          <w:lang w:val="en-US"/>
        </w:rPr>
      </w:pPr>
      <w:r w:rsidRPr="00660E1C">
        <w:rPr>
          <w:rFonts w:eastAsiaTheme="minorHAnsi"/>
          <w:b/>
          <w:lang w:eastAsia="en-US"/>
        </w:rPr>
        <w:t>1 pav</w:t>
      </w:r>
      <w:r w:rsidRPr="00660E1C">
        <w:rPr>
          <w:b/>
        </w:rPr>
        <w:t>eikslas</w:t>
      </w:r>
      <w:r w:rsidRPr="00660E1C">
        <w:rPr>
          <w:rFonts w:eastAsiaTheme="minorHAnsi"/>
          <w:b/>
          <w:lang w:eastAsia="en-US"/>
        </w:rPr>
        <w:t xml:space="preserve">. </w:t>
      </w:r>
      <w:r w:rsidRPr="00660E1C">
        <w:t>Prekės ženklo elementai</w:t>
      </w:r>
      <w:r>
        <w:t>;</w:t>
      </w:r>
    </w:p>
    <w:p w:rsidR="004F60F9" w:rsidRPr="00660E1C" w:rsidRDefault="001F71B3" w:rsidP="004F60F9">
      <w:pPr>
        <w:spacing w:line="360" w:lineRule="auto"/>
        <w:jc w:val="both"/>
      </w:pPr>
      <w:r>
        <w:rPr>
          <w:b/>
        </w:rPr>
        <w:t>2</w:t>
      </w:r>
      <w:r w:rsidR="004F60F9" w:rsidRPr="00660E1C">
        <w:rPr>
          <w:b/>
        </w:rPr>
        <w:t xml:space="preserve"> </w:t>
      </w:r>
      <w:r w:rsidR="004F60F9" w:rsidRPr="00660E1C">
        <w:rPr>
          <w:rFonts w:eastAsiaTheme="minorHAnsi"/>
          <w:b/>
          <w:lang w:eastAsia="en-US"/>
        </w:rPr>
        <w:t>pav</w:t>
      </w:r>
      <w:r w:rsidR="004F60F9" w:rsidRPr="00660E1C">
        <w:rPr>
          <w:b/>
        </w:rPr>
        <w:t xml:space="preserve">eikslas. </w:t>
      </w:r>
      <w:r w:rsidR="004F60F9" w:rsidRPr="00660E1C">
        <w:t>Miesto prekės ženklo šešiakampis</w:t>
      </w:r>
      <w:r w:rsidR="004F60F9">
        <w:t>;</w:t>
      </w:r>
    </w:p>
    <w:p w:rsidR="004F60F9" w:rsidRPr="00660E1C" w:rsidRDefault="001F71B3" w:rsidP="004F60F9">
      <w:pPr>
        <w:autoSpaceDE w:val="0"/>
        <w:autoSpaceDN w:val="0"/>
        <w:adjustRightInd w:val="0"/>
        <w:spacing w:line="360" w:lineRule="auto"/>
        <w:jc w:val="both"/>
      </w:pPr>
      <w:r>
        <w:rPr>
          <w:b/>
        </w:rPr>
        <w:t>3</w:t>
      </w:r>
      <w:r w:rsidR="004F60F9" w:rsidRPr="00660E1C">
        <w:rPr>
          <w:b/>
        </w:rPr>
        <w:t xml:space="preserve"> </w:t>
      </w:r>
      <w:r w:rsidR="004F60F9" w:rsidRPr="00660E1C">
        <w:rPr>
          <w:rFonts w:eastAsiaTheme="minorHAnsi"/>
          <w:b/>
          <w:lang w:eastAsia="en-US"/>
        </w:rPr>
        <w:t>pav</w:t>
      </w:r>
      <w:r w:rsidR="004F60F9" w:rsidRPr="00660E1C">
        <w:rPr>
          <w:b/>
        </w:rPr>
        <w:t>eikslas.</w:t>
      </w:r>
      <w:r w:rsidR="004F60F9" w:rsidRPr="00660E1C">
        <w:rPr>
          <w:b/>
          <w:i/>
        </w:rPr>
        <w:t xml:space="preserve"> </w:t>
      </w:r>
      <w:r w:rsidR="004F60F9" w:rsidRPr="00660E1C">
        <w:rPr>
          <w:rFonts w:eastAsiaTheme="minorHAnsi"/>
          <w:lang w:eastAsia="en-US"/>
        </w:rPr>
        <w:t>Prekės ženklo įvaizdžio komunikacija</w:t>
      </w:r>
      <w:r w:rsidR="004F60F9">
        <w:t>;</w:t>
      </w:r>
    </w:p>
    <w:p w:rsidR="004F60F9" w:rsidRPr="00660E1C" w:rsidRDefault="001F71B3" w:rsidP="004F60F9">
      <w:pPr>
        <w:spacing w:line="360" w:lineRule="auto"/>
        <w:jc w:val="both"/>
      </w:pPr>
      <w:r>
        <w:rPr>
          <w:b/>
        </w:rPr>
        <w:t>4</w:t>
      </w:r>
      <w:r w:rsidR="004F60F9" w:rsidRPr="00660E1C">
        <w:rPr>
          <w:b/>
        </w:rPr>
        <w:t xml:space="preserve"> </w:t>
      </w:r>
      <w:r w:rsidR="004F60F9" w:rsidRPr="00660E1C">
        <w:rPr>
          <w:rFonts w:eastAsiaTheme="minorHAnsi"/>
          <w:b/>
          <w:lang w:eastAsia="en-US"/>
        </w:rPr>
        <w:t>pav</w:t>
      </w:r>
      <w:r w:rsidR="004F60F9" w:rsidRPr="00660E1C">
        <w:rPr>
          <w:b/>
        </w:rPr>
        <w:t xml:space="preserve">eikslas. </w:t>
      </w:r>
      <w:r w:rsidR="004F60F9" w:rsidRPr="00660E1C">
        <w:t>Miesto prekės ženklo tikslinės rinkos struktūra</w:t>
      </w:r>
      <w:r w:rsidR="004F60F9">
        <w:t>;</w:t>
      </w:r>
    </w:p>
    <w:p w:rsidR="004F60F9" w:rsidRPr="00660E1C" w:rsidRDefault="001F71B3" w:rsidP="004F60F9">
      <w:pPr>
        <w:spacing w:line="360" w:lineRule="auto"/>
        <w:jc w:val="both"/>
      </w:pPr>
      <w:r>
        <w:rPr>
          <w:b/>
        </w:rPr>
        <w:t>5</w:t>
      </w:r>
      <w:r w:rsidR="004F60F9" w:rsidRPr="00660E1C">
        <w:rPr>
          <w:b/>
        </w:rPr>
        <w:t xml:space="preserve"> </w:t>
      </w:r>
      <w:r w:rsidR="004F60F9" w:rsidRPr="00660E1C">
        <w:rPr>
          <w:rFonts w:eastAsiaTheme="minorHAnsi"/>
          <w:b/>
          <w:lang w:eastAsia="en-US"/>
        </w:rPr>
        <w:t>pav</w:t>
      </w:r>
      <w:r w:rsidR="004F60F9" w:rsidRPr="00660E1C">
        <w:rPr>
          <w:b/>
        </w:rPr>
        <w:t xml:space="preserve">eikslas. </w:t>
      </w:r>
      <w:r w:rsidR="004F60F9" w:rsidRPr="00660E1C">
        <w:t>Miesto prek</w:t>
      </w:r>
      <w:r w:rsidR="004F60F9">
        <w:t>ės ženklo komunikacijos modelis;</w:t>
      </w:r>
    </w:p>
    <w:p w:rsidR="004F60F9" w:rsidRPr="00660E1C" w:rsidRDefault="001F71B3" w:rsidP="004F60F9">
      <w:pPr>
        <w:autoSpaceDE w:val="0"/>
        <w:autoSpaceDN w:val="0"/>
        <w:adjustRightInd w:val="0"/>
        <w:spacing w:line="360" w:lineRule="auto"/>
        <w:jc w:val="both"/>
        <w:rPr>
          <w:iCs/>
          <w:lang w:val="en-US"/>
        </w:rPr>
      </w:pPr>
      <w:proofErr w:type="gramStart"/>
      <w:r>
        <w:rPr>
          <w:b/>
          <w:iCs/>
          <w:lang w:val="en-US"/>
        </w:rPr>
        <w:t>6</w:t>
      </w:r>
      <w:r w:rsidR="004F60F9" w:rsidRPr="00660E1C">
        <w:rPr>
          <w:b/>
          <w:iCs/>
          <w:lang w:val="en-US"/>
        </w:rPr>
        <w:t xml:space="preserve"> </w:t>
      </w:r>
      <w:r w:rsidR="004F60F9" w:rsidRPr="00660E1C">
        <w:rPr>
          <w:rFonts w:eastAsiaTheme="minorHAnsi"/>
          <w:b/>
          <w:lang w:eastAsia="en-US"/>
        </w:rPr>
        <w:t>pav</w:t>
      </w:r>
      <w:r w:rsidR="004F60F9" w:rsidRPr="00660E1C">
        <w:rPr>
          <w:b/>
        </w:rPr>
        <w:t>eikslas</w:t>
      </w:r>
      <w:r w:rsidR="004F60F9" w:rsidRPr="00660E1C">
        <w:rPr>
          <w:b/>
          <w:iCs/>
          <w:lang w:val="en-US"/>
        </w:rPr>
        <w:t>.</w:t>
      </w:r>
      <w:proofErr w:type="gramEnd"/>
      <w:r w:rsidR="004F60F9" w:rsidRPr="00660E1C">
        <w:rPr>
          <w:b/>
          <w:iCs/>
          <w:lang w:val="en-US"/>
        </w:rPr>
        <w:t xml:space="preserve"> </w:t>
      </w:r>
      <w:r w:rsidR="004F60F9" w:rsidRPr="00660E1C">
        <w:rPr>
          <w:iCs/>
          <w:lang w:val="en-US"/>
        </w:rPr>
        <w:t>Regos ir matomumo vaidmuo (įsiminimo efektyvumas)</w:t>
      </w:r>
      <w:r w:rsidR="004F60F9">
        <w:rPr>
          <w:iCs/>
          <w:lang w:val="en-US"/>
        </w:rPr>
        <w:t>;</w:t>
      </w:r>
    </w:p>
    <w:p w:rsidR="004F60F9" w:rsidRPr="00660E1C" w:rsidRDefault="001F71B3" w:rsidP="004F60F9">
      <w:pPr>
        <w:spacing w:line="360" w:lineRule="auto"/>
        <w:jc w:val="both"/>
        <w:rPr>
          <w:lang w:val="it-IT"/>
        </w:rPr>
      </w:pPr>
      <w:r>
        <w:rPr>
          <w:b/>
        </w:rPr>
        <w:t>7</w:t>
      </w:r>
      <w:r w:rsidR="004F60F9" w:rsidRPr="00660E1C">
        <w:rPr>
          <w:b/>
        </w:rPr>
        <w:t xml:space="preserve"> </w:t>
      </w:r>
      <w:r w:rsidR="004F60F9" w:rsidRPr="00660E1C">
        <w:rPr>
          <w:rFonts w:eastAsiaTheme="minorHAnsi"/>
          <w:b/>
          <w:lang w:eastAsia="en-US"/>
        </w:rPr>
        <w:t>pav</w:t>
      </w:r>
      <w:r w:rsidR="004F60F9" w:rsidRPr="00660E1C">
        <w:rPr>
          <w:b/>
        </w:rPr>
        <w:t xml:space="preserve">eikslas. </w:t>
      </w:r>
      <w:r w:rsidR="004F60F9" w:rsidRPr="00660E1C">
        <w:t>Kauno savybių įverti</w:t>
      </w:r>
      <w:r w:rsidR="004F60F9">
        <w:t>nimo skalė</w:t>
      </w:r>
      <w:r w:rsidR="004F60F9">
        <w:rPr>
          <w:lang w:val="it-IT"/>
        </w:rPr>
        <w:t>;</w:t>
      </w:r>
    </w:p>
    <w:p w:rsidR="004F60F9" w:rsidRPr="00660E1C" w:rsidRDefault="001F71B3" w:rsidP="004F60F9">
      <w:pPr>
        <w:spacing w:line="360" w:lineRule="auto"/>
        <w:jc w:val="both"/>
        <w:rPr>
          <w:bCs/>
          <w:color w:val="000000" w:themeColor="text1"/>
        </w:rPr>
      </w:pPr>
      <w:proofErr w:type="gramStart"/>
      <w:r>
        <w:rPr>
          <w:b/>
          <w:lang w:val="en-US"/>
        </w:rPr>
        <w:t>8</w:t>
      </w:r>
      <w:r w:rsidR="004F60F9" w:rsidRPr="00660E1C">
        <w:rPr>
          <w:b/>
          <w:lang w:val="en-US"/>
        </w:rPr>
        <w:t xml:space="preserve"> </w:t>
      </w:r>
      <w:r w:rsidR="004F60F9" w:rsidRPr="00660E1C">
        <w:rPr>
          <w:rFonts w:eastAsiaTheme="minorHAnsi"/>
          <w:b/>
          <w:lang w:eastAsia="en-US"/>
        </w:rPr>
        <w:t>pav</w:t>
      </w:r>
      <w:r w:rsidR="004F60F9" w:rsidRPr="00660E1C">
        <w:rPr>
          <w:b/>
        </w:rPr>
        <w:t>eikslas</w:t>
      </w:r>
      <w:r w:rsidR="004F60F9" w:rsidRPr="00660E1C">
        <w:rPr>
          <w:b/>
          <w:lang w:val="en-US"/>
        </w:rPr>
        <w:t>.</w:t>
      </w:r>
      <w:proofErr w:type="gramEnd"/>
      <w:r w:rsidR="004F60F9" w:rsidRPr="00660E1C">
        <w:rPr>
          <w:b/>
          <w:bCs/>
          <w:color w:val="000000" w:themeColor="text1"/>
        </w:rPr>
        <w:t xml:space="preserve"> </w:t>
      </w:r>
      <w:r w:rsidR="004F60F9" w:rsidRPr="00660E1C">
        <w:rPr>
          <w:bCs/>
          <w:color w:val="000000" w:themeColor="text1"/>
        </w:rPr>
        <w:t>Kauno miesto prekės ženklo ir šūkio projektai</w:t>
      </w:r>
      <w:r w:rsidR="004F60F9">
        <w:rPr>
          <w:bCs/>
          <w:color w:val="000000" w:themeColor="text1"/>
        </w:rPr>
        <w:t>;</w:t>
      </w:r>
    </w:p>
    <w:p w:rsidR="004F60F9" w:rsidRDefault="001F71B3" w:rsidP="004F60F9">
      <w:pPr>
        <w:spacing w:line="360" w:lineRule="auto"/>
        <w:jc w:val="both"/>
        <w:rPr>
          <w:bCs/>
        </w:rPr>
      </w:pPr>
      <w:r>
        <w:rPr>
          <w:b/>
          <w:color w:val="000000"/>
        </w:rPr>
        <w:t>9</w:t>
      </w:r>
      <w:r w:rsidR="004F60F9" w:rsidRPr="00660E1C">
        <w:rPr>
          <w:b/>
          <w:color w:val="000000"/>
        </w:rPr>
        <w:t xml:space="preserve"> </w:t>
      </w:r>
      <w:r w:rsidR="004F60F9" w:rsidRPr="00660E1C">
        <w:rPr>
          <w:rFonts w:eastAsiaTheme="minorHAnsi"/>
          <w:b/>
          <w:lang w:eastAsia="en-US"/>
        </w:rPr>
        <w:t>pav</w:t>
      </w:r>
      <w:r w:rsidR="004F60F9" w:rsidRPr="00660E1C">
        <w:rPr>
          <w:b/>
        </w:rPr>
        <w:t>eikslas</w:t>
      </w:r>
      <w:r w:rsidR="004F60F9" w:rsidRPr="00660E1C">
        <w:rPr>
          <w:b/>
          <w:color w:val="000000"/>
        </w:rPr>
        <w:t>.</w:t>
      </w:r>
      <w:r w:rsidR="004F60F9" w:rsidRPr="00660E1C">
        <w:rPr>
          <w:color w:val="000000"/>
        </w:rPr>
        <w:t xml:space="preserve"> </w:t>
      </w:r>
      <w:r w:rsidR="004F60F9" w:rsidRPr="00660E1C">
        <w:rPr>
          <w:bCs/>
        </w:rPr>
        <w:t>Kauno prekės ženklo ir JAV prekybos tinklo “Kmart” prekės ženklas</w:t>
      </w:r>
      <w:r w:rsidR="004F60F9">
        <w:t>;</w:t>
      </w:r>
    </w:p>
    <w:p w:rsidR="004F60F9" w:rsidRDefault="004F60F9" w:rsidP="00B34C9E">
      <w:pPr>
        <w:pStyle w:val="Heading1"/>
        <w:numPr>
          <w:ilvl w:val="0"/>
          <w:numId w:val="0"/>
        </w:numPr>
        <w:jc w:val="center"/>
      </w:pPr>
    </w:p>
    <w:p w:rsidR="004F60F9" w:rsidRDefault="004F60F9" w:rsidP="004F60F9"/>
    <w:p w:rsidR="004F60F9" w:rsidRDefault="004F60F9" w:rsidP="004F60F9"/>
    <w:p w:rsidR="004F60F9" w:rsidRDefault="004F60F9" w:rsidP="004F60F9"/>
    <w:p w:rsidR="004F60F9" w:rsidRDefault="004F60F9" w:rsidP="004F60F9"/>
    <w:p w:rsidR="004F60F9" w:rsidRDefault="004F60F9" w:rsidP="004F60F9"/>
    <w:p w:rsidR="004F60F9" w:rsidRDefault="004F60F9" w:rsidP="004F60F9"/>
    <w:p w:rsidR="004F60F9" w:rsidRDefault="004F60F9" w:rsidP="004F60F9"/>
    <w:p w:rsidR="004F60F9" w:rsidRDefault="004F60F9" w:rsidP="004F60F9"/>
    <w:p w:rsidR="004F60F9" w:rsidRDefault="004F60F9" w:rsidP="004F60F9"/>
    <w:p w:rsidR="004F60F9" w:rsidRDefault="004F60F9" w:rsidP="004F60F9"/>
    <w:p w:rsidR="004F60F9" w:rsidRDefault="004F60F9" w:rsidP="004F60F9"/>
    <w:p w:rsidR="004F60F9" w:rsidRDefault="004F60F9" w:rsidP="004F60F9"/>
    <w:p w:rsidR="004F60F9" w:rsidRDefault="004F60F9" w:rsidP="004F60F9"/>
    <w:p w:rsidR="004F60F9" w:rsidRDefault="004F60F9" w:rsidP="004F60F9"/>
    <w:p w:rsidR="004F60F9" w:rsidRDefault="004F60F9" w:rsidP="004F60F9"/>
    <w:p w:rsidR="004F60F9" w:rsidRDefault="004F60F9" w:rsidP="004F60F9"/>
    <w:p w:rsidR="00AD45D1" w:rsidRDefault="00AD45D1" w:rsidP="004F60F9"/>
    <w:p w:rsidR="004F60F9" w:rsidRDefault="004F60F9" w:rsidP="004F60F9"/>
    <w:p w:rsidR="004F60F9" w:rsidRDefault="004F60F9" w:rsidP="004F60F9"/>
    <w:p w:rsidR="004F60F9" w:rsidRDefault="004F60F9" w:rsidP="004F60F9"/>
    <w:p w:rsidR="004F60F9" w:rsidRPr="004F60F9" w:rsidRDefault="004F60F9" w:rsidP="004F60F9"/>
    <w:p w:rsidR="002D3A16" w:rsidRDefault="002D3A16" w:rsidP="00B34C9E">
      <w:pPr>
        <w:pStyle w:val="Heading1"/>
        <w:numPr>
          <w:ilvl w:val="0"/>
          <w:numId w:val="0"/>
        </w:numPr>
        <w:jc w:val="center"/>
      </w:pPr>
      <w:bookmarkStart w:id="1" w:name="_Toc345924276"/>
      <w:r>
        <w:lastRenderedPageBreak/>
        <w:t>SANTRAUKA</w:t>
      </w:r>
      <w:bookmarkEnd w:id="1"/>
    </w:p>
    <w:p w:rsidR="00B34C9E" w:rsidRDefault="00B34C9E" w:rsidP="00B34C9E"/>
    <w:p w:rsidR="00B34C9E" w:rsidRPr="00EF16E0" w:rsidRDefault="00B34C9E" w:rsidP="00B34C9E">
      <w:pPr>
        <w:ind w:firstLine="720"/>
        <w:jc w:val="both"/>
        <w:rPr>
          <w:color w:val="000000"/>
        </w:rPr>
      </w:pPr>
    </w:p>
    <w:p w:rsidR="00B34C9E" w:rsidRPr="00051EA0" w:rsidRDefault="001D7BB8" w:rsidP="00051EA0">
      <w:pPr>
        <w:spacing w:line="360" w:lineRule="auto"/>
        <w:ind w:firstLine="851"/>
        <w:jc w:val="both"/>
      </w:pPr>
      <w:bookmarkStart w:id="2" w:name="_GoBack"/>
      <w:r>
        <w:t>D</w:t>
      </w:r>
      <w:r w:rsidRPr="00076FB5">
        <w:t>abartinis pasaulis tampa viena rinka</w:t>
      </w:r>
      <w:r>
        <w:t xml:space="preserve">, todėl </w:t>
      </w:r>
      <w:r w:rsidRPr="00076FB5">
        <w:t>vietovėms išsiskirt</w:t>
      </w:r>
      <w:r>
        <w:t xml:space="preserve">i orginalumu darosi vis sunkiau, todėl miesto prekės ženklo kūrimas ir komunikavimas juo gali tapti efektyviu miesto tikslinių auditorijų pritraukimo būdu. </w:t>
      </w:r>
      <w:r w:rsidR="00051EA0" w:rsidRPr="00076FB5">
        <w:t xml:space="preserve">Kauno miestas tarptautinėje arenoje </w:t>
      </w:r>
      <w:r w:rsidR="00051EA0">
        <w:t>plačiai žinomas n</w:t>
      </w:r>
      <w:r w:rsidR="00051EA0" w:rsidRPr="00076FB5">
        <w:t>ėra</w:t>
      </w:r>
      <w:r w:rsidR="00051EA0">
        <w:t>.</w:t>
      </w:r>
      <w:r w:rsidR="00051EA0" w:rsidRPr="00076FB5">
        <w:t xml:space="preserve"> </w:t>
      </w:r>
      <w:r w:rsidR="00051EA0">
        <w:t>Toks n</w:t>
      </w:r>
      <w:r w:rsidR="00051EA0" w:rsidRPr="00076FB5">
        <w:t xml:space="preserve">edidelis miesto žinomumas tarptautinėje erdvėje </w:t>
      </w:r>
      <w:r w:rsidR="00051EA0">
        <w:t>sąlygoja</w:t>
      </w:r>
      <w:r w:rsidR="00051EA0" w:rsidRPr="00076FB5">
        <w:t xml:space="preserve"> mažą turistų ir investuotojų </w:t>
      </w:r>
      <w:r w:rsidR="00051EA0">
        <w:t>srautą</w:t>
      </w:r>
      <w:r w:rsidR="00051EA0" w:rsidRPr="00076FB5">
        <w:t>,</w:t>
      </w:r>
      <w:r w:rsidR="00051EA0">
        <w:t xml:space="preserve"> </w:t>
      </w:r>
      <w:r w:rsidR="00051EA0" w:rsidRPr="00076FB5">
        <w:t>mies</w:t>
      </w:r>
      <w:r w:rsidR="00051EA0">
        <w:t>tui sunku konkuruoti tarptautin</w:t>
      </w:r>
      <w:r w:rsidR="00051EA0" w:rsidRPr="00076FB5">
        <w:t>u mastu</w:t>
      </w:r>
      <w:r w:rsidR="00051EA0">
        <w:t xml:space="preserve">. </w:t>
      </w:r>
      <w:r w:rsidR="00B34C9E">
        <w:rPr>
          <w:color w:val="000000"/>
        </w:rPr>
        <w:t>Šio magistro darbo teorinėje kalbame apie miesto prekės ženklo fenomeną, aprašomi jo kūrimo etapai ir ko</w:t>
      </w:r>
      <w:r w:rsidR="00657BA2">
        <w:rPr>
          <w:color w:val="000000"/>
        </w:rPr>
        <w:t xml:space="preserve">munikacijos galimybės, praktinėje darbo dalyje, atvejo analizėje </w:t>
      </w:r>
      <w:r w:rsidR="00B34C9E">
        <w:rPr>
          <w:color w:val="000000"/>
        </w:rPr>
        <w:t xml:space="preserve"> analizuojamas </w:t>
      </w:r>
      <w:r w:rsidR="00B34C9E">
        <w:rPr>
          <w:color w:val="000000"/>
          <w:lang w:val="en-US"/>
        </w:rPr>
        <w:t xml:space="preserve">2011 </w:t>
      </w:r>
      <w:r w:rsidR="00B34C9E">
        <w:rPr>
          <w:color w:val="000000"/>
        </w:rPr>
        <w:t>Kauno miesto prekės ženklo konkursas, o ekspertiniame tyrime bandoma išsiaiškinti kokio prekės ženklo Kaunui reikia. Pagrindinis darbo tikslas išsiaiškinti kokio prekės ženklo Kaunui reikia ir kaip tai turi būti padaryta.</w:t>
      </w:r>
      <w:r>
        <w:rPr>
          <w:color w:val="000000"/>
        </w:rPr>
        <w:t xml:space="preserve"> </w:t>
      </w:r>
    </w:p>
    <w:bookmarkEnd w:id="2"/>
    <w:p w:rsidR="00B34C9E" w:rsidRDefault="00B34C9E" w:rsidP="00B34C9E">
      <w:pPr>
        <w:tabs>
          <w:tab w:val="left" w:pos="851"/>
        </w:tabs>
        <w:spacing w:line="360" w:lineRule="auto"/>
        <w:ind w:firstLine="851"/>
        <w:jc w:val="both"/>
        <w:rPr>
          <w:color w:val="000000"/>
        </w:rPr>
      </w:pPr>
      <w:r>
        <w:rPr>
          <w:color w:val="000000"/>
        </w:rPr>
        <w:t xml:space="preserve"> Pirmoje dalyje apibrėžiama miesto prekės ženklo samprata, analizuojamos miesto identiteto ir įvaizdžio sąsajos,</w:t>
      </w:r>
      <w:r w:rsidR="003847F2">
        <w:rPr>
          <w:color w:val="000000"/>
        </w:rPr>
        <w:t xml:space="preserve"> aprašomas miesto prekės ženklo kūrimo procesas,</w:t>
      </w:r>
      <w:r>
        <w:rPr>
          <w:color w:val="000000"/>
        </w:rPr>
        <w:t xml:space="preserve"> įvardinamos galimos miesto prekės ženklo tikslinės auditorijos. </w:t>
      </w:r>
      <w:r w:rsidR="003847F2">
        <w:rPr>
          <w:color w:val="000000"/>
        </w:rPr>
        <w:t>Miesto prekės ženklo komunikacija aprašoma remiantis komunikacijos modeliu ir komunikacijos kanalais. Darbe pabrėžiama vizualinės komunikacijos svarba miesto prekės ženklui.</w:t>
      </w:r>
      <w:r w:rsidR="007239B7">
        <w:rPr>
          <w:color w:val="000000"/>
        </w:rPr>
        <w:t xml:space="preserve"> </w:t>
      </w:r>
    </w:p>
    <w:p w:rsidR="00B34C9E" w:rsidRPr="004E0E15" w:rsidRDefault="00D84169" w:rsidP="004E0E15">
      <w:pPr>
        <w:spacing w:line="360" w:lineRule="auto"/>
        <w:ind w:firstLine="851"/>
        <w:jc w:val="both"/>
      </w:pPr>
      <w:r>
        <w:rPr>
          <w:bCs/>
          <w:color w:val="000000"/>
        </w:rPr>
        <w:t xml:space="preserve">Antrojoje darbo dalyje </w:t>
      </w:r>
      <w:r w:rsidRPr="00EF16E0">
        <w:rPr>
          <w:bCs/>
          <w:color w:val="000000"/>
        </w:rPr>
        <w:t xml:space="preserve">analizuojamas </w:t>
      </w:r>
      <w:r>
        <w:rPr>
          <w:bCs/>
          <w:color w:val="000000"/>
        </w:rPr>
        <w:t xml:space="preserve">Kauno miesto prekės ženklo </w:t>
      </w:r>
      <w:r w:rsidR="00E05F18">
        <w:rPr>
          <w:bCs/>
          <w:color w:val="000000"/>
        </w:rPr>
        <w:t>konkurso atvejis. Joje pateikiama Kauno miesto įvaizdžio strategijos analizė, aprašomas konkurso organizavimas ir pateikiamas Kauno miesto prekės ženklo konkurso atvejo įvertinimas.</w:t>
      </w:r>
      <w:r w:rsidR="004E0E15">
        <w:rPr>
          <w:bCs/>
          <w:color w:val="000000"/>
        </w:rPr>
        <w:t xml:space="preserve"> </w:t>
      </w:r>
      <w:r w:rsidR="004E0E15" w:rsidRPr="00187D78">
        <w:t>Konkurso metu buvo atrinkta 10 Kauno miesto prekės ženklų ir šūkių kandidatų. Nugalėtojas buvo patikėtas rinkti miestiečiams (balsuojant internete) ir sudarytai komisijai.</w:t>
      </w:r>
      <w:r w:rsidR="004E0E15">
        <w:t xml:space="preserve"> Tačiau Kaunuo tinkamas prekės ženklas ir šūkis taip ir nebuvo išrinktas. Atvejo analizėje stengiamąsi išsiaiškinti kokios galimos konkurso nesekmės priežastys.</w:t>
      </w:r>
    </w:p>
    <w:p w:rsidR="00164A77" w:rsidRPr="007239B7" w:rsidRDefault="00164A77" w:rsidP="00D30659">
      <w:pPr>
        <w:pStyle w:val="BodyText2"/>
        <w:spacing w:after="0" w:line="360" w:lineRule="auto"/>
        <w:ind w:firstLine="851"/>
        <w:jc w:val="both"/>
        <w:rPr>
          <w:b/>
          <w:color w:val="000000"/>
          <w:lang w:val="lt-LT"/>
        </w:rPr>
      </w:pPr>
      <w:r w:rsidRPr="00EF16E0">
        <w:rPr>
          <w:lang w:val="lt-LT"/>
        </w:rPr>
        <w:t>Trečiojoje darbo dalyje pateikiami</w:t>
      </w:r>
      <w:r w:rsidR="007027E4">
        <w:rPr>
          <w:lang w:val="lt-LT"/>
        </w:rPr>
        <w:t xml:space="preserve"> Kauno miesto prekės ženklo ekspertinė analizė. Ja siekiama išsiaiškinti kokio prekės ženklo reikia Kaunui ir kokiais komunikacijos kanalais miesto ženklas turėtų būti pristatomas tikslinėms auditorijoms.</w:t>
      </w:r>
      <w:r w:rsidRPr="00EF16E0">
        <w:rPr>
          <w:lang w:val="lt-LT"/>
        </w:rPr>
        <w:t xml:space="preserve"> </w:t>
      </w:r>
      <w:r w:rsidR="007239B7">
        <w:rPr>
          <w:color w:val="000000"/>
          <w:lang w:val="lt-LT"/>
        </w:rPr>
        <w:t>Ekspertinio tyrimo</w:t>
      </w:r>
      <w:r w:rsidR="007239B7" w:rsidRPr="00D4472C">
        <w:rPr>
          <w:color w:val="000000"/>
        </w:rPr>
        <w:t xml:space="preserve"> metu buvo buvo atliekamas kokybinis tyrimas, apklausti </w:t>
      </w:r>
      <w:r w:rsidR="007239B7" w:rsidRPr="00D4472C">
        <w:rPr>
          <w:color w:val="000000"/>
          <w:lang w:val="en-US"/>
        </w:rPr>
        <w:t>8 skirtin</w:t>
      </w:r>
      <w:r w:rsidR="007239B7" w:rsidRPr="00D4472C">
        <w:rPr>
          <w:color w:val="000000"/>
        </w:rPr>
        <w:t xml:space="preserve">gų sričių specialistai. </w:t>
      </w:r>
      <w:r w:rsidR="007239B7">
        <w:rPr>
          <w:color w:val="000000"/>
          <w:lang w:val="lt-LT"/>
        </w:rPr>
        <w:t>T</w:t>
      </w:r>
      <w:r w:rsidR="007239B7" w:rsidRPr="00D4472C">
        <w:rPr>
          <w:color w:val="000000"/>
        </w:rPr>
        <w:t>yrimo rezultatai buvo apdorojami</w:t>
      </w:r>
      <w:r w:rsidR="007239B7">
        <w:rPr>
          <w:color w:val="000000"/>
        </w:rPr>
        <w:t xml:space="preserve"> atliekant turinio analizę</w:t>
      </w:r>
      <w:r w:rsidR="007239B7">
        <w:rPr>
          <w:color w:val="000000"/>
          <w:lang w:val="lt-LT"/>
        </w:rPr>
        <w:t xml:space="preserve"> ir </w:t>
      </w:r>
      <w:r w:rsidR="007239B7">
        <w:rPr>
          <w:color w:val="000000"/>
        </w:rPr>
        <w:t>suskirtyt</w:t>
      </w:r>
      <w:r w:rsidR="007239B7">
        <w:rPr>
          <w:color w:val="000000"/>
          <w:lang w:val="lt-LT"/>
        </w:rPr>
        <w:t>i</w:t>
      </w:r>
      <w:r w:rsidR="007239B7">
        <w:rPr>
          <w:color w:val="000000"/>
        </w:rPr>
        <w:t xml:space="preserve"> į </w:t>
      </w:r>
      <w:r w:rsidR="007239B7">
        <w:rPr>
          <w:color w:val="000000"/>
          <w:lang w:val="lt-LT"/>
        </w:rPr>
        <w:t>gautą informaciją apie: Kauno miesto prekės ženklo reikalingumo ir naudos įvertinimą; Kauno miesto prekės ženklo kūrimo ir vystymo proceso ypatumus; Kauno miesto prekės ženklo prioritetines auditorijas;</w:t>
      </w:r>
      <w:r w:rsidR="007765BD">
        <w:rPr>
          <w:color w:val="000000"/>
          <w:lang w:val="lt-LT"/>
        </w:rPr>
        <w:t xml:space="preserve"> </w:t>
      </w:r>
      <w:r w:rsidR="007239B7">
        <w:rPr>
          <w:color w:val="000000"/>
          <w:lang w:val="lt-LT"/>
        </w:rPr>
        <w:t>Kauno miesto prekės ženklo komunikacijos procesą;</w:t>
      </w:r>
      <w:r w:rsidR="007765BD">
        <w:rPr>
          <w:color w:val="000000"/>
          <w:lang w:val="lt-LT"/>
        </w:rPr>
        <w:t xml:space="preserve"> Gauti rezultatai buvo įprasminti, pateikiant suformuotą konceptualią Kauno miesto prekės ženklo ir šūkio idėją.</w:t>
      </w:r>
    </w:p>
    <w:p w:rsidR="00B34C9E" w:rsidRPr="00B34C9E" w:rsidRDefault="00B34C9E" w:rsidP="00B34C9E"/>
    <w:p w:rsidR="00051EA0" w:rsidRDefault="00273252" w:rsidP="00B23785">
      <w:pPr>
        <w:pStyle w:val="Heading1"/>
        <w:numPr>
          <w:ilvl w:val="0"/>
          <w:numId w:val="0"/>
        </w:numPr>
        <w:ind w:left="360"/>
        <w:jc w:val="center"/>
      </w:pPr>
      <w:r>
        <w:br w:type="page"/>
      </w:r>
      <w:bookmarkStart w:id="3" w:name="_Toc345924277"/>
      <w:r w:rsidR="00AD45D1">
        <w:lastRenderedPageBreak/>
        <w:t>SUMMARY</w:t>
      </w:r>
      <w:bookmarkEnd w:id="3"/>
    </w:p>
    <w:p w:rsidR="00117AFA" w:rsidRPr="00117AFA" w:rsidRDefault="00117AFA" w:rsidP="00117AFA"/>
    <w:p w:rsidR="00AD45D1" w:rsidRPr="00117AFA" w:rsidRDefault="00117AFA" w:rsidP="00117AFA">
      <w:pPr>
        <w:jc w:val="center"/>
        <w:rPr>
          <w:b/>
        </w:rPr>
      </w:pPr>
      <w:r w:rsidRPr="00117AFA">
        <w:rPr>
          <w:rFonts w:ascii="Constantia" w:hAnsi="Constantia"/>
          <w:b/>
          <w:color w:val="000000"/>
          <w:lang w:val="en-US"/>
        </w:rPr>
        <w:t>Branding Kaunas City: From Concept to Implementation</w:t>
      </w:r>
    </w:p>
    <w:p w:rsidR="00051EA0" w:rsidRDefault="00051EA0" w:rsidP="00051EA0">
      <w:pPr>
        <w:spacing w:after="200" w:line="276" w:lineRule="auto"/>
        <w:rPr>
          <w:color w:val="000000"/>
        </w:rPr>
      </w:pPr>
    </w:p>
    <w:p w:rsidR="00051EA0" w:rsidRPr="00F47E6A" w:rsidRDefault="00051EA0" w:rsidP="00051EA0">
      <w:pPr>
        <w:spacing w:line="360" w:lineRule="auto"/>
        <w:ind w:firstLine="851"/>
        <w:jc w:val="both"/>
        <w:rPr>
          <w:rStyle w:val="hps"/>
          <w:color w:val="000000" w:themeColor="text1"/>
        </w:rPr>
      </w:pPr>
      <w:bookmarkStart w:id="4" w:name="_Toc345886009"/>
      <w:bookmarkStart w:id="5" w:name="_Toc345888914"/>
      <w:bookmarkStart w:id="6" w:name="_Toc345900517"/>
      <w:r w:rsidRPr="00F47E6A">
        <w:rPr>
          <w:rStyle w:val="hps"/>
          <w:rFonts w:eastAsiaTheme="majorEastAsia"/>
          <w:color w:val="000000" w:themeColor="text1"/>
          <w:lang w:val="en"/>
        </w:rPr>
        <w:t>Nowadays t</w:t>
      </w:r>
      <w:r w:rsidRPr="00F47E6A">
        <w:rPr>
          <w:rStyle w:val="hps"/>
          <w:color w:val="000000" w:themeColor="text1"/>
          <w:lang w:val="en"/>
        </w:rPr>
        <w:t>he current</w:t>
      </w:r>
      <w:r w:rsidRPr="00F47E6A">
        <w:rPr>
          <w:color w:val="000000" w:themeColor="text1"/>
          <w:lang w:val="en"/>
        </w:rPr>
        <w:t xml:space="preserve"> </w:t>
      </w:r>
      <w:r w:rsidRPr="00F47E6A">
        <w:rPr>
          <w:rStyle w:val="hps"/>
          <w:color w:val="000000" w:themeColor="text1"/>
          <w:lang w:val="en"/>
        </w:rPr>
        <w:t>world is</w:t>
      </w:r>
      <w:r w:rsidRPr="00F47E6A">
        <w:rPr>
          <w:color w:val="000000" w:themeColor="text1"/>
          <w:lang w:val="en"/>
        </w:rPr>
        <w:t xml:space="preserve"> </w:t>
      </w:r>
      <w:r w:rsidRPr="00F47E6A">
        <w:rPr>
          <w:rStyle w:val="hps"/>
          <w:color w:val="000000" w:themeColor="text1"/>
          <w:lang w:val="en"/>
        </w:rPr>
        <w:t>one market, and</w:t>
      </w:r>
      <w:r w:rsidRPr="00F47E6A">
        <w:rPr>
          <w:color w:val="000000" w:themeColor="text1"/>
          <w:lang w:val="en"/>
        </w:rPr>
        <w:t xml:space="preserve"> </w:t>
      </w:r>
      <w:r w:rsidRPr="00F47E6A">
        <w:rPr>
          <w:rStyle w:val="hps"/>
          <w:color w:val="000000" w:themeColor="text1"/>
          <w:lang w:val="en"/>
        </w:rPr>
        <w:t>areas</w:t>
      </w:r>
      <w:r w:rsidRPr="00F47E6A">
        <w:rPr>
          <w:color w:val="000000" w:themeColor="text1"/>
          <w:lang w:val="en"/>
        </w:rPr>
        <w:t xml:space="preserve"> </w:t>
      </w:r>
      <w:r w:rsidRPr="00F47E6A">
        <w:rPr>
          <w:rStyle w:val="hps"/>
          <w:color w:val="000000" w:themeColor="text1"/>
          <w:lang w:val="en"/>
        </w:rPr>
        <w:t>stand out</w:t>
      </w:r>
      <w:r w:rsidRPr="00F47E6A">
        <w:rPr>
          <w:color w:val="000000" w:themeColor="text1"/>
          <w:lang w:val="en"/>
        </w:rPr>
        <w:t xml:space="preserve"> </w:t>
      </w:r>
      <w:r w:rsidRPr="00F47E6A">
        <w:rPr>
          <w:rStyle w:val="hps"/>
          <w:color w:val="000000" w:themeColor="text1"/>
          <w:lang w:val="en"/>
        </w:rPr>
        <w:t>originality</w:t>
      </w:r>
      <w:r w:rsidRPr="00F47E6A">
        <w:rPr>
          <w:color w:val="000000" w:themeColor="text1"/>
          <w:lang w:val="en"/>
        </w:rPr>
        <w:t xml:space="preserve"> </w:t>
      </w:r>
      <w:r w:rsidRPr="00F47E6A">
        <w:rPr>
          <w:rStyle w:val="hps"/>
          <w:color w:val="000000" w:themeColor="text1"/>
          <w:lang w:val="en"/>
        </w:rPr>
        <w:t>is becoming</w:t>
      </w:r>
      <w:r w:rsidRPr="00F47E6A">
        <w:rPr>
          <w:color w:val="000000" w:themeColor="text1"/>
          <w:lang w:val="en"/>
        </w:rPr>
        <w:t xml:space="preserve"> </w:t>
      </w:r>
      <w:r w:rsidRPr="00F47E6A">
        <w:rPr>
          <w:rStyle w:val="hps"/>
          <w:color w:val="000000" w:themeColor="text1"/>
          <w:lang w:val="en"/>
        </w:rPr>
        <w:t>increasingly difficult</w:t>
      </w:r>
      <w:r w:rsidRPr="00F47E6A">
        <w:rPr>
          <w:color w:val="000000" w:themeColor="text1"/>
          <w:lang w:val="en"/>
        </w:rPr>
        <w:t>. C</w:t>
      </w:r>
      <w:r w:rsidRPr="00F47E6A">
        <w:rPr>
          <w:rStyle w:val="hps"/>
          <w:color w:val="000000" w:themeColor="text1"/>
          <w:lang w:val="en"/>
        </w:rPr>
        <w:t>ity</w:t>
      </w:r>
      <w:r w:rsidRPr="00F47E6A">
        <w:rPr>
          <w:color w:val="000000" w:themeColor="text1"/>
          <w:lang w:val="en"/>
        </w:rPr>
        <w:t xml:space="preserve"> </w:t>
      </w:r>
      <w:r w:rsidRPr="00F47E6A">
        <w:rPr>
          <w:rStyle w:val="hps"/>
          <w:color w:val="000000" w:themeColor="text1"/>
          <w:lang w:val="en"/>
        </w:rPr>
        <w:t>branding and</w:t>
      </w:r>
      <w:r w:rsidRPr="00F47E6A">
        <w:rPr>
          <w:color w:val="000000" w:themeColor="text1"/>
          <w:lang w:val="en"/>
        </w:rPr>
        <w:t xml:space="preserve"> it </w:t>
      </w:r>
      <w:r w:rsidRPr="00F47E6A">
        <w:rPr>
          <w:rStyle w:val="hps"/>
          <w:color w:val="000000" w:themeColor="text1"/>
          <w:lang w:val="en"/>
        </w:rPr>
        <w:t>communication</w:t>
      </w:r>
      <w:r w:rsidRPr="00F47E6A">
        <w:rPr>
          <w:color w:val="000000" w:themeColor="text1"/>
          <w:lang w:val="en"/>
        </w:rPr>
        <w:t xml:space="preserve"> </w:t>
      </w:r>
      <w:r w:rsidRPr="00F47E6A">
        <w:rPr>
          <w:rStyle w:val="hps"/>
          <w:color w:val="000000" w:themeColor="text1"/>
          <w:lang w:val="en"/>
        </w:rPr>
        <w:t>can</w:t>
      </w:r>
      <w:r w:rsidRPr="00F47E6A">
        <w:rPr>
          <w:color w:val="000000" w:themeColor="text1"/>
          <w:lang w:val="en"/>
        </w:rPr>
        <w:t xml:space="preserve"> </w:t>
      </w:r>
      <w:r w:rsidRPr="00F47E6A">
        <w:rPr>
          <w:rStyle w:val="hps"/>
          <w:color w:val="000000" w:themeColor="text1"/>
          <w:lang w:val="en"/>
        </w:rPr>
        <w:t>become an effective</w:t>
      </w:r>
      <w:r w:rsidRPr="00F47E6A">
        <w:rPr>
          <w:color w:val="000000" w:themeColor="text1"/>
          <w:lang w:val="en"/>
        </w:rPr>
        <w:t xml:space="preserve"> </w:t>
      </w:r>
      <w:r w:rsidRPr="00F47E6A">
        <w:rPr>
          <w:rStyle w:val="hps"/>
          <w:color w:val="000000" w:themeColor="text1"/>
          <w:lang w:val="en"/>
        </w:rPr>
        <w:t>targeted</w:t>
      </w:r>
      <w:r w:rsidRPr="00F47E6A">
        <w:rPr>
          <w:color w:val="000000" w:themeColor="text1"/>
          <w:lang w:val="en"/>
        </w:rPr>
        <w:t xml:space="preserve"> </w:t>
      </w:r>
      <w:r w:rsidRPr="00F47E6A">
        <w:rPr>
          <w:rStyle w:val="hps"/>
          <w:color w:val="000000" w:themeColor="text1"/>
          <w:lang w:val="en"/>
        </w:rPr>
        <w:t>urban</w:t>
      </w:r>
      <w:r w:rsidRPr="00F47E6A">
        <w:rPr>
          <w:color w:val="000000" w:themeColor="text1"/>
          <w:lang w:val="en"/>
        </w:rPr>
        <w:t xml:space="preserve"> </w:t>
      </w:r>
      <w:r w:rsidRPr="00F47E6A">
        <w:rPr>
          <w:rStyle w:val="hps"/>
          <w:color w:val="000000" w:themeColor="text1"/>
          <w:lang w:val="en"/>
        </w:rPr>
        <w:t>audiences</w:t>
      </w:r>
      <w:r w:rsidRPr="00F47E6A">
        <w:rPr>
          <w:color w:val="000000" w:themeColor="text1"/>
          <w:lang w:val="en"/>
        </w:rPr>
        <w:t xml:space="preserve"> </w:t>
      </w:r>
      <w:r w:rsidRPr="00F47E6A">
        <w:rPr>
          <w:rStyle w:val="hps"/>
          <w:color w:val="000000" w:themeColor="text1"/>
          <w:lang w:val="en"/>
        </w:rPr>
        <w:t>attracting</w:t>
      </w:r>
      <w:r w:rsidRPr="00F47E6A">
        <w:rPr>
          <w:color w:val="000000" w:themeColor="text1"/>
          <w:lang w:val="en"/>
        </w:rPr>
        <w:t xml:space="preserve"> </w:t>
      </w:r>
      <w:r w:rsidRPr="00F47E6A">
        <w:rPr>
          <w:rStyle w:val="hps"/>
          <w:color w:val="000000" w:themeColor="text1"/>
          <w:lang w:val="en"/>
        </w:rPr>
        <w:t>way.</w:t>
      </w:r>
      <w:r>
        <w:rPr>
          <w:rStyle w:val="hps"/>
          <w:color w:val="000000" w:themeColor="text1"/>
          <w:lang w:val="en"/>
        </w:rPr>
        <w:t xml:space="preserve"> </w:t>
      </w:r>
      <w:r w:rsidRPr="00652502">
        <w:rPr>
          <w:rStyle w:val="hps"/>
          <w:color w:val="000000" w:themeColor="text1"/>
          <w:lang w:val="en"/>
        </w:rPr>
        <w:t>Kaunas City</w:t>
      </w:r>
      <w:r w:rsidRPr="00652502">
        <w:rPr>
          <w:color w:val="000000" w:themeColor="text1"/>
          <w:lang w:val="en"/>
        </w:rPr>
        <w:t xml:space="preserve"> </w:t>
      </w:r>
      <w:r w:rsidRPr="00652502">
        <w:rPr>
          <w:rStyle w:val="hps"/>
          <w:color w:val="000000" w:themeColor="text1"/>
          <w:lang w:val="en"/>
        </w:rPr>
        <w:t xml:space="preserve">is </w:t>
      </w:r>
      <w:r w:rsidRPr="00652502">
        <w:rPr>
          <w:rStyle w:val="hps"/>
          <w:rFonts w:eastAsiaTheme="majorEastAsia"/>
          <w:color w:val="000000" w:themeColor="text1"/>
          <w:lang w:val="en"/>
        </w:rPr>
        <w:t xml:space="preserve">not </w:t>
      </w:r>
      <w:r w:rsidRPr="00652502">
        <w:rPr>
          <w:rStyle w:val="hps"/>
          <w:color w:val="000000" w:themeColor="text1"/>
          <w:lang w:val="en"/>
        </w:rPr>
        <w:t>widely</w:t>
      </w:r>
      <w:r w:rsidRPr="00652502">
        <w:rPr>
          <w:color w:val="000000" w:themeColor="text1"/>
          <w:lang w:val="en"/>
        </w:rPr>
        <w:t xml:space="preserve"> </w:t>
      </w:r>
      <w:r w:rsidRPr="00652502">
        <w:rPr>
          <w:rStyle w:val="hps"/>
          <w:color w:val="000000" w:themeColor="text1"/>
          <w:lang w:val="en"/>
        </w:rPr>
        <w:t>known</w:t>
      </w:r>
      <w:r w:rsidRPr="00652502">
        <w:rPr>
          <w:color w:val="000000" w:themeColor="text1"/>
          <w:lang w:val="en"/>
        </w:rPr>
        <w:t xml:space="preserve"> </w:t>
      </w:r>
      <w:r w:rsidRPr="00652502">
        <w:rPr>
          <w:rStyle w:val="hps"/>
          <w:color w:val="000000" w:themeColor="text1"/>
          <w:lang w:val="en"/>
        </w:rPr>
        <w:t>in the international</w:t>
      </w:r>
      <w:r w:rsidRPr="00652502">
        <w:rPr>
          <w:color w:val="000000" w:themeColor="text1"/>
          <w:lang w:val="en"/>
        </w:rPr>
        <w:t xml:space="preserve"> </w:t>
      </w:r>
      <w:r w:rsidRPr="00652502">
        <w:rPr>
          <w:rStyle w:val="hps"/>
          <w:color w:val="000000" w:themeColor="text1"/>
          <w:lang w:val="en"/>
        </w:rPr>
        <w:t>arena</w:t>
      </w:r>
      <w:r w:rsidRPr="00652502">
        <w:rPr>
          <w:color w:val="000000" w:themeColor="text1"/>
          <w:lang w:val="en"/>
        </w:rPr>
        <w:t xml:space="preserve">. </w:t>
      </w:r>
      <w:r w:rsidRPr="00652502">
        <w:rPr>
          <w:rStyle w:val="hps"/>
          <w:color w:val="000000" w:themeColor="text1"/>
          <w:lang w:val="en"/>
        </w:rPr>
        <w:t>The</w:t>
      </w:r>
      <w:r w:rsidRPr="00652502">
        <w:rPr>
          <w:color w:val="000000" w:themeColor="text1"/>
          <w:lang w:val="en"/>
        </w:rPr>
        <w:t xml:space="preserve"> </w:t>
      </w:r>
      <w:r w:rsidRPr="00652502">
        <w:rPr>
          <w:rStyle w:val="hps"/>
          <w:color w:val="000000" w:themeColor="text1"/>
          <w:lang w:val="en"/>
        </w:rPr>
        <w:t>small</w:t>
      </w:r>
      <w:r w:rsidRPr="00652502">
        <w:rPr>
          <w:color w:val="000000" w:themeColor="text1"/>
          <w:lang w:val="en"/>
        </w:rPr>
        <w:t xml:space="preserve"> </w:t>
      </w:r>
      <w:r w:rsidRPr="00652502">
        <w:rPr>
          <w:rStyle w:val="hps"/>
          <w:color w:val="000000" w:themeColor="text1"/>
          <w:lang w:val="en"/>
        </w:rPr>
        <w:t>city of</w:t>
      </w:r>
      <w:r w:rsidRPr="00652502">
        <w:rPr>
          <w:color w:val="000000" w:themeColor="text1"/>
          <w:lang w:val="en"/>
        </w:rPr>
        <w:t xml:space="preserve"> </w:t>
      </w:r>
      <w:r w:rsidRPr="00652502">
        <w:rPr>
          <w:rStyle w:val="hps"/>
          <w:color w:val="000000" w:themeColor="text1"/>
          <w:lang w:val="en"/>
        </w:rPr>
        <w:t>notoriety</w:t>
      </w:r>
      <w:r w:rsidRPr="00652502">
        <w:rPr>
          <w:color w:val="000000" w:themeColor="text1"/>
          <w:lang w:val="en"/>
        </w:rPr>
        <w:t xml:space="preserve"> </w:t>
      </w:r>
      <w:r w:rsidRPr="00652502">
        <w:rPr>
          <w:rStyle w:val="hps"/>
          <w:color w:val="000000" w:themeColor="text1"/>
          <w:lang w:val="en"/>
        </w:rPr>
        <w:t>in the international</w:t>
      </w:r>
      <w:r w:rsidRPr="00652502">
        <w:rPr>
          <w:color w:val="000000" w:themeColor="text1"/>
          <w:lang w:val="en"/>
        </w:rPr>
        <w:t xml:space="preserve"> </w:t>
      </w:r>
      <w:r w:rsidRPr="00652502">
        <w:rPr>
          <w:rStyle w:val="hps"/>
          <w:color w:val="000000" w:themeColor="text1"/>
          <w:lang w:val="en"/>
        </w:rPr>
        <w:t>space</w:t>
      </w:r>
      <w:r w:rsidRPr="00652502">
        <w:rPr>
          <w:color w:val="000000" w:themeColor="text1"/>
          <w:lang w:val="en"/>
        </w:rPr>
        <w:t xml:space="preserve"> </w:t>
      </w:r>
      <w:r w:rsidRPr="00652502">
        <w:rPr>
          <w:rStyle w:val="hps"/>
          <w:color w:val="000000" w:themeColor="text1"/>
          <w:lang w:val="en"/>
        </w:rPr>
        <w:t>leads to</w:t>
      </w:r>
      <w:r w:rsidRPr="00652502">
        <w:rPr>
          <w:color w:val="000000" w:themeColor="text1"/>
          <w:lang w:val="en"/>
        </w:rPr>
        <w:t xml:space="preserve"> </w:t>
      </w:r>
      <w:r w:rsidRPr="00652502">
        <w:rPr>
          <w:rStyle w:val="hps"/>
          <w:color w:val="000000" w:themeColor="text1"/>
          <w:lang w:val="en"/>
        </w:rPr>
        <w:t>a small</w:t>
      </w:r>
      <w:r w:rsidRPr="00652502">
        <w:rPr>
          <w:color w:val="000000" w:themeColor="text1"/>
          <w:lang w:val="en"/>
        </w:rPr>
        <w:t xml:space="preserve"> </w:t>
      </w:r>
      <w:r w:rsidRPr="00652502">
        <w:rPr>
          <w:rStyle w:val="hps"/>
          <w:color w:val="000000" w:themeColor="text1"/>
          <w:lang w:val="en"/>
        </w:rPr>
        <w:t>stream</w:t>
      </w:r>
      <w:r w:rsidRPr="00652502">
        <w:rPr>
          <w:color w:val="000000" w:themeColor="text1"/>
          <w:lang w:val="en"/>
        </w:rPr>
        <w:t xml:space="preserve"> </w:t>
      </w:r>
      <w:r w:rsidRPr="00652502">
        <w:rPr>
          <w:rStyle w:val="hps"/>
          <w:color w:val="000000" w:themeColor="text1"/>
          <w:lang w:val="en"/>
        </w:rPr>
        <w:t>of tourists and</w:t>
      </w:r>
      <w:r w:rsidRPr="00652502">
        <w:rPr>
          <w:color w:val="000000" w:themeColor="text1"/>
          <w:lang w:val="en"/>
        </w:rPr>
        <w:t xml:space="preserve"> </w:t>
      </w:r>
      <w:r w:rsidRPr="00652502">
        <w:rPr>
          <w:rStyle w:val="hps"/>
          <w:color w:val="000000" w:themeColor="text1"/>
          <w:lang w:val="en"/>
        </w:rPr>
        <w:t>investors</w:t>
      </w:r>
      <w:r w:rsidRPr="00652502">
        <w:rPr>
          <w:color w:val="000000" w:themeColor="text1"/>
          <w:lang w:val="en"/>
        </w:rPr>
        <w:t xml:space="preserve">, and the town </w:t>
      </w:r>
      <w:r w:rsidRPr="00652502">
        <w:rPr>
          <w:rStyle w:val="hps"/>
          <w:color w:val="000000" w:themeColor="text1"/>
          <w:lang w:val="en"/>
        </w:rPr>
        <w:t>is difficult</w:t>
      </w:r>
      <w:r w:rsidRPr="00652502">
        <w:rPr>
          <w:color w:val="000000" w:themeColor="text1"/>
          <w:lang w:val="en"/>
        </w:rPr>
        <w:t xml:space="preserve"> </w:t>
      </w:r>
      <w:r w:rsidRPr="00652502">
        <w:rPr>
          <w:rStyle w:val="hps"/>
          <w:color w:val="000000" w:themeColor="text1"/>
          <w:lang w:val="en"/>
        </w:rPr>
        <w:t>to compete</w:t>
      </w:r>
      <w:r w:rsidRPr="00652502">
        <w:rPr>
          <w:color w:val="000000" w:themeColor="text1"/>
          <w:lang w:val="en"/>
        </w:rPr>
        <w:t xml:space="preserve"> </w:t>
      </w:r>
      <w:r w:rsidRPr="00652502">
        <w:rPr>
          <w:rStyle w:val="hps"/>
          <w:color w:val="000000" w:themeColor="text1"/>
          <w:lang w:val="en"/>
        </w:rPr>
        <w:t>internationally.</w:t>
      </w:r>
      <w:r>
        <w:rPr>
          <w:color w:val="000000" w:themeColor="text1"/>
        </w:rPr>
        <w:t xml:space="preserve"> </w:t>
      </w:r>
      <w:r w:rsidRPr="00F47E6A">
        <w:rPr>
          <w:rStyle w:val="hps"/>
        </w:rPr>
        <w:t>This thesis is</w:t>
      </w:r>
      <w:r w:rsidRPr="00F47E6A">
        <w:t xml:space="preserve"> </w:t>
      </w:r>
      <w:r w:rsidRPr="00F47E6A">
        <w:rPr>
          <w:rStyle w:val="hps"/>
        </w:rPr>
        <w:t>theoretical</w:t>
      </w:r>
      <w:r w:rsidRPr="00F47E6A">
        <w:t xml:space="preserve"> </w:t>
      </w:r>
      <w:r w:rsidRPr="00F47E6A">
        <w:rPr>
          <w:rStyle w:val="hps"/>
        </w:rPr>
        <w:t>talk about</w:t>
      </w:r>
      <w:r w:rsidRPr="00F47E6A">
        <w:t xml:space="preserve"> </w:t>
      </w:r>
      <w:r w:rsidRPr="00F47E6A">
        <w:rPr>
          <w:rStyle w:val="hps"/>
        </w:rPr>
        <w:t>city</w:t>
      </w:r>
      <w:r w:rsidRPr="00F47E6A">
        <w:t xml:space="preserve"> </w:t>
      </w:r>
      <w:r w:rsidRPr="00F47E6A">
        <w:rPr>
          <w:rStyle w:val="hps"/>
        </w:rPr>
        <w:t>branding</w:t>
      </w:r>
      <w:r w:rsidRPr="00F47E6A">
        <w:t xml:space="preserve"> </w:t>
      </w:r>
      <w:r w:rsidRPr="00F47E6A">
        <w:rPr>
          <w:rStyle w:val="hps"/>
        </w:rPr>
        <w:t>phenomenon</w:t>
      </w:r>
      <w:r w:rsidRPr="00F47E6A">
        <w:t xml:space="preserve">, describes </w:t>
      </w:r>
      <w:r w:rsidRPr="00F47E6A">
        <w:rPr>
          <w:rStyle w:val="hps"/>
        </w:rPr>
        <w:t>the</w:t>
      </w:r>
      <w:r w:rsidRPr="00F47E6A">
        <w:t xml:space="preserve"> </w:t>
      </w:r>
      <w:r w:rsidRPr="00F47E6A">
        <w:rPr>
          <w:rStyle w:val="hps"/>
        </w:rPr>
        <w:t>stages of</w:t>
      </w:r>
      <w:r w:rsidRPr="00F47E6A">
        <w:t xml:space="preserve"> </w:t>
      </w:r>
      <w:r w:rsidRPr="00F47E6A">
        <w:rPr>
          <w:rStyle w:val="hps"/>
        </w:rPr>
        <w:t>development</w:t>
      </w:r>
      <w:r w:rsidRPr="00F47E6A">
        <w:t xml:space="preserve"> </w:t>
      </w:r>
      <w:r w:rsidRPr="00F47E6A">
        <w:rPr>
          <w:rStyle w:val="hps"/>
        </w:rPr>
        <w:t>and communication</w:t>
      </w:r>
      <w:r w:rsidRPr="00F47E6A">
        <w:t xml:space="preserve"> </w:t>
      </w:r>
      <w:r w:rsidRPr="00F47E6A">
        <w:rPr>
          <w:rStyle w:val="hps"/>
        </w:rPr>
        <w:t xml:space="preserve">options. </w:t>
      </w:r>
      <w:r w:rsidRPr="00F47E6A">
        <w:t>T</w:t>
      </w:r>
      <w:r w:rsidRPr="00F47E6A">
        <w:rPr>
          <w:rStyle w:val="hps"/>
        </w:rPr>
        <w:t>he practical part</w:t>
      </w:r>
      <w:r w:rsidRPr="00F47E6A">
        <w:t xml:space="preserve"> </w:t>
      </w:r>
      <w:r w:rsidRPr="00F47E6A">
        <w:rPr>
          <w:rStyle w:val="hps"/>
        </w:rPr>
        <w:t>analyzes the</w:t>
      </w:r>
      <w:r w:rsidRPr="00F47E6A">
        <w:t xml:space="preserve"> </w:t>
      </w:r>
      <w:r w:rsidRPr="00F47E6A">
        <w:rPr>
          <w:rStyle w:val="hps"/>
        </w:rPr>
        <w:t>Kaunas</w:t>
      </w:r>
      <w:r w:rsidRPr="00F47E6A">
        <w:t xml:space="preserve"> </w:t>
      </w:r>
      <w:r w:rsidRPr="00F47E6A">
        <w:rPr>
          <w:rStyle w:val="hps"/>
        </w:rPr>
        <w:t>brand</w:t>
      </w:r>
      <w:r w:rsidRPr="00F47E6A">
        <w:t xml:space="preserve"> </w:t>
      </w:r>
      <w:r w:rsidRPr="00F47E6A">
        <w:rPr>
          <w:rStyle w:val="hps"/>
        </w:rPr>
        <w:t>contest case</w:t>
      </w:r>
      <w:r w:rsidRPr="00F47E6A">
        <w:t xml:space="preserve"> </w:t>
      </w:r>
      <w:r w:rsidRPr="00F47E6A">
        <w:rPr>
          <w:rStyle w:val="hps"/>
        </w:rPr>
        <w:t>in 2011,</w:t>
      </w:r>
      <w:r w:rsidRPr="00F47E6A">
        <w:t xml:space="preserve"> </w:t>
      </w:r>
      <w:r w:rsidRPr="00F47E6A">
        <w:rPr>
          <w:rStyle w:val="hps"/>
        </w:rPr>
        <w:t>expert</w:t>
      </w:r>
      <w:r w:rsidRPr="00F47E6A">
        <w:t xml:space="preserve"> </w:t>
      </w:r>
      <w:r w:rsidRPr="00F47E6A">
        <w:rPr>
          <w:rStyle w:val="hps"/>
        </w:rPr>
        <w:t>study</w:t>
      </w:r>
      <w:r w:rsidRPr="00F47E6A">
        <w:t xml:space="preserve"> </w:t>
      </w:r>
      <w:r w:rsidRPr="00F47E6A">
        <w:rPr>
          <w:rStyle w:val="hps"/>
        </w:rPr>
        <w:t>attempts</w:t>
      </w:r>
      <w:r w:rsidRPr="00F47E6A">
        <w:t xml:space="preserve"> </w:t>
      </w:r>
      <w:r w:rsidRPr="00F47E6A">
        <w:rPr>
          <w:rStyle w:val="hps"/>
        </w:rPr>
        <w:t>to find out</w:t>
      </w:r>
      <w:r w:rsidRPr="00F47E6A">
        <w:t xml:space="preserve"> </w:t>
      </w:r>
      <w:r w:rsidRPr="00F47E6A">
        <w:rPr>
          <w:rStyle w:val="hps"/>
        </w:rPr>
        <w:t>what</w:t>
      </w:r>
      <w:r w:rsidRPr="00F47E6A">
        <w:t xml:space="preserve"> </w:t>
      </w:r>
      <w:r w:rsidRPr="00F47E6A">
        <w:rPr>
          <w:rStyle w:val="hps"/>
        </w:rPr>
        <w:t>brand</w:t>
      </w:r>
      <w:r w:rsidRPr="00F47E6A">
        <w:t xml:space="preserve"> </w:t>
      </w:r>
      <w:r w:rsidRPr="00F47E6A">
        <w:rPr>
          <w:rStyle w:val="hps"/>
        </w:rPr>
        <w:t>Kaunas</w:t>
      </w:r>
      <w:r w:rsidRPr="00F47E6A">
        <w:t xml:space="preserve"> </w:t>
      </w:r>
      <w:r w:rsidRPr="00F47E6A">
        <w:rPr>
          <w:rStyle w:val="hps"/>
        </w:rPr>
        <w:t>needs.</w:t>
      </w:r>
      <w:r w:rsidRPr="00F47E6A">
        <w:t xml:space="preserve"> </w:t>
      </w:r>
      <w:r w:rsidRPr="00F47E6A">
        <w:rPr>
          <w:rStyle w:val="hps"/>
        </w:rPr>
        <w:t>The main</w:t>
      </w:r>
      <w:r w:rsidRPr="00F47E6A">
        <w:t xml:space="preserve"> </w:t>
      </w:r>
      <w:r w:rsidRPr="00F47E6A">
        <w:rPr>
          <w:rStyle w:val="hps"/>
        </w:rPr>
        <w:t>goal of the work is</w:t>
      </w:r>
      <w:r w:rsidRPr="00F47E6A">
        <w:t xml:space="preserve"> </w:t>
      </w:r>
      <w:r w:rsidRPr="00F47E6A">
        <w:rPr>
          <w:rStyle w:val="hps"/>
        </w:rPr>
        <w:t>to figure out</w:t>
      </w:r>
      <w:r w:rsidRPr="00F47E6A">
        <w:t xml:space="preserve"> </w:t>
      </w:r>
      <w:r w:rsidRPr="00F47E6A">
        <w:rPr>
          <w:rStyle w:val="hps"/>
        </w:rPr>
        <w:t>what</w:t>
      </w:r>
      <w:r w:rsidRPr="00F47E6A">
        <w:t xml:space="preserve"> </w:t>
      </w:r>
      <w:r w:rsidRPr="00F47E6A">
        <w:rPr>
          <w:rStyle w:val="hps"/>
        </w:rPr>
        <w:t>brand</w:t>
      </w:r>
      <w:r w:rsidRPr="00F47E6A">
        <w:t xml:space="preserve"> </w:t>
      </w:r>
      <w:r w:rsidRPr="00F47E6A">
        <w:rPr>
          <w:rStyle w:val="hps"/>
        </w:rPr>
        <w:t>Kaunas</w:t>
      </w:r>
      <w:r w:rsidRPr="00F47E6A">
        <w:t xml:space="preserve"> </w:t>
      </w:r>
      <w:r w:rsidRPr="00F47E6A">
        <w:rPr>
          <w:rStyle w:val="hps"/>
        </w:rPr>
        <w:t>is required and how</w:t>
      </w:r>
      <w:r w:rsidRPr="00F47E6A">
        <w:t xml:space="preserve"> </w:t>
      </w:r>
      <w:r w:rsidRPr="00F47E6A">
        <w:rPr>
          <w:rStyle w:val="hps"/>
        </w:rPr>
        <w:t>it should</w:t>
      </w:r>
      <w:r w:rsidRPr="00F47E6A">
        <w:t xml:space="preserve"> </w:t>
      </w:r>
      <w:r w:rsidRPr="00F47E6A">
        <w:rPr>
          <w:rStyle w:val="hps"/>
        </w:rPr>
        <w:t>be done.</w:t>
      </w:r>
      <w:bookmarkEnd w:id="4"/>
      <w:bookmarkEnd w:id="5"/>
      <w:bookmarkEnd w:id="6"/>
    </w:p>
    <w:p w:rsidR="00051EA0" w:rsidRDefault="00051EA0" w:rsidP="00051EA0">
      <w:pPr>
        <w:spacing w:line="360" w:lineRule="auto"/>
        <w:ind w:firstLine="851"/>
        <w:jc w:val="both"/>
        <w:rPr>
          <w:rStyle w:val="hps"/>
        </w:rPr>
      </w:pPr>
      <w:r w:rsidRPr="006D3DBC">
        <w:rPr>
          <w:rStyle w:val="hps"/>
        </w:rPr>
        <w:t>The first part</w:t>
      </w:r>
      <w:r w:rsidRPr="006D3DBC">
        <w:t xml:space="preserve"> </w:t>
      </w:r>
      <w:r w:rsidRPr="006D3DBC">
        <w:rPr>
          <w:rStyle w:val="hps"/>
        </w:rPr>
        <w:t>defines the</w:t>
      </w:r>
      <w:r w:rsidRPr="006D3DBC">
        <w:t xml:space="preserve"> </w:t>
      </w:r>
      <w:r w:rsidRPr="006D3DBC">
        <w:rPr>
          <w:rStyle w:val="hps"/>
        </w:rPr>
        <w:t>city's</w:t>
      </w:r>
      <w:r w:rsidRPr="006D3DBC">
        <w:t xml:space="preserve"> </w:t>
      </w:r>
      <w:r w:rsidRPr="006D3DBC">
        <w:rPr>
          <w:rStyle w:val="hps"/>
        </w:rPr>
        <w:t>brand</w:t>
      </w:r>
      <w:r w:rsidRPr="006D3DBC">
        <w:t xml:space="preserve"> </w:t>
      </w:r>
      <w:r w:rsidRPr="006D3DBC">
        <w:rPr>
          <w:rStyle w:val="hps"/>
        </w:rPr>
        <w:t>concept</w:t>
      </w:r>
      <w:r w:rsidRPr="006D3DBC">
        <w:t xml:space="preserve">, analyzes the </w:t>
      </w:r>
      <w:r w:rsidRPr="006D3DBC">
        <w:rPr>
          <w:rStyle w:val="hps"/>
        </w:rPr>
        <w:t>city's</w:t>
      </w:r>
      <w:r w:rsidRPr="006D3DBC">
        <w:t xml:space="preserve"> </w:t>
      </w:r>
      <w:r w:rsidRPr="006D3DBC">
        <w:rPr>
          <w:rStyle w:val="hps"/>
        </w:rPr>
        <w:t>identity and</w:t>
      </w:r>
      <w:r w:rsidRPr="006D3DBC">
        <w:t xml:space="preserve"> </w:t>
      </w:r>
      <w:r w:rsidRPr="006D3DBC">
        <w:rPr>
          <w:rStyle w:val="hps"/>
        </w:rPr>
        <w:t>image of</w:t>
      </w:r>
      <w:r w:rsidRPr="006D3DBC">
        <w:t xml:space="preserve"> </w:t>
      </w:r>
      <w:r w:rsidRPr="006D3DBC">
        <w:rPr>
          <w:rStyle w:val="hps"/>
        </w:rPr>
        <w:t>the interface</w:t>
      </w:r>
      <w:r w:rsidRPr="006D3DBC">
        <w:t xml:space="preserve"> </w:t>
      </w:r>
      <w:r w:rsidRPr="006D3DBC">
        <w:rPr>
          <w:rStyle w:val="hps"/>
        </w:rPr>
        <w:t>describing</w:t>
      </w:r>
      <w:r w:rsidRPr="006D3DBC">
        <w:t xml:space="preserve"> </w:t>
      </w:r>
      <w:r w:rsidRPr="006D3DBC">
        <w:rPr>
          <w:rStyle w:val="hps"/>
        </w:rPr>
        <w:t>the city</w:t>
      </w:r>
      <w:r w:rsidRPr="006D3DBC">
        <w:t xml:space="preserve"> </w:t>
      </w:r>
      <w:r w:rsidRPr="006D3DBC">
        <w:rPr>
          <w:rStyle w:val="hps"/>
        </w:rPr>
        <w:t>branding</w:t>
      </w:r>
      <w:r w:rsidRPr="006D3DBC">
        <w:t xml:space="preserve"> </w:t>
      </w:r>
      <w:r w:rsidRPr="006D3DBC">
        <w:rPr>
          <w:rStyle w:val="hps"/>
        </w:rPr>
        <w:t>process</w:t>
      </w:r>
      <w:r w:rsidRPr="006D3DBC">
        <w:t xml:space="preserve">, define the </w:t>
      </w:r>
      <w:r w:rsidRPr="006D3DBC">
        <w:rPr>
          <w:rStyle w:val="hps"/>
        </w:rPr>
        <w:t>city's</w:t>
      </w:r>
      <w:r w:rsidRPr="006D3DBC">
        <w:t xml:space="preserve"> </w:t>
      </w:r>
      <w:r w:rsidRPr="006D3DBC">
        <w:rPr>
          <w:rStyle w:val="hps"/>
        </w:rPr>
        <w:t>potential</w:t>
      </w:r>
      <w:r w:rsidRPr="006D3DBC">
        <w:t xml:space="preserve"> </w:t>
      </w:r>
      <w:r w:rsidRPr="006D3DBC">
        <w:rPr>
          <w:rStyle w:val="hps"/>
        </w:rPr>
        <w:t>brand</w:t>
      </w:r>
      <w:r w:rsidRPr="006D3DBC">
        <w:t xml:space="preserve"> </w:t>
      </w:r>
      <w:r w:rsidRPr="006D3DBC">
        <w:rPr>
          <w:rStyle w:val="hps"/>
        </w:rPr>
        <w:t>audience</w:t>
      </w:r>
      <w:r w:rsidRPr="006D3DBC">
        <w:t xml:space="preserve">. The </w:t>
      </w:r>
      <w:r w:rsidRPr="006D3DBC">
        <w:rPr>
          <w:rStyle w:val="hps"/>
        </w:rPr>
        <w:t>communication of city</w:t>
      </w:r>
      <w:r w:rsidRPr="006D3DBC">
        <w:t xml:space="preserve"> </w:t>
      </w:r>
      <w:r w:rsidRPr="006D3DBC">
        <w:rPr>
          <w:rStyle w:val="hps"/>
        </w:rPr>
        <w:t>branding describes</w:t>
      </w:r>
      <w:r w:rsidRPr="006D3DBC">
        <w:t xml:space="preserve"> </w:t>
      </w:r>
      <w:r w:rsidRPr="006D3DBC">
        <w:rPr>
          <w:rStyle w:val="hps"/>
        </w:rPr>
        <w:t>a model</w:t>
      </w:r>
      <w:r w:rsidRPr="006D3DBC">
        <w:t xml:space="preserve"> </w:t>
      </w:r>
      <w:r w:rsidRPr="006D3DBC">
        <w:rPr>
          <w:rStyle w:val="hps"/>
        </w:rPr>
        <w:t>based on</w:t>
      </w:r>
      <w:r w:rsidRPr="006D3DBC">
        <w:t xml:space="preserve"> </w:t>
      </w:r>
      <w:r w:rsidRPr="006D3DBC">
        <w:rPr>
          <w:rStyle w:val="hps"/>
        </w:rPr>
        <w:t>communication</w:t>
      </w:r>
      <w:r w:rsidRPr="006D3DBC">
        <w:t xml:space="preserve"> </w:t>
      </w:r>
      <w:r w:rsidRPr="006D3DBC">
        <w:rPr>
          <w:rStyle w:val="hps"/>
        </w:rPr>
        <w:t>and communication</w:t>
      </w:r>
      <w:r w:rsidRPr="006D3DBC">
        <w:t xml:space="preserve"> </w:t>
      </w:r>
      <w:r w:rsidRPr="006D3DBC">
        <w:rPr>
          <w:rStyle w:val="hps"/>
        </w:rPr>
        <w:t>channels.</w:t>
      </w:r>
      <w:r w:rsidRPr="006D3DBC">
        <w:t xml:space="preserve"> </w:t>
      </w:r>
      <w:r w:rsidRPr="006D3DBC">
        <w:rPr>
          <w:rStyle w:val="hps"/>
        </w:rPr>
        <w:t>This study emphasizes</w:t>
      </w:r>
      <w:r w:rsidRPr="006D3DBC">
        <w:t xml:space="preserve"> </w:t>
      </w:r>
      <w:r w:rsidRPr="006D3DBC">
        <w:rPr>
          <w:rStyle w:val="hps"/>
        </w:rPr>
        <w:t>the importance</w:t>
      </w:r>
      <w:r w:rsidRPr="006D3DBC">
        <w:t xml:space="preserve"> </w:t>
      </w:r>
      <w:r w:rsidRPr="006D3DBC">
        <w:rPr>
          <w:rStyle w:val="hps"/>
        </w:rPr>
        <w:t>of visual</w:t>
      </w:r>
      <w:r w:rsidRPr="006D3DBC">
        <w:t xml:space="preserve"> </w:t>
      </w:r>
      <w:r w:rsidRPr="006D3DBC">
        <w:rPr>
          <w:rStyle w:val="hps"/>
        </w:rPr>
        <w:t>communication</w:t>
      </w:r>
      <w:r w:rsidRPr="006D3DBC">
        <w:t xml:space="preserve"> </w:t>
      </w:r>
      <w:r w:rsidRPr="006D3DBC">
        <w:rPr>
          <w:rStyle w:val="hps"/>
        </w:rPr>
        <w:t>city</w:t>
      </w:r>
      <w:r w:rsidRPr="006D3DBC">
        <w:t xml:space="preserve"> </w:t>
      </w:r>
      <w:r w:rsidRPr="006D3DBC">
        <w:rPr>
          <w:rStyle w:val="hps"/>
        </w:rPr>
        <w:t>brand.</w:t>
      </w:r>
    </w:p>
    <w:p w:rsidR="00051EA0" w:rsidRPr="004E0E15" w:rsidRDefault="00051EA0" w:rsidP="00051EA0">
      <w:pPr>
        <w:tabs>
          <w:tab w:val="left" w:pos="851"/>
        </w:tabs>
        <w:spacing w:line="360" w:lineRule="auto"/>
        <w:ind w:firstLine="851"/>
        <w:jc w:val="both"/>
        <w:rPr>
          <w:rStyle w:val="hps"/>
          <w:color w:val="000000" w:themeColor="text1"/>
        </w:rPr>
      </w:pPr>
      <w:r w:rsidRPr="006D3DBC">
        <w:rPr>
          <w:rStyle w:val="hps"/>
        </w:rPr>
        <w:t>The second</w:t>
      </w:r>
      <w:r w:rsidRPr="006D3DBC">
        <w:t xml:space="preserve"> </w:t>
      </w:r>
      <w:r w:rsidRPr="006D3DBC">
        <w:rPr>
          <w:rStyle w:val="hps"/>
        </w:rPr>
        <w:t>part</w:t>
      </w:r>
      <w:r w:rsidRPr="006D3DBC">
        <w:t xml:space="preserve"> </w:t>
      </w:r>
      <w:r w:rsidRPr="006D3DBC">
        <w:rPr>
          <w:rStyle w:val="hps"/>
        </w:rPr>
        <w:t>analyzes Kaunas</w:t>
      </w:r>
      <w:r w:rsidRPr="006D3DBC">
        <w:t xml:space="preserve"> </w:t>
      </w:r>
      <w:r w:rsidRPr="006D3DBC">
        <w:rPr>
          <w:rStyle w:val="hps"/>
        </w:rPr>
        <w:t>city</w:t>
      </w:r>
      <w:r w:rsidRPr="006D3DBC">
        <w:t xml:space="preserve"> </w:t>
      </w:r>
      <w:r w:rsidRPr="006D3DBC">
        <w:rPr>
          <w:rStyle w:val="hps"/>
        </w:rPr>
        <w:t>brand</w:t>
      </w:r>
      <w:r w:rsidRPr="006D3DBC">
        <w:t xml:space="preserve"> </w:t>
      </w:r>
      <w:r w:rsidRPr="006D3DBC">
        <w:rPr>
          <w:rStyle w:val="hps"/>
        </w:rPr>
        <w:t>competition</w:t>
      </w:r>
      <w:r w:rsidRPr="006D3DBC">
        <w:t xml:space="preserve"> </w:t>
      </w:r>
      <w:r w:rsidRPr="006D3DBC">
        <w:rPr>
          <w:rStyle w:val="hps"/>
        </w:rPr>
        <w:t>case.</w:t>
      </w:r>
      <w:r w:rsidRPr="006D3DBC">
        <w:t xml:space="preserve"> </w:t>
      </w:r>
      <w:r w:rsidRPr="006D3DBC">
        <w:rPr>
          <w:rStyle w:val="hps"/>
        </w:rPr>
        <w:t>It provides</w:t>
      </w:r>
      <w:r w:rsidRPr="006D3DBC">
        <w:t xml:space="preserve"> </w:t>
      </w:r>
      <w:r w:rsidRPr="006D3DBC">
        <w:rPr>
          <w:rStyle w:val="hps"/>
        </w:rPr>
        <w:t>Kaunas</w:t>
      </w:r>
      <w:r w:rsidRPr="006D3DBC">
        <w:t xml:space="preserve"> </w:t>
      </w:r>
      <w:r w:rsidRPr="006D3DBC">
        <w:rPr>
          <w:rStyle w:val="hps"/>
        </w:rPr>
        <w:t>city image</w:t>
      </w:r>
      <w:r w:rsidRPr="006D3DBC">
        <w:t xml:space="preserve"> </w:t>
      </w:r>
      <w:r w:rsidRPr="006D3DBC">
        <w:rPr>
          <w:rStyle w:val="hps"/>
        </w:rPr>
        <w:t>analysis</w:t>
      </w:r>
      <w:r w:rsidRPr="006D3DBC">
        <w:t xml:space="preserve"> </w:t>
      </w:r>
      <w:r w:rsidRPr="006D3DBC">
        <w:rPr>
          <w:rStyle w:val="hps"/>
        </w:rPr>
        <w:t>strategy</w:t>
      </w:r>
      <w:r w:rsidRPr="006D3DBC">
        <w:t xml:space="preserve">, describes the </w:t>
      </w:r>
      <w:r w:rsidRPr="006D3DBC">
        <w:rPr>
          <w:rStyle w:val="hps"/>
        </w:rPr>
        <w:t>organization of</w:t>
      </w:r>
      <w:r w:rsidRPr="006D3DBC">
        <w:t xml:space="preserve"> </w:t>
      </w:r>
      <w:r w:rsidRPr="006D3DBC">
        <w:rPr>
          <w:rStyle w:val="hps"/>
        </w:rPr>
        <w:t>the competition</w:t>
      </w:r>
      <w:r w:rsidRPr="006D3DBC">
        <w:t xml:space="preserve"> </w:t>
      </w:r>
      <w:r w:rsidRPr="006D3DBC">
        <w:rPr>
          <w:rStyle w:val="hps"/>
        </w:rPr>
        <w:t>and</w:t>
      </w:r>
      <w:r w:rsidRPr="006D3DBC">
        <w:t xml:space="preserve"> </w:t>
      </w:r>
      <w:r w:rsidRPr="006D3DBC">
        <w:rPr>
          <w:rStyle w:val="hps"/>
        </w:rPr>
        <w:t>the</w:t>
      </w:r>
      <w:r w:rsidRPr="006D3DBC">
        <w:t xml:space="preserve"> </w:t>
      </w:r>
      <w:r w:rsidRPr="006D3DBC">
        <w:rPr>
          <w:rStyle w:val="hps"/>
        </w:rPr>
        <w:t>Kaunas</w:t>
      </w:r>
      <w:r w:rsidRPr="006D3DBC">
        <w:t xml:space="preserve"> </w:t>
      </w:r>
      <w:r w:rsidRPr="006D3DBC">
        <w:rPr>
          <w:rStyle w:val="hps"/>
        </w:rPr>
        <w:t>city</w:t>
      </w:r>
      <w:r w:rsidRPr="006D3DBC">
        <w:t xml:space="preserve"> </w:t>
      </w:r>
      <w:r w:rsidRPr="006D3DBC">
        <w:rPr>
          <w:rStyle w:val="hps"/>
        </w:rPr>
        <w:t>brand</w:t>
      </w:r>
      <w:r w:rsidRPr="006D3DBC">
        <w:t xml:space="preserve"> </w:t>
      </w:r>
      <w:r w:rsidRPr="006D3DBC">
        <w:rPr>
          <w:rStyle w:val="hps"/>
        </w:rPr>
        <w:t>competition</w:t>
      </w:r>
      <w:r w:rsidRPr="006D3DBC">
        <w:t xml:space="preserve"> </w:t>
      </w:r>
      <w:r w:rsidRPr="006D3DBC">
        <w:rPr>
          <w:rStyle w:val="hps"/>
        </w:rPr>
        <w:t>case</w:t>
      </w:r>
      <w:r w:rsidRPr="006D3DBC">
        <w:t xml:space="preserve"> </w:t>
      </w:r>
      <w:r w:rsidRPr="006D3DBC">
        <w:rPr>
          <w:rStyle w:val="hps"/>
        </w:rPr>
        <w:t>evaluation.</w:t>
      </w:r>
      <w:r w:rsidRPr="004E0E15">
        <w:rPr>
          <w:rStyle w:val="Heading2Char"/>
          <w:rFonts w:cs="Times New Roman"/>
          <w:lang w:val="en"/>
        </w:rPr>
        <w:t xml:space="preserve"> </w:t>
      </w:r>
      <w:r w:rsidRPr="00187D78">
        <w:rPr>
          <w:rStyle w:val="hps"/>
          <w:rFonts w:eastAsiaTheme="majorEastAsia"/>
          <w:color w:val="000000" w:themeColor="text1"/>
          <w:lang w:val="en"/>
        </w:rPr>
        <w:t>There were</w:t>
      </w:r>
      <w:r w:rsidRPr="00187D78">
        <w:rPr>
          <w:color w:val="000000" w:themeColor="text1"/>
          <w:lang w:val="en"/>
        </w:rPr>
        <w:t xml:space="preserve"> </w:t>
      </w:r>
      <w:r w:rsidRPr="00187D78">
        <w:rPr>
          <w:rStyle w:val="hps"/>
          <w:color w:val="000000" w:themeColor="text1"/>
          <w:lang w:val="en"/>
        </w:rPr>
        <w:t>selected to</w:t>
      </w:r>
      <w:r w:rsidRPr="00187D78">
        <w:rPr>
          <w:color w:val="000000" w:themeColor="text1"/>
          <w:lang w:val="en"/>
        </w:rPr>
        <w:t xml:space="preserve"> </w:t>
      </w:r>
      <w:r w:rsidRPr="00187D78">
        <w:rPr>
          <w:rStyle w:val="hps"/>
          <w:color w:val="000000" w:themeColor="text1"/>
          <w:lang w:val="en"/>
        </w:rPr>
        <w:t>10 Kaunas</w:t>
      </w:r>
      <w:r w:rsidRPr="00187D78">
        <w:rPr>
          <w:color w:val="000000" w:themeColor="text1"/>
          <w:lang w:val="en"/>
        </w:rPr>
        <w:t xml:space="preserve"> </w:t>
      </w:r>
      <w:r w:rsidRPr="00187D78">
        <w:rPr>
          <w:rStyle w:val="hps"/>
          <w:color w:val="000000" w:themeColor="text1"/>
          <w:lang w:val="en"/>
        </w:rPr>
        <w:t>city</w:t>
      </w:r>
      <w:r w:rsidRPr="00187D78">
        <w:rPr>
          <w:color w:val="000000" w:themeColor="text1"/>
          <w:lang w:val="en"/>
        </w:rPr>
        <w:t xml:space="preserve"> </w:t>
      </w:r>
      <w:r w:rsidRPr="00187D78">
        <w:rPr>
          <w:rStyle w:val="hps"/>
          <w:color w:val="000000" w:themeColor="text1"/>
          <w:lang w:val="en"/>
        </w:rPr>
        <w:t>brands</w:t>
      </w:r>
      <w:r w:rsidRPr="00187D78">
        <w:rPr>
          <w:color w:val="000000" w:themeColor="text1"/>
          <w:lang w:val="en"/>
        </w:rPr>
        <w:t xml:space="preserve"> </w:t>
      </w:r>
      <w:r w:rsidRPr="00187D78">
        <w:rPr>
          <w:rStyle w:val="hps"/>
          <w:color w:val="000000" w:themeColor="text1"/>
          <w:lang w:val="en"/>
        </w:rPr>
        <w:t>and slogans</w:t>
      </w:r>
      <w:r w:rsidRPr="00187D78">
        <w:rPr>
          <w:color w:val="000000" w:themeColor="text1"/>
          <w:lang w:val="en"/>
        </w:rPr>
        <w:t xml:space="preserve"> </w:t>
      </w:r>
      <w:r w:rsidRPr="00187D78">
        <w:rPr>
          <w:rStyle w:val="hps"/>
          <w:color w:val="000000" w:themeColor="text1"/>
          <w:lang w:val="en"/>
        </w:rPr>
        <w:t xml:space="preserve">of </w:t>
      </w:r>
      <w:r w:rsidRPr="00187D78">
        <w:rPr>
          <w:rStyle w:val="hps"/>
          <w:rFonts w:eastAsiaTheme="majorEastAsia"/>
          <w:color w:val="000000" w:themeColor="text1"/>
          <w:lang w:val="en"/>
        </w:rPr>
        <w:t xml:space="preserve">competition </w:t>
      </w:r>
      <w:r w:rsidRPr="00187D78">
        <w:rPr>
          <w:rStyle w:val="hps"/>
          <w:color w:val="000000" w:themeColor="text1"/>
          <w:lang w:val="en"/>
        </w:rPr>
        <w:t>candidates.</w:t>
      </w:r>
      <w:r w:rsidRPr="00187D78">
        <w:rPr>
          <w:color w:val="000000" w:themeColor="text1"/>
          <w:lang w:val="en"/>
        </w:rPr>
        <w:t xml:space="preserve"> </w:t>
      </w:r>
      <w:r w:rsidRPr="00187D78">
        <w:rPr>
          <w:rStyle w:val="hps"/>
          <w:color w:val="000000" w:themeColor="text1"/>
          <w:lang w:val="en"/>
        </w:rPr>
        <w:t>The winner</w:t>
      </w:r>
      <w:r w:rsidRPr="00187D78">
        <w:rPr>
          <w:color w:val="000000" w:themeColor="text1"/>
          <w:lang w:val="en"/>
        </w:rPr>
        <w:t xml:space="preserve"> </w:t>
      </w:r>
      <w:r w:rsidRPr="00187D78">
        <w:rPr>
          <w:rStyle w:val="hps"/>
          <w:color w:val="000000" w:themeColor="text1"/>
          <w:lang w:val="en"/>
        </w:rPr>
        <w:t>was entrusted</w:t>
      </w:r>
      <w:r w:rsidRPr="00187D78">
        <w:rPr>
          <w:color w:val="000000" w:themeColor="text1"/>
          <w:lang w:val="en"/>
        </w:rPr>
        <w:t xml:space="preserve"> </w:t>
      </w:r>
      <w:r w:rsidRPr="00187D78">
        <w:rPr>
          <w:rStyle w:val="hps"/>
          <w:color w:val="000000" w:themeColor="text1"/>
          <w:lang w:val="en"/>
        </w:rPr>
        <w:t>to collect</w:t>
      </w:r>
      <w:r w:rsidRPr="00187D78">
        <w:rPr>
          <w:color w:val="000000" w:themeColor="text1"/>
          <w:lang w:val="en"/>
        </w:rPr>
        <w:t xml:space="preserve"> </w:t>
      </w:r>
      <w:r w:rsidRPr="00187D78">
        <w:rPr>
          <w:rStyle w:val="hps"/>
          <w:color w:val="000000" w:themeColor="text1"/>
          <w:lang w:val="en"/>
        </w:rPr>
        <w:t>residents</w:t>
      </w:r>
      <w:r w:rsidRPr="00187D78">
        <w:rPr>
          <w:color w:val="000000" w:themeColor="text1"/>
          <w:lang w:val="en"/>
        </w:rPr>
        <w:t xml:space="preserve"> </w:t>
      </w:r>
      <w:r w:rsidRPr="00187D78">
        <w:rPr>
          <w:rStyle w:val="hps"/>
          <w:color w:val="000000" w:themeColor="text1"/>
          <w:lang w:val="en"/>
        </w:rPr>
        <w:t>(</w:t>
      </w:r>
      <w:r w:rsidRPr="00187D78">
        <w:rPr>
          <w:color w:val="000000" w:themeColor="text1"/>
          <w:lang w:val="en"/>
        </w:rPr>
        <w:t xml:space="preserve">online </w:t>
      </w:r>
      <w:r w:rsidRPr="00187D78">
        <w:rPr>
          <w:rStyle w:val="hps"/>
          <w:color w:val="000000" w:themeColor="text1"/>
          <w:lang w:val="en"/>
        </w:rPr>
        <w:t>voting</w:t>
      </w:r>
      <w:r w:rsidRPr="00187D78">
        <w:rPr>
          <w:color w:val="000000" w:themeColor="text1"/>
          <w:lang w:val="en"/>
        </w:rPr>
        <w:t xml:space="preserve">) and </w:t>
      </w:r>
      <w:r w:rsidRPr="00187D78">
        <w:rPr>
          <w:rStyle w:val="hps"/>
          <w:color w:val="000000" w:themeColor="text1"/>
          <w:lang w:val="en"/>
        </w:rPr>
        <w:t>the Commission set up</w:t>
      </w:r>
      <w:r w:rsidRPr="00187D78">
        <w:rPr>
          <w:color w:val="000000" w:themeColor="text1"/>
          <w:lang w:val="en"/>
        </w:rPr>
        <w:t xml:space="preserve">. </w:t>
      </w:r>
      <w:r w:rsidRPr="00187D78">
        <w:rPr>
          <w:rStyle w:val="hps"/>
          <w:color w:val="000000" w:themeColor="text1"/>
          <w:lang w:val="en"/>
        </w:rPr>
        <w:t>However,</w:t>
      </w:r>
      <w:r w:rsidRPr="00187D78">
        <w:rPr>
          <w:color w:val="000000" w:themeColor="text1"/>
          <w:lang w:val="en"/>
        </w:rPr>
        <w:t xml:space="preserve"> </w:t>
      </w:r>
      <w:r w:rsidRPr="00187D78">
        <w:rPr>
          <w:rStyle w:val="hps"/>
          <w:color w:val="000000" w:themeColor="text1"/>
          <w:lang w:val="en"/>
        </w:rPr>
        <w:t>Kaunas</w:t>
      </w:r>
      <w:r w:rsidRPr="00187D78">
        <w:rPr>
          <w:color w:val="000000" w:themeColor="text1"/>
          <w:lang w:val="en"/>
        </w:rPr>
        <w:t xml:space="preserve"> </w:t>
      </w:r>
      <w:r w:rsidRPr="00187D78">
        <w:rPr>
          <w:rStyle w:val="hps"/>
          <w:rFonts w:eastAsiaTheme="majorEastAsia"/>
          <w:color w:val="000000" w:themeColor="text1"/>
          <w:lang w:val="en"/>
        </w:rPr>
        <w:t>city</w:t>
      </w:r>
      <w:r w:rsidRPr="00187D78">
        <w:rPr>
          <w:color w:val="000000" w:themeColor="text1"/>
          <w:lang w:val="en"/>
        </w:rPr>
        <w:t xml:space="preserve"> </w:t>
      </w:r>
      <w:r w:rsidRPr="00187D78">
        <w:rPr>
          <w:rStyle w:val="hps"/>
          <w:color w:val="000000" w:themeColor="text1"/>
          <w:lang w:val="en"/>
        </w:rPr>
        <w:t>brand and</w:t>
      </w:r>
      <w:r w:rsidRPr="00187D78">
        <w:rPr>
          <w:color w:val="000000" w:themeColor="text1"/>
          <w:lang w:val="en"/>
        </w:rPr>
        <w:t xml:space="preserve"> </w:t>
      </w:r>
      <w:r w:rsidRPr="00187D78">
        <w:rPr>
          <w:rStyle w:val="hps"/>
          <w:color w:val="000000" w:themeColor="text1"/>
          <w:lang w:val="en"/>
        </w:rPr>
        <w:t>the slogan</w:t>
      </w:r>
      <w:r w:rsidRPr="00187D78">
        <w:rPr>
          <w:color w:val="000000" w:themeColor="text1"/>
          <w:lang w:val="en"/>
        </w:rPr>
        <w:t xml:space="preserve"> </w:t>
      </w:r>
      <w:proofErr w:type="gramStart"/>
      <w:r w:rsidRPr="00187D78">
        <w:rPr>
          <w:rStyle w:val="hps"/>
          <w:color w:val="000000" w:themeColor="text1"/>
          <w:lang w:val="en"/>
        </w:rPr>
        <w:t>was</w:t>
      </w:r>
      <w:proofErr w:type="gramEnd"/>
      <w:r w:rsidRPr="00187D78">
        <w:rPr>
          <w:rStyle w:val="hps"/>
          <w:color w:val="000000" w:themeColor="text1"/>
          <w:lang w:val="en"/>
        </w:rPr>
        <w:t xml:space="preserve"> </w:t>
      </w:r>
      <w:r w:rsidRPr="00187D78">
        <w:rPr>
          <w:rStyle w:val="hps"/>
          <w:rFonts w:eastAsiaTheme="majorEastAsia"/>
          <w:color w:val="000000" w:themeColor="text1"/>
          <w:lang w:val="en"/>
        </w:rPr>
        <w:t xml:space="preserve">not </w:t>
      </w:r>
      <w:r w:rsidRPr="00187D78">
        <w:rPr>
          <w:rStyle w:val="hps"/>
          <w:color w:val="000000" w:themeColor="text1"/>
          <w:lang w:val="en"/>
        </w:rPr>
        <w:t>elected.</w:t>
      </w:r>
      <w:r w:rsidRPr="00187D78">
        <w:rPr>
          <w:color w:val="000000" w:themeColor="text1"/>
          <w:lang w:val="en"/>
        </w:rPr>
        <w:t xml:space="preserve"> </w:t>
      </w:r>
      <w:r w:rsidRPr="00187D78">
        <w:rPr>
          <w:rStyle w:val="hps"/>
          <w:color w:val="000000" w:themeColor="text1"/>
          <w:lang w:val="en"/>
        </w:rPr>
        <w:t>Case study</w:t>
      </w:r>
      <w:r w:rsidRPr="00187D78">
        <w:rPr>
          <w:color w:val="000000" w:themeColor="text1"/>
          <w:lang w:val="en"/>
        </w:rPr>
        <w:t xml:space="preserve"> </w:t>
      </w:r>
      <w:r w:rsidRPr="00187D78">
        <w:rPr>
          <w:rStyle w:val="hps"/>
          <w:color w:val="000000" w:themeColor="text1"/>
          <w:lang w:val="en"/>
        </w:rPr>
        <w:t>tries to find out</w:t>
      </w:r>
      <w:r w:rsidRPr="00187D78">
        <w:rPr>
          <w:color w:val="000000" w:themeColor="text1"/>
          <w:lang w:val="en"/>
        </w:rPr>
        <w:t xml:space="preserve"> </w:t>
      </w:r>
      <w:r w:rsidRPr="00187D78">
        <w:rPr>
          <w:rStyle w:val="hps"/>
          <w:color w:val="000000" w:themeColor="text1"/>
          <w:lang w:val="en"/>
        </w:rPr>
        <w:t>what</w:t>
      </w:r>
      <w:r w:rsidRPr="00187D78">
        <w:rPr>
          <w:color w:val="000000" w:themeColor="text1"/>
          <w:lang w:val="en"/>
        </w:rPr>
        <w:t xml:space="preserve"> are </w:t>
      </w:r>
      <w:r w:rsidRPr="00187D78">
        <w:rPr>
          <w:rStyle w:val="hps"/>
          <w:color w:val="000000" w:themeColor="text1"/>
          <w:lang w:val="en"/>
        </w:rPr>
        <w:t>the potential</w:t>
      </w:r>
      <w:r w:rsidRPr="00187D78">
        <w:rPr>
          <w:color w:val="000000" w:themeColor="text1"/>
          <w:lang w:val="en"/>
        </w:rPr>
        <w:t xml:space="preserve"> </w:t>
      </w:r>
      <w:r w:rsidRPr="00187D78">
        <w:rPr>
          <w:rStyle w:val="hps"/>
          <w:color w:val="000000" w:themeColor="text1"/>
          <w:lang w:val="en"/>
        </w:rPr>
        <w:t>competition</w:t>
      </w:r>
      <w:r w:rsidRPr="00187D78">
        <w:rPr>
          <w:color w:val="000000" w:themeColor="text1"/>
          <w:lang w:val="en"/>
        </w:rPr>
        <w:t xml:space="preserve"> </w:t>
      </w:r>
      <w:r w:rsidRPr="00187D78">
        <w:rPr>
          <w:rStyle w:val="hps"/>
          <w:color w:val="000000" w:themeColor="text1"/>
          <w:lang w:val="en"/>
        </w:rPr>
        <w:t>failures.</w:t>
      </w:r>
    </w:p>
    <w:p w:rsidR="00051EA0" w:rsidRPr="007765BD" w:rsidRDefault="00051EA0" w:rsidP="00051EA0">
      <w:pPr>
        <w:spacing w:line="360" w:lineRule="auto"/>
        <w:ind w:firstLine="851"/>
        <w:jc w:val="both"/>
        <w:rPr>
          <w:color w:val="000000" w:themeColor="text1"/>
        </w:rPr>
      </w:pPr>
      <w:r w:rsidRPr="006D3DBC">
        <w:rPr>
          <w:rStyle w:val="hps"/>
        </w:rPr>
        <w:t>The third</w:t>
      </w:r>
      <w:r w:rsidRPr="006D3DBC">
        <w:t xml:space="preserve"> </w:t>
      </w:r>
      <w:r w:rsidRPr="006D3DBC">
        <w:rPr>
          <w:rStyle w:val="hps"/>
        </w:rPr>
        <w:t>part of the work</w:t>
      </w:r>
      <w:r w:rsidRPr="006D3DBC">
        <w:t xml:space="preserve"> </w:t>
      </w:r>
      <w:r w:rsidRPr="006D3DBC">
        <w:rPr>
          <w:rStyle w:val="hps"/>
        </w:rPr>
        <w:t xml:space="preserve">presents </w:t>
      </w:r>
      <w:r w:rsidRPr="006D3DBC">
        <w:t xml:space="preserve">Kaunas </w:t>
      </w:r>
      <w:r w:rsidRPr="006D3DBC">
        <w:rPr>
          <w:rStyle w:val="hps"/>
        </w:rPr>
        <w:t>city</w:t>
      </w:r>
      <w:r w:rsidRPr="006D3DBC">
        <w:t xml:space="preserve"> </w:t>
      </w:r>
      <w:r w:rsidRPr="006D3DBC">
        <w:rPr>
          <w:rStyle w:val="hps"/>
        </w:rPr>
        <w:t>branding</w:t>
      </w:r>
      <w:r w:rsidRPr="006D3DBC">
        <w:t xml:space="preserve"> </w:t>
      </w:r>
      <w:r w:rsidRPr="006D3DBC">
        <w:rPr>
          <w:rStyle w:val="hps"/>
        </w:rPr>
        <w:t>expert</w:t>
      </w:r>
      <w:r w:rsidRPr="006D3DBC">
        <w:t xml:space="preserve"> </w:t>
      </w:r>
      <w:r w:rsidRPr="006D3DBC">
        <w:rPr>
          <w:rStyle w:val="hps"/>
        </w:rPr>
        <w:t>analysis.</w:t>
      </w:r>
      <w:r w:rsidRPr="006D3DBC">
        <w:t xml:space="preserve"> </w:t>
      </w:r>
      <w:r w:rsidRPr="006D3DBC">
        <w:rPr>
          <w:rStyle w:val="hps"/>
        </w:rPr>
        <w:t>It aims</w:t>
      </w:r>
      <w:r w:rsidRPr="006D3DBC">
        <w:t xml:space="preserve"> </w:t>
      </w:r>
      <w:r w:rsidRPr="006D3DBC">
        <w:rPr>
          <w:rStyle w:val="hps"/>
        </w:rPr>
        <w:t>to find out</w:t>
      </w:r>
      <w:r w:rsidRPr="006D3DBC">
        <w:t xml:space="preserve"> </w:t>
      </w:r>
      <w:r w:rsidRPr="006D3DBC">
        <w:rPr>
          <w:rStyle w:val="hps"/>
        </w:rPr>
        <w:t>what</w:t>
      </w:r>
      <w:r w:rsidRPr="006D3DBC">
        <w:t xml:space="preserve"> kind of </w:t>
      </w:r>
      <w:r w:rsidRPr="006D3DBC">
        <w:rPr>
          <w:rStyle w:val="hps"/>
        </w:rPr>
        <w:t>brand</w:t>
      </w:r>
      <w:r w:rsidRPr="006D3DBC">
        <w:t xml:space="preserve"> </w:t>
      </w:r>
      <w:r w:rsidRPr="006D3DBC">
        <w:rPr>
          <w:rStyle w:val="hps"/>
        </w:rPr>
        <w:t>Kaunas needs</w:t>
      </w:r>
      <w:r w:rsidRPr="006D3DBC">
        <w:t xml:space="preserve"> </w:t>
      </w:r>
      <w:r w:rsidRPr="006D3DBC">
        <w:rPr>
          <w:rStyle w:val="hps"/>
        </w:rPr>
        <w:t>and what</w:t>
      </w:r>
      <w:r w:rsidRPr="006D3DBC">
        <w:t xml:space="preserve"> </w:t>
      </w:r>
      <w:r w:rsidRPr="006D3DBC">
        <w:rPr>
          <w:rStyle w:val="hps"/>
        </w:rPr>
        <w:t>communication</w:t>
      </w:r>
      <w:r w:rsidRPr="006D3DBC">
        <w:t xml:space="preserve"> </w:t>
      </w:r>
      <w:r w:rsidRPr="006D3DBC">
        <w:rPr>
          <w:rStyle w:val="hps"/>
        </w:rPr>
        <w:t>channels</w:t>
      </w:r>
      <w:r w:rsidRPr="006D3DBC">
        <w:t xml:space="preserve"> </w:t>
      </w:r>
      <w:r w:rsidRPr="006D3DBC">
        <w:rPr>
          <w:rStyle w:val="hps"/>
        </w:rPr>
        <w:t>the city</w:t>
      </w:r>
      <w:r w:rsidRPr="006D3DBC">
        <w:t xml:space="preserve"> </w:t>
      </w:r>
      <w:r w:rsidRPr="006D3DBC">
        <w:rPr>
          <w:rStyle w:val="hps"/>
        </w:rPr>
        <w:t>logo should</w:t>
      </w:r>
      <w:r w:rsidRPr="006D3DBC">
        <w:t xml:space="preserve"> </w:t>
      </w:r>
      <w:r w:rsidRPr="006D3DBC">
        <w:rPr>
          <w:rStyle w:val="hps"/>
        </w:rPr>
        <w:t>be delivered</w:t>
      </w:r>
      <w:r w:rsidRPr="006D3DBC">
        <w:t xml:space="preserve"> </w:t>
      </w:r>
      <w:r w:rsidRPr="006D3DBC">
        <w:rPr>
          <w:rStyle w:val="hps"/>
        </w:rPr>
        <w:t>to the target</w:t>
      </w:r>
      <w:r w:rsidRPr="006D3DBC">
        <w:t xml:space="preserve"> </w:t>
      </w:r>
      <w:r w:rsidRPr="006D3DBC">
        <w:rPr>
          <w:rStyle w:val="hps"/>
        </w:rPr>
        <w:t>audiences.</w:t>
      </w:r>
      <w:r>
        <w:rPr>
          <w:rStyle w:val="hps"/>
        </w:rPr>
        <w:t xml:space="preserve"> </w:t>
      </w:r>
      <w:r w:rsidRPr="00BB39FA">
        <w:rPr>
          <w:rStyle w:val="hps"/>
          <w:color w:val="000000" w:themeColor="text1"/>
          <w:lang w:val="en"/>
        </w:rPr>
        <w:t>Expert</w:t>
      </w:r>
      <w:r w:rsidRPr="00BB39FA">
        <w:rPr>
          <w:color w:val="000000" w:themeColor="text1"/>
          <w:lang w:val="en"/>
        </w:rPr>
        <w:t xml:space="preserve"> </w:t>
      </w:r>
      <w:r w:rsidRPr="00BB39FA">
        <w:rPr>
          <w:rStyle w:val="hps"/>
          <w:color w:val="000000" w:themeColor="text1"/>
          <w:lang w:val="en"/>
        </w:rPr>
        <w:t>study</w:t>
      </w:r>
      <w:r w:rsidRPr="00BB39FA">
        <w:rPr>
          <w:color w:val="000000" w:themeColor="text1"/>
          <w:lang w:val="en"/>
        </w:rPr>
        <w:t xml:space="preserve"> </w:t>
      </w:r>
      <w:r w:rsidRPr="00BB39FA">
        <w:rPr>
          <w:rStyle w:val="hps"/>
          <w:color w:val="000000" w:themeColor="text1"/>
          <w:lang w:val="en"/>
        </w:rPr>
        <w:t>was</w:t>
      </w:r>
      <w:r w:rsidRPr="00BB39FA">
        <w:rPr>
          <w:color w:val="000000" w:themeColor="text1"/>
          <w:lang w:val="en"/>
        </w:rPr>
        <w:t xml:space="preserve"> </w:t>
      </w:r>
      <w:r w:rsidRPr="00BB39FA">
        <w:rPr>
          <w:rStyle w:val="hps"/>
          <w:color w:val="000000" w:themeColor="text1"/>
          <w:lang w:val="en"/>
        </w:rPr>
        <w:t>a qualitative</w:t>
      </w:r>
      <w:r w:rsidRPr="00BB39FA">
        <w:rPr>
          <w:color w:val="000000" w:themeColor="text1"/>
          <w:lang w:val="en"/>
        </w:rPr>
        <w:t xml:space="preserve"> </w:t>
      </w:r>
      <w:r w:rsidRPr="00BB39FA">
        <w:rPr>
          <w:rStyle w:val="hps"/>
          <w:color w:val="000000" w:themeColor="text1"/>
          <w:lang w:val="en"/>
        </w:rPr>
        <w:t>study</w:t>
      </w:r>
      <w:r w:rsidRPr="00BB39FA">
        <w:rPr>
          <w:color w:val="000000" w:themeColor="text1"/>
          <w:lang w:val="en"/>
        </w:rPr>
        <w:t xml:space="preserve">, during this study were </w:t>
      </w:r>
      <w:r w:rsidRPr="00BB39FA">
        <w:rPr>
          <w:rStyle w:val="hps"/>
          <w:color w:val="000000" w:themeColor="text1"/>
          <w:lang w:val="en"/>
        </w:rPr>
        <w:t>interviewed</w:t>
      </w:r>
      <w:r w:rsidRPr="00BB39FA">
        <w:rPr>
          <w:rStyle w:val="hps"/>
          <w:rFonts w:eastAsiaTheme="majorEastAsia"/>
          <w:color w:val="000000" w:themeColor="text1"/>
          <w:lang w:val="en"/>
        </w:rPr>
        <w:t xml:space="preserve"> </w:t>
      </w:r>
      <w:r w:rsidRPr="00BB39FA">
        <w:rPr>
          <w:rStyle w:val="hps"/>
          <w:color w:val="000000" w:themeColor="text1"/>
          <w:lang w:val="en"/>
        </w:rPr>
        <w:t xml:space="preserve">8 </w:t>
      </w:r>
      <w:proofErr w:type="gramStart"/>
      <w:r w:rsidRPr="00BB39FA">
        <w:rPr>
          <w:rStyle w:val="hps"/>
          <w:color w:val="000000" w:themeColor="text1"/>
          <w:lang w:val="en"/>
        </w:rPr>
        <w:t>different</w:t>
      </w:r>
      <w:r w:rsidRPr="00BB39FA">
        <w:rPr>
          <w:rStyle w:val="hps"/>
          <w:rFonts w:eastAsiaTheme="majorEastAsia"/>
          <w:color w:val="000000" w:themeColor="text1"/>
          <w:lang w:val="en"/>
        </w:rPr>
        <w:t xml:space="preserve"> </w:t>
      </w:r>
      <w:r w:rsidRPr="00BB39FA">
        <w:rPr>
          <w:color w:val="000000" w:themeColor="text1"/>
          <w:lang w:val="en"/>
        </w:rPr>
        <w:t xml:space="preserve"> specialists</w:t>
      </w:r>
      <w:proofErr w:type="gramEnd"/>
      <w:r w:rsidRPr="00BB39FA">
        <w:rPr>
          <w:color w:val="000000" w:themeColor="text1"/>
          <w:lang w:val="en"/>
        </w:rPr>
        <w:t xml:space="preserve">. </w:t>
      </w:r>
      <w:r w:rsidRPr="00BB39FA">
        <w:rPr>
          <w:rStyle w:val="hps"/>
          <w:color w:val="000000" w:themeColor="text1"/>
          <w:lang w:val="en"/>
        </w:rPr>
        <w:t>The results</w:t>
      </w:r>
      <w:r w:rsidRPr="00BB39FA">
        <w:rPr>
          <w:color w:val="000000" w:themeColor="text1"/>
          <w:lang w:val="en"/>
        </w:rPr>
        <w:t xml:space="preserve"> </w:t>
      </w:r>
      <w:r w:rsidRPr="00BB39FA">
        <w:rPr>
          <w:rStyle w:val="hps"/>
          <w:color w:val="000000" w:themeColor="text1"/>
          <w:lang w:val="en"/>
        </w:rPr>
        <w:t>were processed</w:t>
      </w:r>
      <w:r w:rsidRPr="00BB39FA">
        <w:rPr>
          <w:color w:val="000000" w:themeColor="text1"/>
          <w:lang w:val="en"/>
        </w:rPr>
        <w:t xml:space="preserve"> </w:t>
      </w:r>
      <w:r w:rsidRPr="00BB39FA">
        <w:rPr>
          <w:rStyle w:val="hps"/>
          <w:color w:val="000000" w:themeColor="text1"/>
          <w:lang w:val="en"/>
        </w:rPr>
        <w:t>by</w:t>
      </w:r>
      <w:r w:rsidRPr="00BB39FA">
        <w:rPr>
          <w:color w:val="000000" w:themeColor="text1"/>
          <w:lang w:val="en"/>
        </w:rPr>
        <w:t xml:space="preserve"> </w:t>
      </w:r>
      <w:r w:rsidRPr="00BB39FA">
        <w:rPr>
          <w:rStyle w:val="hps"/>
          <w:color w:val="000000" w:themeColor="text1"/>
          <w:lang w:val="en"/>
        </w:rPr>
        <w:t>content</w:t>
      </w:r>
      <w:r w:rsidRPr="00BB39FA">
        <w:rPr>
          <w:color w:val="000000" w:themeColor="text1"/>
          <w:lang w:val="en"/>
        </w:rPr>
        <w:t xml:space="preserve"> </w:t>
      </w:r>
      <w:r w:rsidRPr="00BB39FA">
        <w:rPr>
          <w:rStyle w:val="hps"/>
          <w:color w:val="000000" w:themeColor="text1"/>
          <w:lang w:val="en"/>
        </w:rPr>
        <w:t>analysis</w:t>
      </w:r>
      <w:r w:rsidRPr="00BB39FA">
        <w:rPr>
          <w:color w:val="000000" w:themeColor="text1"/>
          <w:lang w:val="en"/>
        </w:rPr>
        <w:t xml:space="preserve"> </w:t>
      </w:r>
      <w:r w:rsidRPr="00BB39FA">
        <w:rPr>
          <w:rStyle w:val="hps"/>
          <w:color w:val="000000" w:themeColor="text1"/>
          <w:lang w:val="en"/>
        </w:rPr>
        <w:t>and divided into</w:t>
      </w:r>
      <w:r w:rsidRPr="00BB39FA">
        <w:rPr>
          <w:color w:val="000000" w:themeColor="text1"/>
          <w:lang w:val="en"/>
        </w:rPr>
        <w:t xml:space="preserve"> </w:t>
      </w:r>
      <w:r w:rsidRPr="00BB39FA">
        <w:rPr>
          <w:rStyle w:val="hps"/>
          <w:color w:val="000000" w:themeColor="text1"/>
          <w:lang w:val="en"/>
        </w:rPr>
        <w:t>the information</w:t>
      </w:r>
      <w:r w:rsidRPr="00BB39FA">
        <w:rPr>
          <w:color w:val="000000" w:themeColor="text1"/>
          <w:lang w:val="en"/>
        </w:rPr>
        <w:t xml:space="preserve"> </w:t>
      </w:r>
      <w:r w:rsidRPr="00BB39FA">
        <w:rPr>
          <w:rStyle w:val="hps"/>
          <w:color w:val="000000" w:themeColor="text1"/>
          <w:lang w:val="en"/>
        </w:rPr>
        <w:t>on the following:</w:t>
      </w:r>
      <w:r w:rsidRPr="00BB39FA">
        <w:rPr>
          <w:color w:val="000000" w:themeColor="text1"/>
          <w:lang w:val="en"/>
        </w:rPr>
        <w:t xml:space="preserve"> Kaunas </w:t>
      </w:r>
      <w:r w:rsidRPr="00BB39FA">
        <w:rPr>
          <w:rStyle w:val="hps"/>
          <w:color w:val="000000" w:themeColor="text1"/>
          <w:lang w:val="en"/>
        </w:rPr>
        <w:t>city</w:t>
      </w:r>
      <w:r w:rsidRPr="00BB39FA">
        <w:rPr>
          <w:color w:val="000000" w:themeColor="text1"/>
          <w:lang w:val="en"/>
        </w:rPr>
        <w:t xml:space="preserve"> </w:t>
      </w:r>
      <w:r w:rsidRPr="00BB39FA">
        <w:rPr>
          <w:rStyle w:val="hps"/>
          <w:color w:val="000000" w:themeColor="text1"/>
          <w:lang w:val="en"/>
        </w:rPr>
        <w:t>branding</w:t>
      </w:r>
      <w:r w:rsidRPr="00BB39FA">
        <w:rPr>
          <w:color w:val="000000" w:themeColor="text1"/>
          <w:lang w:val="en"/>
        </w:rPr>
        <w:t xml:space="preserve"> </w:t>
      </w:r>
      <w:r w:rsidRPr="00BB39FA">
        <w:rPr>
          <w:rStyle w:val="hps"/>
          <w:color w:val="000000" w:themeColor="text1"/>
          <w:lang w:val="en"/>
        </w:rPr>
        <w:t>necessity and</w:t>
      </w:r>
      <w:r w:rsidRPr="00BB39FA">
        <w:rPr>
          <w:color w:val="000000" w:themeColor="text1"/>
          <w:lang w:val="en"/>
        </w:rPr>
        <w:t xml:space="preserve"> </w:t>
      </w:r>
      <w:r w:rsidRPr="00BB39FA">
        <w:rPr>
          <w:rStyle w:val="hps"/>
          <w:color w:val="000000" w:themeColor="text1"/>
          <w:lang w:val="en"/>
        </w:rPr>
        <w:t xml:space="preserve">value </w:t>
      </w:r>
      <w:r w:rsidRPr="00BB39FA">
        <w:rPr>
          <w:rStyle w:val="hps"/>
          <w:rFonts w:eastAsiaTheme="majorEastAsia"/>
          <w:color w:val="000000" w:themeColor="text1"/>
          <w:lang w:val="en"/>
        </w:rPr>
        <w:t>rating</w:t>
      </w:r>
      <w:r w:rsidRPr="00BB39FA">
        <w:rPr>
          <w:rStyle w:val="hps"/>
          <w:color w:val="000000" w:themeColor="text1"/>
          <w:lang w:val="en"/>
        </w:rPr>
        <w:t>;</w:t>
      </w:r>
      <w:r w:rsidRPr="00BB39FA">
        <w:rPr>
          <w:color w:val="000000" w:themeColor="text1"/>
          <w:lang w:val="en"/>
        </w:rPr>
        <w:t xml:space="preserve"> </w:t>
      </w:r>
      <w:r w:rsidRPr="00BB39FA">
        <w:rPr>
          <w:rStyle w:val="hps"/>
          <w:color w:val="000000" w:themeColor="text1"/>
          <w:lang w:val="en"/>
        </w:rPr>
        <w:t>Kaunas</w:t>
      </w:r>
      <w:r w:rsidRPr="00BB39FA">
        <w:rPr>
          <w:color w:val="000000" w:themeColor="text1"/>
          <w:lang w:val="en"/>
        </w:rPr>
        <w:t xml:space="preserve"> </w:t>
      </w:r>
      <w:r w:rsidRPr="00BB39FA">
        <w:rPr>
          <w:rStyle w:val="hps"/>
          <w:color w:val="000000" w:themeColor="text1"/>
          <w:lang w:val="en"/>
        </w:rPr>
        <w:t>city</w:t>
      </w:r>
      <w:r w:rsidRPr="00BB39FA">
        <w:rPr>
          <w:color w:val="000000" w:themeColor="text1"/>
          <w:lang w:val="en"/>
        </w:rPr>
        <w:t xml:space="preserve"> </w:t>
      </w:r>
      <w:r w:rsidRPr="00BB39FA">
        <w:rPr>
          <w:rStyle w:val="hps"/>
          <w:color w:val="000000" w:themeColor="text1"/>
          <w:lang w:val="en"/>
        </w:rPr>
        <w:t>branding</w:t>
      </w:r>
      <w:r w:rsidRPr="00BB39FA">
        <w:rPr>
          <w:color w:val="000000" w:themeColor="text1"/>
          <w:lang w:val="en"/>
        </w:rPr>
        <w:t xml:space="preserve"> </w:t>
      </w:r>
      <w:r w:rsidRPr="00BB39FA">
        <w:rPr>
          <w:rStyle w:val="hps"/>
          <w:color w:val="000000" w:themeColor="text1"/>
          <w:lang w:val="en"/>
        </w:rPr>
        <w:t>and development process</w:t>
      </w:r>
      <w:r w:rsidRPr="00BB39FA">
        <w:rPr>
          <w:color w:val="000000" w:themeColor="text1"/>
          <w:lang w:val="en"/>
        </w:rPr>
        <w:t xml:space="preserve"> </w:t>
      </w:r>
      <w:r w:rsidRPr="00BB39FA">
        <w:rPr>
          <w:rStyle w:val="hps"/>
          <w:color w:val="000000" w:themeColor="text1"/>
          <w:lang w:val="en"/>
        </w:rPr>
        <w:t>characteristics</w:t>
      </w:r>
      <w:r w:rsidRPr="00BB39FA">
        <w:rPr>
          <w:color w:val="000000" w:themeColor="text1"/>
          <w:lang w:val="en"/>
        </w:rPr>
        <w:t xml:space="preserve">; Kaunas </w:t>
      </w:r>
      <w:r w:rsidRPr="00BB39FA">
        <w:rPr>
          <w:rStyle w:val="hps"/>
          <w:color w:val="000000" w:themeColor="text1"/>
          <w:lang w:val="en"/>
        </w:rPr>
        <w:t>city</w:t>
      </w:r>
      <w:r w:rsidRPr="00BB39FA">
        <w:rPr>
          <w:color w:val="000000" w:themeColor="text1"/>
          <w:lang w:val="en"/>
        </w:rPr>
        <w:t xml:space="preserve"> </w:t>
      </w:r>
      <w:r w:rsidRPr="00BB39FA">
        <w:rPr>
          <w:rStyle w:val="hps"/>
          <w:color w:val="000000" w:themeColor="text1"/>
          <w:lang w:val="en"/>
        </w:rPr>
        <w:t>branding</w:t>
      </w:r>
      <w:r w:rsidRPr="00BB39FA">
        <w:rPr>
          <w:color w:val="000000" w:themeColor="text1"/>
          <w:lang w:val="en"/>
        </w:rPr>
        <w:t xml:space="preserve"> </w:t>
      </w:r>
      <w:r w:rsidRPr="00BB39FA">
        <w:rPr>
          <w:rStyle w:val="hps"/>
          <w:color w:val="000000" w:themeColor="text1"/>
          <w:lang w:val="en"/>
        </w:rPr>
        <w:t>priority</w:t>
      </w:r>
      <w:r w:rsidRPr="00BB39FA">
        <w:rPr>
          <w:color w:val="000000" w:themeColor="text1"/>
          <w:lang w:val="en"/>
        </w:rPr>
        <w:t xml:space="preserve"> </w:t>
      </w:r>
      <w:r w:rsidRPr="00BB39FA">
        <w:rPr>
          <w:rStyle w:val="hps"/>
          <w:color w:val="000000" w:themeColor="text1"/>
          <w:lang w:val="en"/>
        </w:rPr>
        <w:t>audiences</w:t>
      </w:r>
      <w:r w:rsidRPr="00BB39FA">
        <w:rPr>
          <w:color w:val="000000" w:themeColor="text1"/>
          <w:lang w:val="en"/>
        </w:rPr>
        <w:t xml:space="preserve">; Kaunas </w:t>
      </w:r>
      <w:r w:rsidRPr="00BB39FA">
        <w:rPr>
          <w:rStyle w:val="hps"/>
          <w:color w:val="000000" w:themeColor="text1"/>
          <w:lang w:val="en"/>
        </w:rPr>
        <w:t>city</w:t>
      </w:r>
      <w:r w:rsidRPr="00BB39FA">
        <w:rPr>
          <w:color w:val="000000" w:themeColor="text1"/>
          <w:lang w:val="en"/>
        </w:rPr>
        <w:t xml:space="preserve"> </w:t>
      </w:r>
      <w:r w:rsidRPr="00BB39FA">
        <w:rPr>
          <w:rStyle w:val="hps"/>
          <w:color w:val="000000" w:themeColor="text1"/>
          <w:lang w:val="en"/>
        </w:rPr>
        <w:t>brand communication</w:t>
      </w:r>
      <w:r w:rsidRPr="00BB39FA">
        <w:rPr>
          <w:color w:val="000000" w:themeColor="text1"/>
          <w:lang w:val="en"/>
        </w:rPr>
        <w:t xml:space="preserve"> </w:t>
      </w:r>
      <w:r w:rsidRPr="00BB39FA">
        <w:rPr>
          <w:rStyle w:val="hps"/>
          <w:color w:val="000000" w:themeColor="text1"/>
          <w:lang w:val="en"/>
        </w:rPr>
        <w:t>process;</w:t>
      </w:r>
      <w:r>
        <w:rPr>
          <w:rStyle w:val="hps"/>
          <w:color w:val="000000" w:themeColor="text1"/>
          <w:lang w:val="en"/>
        </w:rPr>
        <w:t xml:space="preserve"> </w:t>
      </w:r>
      <w:r w:rsidRPr="007765BD">
        <w:rPr>
          <w:rStyle w:val="hps"/>
          <w:color w:val="000000" w:themeColor="text1"/>
          <w:lang w:val="en"/>
        </w:rPr>
        <w:t>The results</w:t>
      </w:r>
      <w:r w:rsidRPr="007765BD">
        <w:rPr>
          <w:color w:val="000000" w:themeColor="text1"/>
          <w:lang w:val="en"/>
        </w:rPr>
        <w:t xml:space="preserve"> </w:t>
      </w:r>
      <w:r w:rsidRPr="007765BD">
        <w:rPr>
          <w:rStyle w:val="hps"/>
          <w:rFonts w:eastAsiaTheme="majorEastAsia"/>
          <w:color w:val="000000" w:themeColor="text1"/>
          <w:lang w:val="en"/>
        </w:rPr>
        <w:t>were</w:t>
      </w:r>
      <w:r w:rsidRPr="007765BD">
        <w:rPr>
          <w:rStyle w:val="hps"/>
          <w:color w:val="000000" w:themeColor="text1"/>
          <w:lang w:val="en"/>
        </w:rPr>
        <w:t xml:space="preserve"> conceptualized</w:t>
      </w:r>
      <w:r w:rsidRPr="007765BD">
        <w:rPr>
          <w:color w:val="000000" w:themeColor="text1"/>
          <w:lang w:val="en"/>
        </w:rPr>
        <w:t xml:space="preserve">, </w:t>
      </w:r>
      <w:r w:rsidRPr="007765BD">
        <w:rPr>
          <w:rStyle w:val="hps"/>
          <w:rFonts w:eastAsiaTheme="majorEastAsia"/>
          <w:color w:val="000000" w:themeColor="text1"/>
          <w:lang w:val="en"/>
        </w:rPr>
        <w:t xml:space="preserve">formed </w:t>
      </w:r>
      <w:r w:rsidRPr="007765BD">
        <w:rPr>
          <w:rStyle w:val="hps"/>
          <w:color w:val="000000" w:themeColor="text1"/>
          <w:lang w:val="en"/>
        </w:rPr>
        <w:t>the conceptual</w:t>
      </w:r>
      <w:r w:rsidRPr="007765BD">
        <w:rPr>
          <w:color w:val="000000" w:themeColor="text1"/>
          <w:lang w:val="en"/>
        </w:rPr>
        <w:t xml:space="preserve"> </w:t>
      </w:r>
      <w:r w:rsidRPr="007765BD">
        <w:rPr>
          <w:rStyle w:val="hps"/>
          <w:color w:val="000000" w:themeColor="text1"/>
          <w:lang w:val="en"/>
        </w:rPr>
        <w:t>Kaunas</w:t>
      </w:r>
      <w:r w:rsidRPr="007765BD">
        <w:rPr>
          <w:color w:val="000000" w:themeColor="text1"/>
          <w:lang w:val="en"/>
        </w:rPr>
        <w:t xml:space="preserve"> </w:t>
      </w:r>
      <w:r w:rsidRPr="007765BD">
        <w:rPr>
          <w:rStyle w:val="hps"/>
          <w:color w:val="000000" w:themeColor="text1"/>
          <w:lang w:val="en"/>
        </w:rPr>
        <w:t>city</w:t>
      </w:r>
      <w:r w:rsidRPr="007765BD">
        <w:rPr>
          <w:color w:val="000000" w:themeColor="text1"/>
          <w:lang w:val="en"/>
        </w:rPr>
        <w:t xml:space="preserve"> </w:t>
      </w:r>
      <w:r w:rsidRPr="007765BD">
        <w:rPr>
          <w:rStyle w:val="hps"/>
          <w:color w:val="000000" w:themeColor="text1"/>
          <w:lang w:val="en"/>
        </w:rPr>
        <w:t>brand and</w:t>
      </w:r>
      <w:r w:rsidRPr="007765BD">
        <w:rPr>
          <w:color w:val="000000" w:themeColor="text1"/>
          <w:lang w:val="en"/>
        </w:rPr>
        <w:t xml:space="preserve"> </w:t>
      </w:r>
      <w:r w:rsidRPr="007765BD">
        <w:rPr>
          <w:rStyle w:val="hps"/>
          <w:color w:val="000000" w:themeColor="text1"/>
          <w:lang w:val="en"/>
        </w:rPr>
        <w:t>slogan</w:t>
      </w:r>
      <w:r w:rsidRPr="007765BD">
        <w:rPr>
          <w:color w:val="000000" w:themeColor="text1"/>
          <w:lang w:val="en"/>
        </w:rPr>
        <w:t xml:space="preserve"> </w:t>
      </w:r>
      <w:r w:rsidRPr="007765BD">
        <w:rPr>
          <w:rStyle w:val="hps"/>
          <w:color w:val="000000" w:themeColor="text1"/>
          <w:lang w:val="en"/>
        </w:rPr>
        <w:t>idea.</w:t>
      </w:r>
    </w:p>
    <w:p w:rsidR="007239B7" w:rsidRDefault="007239B7" w:rsidP="00A122D4">
      <w:pPr>
        <w:spacing w:after="200" w:line="276" w:lineRule="auto"/>
        <w:rPr>
          <w:color w:val="000000"/>
        </w:rPr>
      </w:pPr>
    </w:p>
    <w:p w:rsidR="00273252" w:rsidRDefault="00273252">
      <w:pPr>
        <w:spacing w:after="200" w:line="276" w:lineRule="auto"/>
        <w:rPr>
          <w:color w:val="000000"/>
        </w:rPr>
      </w:pPr>
    </w:p>
    <w:p w:rsidR="00A553AB" w:rsidRPr="00076FB5" w:rsidRDefault="00A553AB" w:rsidP="0010172C">
      <w:pPr>
        <w:pStyle w:val="Heading1"/>
        <w:numPr>
          <w:ilvl w:val="0"/>
          <w:numId w:val="0"/>
        </w:numPr>
        <w:ind w:left="720"/>
        <w:rPr>
          <w:rFonts w:cs="Times New Roman"/>
        </w:rPr>
      </w:pPr>
      <w:bookmarkStart w:id="7" w:name="_Toc345924278"/>
      <w:r w:rsidRPr="00076FB5">
        <w:rPr>
          <w:rFonts w:cs="Times New Roman"/>
        </w:rPr>
        <w:t>ĮVADAS</w:t>
      </w:r>
      <w:bookmarkEnd w:id="7"/>
    </w:p>
    <w:p w:rsidR="00A553AB" w:rsidRPr="00076FB5" w:rsidRDefault="00A553AB" w:rsidP="00A553AB">
      <w:pPr>
        <w:ind w:firstLine="1296"/>
      </w:pPr>
    </w:p>
    <w:p w:rsidR="00A553AB" w:rsidRPr="00076FB5" w:rsidRDefault="00A553AB" w:rsidP="00A553AB">
      <w:pPr>
        <w:ind w:firstLine="1296"/>
      </w:pPr>
    </w:p>
    <w:p w:rsidR="000C1E11" w:rsidRDefault="00A553AB" w:rsidP="000C1E11">
      <w:pPr>
        <w:spacing w:line="360" w:lineRule="auto"/>
        <w:ind w:firstLine="851"/>
        <w:jc w:val="both"/>
      </w:pPr>
      <w:r w:rsidRPr="00076FB5">
        <w:rPr>
          <w:b/>
          <w:color w:val="000000"/>
        </w:rPr>
        <w:t xml:space="preserve">Darbo aktualumas. </w:t>
      </w:r>
      <w:r w:rsidRPr="00076FB5">
        <w:t>Vis daugiau diskusijų kyla dėl miesto įvaizdžio formavimo ir miesto prekės ženklo kūrimo, tiek</w:t>
      </w:r>
      <w:r w:rsidR="009971A7" w:rsidRPr="00076FB5">
        <w:t xml:space="preserve"> </w:t>
      </w:r>
      <w:r w:rsidRPr="00076FB5">
        <w:t xml:space="preserve"> moksliniame, tiek</w:t>
      </w:r>
      <w:r w:rsidR="009971A7" w:rsidRPr="00076FB5">
        <w:t xml:space="preserve"> </w:t>
      </w:r>
      <w:r w:rsidRPr="00076FB5">
        <w:t xml:space="preserve"> praktiniame lygmenyje. Taip atsitinka dėl to, kad mietai konkuruoja dėl turistų ir investicijų pritraukimo bei gyventojų pil</w:t>
      </w:r>
      <w:r w:rsidR="00B455D2">
        <w:t>ietiškumo didinimo. D</w:t>
      </w:r>
      <w:r w:rsidRPr="00076FB5">
        <w:t xml:space="preserve">abartinis pasaulis tampa viena rinka, ir vietovėms išsiskirti orginalumu darosi vis sunkiau. Tokioje rinkoje ypač sunku atkreiptį dėmesį miestams. Kiekvienas miestas turi kovoti dėl turistų, investuotojų, tarptautinių kultūros ir sporto renginių, žiniasklaidos dėmesio, studentų kiekio, valdžios pagarbos ir dėmesio, verslių, talentingų bei meno žmonių. Dauguma žmonių savo nuomonę apie miestą susidaro iš susiformavusių stereotipų. </w:t>
      </w:r>
      <w:r w:rsidR="000C1E11">
        <w:t xml:space="preserve">Miestai tampa marketingo objektu ir miestų prekių ženklai vis dažniau kuriami tam, kad įtvirtinti miesto savitumą ir išskirtinumą. </w:t>
      </w:r>
      <w:r w:rsidRPr="00076FB5">
        <w:rPr>
          <w:i/>
          <w:color w:val="222222"/>
          <w:shd w:val="clear" w:color="auto" w:fill="FFFFFF"/>
        </w:rPr>
        <w:t>Miesto ženklodara</w:t>
      </w:r>
      <w:r w:rsidRPr="00076FB5">
        <w:t xml:space="preserve"> – terminas, kuris apibūdina miesto įvaizdžio formavimą, jo savitumo sukūrimą. Tinkamas miesto prekės ženklas padeda pelnyti valdžios, turistų</w:t>
      </w:r>
      <w:r w:rsidR="000C1E11">
        <w:t>,</w:t>
      </w:r>
      <w:r w:rsidRPr="00076FB5">
        <w:t xml:space="preserve"> </w:t>
      </w:r>
      <w:r w:rsidR="000C1E11">
        <w:t xml:space="preserve">investutotojų ir kitų tikslinių auditorijų  </w:t>
      </w:r>
      <w:r w:rsidRPr="00076FB5">
        <w:t>palankumą. Tinkamas ir stiprus miesto prekės ženklas sukuria pridėtinę vertę tame mieste pagamintiems produktams, teikiamoms paslaugoms daro įtaką miesto gyventojams ir lankytojams, skatina</w:t>
      </w:r>
      <w:r w:rsidR="000C1E11">
        <w:t xml:space="preserve"> išgryninti ir  vystytis miesto identitą</w:t>
      </w:r>
      <w:r w:rsidRPr="00076FB5">
        <w:t xml:space="preserve">, diegia naujas, pozytyvias </w:t>
      </w:r>
      <w:r w:rsidR="000C1E11">
        <w:t xml:space="preserve">asociacijas ir  </w:t>
      </w:r>
      <w:r w:rsidRPr="00076FB5">
        <w:t xml:space="preserve">vertybes. Kauno miestas savo įvaizdį, tačiau </w:t>
      </w:r>
      <w:r w:rsidR="000C1E11">
        <w:t>šiais laikais</w:t>
      </w:r>
      <w:r w:rsidRPr="00076FB5">
        <w:t xml:space="preserve"> </w:t>
      </w:r>
      <w:r w:rsidR="000C1E11">
        <w:t>Kaunas susiduria su naujais iššūkiais, kurie reikalauja nuoseklaus ir strategiškai pagrįsto miesto įvaizdžio formavimo. Miesto prekės ženklas yra netaskiariama šio proceso dalis ir tam tikrais atvejais tampa kertine įvaizdžio formavino idėja. Tačiau Kauno m. savo prekės ženklo iki šiol neturi ir miesto valdžios pastangos turėti tokį ženklą kol kas yra bevaisės. Todėl yra svarbu išnagrinėti tokios situacijos priežastys ir numatytiti galimus problemos sprendimo būdus.</w:t>
      </w:r>
    </w:p>
    <w:p w:rsidR="00A553AB" w:rsidRPr="00076FB5" w:rsidRDefault="00A553AB" w:rsidP="000C1E11">
      <w:pPr>
        <w:spacing w:line="360" w:lineRule="auto"/>
        <w:ind w:firstLine="851"/>
        <w:jc w:val="both"/>
      </w:pPr>
      <w:r w:rsidRPr="00076FB5">
        <w:t xml:space="preserve">Kauno miestas tarptautinėje arenoje nėra </w:t>
      </w:r>
      <w:r w:rsidR="000C1E11">
        <w:t>plačiai žinomas</w:t>
      </w:r>
      <w:r w:rsidRPr="00076FB5">
        <w:t xml:space="preserve">. Nedidelis miesto žinomumas tarptautinėje erdvėje </w:t>
      </w:r>
      <w:r w:rsidR="000C1E11">
        <w:t>sąlygoja</w:t>
      </w:r>
      <w:r w:rsidRPr="00076FB5">
        <w:t xml:space="preserve"> mažą turistų ir investuotojų </w:t>
      </w:r>
      <w:r w:rsidR="000C1E11">
        <w:t>srautą</w:t>
      </w:r>
      <w:r w:rsidRPr="00076FB5">
        <w:t>, miestui sunku konkuruoti tarptautiniu mastu</w:t>
      </w:r>
      <w:r w:rsidR="000C1E11">
        <w:t xml:space="preserve"> ne tik su pasaulio bet ir su Lietuvos miestais</w:t>
      </w:r>
      <w:r w:rsidRPr="00076FB5">
        <w:t>. Galima būtų teigti, kad stiprus miesto prekės ženklas lemia miesto iškilimą ir išlikimą.</w:t>
      </w:r>
    </w:p>
    <w:p w:rsidR="00A553AB" w:rsidRPr="00076FB5" w:rsidRDefault="00A553AB" w:rsidP="00B86EDE">
      <w:pPr>
        <w:spacing w:line="360" w:lineRule="auto"/>
        <w:ind w:firstLine="709"/>
        <w:jc w:val="both"/>
      </w:pPr>
      <w:r w:rsidRPr="00076FB5">
        <w:rPr>
          <w:b/>
        </w:rPr>
        <w:t>Mokslinis naujumas.</w:t>
      </w:r>
      <w:r w:rsidR="00B86EDE" w:rsidRPr="00076FB5">
        <w:t xml:space="preserve"> </w:t>
      </w:r>
      <w:r w:rsidRPr="00076FB5">
        <w:t xml:space="preserve">Miesto ženklodaros  (angl. </w:t>
      </w:r>
      <w:r w:rsidRPr="00076FB5">
        <w:rPr>
          <w:i/>
        </w:rPr>
        <w:t>city branding</w:t>
      </w:r>
      <w:r w:rsidRPr="00076FB5">
        <w:t xml:space="preserve">)  mokslo šaka yra jauna ir šia tema nėra daug </w:t>
      </w:r>
      <w:r w:rsidR="000C1E11">
        <w:t>mokslinių publikacijų ir tyrimų</w:t>
      </w:r>
      <w:r w:rsidRPr="00076FB5">
        <w:t>. Dėl šių priežas</w:t>
      </w:r>
      <w:r w:rsidR="00827C06">
        <w:t xml:space="preserve">čių Kauno miesto prekės ženklo kūrimas </w:t>
      </w:r>
      <w:r w:rsidRPr="00076FB5">
        <w:t xml:space="preserve">sukelia nemažai klausimų. Miesto prekės ženklo kūrimo procesas yra kiekvieno miesto indvidualus dalykas, kiekvienas jų pasirenka skirtingas prekės ženklo kūrimo ir plėtojojimo strategijas. </w:t>
      </w:r>
      <w:r w:rsidRPr="00076FB5">
        <w:lastRenderedPageBreak/>
        <w:t>Šiame darbe atliktas ir teorinis, ir empirinis tyrimai, kurie galėtų padėti kuriant Kauno miesto prekės ženklą.</w:t>
      </w:r>
    </w:p>
    <w:p w:rsidR="00827C06" w:rsidRDefault="00B86EDE" w:rsidP="00827C06">
      <w:pPr>
        <w:spacing w:line="360" w:lineRule="auto"/>
        <w:ind w:firstLine="851"/>
        <w:jc w:val="both"/>
      </w:pPr>
      <w:r w:rsidRPr="00076FB5">
        <w:rPr>
          <w:b/>
        </w:rPr>
        <w:t>Darbo problema.</w:t>
      </w:r>
      <w:r w:rsidR="002548EC" w:rsidRPr="00076FB5">
        <w:rPr>
          <w:b/>
        </w:rPr>
        <w:t xml:space="preserve"> </w:t>
      </w:r>
      <w:r w:rsidR="00827C06" w:rsidRPr="00CC2A30">
        <w:t xml:space="preserve">Kokias esmines </w:t>
      </w:r>
      <w:r w:rsidR="00827C06">
        <w:t xml:space="preserve">miesto </w:t>
      </w:r>
      <w:r w:rsidR="00827C06" w:rsidRPr="00CC2A30">
        <w:t xml:space="preserve">sąvybes turėtų atspindėti </w:t>
      </w:r>
      <w:r w:rsidR="00827C06">
        <w:t xml:space="preserve">Kauno </w:t>
      </w:r>
      <w:r w:rsidR="00827C06" w:rsidRPr="00CC2A30">
        <w:t>miesto prekės ženklas ir kaip</w:t>
      </w:r>
      <w:r w:rsidR="00827C06">
        <w:t xml:space="preserve"> jos turėtų būti perteikiamos tikslinėms auditorijoms.</w:t>
      </w:r>
    </w:p>
    <w:p w:rsidR="00A553AB" w:rsidRPr="00076FB5" w:rsidRDefault="00A553AB" w:rsidP="00827C06">
      <w:pPr>
        <w:spacing w:line="360" w:lineRule="auto"/>
        <w:ind w:firstLine="851"/>
        <w:jc w:val="both"/>
        <w:rPr>
          <w:color w:val="000000"/>
        </w:rPr>
      </w:pPr>
      <w:r w:rsidRPr="00076FB5">
        <w:rPr>
          <w:b/>
          <w:color w:val="000000"/>
        </w:rPr>
        <w:t>Darbo tikslas</w:t>
      </w:r>
      <w:r w:rsidRPr="00076FB5">
        <w:rPr>
          <w:color w:val="000000"/>
        </w:rPr>
        <w:t xml:space="preserve"> – Miesto prekės ženklo teorinės ir praktinės analizės pagrindu pateikti galimus Kauno miesto prekės ženklo kūrimo ir vystymo būdus. Tikslui įgyvendinti iškeliami dabo </w:t>
      </w:r>
      <w:r w:rsidRPr="00076FB5">
        <w:rPr>
          <w:b/>
          <w:color w:val="000000"/>
        </w:rPr>
        <w:t>uždaviniai:</w:t>
      </w:r>
    </w:p>
    <w:p w:rsidR="00A553AB" w:rsidRPr="00076FB5" w:rsidRDefault="00A553AB" w:rsidP="00655CD2">
      <w:pPr>
        <w:pStyle w:val="ListParagraph"/>
        <w:numPr>
          <w:ilvl w:val="0"/>
          <w:numId w:val="5"/>
        </w:numPr>
        <w:autoSpaceDE w:val="0"/>
        <w:autoSpaceDN w:val="0"/>
        <w:adjustRightInd w:val="0"/>
        <w:spacing w:line="360" w:lineRule="auto"/>
        <w:jc w:val="both"/>
        <w:rPr>
          <w:color w:val="000000"/>
        </w:rPr>
      </w:pPr>
      <w:r w:rsidRPr="00076FB5">
        <w:rPr>
          <w:color w:val="000000"/>
        </w:rPr>
        <w:t>Išsiaiškinti miesto prekės ženklo (ang.c</w:t>
      </w:r>
      <w:r w:rsidRPr="00076FB5">
        <w:rPr>
          <w:i/>
          <w:color w:val="000000"/>
        </w:rPr>
        <w:t>ity branding</w:t>
      </w:r>
      <w:r w:rsidRPr="00076FB5">
        <w:rPr>
          <w:color w:val="000000"/>
        </w:rPr>
        <w:t>) sampratą.</w:t>
      </w:r>
    </w:p>
    <w:p w:rsidR="00A553AB" w:rsidRPr="00076FB5" w:rsidRDefault="00A553AB" w:rsidP="00655CD2">
      <w:pPr>
        <w:pStyle w:val="ListParagraph"/>
        <w:numPr>
          <w:ilvl w:val="0"/>
          <w:numId w:val="5"/>
        </w:numPr>
        <w:autoSpaceDE w:val="0"/>
        <w:autoSpaceDN w:val="0"/>
        <w:adjustRightInd w:val="0"/>
        <w:spacing w:line="360" w:lineRule="auto"/>
        <w:jc w:val="both"/>
        <w:rPr>
          <w:color w:val="000000"/>
        </w:rPr>
      </w:pPr>
      <w:r w:rsidRPr="00076FB5">
        <w:rPr>
          <w:color w:val="000000"/>
        </w:rPr>
        <w:t>Apibūdinti miesto prekės ženklo identitetą, įvaizdį ir jų sąsajas.</w:t>
      </w:r>
    </w:p>
    <w:p w:rsidR="00A553AB" w:rsidRPr="00076FB5" w:rsidRDefault="00A553AB" w:rsidP="00655CD2">
      <w:pPr>
        <w:pStyle w:val="ListParagraph"/>
        <w:numPr>
          <w:ilvl w:val="0"/>
          <w:numId w:val="5"/>
        </w:numPr>
        <w:autoSpaceDE w:val="0"/>
        <w:autoSpaceDN w:val="0"/>
        <w:adjustRightInd w:val="0"/>
        <w:spacing w:line="360" w:lineRule="auto"/>
        <w:jc w:val="both"/>
        <w:rPr>
          <w:color w:val="000000"/>
        </w:rPr>
      </w:pPr>
      <w:r w:rsidRPr="00076FB5">
        <w:rPr>
          <w:color w:val="000000"/>
        </w:rPr>
        <w:t>Išanalizuoti miesto prekės ženklo komunikacijos procesus, identifikuoti komunikacijos ypatumus;</w:t>
      </w:r>
    </w:p>
    <w:p w:rsidR="00A553AB" w:rsidRPr="00076FB5" w:rsidRDefault="00A553AB" w:rsidP="00655CD2">
      <w:pPr>
        <w:pStyle w:val="ListParagraph"/>
        <w:numPr>
          <w:ilvl w:val="0"/>
          <w:numId w:val="5"/>
        </w:numPr>
        <w:spacing w:line="360" w:lineRule="auto"/>
        <w:jc w:val="both"/>
        <w:rPr>
          <w:lang w:val="pl-PL"/>
        </w:rPr>
      </w:pPr>
      <w:r w:rsidRPr="00076FB5">
        <w:rPr>
          <w:lang w:val="pl-PL"/>
        </w:rPr>
        <w:t>Išanalizuoti Kauno miesto prekės ženklo kūrimo atvejį ir pateikti jo vertinimą;</w:t>
      </w:r>
    </w:p>
    <w:p w:rsidR="00A553AB" w:rsidRPr="00076FB5" w:rsidRDefault="00A553AB" w:rsidP="00655CD2">
      <w:pPr>
        <w:pStyle w:val="ListParagraph"/>
        <w:numPr>
          <w:ilvl w:val="0"/>
          <w:numId w:val="5"/>
        </w:numPr>
        <w:spacing w:line="360" w:lineRule="auto"/>
        <w:jc w:val="both"/>
        <w:rPr>
          <w:lang w:val="pl-PL"/>
        </w:rPr>
      </w:pPr>
      <w:r w:rsidRPr="00076FB5">
        <w:rPr>
          <w:lang w:val="pl-PL"/>
        </w:rPr>
        <w:t>Atlikti ekspertų apklausą apie Kauno miesto prekės ženklo kūrimą ir vystymą;</w:t>
      </w:r>
    </w:p>
    <w:p w:rsidR="00A553AB" w:rsidRPr="00827C06" w:rsidRDefault="00A553AB" w:rsidP="00827C06">
      <w:pPr>
        <w:pStyle w:val="ListParagraph"/>
        <w:numPr>
          <w:ilvl w:val="0"/>
          <w:numId w:val="5"/>
        </w:numPr>
        <w:spacing w:line="360" w:lineRule="auto"/>
        <w:contextualSpacing w:val="0"/>
        <w:jc w:val="both"/>
        <w:rPr>
          <w:lang w:val="pl-PL"/>
        </w:rPr>
      </w:pPr>
      <w:r w:rsidRPr="00076FB5">
        <w:rPr>
          <w:lang w:val="pl-PL"/>
        </w:rPr>
        <w:t xml:space="preserve">Pasiūlyti </w:t>
      </w:r>
      <w:r w:rsidR="00827C06">
        <w:rPr>
          <w:lang w:val="pl-PL"/>
        </w:rPr>
        <w:t>Kauno m. prekės ženklo konceptualią idėją;</w:t>
      </w:r>
    </w:p>
    <w:p w:rsidR="00A553AB" w:rsidRPr="00076FB5" w:rsidRDefault="00A553AB" w:rsidP="00A553AB">
      <w:pPr>
        <w:autoSpaceDE w:val="0"/>
        <w:autoSpaceDN w:val="0"/>
        <w:adjustRightInd w:val="0"/>
        <w:spacing w:line="360" w:lineRule="auto"/>
        <w:jc w:val="both"/>
        <w:rPr>
          <w:color w:val="000000"/>
        </w:rPr>
      </w:pPr>
      <w:r w:rsidRPr="00076FB5">
        <w:rPr>
          <w:b/>
          <w:color w:val="000000"/>
        </w:rPr>
        <w:t>Tyrimo objektas</w:t>
      </w:r>
      <w:r w:rsidRPr="00076FB5">
        <w:rPr>
          <w:color w:val="000000"/>
        </w:rPr>
        <w:t xml:space="preserve"> – Kauno miesto prekės ženklo kūrimo ir vystymo procesas.</w:t>
      </w:r>
    </w:p>
    <w:p w:rsidR="00A553AB" w:rsidRPr="00076FB5" w:rsidRDefault="00965B45" w:rsidP="00627DBB">
      <w:pPr>
        <w:spacing w:line="360" w:lineRule="auto"/>
        <w:jc w:val="both"/>
        <w:rPr>
          <w:b/>
          <w:color w:val="000000"/>
        </w:rPr>
      </w:pPr>
      <w:r w:rsidRPr="00076FB5">
        <w:rPr>
          <w:b/>
          <w:color w:val="000000"/>
        </w:rPr>
        <w:t>Moksliniai metodai</w:t>
      </w:r>
      <w:r w:rsidRPr="00076FB5">
        <w:rPr>
          <w:b/>
          <w:color w:val="000000"/>
        </w:rPr>
        <w:tab/>
      </w:r>
    </w:p>
    <w:p w:rsidR="00A553AB" w:rsidRPr="00076FB5" w:rsidRDefault="00A553AB" w:rsidP="00655CD2">
      <w:pPr>
        <w:pStyle w:val="ListParagraph"/>
        <w:numPr>
          <w:ilvl w:val="0"/>
          <w:numId w:val="21"/>
        </w:numPr>
        <w:spacing w:line="360" w:lineRule="auto"/>
        <w:jc w:val="both"/>
        <w:rPr>
          <w:color w:val="000000"/>
        </w:rPr>
      </w:pPr>
      <w:r w:rsidRPr="00076FB5">
        <w:rPr>
          <w:color w:val="000000"/>
        </w:rPr>
        <w:t xml:space="preserve">Mokslinės literatūros analizė taikant </w:t>
      </w:r>
      <w:r w:rsidR="00457741" w:rsidRPr="00076FB5">
        <w:rPr>
          <w:color w:val="000000"/>
        </w:rPr>
        <w:t>analizės, lyginimo ir teorinius sintezės</w:t>
      </w:r>
      <w:r w:rsidR="00627DBB" w:rsidRPr="00076FB5">
        <w:rPr>
          <w:color w:val="000000"/>
        </w:rPr>
        <w:t xml:space="preserve"> </w:t>
      </w:r>
      <w:r w:rsidRPr="00076FB5">
        <w:rPr>
          <w:color w:val="000000"/>
        </w:rPr>
        <w:t>metodus;</w:t>
      </w:r>
    </w:p>
    <w:p w:rsidR="00A553AB" w:rsidRPr="00076FB5" w:rsidRDefault="00A553AB" w:rsidP="00655CD2">
      <w:pPr>
        <w:pStyle w:val="ListParagraph"/>
        <w:numPr>
          <w:ilvl w:val="0"/>
          <w:numId w:val="21"/>
        </w:numPr>
        <w:spacing w:line="360" w:lineRule="auto"/>
        <w:jc w:val="both"/>
        <w:rPr>
          <w:color w:val="000000"/>
        </w:rPr>
      </w:pPr>
      <w:r w:rsidRPr="00076FB5">
        <w:rPr>
          <w:color w:val="000000"/>
        </w:rPr>
        <w:t>Atvejo analizė (antrinių šaltinių analizė, ekspertinis vertinimas);</w:t>
      </w:r>
    </w:p>
    <w:p w:rsidR="00457741" w:rsidRPr="00076FB5" w:rsidRDefault="00A553AB" w:rsidP="00655CD2">
      <w:pPr>
        <w:pStyle w:val="ListParagraph"/>
        <w:numPr>
          <w:ilvl w:val="0"/>
          <w:numId w:val="21"/>
        </w:numPr>
        <w:spacing w:line="360" w:lineRule="auto"/>
        <w:jc w:val="both"/>
        <w:rPr>
          <w:color w:val="000000"/>
          <w:sz w:val="23"/>
          <w:szCs w:val="23"/>
        </w:rPr>
      </w:pPr>
      <w:r w:rsidRPr="00076FB5">
        <w:rPr>
          <w:color w:val="000000"/>
          <w:sz w:val="23"/>
          <w:szCs w:val="23"/>
        </w:rPr>
        <w:t>Koky</w:t>
      </w:r>
      <w:r w:rsidR="00457741" w:rsidRPr="00076FB5">
        <w:rPr>
          <w:color w:val="000000"/>
          <w:sz w:val="23"/>
          <w:szCs w:val="23"/>
        </w:rPr>
        <w:t>binis tyrimo metodas (e</w:t>
      </w:r>
      <w:r w:rsidRPr="00076FB5">
        <w:rPr>
          <w:color w:val="000000"/>
          <w:sz w:val="23"/>
          <w:szCs w:val="23"/>
        </w:rPr>
        <w:t>kspertų apklausa – dalinai struktūruotas klausimynas);</w:t>
      </w:r>
    </w:p>
    <w:p w:rsidR="00A700F1" w:rsidRPr="00076FB5" w:rsidRDefault="00965B45" w:rsidP="00627DBB">
      <w:pPr>
        <w:spacing w:line="360" w:lineRule="auto"/>
        <w:jc w:val="both"/>
        <w:rPr>
          <w:b/>
          <w:color w:val="000000"/>
        </w:rPr>
      </w:pPr>
      <w:r w:rsidRPr="00076FB5">
        <w:rPr>
          <w:b/>
          <w:color w:val="000000"/>
        </w:rPr>
        <w:t>Darbo struktūra</w:t>
      </w:r>
    </w:p>
    <w:p w:rsidR="00EB65D9" w:rsidRPr="00076FB5" w:rsidRDefault="00A700F1" w:rsidP="00627DBB">
      <w:pPr>
        <w:spacing w:line="360" w:lineRule="auto"/>
        <w:jc w:val="both"/>
        <w:rPr>
          <w:color w:val="000000"/>
        </w:rPr>
      </w:pPr>
      <w:r w:rsidRPr="00076FB5">
        <w:rPr>
          <w:b/>
          <w:color w:val="000000"/>
        </w:rPr>
        <w:tab/>
      </w:r>
      <w:r w:rsidR="00EB65D9" w:rsidRPr="00076FB5">
        <w:rPr>
          <w:color w:val="000000"/>
        </w:rPr>
        <w:t>Darbo struktūros pasirinkimą sąlygoja suformuotas darbo tikslas.</w:t>
      </w:r>
    </w:p>
    <w:p w:rsidR="00A553AB" w:rsidRPr="00076FB5" w:rsidRDefault="00A700F1" w:rsidP="00965B45">
      <w:pPr>
        <w:spacing w:line="360" w:lineRule="auto"/>
        <w:jc w:val="both"/>
        <w:rPr>
          <w:color w:val="000000"/>
        </w:rPr>
      </w:pPr>
      <w:r w:rsidRPr="00076FB5">
        <w:rPr>
          <w:b/>
          <w:color w:val="000000"/>
        </w:rPr>
        <w:t xml:space="preserve"> </w:t>
      </w:r>
      <w:r w:rsidRPr="00076FB5">
        <w:rPr>
          <w:i/>
          <w:color w:val="000000"/>
        </w:rPr>
        <w:tab/>
        <w:t>Pirmoje dalyje</w:t>
      </w:r>
      <w:r w:rsidRPr="00076FB5">
        <w:rPr>
          <w:color w:val="000000"/>
        </w:rPr>
        <w:t xml:space="preserve"> nagrinėjama </w:t>
      </w:r>
      <w:r w:rsidR="00EB65D9" w:rsidRPr="00076FB5">
        <w:rPr>
          <w:color w:val="000000"/>
        </w:rPr>
        <w:t>miesto</w:t>
      </w:r>
      <w:r w:rsidRPr="00076FB5">
        <w:rPr>
          <w:color w:val="000000"/>
        </w:rPr>
        <w:t xml:space="preserve"> prekės ženklo samprata, </w:t>
      </w:r>
      <w:r w:rsidR="00090C61" w:rsidRPr="00076FB5">
        <w:rPr>
          <w:color w:val="000000"/>
        </w:rPr>
        <w:t>jo identitetas bei įvaizdis,</w:t>
      </w:r>
      <w:r w:rsidR="00965B45" w:rsidRPr="00076FB5">
        <w:rPr>
          <w:i/>
          <w:color w:val="000000"/>
        </w:rPr>
        <w:t xml:space="preserve"> </w:t>
      </w:r>
      <w:r w:rsidR="00090C61" w:rsidRPr="00076FB5">
        <w:rPr>
          <w:color w:val="000000"/>
        </w:rPr>
        <w:t xml:space="preserve"> analizuojama</w:t>
      </w:r>
      <w:r w:rsidR="005759CE" w:rsidRPr="00076FB5">
        <w:rPr>
          <w:color w:val="000000"/>
        </w:rPr>
        <w:t xml:space="preserve"> mi</w:t>
      </w:r>
      <w:r w:rsidR="00965B45" w:rsidRPr="00076FB5">
        <w:rPr>
          <w:color w:val="000000"/>
        </w:rPr>
        <w:t xml:space="preserve">esto prekės ženklo komunikacija. </w:t>
      </w:r>
      <w:r w:rsidR="00090C61" w:rsidRPr="00076FB5">
        <w:rPr>
          <w:i/>
          <w:color w:val="000000"/>
        </w:rPr>
        <w:t>Antroj</w:t>
      </w:r>
      <w:r w:rsidRPr="00076FB5">
        <w:rPr>
          <w:i/>
          <w:color w:val="000000"/>
        </w:rPr>
        <w:t>e dalyje</w:t>
      </w:r>
      <w:r w:rsidRPr="00076FB5">
        <w:rPr>
          <w:color w:val="000000"/>
        </w:rPr>
        <w:t xml:space="preserve"> </w:t>
      </w:r>
      <w:r w:rsidR="005759CE" w:rsidRPr="00076FB5">
        <w:rPr>
          <w:color w:val="000000"/>
        </w:rPr>
        <w:t>nagrinėjama</w:t>
      </w:r>
      <w:r w:rsidR="00090C61" w:rsidRPr="00076FB5">
        <w:rPr>
          <w:color w:val="000000"/>
        </w:rPr>
        <w:t>s</w:t>
      </w:r>
      <w:r w:rsidR="005759CE" w:rsidRPr="00076FB5">
        <w:rPr>
          <w:color w:val="000000"/>
        </w:rPr>
        <w:t xml:space="preserve"> </w:t>
      </w:r>
      <w:r w:rsidR="00090C61" w:rsidRPr="00076FB5">
        <w:rPr>
          <w:color w:val="000000"/>
        </w:rPr>
        <w:t>Kauno miesto prekės ženklo konkurso atvejis</w:t>
      </w:r>
      <w:r w:rsidR="00965B45" w:rsidRPr="00076FB5">
        <w:rPr>
          <w:color w:val="000000"/>
        </w:rPr>
        <w:t xml:space="preserve">. </w:t>
      </w:r>
      <w:r w:rsidR="00090C61" w:rsidRPr="00076FB5">
        <w:rPr>
          <w:i/>
          <w:color w:val="000000"/>
        </w:rPr>
        <w:t>Tr</w:t>
      </w:r>
      <w:r w:rsidR="005759CE" w:rsidRPr="00076FB5">
        <w:rPr>
          <w:i/>
          <w:color w:val="000000"/>
        </w:rPr>
        <w:t>e</w:t>
      </w:r>
      <w:r w:rsidR="00090C61" w:rsidRPr="00076FB5">
        <w:rPr>
          <w:i/>
          <w:color w:val="000000"/>
        </w:rPr>
        <w:t>čioje</w:t>
      </w:r>
      <w:r w:rsidR="005759CE" w:rsidRPr="00076FB5">
        <w:rPr>
          <w:i/>
          <w:color w:val="000000"/>
        </w:rPr>
        <w:t xml:space="preserve"> dalyje</w:t>
      </w:r>
      <w:r w:rsidR="005759CE" w:rsidRPr="00076FB5">
        <w:rPr>
          <w:color w:val="000000"/>
        </w:rPr>
        <w:t xml:space="preserve"> </w:t>
      </w:r>
      <w:r w:rsidR="00FA172A" w:rsidRPr="00076FB5">
        <w:rPr>
          <w:color w:val="000000"/>
        </w:rPr>
        <w:t>pateikiama ekspertinio vertinimo tyrimo rezultatų analizė.</w:t>
      </w:r>
    </w:p>
    <w:p w:rsidR="00A553AB" w:rsidRPr="00076FB5" w:rsidRDefault="00965B45" w:rsidP="00965B45">
      <w:pPr>
        <w:spacing w:line="360" w:lineRule="auto"/>
        <w:ind w:firstLine="684"/>
        <w:jc w:val="both"/>
      </w:pPr>
      <w:r w:rsidRPr="00076FB5">
        <w:t xml:space="preserve">Magistro darbas yra reikšmingas tuo, kad jame analizuoamas Kauno miesto prekės ženklo kūrimo konkurso atvejis, jo problemos ir ieškoma atsakymų, kaip galima būtų išspręst Kauno miesto įvaizdžio kūrimo problemas. Magistro darbas galėtų būti naudingas komunikacijos, ryšių su visuomene, informacijos, </w:t>
      </w:r>
      <w:r w:rsidRPr="00076FB5">
        <w:rPr>
          <w:sz w:val="23"/>
          <w:szCs w:val="23"/>
        </w:rPr>
        <w:t>marketingo specialistams, dirbantiems ir valstybiniame, ir privačiame sektoriuje.</w:t>
      </w:r>
    </w:p>
    <w:p w:rsidR="00B00A16" w:rsidRPr="00076FB5" w:rsidRDefault="00387C7B" w:rsidP="00BD5339">
      <w:pPr>
        <w:spacing w:line="360" w:lineRule="auto"/>
        <w:jc w:val="both"/>
      </w:pPr>
      <w:r w:rsidRPr="00076FB5">
        <w:rPr>
          <w:b/>
          <w:bCs/>
          <w:sz w:val="23"/>
          <w:szCs w:val="23"/>
        </w:rPr>
        <w:t xml:space="preserve">Literatūros ir kitų šaltinių apžvalga. </w:t>
      </w:r>
      <w:r w:rsidRPr="00076FB5">
        <w:rPr>
          <w:bCs/>
          <w:sz w:val="23"/>
          <w:szCs w:val="23"/>
        </w:rPr>
        <w:t>Rašant darbą buvo remiamasi</w:t>
      </w:r>
      <w:r w:rsidRPr="00076FB5">
        <w:rPr>
          <w:sz w:val="23"/>
          <w:szCs w:val="23"/>
        </w:rPr>
        <w:t xml:space="preserve"> moksliniais, publicistiniais straipniais ir nepublikuotais antriniais informacijos šaltiniais. </w:t>
      </w:r>
      <w:r w:rsidR="001B6A29" w:rsidRPr="00076FB5">
        <w:rPr>
          <w:sz w:val="23"/>
          <w:szCs w:val="23"/>
        </w:rPr>
        <w:t>Teorinėje dalyje autoriai buvo pasirinkti remiantis tyrimo problematika.</w:t>
      </w:r>
      <w:r w:rsidR="00CE483D" w:rsidRPr="00076FB5">
        <w:rPr>
          <w:sz w:val="23"/>
          <w:szCs w:val="23"/>
        </w:rPr>
        <w:t xml:space="preserve"> Miesto prekės ženklą geriausiai apibūdina </w:t>
      </w:r>
      <w:r w:rsidR="0064250A" w:rsidRPr="00076FB5">
        <w:rPr>
          <w:i/>
          <w:sz w:val="23"/>
          <w:szCs w:val="23"/>
        </w:rPr>
        <w:t>D.</w:t>
      </w:r>
      <w:r w:rsidR="00CE483D" w:rsidRPr="00076FB5">
        <w:rPr>
          <w:rFonts w:eastAsiaTheme="minorHAnsi"/>
          <w:i/>
          <w:lang w:eastAsia="en-US"/>
        </w:rPr>
        <w:t xml:space="preserve">Aaker, </w:t>
      </w:r>
      <w:r w:rsidR="0064250A" w:rsidRPr="00076FB5">
        <w:rPr>
          <w:i/>
          <w:color w:val="000000"/>
        </w:rPr>
        <w:t xml:space="preserve">P. </w:t>
      </w:r>
      <w:r w:rsidR="00CE483D" w:rsidRPr="00076FB5">
        <w:rPr>
          <w:i/>
          <w:color w:val="000000"/>
        </w:rPr>
        <w:t xml:space="preserve">Kotler, </w:t>
      </w:r>
      <w:r w:rsidR="0064250A" w:rsidRPr="00076FB5">
        <w:rPr>
          <w:i/>
          <w:color w:val="000000"/>
        </w:rPr>
        <w:t xml:space="preserve">D. </w:t>
      </w:r>
      <w:r w:rsidR="0056379C" w:rsidRPr="00076FB5">
        <w:rPr>
          <w:i/>
          <w:color w:val="000000"/>
        </w:rPr>
        <w:t>Gertner,</w:t>
      </w:r>
      <w:r w:rsidR="0064250A" w:rsidRPr="00076FB5">
        <w:rPr>
          <w:rFonts w:eastAsiaTheme="minorHAnsi"/>
          <w:i/>
          <w:lang w:eastAsia="en-US"/>
        </w:rPr>
        <w:t xml:space="preserve">L. </w:t>
      </w:r>
      <w:r w:rsidR="00CE483D" w:rsidRPr="00076FB5">
        <w:rPr>
          <w:rFonts w:eastAsiaTheme="minorHAnsi"/>
          <w:i/>
          <w:lang w:eastAsia="en-US"/>
        </w:rPr>
        <w:t>Bivainienė,</w:t>
      </w:r>
      <w:r w:rsidR="0064250A" w:rsidRPr="00076FB5">
        <w:rPr>
          <w:rFonts w:eastAsiaTheme="minorHAnsi"/>
          <w:i/>
          <w:lang w:eastAsia="en-US"/>
        </w:rPr>
        <w:t xml:space="preserve"> D.</w:t>
      </w:r>
      <w:r w:rsidR="00CE483D" w:rsidRPr="00076FB5">
        <w:rPr>
          <w:rFonts w:eastAsiaTheme="minorHAnsi"/>
          <w:i/>
          <w:lang w:eastAsia="en-US"/>
        </w:rPr>
        <w:t xml:space="preserve"> </w:t>
      </w:r>
      <w:r w:rsidR="00CE483D" w:rsidRPr="00076FB5">
        <w:rPr>
          <w:i/>
          <w:lang w:val="en-US"/>
        </w:rPr>
        <w:t xml:space="preserve">Grundey, </w:t>
      </w:r>
      <w:r w:rsidR="0056379C" w:rsidRPr="00076FB5">
        <w:rPr>
          <w:i/>
        </w:rPr>
        <w:t>W.</w:t>
      </w:r>
      <w:r w:rsidR="00CE483D" w:rsidRPr="00076FB5">
        <w:rPr>
          <w:i/>
        </w:rPr>
        <w:t>Olins</w:t>
      </w:r>
      <w:r w:rsidR="00A46A47" w:rsidRPr="00076FB5">
        <w:rPr>
          <w:i/>
        </w:rPr>
        <w:t>.</w:t>
      </w:r>
      <w:r w:rsidR="00A46A47" w:rsidRPr="00076FB5">
        <w:t xml:space="preserve"> </w:t>
      </w:r>
      <w:r w:rsidR="00B55565" w:rsidRPr="00076FB5">
        <w:t>Prekės ženklo i</w:t>
      </w:r>
      <w:r w:rsidR="007252E6" w:rsidRPr="00076FB5">
        <w:t>dentiteto ir įvaizdžio sąsajas labiausiai atskleidžia</w:t>
      </w:r>
      <w:r w:rsidR="00F6796E" w:rsidRPr="00076FB5">
        <w:t xml:space="preserve"> </w:t>
      </w:r>
      <w:r w:rsidR="0056379C" w:rsidRPr="00076FB5">
        <w:t xml:space="preserve">M. </w:t>
      </w:r>
      <w:r w:rsidR="00C01578" w:rsidRPr="00076FB5">
        <w:rPr>
          <w:i/>
          <w:iCs/>
          <w:color w:val="000000"/>
        </w:rPr>
        <w:t xml:space="preserve">Andersson, </w:t>
      </w:r>
      <w:r w:rsidR="0056379C" w:rsidRPr="00076FB5">
        <w:rPr>
          <w:i/>
        </w:rPr>
        <w:t xml:space="preserve">L. de </w:t>
      </w:r>
      <w:r w:rsidR="00C01578" w:rsidRPr="00076FB5">
        <w:rPr>
          <w:i/>
        </w:rPr>
        <w:t xml:space="preserve">Chernatony, </w:t>
      </w:r>
      <w:r w:rsidR="0056379C" w:rsidRPr="00076FB5">
        <w:rPr>
          <w:i/>
          <w:lang w:val="en-US"/>
        </w:rPr>
        <w:t xml:space="preserve">, J.N. </w:t>
      </w:r>
      <w:r w:rsidR="00C01578" w:rsidRPr="00076FB5">
        <w:rPr>
          <w:i/>
          <w:color w:val="000000" w:themeColor="text1"/>
        </w:rPr>
        <w:t>Kapferer</w:t>
      </w:r>
      <w:r w:rsidR="0056379C" w:rsidRPr="00076FB5">
        <w:rPr>
          <w:i/>
          <w:color w:val="000000" w:themeColor="text1"/>
        </w:rPr>
        <w:t>,</w:t>
      </w:r>
      <w:r w:rsidR="00C01578" w:rsidRPr="00076FB5">
        <w:rPr>
          <w:i/>
          <w:color w:val="000000" w:themeColor="text1"/>
        </w:rPr>
        <w:t xml:space="preserve"> </w:t>
      </w:r>
      <w:r w:rsidR="0056379C" w:rsidRPr="00076FB5">
        <w:rPr>
          <w:i/>
          <w:color w:val="000000" w:themeColor="text1"/>
        </w:rPr>
        <w:t xml:space="preserve">M. </w:t>
      </w:r>
      <w:proofErr w:type="gramStart"/>
      <w:r w:rsidR="00C01578" w:rsidRPr="00076FB5">
        <w:rPr>
          <w:i/>
          <w:color w:val="000000"/>
          <w:lang w:val="en-US"/>
        </w:rPr>
        <w:t xml:space="preserve">Hatch, </w:t>
      </w:r>
      <w:r w:rsidR="0056379C" w:rsidRPr="00076FB5">
        <w:rPr>
          <w:i/>
          <w:color w:val="000000"/>
          <w:lang w:val="en-US"/>
        </w:rPr>
        <w:t xml:space="preserve">M. </w:t>
      </w:r>
      <w:r w:rsidR="00C01578" w:rsidRPr="00076FB5">
        <w:rPr>
          <w:i/>
          <w:color w:val="000000"/>
          <w:lang w:val="en-US"/>
        </w:rPr>
        <w:t>Schultz,</w:t>
      </w:r>
      <w:r w:rsidR="0056379C" w:rsidRPr="00076FB5">
        <w:rPr>
          <w:i/>
          <w:color w:val="000000"/>
          <w:lang w:val="en-US"/>
        </w:rPr>
        <w:t xml:space="preserve"> H.</w:t>
      </w:r>
      <w:r w:rsidR="00C01578" w:rsidRPr="00076FB5">
        <w:rPr>
          <w:i/>
          <w:color w:val="000000"/>
          <w:lang w:val="en-US"/>
        </w:rPr>
        <w:t xml:space="preserve"> </w:t>
      </w:r>
      <w:r w:rsidR="00C01578" w:rsidRPr="00076FB5">
        <w:rPr>
          <w:rFonts w:eastAsiaTheme="minorHAnsi"/>
          <w:i/>
          <w:lang w:eastAsia="en-US"/>
        </w:rPr>
        <w:t xml:space="preserve">Herzog, </w:t>
      </w:r>
      <w:r w:rsidR="0056379C" w:rsidRPr="00076FB5">
        <w:rPr>
          <w:rFonts w:eastAsiaTheme="minorHAnsi"/>
          <w:i/>
          <w:lang w:eastAsia="en-US"/>
        </w:rPr>
        <w:t xml:space="preserve">R. </w:t>
      </w:r>
      <w:r w:rsidR="00C01578" w:rsidRPr="00076FB5">
        <w:rPr>
          <w:i/>
          <w:color w:val="000000"/>
          <w:lang w:val="en-US"/>
        </w:rPr>
        <w:t>Virvilaitė</w:t>
      </w:r>
      <w:r w:rsidR="00A46A47" w:rsidRPr="00076FB5">
        <w:rPr>
          <w:color w:val="000000"/>
          <w:lang w:val="en-US"/>
        </w:rPr>
        <w:t>.</w:t>
      </w:r>
      <w:proofErr w:type="gramEnd"/>
      <w:r w:rsidR="00A46A47" w:rsidRPr="00076FB5">
        <w:rPr>
          <w:color w:val="000000"/>
          <w:lang w:val="en-US"/>
        </w:rPr>
        <w:t xml:space="preserve"> </w:t>
      </w:r>
      <w:r w:rsidR="000B1998" w:rsidRPr="00076FB5">
        <w:rPr>
          <w:color w:val="000000"/>
          <w:lang w:val="en-US"/>
        </w:rPr>
        <w:t xml:space="preserve">Miesto prekės ženklo </w:t>
      </w:r>
      <w:r w:rsidR="000B1998" w:rsidRPr="00076FB5">
        <w:rPr>
          <w:color w:val="000000"/>
          <w:lang w:val="en-US"/>
        </w:rPr>
        <w:lastRenderedPageBreak/>
        <w:t xml:space="preserve">kūrimo būdus geriausiai nagrinėja </w:t>
      </w:r>
      <w:r w:rsidR="0056379C" w:rsidRPr="00076FB5">
        <w:rPr>
          <w:i/>
          <w:color w:val="000000"/>
          <w:lang w:val="en-US"/>
        </w:rPr>
        <w:t xml:space="preserve">E. </w:t>
      </w:r>
      <w:r w:rsidR="00A46A47" w:rsidRPr="00076FB5">
        <w:rPr>
          <w:i/>
        </w:rPr>
        <w:t>Elgar,</w:t>
      </w:r>
      <w:r w:rsidR="0056379C" w:rsidRPr="00076FB5">
        <w:rPr>
          <w:i/>
        </w:rPr>
        <w:t xml:space="preserve"> J.</w:t>
      </w:r>
      <w:r w:rsidR="00A46A47" w:rsidRPr="00076FB5">
        <w:rPr>
          <w:i/>
        </w:rPr>
        <w:t xml:space="preserve"> Dalrymple ir </w:t>
      </w:r>
      <w:r w:rsidR="0056379C" w:rsidRPr="00076FB5">
        <w:rPr>
          <w:i/>
        </w:rPr>
        <w:t xml:space="preserve">J. </w:t>
      </w:r>
      <w:r w:rsidR="00A46A47" w:rsidRPr="00076FB5">
        <w:rPr>
          <w:i/>
        </w:rPr>
        <w:t xml:space="preserve">Parsons, </w:t>
      </w:r>
      <w:r w:rsidR="0056379C" w:rsidRPr="00076FB5">
        <w:rPr>
          <w:i/>
        </w:rPr>
        <w:t xml:space="preserve">M.S. </w:t>
      </w:r>
      <w:r w:rsidR="00506920" w:rsidRPr="00076FB5">
        <w:rPr>
          <w:i/>
        </w:rPr>
        <w:t xml:space="preserve">Balakrishnan, </w:t>
      </w:r>
      <w:r w:rsidR="0056379C" w:rsidRPr="00076FB5">
        <w:rPr>
          <w:i/>
        </w:rPr>
        <w:t xml:space="preserve">S. </w:t>
      </w:r>
      <w:r w:rsidR="00A46A47" w:rsidRPr="00076FB5">
        <w:rPr>
          <w:i/>
          <w:color w:val="000000"/>
        </w:rPr>
        <w:t>Anholt.</w:t>
      </w:r>
      <w:r w:rsidR="00A46A47" w:rsidRPr="00076FB5">
        <w:rPr>
          <w:color w:val="000000"/>
        </w:rPr>
        <w:t xml:space="preserve"> </w:t>
      </w:r>
      <w:r w:rsidR="00B00A16" w:rsidRPr="00076FB5">
        <w:rPr>
          <w:color w:val="000000"/>
          <w:lang w:val="en-US"/>
        </w:rPr>
        <w:t xml:space="preserve">Miesto prekės ženklo komunikacijai </w:t>
      </w:r>
      <w:r w:rsidR="00BD5339">
        <w:rPr>
          <w:color w:val="000000"/>
          <w:lang w:val="en-US"/>
        </w:rPr>
        <w:t xml:space="preserve">pats svarbiausias </w:t>
      </w:r>
      <w:r w:rsidR="00BD5339" w:rsidRPr="00076FB5">
        <w:rPr>
          <w:i/>
        </w:rPr>
        <w:t>M. Kavaratzi</w:t>
      </w:r>
      <w:r w:rsidR="00BD5339">
        <w:rPr>
          <w:i/>
        </w:rPr>
        <w:t xml:space="preserve"> </w:t>
      </w:r>
      <w:r w:rsidR="00BD5339" w:rsidRPr="00BD5339">
        <w:t xml:space="preserve">ir </w:t>
      </w:r>
      <w:proofErr w:type="gramStart"/>
      <w:r w:rsidR="00BD5339" w:rsidRPr="00BD5339">
        <w:t>jo</w:t>
      </w:r>
      <w:proofErr w:type="gramEnd"/>
      <w:r w:rsidR="00BD5339" w:rsidRPr="00BD5339">
        <w:t xml:space="preserve"> sukurtas miesto prekės ženklo komunikacijos modelis.</w:t>
      </w:r>
      <w:r w:rsidR="00BD5339">
        <w:rPr>
          <w:i/>
        </w:rPr>
        <w:t xml:space="preserve"> Taip pat reikia paminėti </w:t>
      </w:r>
      <w:r w:rsidR="00B00A16" w:rsidRPr="00076FB5">
        <w:rPr>
          <w:color w:val="000000"/>
          <w:lang w:val="en-US"/>
        </w:rPr>
        <w:t xml:space="preserve"> </w:t>
      </w:r>
      <w:r w:rsidR="00627DBB" w:rsidRPr="00076FB5">
        <w:rPr>
          <w:i/>
          <w:color w:val="000000"/>
          <w:lang w:val="en-US"/>
        </w:rPr>
        <w:t xml:space="preserve">P. </w:t>
      </w:r>
      <w:r w:rsidR="00BD5339">
        <w:rPr>
          <w:i/>
          <w:color w:val="000000" w:themeColor="text1"/>
        </w:rPr>
        <w:t xml:space="preserve">Feldwick, J.N. Kapferer, </w:t>
      </w:r>
      <w:r w:rsidR="00BD5339" w:rsidRPr="00076FB5">
        <w:t xml:space="preserve">G. Hankinson </w:t>
      </w:r>
      <w:r w:rsidR="00BD5339">
        <w:t>ir</w:t>
      </w:r>
      <w:r w:rsidR="00BD5339" w:rsidRPr="00BD5339">
        <w:rPr>
          <w:color w:val="000000" w:themeColor="text1"/>
          <w:lang w:val="en-US"/>
        </w:rPr>
        <w:t xml:space="preserve"> </w:t>
      </w:r>
      <w:r w:rsidR="00BD5339" w:rsidRPr="00076FB5">
        <w:rPr>
          <w:color w:val="000000" w:themeColor="text1"/>
          <w:lang w:val="en-US"/>
        </w:rPr>
        <w:t xml:space="preserve">Q. </w:t>
      </w:r>
      <w:r w:rsidR="00BD5339">
        <w:rPr>
          <w:color w:val="000000" w:themeColor="text1"/>
          <w:lang w:val="en-US"/>
        </w:rPr>
        <w:t>Minghui.</w:t>
      </w:r>
      <w:r w:rsidR="00323244" w:rsidRPr="00076FB5">
        <w:rPr>
          <w:color w:val="000000"/>
          <w:lang w:val="en-US"/>
        </w:rPr>
        <w:t xml:space="preserve">Miesto prekės ženklo kūrimo būdus geriausiai nagrinėja </w:t>
      </w:r>
      <w:r w:rsidR="00BD5339">
        <w:rPr>
          <w:color w:val="000000"/>
          <w:lang w:val="en-US"/>
        </w:rPr>
        <w:t>S</w:t>
      </w:r>
      <w:r w:rsidR="00BD5339" w:rsidRPr="00BD5339">
        <w:rPr>
          <w:i/>
          <w:color w:val="000000"/>
          <w:lang w:val="en-US"/>
        </w:rPr>
        <w:t>. Anholt</w:t>
      </w:r>
      <w:r w:rsidR="00BD5339">
        <w:rPr>
          <w:i/>
          <w:color w:val="000000"/>
          <w:lang w:val="en-US"/>
        </w:rPr>
        <w:t xml:space="preserve">, </w:t>
      </w:r>
      <w:r w:rsidR="00323244" w:rsidRPr="00BD5339">
        <w:rPr>
          <w:i/>
          <w:color w:val="000000"/>
          <w:lang w:val="en-US"/>
        </w:rPr>
        <w:t>E</w:t>
      </w:r>
      <w:r w:rsidR="00323244" w:rsidRPr="00076FB5">
        <w:rPr>
          <w:i/>
          <w:color w:val="000000"/>
          <w:lang w:val="en-US"/>
        </w:rPr>
        <w:t xml:space="preserve">. </w:t>
      </w:r>
      <w:r w:rsidR="00323244" w:rsidRPr="00076FB5">
        <w:rPr>
          <w:i/>
        </w:rPr>
        <w:t>Elgar, J. Dalrymple ir J. Parsons, M.S. Balakrishnan</w:t>
      </w:r>
      <w:r w:rsidR="00BD5339">
        <w:rPr>
          <w:i/>
        </w:rPr>
        <w:t xml:space="preserve">, </w:t>
      </w:r>
      <w:r w:rsidR="00A46A47" w:rsidRPr="00076FB5">
        <w:rPr>
          <w:i/>
        </w:rPr>
        <w:t xml:space="preserve"> </w:t>
      </w:r>
      <w:r w:rsidR="00627DBB" w:rsidRPr="00076FB5">
        <w:rPr>
          <w:i/>
          <w:lang w:val="en-US"/>
        </w:rPr>
        <w:t xml:space="preserve">J. M. T. </w:t>
      </w:r>
      <w:r w:rsidR="00B00A16" w:rsidRPr="00076FB5">
        <w:rPr>
          <w:i/>
          <w:lang w:val="en-US"/>
        </w:rPr>
        <w:t xml:space="preserve">Balmer </w:t>
      </w:r>
      <w:r w:rsidR="00627DBB" w:rsidRPr="00076FB5">
        <w:rPr>
          <w:i/>
          <w:lang w:val="en-US"/>
        </w:rPr>
        <w:t>P.</w:t>
      </w:r>
      <w:r w:rsidR="00B00A16" w:rsidRPr="00076FB5">
        <w:rPr>
          <w:i/>
        </w:rPr>
        <w:t xml:space="preserve">Kotler ir </w:t>
      </w:r>
      <w:r w:rsidR="00627DBB" w:rsidRPr="00076FB5">
        <w:rPr>
          <w:i/>
        </w:rPr>
        <w:t xml:space="preserve">P. L. </w:t>
      </w:r>
      <w:r w:rsidR="00B00A16" w:rsidRPr="00076FB5">
        <w:rPr>
          <w:i/>
        </w:rPr>
        <w:t>Keller</w:t>
      </w:r>
      <w:r w:rsidR="00627DBB" w:rsidRPr="00076FB5">
        <w:rPr>
          <w:i/>
        </w:rPr>
        <w:t>,</w:t>
      </w:r>
      <w:r w:rsidR="00B00A16" w:rsidRPr="00076FB5">
        <w:rPr>
          <w:i/>
        </w:rPr>
        <w:t xml:space="preserve"> </w:t>
      </w:r>
      <w:r w:rsidR="00627DBB" w:rsidRPr="00076FB5">
        <w:rPr>
          <w:i/>
        </w:rPr>
        <w:t xml:space="preserve">M. </w:t>
      </w:r>
      <w:r w:rsidR="00B00A16" w:rsidRPr="00076FB5">
        <w:rPr>
          <w:i/>
        </w:rPr>
        <w:t>Kavaratzi</w:t>
      </w:r>
      <w:r w:rsidR="00627DBB" w:rsidRPr="00076FB5">
        <w:rPr>
          <w:i/>
        </w:rPr>
        <w:t xml:space="preserve">, </w:t>
      </w:r>
      <w:r w:rsidR="00B00A16" w:rsidRPr="00076FB5">
        <w:rPr>
          <w:i/>
          <w:lang w:val="en-US"/>
        </w:rPr>
        <w:t>G. J. Ashworth ir H. Voogd</w:t>
      </w:r>
      <w:r w:rsidR="00BD5339">
        <w:rPr>
          <w:i/>
          <w:lang w:val="en-US"/>
        </w:rPr>
        <w:t xml:space="preserve"> ir </w:t>
      </w:r>
      <w:r w:rsidR="00BD5339">
        <w:rPr>
          <w:i/>
        </w:rPr>
        <w:t>T. Allen, J. Simmons.</w:t>
      </w:r>
    </w:p>
    <w:p w:rsidR="00506920" w:rsidRPr="00076FB5" w:rsidRDefault="00506920" w:rsidP="00506920"/>
    <w:p w:rsidR="000B1998" w:rsidRPr="00076FB5" w:rsidRDefault="000B1998" w:rsidP="000B1998"/>
    <w:p w:rsidR="00C01578" w:rsidRPr="00076FB5" w:rsidRDefault="00C01578" w:rsidP="00C01578"/>
    <w:p w:rsidR="00CE483D" w:rsidRPr="00076FB5" w:rsidRDefault="00CE483D" w:rsidP="00CE483D"/>
    <w:p w:rsidR="00387C7B" w:rsidRPr="00076FB5" w:rsidRDefault="00387C7B" w:rsidP="00A553AB">
      <w:pPr>
        <w:spacing w:line="360" w:lineRule="auto"/>
        <w:jc w:val="both"/>
        <w:rPr>
          <w:b/>
          <w:bCs/>
          <w:sz w:val="23"/>
          <w:szCs w:val="23"/>
        </w:rPr>
      </w:pPr>
    </w:p>
    <w:p w:rsidR="00387C7B" w:rsidRPr="00076FB5" w:rsidRDefault="00387C7B" w:rsidP="00A553AB">
      <w:pPr>
        <w:spacing w:line="360" w:lineRule="auto"/>
        <w:jc w:val="both"/>
        <w:rPr>
          <w:b/>
          <w:bCs/>
          <w:sz w:val="23"/>
          <w:szCs w:val="23"/>
        </w:rPr>
      </w:pPr>
    </w:p>
    <w:p w:rsidR="00637AD0" w:rsidRPr="00076FB5" w:rsidRDefault="00637AD0" w:rsidP="00CE483D">
      <w:pPr>
        <w:spacing w:line="360" w:lineRule="auto"/>
        <w:jc w:val="both"/>
      </w:pPr>
    </w:p>
    <w:p w:rsidR="00965B45" w:rsidRPr="00076FB5" w:rsidRDefault="00965B45" w:rsidP="00A553AB">
      <w:pPr>
        <w:spacing w:line="360" w:lineRule="auto"/>
        <w:jc w:val="both"/>
      </w:pPr>
    </w:p>
    <w:p w:rsidR="00DD5142" w:rsidRPr="00076FB5" w:rsidRDefault="00DD5142" w:rsidP="00A553AB">
      <w:pPr>
        <w:spacing w:line="360" w:lineRule="auto"/>
        <w:jc w:val="both"/>
      </w:pPr>
    </w:p>
    <w:p w:rsidR="00DD5142" w:rsidRPr="00076FB5" w:rsidRDefault="00DD5142" w:rsidP="00A553AB">
      <w:pPr>
        <w:spacing w:line="360" w:lineRule="auto"/>
        <w:jc w:val="both"/>
      </w:pPr>
    </w:p>
    <w:p w:rsidR="00DD5142" w:rsidRPr="00076FB5" w:rsidRDefault="00DD5142" w:rsidP="00A553AB">
      <w:pPr>
        <w:spacing w:line="360" w:lineRule="auto"/>
        <w:jc w:val="both"/>
      </w:pPr>
    </w:p>
    <w:p w:rsidR="00DD5142" w:rsidRPr="00076FB5" w:rsidRDefault="00DD5142" w:rsidP="00A553AB">
      <w:pPr>
        <w:spacing w:line="360" w:lineRule="auto"/>
        <w:jc w:val="both"/>
      </w:pPr>
    </w:p>
    <w:p w:rsidR="00DD5142" w:rsidRPr="00076FB5" w:rsidRDefault="00DD5142" w:rsidP="00A553AB">
      <w:pPr>
        <w:spacing w:line="360" w:lineRule="auto"/>
        <w:jc w:val="both"/>
      </w:pPr>
    </w:p>
    <w:p w:rsidR="00DD5142" w:rsidRPr="00076FB5" w:rsidRDefault="00DD5142" w:rsidP="00A553AB">
      <w:pPr>
        <w:spacing w:line="360" w:lineRule="auto"/>
        <w:jc w:val="both"/>
      </w:pPr>
    </w:p>
    <w:p w:rsidR="00DD5142" w:rsidRPr="00076FB5" w:rsidRDefault="00DD5142" w:rsidP="00A553AB">
      <w:pPr>
        <w:spacing w:line="360" w:lineRule="auto"/>
        <w:jc w:val="both"/>
      </w:pPr>
    </w:p>
    <w:p w:rsidR="00DD5142" w:rsidRPr="00076FB5" w:rsidRDefault="00DD5142" w:rsidP="00A553AB">
      <w:pPr>
        <w:spacing w:line="360" w:lineRule="auto"/>
        <w:jc w:val="both"/>
      </w:pPr>
    </w:p>
    <w:p w:rsidR="00DD5142" w:rsidRPr="00076FB5" w:rsidRDefault="00DD5142" w:rsidP="00A553AB">
      <w:pPr>
        <w:spacing w:line="360" w:lineRule="auto"/>
        <w:jc w:val="both"/>
      </w:pPr>
    </w:p>
    <w:p w:rsidR="00DD5142" w:rsidRPr="00076FB5" w:rsidRDefault="00DD5142" w:rsidP="00A553AB">
      <w:pPr>
        <w:spacing w:line="360" w:lineRule="auto"/>
        <w:jc w:val="both"/>
      </w:pPr>
    </w:p>
    <w:p w:rsidR="00DD5142" w:rsidRPr="00076FB5" w:rsidRDefault="00DD5142" w:rsidP="00A553AB">
      <w:pPr>
        <w:spacing w:line="360" w:lineRule="auto"/>
        <w:jc w:val="both"/>
      </w:pPr>
    </w:p>
    <w:p w:rsidR="00DD5142" w:rsidRPr="00076FB5" w:rsidRDefault="00DD5142" w:rsidP="00A553AB">
      <w:pPr>
        <w:spacing w:line="360" w:lineRule="auto"/>
        <w:jc w:val="both"/>
      </w:pPr>
    </w:p>
    <w:p w:rsidR="00DD5142" w:rsidRPr="00076FB5" w:rsidRDefault="00DD5142" w:rsidP="00A553AB">
      <w:pPr>
        <w:spacing w:line="360" w:lineRule="auto"/>
        <w:jc w:val="both"/>
      </w:pPr>
    </w:p>
    <w:p w:rsidR="00DD5142" w:rsidRPr="00076FB5" w:rsidRDefault="00DD5142" w:rsidP="00A553AB">
      <w:pPr>
        <w:spacing w:line="360" w:lineRule="auto"/>
        <w:jc w:val="both"/>
      </w:pPr>
    </w:p>
    <w:p w:rsidR="00846B41" w:rsidRPr="00076FB5" w:rsidRDefault="00846B41" w:rsidP="00A553AB">
      <w:pPr>
        <w:spacing w:line="360" w:lineRule="auto"/>
        <w:jc w:val="both"/>
      </w:pPr>
    </w:p>
    <w:p w:rsidR="00701AA5" w:rsidRPr="00076FB5" w:rsidRDefault="00701AA5">
      <w:pPr>
        <w:spacing w:after="200" w:line="276" w:lineRule="auto"/>
        <w:rPr>
          <w:rFonts w:eastAsiaTheme="majorEastAsia"/>
          <w:b/>
          <w:bCs/>
          <w:color w:val="000000" w:themeColor="text1"/>
          <w:sz w:val="32"/>
          <w:szCs w:val="28"/>
        </w:rPr>
      </w:pPr>
      <w:r w:rsidRPr="00076FB5">
        <w:br w:type="page"/>
      </w:r>
    </w:p>
    <w:p w:rsidR="00A553AB" w:rsidRPr="00076FB5" w:rsidRDefault="00A553AB" w:rsidP="002903C9">
      <w:pPr>
        <w:pStyle w:val="Heading1"/>
        <w:rPr>
          <w:rFonts w:cs="Times New Roman"/>
        </w:rPr>
      </w:pPr>
      <w:bookmarkStart w:id="8" w:name="_Toc345924279"/>
      <w:r w:rsidRPr="00076FB5">
        <w:rPr>
          <w:rFonts w:cs="Times New Roman"/>
        </w:rPr>
        <w:lastRenderedPageBreak/>
        <w:t>MIESTO PREKĖS ŽENKL</w:t>
      </w:r>
      <w:r w:rsidR="004D19E5">
        <w:rPr>
          <w:rFonts w:cs="Times New Roman"/>
        </w:rPr>
        <w:t>ODARA</w:t>
      </w:r>
      <w:bookmarkEnd w:id="8"/>
    </w:p>
    <w:p w:rsidR="00A553AB" w:rsidRPr="00076FB5" w:rsidRDefault="00A553AB" w:rsidP="00A553AB">
      <w:pPr>
        <w:spacing w:line="360" w:lineRule="auto"/>
        <w:rPr>
          <w:b/>
        </w:rPr>
      </w:pPr>
    </w:p>
    <w:p w:rsidR="00A553AB" w:rsidRPr="00076FB5" w:rsidRDefault="002D3A16" w:rsidP="001F71B3">
      <w:pPr>
        <w:pStyle w:val="Heading2"/>
      </w:pPr>
      <w:r>
        <w:t xml:space="preserve"> </w:t>
      </w:r>
      <w:bookmarkStart w:id="9" w:name="_Toc345924280"/>
      <w:r w:rsidR="00DD5142" w:rsidRPr="00076FB5">
        <w:t>Miesto prekės ženkl</w:t>
      </w:r>
      <w:r w:rsidR="00FC3A58">
        <w:t>o samprata</w:t>
      </w:r>
      <w:bookmarkEnd w:id="9"/>
    </w:p>
    <w:p w:rsidR="00033FBB" w:rsidRPr="00076FB5" w:rsidRDefault="00E0525E" w:rsidP="00FF3A7F">
      <w:pPr>
        <w:tabs>
          <w:tab w:val="left" w:pos="709"/>
        </w:tabs>
        <w:autoSpaceDE w:val="0"/>
        <w:autoSpaceDN w:val="0"/>
        <w:adjustRightInd w:val="0"/>
        <w:spacing w:line="360" w:lineRule="auto"/>
        <w:ind w:firstLine="851"/>
        <w:jc w:val="both"/>
        <w:rPr>
          <w:color w:val="000000"/>
        </w:rPr>
      </w:pPr>
      <w:r w:rsidRPr="00076FB5">
        <w:t xml:space="preserve">Pavadinimas </w:t>
      </w:r>
      <w:r w:rsidR="00A553AB" w:rsidRPr="00076FB5">
        <w:t>„prekės ženklas“ yra kilęs iš norvegų kalbos žodžio „brandr“, kurio r</w:t>
      </w:r>
      <w:r w:rsidR="00506396" w:rsidRPr="00076FB5">
        <w:t xml:space="preserve">eikšmė </w:t>
      </w:r>
      <w:r w:rsidR="00033FBB" w:rsidRPr="00076FB5">
        <w:t xml:space="preserve">yra „deginti“. Senovėje, kokio nors simbolio išdeginimas ant daikto ar gyvūno žymėjo nuosavybę. </w:t>
      </w:r>
      <w:r w:rsidRPr="00076FB5">
        <w:t>Pagal 1980 m. Oksfordo Amerikos žodyną „</w:t>
      </w:r>
      <w:r w:rsidR="00A553AB" w:rsidRPr="00076FB5">
        <w:t>prekių ženklas“ (daiktavardis): prekių rūšis, konkretus daiktas, identifikacijos žymė, įspausta su karšta geležimi, gabalėliu apanglėjusio medžio; (veiksmažodis): pažymėti su karšta geležimi ar suteikti prekių ženklo eit</w:t>
      </w:r>
      <w:r w:rsidR="008E686B" w:rsidRPr="00076FB5">
        <w:t>iketę. Tačiau „prekių ženkl</w:t>
      </w:r>
      <w:r w:rsidR="00706416">
        <w:t>o“ sąvoka laikui bėgant keitėsi</w:t>
      </w:r>
      <w:r w:rsidR="008E686B" w:rsidRPr="00076FB5">
        <w:t>.</w:t>
      </w:r>
      <w:r w:rsidR="00A553AB" w:rsidRPr="00076FB5">
        <w:t xml:space="preserve"> </w:t>
      </w:r>
      <w:r w:rsidR="00706416">
        <w:t>Įvairūs</w:t>
      </w:r>
      <w:r w:rsidR="008E686B" w:rsidRPr="00076FB5">
        <w:t xml:space="preserve"> a</w:t>
      </w:r>
      <w:r w:rsidR="00706416">
        <w:t>utoriai, prekės ženklo sampratą</w:t>
      </w:r>
      <w:r w:rsidR="008E686B" w:rsidRPr="00076FB5">
        <w:t xml:space="preserve"> apibrėžia </w:t>
      </w:r>
      <w:r w:rsidR="00634841" w:rsidRPr="00076FB5">
        <w:t>nevienodai.</w:t>
      </w:r>
      <w:r w:rsidR="00033FBB" w:rsidRPr="00076FB5">
        <w:t xml:space="preserve"> </w:t>
      </w:r>
      <w:r w:rsidR="00A553AB" w:rsidRPr="00076FB5">
        <w:rPr>
          <w:rFonts w:eastAsiaTheme="minorHAnsi"/>
          <w:i/>
          <w:iCs/>
          <w:lang w:eastAsia="en-US"/>
        </w:rPr>
        <w:t xml:space="preserve">Prekės ženklas </w:t>
      </w:r>
      <w:r w:rsidR="00A553AB" w:rsidRPr="00076FB5">
        <w:rPr>
          <w:rFonts w:eastAsiaTheme="minorHAnsi"/>
          <w:lang w:eastAsia="en-US"/>
        </w:rPr>
        <w:t>– tai derinys racionalių ir emocinių atributų, kur</w:t>
      </w:r>
      <w:r w:rsidR="008E686B" w:rsidRPr="00076FB5">
        <w:rPr>
          <w:rFonts w:eastAsiaTheme="minorHAnsi"/>
          <w:lang w:eastAsia="en-US"/>
        </w:rPr>
        <w:t>ie atspindi vartotojų poreikius</w:t>
      </w:r>
      <w:r w:rsidRPr="00076FB5">
        <w:rPr>
          <w:rFonts w:eastAsiaTheme="minorHAnsi"/>
          <w:lang w:eastAsia="en-US"/>
        </w:rPr>
        <w:t xml:space="preserve"> </w:t>
      </w:r>
      <w:r w:rsidR="00A553AB" w:rsidRPr="00076FB5">
        <w:rPr>
          <w:rFonts w:eastAsiaTheme="minorHAnsi"/>
          <w:lang w:eastAsia="en-US"/>
        </w:rPr>
        <w:t>(Aaker, 1992).</w:t>
      </w:r>
      <w:r w:rsidR="00A553AB" w:rsidRPr="00076FB5">
        <w:t xml:space="preserve"> </w:t>
      </w:r>
      <w:r w:rsidR="00634841" w:rsidRPr="00076FB5">
        <w:rPr>
          <w:color w:val="000000"/>
        </w:rPr>
        <w:t xml:space="preserve">Amerikos Marketingo Asociacija </w:t>
      </w:r>
      <w:r w:rsidR="00634841" w:rsidRPr="00076FB5">
        <w:rPr>
          <w:i/>
          <w:iCs/>
          <w:color w:val="000000"/>
        </w:rPr>
        <w:t>prekės ženklą</w:t>
      </w:r>
      <w:r w:rsidR="00634841" w:rsidRPr="00076FB5">
        <w:rPr>
          <w:color w:val="000000"/>
        </w:rPr>
        <w:t xml:space="preserve"> apibrėžia taip: „Tai pavadinimas, vardas, terminas, simbolis, ženklas ar dizainas, arba visų jų kombinacija, kurios paskirtis – </w:t>
      </w:r>
      <w:r w:rsidR="00634841" w:rsidRPr="00076FB5">
        <w:rPr>
          <w:i/>
          <w:color w:val="000000"/>
        </w:rPr>
        <w:t>identifikuoti</w:t>
      </w:r>
      <w:r w:rsidR="00634841" w:rsidRPr="00076FB5">
        <w:rPr>
          <w:color w:val="000000"/>
        </w:rPr>
        <w:t xml:space="preserve"> vieno pardavėjo ar vienos pardavėjų grupės prekes ir paslaugas bei išskirti jas iš kitų, konkuruojančių prekių ir paslaugų“ (Kotler, Gertner, 2002</w:t>
      </w:r>
      <w:r w:rsidR="00603C07">
        <w:rPr>
          <w:color w:val="000000"/>
        </w:rPr>
        <w:t>, p.249</w:t>
      </w:r>
      <w:r w:rsidR="00634841" w:rsidRPr="00076FB5">
        <w:rPr>
          <w:color w:val="000000"/>
        </w:rPr>
        <w:t xml:space="preserve">). </w:t>
      </w:r>
    </w:p>
    <w:p w:rsidR="00273252" w:rsidRDefault="00FF3A7F" w:rsidP="006649E7">
      <w:pPr>
        <w:tabs>
          <w:tab w:val="left" w:pos="709"/>
        </w:tabs>
        <w:autoSpaceDE w:val="0"/>
        <w:autoSpaceDN w:val="0"/>
        <w:adjustRightInd w:val="0"/>
        <w:spacing w:line="360" w:lineRule="auto"/>
        <w:jc w:val="both"/>
        <w:rPr>
          <w:color w:val="000000"/>
        </w:rPr>
      </w:pPr>
      <w:r>
        <w:rPr>
          <w:color w:val="000000"/>
        </w:rPr>
        <w:tab/>
        <w:t xml:space="preserve"> </w:t>
      </w:r>
      <w:r w:rsidR="00033FBB" w:rsidRPr="00076FB5">
        <w:rPr>
          <w:color w:val="000000"/>
        </w:rPr>
        <w:t>Tačiau prekės ženklo apibūdinimas, negali būti prilyginamas miesto prekės ženklo sąvokai. Miestas nėra tas pats, kas produktas, jis yra sudėtingesnis daugialypis organizmas, apibrėžtas geografinėmis ribomis ir turintis savitą istoriją. Taigi miestą galima įvardinti kaip paslaugų ir produktų gamintoją.</w:t>
      </w:r>
      <w:r w:rsidR="002E6AF0" w:rsidRPr="00076FB5">
        <w:rPr>
          <w:color w:val="000000"/>
        </w:rPr>
        <w:t xml:space="preserve"> Miesto prekės ženklo apibrėžimai pateikiami Nr.1 </w:t>
      </w:r>
      <w:r w:rsidR="007C5C11" w:rsidRPr="00076FB5">
        <w:rPr>
          <w:color w:val="000000"/>
        </w:rPr>
        <w:t>lentelėje</w:t>
      </w:r>
      <w:r w:rsidR="00273252">
        <w:rPr>
          <w:color w:val="000000"/>
        </w:rPr>
        <w:t>.</w:t>
      </w:r>
    </w:p>
    <w:p w:rsidR="006649E7" w:rsidRPr="006649E7" w:rsidRDefault="006649E7" w:rsidP="006649E7">
      <w:pPr>
        <w:tabs>
          <w:tab w:val="left" w:pos="709"/>
        </w:tabs>
        <w:autoSpaceDE w:val="0"/>
        <w:autoSpaceDN w:val="0"/>
        <w:adjustRightInd w:val="0"/>
        <w:spacing w:line="360" w:lineRule="auto"/>
        <w:jc w:val="both"/>
        <w:rPr>
          <w:color w:val="000000"/>
        </w:rPr>
      </w:pPr>
    </w:p>
    <w:p w:rsidR="00597C01" w:rsidRPr="00597C01" w:rsidRDefault="00597C01" w:rsidP="00597C01">
      <w:pPr>
        <w:pStyle w:val="Caption"/>
        <w:keepNext/>
        <w:rPr>
          <w:bCs w:val="0"/>
          <w:color w:val="000000"/>
          <w:sz w:val="24"/>
          <w:szCs w:val="24"/>
          <w:u w:val="single"/>
        </w:rPr>
      </w:pPr>
      <w:r w:rsidRPr="00597C01">
        <w:rPr>
          <w:bCs w:val="0"/>
          <w:color w:val="000000"/>
          <w:sz w:val="24"/>
          <w:szCs w:val="24"/>
          <w:u w:val="single"/>
        </w:rPr>
        <w:fldChar w:fldCharType="begin"/>
      </w:r>
      <w:r w:rsidRPr="00597C01">
        <w:rPr>
          <w:bCs w:val="0"/>
          <w:color w:val="000000"/>
          <w:sz w:val="24"/>
          <w:szCs w:val="24"/>
          <w:u w:val="single"/>
        </w:rPr>
        <w:instrText xml:space="preserve"> SEQ Table \* ARABIC </w:instrText>
      </w:r>
      <w:r w:rsidRPr="00597C01">
        <w:rPr>
          <w:bCs w:val="0"/>
          <w:color w:val="000000"/>
          <w:sz w:val="24"/>
          <w:szCs w:val="24"/>
          <w:u w:val="single"/>
        </w:rPr>
        <w:fldChar w:fldCharType="separate"/>
      </w:r>
      <w:r w:rsidR="0030091C">
        <w:rPr>
          <w:bCs w:val="0"/>
          <w:noProof/>
          <w:color w:val="000000"/>
          <w:sz w:val="24"/>
          <w:szCs w:val="24"/>
          <w:u w:val="single"/>
        </w:rPr>
        <w:t>2</w:t>
      </w:r>
      <w:r w:rsidRPr="00597C01">
        <w:rPr>
          <w:bCs w:val="0"/>
          <w:color w:val="000000"/>
          <w:sz w:val="24"/>
          <w:szCs w:val="24"/>
          <w:u w:val="single"/>
        </w:rPr>
        <w:fldChar w:fldCharType="end"/>
      </w:r>
      <w:r>
        <w:rPr>
          <w:bCs w:val="0"/>
          <w:color w:val="000000"/>
          <w:sz w:val="24"/>
          <w:szCs w:val="24"/>
          <w:u w:val="single"/>
        </w:rPr>
        <w:t xml:space="preserve"> l</w:t>
      </w:r>
      <w:r w:rsidRPr="00597C01">
        <w:rPr>
          <w:bCs w:val="0"/>
          <w:color w:val="000000"/>
          <w:sz w:val="24"/>
          <w:szCs w:val="24"/>
          <w:u w:val="single"/>
        </w:rPr>
        <w:t>entelė</w:t>
      </w:r>
    </w:p>
    <w:p w:rsidR="00597C01" w:rsidRDefault="00597C01" w:rsidP="008E686B">
      <w:pPr>
        <w:tabs>
          <w:tab w:val="left" w:pos="709"/>
          <w:tab w:val="left" w:pos="851"/>
        </w:tabs>
        <w:autoSpaceDE w:val="0"/>
        <w:autoSpaceDN w:val="0"/>
        <w:adjustRightInd w:val="0"/>
        <w:spacing w:line="360" w:lineRule="auto"/>
        <w:jc w:val="both"/>
        <w:rPr>
          <w:b/>
          <w:color w:val="000000"/>
        </w:rPr>
      </w:pPr>
    </w:p>
    <w:p w:rsidR="007C5C11" w:rsidRPr="00076FB5" w:rsidRDefault="007C5C11" w:rsidP="00597C01">
      <w:pPr>
        <w:tabs>
          <w:tab w:val="left" w:pos="709"/>
          <w:tab w:val="left" w:pos="851"/>
        </w:tabs>
        <w:autoSpaceDE w:val="0"/>
        <w:autoSpaceDN w:val="0"/>
        <w:adjustRightInd w:val="0"/>
        <w:spacing w:line="360" w:lineRule="auto"/>
        <w:jc w:val="center"/>
        <w:rPr>
          <w:b/>
          <w:color w:val="000000"/>
        </w:rPr>
      </w:pPr>
      <w:r w:rsidRPr="00076FB5">
        <w:rPr>
          <w:b/>
          <w:color w:val="000000"/>
        </w:rPr>
        <w:t>Miesto prekės ženklo apibrėžimai</w:t>
      </w:r>
    </w:p>
    <w:p w:rsidR="001A3CE2" w:rsidRPr="00352F4D" w:rsidRDefault="001A3CE2" w:rsidP="001A3CE2">
      <w:pPr>
        <w:pStyle w:val="Caption"/>
        <w:keepNext/>
        <w:jc w:val="right"/>
        <w:rPr>
          <w:b w:val="0"/>
          <w:bCs w:val="0"/>
          <w:i/>
          <w:color w:val="000000"/>
          <w:sz w:val="24"/>
          <w:szCs w:val="24"/>
        </w:rPr>
      </w:pPr>
    </w:p>
    <w:tbl>
      <w:tblPr>
        <w:tblStyle w:val="TableGrid"/>
        <w:tblW w:w="5000" w:type="pct"/>
        <w:tblBorders>
          <w:left w:val="none" w:sz="0" w:space="0" w:color="auto"/>
          <w:right w:val="none" w:sz="0" w:space="0" w:color="auto"/>
        </w:tblBorders>
        <w:tblLook w:val="04A0" w:firstRow="1" w:lastRow="0" w:firstColumn="1" w:lastColumn="0" w:noHBand="0" w:noVBand="1"/>
      </w:tblPr>
      <w:tblGrid>
        <w:gridCol w:w="5094"/>
        <w:gridCol w:w="5094"/>
      </w:tblGrid>
      <w:tr w:rsidR="00B3788C" w:rsidRPr="00076FB5" w:rsidTr="00C40150">
        <w:tc>
          <w:tcPr>
            <w:tcW w:w="2500" w:type="pct"/>
          </w:tcPr>
          <w:p w:rsidR="00B3788C" w:rsidRPr="00076FB5" w:rsidRDefault="00B3788C" w:rsidP="008E686B">
            <w:pPr>
              <w:tabs>
                <w:tab w:val="left" w:pos="709"/>
                <w:tab w:val="left" w:pos="851"/>
              </w:tabs>
              <w:autoSpaceDE w:val="0"/>
              <w:autoSpaceDN w:val="0"/>
              <w:adjustRightInd w:val="0"/>
              <w:spacing w:line="360" w:lineRule="auto"/>
              <w:jc w:val="both"/>
              <w:rPr>
                <w:color w:val="000000"/>
                <w:lang w:val="en-US"/>
              </w:rPr>
            </w:pPr>
            <w:r w:rsidRPr="00076FB5">
              <w:rPr>
                <w:color w:val="000000"/>
                <w:lang w:val="en-US"/>
              </w:rPr>
              <w:t xml:space="preserve">Autorius </w:t>
            </w:r>
          </w:p>
        </w:tc>
        <w:tc>
          <w:tcPr>
            <w:tcW w:w="2500" w:type="pct"/>
          </w:tcPr>
          <w:p w:rsidR="00B3788C" w:rsidRPr="00076FB5" w:rsidRDefault="00B3788C" w:rsidP="008E686B">
            <w:pPr>
              <w:tabs>
                <w:tab w:val="left" w:pos="709"/>
                <w:tab w:val="left" w:pos="851"/>
              </w:tabs>
              <w:autoSpaceDE w:val="0"/>
              <w:autoSpaceDN w:val="0"/>
              <w:adjustRightInd w:val="0"/>
              <w:spacing w:line="360" w:lineRule="auto"/>
              <w:jc w:val="both"/>
              <w:rPr>
                <w:color w:val="000000"/>
              </w:rPr>
            </w:pPr>
            <w:r w:rsidRPr="00076FB5">
              <w:rPr>
                <w:color w:val="000000"/>
                <w:lang w:val="en-US"/>
              </w:rPr>
              <w:t>Miesto prek</w:t>
            </w:r>
            <w:r w:rsidRPr="00076FB5">
              <w:rPr>
                <w:color w:val="000000"/>
              </w:rPr>
              <w:t>ės ženklo apibrėžimas</w:t>
            </w:r>
          </w:p>
        </w:tc>
      </w:tr>
      <w:tr w:rsidR="00B3788C" w:rsidRPr="00076FB5" w:rsidTr="00C40150">
        <w:tc>
          <w:tcPr>
            <w:tcW w:w="2500" w:type="pct"/>
          </w:tcPr>
          <w:p w:rsidR="00B3788C" w:rsidRPr="00076FB5" w:rsidRDefault="00B3788C" w:rsidP="008E686B">
            <w:pPr>
              <w:tabs>
                <w:tab w:val="left" w:pos="709"/>
                <w:tab w:val="left" w:pos="851"/>
              </w:tabs>
              <w:autoSpaceDE w:val="0"/>
              <w:autoSpaceDN w:val="0"/>
              <w:adjustRightInd w:val="0"/>
              <w:spacing w:line="360" w:lineRule="auto"/>
              <w:jc w:val="both"/>
              <w:rPr>
                <w:color w:val="000000"/>
                <w:lang w:val="en-US"/>
              </w:rPr>
            </w:pPr>
            <w:r w:rsidRPr="00076FB5">
              <w:rPr>
                <w:color w:val="000000"/>
                <w:lang w:val="en-US"/>
              </w:rPr>
              <w:t>M. Kavaratzi</w:t>
            </w:r>
          </w:p>
        </w:tc>
        <w:tc>
          <w:tcPr>
            <w:tcW w:w="2500" w:type="pct"/>
          </w:tcPr>
          <w:p w:rsidR="00B3788C" w:rsidRPr="00076FB5" w:rsidRDefault="00F06F16" w:rsidP="008E686B">
            <w:pPr>
              <w:tabs>
                <w:tab w:val="left" w:pos="709"/>
                <w:tab w:val="left" w:pos="851"/>
              </w:tabs>
              <w:autoSpaceDE w:val="0"/>
              <w:autoSpaceDN w:val="0"/>
              <w:adjustRightInd w:val="0"/>
              <w:spacing w:line="360" w:lineRule="auto"/>
              <w:jc w:val="both"/>
              <w:rPr>
                <w:color w:val="000000"/>
                <w:lang w:val="en-US"/>
              </w:rPr>
            </w:pPr>
            <w:r w:rsidRPr="00076FB5">
              <w:rPr>
                <w:color w:val="000000"/>
                <w:lang w:val="en-US"/>
              </w:rPr>
              <w:t>Miesto   prekės ženklas – tai dialogas tarp fizinių ir emocinių, išorinių ir vidinių miesto savybių bei tarp tikslinių miesto auditorijų.</w:t>
            </w:r>
          </w:p>
        </w:tc>
      </w:tr>
      <w:tr w:rsidR="00B3788C" w:rsidRPr="00076FB5" w:rsidTr="00C40150">
        <w:tc>
          <w:tcPr>
            <w:tcW w:w="2500" w:type="pct"/>
          </w:tcPr>
          <w:p w:rsidR="00B3788C" w:rsidRPr="00076FB5" w:rsidRDefault="001F3028" w:rsidP="008E686B">
            <w:pPr>
              <w:tabs>
                <w:tab w:val="left" w:pos="709"/>
                <w:tab w:val="left" w:pos="851"/>
              </w:tabs>
              <w:autoSpaceDE w:val="0"/>
              <w:autoSpaceDN w:val="0"/>
              <w:adjustRightInd w:val="0"/>
              <w:spacing w:line="360" w:lineRule="auto"/>
              <w:jc w:val="both"/>
              <w:rPr>
                <w:color w:val="000000"/>
                <w:lang w:val="en-US"/>
              </w:rPr>
            </w:pPr>
            <w:r w:rsidRPr="00076FB5">
              <w:rPr>
                <w:rFonts w:eastAsiaTheme="minorHAnsi"/>
                <w:lang w:eastAsia="en-US"/>
              </w:rPr>
              <w:t>Nickerson ir</w:t>
            </w:r>
            <w:r w:rsidR="00453512" w:rsidRPr="00076FB5">
              <w:rPr>
                <w:rFonts w:eastAsiaTheme="minorHAnsi"/>
                <w:lang w:eastAsia="en-US"/>
              </w:rPr>
              <w:t xml:space="preserve"> Moisey (</w:t>
            </w:r>
            <w:r w:rsidR="00453512" w:rsidRPr="00076FB5">
              <w:rPr>
                <w:rFonts w:eastAsiaTheme="minorHAnsi"/>
                <w:lang w:val="en-US" w:eastAsia="en-US"/>
              </w:rPr>
              <w:t>1999)</w:t>
            </w:r>
            <w:r w:rsidRPr="00076FB5">
              <w:rPr>
                <w:rFonts w:eastAsiaTheme="minorHAnsi"/>
                <w:lang w:val="en-US" w:eastAsia="en-US"/>
              </w:rPr>
              <w:t xml:space="preserve"> </w:t>
            </w:r>
          </w:p>
        </w:tc>
        <w:tc>
          <w:tcPr>
            <w:tcW w:w="2500" w:type="pct"/>
          </w:tcPr>
          <w:p w:rsidR="00B3788C" w:rsidRPr="00076FB5" w:rsidRDefault="006D6E66" w:rsidP="008E686B">
            <w:pPr>
              <w:tabs>
                <w:tab w:val="left" w:pos="709"/>
                <w:tab w:val="left" w:pos="851"/>
              </w:tabs>
              <w:autoSpaceDE w:val="0"/>
              <w:autoSpaceDN w:val="0"/>
              <w:adjustRightInd w:val="0"/>
              <w:spacing w:line="360" w:lineRule="auto"/>
              <w:jc w:val="both"/>
              <w:rPr>
                <w:color w:val="000000"/>
                <w:lang w:val="en-US"/>
              </w:rPr>
            </w:pPr>
            <w:r w:rsidRPr="00076FB5">
              <w:rPr>
                <w:color w:val="000000"/>
                <w:lang w:val="en-US"/>
              </w:rPr>
              <w:t>Miesto prekės ženklas kuria ryšį tarp žmonių ir savo miesto įvaizdžio.</w:t>
            </w:r>
          </w:p>
        </w:tc>
      </w:tr>
      <w:tr w:rsidR="00B3788C" w:rsidRPr="00076FB5" w:rsidTr="00C40150">
        <w:tc>
          <w:tcPr>
            <w:tcW w:w="2500" w:type="pct"/>
          </w:tcPr>
          <w:p w:rsidR="00B3788C" w:rsidRPr="00076FB5" w:rsidRDefault="00453512" w:rsidP="008E686B">
            <w:pPr>
              <w:tabs>
                <w:tab w:val="left" w:pos="709"/>
                <w:tab w:val="left" w:pos="851"/>
              </w:tabs>
              <w:autoSpaceDE w:val="0"/>
              <w:autoSpaceDN w:val="0"/>
              <w:adjustRightInd w:val="0"/>
              <w:spacing w:line="360" w:lineRule="auto"/>
              <w:jc w:val="both"/>
              <w:rPr>
                <w:color w:val="000000"/>
                <w:lang w:val="en-US"/>
              </w:rPr>
            </w:pPr>
            <w:r w:rsidRPr="00076FB5">
              <w:rPr>
                <w:color w:val="000000"/>
                <w:lang w:val="en-US"/>
              </w:rPr>
              <w:t>Cai (2002)</w:t>
            </w:r>
          </w:p>
        </w:tc>
        <w:tc>
          <w:tcPr>
            <w:tcW w:w="2500" w:type="pct"/>
          </w:tcPr>
          <w:p w:rsidR="00B3788C" w:rsidRPr="00076FB5" w:rsidRDefault="00225760" w:rsidP="008E686B">
            <w:pPr>
              <w:tabs>
                <w:tab w:val="left" w:pos="709"/>
                <w:tab w:val="left" w:pos="851"/>
              </w:tabs>
              <w:autoSpaceDE w:val="0"/>
              <w:autoSpaceDN w:val="0"/>
              <w:adjustRightInd w:val="0"/>
              <w:spacing w:line="360" w:lineRule="auto"/>
              <w:jc w:val="both"/>
              <w:rPr>
                <w:color w:val="000000"/>
              </w:rPr>
            </w:pPr>
            <w:r w:rsidRPr="00076FB5">
              <w:rPr>
                <w:color w:val="000000"/>
                <w:lang w:val="en-US"/>
              </w:rPr>
              <w:t>Miesto prek</w:t>
            </w:r>
            <w:r w:rsidRPr="00076FB5">
              <w:rPr>
                <w:color w:val="000000"/>
              </w:rPr>
              <w:t xml:space="preserve">ės ženklas reiškia nuoseklių faktorių derinį, kuris padeda kurti teigiamą miesto įvaizdį, tam kad gautų pripažinimą ir miestas taptų lankytojų kryptimi. </w:t>
            </w:r>
            <w:r w:rsidR="0056004E" w:rsidRPr="00076FB5">
              <w:rPr>
                <w:color w:val="000000"/>
              </w:rPr>
              <w:t xml:space="preserve">Miestų prekės ženklai susideda iš: vardų, </w:t>
            </w:r>
            <w:r w:rsidR="0056004E" w:rsidRPr="00076FB5">
              <w:rPr>
                <w:color w:val="000000"/>
              </w:rPr>
              <w:lastRenderedPageBreak/>
              <w:t>ženklų, logotipų, dizainų, šūkių.</w:t>
            </w:r>
          </w:p>
        </w:tc>
      </w:tr>
      <w:tr w:rsidR="00B3788C" w:rsidRPr="00076FB5" w:rsidTr="00C40150">
        <w:tc>
          <w:tcPr>
            <w:tcW w:w="2500" w:type="pct"/>
          </w:tcPr>
          <w:p w:rsidR="00B3788C" w:rsidRPr="00076FB5" w:rsidRDefault="00D6783A" w:rsidP="008E686B">
            <w:pPr>
              <w:tabs>
                <w:tab w:val="left" w:pos="709"/>
                <w:tab w:val="left" w:pos="851"/>
              </w:tabs>
              <w:autoSpaceDE w:val="0"/>
              <w:autoSpaceDN w:val="0"/>
              <w:adjustRightInd w:val="0"/>
              <w:spacing w:line="360" w:lineRule="auto"/>
              <w:jc w:val="both"/>
              <w:rPr>
                <w:color w:val="000000"/>
                <w:lang w:val="en-US"/>
              </w:rPr>
            </w:pPr>
            <w:r w:rsidRPr="00076FB5">
              <w:rPr>
                <w:color w:val="000000"/>
                <w:lang w:val="en-US"/>
              </w:rPr>
              <w:lastRenderedPageBreak/>
              <w:t>Rainistro (2003)</w:t>
            </w:r>
          </w:p>
        </w:tc>
        <w:tc>
          <w:tcPr>
            <w:tcW w:w="2500" w:type="pct"/>
          </w:tcPr>
          <w:p w:rsidR="00B3788C" w:rsidRPr="00076FB5" w:rsidRDefault="00502A80" w:rsidP="008E686B">
            <w:pPr>
              <w:tabs>
                <w:tab w:val="left" w:pos="709"/>
                <w:tab w:val="left" w:pos="851"/>
              </w:tabs>
              <w:autoSpaceDE w:val="0"/>
              <w:autoSpaceDN w:val="0"/>
              <w:adjustRightInd w:val="0"/>
              <w:spacing w:line="360" w:lineRule="auto"/>
              <w:jc w:val="both"/>
              <w:rPr>
                <w:color w:val="000000"/>
                <w:lang w:val="en-US"/>
              </w:rPr>
            </w:pPr>
            <w:r w:rsidRPr="00076FB5">
              <w:rPr>
                <w:color w:val="000000"/>
                <w:lang w:val="en-US"/>
              </w:rPr>
              <w:t>Miesto ženklodara – tai būdas padidinti miesto patrauklumą</w:t>
            </w:r>
            <w:r w:rsidR="00D6783A" w:rsidRPr="00076FB5">
              <w:rPr>
                <w:color w:val="000000"/>
                <w:lang w:val="en-US"/>
              </w:rPr>
              <w:t>; svarbiausias dalykas – padaryti miestą atpažįstamą.</w:t>
            </w:r>
          </w:p>
        </w:tc>
      </w:tr>
      <w:tr w:rsidR="00B3788C" w:rsidRPr="00076FB5" w:rsidTr="00C40150">
        <w:tc>
          <w:tcPr>
            <w:tcW w:w="2500" w:type="pct"/>
          </w:tcPr>
          <w:p w:rsidR="00B3788C" w:rsidRPr="00076FB5" w:rsidRDefault="00D6783A" w:rsidP="008E686B">
            <w:pPr>
              <w:tabs>
                <w:tab w:val="left" w:pos="709"/>
                <w:tab w:val="left" w:pos="851"/>
              </w:tabs>
              <w:autoSpaceDE w:val="0"/>
              <w:autoSpaceDN w:val="0"/>
              <w:adjustRightInd w:val="0"/>
              <w:spacing w:line="360" w:lineRule="auto"/>
              <w:jc w:val="both"/>
              <w:rPr>
                <w:color w:val="000000"/>
                <w:lang w:val="en-US"/>
              </w:rPr>
            </w:pPr>
            <w:r w:rsidRPr="00076FB5">
              <w:rPr>
                <w:color w:val="000000"/>
                <w:lang w:val="en-US"/>
              </w:rPr>
              <w:t>Julier (2005)</w:t>
            </w:r>
          </w:p>
        </w:tc>
        <w:tc>
          <w:tcPr>
            <w:tcW w:w="2500" w:type="pct"/>
          </w:tcPr>
          <w:p w:rsidR="00B3788C" w:rsidRPr="00076FB5" w:rsidRDefault="00D6783A" w:rsidP="008E686B">
            <w:pPr>
              <w:tabs>
                <w:tab w:val="left" w:pos="709"/>
                <w:tab w:val="left" w:pos="851"/>
              </w:tabs>
              <w:autoSpaceDE w:val="0"/>
              <w:autoSpaceDN w:val="0"/>
              <w:adjustRightInd w:val="0"/>
              <w:spacing w:line="360" w:lineRule="auto"/>
              <w:jc w:val="both"/>
              <w:rPr>
                <w:color w:val="000000"/>
              </w:rPr>
            </w:pPr>
            <w:r w:rsidRPr="00076FB5">
              <w:rPr>
                <w:color w:val="000000"/>
                <w:lang w:val="en-US"/>
              </w:rPr>
              <w:t>Miesto prek</w:t>
            </w:r>
            <w:r w:rsidRPr="00076FB5">
              <w:rPr>
                <w:color w:val="000000"/>
              </w:rPr>
              <w:t>ės ženklas yra skirtas sukurti ir praturtinti miestą.</w:t>
            </w:r>
          </w:p>
        </w:tc>
      </w:tr>
    </w:tbl>
    <w:p w:rsidR="00A553AB" w:rsidRPr="00076FB5" w:rsidRDefault="001A3CE2" w:rsidP="0044179B">
      <w:pPr>
        <w:tabs>
          <w:tab w:val="left" w:pos="709"/>
          <w:tab w:val="left" w:pos="851"/>
        </w:tabs>
        <w:autoSpaceDE w:val="0"/>
        <w:autoSpaceDN w:val="0"/>
        <w:adjustRightInd w:val="0"/>
        <w:spacing w:line="360" w:lineRule="auto"/>
        <w:jc w:val="both"/>
        <w:rPr>
          <w:color w:val="000000"/>
        </w:rPr>
      </w:pPr>
      <w:r>
        <w:rPr>
          <w:color w:val="000000"/>
        </w:rPr>
        <w:t>Šaltinis:</w:t>
      </w:r>
      <w:r w:rsidR="00F22674" w:rsidRPr="00076FB5">
        <w:rPr>
          <w:color w:val="000000"/>
          <w:lang w:val="en-US"/>
        </w:rPr>
        <w:t xml:space="preserve"> Sudaryta </w:t>
      </w:r>
      <w:r w:rsidR="00E9769D" w:rsidRPr="00076FB5">
        <w:rPr>
          <w:color w:val="000000"/>
          <w:lang w:val="en-US"/>
        </w:rPr>
        <w:t>autorė</w:t>
      </w:r>
      <w:r w:rsidR="007C5C11" w:rsidRPr="00076FB5">
        <w:rPr>
          <w:color w:val="000000"/>
          <w:lang w:val="en-US"/>
        </w:rPr>
        <w:t>s</w:t>
      </w:r>
      <w:r w:rsidR="00E9769D" w:rsidRPr="00076FB5">
        <w:rPr>
          <w:color w:val="000000"/>
          <w:lang w:val="en-US"/>
        </w:rPr>
        <w:t xml:space="preserve">, </w:t>
      </w:r>
      <w:r w:rsidR="00F522AC">
        <w:rPr>
          <w:color w:val="000000"/>
          <w:lang w:val="en-US"/>
        </w:rPr>
        <w:t>skaitant nurodyt</w:t>
      </w:r>
      <w:r w:rsidR="00F522AC">
        <w:rPr>
          <w:color w:val="000000"/>
        </w:rPr>
        <w:t>ą literatūrą</w:t>
      </w:r>
      <w:r w:rsidR="007C5C11" w:rsidRPr="00076FB5">
        <w:rPr>
          <w:color w:val="000000"/>
          <w:lang w:val="en-US"/>
        </w:rPr>
        <w:t>.</w:t>
      </w:r>
    </w:p>
    <w:p w:rsidR="0044179B" w:rsidRPr="00076FB5" w:rsidRDefault="0044179B" w:rsidP="0044179B">
      <w:pPr>
        <w:tabs>
          <w:tab w:val="left" w:pos="709"/>
          <w:tab w:val="left" w:pos="851"/>
        </w:tabs>
        <w:autoSpaceDE w:val="0"/>
        <w:autoSpaceDN w:val="0"/>
        <w:adjustRightInd w:val="0"/>
        <w:spacing w:line="360" w:lineRule="auto"/>
        <w:jc w:val="both"/>
        <w:rPr>
          <w:color w:val="000000"/>
        </w:rPr>
      </w:pPr>
    </w:p>
    <w:p w:rsidR="00706416" w:rsidRPr="00076FB5" w:rsidRDefault="00A553AB" w:rsidP="00706416">
      <w:pPr>
        <w:spacing w:line="360" w:lineRule="auto"/>
        <w:ind w:firstLine="709"/>
        <w:jc w:val="both"/>
      </w:pPr>
      <w:r w:rsidRPr="00076FB5">
        <w:t>Iš įvairių autorių pat</w:t>
      </w:r>
      <w:r w:rsidR="00DF3652" w:rsidRPr="00076FB5">
        <w:t>eiktų prekės ženklo apibrėžimų,</w:t>
      </w:r>
      <w:r w:rsidR="005425EA" w:rsidRPr="00076FB5">
        <w:t xml:space="preserve"> galima būtų teigti, kad prekės ženklas susideda ir apčiuopiamų ir neapčiuopiamų savybių. </w:t>
      </w:r>
      <w:r w:rsidR="005425EA" w:rsidRPr="00076FB5">
        <w:rPr>
          <w:rFonts w:eastAsiaTheme="minorHAnsi"/>
          <w:lang w:eastAsia="en-US"/>
        </w:rPr>
        <w:t xml:space="preserve">Tiek </w:t>
      </w:r>
      <w:r w:rsidR="00DF3652" w:rsidRPr="00076FB5">
        <w:rPr>
          <w:rFonts w:eastAsiaTheme="minorHAnsi"/>
          <w:lang w:eastAsia="en-US"/>
        </w:rPr>
        <w:t>apčiuopiami (fiziniai</w:t>
      </w:r>
      <w:r w:rsidR="005425EA" w:rsidRPr="00076FB5">
        <w:rPr>
          <w:rFonts w:eastAsiaTheme="minorHAnsi"/>
          <w:lang w:eastAsia="en-US"/>
        </w:rPr>
        <w:t xml:space="preserve">), tiek ir neapčiuopiami (emociniai) elementai sudaro kompleksą, kuris dažniausiai valdomas rinkodaros komunikacijos priemonėmis ( Bivainienė, </w:t>
      </w:r>
      <w:r w:rsidR="005425EA" w:rsidRPr="00076FB5">
        <w:rPr>
          <w:rFonts w:eastAsiaTheme="minorHAnsi"/>
          <w:lang w:val="en-US" w:eastAsia="en-US"/>
        </w:rPr>
        <w:t xml:space="preserve">2006). </w:t>
      </w:r>
      <w:r w:rsidR="005425EA" w:rsidRPr="00076FB5">
        <w:t>Tai leidžia vartotojui identifikuoti prekę</w:t>
      </w:r>
      <w:r w:rsidR="00706416">
        <w:t xml:space="preserve"> arba paslaugą</w:t>
      </w:r>
      <w:r w:rsidR="005425EA" w:rsidRPr="00076FB5">
        <w:t>.</w:t>
      </w:r>
      <w:r w:rsidR="00706416">
        <w:t xml:space="preserve"> Laikui bėgant, prekių ženklas buvo pradėti kurti ne tik atskiroms prekėms arba paslaugoms, bet miestams, regionams ir net valstybėms. </w:t>
      </w:r>
    </w:p>
    <w:p w:rsidR="00A553AB" w:rsidRPr="00706416" w:rsidRDefault="00A553AB" w:rsidP="00706416">
      <w:pPr>
        <w:autoSpaceDE w:val="0"/>
        <w:autoSpaceDN w:val="0"/>
        <w:adjustRightInd w:val="0"/>
        <w:spacing w:line="360" w:lineRule="auto"/>
        <w:ind w:firstLine="720"/>
        <w:jc w:val="both"/>
      </w:pPr>
      <w:r w:rsidRPr="00076FB5">
        <w:t>Miestui turėti stiprų prekės ženklą yra nenuginčijama na</w:t>
      </w:r>
      <w:r w:rsidR="00E9769D" w:rsidRPr="00076FB5">
        <w:t xml:space="preserve">uda, jis </w:t>
      </w:r>
      <w:r w:rsidR="00706416">
        <w:t>apibendrina miesto</w:t>
      </w:r>
      <w:r w:rsidRPr="00076FB5">
        <w:t xml:space="preserve"> vertybių spektrą, kuris yra svarbus ir mie</w:t>
      </w:r>
      <w:r w:rsidR="00706416">
        <w:t>sto gyventojams, ir lankytojams. Miestų prekės ženklai pasižymi tiek fuinkcinėmis, tiek nefunkcinėmis vertybėmis:</w:t>
      </w:r>
    </w:p>
    <w:p w:rsidR="00A553AB" w:rsidRPr="00076FB5" w:rsidRDefault="00A553AB" w:rsidP="00655CD2">
      <w:pPr>
        <w:pStyle w:val="ListParagraph"/>
        <w:numPr>
          <w:ilvl w:val="0"/>
          <w:numId w:val="4"/>
        </w:numPr>
        <w:spacing w:line="360" w:lineRule="auto"/>
        <w:jc w:val="both"/>
      </w:pPr>
      <w:r w:rsidRPr="00076FB5">
        <w:rPr>
          <w:i/>
          <w:iCs/>
        </w:rPr>
        <w:t>Funkcinės vertybės</w:t>
      </w:r>
      <w:r w:rsidRPr="00076FB5">
        <w:t xml:space="preserve"> – tai miesto konkurencinio pranašumo elementai, kurie leidžia miesto gyventojams/svečiams tenkinti savo poreikius.  </w:t>
      </w:r>
    </w:p>
    <w:p w:rsidR="00A553AB" w:rsidRPr="00076FB5" w:rsidRDefault="00A553AB" w:rsidP="00655CD2">
      <w:pPr>
        <w:pStyle w:val="ListParagraph"/>
        <w:numPr>
          <w:ilvl w:val="0"/>
          <w:numId w:val="4"/>
        </w:numPr>
        <w:spacing w:line="360" w:lineRule="auto"/>
        <w:jc w:val="both"/>
      </w:pPr>
      <w:r w:rsidRPr="00076FB5">
        <w:rPr>
          <w:i/>
          <w:iCs/>
        </w:rPr>
        <w:t>Socialinės vertybės</w:t>
      </w:r>
      <w:r w:rsidRPr="00076FB5">
        <w:t xml:space="preserve"> – </w:t>
      </w:r>
      <w:r w:rsidR="00663941" w:rsidRPr="00076FB5">
        <w:t>tai asmeniniai privalumai, kuriuos gali suteikti miestas savo „vartotojams”. Tarkim,</w:t>
      </w:r>
      <w:r w:rsidRPr="00076FB5">
        <w:t xml:space="preserve"> Šveicarijos miestas Davosas patrauklus ne tik dėl to, kad čia vyksta kasmetiniai ekonomikos forumai, bet ir dėl to, kad jo dalyviai taip pabrėžia savo socialinį statusą. </w:t>
      </w:r>
    </w:p>
    <w:p w:rsidR="00A553AB" w:rsidRPr="00076FB5" w:rsidRDefault="00A553AB" w:rsidP="00655CD2">
      <w:pPr>
        <w:pStyle w:val="ListParagraph"/>
        <w:numPr>
          <w:ilvl w:val="0"/>
          <w:numId w:val="4"/>
        </w:numPr>
        <w:spacing w:line="360" w:lineRule="auto"/>
        <w:jc w:val="both"/>
      </w:pPr>
      <w:r w:rsidRPr="00076FB5">
        <w:rPr>
          <w:i/>
          <w:iCs/>
        </w:rPr>
        <w:t>Emocinės vertybės</w:t>
      </w:r>
      <w:r w:rsidRPr="00076FB5">
        <w:t xml:space="preserve"> – emo</w:t>
      </w:r>
      <w:r w:rsidR="00663941" w:rsidRPr="00076FB5">
        <w:t>cijos, jausmai, įspūdžiai, kuriuo</w:t>
      </w:r>
      <w:r w:rsidRPr="00076FB5">
        <w:t xml:space="preserve">s sukelia miestas. </w:t>
      </w:r>
    </w:p>
    <w:p w:rsidR="00A553AB" w:rsidRPr="00076FB5" w:rsidRDefault="00A553AB" w:rsidP="00FF3A7F">
      <w:pPr>
        <w:spacing w:line="360" w:lineRule="auto"/>
        <w:ind w:firstLine="851"/>
        <w:jc w:val="both"/>
        <w:rPr>
          <w:color w:val="000000"/>
        </w:rPr>
      </w:pPr>
      <w:r w:rsidRPr="00076FB5">
        <w:t xml:space="preserve">Prekės ženklai leidžia mums apibrėžti save </w:t>
      </w:r>
      <w:r w:rsidR="00706416">
        <w:t>labai lakoniškai ir taip formuoti suvokimą</w:t>
      </w:r>
      <w:r w:rsidR="00706416" w:rsidRPr="00076FB5">
        <w:t xml:space="preserve"> </w:t>
      </w:r>
      <w:r w:rsidRPr="00076FB5">
        <w:t xml:space="preserve">aplinkiniam pasauliui (Olins, 2003). </w:t>
      </w:r>
      <w:r w:rsidRPr="00076FB5">
        <w:rPr>
          <w:color w:val="000000"/>
        </w:rPr>
        <w:t>Mie</w:t>
      </w:r>
      <w:r w:rsidR="00F22674" w:rsidRPr="00076FB5">
        <w:rPr>
          <w:color w:val="000000"/>
        </w:rPr>
        <w:t xml:space="preserve">sto prekės ženklo tikslas yra </w:t>
      </w:r>
      <w:r w:rsidRPr="00076FB5">
        <w:rPr>
          <w:color w:val="000000"/>
        </w:rPr>
        <w:t>komunikuoti žinutę, kaip miestas yra pristatomas miesto gyventojams ir svečiams. Miesto prekės</w:t>
      </w:r>
      <w:r w:rsidR="00F22674" w:rsidRPr="00076FB5">
        <w:rPr>
          <w:color w:val="000000"/>
        </w:rPr>
        <w:t xml:space="preserve"> ženklo</w:t>
      </w:r>
      <w:r w:rsidRPr="00076FB5">
        <w:rPr>
          <w:color w:val="000000"/>
        </w:rPr>
        <w:t xml:space="preserve"> idėja</w:t>
      </w:r>
      <w:r w:rsidR="00C878B9" w:rsidRPr="00076FB5">
        <w:rPr>
          <w:color w:val="000000"/>
        </w:rPr>
        <w:t xml:space="preserve"> - </w:t>
      </w:r>
      <w:r w:rsidRPr="00076FB5">
        <w:rPr>
          <w:color w:val="000000"/>
        </w:rPr>
        <w:t>tai miesto identiteto parodymas viešai. Vietovių ir komercinių prekės ženklų pagrindiniai elementai yra vienodi – tai paprasti ir aiškūs aspektai, pagrįsti emocinėmis savybėmis, kurios aiškiai perteikiamos vizualiniais ir verbaliniais ženklais.</w:t>
      </w:r>
    </w:p>
    <w:p w:rsidR="00273252" w:rsidRDefault="00273252" w:rsidP="009C67AE">
      <w:pPr>
        <w:spacing w:line="360" w:lineRule="auto"/>
        <w:jc w:val="right"/>
        <w:rPr>
          <w:i/>
        </w:rPr>
      </w:pPr>
    </w:p>
    <w:p w:rsidR="00D1180D" w:rsidRDefault="00D1180D" w:rsidP="009C67AE">
      <w:pPr>
        <w:spacing w:line="360" w:lineRule="auto"/>
        <w:rPr>
          <w:b/>
        </w:rPr>
      </w:pPr>
    </w:p>
    <w:p w:rsidR="006649E7" w:rsidRDefault="006649E7" w:rsidP="009C67AE">
      <w:pPr>
        <w:spacing w:line="360" w:lineRule="auto"/>
        <w:rPr>
          <w:b/>
        </w:rPr>
      </w:pPr>
    </w:p>
    <w:p w:rsidR="006649E7" w:rsidRPr="00076FB5" w:rsidRDefault="006649E7" w:rsidP="009C67AE">
      <w:pPr>
        <w:spacing w:line="360" w:lineRule="auto"/>
        <w:rPr>
          <w:b/>
        </w:rPr>
      </w:pPr>
    </w:p>
    <w:p w:rsidR="00F22674" w:rsidRPr="00076FB5" w:rsidRDefault="00F22674" w:rsidP="005425EA">
      <w:pPr>
        <w:spacing w:line="360" w:lineRule="auto"/>
        <w:ind w:firstLine="709"/>
        <w:jc w:val="both"/>
        <w:rPr>
          <w:color w:val="000000"/>
        </w:rPr>
      </w:pPr>
    </w:p>
    <w:p w:rsidR="00F22674" w:rsidRPr="00076FB5" w:rsidRDefault="00D62FCE" w:rsidP="005425EA">
      <w:pPr>
        <w:spacing w:line="360" w:lineRule="auto"/>
        <w:ind w:firstLine="709"/>
        <w:jc w:val="both"/>
        <w:rPr>
          <w:color w:val="000000"/>
        </w:rPr>
      </w:pPr>
      <w:r>
        <w:rPr>
          <w:noProof/>
        </w:rPr>
        <w:pict>
          <v:group id="Group 8" o:spid="_x0000_s1052" style="position:absolute;left:0;text-align:left;margin-left:26.95pt;margin-top:-11.9pt;width:372.1pt;height:123.6pt;z-index:251669504" coordsize="47257,157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">
            <v:oval id="Oval 11" o:spid="_x0000_s1053" style="position:absolute;left:17515;width:11462;height:6178;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zQQocUA&#10;AADcAAAADwAAAGRycy9kb3ducmV2LnhtbESPT2sCMRTE7wW/Q3iCt5pdV4psjVIUtYci+Ae8Pjav&#10;m6XJy7KJun57Uyj0OMzMb5j5sndW3KgLjWcF+TgDQVx53XCt4HzavM5AhIis0XomBQ8KsFwMXuZY&#10;an/nA92OsRYJwqFEBSbGtpQyVIYchrFviZP37TuHMcmulrrDe4I7KydZ9iYdNpwWDLa0MlT9HK9O&#10;wSmb5uvL1z7aSW6L7W5vZsXaKDUa9h/vICL18T/81/7UCop8Cr9n0hGQi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NBChxQAAANwAAAAPAAAAAAAAAAAAAAAAAJgCAABkcnMv&#10;ZG93bnJldi54bWxQSwUGAAAAAAQABAD1AAAAigMAAAAA&#10;" filled="f" strokecolor="black [3213]" strokeweight=".25pt"/>
            <v:oval id="Oval 12" o:spid="_x0000_s1054" style="position:absolute;top:3477;width:10431;height:637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Hi1OsUA&#10;AADcAAAADwAAAGRycy9kb3ducmV2LnhtbESPQWsCMRSE7wX/Q3iCt5pdtxXZGkUU2x6KoBZ6fWxe&#10;N4vJy7KJuv33jSB4HGbmG2a+7J0VF+pC41lBPs5AEFdeN1wr+D5un2cgQkTWaD2Tgj8KsFwMnuZY&#10;an/lPV0OsRYJwqFEBSbGtpQyVIYchrFviZP36zuHMcmulrrDa4I7KydZNpUOG04LBltaG6pOh7NT&#10;cMxe8s3P1y7aSW6L94+dmRUbo9Ro2K/eQETq4yN8b39qBUX+Crcz6QjIx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eLU6xQAAANwAAAAPAAAAAAAAAAAAAAAAAJgCAABkcnMv&#10;ZG93bnJldi54bWxQSwUGAAAAAAQABAD1AAAAigMAAAAA&#10;" filled="f" strokecolor="black [3213]" strokeweight=".25pt"/>
            <v:oval id="Oval 13" o:spid="_x0000_s1055" style="position:absolute;left:8500;top:9852;width:11591;height:585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KorTcUA&#10;AADcAAAADwAAAGRycy9kb3ducmV2LnhtbESPT2sCMRTE7wW/Q3iCt5pdt4hsjVIUtYci+Ae8Pjav&#10;m6XJy7KJun57Uyj0OMzMb5j5sndW3KgLjWcF+TgDQVx53XCt4HzavM5AhIis0XomBQ8KsFwMXuZY&#10;an/nA92OsRYJwqFEBSbGtpQyVIYchrFviZP37TuHMcmulrrDe4I7KydZNpUOG04LBltaGap+jlen&#10;4JS95evL1z7aSW6L7W5vZsXaKDUa9h/vICL18T/81/7UCop8Cr9n0hGQi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qitNxQAAANwAAAAPAAAAAAAAAAAAAAAAAJgCAABkcnMv&#10;ZG93bnJldi54bWxQSwUGAAAAAAQABAD1AAAAigMAAAAA&#10;" filled="f" strokecolor="black [3213]" strokeweight=".25pt"/>
            <v:oval id="Oval 15" o:spid="_x0000_s1056" style="position:absolute;left:22795;top:9530;width:12548;height:6172;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O1sUA&#10;AADcAAAADwAAAGRycy9kb3ducmV2LnhtbESPQWsCMRSE7wX/Q3iCt5pdt1TZGkUU2x6KoBZ6fWxe&#10;N4vJy7KJuv33jSB4HGbmG2a+7J0VF+pC41lBPs5AEFdeN1wr+D5un2cgQkTWaD2Tgj8KsFwMnuZY&#10;an/lPV0OsRYJwqFEBSbGtpQyVIYchrFviZP36zuHMcmulrrDa4I7KydZ9iodNpwWDLa0NlSdDmen&#10;4Ji95Jufr120k9wW7x87Mys2RqnRsF+9gYjUx0f43v7UCop8Crcz6QjIx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5o7WxQAAANwAAAAPAAAAAAAAAAAAAAAAAJgCAABkcnMv&#10;ZG93bnJldi54bWxQSwUGAAAAAAQABAD1AAAAigMAAAAA&#10;" filled="f" strokecolor="black [3213]" strokeweight=".25pt"/>
            <v:oval id="Oval 18" o:spid="_x0000_s1057" style="position:absolute;left:34772;top:4572;width:12485;height:6178;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nkapMEA&#10;AADcAAAADwAAAGRycy9kb3ducmV2LnhtbERPy4rCMBTdD/gP4QruxrR2EKlGEcVxFoPgA9xemmtT&#10;TG5Kk9HO308WAy4P571Y9c6KB3Wh8awgH2cgiCuvG64VXM679xmIEJE1Ws+k4JcCrJaDtwWW2j/5&#10;SI9TrEUK4VCiAhNjW0oZKkMOw9i3xIm7+c5hTLCrpe7wmcKdlZMsm0qHDacGgy1tDFX3049TcM4+&#10;8u31+xDtJLfF5/5gZsXWKDUa9us5iEh9fIn/3V9aQZGntelMOgJy+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55GqTBAAAA3AAAAA8AAAAAAAAAAAAAAAAAmAIAAGRycy9kb3du&#10;cmV2LnhtbFBLBQYAAAAABAAEAPUAAACGAwAAAAA=&#10;" filled="f" strokecolor="black [3213]" strokeweight=".25pt"/>
            <v:shapetype id="_x0000_t202" coordsize="21600,21600" o:spt="202" path="m,l,21600r21600,l21600,xe">
              <v:stroke joinstyle="miter"/>
              <v:path gradientshapeok="t" o:connecttype="rect"/>
            </v:shapetype>
            <v:shape id="Text Box 19" o:spid="_x0000_s1058" type="#_x0000_t202" style="position:absolute;left:19511;top:1094;width:7918;height:418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duX8cA&#10;AADcAAAADwAAAGRycy9kb3ducmV2LnhtbESPQUvDQBSE74L/YXmCF7GbNrTV2G2Rom3prYlaentk&#10;n0kw+zZk1yT9992C4HGYmW+YxWowteiodZVlBeNRBII4t7riQsFH9v74BMJ5ZI21ZVJwJger5e3N&#10;AhNtez5Ql/pCBAi7BBWU3jeJlC4vyaAb2YY4eN+2NeiDbAupW+wD3NRyEkUzabDisFBiQ+uS8p/0&#10;1yg4PRTHvRs2n308jZu3bZfNv3Sm1P3d8PoCwtPg/8N/7Z1WEI+f4XomHAG5vA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4Xbl/HAAAA3AAAAA8AAAAAAAAAAAAAAAAAmAIAAGRy&#10;cy9kb3ducmV2LnhtbFBLBQYAAAAABAAEAPUAAACMAwAAAAA=&#10;" fillcolor="white [3201]" stroked="f" strokeweight=".5pt">
              <v:textbox style="mso-next-textbox:#Text Box 19">
                <w:txbxContent>
                  <w:p w:rsidR="00DF4374" w:rsidRPr="000B2E40" w:rsidRDefault="00DF4374" w:rsidP="00F22674">
                    <w:pPr>
                      <w:jc w:val="center"/>
                      <w:rPr>
                        <w:sz w:val="20"/>
                        <w:szCs w:val="20"/>
                      </w:rPr>
                    </w:pPr>
                    <w:r w:rsidRPr="000B2E40">
                      <w:rPr>
                        <w:sz w:val="20"/>
                        <w:szCs w:val="20"/>
                      </w:rPr>
                      <w:t>Prekės ženklas</w:t>
                    </w:r>
                  </w:p>
                </w:txbxContent>
              </v:textbox>
            </v:shape>
            <v:shape id="Text Box 20" o:spid="_x0000_s1059" type="#_x0000_t202" style="position:absolute;left:1352;top:4572;width:7842;height:417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ENf8MA&#10;AADcAAAADwAAAGRycy9kb3ducmV2LnhtbERPy2rCQBTdC/7DcAU3RSc1VCV1FCn2gTuNWrq7ZG6T&#10;YOZOyEyT+PfOouDycN6rTW8q0VLjSssKnqcRCOLM6pJzBaf0fbIE4TyyxsoyKbiRg816OFhhom3H&#10;B2qPPhchhF2CCgrv60RKlxVk0E1tTRy4X9sY9AE2udQNdiHcVHIWRXNpsOTQUGBNbwVl1+OfUfDz&#10;lH/vXf9x7uKXuN59tuniolOlxqN++wrCU+8f4n/3l1YQz8L8cCYcAbm+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UENf8MAAADcAAAADwAAAAAAAAAAAAAAAACYAgAAZHJzL2Rv&#10;d25yZXYueG1sUEsFBgAAAAAEAAQA9QAAAIgDAAAAAA==&#10;" fillcolor="white [3201]" stroked="f" strokeweight=".5pt">
              <v:textbox style="mso-next-textbox:#Text Box 20">
                <w:txbxContent>
                  <w:p w:rsidR="00DF4374" w:rsidRPr="000B2E40" w:rsidRDefault="00DF4374" w:rsidP="00F22674">
                    <w:pPr>
                      <w:jc w:val="center"/>
                      <w:rPr>
                        <w:sz w:val="20"/>
                        <w:szCs w:val="20"/>
                      </w:rPr>
                    </w:pPr>
                    <w:r w:rsidRPr="000B2E40">
                      <w:rPr>
                        <w:sz w:val="20"/>
                        <w:szCs w:val="20"/>
                      </w:rPr>
                      <w:t>Fiziniai elementai</w:t>
                    </w:r>
                  </w:p>
                </w:txbxContent>
              </v:textbox>
            </v:shape>
            <v:shape id="Text Box 297" o:spid="_x0000_s1060" type="#_x0000_t202" style="position:absolute;left:10431;top:10753;width:8109;height:41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2o5McA&#10;AADcAAAADwAAAGRycy9kb3ducmV2LnhtbESPT2vCQBTE7wW/w/IEL6VuNNhK6iqlVC3eavyDt0f2&#10;NQnNvg3ZNYnfvisUehxm5jfMYtWbSrTUuNKygsk4AkGcWV1yruCQrp/mIJxH1lhZJgU3crBaDh4W&#10;mGjb8Re1e5+LAGGXoILC+zqR0mUFGXRjWxMH79s2Bn2QTS51g12Am0pOo+hZGiw5LBRY03tB2c/+&#10;ahRcHvPzzvWbYxfP4vpj26YvJ50qNRr2b68gPPX+P/zX/tQK4ukE7mfCEZDL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4NqOTHAAAA3AAAAA8AAAAAAAAAAAAAAAAAmAIAAGRy&#10;cy9kb3ducmV2LnhtbFBLBQYAAAAABAAEAPUAAACMAwAAAAA=&#10;" fillcolor="white [3201]" stroked="f" strokeweight=".5pt">
              <v:textbox style="mso-next-textbox:#Text Box 297">
                <w:txbxContent>
                  <w:p w:rsidR="00DF4374" w:rsidRPr="000B2E40" w:rsidRDefault="00DF4374" w:rsidP="00F22674">
                    <w:pPr>
                      <w:jc w:val="center"/>
                      <w:rPr>
                        <w:sz w:val="20"/>
                        <w:szCs w:val="20"/>
                      </w:rPr>
                    </w:pPr>
                    <w:r>
                      <w:rPr>
                        <w:sz w:val="20"/>
                        <w:szCs w:val="20"/>
                      </w:rPr>
                      <w:t>Funkciniai ele</w:t>
                    </w:r>
                    <w:r w:rsidRPr="000B2E40">
                      <w:rPr>
                        <w:sz w:val="20"/>
                        <w:szCs w:val="20"/>
                      </w:rPr>
                      <w:t>mentai</w:t>
                    </w:r>
                  </w:p>
                </w:txbxContent>
              </v:textbox>
            </v:shape>
            <v:shape id="Text Box 298" o:spid="_x0000_s1061" type="#_x0000_t202" style="position:absolute;left:25049;top:10431;width:8436;height:443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82k8cA&#10;AADcAAAADwAAAGRycy9kb3ducmV2LnhtbESPS2vDMBCE74H+B7GFXkIjx6YPnCghlD5CbrHbhNwW&#10;a2ubWitjqbb776NCIMdhZr5hluvRNKKnztWWFcxnEQjiwuqaSwWf+dv9MwjnkTU2lknBHzlYr24m&#10;S0y1HXhPfeZLESDsUlRQed+mUrqiIoNuZlvi4H3bzqAPsiul7nAIcNPIOIoepcGaw0KFLb1UVPxk&#10;v0bBaVoed258/xqSh6R9/ejzp4POlbq7HTcLEJ5Gfw1f2lutIIlj+D8TjoBcnQ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7fNpPHAAAA3AAAAA8AAAAAAAAAAAAAAAAAmAIAAGRy&#10;cy9kb3ducmV2LnhtbFBLBQYAAAAABAAEAPUAAACMAwAAAAA=&#10;" fillcolor="white [3201]" stroked="f" strokeweight=".5pt">
              <v:textbox style="mso-next-textbox:#Text Box 298">
                <w:txbxContent>
                  <w:p w:rsidR="00DF4374" w:rsidRPr="000B2E40" w:rsidRDefault="00DF4374" w:rsidP="00F22674">
                    <w:pPr>
                      <w:jc w:val="center"/>
                      <w:rPr>
                        <w:sz w:val="20"/>
                        <w:szCs w:val="20"/>
                      </w:rPr>
                    </w:pPr>
                    <w:r w:rsidRPr="000B2E40">
                      <w:rPr>
                        <w:sz w:val="20"/>
                        <w:szCs w:val="20"/>
                      </w:rPr>
                      <w:t>Estetiniai elementai</w:t>
                    </w:r>
                  </w:p>
                </w:txbxContent>
              </v:textbox>
            </v:shape>
            <v:shape id="Text Box 299" o:spid="_x0000_s1062" type="#_x0000_t202" style="position:absolute;left:36318;top:5795;width:8877;height:373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ZOTCMYA&#10;AADcAAAADwAAAGRycy9kb3ducmV2LnhtbESPT2vCQBTE74V+h+UVvJS60WArqauI+A9vmtrS2yP7&#10;moRm34bsmsRv7wqFHoeZ+Q0zW/SmEi01rrSsYDSMQBBnVpecK/hINy9TEM4ja6wsk4IrOVjMHx9m&#10;mGjb8ZHak89FgLBLUEHhfZ1I6bKCDLqhrYmD92Mbgz7IJpe6wS7ATSXHUfQqDZYcFgqsaVVQ9nu6&#10;GAXfz/nXwfXbcxdP4nq9a9O3T50qNXjql+8gPPX+P/zX3msF8TiG+5lwBOT8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ZOTCMYAAADcAAAADwAAAAAAAAAAAAAAAACYAgAAZHJz&#10;L2Rvd25yZXYueG1sUEsFBgAAAAAEAAQA9QAAAIsDAAAAAA==&#10;" fillcolor="white [3201]" stroked="f" strokeweight=".5pt">
              <v:textbox style="mso-next-textbox:#Text Box 299">
                <w:txbxContent>
                  <w:p w:rsidR="00DF4374" w:rsidRPr="000B2E40" w:rsidRDefault="00DF4374" w:rsidP="00F22674">
                    <w:pPr>
                      <w:jc w:val="center"/>
                      <w:rPr>
                        <w:sz w:val="20"/>
                        <w:szCs w:val="20"/>
                      </w:rPr>
                    </w:pPr>
                    <w:r w:rsidRPr="000B2E40">
                      <w:rPr>
                        <w:sz w:val="20"/>
                        <w:szCs w:val="20"/>
                      </w:rPr>
                      <w:t>Simboliniai elementai</w:t>
                    </w:r>
                  </w:p>
                </w:txbxContent>
              </v:textbox>
            </v:shape>
            <v:shapetype id="_x0000_t32" coordsize="21600,21600" o:spt="32" o:oned="t" path="m,l21600,21600e" filled="f">
              <v:path arrowok="t" fillok="f" o:connecttype="none"/>
              <o:lock v:ext="edit" shapetype="t"/>
            </v:shapetype>
            <v:shape id="Straight Arrow Connector 300" o:spid="_x0000_s1063" type="#_x0000_t32" style="position:absolute;left:28977;top:3992;width:6363;height:2184;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rCu3cIAAADcAAAADwAAAGRycy9kb3ducmV2LnhtbESPQWvCQBSE74L/YXmCN900KbWkriJW&#10;oXhrFM+P7GsSkn0bdrcx/fddQfA4zMw3zHo7mk4M5HxjWcHLMgFBXFrdcKXgcj4u3kH4gKyxs0wK&#10;/sjDdjOdrDHX9sbfNBShEhHCPkcFdQh9LqUvazLol7Ynjt6PdQZDlK6S2uEtwk0n0yR5kwYbjgs1&#10;9rSvqWyLX6Og4Sxw+pkd6XRo3aq6toPNLkrNZ+PuA0SgMTzDj/aXVpClr3A/E4+A3Pw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rCu3cIAAADcAAAADwAAAAAAAAAAAAAA&#10;AAChAgAAZHJzL2Rvd25yZXYueG1sUEsFBgAAAAAEAAQA+QAAAJADAAAAAA==&#10;" strokecolor="black [3213]">
              <v:stroke endarrow="open"/>
            </v:shape>
            <v:shape id="Straight Arrow Connector 301" o:spid="_x0000_s1064" type="#_x0000_t32" style="position:absolute;left:10431;top:3477;width:7084;height:2699;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C5N/cEAAADcAAAADwAAAGRycy9kb3ducmV2LnhtbESP3WoCMRCF74W+Q5hC7zRbiyJbo0i1&#10;4J1/fYDpZtzEbiZLkur69kYQvDycn48znXeuEWcK0XpW8D4oQBBXXluuFfwcvvsTEDEha2w8k4Ir&#10;RZjPXnpTLLW/8I7O+1SLPMKxRAUmpbaUMlaGHMaBb4mzd/TBYcoy1FIHvORx18hhUYylQ8uZYLCl&#10;L0PV3/7fZe7CnkbLoLla/Z7sNhjcHBtU6u21W3yCSNSlZ/jRXmsFH8Mx3M/kIyBnN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ILk39wQAAANwAAAAPAAAAAAAAAAAAAAAA&#10;AKECAABkcnMvZG93bnJldi54bWxQSwUGAAAAAAQABAD5AAAAjwMAAAAA&#10;" strokecolor="black [3213]">
              <v:stroke endarrow="open"/>
            </v:shape>
            <v:shape id="Straight Arrow Connector 302" o:spid="_x0000_s1065" type="#_x0000_t32" style="position:absolute;left:18159;top:5795;width:2511;height:4636;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2LoZsEAAADcAAAADwAAAGRycy9kb3ducmV2LnhtbESP3WoCMRCF7wXfIYzQu5pVaSurUcRa&#10;6F2t+gDjZtxEN5MlSXX79k1B8PJwfj7OfNm5RlwpROtZwWhYgCCuvLZcKzjsP56nIGJC1th4JgW/&#10;FGG56PfmWGp/42+67lIt8gjHEhWYlNpSylgZchiHviXO3skHhynLUEsd8JbHXSPHRfEqHVrOBIMt&#10;rQ1Vl92Py9yVPb+8B83V5ni222Dw69SgUk+DbjUDkahLj/C9/akVTMZv8H8mHwG5+A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nYuhmwQAAANwAAAAPAAAAAAAAAAAAAAAA&#10;AKECAABkcnMvZG93bnJldi54bWxQSwUGAAAAAAQABAD5AAAAjwMAAAAA&#10;" strokecolor="black [3213]">
              <v:stroke endarrow="open"/>
            </v:shape>
            <v:shape id="Straight Arrow Connector 303" o:spid="_x0000_s1066" type="#_x0000_t32" style="position:absolute;left:25500;top:5859;width:1929;height:3671;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2k2L4AAADcAAAADwAAAGRycy9kb3ducmV2LnhtbERPy4rCMBTdD/gP4QruxtQWZqQaRXyA&#10;zM4Hri/NtS1tbkoSa/17sxhweTjv5XowrejJ+dqygtk0AUFcWF1zqeB6OXzPQfiArLG1TApe5GG9&#10;Gn0tMdf2ySfqz6EUMYR9jgqqELpcSl9UZNBPbUccubt1BkOErpTa4TOGm1amSfIjDdYcGyrsaFtR&#10;0ZwfRkHNWeB0lx3ob9+43/LW9Da7KjUZD5sFiEBD+Ij/3UetIEvj2ngmHgG5egM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aTYvgAAANwAAAAPAAAAAAAAAAAAAAAAAKEC&#10;AABkcnMvZG93bnJldi54bWxQSwUGAAAAAAQABAD5AAAAjAMAAAAA&#10;" strokecolor="black [3213]">
              <v:stroke endarrow="open"/>
            </v:shape>
            <v:line id="Straight Connector 304" o:spid="_x0000_s1067" style="position:absolute;visibility:visible" from="8500,9530" to="9659,107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GuXZMYAAADcAAAADwAAAGRycy9kb3ducmV2LnhtbESPT2vCQBTE7wW/w/KE3urGSI1GVwmC&#10;0D8nreL1kX0mabNvw+42pv303UKhx2FmfsOst4NpRU/ON5YVTCcJCOLS6oYrBae3/cMChA/IGlvL&#10;pOCLPGw3o7s15tre+ED9MVQiQtjnqKAOocul9GVNBv3EdsTRu1pnMETpKqkd3iLctDJNkrk02HBc&#10;qLGjXU3lx/HTKFiUL++uyIrn6eO5y7779HW+v2RK3Y+HYgUi0BD+w3/tJ61gli7h90w8AnLz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xrl2TGAAAA3AAAAA8AAAAAAAAA&#10;AAAAAAAAoQIAAGRycy9kb3ducmV2LnhtbFBLBQYAAAAABAAEAPkAAACUAwAAAAA=&#10;" strokecolor="black [3213]"/>
            <v:line id="Straight Connector 305" o:spid="_x0000_s1068" style="position:absolute;flip:y;visibility:visible" from="20091,13265" to="22797,133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XjoUMIAAADcAAAADwAAAGRycy9kb3ducmV2LnhtbERP3WrCMBS+H+wdwhnsbqabm2g1LU4Q&#10;xBvx5wEOzbEpa05qkmnt0y8Xwi4/vv9F2dtWXMmHxrGC91EGgrhyuuFawem4fpuCCBFZY+uYFNwp&#10;QFk8Py0w1+7Ge7oeYi1SCIccFZgYu1zKUBmyGEauI07c2XmLMUFfS+3xlsJtKz+ybCItNpwaDHa0&#10;MlT9HH6tgnaIp2H2vTJDdvm8691u4vzXVqnXl345BxGpj//ih3ujFYzHaX46k46AL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XjoUMIAAADcAAAADwAAAAAAAAAAAAAA&#10;AAChAgAAZHJzL2Rvd25yZXYueG1sUEsFBgAAAAAEAAQA+QAAAJADAAAAAA==&#10;" strokecolor="black [3213]"/>
            <v:line id="Straight Connector 306" o:spid="_x0000_s1069" style="position:absolute;flip:y;visibility:visible" from="35352,10431" to="37039,117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jRNy8QAAADcAAAADwAAAGRycy9kb3ducmV2LnhtbESP3WoCMRSE7wu+QziCdzXrL+3WKCoI&#10;0hup9QEOm9PN0s3JmkRd9+lNQejlMDPfMItVa2txJR8qxwpGwwwEceF0xaWC0/fu9Q1EiMgaa8ek&#10;4E4BVsveywJz7W78RddjLEWCcMhRgYmxyaUMhSGLYega4uT9OG8xJulLqT3eEtzWcpxlc2mx4rRg&#10;sKGtoeL3eLEK6i6euvfN1nTZeXrXh8Pc+dmnUoN+u/4AEamN/+Fne68VTCYj+DuTjoBcP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6NE3LxAAAANwAAAAPAAAAAAAAAAAA&#10;AAAAAKECAABkcnMvZG93bnJldi54bWxQSwUGAAAAAAQABAD5AAAAkgMAAAAA&#10;" strokecolor="black [3213]"/>
          </v:group>
        </w:pict>
      </w:r>
    </w:p>
    <w:p w:rsidR="00F22674" w:rsidRPr="00076FB5" w:rsidRDefault="00F22674" w:rsidP="005425EA">
      <w:pPr>
        <w:spacing w:line="360" w:lineRule="auto"/>
        <w:ind w:firstLine="709"/>
        <w:jc w:val="both"/>
        <w:rPr>
          <w:color w:val="000000"/>
        </w:rPr>
      </w:pPr>
    </w:p>
    <w:p w:rsidR="00F22674" w:rsidRPr="00076FB5" w:rsidRDefault="00F22674" w:rsidP="005425EA">
      <w:pPr>
        <w:spacing w:line="360" w:lineRule="auto"/>
        <w:ind w:firstLine="709"/>
        <w:jc w:val="both"/>
      </w:pPr>
    </w:p>
    <w:p w:rsidR="00F22674" w:rsidRPr="00076FB5" w:rsidRDefault="00A553AB" w:rsidP="00DD5142">
      <w:pPr>
        <w:spacing w:line="360" w:lineRule="auto"/>
        <w:jc w:val="both"/>
      </w:pPr>
      <w:r w:rsidRPr="00076FB5">
        <w:tab/>
      </w:r>
    </w:p>
    <w:p w:rsidR="00273252" w:rsidRDefault="00273252" w:rsidP="00F22674">
      <w:pPr>
        <w:spacing w:line="360" w:lineRule="auto"/>
        <w:jc w:val="both"/>
        <w:rPr>
          <w:rFonts w:eastAsiaTheme="minorHAnsi"/>
          <w:sz w:val="22"/>
          <w:szCs w:val="22"/>
          <w:lang w:eastAsia="en-US"/>
        </w:rPr>
      </w:pPr>
    </w:p>
    <w:p w:rsidR="00273252" w:rsidRDefault="00273252" w:rsidP="00F22674">
      <w:pPr>
        <w:spacing w:line="360" w:lineRule="auto"/>
        <w:jc w:val="both"/>
        <w:rPr>
          <w:rFonts w:eastAsiaTheme="minorHAnsi"/>
          <w:szCs w:val="22"/>
          <w:lang w:eastAsia="en-US"/>
        </w:rPr>
      </w:pPr>
    </w:p>
    <w:p w:rsidR="00597C01" w:rsidRPr="00597C01" w:rsidRDefault="00597C01" w:rsidP="00597C01">
      <w:pPr>
        <w:spacing w:line="360" w:lineRule="auto"/>
        <w:jc w:val="center"/>
      </w:pPr>
      <w:r>
        <w:rPr>
          <w:rFonts w:eastAsiaTheme="minorHAnsi"/>
          <w:szCs w:val="22"/>
          <w:lang w:eastAsia="en-US"/>
        </w:rPr>
        <w:t xml:space="preserve">1 pav. </w:t>
      </w:r>
      <w:r w:rsidRPr="00597C01">
        <w:t>Prekės ženklo elementai</w:t>
      </w:r>
    </w:p>
    <w:p w:rsidR="00F22674" w:rsidRPr="00273252" w:rsidRDefault="009C67AE" w:rsidP="00F22674">
      <w:pPr>
        <w:spacing w:line="360" w:lineRule="auto"/>
        <w:jc w:val="both"/>
        <w:rPr>
          <w:szCs w:val="22"/>
        </w:rPr>
      </w:pPr>
      <w:r w:rsidRPr="00273252">
        <w:rPr>
          <w:rFonts w:eastAsiaTheme="minorHAnsi"/>
          <w:szCs w:val="22"/>
          <w:lang w:eastAsia="en-US"/>
        </w:rPr>
        <w:t>Šaltinis:</w:t>
      </w:r>
      <w:r w:rsidR="00F22674" w:rsidRPr="00273252">
        <w:rPr>
          <w:rFonts w:eastAsiaTheme="minorHAnsi"/>
          <w:szCs w:val="22"/>
          <w:lang w:eastAsia="en-US"/>
        </w:rPr>
        <w:t xml:space="preserve"> </w:t>
      </w:r>
      <w:r w:rsidR="00203ABA">
        <w:rPr>
          <w:rFonts w:eastAsiaTheme="minorHAnsi"/>
          <w:szCs w:val="22"/>
          <w:lang w:eastAsia="en-US"/>
        </w:rPr>
        <w:t xml:space="preserve">L. </w:t>
      </w:r>
      <w:r w:rsidR="00F22674" w:rsidRPr="00273252">
        <w:rPr>
          <w:rFonts w:eastAsiaTheme="minorHAnsi"/>
          <w:szCs w:val="22"/>
          <w:lang w:eastAsia="en-US"/>
        </w:rPr>
        <w:t xml:space="preserve">Bivainienė, </w:t>
      </w:r>
      <w:r w:rsidRPr="00273252">
        <w:rPr>
          <w:rFonts w:eastAsiaTheme="minorHAnsi"/>
          <w:szCs w:val="22"/>
          <w:lang w:val="en-US" w:eastAsia="en-US"/>
        </w:rPr>
        <w:t>2006.</w:t>
      </w:r>
    </w:p>
    <w:p w:rsidR="00F22674" w:rsidRPr="00076FB5" w:rsidRDefault="00F22674" w:rsidP="00DD5142">
      <w:pPr>
        <w:spacing w:line="360" w:lineRule="auto"/>
        <w:jc w:val="both"/>
      </w:pPr>
    </w:p>
    <w:p w:rsidR="003C1526" w:rsidRPr="00076FB5" w:rsidRDefault="00706416" w:rsidP="00FF3A7F">
      <w:pPr>
        <w:spacing w:line="360" w:lineRule="auto"/>
        <w:ind w:firstLine="851"/>
        <w:jc w:val="both"/>
        <w:rPr>
          <w:lang w:val="en-US"/>
        </w:rPr>
      </w:pPr>
      <w:r>
        <w:t xml:space="preserve">Miesto ženklodaroje galime aptikti elementų, kurie yra būdingi bet kokiam prekės arba paslaugos ženklui. Tačiau kartu būtina pastebėti, kad miestas kaip ženklodaros objektas yra žymiai sudetingesnis, įvairesnis negu prekės arba paslaugos prekės ženklas. </w:t>
      </w:r>
      <w:r w:rsidR="003C1526" w:rsidRPr="00076FB5">
        <w:rPr>
          <w:rStyle w:val="hps"/>
          <w:rFonts w:eastAsiaTheme="majorEastAsia"/>
        </w:rPr>
        <w:t xml:space="preserve">Teorijos, apibūdinančios miesto prekės ženklą yra labai nedaug, tad vienintelis sprendimas yra bandyti naudoti jau aprašytą produkto prekės ženklo teoriją, pritaikant ją miesto prekės ženklui. </w:t>
      </w:r>
      <w:r w:rsidR="00E9769D" w:rsidRPr="00076FB5">
        <w:rPr>
          <w:color w:val="000000" w:themeColor="text1"/>
          <w:lang w:val="en-US"/>
        </w:rPr>
        <w:t>Nors daugeliu atvejų</w:t>
      </w:r>
      <w:r w:rsidR="003C1526" w:rsidRPr="00076FB5">
        <w:rPr>
          <w:color w:val="000000" w:themeColor="text1"/>
          <w:lang w:val="en-US"/>
        </w:rPr>
        <w:t xml:space="preserve"> produkto prekės ženklo </w:t>
      </w:r>
      <w:r>
        <w:rPr>
          <w:color w:val="000000" w:themeColor="text1"/>
          <w:lang w:val="en-US"/>
        </w:rPr>
        <w:t>savybės</w:t>
      </w:r>
      <w:r w:rsidR="003C1526" w:rsidRPr="00076FB5">
        <w:rPr>
          <w:color w:val="000000" w:themeColor="text1"/>
          <w:lang w:val="en-US"/>
        </w:rPr>
        <w:t xml:space="preserve"> atitinka ir miesto prekės ženklo </w:t>
      </w:r>
      <w:r>
        <w:rPr>
          <w:color w:val="000000" w:themeColor="text1"/>
          <w:lang w:val="en-US"/>
        </w:rPr>
        <w:t>savybes</w:t>
      </w:r>
      <w:r w:rsidR="003C1526" w:rsidRPr="00076FB5">
        <w:rPr>
          <w:color w:val="000000" w:themeColor="text1"/>
          <w:lang w:val="en-US"/>
        </w:rPr>
        <w:t xml:space="preserve">, </w:t>
      </w:r>
      <w:proofErr w:type="gramStart"/>
      <w:r w:rsidR="003C1526" w:rsidRPr="00076FB5">
        <w:rPr>
          <w:color w:val="000000" w:themeColor="text1"/>
          <w:lang w:val="en-US"/>
        </w:rPr>
        <w:t>vis</w:t>
      </w:r>
      <w:proofErr w:type="gramEnd"/>
      <w:r w:rsidR="003C1526" w:rsidRPr="00076FB5">
        <w:rPr>
          <w:color w:val="000000" w:themeColor="text1"/>
          <w:lang w:val="en-US"/>
        </w:rPr>
        <w:t xml:space="preserve"> dėlto reiktų juos atskirti ir</w:t>
      </w:r>
      <w:r>
        <w:rPr>
          <w:color w:val="000000" w:themeColor="text1"/>
          <w:lang w:val="en-US"/>
        </w:rPr>
        <w:t xml:space="preserve"> </w:t>
      </w:r>
      <w:r>
        <w:rPr>
          <w:color w:val="000000"/>
        </w:rPr>
        <w:t>gebėti įžvelgti skirtumus.</w:t>
      </w:r>
      <w:r w:rsidR="003C1526" w:rsidRPr="00076FB5">
        <w:rPr>
          <w:color w:val="000000" w:themeColor="text1"/>
          <w:lang w:val="en-US"/>
        </w:rPr>
        <w:t xml:space="preserve"> </w:t>
      </w:r>
    </w:p>
    <w:p w:rsidR="00273252" w:rsidRDefault="00273252">
      <w:pPr>
        <w:spacing w:after="200" w:line="276" w:lineRule="auto"/>
        <w:rPr>
          <w:b/>
        </w:rPr>
      </w:pPr>
    </w:p>
    <w:p w:rsidR="00597C01" w:rsidRPr="00597C01" w:rsidRDefault="00597C01" w:rsidP="00597C01">
      <w:pPr>
        <w:pStyle w:val="Caption"/>
        <w:keepNext/>
        <w:rPr>
          <w:bCs w:val="0"/>
          <w:color w:val="000000" w:themeColor="text1"/>
          <w:sz w:val="24"/>
          <w:szCs w:val="24"/>
          <w:u w:val="single"/>
          <w:lang w:val="en-US"/>
        </w:rPr>
      </w:pPr>
      <w:r w:rsidRPr="00597C01">
        <w:rPr>
          <w:bCs w:val="0"/>
          <w:color w:val="000000" w:themeColor="text1"/>
          <w:sz w:val="24"/>
          <w:szCs w:val="24"/>
          <w:u w:val="single"/>
          <w:lang w:val="en-US"/>
        </w:rPr>
        <w:fldChar w:fldCharType="begin"/>
      </w:r>
      <w:r w:rsidRPr="00597C01">
        <w:rPr>
          <w:bCs w:val="0"/>
          <w:color w:val="000000" w:themeColor="text1"/>
          <w:sz w:val="24"/>
          <w:szCs w:val="24"/>
          <w:u w:val="single"/>
          <w:lang w:val="en-US"/>
        </w:rPr>
        <w:instrText xml:space="preserve"> SEQ Table \* ARABIC </w:instrText>
      </w:r>
      <w:r w:rsidRPr="00597C01">
        <w:rPr>
          <w:bCs w:val="0"/>
          <w:color w:val="000000" w:themeColor="text1"/>
          <w:sz w:val="24"/>
          <w:szCs w:val="24"/>
          <w:u w:val="single"/>
          <w:lang w:val="en-US"/>
        </w:rPr>
        <w:fldChar w:fldCharType="separate"/>
      </w:r>
      <w:r w:rsidR="0030091C">
        <w:rPr>
          <w:bCs w:val="0"/>
          <w:noProof/>
          <w:color w:val="000000" w:themeColor="text1"/>
          <w:sz w:val="24"/>
          <w:szCs w:val="24"/>
          <w:u w:val="single"/>
          <w:lang w:val="en-US"/>
        </w:rPr>
        <w:t>3</w:t>
      </w:r>
      <w:r w:rsidRPr="00597C01">
        <w:rPr>
          <w:bCs w:val="0"/>
          <w:color w:val="000000" w:themeColor="text1"/>
          <w:sz w:val="24"/>
          <w:szCs w:val="24"/>
          <w:u w:val="single"/>
          <w:lang w:val="en-US"/>
        </w:rPr>
        <w:fldChar w:fldCharType="end"/>
      </w:r>
      <w:r w:rsidRPr="00597C01">
        <w:rPr>
          <w:bCs w:val="0"/>
          <w:color w:val="000000" w:themeColor="text1"/>
          <w:sz w:val="24"/>
          <w:szCs w:val="24"/>
          <w:u w:val="single"/>
          <w:lang w:val="en-US"/>
        </w:rPr>
        <w:t xml:space="preserve"> lentelė </w:t>
      </w:r>
    </w:p>
    <w:p w:rsidR="00597C01" w:rsidRDefault="00597C01" w:rsidP="00597C01">
      <w:pPr>
        <w:rPr>
          <w:b/>
        </w:rPr>
      </w:pPr>
    </w:p>
    <w:p w:rsidR="004D1251" w:rsidRPr="00076FB5" w:rsidRDefault="004D1251" w:rsidP="00597C01">
      <w:pPr>
        <w:jc w:val="center"/>
        <w:rPr>
          <w:b/>
        </w:rPr>
      </w:pPr>
      <w:r w:rsidRPr="00076FB5">
        <w:rPr>
          <w:b/>
        </w:rPr>
        <w:t>Produkto prekės ženklo ir miesto prekės ženklo palyginimas</w:t>
      </w:r>
    </w:p>
    <w:p w:rsidR="004D1251" w:rsidRPr="00076FB5" w:rsidRDefault="004D1251" w:rsidP="003C1526"/>
    <w:p w:rsidR="001A3CE2" w:rsidRPr="00352F4D" w:rsidRDefault="001A3CE2" w:rsidP="001A3CE2">
      <w:pPr>
        <w:pStyle w:val="Caption"/>
        <w:keepNext/>
        <w:jc w:val="right"/>
        <w:rPr>
          <w:b w:val="0"/>
          <w:bCs w:val="0"/>
          <w:i/>
          <w:color w:val="000000" w:themeColor="text1"/>
          <w:sz w:val="24"/>
          <w:szCs w:val="24"/>
          <w:lang w:val="en-US"/>
        </w:rPr>
      </w:pPr>
    </w:p>
    <w:tbl>
      <w:tblPr>
        <w:tblStyle w:val="TableGrid"/>
        <w:tblW w:w="0" w:type="auto"/>
        <w:tblBorders>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3284"/>
        <w:gridCol w:w="3285"/>
        <w:gridCol w:w="3285"/>
      </w:tblGrid>
      <w:tr w:rsidR="003C1526" w:rsidRPr="00076FB5" w:rsidTr="003C1526">
        <w:tc>
          <w:tcPr>
            <w:tcW w:w="3284" w:type="dxa"/>
            <w:tcBorders>
              <w:top w:val="single" w:sz="4" w:space="0" w:color="auto"/>
              <w:bottom w:val="single" w:sz="4" w:space="0" w:color="auto"/>
            </w:tcBorders>
          </w:tcPr>
          <w:p w:rsidR="003C1526" w:rsidRPr="00076FB5" w:rsidRDefault="003C1526" w:rsidP="003C1526">
            <w:pPr>
              <w:rPr>
                <w:sz w:val="24"/>
                <w:szCs w:val="24"/>
              </w:rPr>
            </w:pPr>
          </w:p>
        </w:tc>
        <w:tc>
          <w:tcPr>
            <w:tcW w:w="3285" w:type="dxa"/>
            <w:tcBorders>
              <w:top w:val="single" w:sz="4" w:space="0" w:color="auto"/>
              <w:bottom w:val="single" w:sz="4" w:space="0" w:color="auto"/>
            </w:tcBorders>
          </w:tcPr>
          <w:p w:rsidR="003C1526" w:rsidRPr="00076FB5" w:rsidRDefault="003C1526" w:rsidP="003C1526">
            <w:pPr>
              <w:rPr>
                <w:sz w:val="24"/>
                <w:szCs w:val="24"/>
              </w:rPr>
            </w:pPr>
            <w:r w:rsidRPr="00076FB5">
              <w:rPr>
                <w:sz w:val="24"/>
                <w:szCs w:val="24"/>
              </w:rPr>
              <w:t>Produktų prekės ženklas</w:t>
            </w:r>
          </w:p>
        </w:tc>
        <w:tc>
          <w:tcPr>
            <w:tcW w:w="3285" w:type="dxa"/>
            <w:tcBorders>
              <w:top w:val="single" w:sz="4" w:space="0" w:color="auto"/>
              <w:bottom w:val="single" w:sz="4" w:space="0" w:color="auto"/>
            </w:tcBorders>
          </w:tcPr>
          <w:p w:rsidR="003C1526" w:rsidRPr="00076FB5" w:rsidRDefault="003C1526" w:rsidP="003C1526">
            <w:pPr>
              <w:rPr>
                <w:sz w:val="24"/>
                <w:szCs w:val="24"/>
              </w:rPr>
            </w:pPr>
            <w:r w:rsidRPr="00076FB5">
              <w:rPr>
                <w:sz w:val="24"/>
                <w:szCs w:val="24"/>
              </w:rPr>
              <w:t>Miesto prekės ženklas</w:t>
            </w:r>
          </w:p>
        </w:tc>
      </w:tr>
      <w:tr w:rsidR="003C1526" w:rsidRPr="00076FB5" w:rsidTr="003C1526">
        <w:tc>
          <w:tcPr>
            <w:tcW w:w="3284" w:type="dxa"/>
            <w:tcBorders>
              <w:top w:val="single" w:sz="4" w:space="0" w:color="auto"/>
            </w:tcBorders>
          </w:tcPr>
          <w:p w:rsidR="003C1526" w:rsidRPr="00076FB5" w:rsidRDefault="003C1526" w:rsidP="003C1526">
            <w:pPr>
              <w:rPr>
                <w:sz w:val="24"/>
                <w:szCs w:val="24"/>
              </w:rPr>
            </w:pPr>
            <w:r w:rsidRPr="00076FB5">
              <w:rPr>
                <w:sz w:val="24"/>
                <w:szCs w:val="24"/>
              </w:rPr>
              <w:t>Valdymas</w:t>
            </w:r>
          </w:p>
        </w:tc>
        <w:tc>
          <w:tcPr>
            <w:tcW w:w="3285" w:type="dxa"/>
            <w:tcBorders>
              <w:top w:val="single" w:sz="4" w:space="0" w:color="auto"/>
            </w:tcBorders>
          </w:tcPr>
          <w:p w:rsidR="003C1526" w:rsidRPr="00076FB5" w:rsidRDefault="003C1526" w:rsidP="003C1526">
            <w:pPr>
              <w:rPr>
                <w:sz w:val="24"/>
                <w:szCs w:val="24"/>
              </w:rPr>
            </w:pPr>
            <w:r w:rsidRPr="00076FB5">
              <w:rPr>
                <w:sz w:val="24"/>
                <w:szCs w:val="24"/>
              </w:rPr>
              <w:t>Vidutinio lygio vadybininkas</w:t>
            </w:r>
          </w:p>
        </w:tc>
        <w:tc>
          <w:tcPr>
            <w:tcW w:w="3285" w:type="dxa"/>
            <w:tcBorders>
              <w:top w:val="single" w:sz="4" w:space="0" w:color="auto"/>
            </w:tcBorders>
          </w:tcPr>
          <w:p w:rsidR="003C1526" w:rsidRPr="00076FB5" w:rsidRDefault="003C1526" w:rsidP="003C1526">
            <w:pPr>
              <w:rPr>
                <w:sz w:val="24"/>
                <w:szCs w:val="24"/>
              </w:rPr>
            </w:pPr>
            <w:r w:rsidRPr="00076FB5">
              <w:rPr>
                <w:sz w:val="24"/>
                <w:szCs w:val="24"/>
              </w:rPr>
              <w:t>Aukšto lygio Miesto valdyba</w:t>
            </w:r>
          </w:p>
        </w:tc>
      </w:tr>
      <w:tr w:rsidR="003C1526" w:rsidRPr="00076FB5" w:rsidTr="003C1526">
        <w:tc>
          <w:tcPr>
            <w:tcW w:w="3284" w:type="dxa"/>
          </w:tcPr>
          <w:p w:rsidR="003C1526" w:rsidRPr="00076FB5" w:rsidRDefault="003C1526" w:rsidP="003C1526">
            <w:pPr>
              <w:rPr>
                <w:sz w:val="24"/>
                <w:szCs w:val="24"/>
              </w:rPr>
            </w:pPr>
            <w:r w:rsidRPr="00076FB5">
              <w:rPr>
                <w:sz w:val="24"/>
                <w:szCs w:val="24"/>
              </w:rPr>
              <w:t>Atsakomybė</w:t>
            </w:r>
          </w:p>
        </w:tc>
        <w:tc>
          <w:tcPr>
            <w:tcW w:w="3285" w:type="dxa"/>
          </w:tcPr>
          <w:p w:rsidR="003C1526" w:rsidRPr="00076FB5" w:rsidRDefault="003C1526" w:rsidP="003C1526">
            <w:pPr>
              <w:rPr>
                <w:sz w:val="24"/>
                <w:szCs w:val="24"/>
              </w:rPr>
            </w:pPr>
            <w:r w:rsidRPr="00076FB5">
              <w:rPr>
                <w:sz w:val="24"/>
                <w:szCs w:val="24"/>
              </w:rPr>
              <w:t>Vidutinio lygio vadybininkas</w:t>
            </w:r>
          </w:p>
        </w:tc>
        <w:tc>
          <w:tcPr>
            <w:tcW w:w="3285" w:type="dxa"/>
          </w:tcPr>
          <w:p w:rsidR="003C1526" w:rsidRPr="00076FB5" w:rsidRDefault="003C1526" w:rsidP="003C1526">
            <w:pPr>
              <w:rPr>
                <w:sz w:val="24"/>
                <w:szCs w:val="24"/>
              </w:rPr>
            </w:pPr>
            <w:r w:rsidRPr="00076FB5">
              <w:rPr>
                <w:sz w:val="24"/>
                <w:szCs w:val="24"/>
              </w:rPr>
              <w:t>Aukšto lygio miesto valdyba</w:t>
            </w:r>
          </w:p>
        </w:tc>
      </w:tr>
      <w:tr w:rsidR="003C1526" w:rsidRPr="00076FB5" w:rsidTr="003C1526">
        <w:tc>
          <w:tcPr>
            <w:tcW w:w="3284" w:type="dxa"/>
          </w:tcPr>
          <w:p w:rsidR="003C1526" w:rsidRPr="00076FB5" w:rsidRDefault="003C1526" w:rsidP="003C1526">
            <w:pPr>
              <w:rPr>
                <w:sz w:val="24"/>
                <w:szCs w:val="24"/>
              </w:rPr>
            </w:pPr>
            <w:r w:rsidRPr="00076FB5">
              <w:rPr>
                <w:sz w:val="24"/>
                <w:szCs w:val="24"/>
              </w:rPr>
              <w:t>Artimas mokslas</w:t>
            </w:r>
          </w:p>
        </w:tc>
        <w:tc>
          <w:tcPr>
            <w:tcW w:w="3285" w:type="dxa"/>
          </w:tcPr>
          <w:p w:rsidR="003C1526" w:rsidRPr="00076FB5" w:rsidRDefault="003C1526" w:rsidP="003C1526">
            <w:pPr>
              <w:rPr>
                <w:sz w:val="24"/>
                <w:szCs w:val="24"/>
              </w:rPr>
            </w:pPr>
            <w:r w:rsidRPr="00076FB5">
              <w:rPr>
                <w:sz w:val="24"/>
                <w:szCs w:val="24"/>
              </w:rPr>
              <w:t>Marketingas</w:t>
            </w:r>
          </w:p>
        </w:tc>
        <w:tc>
          <w:tcPr>
            <w:tcW w:w="3285" w:type="dxa"/>
          </w:tcPr>
          <w:p w:rsidR="003C1526" w:rsidRPr="00076FB5" w:rsidRDefault="00E9769D" w:rsidP="003C1526">
            <w:pPr>
              <w:rPr>
                <w:sz w:val="24"/>
                <w:szCs w:val="24"/>
              </w:rPr>
            </w:pPr>
            <w:r w:rsidRPr="00076FB5">
              <w:rPr>
                <w:sz w:val="24"/>
                <w:szCs w:val="24"/>
              </w:rPr>
              <w:t>Integruota daug mokslo šakų</w:t>
            </w:r>
          </w:p>
        </w:tc>
      </w:tr>
      <w:tr w:rsidR="003C1526" w:rsidRPr="00076FB5" w:rsidTr="003C1526">
        <w:tc>
          <w:tcPr>
            <w:tcW w:w="3284" w:type="dxa"/>
          </w:tcPr>
          <w:p w:rsidR="003C1526" w:rsidRPr="00076FB5" w:rsidRDefault="003C1526" w:rsidP="003C1526">
            <w:pPr>
              <w:rPr>
                <w:sz w:val="24"/>
                <w:szCs w:val="24"/>
              </w:rPr>
            </w:pPr>
            <w:r w:rsidRPr="00076FB5">
              <w:rPr>
                <w:sz w:val="24"/>
                <w:szCs w:val="24"/>
              </w:rPr>
              <w:t>Komunikacijos kanalų derinys</w:t>
            </w:r>
          </w:p>
        </w:tc>
        <w:tc>
          <w:tcPr>
            <w:tcW w:w="3285" w:type="dxa"/>
          </w:tcPr>
          <w:p w:rsidR="003C1526" w:rsidRPr="00076FB5" w:rsidRDefault="003C1526" w:rsidP="003C1526">
            <w:pPr>
              <w:rPr>
                <w:sz w:val="24"/>
                <w:szCs w:val="24"/>
              </w:rPr>
            </w:pPr>
            <w:r w:rsidRPr="00076FB5">
              <w:rPr>
                <w:sz w:val="24"/>
                <w:szCs w:val="24"/>
              </w:rPr>
              <w:t>Marketingo komunikacija</w:t>
            </w:r>
          </w:p>
        </w:tc>
        <w:tc>
          <w:tcPr>
            <w:tcW w:w="3285" w:type="dxa"/>
          </w:tcPr>
          <w:p w:rsidR="003C1526" w:rsidRPr="00076FB5" w:rsidRDefault="003C1526" w:rsidP="003C1526">
            <w:pPr>
              <w:rPr>
                <w:sz w:val="24"/>
                <w:szCs w:val="24"/>
              </w:rPr>
            </w:pPr>
            <w:r w:rsidRPr="00076FB5">
              <w:rPr>
                <w:sz w:val="24"/>
                <w:szCs w:val="24"/>
              </w:rPr>
              <w:t>Integruota komunikacijos strategija</w:t>
            </w:r>
          </w:p>
        </w:tc>
      </w:tr>
      <w:tr w:rsidR="003C1526" w:rsidRPr="00076FB5" w:rsidTr="003C1526">
        <w:tc>
          <w:tcPr>
            <w:tcW w:w="3284" w:type="dxa"/>
          </w:tcPr>
          <w:p w:rsidR="003C1526" w:rsidRPr="00076FB5" w:rsidRDefault="003C1526" w:rsidP="003C1526">
            <w:pPr>
              <w:rPr>
                <w:sz w:val="24"/>
                <w:szCs w:val="24"/>
              </w:rPr>
            </w:pPr>
            <w:r w:rsidRPr="00076FB5">
              <w:rPr>
                <w:sz w:val="24"/>
                <w:szCs w:val="24"/>
              </w:rPr>
              <w:t>Tikslinės auditorijos</w:t>
            </w:r>
          </w:p>
        </w:tc>
        <w:tc>
          <w:tcPr>
            <w:tcW w:w="3285" w:type="dxa"/>
          </w:tcPr>
          <w:p w:rsidR="003C1526" w:rsidRPr="00076FB5" w:rsidRDefault="003C1526" w:rsidP="003C1526">
            <w:pPr>
              <w:rPr>
                <w:sz w:val="24"/>
                <w:szCs w:val="24"/>
              </w:rPr>
            </w:pPr>
            <w:r w:rsidRPr="00076FB5">
              <w:rPr>
                <w:sz w:val="24"/>
                <w:szCs w:val="24"/>
              </w:rPr>
              <w:t>Pirkėjai</w:t>
            </w:r>
          </w:p>
        </w:tc>
        <w:tc>
          <w:tcPr>
            <w:tcW w:w="3285" w:type="dxa"/>
          </w:tcPr>
          <w:p w:rsidR="003C1526" w:rsidRPr="00076FB5" w:rsidRDefault="003C1526" w:rsidP="003C1526">
            <w:pPr>
              <w:rPr>
                <w:sz w:val="24"/>
                <w:szCs w:val="24"/>
              </w:rPr>
            </w:pPr>
            <w:r w:rsidRPr="00076FB5">
              <w:rPr>
                <w:sz w:val="24"/>
                <w:szCs w:val="24"/>
              </w:rPr>
              <w:t>Turistai, verslo investuotojai, miestiečiai, kultūros ir meno žmonės</w:t>
            </w:r>
          </w:p>
        </w:tc>
      </w:tr>
      <w:tr w:rsidR="003C1526" w:rsidRPr="00076FB5" w:rsidTr="003C1526">
        <w:tc>
          <w:tcPr>
            <w:tcW w:w="3284" w:type="dxa"/>
            <w:tcBorders>
              <w:bottom w:val="single" w:sz="4" w:space="0" w:color="auto"/>
            </w:tcBorders>
          </w:tcPr>
          <w:p w:rsidR="003C1526" w:rsidRPr="00076FB5" w:rsidRDefault="003C1526" w:rsidP="003C1526">
            <w:pPr>
              <w:rPr>
                <w:sz w:val="24"/>
                <w:szCs w:val="24"/>
              </w:rPr>
            </w:pPr>
            <w:r w:rsidRPr="00076FB5">
              <w:rPr>
                <w:sz w:val="24"/>
                <w:szCs w:val="24"/>
              </w:rPr>
              <w:t>Vertybės</w:t>
            </w:r>
          </w:p>
        </w:tc>
        <w:tc>
          <w:tcPr>
            <w:tcW w:w="3285" w:type="dxa"/>
            <w:tcBorders>
              <w:bottom w:val="single" w:sz="4" w:space="0" w:color="auto"/>
            </w:tcBorders>
          </w:tcPr>
          <w:p w:rsidR="003C1526" w:rsidRPr="00076FB5" w:rsidRDefault="003C1526" w:rsidP="003C1526">
            <w:pPr>
              <w:rPr>
                <w:sz w:val="24"/>
                <w:szCs w:val="24"/>
              </w:rPr>
            </w:pPr>
            <w:r w:rsidRPr="00076FB5">
              <w:rPr>
                <w:sz w:val="24"/>
                <w:szCs w:val="24"/>
              </w:rPr>
              <w:t>Dažniausiai išgalvotos</w:t>
            </w:r>
          </w:p>
        </w:tc>
        <w:tc>
          <w:tcPr>
            <w:tcW w:w="3285" w:type="dxa"/>
            <w:tcBorders>
              <w:bottom w:val="single" w:sz="4" w:space="0" w:color="auto"/>
            </w:tcBorders>
          </w:tcPr>
          <w:p w:rsidR="003C1526" w:rsidRPr="00076FB5" w:rsidRDefault="003C1526" w:rsidP="003C1526">
            <w:pPr>
              <w:rPr>
                <w:sz w:val="24"/>
                <w:szCs w:val="24"/>
              </w:rPr>
            </w:pPr>
            <w:r w:rsidRPr="00076FB5">
              <w:rPr>
                <w:sz w:val="24"/>
                <w:szCs w:val="24"/>
              </w:rPr>
              <w:t>Ilgalaikės ir tikros miesto vertybės</w:t>
            </w:r>
          </w:p>
        </w:tc>
      </w:tr>
    </w:tbl>
    <w:p w:rsidR="004D1251" w:rsidRPr="00076FB5" w:rsidRDefault="001A3CE2" w:rsidP="00DD5142">
      <w:pPr>
        <w:spacing w:line="360" w:lineRule="auto"/>
        <w:jc w:val="both"/>
        <w:rPr>
          <w:color w:val="000000"/>
        </w:rPr>
      </w:pPr>
      <w:r>
        <w:rPr>
          <w:color w:val="000000"/>
        </w:rPr>
        <w:t>Šaltinis:</w:t>
      </w:r>
      <w:r w:rsidR="004D1251" w:rsidRPr="00076FB5">
        <w:rPr>
          <w:color w:val="000000"/>
          <w:lang w:val="en-US"/>
        </w:rPr>
        <w:t xml:space="preserve"> sudaryta autor</w:t>
      </w:r>
      <w:r w:rsidR="004D1251" w:rsidRPr="00076FB5">
        <w:rPr>
          <w:color w:val="000000"/>
        </w:rPr>
        <w:t>ės</w:t>
      </w:r>
    </w:p>
    <w:p w:rsidR="004D1251" w:rsidRPr="00076FB5" w:rsidRDefault="004D1251" w:rsidP="00DD5142">
      <w:pPr>
        <w:spacing w:line="360" w:lineRule="auto"/>
        <w:jc w:val="both"/>
        <w:rPr>
          <w:color w:val="000000"/>
        </w:rPr>
      </w:pPr>
    </w:p>
    <w:p w:rsidR="00FF2152" w:rsidRPr="001F71B3" w:rsidRDefault="00D62FCE" w:rsidP="001F71B3">
      <w:pPr>
        <w:spacing w:line="360" w:lineRule="auto"/>
        <w:ind w:firstLine="851"/>
        <w:jc w:val="both"/>
        <w:rPr>
          <w:color w:val="000000"/>
        </w:rPr>
      </w:pPr>
      <w:r>
        <w:rPr>
          <w:i/>
          <w:noProof/>
        </w:rPr>
        <w:lastRenderedPageBreak/>
        <w:pict>
          <v:group id="Group 325" o:spid="_x0000_s1070" style="position:absolute;left:0;text-align:left;margin-left:-6.8pt;margin-top:163.9pt;width:508.5pt;height:233.25pt;z-index:251671552" coordsize="64579,296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">
            <v:shape id="Text Box 2" o:spid="_x0000_s1071" type="#_x0000_t202" style="position:absolute;left:46482;top:13144;width:18097;height:266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3pdcQA&#10;AADcAAAADwAAAGRycy9kb3ducmV2LnhtbESPW2sCMRSE3wv+h3CEvmmibb2sRhFLwaeKV/DtsDnu&#10;Lm5Olk3qrv++KQh9HGbmG2a+bG0p7lT7wrGGQV+BIE6dKTjTcDx89SYgfEA2WDomDQ/ysFx0XuaY&#10;GNfwju77kIkIYZ+ghjyEKpHSpzlZ9H1XEUfv6mqLIco6k6bGJsJtKYdKjaTFguNCjhWtc0pv+x+r&#10;4fR9vZzf1Tb7tB9V41ol2U6l1q/ddjUDEagN/+Fne2M0vKkx/J2JR0A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596XXEAAAA3AAAAA8AAAAAAAAAAAAAAAAAmAIAAGRycy9k&#10;b3ducmV2LnhtbFBLBQYAAAAABAAEAPUAAACJAwAAAAA=&#10;" filled="f" stroked="f">
              <v:textbox style="mso-next-textbox:#Text Box 2">
                <w:txbxContent>
                  <w:p w:rsidR="00DF4374" w:rsidRPr="00981B8D" w:rsidRDefault="00DF4374" w:rsidP="00FF2152">
                    <w:r>
                      <w:t>Užsienio ir vidaus politika</w:t>
                    </w:r>
                  </w:p>
                </w:txbxContent>
              </v:textbox>
            </v:shape>
            <v:shape id="Text Box 2" o:spid="_x0000_s1072" type="#_x0000_t202" style="position:absolute;left:38766;top:190;width:21622;height:266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2lNjcEA&#10;AADbAAAADwAAAGRycy9kb3ducmV2LnhtbERPTWvCQBC9F/wPywjedFextcZsRFoKPbWYtoK3ITsm&#10;wexsyG5N/PduQehtHu9z0u1gG3GhzteONcxnCgRx4UzNpYbvr7fpMwgfkA02jknDlTxss9FDiolx&#10;Pe/pkodSxBD2CWqoQmgTKX1RkUU/cy1x5E6usxgi7EppOuxjuG3kQqknabHm2FBhSy8VFef812r4&#10;+TgdD0v1Wb7ax7Z3g5Js11LryXjYbUAEGsK/+O5+N3H+Cv5+iQfI7A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NpTY3BAAAA2wAAAA8AAAAAAAAAAAAAAAAAmAIAAGRycy9kb3du&#10;cmV2LnhtbFBLBQYAAAAABAAEAPUAAACGAwAAAAA=&#10;" filled="f" stroked="f">
              <v:textbox>
                <w:txbxContent>
                  <w:p w:rsidR="00DF4374" w:rsidRPr="00981B8D" w:rsidRDefault="00DF4374" w:rsidP="00FF2152">
                    <w:r>
                      <w:t>Eksporto prekių ženklai</w:t>
                    </w:r>
                  </w:p>
                </w:txbxContent>
              </v:textbox>
            </v:shape>
            <v:shape id="Text Box 2" o:spid="_x0000_s1073" type="#_x0000_t202" style="position:absolute;left:476;top:26860;width:16954;height:266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bZ/8QA&#10;AADbAAAADwAAAGRycy9kb3ducmV2LnhtbESPT2vCQBDF70K/wzIFb7rbYkWjq5SWgqcW4x/wNmTH&#10;JDQ7G7JbE79951DobYb35r3frLeDb9SNulgHtvA0NaCIi+BqLi0cDx+TBaiYkB02gcnCnSJsNw+j&#10;NWYu9LynW55KJSEcM7RQpdRmWseiIo9xGlpi0a6h85hk7UrtOuwl3Df62Zi59lizNFTY0ltFxXf+&#10;4y2cPq+X88x8le/+pe3DYDT7pbZ2/Di8rkAlGtK/+e965wRfYOUXGUB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L22f/EAAAA2wAAAA8AAAAAAAAAAAAAAAAAmAIAAGRycy9k&#10;b3ducmV2LnhtbFBLBQYAAAAABAAEAPUAAACJAwAAAAA=&#10;" filled="f" stroked="f">
              <v:textbox>
                <w:txbxContent>
                  <w:p w:rsidR="00DF4374" w:rsidRPr="00981B8D" w:rsidRDefault="00DF4374" w:rsidP="00FF2152">
                    <w:pPr>
                      <w:jc w:val="center"/>
                    </w:pPr>
                    <w:r>
                      <w:t>Kultūra ir paveldas</w:t>
                    </w:r>
                  </w:p>
                </w:txbxContent>
              </v:textbox>
            </v:shape>
            <v:shape id="Text Box 2" o:spid="_x0000_s1074" type="#_x0000_t202" style="position:absolute;left:38766;top:26955;width:24670;height:266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p8ZL8A&#10;AADbAAAADwAAAGRycy9kb3ducmV2LnhtbERPTYvCMBC9C/sfwix402RFZa1GWVYET4q6Ct6GZmzL&#10;NpPSRFv/vREEb/N4nzNbtLYUN6p94VjDV1+BIE6dKTjT8HdY9b5B+IBssHRMGu7kYTH/6MwwMa7h&#10;Hd32IRMxhH2CGvIQqkRKn+Zk0fddRRy5i6sthgjrTJoamxhuSzlQaiwtFhwbcqzoN6f0f3+1Go6b&#10;y/k0VNtsaUdV41ol2U6k1t3P9mcKIlAb3uKXe23i/Ak8f4kHyPk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NunxkvwAAANsAAAAPAAAAAAAAAAAAAAAAAJgCAABkcnMvZG93bnJl&#10;di54bWxQSwUGAAAAAAQABAD1AAAAhAMAAAAA&#10;" filled="f" stroked="f">
              <v:textbox>
                <w:txbxContent>
                  <w:p w:rsidR="00DF4374" w:rsidRDefault="00DF4374" w:rsidP="00FF2152">
                    <w:r>
                      <w:t>Investicijos ir imigracija</w:t>
                    </w:r>
                  </w:p>
                  <w:p w:rsidR="00DF4374" w:rsidRPr="00981B8D" w:rsidRDefault="00DF4374" w:rsidP="00FF2152"/>
                </w:txbxContent>
              </v:textbox>
            </v:shape>
            <v:shape id="Text Box 2" o:spid="_x0000_s1075" type="#_x0000_t202" style="position:absolute;top:13144;width:11144;height:266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wfRMAA&#10;AADbAAAADwAAAGRycy9kb3ducmV2LnhtbERPz2vCMBS+C/sfwht4s8nEyVYbZSiDnSbWTfD2aJ5t&#10;sXkJTWa7/94cBjt+fL+LzWg7caM+tI41PGUKBHHlTMu1hq/j++wFRIjIBjvHpOGXAmzWD5MCc+MG&#10;PtCtjLVIIRxy1NDE6HMpQ9WQxZA5T5y4i+stxgT7WpoehxRuOzlXaikttpwaGvS0bai6lj9Ww/fn&#10;5XxaqH29s89+cKOSbF+l1tPH8W0FItIY/8V/7g+jYZ7Wpy/pB8j1H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uwfRMAAAADbAAAADwAAAAAAAAAAAAAAAACYAgAAZHJzL2Rvd25y&#10;ZXYueG1sUEsFBgAAAAAEAAQA9QAAAIUDAAAAAA==&#10;" filled="f" stroked="f">
              <v:textbox>
                <w:txbxContent>
                  <w:p w:rsidR="00DF4374" w:rsidRPr="00981B8D" w:rsidRDefault="00DF4374" w:rsidP="00FF2152">
                    <w:pPr>
                      <w:jc w:val="center"/>
                    </w:pPr>
                    <w:r>
                      <w:t>Žmonės</w:t>
                    </w:r>
                  </w:p>
                </w:txbxContent>
              </v:textbox>
            </v:shape>
            <v:group id="Group 17" o:spid="_x0000_s1076" style="position:absolute;left:10001;width:34957;height:27813" coordorigin="11239,952" coordsize="34956,2781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MHa08wwAAANsAAAAP&#10;AAAAAAAAAAAAAAAAAKoCAABkcnMvZG93bnJldi54bWxQSwUGAAAAAAQABAD6AAAAmgMAAAAA&#10;">
              <v:shape id="Text Box 2" o:spid="_x0000_s1077" type="#_x0000_t202" style="position:absolute;left:11239;top:952;width:8001;height:266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IkqMIA&#10;AADbAAAADwAAAGRycy9kb3ducmV2LnhtbESPQWvCQBSE7wX/w/IEb3XXYItGV5EWwVOlVgVvj+wz&#10;CWbfhuxq4r93BaHHYWa+YebLzlbiRo0vHWsYDRUI4syZknMN+7/1+wSED8gGK8ek4U4elove2xxT&#10;41r+pdsu5CJC2KeooQihTqX0WUEW/dDVxNE7u8ZiiLLJpWmwjXBbyUSpT2mx5LhQYE1fBWWX3dVq&#10;OPycT8ex2ubf9qNuXack26nUetDvVjMQgbrwH361N0ZDksDzS/wBcvE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ciSowgAAANsAAAAPAAAAAAAAAAAAAAAAAJgCAABkcnMvZG93&#10;bnJldi54bWxQSwUGAAAAAAQABAD1AAAAhwMAAAAA&#10;" filled="f" stroked="f">
                <v:textbox>
                  <w:txbxContent>
                    <w:p w:rsidR="00DF4374" w:rsidRDefault="00DF4374" w:rsidP="00FF2152">
                      <w:r>
                        <w:t>Turizmas</w:t>
                      </w:r>
                    </w:p>
                  </w:txbxContent>
                </v:textbox>
              </v:shape>
              <v:shapetype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Hexagon 9" o:spid="_x0000_s1078" type="#_x0000_t9" style="position:absolute;left:11811;top:3905;width:34385;height:248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MBXcQA&#10;AADbAAAADwAAAGRycy9kb3ducmV2LnhtbESPQWuDQBSE74X+h+UVeinJ2gglsVlDKRQC4iExuT/c&#10;FxXdt+JujfXXZwOBHoeZ+YbZ7ibTiZEG11hW8L6MQBCXVjdcKTgVP4s1COeRNXaWScEfOdilz09b&#10;TLS98oHGo69EgLBLUEHtfZ9I6cqaDLql7YmDd7GDQR/kUEk94DXATSdXUfQhDTYcFmrs6bumsj3+&#10;GgWbkYp2/1Zk+dzM8SnKtKNzrtTry/T1CcLT5P/Dj/ZeK1jFcP8SfoBM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wzAV3EAAAA2wAAAA8AAAAAAAAAAAAAAAAAmAIAAGRycy9k&#10;b3ducmV2LnhtbFBLBQYAAAAABAAEAPUAAACJAwAAAAA=&#10;" adj="4515" fillcolor="#a5a5a5 [2092]"/>
              <v:oval id="Oval 10" o:spid="_x0000_s1079" style="position:absolute;left:14001;top:4572;width:30480;height:2419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scx5MYA&#10;AADbAAAADwAAAGRycy9kb3ducmV2LnhtbESPQWvCQBSE74X+h+UJvemuplWJrlJKpYIUatqDx0f2&#10;NUmbfRuyq4n+ercg9DjMzDfMct3bWpyo9ZVjDeORAkGcO1NxoeHrczOcg/AB2WDtmDScycN6dX+3&#10;xNS4jvd0ykIhIoR9ihrKEJpUSp+XZNGPXEMcvW/XWgxRtoU0LXYRbms5UWoqLVYcF0ps6KWk/Dc7&#10;Wg2z7PLk3j+Sy+zw89rNd4lKqjel9cOgf16ACNSH//CtvTUaJo/w9yX+ALm6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scx5MYAAADbAAAADwAAAAAAAAAAAAAAAACYAgAAZHJz&#10;L2Rvd25yZXYueG1sUEsFBgAAAAAEAAQA9QAAAIsDAAAAAA==&#10;" fillcolor="#eaeaea">
                <v:fill color2="#bfbfbf [2412]" rotate="t" focusposition=".5,.5" focussize="" colors="0 #eaeaea;24248f #bfbfbf" focus="100%" type="gradientRadial"/>
              </v:oval>
              <v:shape id="Text Box 16" o:spid="_x0000_s1080" type="#_x0000_t202" style="position:absolute;left:23812;top:13811;width:11621;height:57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xzqsUA&#10;AADbAAAADwAAAGRycy9kb3ducmV2LnhtbESPQWvCQBSE70L/w/IK3szGgCJpVpGAtEh70Hrp7TX7&#10;TILZt2l2m6T99a4geBxm5hsm24ymET11rrasYB7FIIgLq2suFZw+d7MVCOeRNTaWScEfOdisnyYZ&#10;ptoOfKD+6EsRIOxSVFB536ZSuqIigy6yLXHwzrYz6IPsSqk7HALcNDKJ46U0WHNYqLClvKLicvw1&#10;Cvb57gMP34lZ/Tf56/t52/6cvhZKTZ/H7QsIT6N/hO/tN60gWcDtS/gBcn0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DHOqxQAAANsAAAAPAAAAAAAAAAAAAAAAAJgCAABkcnMv&#10;ZG93bnJldi54bWxQSwUGAAAAAAQABAD1AAAAigMAAAAA&#10;" filled="f" stroked="f" strokeweight=".5pt">
                <v:textbox style="mso-next-textbox:#Text Box 16">
                  <w:txbxContent>
                    <w:p w:rsidR="00DF4374" w:rsidRPr="00F0173C" w:rsidRDefault="00DF4374" w:rsidP="00FF2152">
                      <w:pPr>
                        <w:jc w:val="center"/>
                        <w:rPr>
                          <w:b/>
                        </w:rPr>
                      </w:pPr>
                      <w:r w:rsidRPr="00F0173C">
                        <w:rPr>
                          <w:b/>
                        </w:rPr>
                        <w:t>Miesto prekės ženklas</w:t>
                      </w:r>
                    </w:p>
                  </w:txbxContent>
                </v:textbox>
              </v:shape>
            </v:group>
          </v:group>
        </w:pict>
      </w:r>
      <w:r w:rsidR="00A553AB" w:rsidRPr="00076FB5">
        <w:t>Miesto prekės ženklas</w:t>
      </w:r>
      <w:r w:rsidR="00C878B9" w:rsidRPr="00076FB5">
        <w:t xml:space="preserve"> - tai  kompleksinis</w:t>
      </w:r>
      <w:r w:rsidR="00A553AB" w:rsidRPr="00076FB5">
        <w:t xml:space="preserve"> tiek emocinių, tiek fizinių </w:t>
      </w:r>
      <w:r w:rsidR="00706416">
        <w:t>savybių</w:t>
      </w:r>
      <w:r w:rsidR="00A553AB" w:rsidRPr="00076FB5">
        <w:t xml:space="preserve"> junginys. Jis pasižymi funkcinėmis, socialinėmis ir emocinėmis vertybėmis.</w:t>
      </w:r>
      <w:r w:rsidR="003C1526" w:rsidRPr="00076FB5">
        <w:t xml:space="preserve"> </w:t>
      </w:r>
      <w:r w:rsidR="003C1526" w:rsidRPr="00076FB5">
        <w:rPr>
          <w:color w:val="000000"/>
        </w:rPr>
        <w:t xml:space="preserve">Pritaikant šį </w:t>
      </w:r>
      <w:r w:rsidR="004D1251" w:rsidRPr="00076FB5">
        <w:rPr>
          <w:color w:val="000000"/>
        </w:rPr>
        <w:t xml:space="preserve">miesto </w:t>
      </w:r>
      <w:r w:rsidR="003C1526" w:rsidRPr="00076FB5">
        <w:rPr>
          <w:color w:val="000000"/>
        </w:rPr>
        <w:t>prekės</w:t>
      </w:r>
      <w:r w:rsidR="004D1251" w:rsidRPr="00076FB5">
        <w:rPr>
          <w:color w:val="000000"/>
        </w:rPr>
        <w:t xml:space="preserve"> </w:t>
      </w:r>
      <w:r w:rsidR="003C1526" w:rsidRPr="00076FB5">
        <w:rPr>
          <w:color w:val="000000"/>
        </w:rPr>
        <w:t xml:space="preserve">ženklo </w:t>
      </w:r>
      <w:r w:rsidR="004D1251" w:rsidRPr="00076FB5">
        <w:rPr>
          <w:color w:val="000000"/>
        </w:rPr>
        <w:t xml:space="preserve">apibūdinimą, </w:t>
      </w:r>
      <w:r w:rsidR="003C1526" w:rsidRPr="00076FB5">
        <w:rPr>
          <w:color w:val="000000"/>
        </w:rPr>
        <w:t>galima teigti, kad miesto prekės ženklo pask</w:t>
      </w:r>
      <w:r w:rsidR="001F71B3">
        <w:rPr>
          <w:color w:val="000000"/>
        </w:rPr>
        <w:t xml:space="preserve">irtis yra miesto identifikacija.Remiantis </w:t>
      </w:r>
      <w:r w:rsidR="001F71B3">
        <w:t xml:space="preserve">Kapferer, 2003, </w:t>
      </w:r>
      <w:r w:rsidR="001F71B3">
        <w:rPr>
          <w:color w:val="000000"/>
        </w:rPr>
        <w:t>š</w:t>
      </w:r>
      <w:r w:rsidR="007C5C11" w:rsidRPr="00076FB5">
        <w:rPr>
          <w:color w:val="000000"/>
        </w:rPr>
        <w:t>eši prekės ženklo elementai – prekė, vardas, simbolis ir logotipas, komunikacija, personažas ir įkūrėjas – apibrėžia prekės ženklo identitetą. Jie taipogi nusako jo vidines vertybes, prekės ženklo turinį</w:t>
      </w:r>
      <w:r w:rsidR="001F71B3">
        <w:rPr>
          <w:color w:val="000000"/>
        </w:rPr>
        <w:t xml:space="preserve"> ir stiprumo bei silpnumo ribas. </w:t>
      </w:r>
      <w:r w:rsidR="00FB2C2F" w:rsidRPr="00076FB5">
        <w:t xml:space="preserve">Miesto prekės ženklas daro įtaką plačiai suinteresuotų asmenų sferai. </w:t>
      </w:r>
      <w:r w:rsidR="00FF2152" w:rsidRPr="00076FB5">
        <w:t>S.Anholt</w:t>
      </w:r>
      <w:r w:rsidR="00706416">
        <w:t xml:space="preserve"> (</w:t>
      </w:r>
      <w:r w:rsidR="00706416">
        <w:rPr>
          <w:lang w:val="en-US"/>
        </w:rPr>
        <w:t>2005)</w:t>
      </w:r>
      <w:r w:rsidR="00FF2152" w:rsidRPr="00076FB5">
        <w:t xml:space="preserve"> išskiria šešias vietovių prekių ženklų dimensijas, kurios parodo, kam ir kodėl vietovei reikalingas prekės ženklas.</w:t>
      </w:r>
    </w:p>
    <w:p w:rsidR="00D1180D" w:rsidRPr="00076FB5" w:rsidRDefault="00D1180D" w:rsidP="00FF2152">
      <w:pPr>
        <w:spacing w:line="360" w:lineRule="auto"/>
        <w:jc w:val="both"/>
      </w:pPr>
    </w:p>
    <w:p w:rsidR="00FF2152" w:rsidRPr="001F71B3" w:rsidRDefault="00FF2152" w:rsidP="001F71B3">
      <w:pPr>
        <w:spacing w:line="360" w:lineRule="auto"/>
        <w:rPr>
          <w:i/>
        </w:rPr>
      </w:pPr>
    </w:p>
    <w:p w:rsidR="00FF2152" w:rsidRPr="00076FB5" w:rsidRDefault="00FF2152" w:rsidP="00FF2152">
      <w:pPr>
        <w:spacing w:line="360" w:lineRule="auto"/>
        <w:jc w:val="both"/>
      </w:pPr>
    </w:p>
    <w:p w:rsidR="00FF2152" w:rsidRPr="00076FB5" w:rsidRDefault="00FF2152" w:rsidP="00FF2152">
      <w:pPr>
        <w:spacing w:line="360" w:lineRule="auto"/>
        <w:jc w:val="both"/>
      </w:pPr>
    </w:p>
    <w:p w:rsidR="00FF2152" w:rsidRPr="00076FB5" w:rsidRDefault="00FF2152" w:rsidP="00FF2152">
      <w:pPr>
        <w:spacing w:line="360" w:lineRule="auto"/>
        <w:jc w:val="both"/>
      </w:pPr>
    </w:p>
    <w:p w:rsidR="00FF2152" w:rsidRPr="00076FB5" w:rsidRDefault="00FF2152" w:rsidP="00FF2152">
      <w:pPr>
        <w:spacing w:line="360" w:lineRule="auto"/>
        <w:jc w:val="both"/>
      </w:pPr>
    </w:p>
    <w:p w:rsidR="00FF2152" w:rsidRPr="00076FB5" w:rsidRDefault="00FF2152" w:rsidP="00FF2152">
      <w:pPr>
        <w:spacing w:line="360" w:lineRule="auto"/>
        <w:jc w:val="both"/>
      </w:pPr>
    </w:p>
    <w:p w:rsidR="00FF2152" w:rsidRPr="00076FB5" w:rsidRDefault="00FF2152" w:rsidP="00FF2152">
      <w:pPr>
        <w:spacing w:line="360" w:lineRule="auto"/>
        <w:jc w:val="both"/>
      </w:pPr>
    </w:p>
    <w:p w:rsidR="00FF2152" w:rsidRPr="00076FB5" w:rsidRDefault="00FF2152" w:rsidP="00FF2152">
      <w:pPr>
        <w:spacing w:line="360" w:lineRule="auto"/>
        <w:jc w:val="both"/>
      </w:pPr>
    </w:p>
    <w:p w:rsidR="00FF2152" w:rsidRPr="00076FB5" w:rsidRDefault="00FF2152" w:rsidP="00FF2152">
      <w:pPr>
        <w:spacing w:line="360" w:lineRule="auto"/>
        <w:jc w:val="both"/>
      </w:pPr>
    </w:p>
    <w:p w:rsidR="00FF2152" w:rsidRDefault="00FF2152" w:rsidP="00597C01">
      <w:pPr>
        <w:pStyle w:val="Heading1"/>
        <w:numPr>
          <w:ilvl w:val="0"/>
          <w:numId w:val="0"/>
        </w:numPr>
        <w:rPr>
          <w:rFonts w:eastAsia="Times New Roman" w:cs="Times New Roman"/>
          <w:b w:val="0"/>
          <w:bCs w:val="0"/>
          <w:color w:val="auto"/>
          <w:sz w:val="24"/>
          <w:szCs w:val="24"/>
        </w:rPr>
      </w:pPr>
    </w:p>
    <w:p w:rsidR="00597C01" w:rsidRDefault="00597C01" w:rsidP="00597C01">
      <w:pPr>
        <w:jc w:val="center"/>
      </w:pPr>
    </w:p>
    <w:p w:rsidR="00597C01" w:rsidRPr="00597C01" w:rsidRDefault="001F71B3" w:rsidP="001F71B3">
      <w:pPr>
        <w:jc w:val="center"/>
      </w:pPr>
      <w:proofErr w:type="gramStart"/>
      <w:r>
        <w:rPr>
          <w:lang w:val="en-US"/>
        </w:rPr>
        <w:t>2</w:t>
      </w:r>
      <w:r w:rsidR="00597C01">
        <w:t xml:space="preserve"> pav.</w:t>
      </w:r>
      <w:proofErr w:type="gramEnd"/>
      <w:r w:rsidR="00597C01">
        <w:t xml:space="preserve"> </w:t>
      </w:r>
      <w:r w:rsidR="00597C01" w:rsidRPr="00597C01">
        <w:t>Miesto prekės ženklo šešia</w:t>
      </w:r>
      <w:r>
        <w:t>kampis</w:t>
      </w:r>
    </w:p>
    <w:p w:rsidR="00FF2152" w:rsidRPr="00076FB5" w:rsidRDefault="00FF2152" w:rsidP="00FF2152">
      <w:r w:rsidRPr="00076FB5">
        <w:t xml:space="preserve">Šaltinis: </w:t>
      </w:r>
      <w:r w:rsidR="00203ABA">
        <w:t xml:space="preserve"> S. Anholt, 2005.</w:t>
      </w:r>
    </w:p>
    <w:p w:rsidR="00FF2152" w:rsidRPr="00076FB5" w:rsidRDefault="00FF2152" w:rsidP="00FF2152">
      <w:pPr>
        <w:spacing w:line="360" w:lineRule="auto"/>
        <w:jc w:val="both"/>
      </w:pPr>
    </w:p>
    <w:p w:rsidR="00FF2152" w:rsidRPr="00076FB5" w:rsidRDefault="00FF2152" w:rsidP="00FF2152">
      <w:pPr>
        <w:spacing w:line="360" w:lineRule="auto"/>
        <w:jc w:val="both"/>
      </w:pPr>
      <w:r w:rsidRPr="00076FB5">
        <w:rPr>
          <w:b/>
        </w:rPr>
        <w:t xml:space="preserve">Turizmas </w:t>
      </w:r>
      <w:r w:rsidRPr="00076FB5">
        <w:t xml:space="preserve"> atlieka svarbų vaidmenį miesto ženklodaroje. Dažniausiai jis yra didžiausias miesto pajamų šaltinis. Jei turizmas yra suderintas su </w:t>
      </w:r>
      <w:r w:rsidR="00706416">
        <w:t xml:space="preserve">komunikacijos </w:t>
      </w:r>
      <w:r w:rsidRPr="00076FB5">
        <w:t>kanalais, tuomet gali būti išnaudotos visos jo kaip miesto prekės ženklo „flagmano“ komunikacijos galimybės.</w:t>
      </w:r>
    </w:p>
    <w:p w:rsidR="00FF2152" w:rsidRPr="00076FB5" w:rsidRDefault="00FF2152" w:rsidP="00FF2152">
      <w:pPr>
        <w:spacing w:line="360" w:lineRule="auto"/>
        <w:jc w:val="both"/>
      </w:pPr>
      <w:r w:rsidRPr="00076FB5">
        <w:rPr>
          <w:b/>
        </w:rPr>
        <w:t>Žmonės</w:t>
      </w:r>
      <w:r w:rsidRPr="00076FB5">
        <w:t xml:space="preserve"> yra vienas iš „ryšių kanalų“ komponentų. Pasaulinei rinkai jie perduoda informaciją apie miesto ypatybes. Kuomet visi miesto gyventojai (ne tik diplomatai, žurnalistai ir pan.) tampa miesto ambasadoriais, tuomet atsiveria kelias teigiamiems miesto pokyčiams.</w:t>
      </w:r>
    </w:p>
    <w:p w:rsidR="00FF2152" w:rsidRPr="00076FB5" w:rsidRDefault="00FF2152" w:rsidP="00FF2152">
      <w:pPr>
        <w:spacing w:line="360" w:lineRule="auto"/>
        <w:jc w:val="both"/>
      </w:pPr>
      <w:r w:rsidRPr="00076FB5">
        <w:rPr>
          <w:b/>
        </w:rPr>
        <w:t>Kultūra ir paveldas.</w:t>
      </w:r>
      <w:r w:rsidRPr="00076FB5">
        <w:t xml:space="preserve"> Kai kurie miestai prekės ženklo tikslą nusako tik ekonominiais dalykais. Taip jie susikuria dvimatį prekės ženklo įvaizdį ir rizikuoja į miestą pritraukti tik investuotojus, valiutų </w:t>
      </w:r>
      <w:r w:rsidRPr="00076FB5">
        <w:lastRenderedPageBreak/>
        <w:t xml:space="preserve">spekuliantus ir bėglius nuo mokesčių. Tam kad susikurti teigiamą miesto įvaizdį ir padaryti jį labiau gerbiamu, oriu ir patikimu miestas turi skirti didelį dėmesį kultūrai, paveldui ir sportui. </w:t>
      </w:r>
    </w:p>
    <w:p w:rsidR="00FF2152" w:rsidRPr="00076FB5" w:rsidRDefault="00FF2152" w:rsidP="00FF2152">
      <w:pPr>
        <w:spacing w:line="360" w:lineRule="auto"/>
        <w:jc w:val="both"/>
      </w:pPr>
      <w:r w:rsidRPr="00076FB5">
        <w:rPr>
          <w:b/>
        </w:rPr>
        <w:t>Eksporto prekių ženklai.</w:t>
      </w:r>
      <w:r w:rsidRPr="00076FB5">
        <w:t xml:space="preserve"> Geriausia dovana, kurią vietovės gali suteikti eksportuotojams, tai - išskirtinis, universalus, savitas ir patrauklus prekės ženklas. Kaip pavyzdį galima būtų paminėti „Fiskars“ produkciją, kurios peiliai, žirklės ir kiti namų apyvokos daiktai vertinami visame pasaulyje. Jie yra pavadinti nedidelio miestelio Suomijoje vardu. Prekių ženklai yra vieni iš svarbiausių vietovių įvaizdžio kūrimo ir palaikymko būdų.</w:t>
      </w:r>
    </w:p>
    <w:p w:rsidR="00FF2152" w:rsidRPr="00076FB5" w:rsidRDefault="00FF2152" w:rsidP="00FF2152">
      <w:pPr>
        <w:spacing w:line="360" w:lineRule="auto"/>
        <w:jc w:val="both"/>
      </w:pPr>
      <w:r w:rsidRPr="00076FB5">
        <w:rPr>
          <w:b/>
        </w:rPr>
        <w:t>Užsienio ir vidaus politika.</w:t>
      </w:r>
      <w:r w:rsidRPr="00076FB5">
        <w:t xml:space="preserve"> Dažnai apie pačius miestus yra sprendžiama ir iš jų valdytojų. Kaip miestai tvarko savo vidaus ir išorės reikalus yra itin svarbus aspektas miesto įvaizdžio formavimui. Strateginiai miesto prekės ženklo tikslai turėtų įtakoti miesto valdymą.</w:t>
      </w:r>
    </w:p>
    <w:p w:rsidR="00FF2152" w:rsidRDefault="00FF2152" w:rsidP="00FF2152">
      <w:pPr>
        <w:spacing w:line="360" w:lineRule="auto"/>
        <w:jc w:val="both"/>
      </w:pPr>
      <w:r w:rsidRPr="00076FB5">
        <w:rPr>
          <w:b/>
        </w:rPr>
        <w:t>Investicijos ir imigracija.</w:t>
      </w:r>
      <w:r w:rsidRPr="00076FB5">
        <w:t xml:space="preserve"> Praėjusį šimtmetį daugelis miestų tapo investicijos, verslo idėjų ir talentų traukos centrais. Tai įtakojo spartų ekonominį augimą. Miesto padėtį ir teigiamą nuostatą bendram kontekste sukuria tinkamai sukurtas ir pastovus miesto prekės ženklas.</w:t>
      </w:r>
    </w:p>
    <w:p w:rsidR="00706416" w:rsidRPr="00076FB5" w:rsidRDefault="00706416" w:rsidP="00FF2152">
      <w:pPr>
        <w:spacing w:line="360" w:lineRule="auto"/>
        <w:jc w:val="both"/>
      </w:pPr>
      <w:r>
        <w:tab/>
        <w:t>Apibendrinant, galima teigti, kad miesto prekės ženklas – miesto fizinių ir emocinių savybių rinkinys, kurio komunikacija turėtų būti nukreipta miesto tikslinėms auditorijoms.</w:t>
      </w:r>
    </w:p>
    <w:p w:rsidR="00FF2152" w:rsidRPr="00076FB5" w:rsidRDefault="00FF2152" w:rsidP="00E9769D">
      <w:pPr>
        <w:spacing w:line="360" w:lineRule="auto"/>
        <w:ind w:firstLine="720"/>
        <w:jc w:val="both"/>
      </w:pPr>
    </w:p>
    <w:p w:rsidR="00C70E64" w:rsidRPr="006649E7" w:rsidRDefault="00FC3A58" w:rsidP="006649E7">
      <w:pPr>
        <w:spacing w:line="360" w:lineRule="auto"/>
        <w:rPr>
          <w:b/>
          <w:sz w:val="28"/>
          <w:szCs w:val="28"/>
        </w:rPr>
      </w:pPr>
      <w:bookmarkStart w:id="10" w:name="_Toc343464310"/>
      <w:r w:rsidRPr="006649E7">
        <w:rPr>
          <w:b/>
          <w:sz w:val="28"/>
          <w:szCs w:val="28"/>
        </w:rPr>
        <w:t xml:space="preserve"> </w:t>
      </w:r>
      <w:r w:rsidR="00C70E64" w:rsidRPr="006649E7">
        <w:rPr>
          <w:b/>
          <w:sz w:val="28"/>
          <w:szCs w:val="28"/>
        </w:rPr>
        <w:t>M</w:t>
      </w:r>
      <w:r w:rsidR="00DD5142" w:rsidRPr="006649E7">
        <w:rPr>
          <w:b/>
          <w:sz w:val="28"/>
          <w:szCs w:val="28"/>
        </w:rPr>
        <w:t>iesto prekės ženklo identitet</w:t>
      </w:r>
      <w:bookmarkEnd w:id="10"/>
      <w:r w:rsidR="00873150" w:rsidRPr="006649E7">
        <w:rPr>
          <w:b/>
          <w:sz w:val="28"/>
          <w:szCs w:val="28"/>
        </w:rPr>
        <w:t>o ir įvaizdžio sąsajos</w:t>
      </w:r>
    </w:p>
    <w:p w:rsidR="00B735C0" w:rsidRPr="00076FB5" w:rsidRDefault="00C70E64" w:rsidP="006649E7">
      <w:pPr>
        <w:autoSpaceDE w:val="0"/>
        <w:autoSpaceDN w:val="0"/>
        <w:adjustRightInd w:val="0"/>
        <w:spacing w:line="360" w:lineRule="auto"/>
        <w:ind w:firstLine="851"/>
        <w:jc w:val="both"/>
        <w:rPr>
          <w:color w:val="000000"/>
          <w:lang w:val="en-US"/>
        </w:rPr>
      </w:pPr>
      <w:r w:rsidRPr="00076FB5">
        <w:rPr>
          <w:i/>
          <w:color w:val="000000"/>
        </w:rPr>
        <w:t xml:space="preserve">Prekės ženklo identitetas – </w:t>
      </w:r>
      <w:r w:rsidRPr="00076FB5">
        <w:rPr>
          <w:color w:val="000000"/>
        </w:rPr>
        <w:t>tai</w:t>
      </w:r>
      <w:r w:rsidRPr="00076FB5">
        <w:t xml:space="preserve"> rinkinys prekės ženklo asociacijų, kurias prekės ženklo strategai siekia sukurti ar išlaikyti (Aaker, 2003).</w:t>
      </w:r>
      <w:r w:rsidRPr="00076FB5">
        <w:rPr>
          <w:i/>
          <w:color w:val="000000"/>
        </w:rPr>
        <w:t xml:space="preserve">  </w:t>
      </w:r>
      <w:r w:rsidRPr="00076FB5">
        <w:rPr>
          <w:color w:val="000000"/>
        </w:rPr>
        <w:t xml:space="preserve">Miesto identitetas yra labai svarbus, norint sukurt </w:t>
      </w:r>
      <w:r w:rsidR="00916B78" w:rsidRPr="00076FB5">
        <w:rPr>
          <w:color w:val="000000"/>
        </w:rPr>
        <w:t>teigiamą miesto prekės ženkl</w:t>
      </w:r>
      <w:r w:rsidR="00916B78" w:rsidRPr="00076FB5">
        <w:rPr>
          <w:color w:val="000000" w:themeColor="text1"/>
        </w:rPr>
        <w:t xml:space="preserve">o įvaizdį. </w:t>
      </w:r>
      <w:r w:rsidR="00B735C0" w:rsidRPr="00076FB5">
        <w:rPr>
          <w:i/>
        </w:rPr>
        <w:t xml:space="preserve">Prekės ženklo įvaizdis - </w:t>
      </w:r>
      <w:r w:rsidR="00B735C0" w:rsidRPr="00076FB5">
        <w:rPr>
          <w:rFonts w:eastAsiaTheme="minorHAnsi"/>
          <w:lang w:eastAsia="en-US"/>
        </w:rPr>
        <w:t xml:space="preserve">yra bendrų įspūdžių, gautų iš daugelio šaltinių, suma (Herzog, </w:t>
      </w:r>
      <w:r w:rsidR="00B735C0" w:rsidRPr="00076FB5">
        <w:rPr>
          <w:rFonts w:eastAsiaTheme="minorHAnsi"/>
          <w:lang w:val="en-US" w:eastAsia="en-US"/>
        </w:rPr>
        <w:t>1963)</w:t>
      </w:r>
      <w:r w:rsidR="00B735C0" w:rsidRPr="00076FB5">
        <w:rPr>
          <w:i/>
        </w:rPr>
        <w:t xml:space="preserve">. </w:t>
      </w:r>
      <w:r w:rsidR="00B735C0" w:rsidRPr="00076FB5">
        <w:t xml:space="preserve">Prekės ženklo įvaizdžio kūrimas yra neatsiejamas nuo prekės ženklo. Įvaizdis – tarsi socialinis psichologinis fenomenas, daugiau ar mažiau veikiantis kiekvieno iš mūsų gyvenimą (Ulinskaitė, 2004). Prekės ženklo įvaizdį galima būtų apibūdinti kaip sukurto prekės ženklo identiteto </w:t>
      </w:r>
      <w:r w:rsidR="00C4457A">
        <w:t xml:space="preserve">komunikacijos </w:t>
      </w:r>
      <w:r w:rsidR="00B735C0" w:rsidRPr="00076FB5">
        <w:t>pasekmę. Miesto įvaizdis – tai žmonių nuomonių, idėjų, įspūdžių ir įsitikinimų visuma apie tam tikrą miestą.  Teigiamas požiūris į prekės ženklą formuojamas, atsižvelgiant į suinteresuotųjų šalių poreikių įvairovę ir prekės ženklo unikalumą (</w:t>
      </w:r>
      <w:r w:rsidR="00B735C0" w:rsidRPr="00076FB5">
        <w:rPr>
          <w:color w:val="000000"/>
          <w:lang w:val="en-US"/>
        </w:rPr>
        <w:t xml:space="preserve">Hatch, Schultz, 2003). </w:t>
      </w:r>
      <w:r w:rsidR="00B735C0" w:rsidRPr="00076FB5">
        <w:rPr>
          <w:i/>
        </w:rPr>
        <w:t>Prekės ženklo įvaizdis</w:t>
      </w:r>
      <w:r w:rsidR="00B735C0" w:rsidRPr="00076FB5">
        <w:t xml:space="preserve"> yra veiksmingiausias būdas kalbėtis su vartotojais, perteikiant prekės ženklo identitetą (Kapferer, 2003). Tam skirtos  - prekės ženklo komunikacijos priemonės.</w:t>
      </w:r>
    </w:p>
    <w:p w:rsidR="00E40420" w:rsidRPr="00076FB5" w:rsidRDefault="00916B78" w:rsidP="00FF3A7F">
      <w:pPr>
        <w:autoSpaceDE w:val="0"/>
        <w:autoSpaceDN w:val="0"/>
        <w:adjustRightInd w:val="0"/>
        <w:spacing w:line="360" w:lineRule="auto"/>
        <w:ind w:firstLine="851"/>
        <w:jc w:val="both"/>
      </w:pPr>
      <w:r w:rsidRPr="00076FB5">
        <w:rPr>
          <w:color w:val="000000" w:themeColor="text1"/>
        </w:rPr>
        <w:t>Miestai jau seniai turėjo poreikį išsiskirti vieni nuo kitų, norėdami parodyti savo individualumą ir išskirtinius bruožus, siekiant įvairių ekonominių, politinių, ar socio-psichologinių tikslų (</w:t>
      </w:r>
      <w:r w:rsidR="00A02A9B" w:rsidRPr="00076FB5">
        <w:rPr>
          <w:color w:val="000000" w:themeColor="text1"/>
        </w:rPr>
        <w:t xml:space="preserve">Kavaratzis, </w:t>
      </w:r>
      <w:r w:rsidRPr="00076FB5">
        <w:rPr>
          <w:color w:val="000000" w:themeColor="text1"/>
        </w:rPr>
        <w:t>Ashworth, 200</w:t>
      </w:r>
      <w:r w:rsidRPr="00076FB5">
        <w:t>8</w:t>
      </w:r>
      <w:r w:rsidR="00FB2C2F" w:rsidRPr="00076FB5">
        <w:t xml:space="preserve">). </w:t>
      </w:r>
      <w:r w:rsidR="0013578C">
        <w:t>Miestų valdžios</w:t>
      </w:r>
      <w:r w:rsidRPr="00076FB5">
        <w:t xml:space="preserve"> pastangos sukurti aiškų miesto identitetą ir reklamuoti ji nustatytoms tikslinėms auditorijoms yra tokios </w:t>
      </w:r>
      <w:r w:rsidR="0013578C">
        <w:t xml:space="preserve">pat </w:t>
      </w:r>
      <w:r w:rsidRPr="00076FB5">
        <w:t xml:space="preserve">senos kaip ir </w:t>
      </w:r>
      <w:r w:rsidR="00EA70B0" w:rsidRPr="00076FB5">
        <w:t xml:space="preserve">pačios </w:t>
      </w:r>
      <w:r w:rsidR="0013578C">
        <w:t>miestų valdžios</w:t>
      </w:r>
      <w:r w:rsidRPr="00076FB5">
        <w:t xml:space="preserve">. </w:t>
      </w:r>
      <w:r w:rsidR="00C70E64" w:rsidRPr="00076FB5">
        <w:rPr>
          <w:iCs/>
          <w:color w:val="000000"/>
        </w:rPr>
        <w:lastRenderedPageBreak/>
        <w:t>Daugumos vietovių prekės ženklų projektai yra aspiracinio pobūdžio, kadangi formuluotėje daugiau akcentuojama tai, kokia vietovė norėtų būti, negu tai, kokia ji yra šiuo metu (Andersson, 2005).</w:t>
      </w:r>
      <w:r w:rsidR="00C70E64" w:rsidRPr="00076FB5">
        <w:rPr>
          <w:color w:val="000000"/>
        </w:rPr>
        <w:t xml:space="preserve"> </w:t>
      </w:r>
      <w:r w:rsidR="00A02A9B" w:rsidRPr="00076FB5">
        <w:rPr>
          <w:color w:val="000000"/>
        </w:rPr>
        <w:t>Miesto prekės ženklas turėtų</w:t>
      </w:r>
      <w:r w:rsidR="00C70E64" w:rsidRPr="00076FB5">
        <w:rPr>
          <w:color w:val="000000"/>
        </w:rPr>
        <w:t xml:space="preserve"> būti glaudžiai susijęs su miesto identitetu, tam kad būtų sukurtas teisingas ir miesto </w:t>
      </w:r>
      <w:r w:rsidR="00086BF4">
        <w:rPr>
          <w:color w:val="000000"/>
        </w:rPr>
        <w:t xml:space="preserve">bendrą </w:t>
      </w:r>
      <w:r w:rsidR="00C70E64" w:rsidRPr="00076FB5">
        <w:rPr>
          <w:color w:val="000000"/>
        </w:rPr>
        <w:t xml:space="preserve">kultūrą atitinkantis prekės ženklas. </w:t>
      </w:r>
      <w:r w:rsidR="00C70E64" w:rsidRPr="00076FB5">
        <w:t xml:space="preserve">Identitetas apima moralinį veidą, tikslą bei vertybes, o tai sudaro individualumo esmę, diferencijuojant prekės ženklą (Chernatony, 2002). Visos prekės ženklo identiteto dimensijos turėtų atspindėti miesto prekės ženklo strategiją, asociacijos turėtų išskirti prekės ženklą ir </w:t>
      </w:r>
      <w:r w:rsidR="00A02A9B" w:rsidRPr="00076FB5">
        <w:t>jį</w:t>
      </w:r>
      <w:r w:rsidR="00086BF4">
        <w:t xml:space="preserve"> nukreipti  tikslinėm auditorijom</w:t>
      </w:r>
      <w:r w:rsidR="00A02A9B" w:rsidRPr="00076FB5">
        <w:t xml:space="preserve">, nes tik </w:t>
      </w:r>
      <w:r w:rsidR="00086BF4">
        <w:t>jos</w:t>
      </w:r>
      <w:r w:rsidR="00A02A9B" w:rsidRPr="00076FB5">
        <w:t xml:space="preserve"> kuria atitinkamą miesto įvaizdį.</w:t>
      </w:r>
      <w:r w:rsidR="00C70E64" w:rsidRPr="00076FB5">
        <w:t xml:space="preserve"> </w:t>
      </w:r>
      <w:r w:rsidR="00672944" w:rsidRPr="00076FB5">
        <w:t xml:space="preserve">Viskas kas yra mieste bei visa miesto vykdoma veikla savaime perduoda žinutes apie miesto įvaizdį. </w:t>
      </w:r>
      <w:r w:rsidR="00BA03C0" w:rsidRPr="00076FB5">
        <w:t>Svarbiausia tikslinė auditorija yra miesto gyventojai</w:t>
      </w:r>
      <w:r w:rsidR="00C308BD" w:rsidRPr="00076FB5">
        <w:t>, tad kokį jie susidaro miesto įvaizdį mintyse, tokį ir komunikuoja naudodamiesi įvairias komunikacijos kanalais</w:t>
      </w:r>
      <w:r w:rsidR="00C308BD" w:rsidRPr="00076FB5">
        <w:rPr>
          <w:color w:val="000000" w:themeColor="text1"/>
        </w:rPr>
        <w:t xml:space="preserve">. </w:t>
      </w:r>
      <w:r w:rsidR="00E40420" w:rsidRPr="00076FB5">
        <w:rPr>
          <w:color w:val="000000" w:themeColor="text1"/>
        </w:rPr>
        <w:t>Tad miesto įvaizdis turi būti planuojamas ir valdomas.</w:t>
      </w:r>
      <w:r w:rsidR="00E40420" w:rsidRPr="00076FB5">
        <w:rPr>
          <w:color w:val="1F497D" w:themeColor="text2"/>
        </w:rPr>
        <w:t xml:space="preserve"> </w:t>
      </w:r>
      <w:r w:rsidR="00FB2C2F" w:rsidRPr="00076FB5">
        <w:t>Jo planavimą ir vadymą B. Graham (2002), įvardina kaip sąveiką</w:t>
      </w:r>
      <w:r w:rsidR="00E40420" w:rsidRPr="00076FB5">
        <w:t xml:space="preserve"> tarp išorinio ir vidinio miesto įvaizdžio, kuris tampa esminiu tikslu miesto prekės ženklo valdyme.</w:t>
      </w:r>
      <w:r w:rsidR="00E40420" w:rsidRPr="00076FB5">
        <w:rPr>
          <w:color w:val="1F497D" w:themeColor="text2"/>
        </w:rPr>
        <w:t xml:space="preserve"> </w:t>
      </w:r>
    </w:p>
    <w:p w:rsidR="00BA03C0" w:rsidRPr="00076FB5" w:rsidRDefault="002D445D" w:rsidP="00FF3A7F">
      <w:pPr>
        <w:spacing w:line="360" w:lineRule="auto"/>
        <w:ind w:firstLine="851"/>
        <w:jc w:val="both"/>
      </w:pPr>
      <w:r w:rsidRPr="00076FB5">
        <w:rPr>
          <w:color w:val="000000" w:themeColor="text1"/>
        </w:rPr>
        <w:t>Santykiai su miestu gali atsirasti netiesiogiai per žiniasklaidą arba per tiesioginę patirtį ar aplinką (Holloway, Hubbard, 2001).</w:t>
      </w:r>
      <w:r w:rsidR="00E40420" w:rsidRPr="00076FB5">
        <w:t xml:space="preserve"> Miestas susideda iš žmonių, </w:t>
      </w:r>
      <w:r w:rsidR="0016252A">
        <w:t>o jie</w:t>
      </w:r>
      <w:r w:rsidR="00E40420" w:rsidRPr="00076FB5">
        <w:t xml:space="preserve"> visuomet bus svarbesni nei pats miestas (Davidson, 2005). </w:t>
      </w:r>
      <w:r w:rsidR="00C308BD" w:rsidRPr="00076FB5">
        <w:t>M. Kavaratzis ir G.J. Ashworth (2006) teigia, kad žmonės miestą supranta bei mintyse vertina remiantis trimis procesais:</w:t>
      </w:r>
    </w:p>
    <w:p w:rsidR="00BA03C0" w:rsidRPr="00076FB5" w:rsidRDefault="00BA03C0" w:rsidP="008E12E3">
      <w:pPr>
        <w:numPr>
          <w:ilvl w:val="0"/>
          <w:numId w:val="34"/>
        </w:numPr>
        <w:spacing w:line="360" w:lineRule="auto"/>
        <w:jc w:val="both"/>
      </w:pPr>
      <w:r w:rsidRPr="00076FB5">
        <w:t>Planuotų miesto intervencijų tokių kaip pla</w:t>
      </w:r>
      <w:r w:rsidR="00C308BD" w:rsidRPr="00076FB5">
        <w:t>navimas, miesto dizainas ir pan.</w:t>
      </w:r>
      <w:r w:rsidRPr="00076FB5">
        <w:t>;</w:t>
      </w:r>
    </w:p>
    <w:p w:rsidR="00BA03C0" w:rsidRPr="00076FB5" w:rsidRDefault="00BA03C0" w:rsidP="008E12E3">
      <w:pPr>
        <w:numPr>
          <w:ilvl w:val="0"/>
          <w:numId w:val="34"/>
        </w:numPr>
        <w:spacing w:line="360" w:lineRule="auto"/>
        <w:jc w:val="both"/>
      </w:pPr>
      <w:r w:rsidRPr="00076FB5">
        <w:t>Būdų kaip patys žmonės ar kiti naudoja miestą;</w:t>
      </w:r>
    </w:p>
    <w:p w:rsidR="00BA03C0" w:rsidRPr="00076FB5" w:rsidRDefault="00BA03C0" w:rsidP="008E12E3">
      <w:pPr>
        <w:numPr>
          <w:ilvl w:val="0"/>
          <w:numId w:val="34"/>
        </w:numPr>
        <w:spacing w:line="360" w:lineRule="auto"/>
        <w:jc w:val="both"/>
      </w:pPr>
      <w:r w:rsidRPr="00076FB5">
        <w:t>Įvairių miesto reprezentavimo formų, tokių kaip filmai, r</w:t>
      </w:r>
      <w:r w:rsidR="0016252A">
        <w:t>omanai, paveikslai, pranešimai ir t.t.</w:t>
      </w:r>
    </w:p>
    <w:p w:rsidR="00D021E5" w:rsidRPr="00076FB5" w:rsidRDefault="008A7237" w:rsidP="00FF3A7F">
      <w:pPr>
        <w:spacing w:line="360" w:lineRule="auto"/>
        <w:ind w:firstLine="851"/>
        <w:jc w:val="both"/>
      </w:pPr>
      <w:r w:rsidRPr="00076FB5">
        <w:t>Labai svarbu, kad sukurtas miesto identitetas būtų tinkamai</w:t>
      </w:r>
      <w:r w:rsidR="002C6919">
        <w:t xml:space="preserve"> pateiktas ir sėkmingai</w:t>
      </w:r>
      <w:r w:rsidRPr="00076FB5">
        <w:t xml:space="preserve"> apdorotas mies</w:t>
      </w:r>
      <w:r w:rsidR="002C6919">
        <w:t>to tikslinių auditorijų. Miesto atstovai, pasinaudodami tinkamais</w:t>
      </w:r>
      <w:r w:rsidRPr="00076FB5">
        <w:t xml:space="preserve"> komunikacijos kanalais formuoja miesto įvaizdį,</w:t>
      </w:r>
      <w:r w:rsidR="002C6919">
        <w:t xml:space="preserve"> </w:t>
      </w:r>
      <w:r w:rsidRPr="00076FB5">
        <w:t xml:space="preserve"> o jis yra itin svarbus kasdieniai tikslinių auditorijų sąveikai su miesto aplinka.</w:t>
      </w:r>
    </w:p>
    <w:p w:rsidR="00076FB5" w:rsidRPr="001F71B3" w:rsidRDefault="00E50981" w:rsidP="001F71B3">
      <w:pPr>
        <w:autoSpaceDE w:val="0"/>
        <w:autoSpaceDN w:val="0"/>
        <w:adjustRightInd w:val="0"/>
        <w:spacing w:line="360" w:lineRule="auto"/>
        <w:ind w:firstLine="851"/>
        <w:jc w:val="both"/>
        <w:rPr>
          <w:color w:val="000000"/>
          <w:lang w:val="en-US"/>
        </w:rPr>
      </w:pPr>
      <w:proofErr w:type="gramStart"/>
      <w:r w:rsidRPr="00076FB5">
        <w:rPr>
          <w:color w:val="000000"/>
          <w:lang w:val="en-US"/>
        </w:rPr>
        <w:t>Pramogų industrijoje ir žiniasklaidos pasaulyje sukurti stereotipai daro didžiulę įtaką miesto įvaizdžiui.</w:t>
      </w:r>
      <w:proofErr w:type="gramEnd"/>
      <w:r w:rsidRPr="00076FB5">
        <w:rPr>
          <w:color w:val="000000"/>
          <w:lang w:val="en-US"/>
        </w:rPr>
        <w:t xml:space="preserve"> </w:t>
      </w:r>
      <w:proofErr w:type="gramStart"/>
      <w:r w:rsidRPr="00076FB5">
        <w:rPr>
          <w:color w:val="000000"/>
          <w:lang w:val="en-US"/>
        </w:rPr>
        <w:t xml:space="preserve">Įvaizdis, </w:t>
      </w:r>
      <w:r w:rsidR="002C6919">
        <w:rPr>
          <w:color w:val="000000"/>
        </w:rPr>
        <w:t>kuris formuojamas stereotipų pagrindu,</w:t>
      </w:r>
      <w:r w:rsidR="002C6919" w:rsidRPr="003443E2">
        <w:rPr>
          <w:color w:val="000000"/>
        </w:rPr>
        <w:t xml:space="preserve"> </w:t>
      </w:r>
      <w:r w:rsidRPr="00076FB5">
        <w:rPr>
          <w:color w:val="000000"/>
          <w:lang w:val="en-US"/>
        </w:rPr>
        <w:t>būna iškreiptas ir pagrįstas ne faktais, o įspūdžiais.</w:t>
      </w:r>
      <w:proofErr w:type="gramEnd"/>
      <w:r w:rsidRPr="00076FB5">
        <w:rPr>
          <w:color w:val="000000"/>
          <w:lang w:val="en-US"/>
        </w:rPr>
        <w:t xml:space="preserve"> </w:t>
      </w:r>
      <w:r w:rsidRPr="00076FB5">
        <w:rPr>
          <w:color w:val="000000"/>
        </w:rPr>
        <w:t>Kartais tokie įsitikimai būna visiškai klaidingi ir neobjektyvūs ir, svarbiausia, labai sunkiai keičia</w:t>
      </w:r>
      <w:r w:rsidR="002C6919">
        <w:rPr>
          <w:color w:val="000000"/>
        </w:rPr>
        <w:t>mi. (Kotler, Gertner 2004</w:t>
      </w:r>
      <w:r w:rsidRPr="00076FB5">
        <w:rPr>
          <w:color w:val="000000"/>
        </w:rPr>
        <w:t>).</w:t>
      </w:r>
      <w:r w:rsidRPr="00076FB5">
        <w:rPr>
          <w:color w:val="000000"/>
          <w:lang w:val="en-US"/>
        </w:rPr>
        <w:t xml:space="preserve"> </w:t>
      </w:r>
      <w:r w:rsidR="000E6CA3" w:rsidRPr="00076FB5">
        <w:rPr>
          <w:color w:val="000000" w:themeColor="text1"/>
        </w:rPr>
        <w:t>Miesto prekės ženklas kuria įvaizdžius, kadangi prekės ženklas būtent koncentruojasi į žmonių suvokimą ir įvaizdžių kūrimą.</w:t>
      </w:r>
      <w:r w:rsidRPr="00076FB5">
        <w:rPr>
          <w:color w:val="000000" w:themeColor="text1"/>
          <w:lang w:val="en-US"/>
        </w:rPr>
        <w:t>Tačiau</w:t>
      </w:r>
      <w:r w:rsidRPr="00076FB5">
        <w:rPr>
          <w:color w:val="000000"/>
          <w:lang w:val="en-US"/>
        </w:rPr>
        <w:t xml:space="preserve"> miestas gali pats valdyti kuriamus stereotipus, naudojantis miesto prekės ženklo </w:t>
      </w:r>
      <w:r w:rsidR="0008169F" w:rsidRPr="00076FB5">
        <w:rPr>
          <w:color w:val="000000"/>
        </w:rPr>
        <w:t xml:space="preserve">įvaizdžio </w:t>
      </w:r>
      <w:r w:rsidRPr="00076FB5">
        <w:rPr>
          <w:color w:val="000000"/>
          <w:lang w:val="en-US"/>
        </w:rPr>
        <w:t>komunikaci</w:t>
      </w:r>
      <w:r w:rsidR="001628EA" w:rsidRPr="00076FB5">
        <w:rPr>
          <w:color w:val="000000"/>
          <w:lang w:val="en-US"/>
        </w:rPr>
        <w:t>j</w:t>
      </w:r>
      <w:r w:rsidRPr="00076FB5">
        <w:rPr>
          <w:color w:val="000000"/>
          <w:lang w:val="en-US"/>
        </w:rPr>
        <w:t xml:space="preserve">a. </w:t>
      </w:r>
      <w:r w:rsidR="00276DBB">
        <w:t xml:space="preserve"> </w:t>
      </w:r>
      <w:r w:rsidR="002C6919">
        <w:t xml:space="preserve"> (</w:t>
      </w:r>
      <w:r w:rsidR="002C6919">
        <w:rPr>
          <w:lang w:val="en-US"/>
        </w:rPr>
        <w:t>4 pav.)</w:t>
      </w:r>
      <w:r w:rsidR="002C6919">
        <w:t xml:space="preserve"> pateikė </w:t>
      </w:r>
      <w:r w:rsidR="002C6919">
        <w:rPr>
          <w:rFonts w:eastAsiaTheme="minorHAnsi"/>
          <w:lang w:eastAsia="en-US"/>
        </w:rPr>
        <w:t>p</w:t>
      </w:r>
      <w:r w:rsidR="002C6919" w:rsidRPr="00DA7BC6">
        <w:rPr>
          <w:rFonts w:eastAsiaTheme="minorHAnsi"/>
          <w:lang w:eastAsia="en-US"/>
        </w:rPr>
        <w:t>rek</w:t>
      </w:r>
      <w:r w:rsidR="002C6919">
        <w:rPr>
          <w:rFonts w:eastAsiaTheme="minorHAnsi"/>
          <w:lang w:eastAsia="en-US"/>
        </w:rPr>
        <w:t xml:space="preserve">ės ženklo įvaizdžio komunikacijos </w:t>
      </w:r>
      <w:r w:rsidR="00276DBB">
        <w:rPr>
          <w:rFonts w:eastAsiaTheme="minorHAnsi"/>
          <w:lang w:eastAsia="en-US"/>
        </w:rPr>
        <w:t>schemą, kurioje</w:t>
      </w:r>
      <w:r w:rsidR="002C6919">
        <w:rPr>
          <w:rFonts w:eastAsiaTheme="minorHAnsi"/>
          <w:lang w:eastAsia="en-US"/>
        </w:rPr>
        <w:t xml:space="preserve"> pateiktos miesto prekės ženklo identiteto, pozicionavimo ir įvaizdžio sąsajos. </w:t>
      </w:r>
    </w:p>
    <w:p w:rsidR="006649E7" w:rsidRDefault="006649E7" w:rsidP="002E68C3">
      <w:pPr>
        <w:autoSpaceDE w:val="0"/>
        <w:autoSpaceDN w:val="0"/>
        <w:adjustRightInd w:val="0"/>
        <w:spacing w:line="360" w:lineRule="auto"/>
        <w:jc w:val="right"/>
        <w:rPr>
          <w:i/>
        </w:rPr>
      </w:pPr>
    </w:p>
    <w:p w:rsidR="00E50981" w:rsidRPr="00076FB5" w:rsidRDefault="002E68C3" w:rsidP="002E68C3">
      <w:pPr>
        <w:autoSpaceDE w:val="0"/>
        <w:autoSpaceDN w:val="0"/>
        <w:adjustRightInd w:val="0"/>
        <w:spacing w:line="360" w:lineRule="auto"/>
        <w:jc w:val="right"/>
        <w:rPr>
          <w:rFonts w:eastAsiaTheme="minorHAnsi"/>
          <w:lang w:eastAsia="en-US"/>
        </w:rPr>
      </w:pPr>
      <w:r w:rsidRPr="00076FB5">
        <w:rPr>
          <w:i/>
        </w:rPr>
        <w:lastRenderedPageBreak/>
        <w:t>.</w:t>
      </w:r>
      <w:r w:rsidR="00D62FCE">
        <w:rPr>
          <w:rFonts w:eastAsiaTheme="minorHAnsi"/>
          <w:noProof/>
        </w:rPr>
        <w:pict>
          <v:group id="Group 19" o:spid="_x0000_s1043" style="position:absolute;left:0;text-align:left;margin-left:90.75pt;margin-top:8pt;width:160.75pt;height:362.95pt;z-index:251666432;mso-position-horizontal-relative:text;mso-position-vertical-relative:text" coordsize="24332,502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">
            <v:shape id="_x0000_s1044" type="#_x0000_t202" style="position:absolute;left:762;top:1333;width:21138;height:831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t9UdsAA&#10;AADcAAAADwAAAGRycy9kb3ducmV2LnhtbERPTWsCMRC9F/ofwhS81WxrKdvVKK1YEXrSlp6HzZgE&#10;N5Mliev235tDwePjfS9Wo+/EQDG5wAqephUI4jZox0bBz/fnYw0iZWSNXWBS8EcJVsv7uwU2Olx4&#10;T8MhG1FCODWowObcN1Km1pLHNA09ceGOIXrMBUYjdcRLCfedfK6qV+nRcWmw2NPaUns6nL2CzYd5&#10;M22N0W5q7dww/h6/zFapycP4PgeRacw38b97pxXMXsracqYcAbm8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t9UdsAAAADcAAAADwAAAAAAAAAAAAAAAACYAgAAZHJzL2Rvd25y&#10;ZXYueG1sUEsFBgAAAAAEAAQA9QAAAIUDAAAAAA==&#10;" fillcolor="white [3201]" strokeweight=".5pt">
              <v:textbox style="mso-next-textbox:#_x0000_s1044">
                <w:txbxContent>
                  <w:p w:rsidR="00DF4374" w:rsidRPr="00A6479C" w:rsidRDefault="00DF4374" w:rsidP="00E50981">
                    <w:pPr>
                      <w:jc w:val="center"/>
                      <w:rPr>
                        <w:b/>
                      </w:rPr>
                    </w:pPr>
                    <w:r w:rsidRPr="00A6479C">
                      <w:rPr>
                        <w:b/>
                      </w:rPr>
                      <w:t>Miesto prekės ženklo identitetas</w:t>
                    </w:r>
                  </w:p>
                  <w:p w:rsidR="00DF4374" w:rsidRPr="00A6479C" w:rsidRDefault="00DF4374" w:rsidP="00E50981">
                    <w:pPr>
                      <w:jc w:val="center"/>
                    </w:pPr>
                    <w:r>
                      <w:t>Strategija, Struktūra, Kultūra.</w:t>
                    </w:r>
                  </w:p>
                </w:txbxContent>
              </v:textbox>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2" o:spid="_x0000_s1045" type="#_x0000_t67" style="position:absolute;left:11620;top:10477;width:457;height:903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5Ek7MYA&#10;AADcAAAADwAAAGRycy9kb3ducmV2LnhtbESPQWvCQBSE7wX/w/IKvUjdaKVodA0iCKJQbGzp9Zl9&#10;TUKyb8PuVtN/7xaEHoeZ+YZZZr1pxYWcry0rGI8SEMSF1TWXCj5O2+cZCB+QNbaWScEvechWg4cl&#10;ptpe+Z0ueShFhLBPUUEVQpdK6YuKDPqR7Yij922dwRClK6V2eI1w08pJkrxKgzXHhQo72lRUNPmP&#10;UbA5zhr0+nyall8TN9y/fR7yeavU02O/XoAI1If/8L290wpepnP4OxOPgFz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5Ek7MYAAADcAAAADwAAAAAAAAAAAAAAAACYAgAAZHJz&#10;L2Rvd25yZXYueG1sUEsFBgAAAAAEAAQA9QAAAIsDAAAAAA==&#10;" adj="21053" fillcolor="white [3201]" strokecolor="black [3213]" strokeweight="2pt"/>
            <v:rect id="Rectangle 13" o:spid="_x0000_s1046" style="position:absolute;top:19431;width:23509;height:10208;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" filled="f" strokecolor="#002060" strokeweight=".25pt"/>
            <v:shape id="Text Box 15" o:spid="_x0000_s1047" type="#_x0000_t202" style="position:absolute;left:1905;top:20574;width:19943;height:771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jxrNsMA&#10;AADcAAAADwAAAGRycy9kb3ducmV2LnhtbESPQUsDMRSE74L/ITzBm8220rKuTYuWWgo9tYrnx+Y1&#10;CW5eliRu139vCoLHYWa+YZbr0XdioJhcYAXTSQWCuA3asVHw8f72UINIGVljF5gU/FCC9er2ZomN&#10;Dhc+0nDKRhQIpwYV2Jz7RsrUWvKYJqEnLt45RI+5yGikjngpcN/JWVUtpEfHZcFiTxtL7dfp2yvY&#10;vpon09YY7bbWzg3j5/lgdkrd340vzyAyjfk//NfeawWP8ylcz5QjIF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jxrNsMAAADcAAAADwAAAAAAAAAAAAAAAACYAgAAZHJzL2Rv&#10;d25yZXYueG1sUEsFBgAAAAAEAAQA9QAAAIgDAAAAAA==&#10;" fillcolor="white [3201]" strokeweight=".5pt">
              <v:textbox style="mso-next-textbox:#Text Box 15">
                <w:txbxContent>
                  <w:p w:rsidR="00DF4374" w:rsidRPr="00A6479C" w:rsidRDefault="00DF4374" w:rsidP="00E50981">
                    <w:pPr>
                      <w:jc w:val="center"/>
                    </w:pPr>
                    <w:r w:rsidRPr="00A6479C">
                      <w:rPr>
                        <w:b/>
                      </w:rPr>
                      <w:t xml:space="preserve">Pozicijonavimas </w:t>
                    </w:r>
                    <w:r>
                      <w:t>komunikacija tikslinėms grupėms</w:t>
                    </w:r>
                  </w:p>
                </w:txbxContent>
              </v:textbox>
            </v:shape>
            <v:shape id="Down Arrow 16" o:spid="_x0000_s1048" type="#_x0000_t67" style="position:absolute;left:12192;top:29718;width:457;height:10221;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H3UMYA&#10;AADcAAAADwAAAGRycy9kb3ducmV2LnhtbESPQWvCQBSE74X+h+UJvdWNKS01dZVaWvBQEFNBj6/Z&#10;ZxLMvo27a5L+e1coeBxm5htmthhMIzpyvrasYDJOQBAXVtdcKtj+fD2+gvABWWNjmRT8kYfF/P5u&#10;hpm2PW+oy0MpIoR9hgqqENpMSl9UZNCPbUscvYN1BkOUrpTaYR/hppFpkrxIgzXHhQpb+qioOOZn&#10;o+BbT5bprjsXpv+crtbrkzvu81+lHkbD+xuIQEO4hf/bK63g6TmF65l4BOT8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gH3UMYAAADcAAAADwAAAAAAAAAAAAAAAACYAgAAZHJz&#10;L2Rvd25yZXYueG1sUEsFBgAAAAAEAAQA9QAAAIsDAAAAAA==&#10;" adj="21117" fillcolor="black [3200]" strokecolor="black [1600]" strokeweight="2pt"/>
            <v:rect id="Rectangle 17" o:spid="_x0000_s1049" style="position:absolute;top:39814;width:24332;height:10433;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GI2MQA&#10;AADcAAAADwAAAGRycy9kb3ducmV2LnhtbESPQWsCMRSE74X+h/AK3mpWY0vZGqUsCh56qXrw+Ni8&#10;7kY3L9sk6vrvTaHQ4zAz3zDz5eA6caEQrWcNk3EBgrj2xnKjYb9bP7+BiAnZYOeZNNwownLx+DDH&#10;0vgrf9FlmxqRIRxL1NCm1JdSxrolh3Hse+LsffvgMGUZGmkCXjPcdXJaFK/SoeW80GJPVUv1aXt2&#10;Gj77yoafoyriwc52s3hQq+qotB49DR/vIBIN6T/8194YDepFwe+ZfATk4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HRiNjEAAAA3AAAAA8AAAAAAAAAAAAAAAAAmAIAAGRycy9k&#10;b3ducmV2LnhtbFBLBQYAAAAABAAEAPUAAACJAwAAAAA=&#10;" fillcolor="white [3201]" strokecolor="black [3200]" strokeweight=".25pt"/>
            <v:shape id="Text Box 18" o:spid="_x0000_s1050" type="#_x0000_t202" style="position:absolute;left:762;top:40767;width:21841;height:831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kvIrsMA&#10;AADcAAAADwAAAGRycy9kb3ducmV2LnhtbESPQUsDMRSE74L/ITyhN5vVVlnXpkVLK0JPVvH82Lwm&#10;wc3LkqTb7b9vBMHjMDPfMIvV6DsxUEwusIK7aQWCuA3asVHw9bm9rUGkjKyxC0wKzpRgtby+WmCj&#10;w4k/aNhnIwqEU4MKbM59I2VqLXlM09ATF+8QosdcZDRSRzwVuO/kfVU9So+Oy4LFntaW2p/90SvY&#10;vJon09YY7abWzg3j92Fn3pSa3IwvzyAyjfk//Nd+1wpmD3P4PVOOgFx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kvIrsMAAADcAAAADwAAAAAAAAAAAAAAAACYAgAAZHJzL2Rv&#10;d25yZXYueG1sUEsFBgAAAAAEAAQA9QAAAIgDAAAAAA==&#10;" fillcolor="white [3201]" strokeweight=".5pt">
              <v:textbox style="mso-next-textbox:#Text Box 18">
                <w:txbxContent>
                  <w:p w:rsidR="00DF4374" w:rsidRPr="00A6479C" w:rsidRDefault="00DF4374" w:rsidP="00E50981">
                    <w:pPr>
                      <w:jc w:val="center"/>
                      <w:rPr>
                        <w:b/>
                      </w:rPr>
                    </w:pPr>
                    <w:r w:rsidRPr="00A6479C">
                      <w:rPr>
                        <w:b/>
                      </w:rPr>
                      <w:t>Miesto prekės ženklo įvaizdis</w:t>
                    </w:r>
                  </w:p>
                  <w:p w:rsidR="00DF4374" w:rsidRPr="00A6479C" w:rsidRDefault="00DF4374" w:rsidP="00E50981">
                    <w:pPr>
                      <w:jc w:val="center"/>
                    </w:pPr>
                    <w:r>
                      <w:t>Prekės ženklo suvokimas</w:t>
                    </w:r>
                  </w:p>
                </w:txbxContent>
              </v:textbox>
            </v:shape>
            <v:rect id="Rectangle 10" o:spid="_x0000_s1051" style="position:absolute;width:22681;height:1045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EwK7sUA&#10;AADcAAAADwAAAGRycy9kb3ducmV2LnhtbESPQWvCQBSE7wX/w/IEb3VjJcWmrqK1oiIeqtLzI/tM&#10;gtm3MbvV6K93BaHHYWa+YYbjxpTiTLUrLCvodSMQxKnVBWcK9rv56wCE88gaS8uk4EoOxqPWyxAT&#10;bS/8Q+etz0SAsEtQQe59lUjp0pwMuq6tiIN3sLVBH2SdSV3jJcBNKd+i6F0aLDgs5FjRV07pcftn&#10;FMzjqFwPPha32Wm1ib2x099vnirVaTeTTxCeGv8ffraXWkE/juFxJhwBObo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TAruxQAAANwAAAAPAAAAAAAAAAAAAAAAAJgCAABkcnMv&#10;ZG93bnJldi54bWxQSwUGAAAAAAQABAD1AAAAigMAAAAA&#10;" filled="f" strokecolor="#243f60 [1604]" strokeweight=".25pt"/>
          </v:group>
        </w:pict>
      </w:r>
    </w:p>
    <w:p w:rsidR="00E50981" w:rsidRPr="00076FB5" w:rsidRDefault="00E50981" w:rsidP="00E50981">
      <w:pPr>
        <w:autoSpaceDE w:val="0"/>
        <w:autoSpaceDN w:val="0"/>
        <w:adjustRightInd w:val="0"/>
        <w:spacing w:line="360" w:lineRule="auto"/>
        <w:jc w:val="both"/>
        <w:rPr>
          <w:rFonts w:eastAsiaTheme="minorHAnsi"/>
          <w:lang w:eastAsia="en-US"/>
        </w:rPr>
      </w:pPr>
    </w:p>
    <w:p w:rsidR="00E50981" w:rsidRPr="00076FB5" w:rsidRDefault="00E50981" w:rsidP="00E50981">
      <w:pPr>
        <w:autoSpaceDE w:val="0"/>
        <w:autoSpaceDN w:val="0"/>
        <w:adjustRightInd w:val="0"/>
        <w:spacing w:line="360" w:lineRule="auto"/>
        <w:jc w:val="both"/>
        <w:rPr>
          <w:rFonts w:eastAsiaTheme="minorHAnsi"/>
          <w:lang w:eastAsia="en-US"/>
        </w:rPr>
      </w:pPr>
    </w:p>
    <w:p w:rsidR="00E50981" w:rsidRPr="00076FB5" w:rsidRDefault="00E50981" w:rsidP="00E50981">
      <w:pPr>
        <w:autoSpaceDE w:val="0"/>
        <w:autoSpaceDN w:val="0"/>
        <w:adjustRightInd w:val="0"/>
        <w:spacing w:line="360" w:lineRule="auto"/>
        <w:jc w:val="both"/>
        <w:rPr>
          <w:rFonts w:eastAsiaTheme="minorHAnsi"/>
          <w:lang w:eastAsia="en-US"/>
        </w:rPr>
      </w:pPr>
    </w:p>
    <w:p w:rsidR="00E50981" w:rsidRPr="00076FB5" w:rsidRDefault="00E50981" w:rsidP="00E50981">
      <w:pPr>
        <w:autoSpaceDE w:val="0"/>
        <w:autoSpaceDN w:val="0"/>
        <w:adjustRightInd w:val="0"/>
        <w:spacing w:line="360" w:lineRule="auto"/>
        <w:jc w:val="both"/>
        <w:rPr>
          <w:rFonts w:eastAsiaTheme="minorHAnsi"/>
          <w:lang w:eastAsia="en-US"/>
        </w:rPr>
      </w:pPr>
    </w:p>
    <w:p w:rsidR="00E50981" w:rsidRPr="00076FB5" w:rsidRDefault="00E50981" w:rsidP="00E50981">
      <w:pPr>
        <w:autoSpaceDE w:val="0"/>
        <w:autoSpaceDN w:val="0"/>
        <w:adjustRightInd w:val="0"/>
        <w:spacing w:line="360" w:lineRule="auto"/>
        <w:jc w:val="both"/>
        <w:rPr>
          <w:rFonts w:eastAsiaTheme="minorHAnsi"/>
          <w:lang w:eastAsia="en-US"/>
        </w:rPr>
      </w:pPr>
    </w:p>
    <w:p w:rsidR="00E50981" w:rsidRPr="00076FB5" w:rsidRDefault="00E50981" w:rsidP="00E50981">
      <w:pPr>
        <w:autoSpaceDE w:val="0"/>
        <w:autoSpaceDN w:val="0"/>
        <w:adjustRightInd w:val="0"/>
        <w:spacing w:line="360" w:lineRule="auto"/>
        <w:jc w:val="both"/>
        <w:rPr>
          <w:rFonts w:eastAsiaTheme="minorHAnsi"/>
          <w:lang w:eastAsia="en-US"/>
        </w:rPr>
      </w:pPr>
    </w:p>
    <w:p w:rsidR="00E50981" w:rsidRPr="00076FB5" w:rsidRDefault="00E50981" w:rsidP="00E50981">
      <w:pPr>
        <w:autoSpaceDE w:val="0"/>
        <w:autoSpaceDN w:val="0"/>
        <w:adjustRightInd w:val="0"/>
        <w:spacing w:line="360" w:lineRule="auto"/>
        <w:jc w:val="both"/>
        <w:rPr>
          <w:rFonts w:eastAsiaTheme="minorHAnsi"/>
          <w:lang w:eastAsia="en-US"/>
        </w:rPr>
      </w:pPr>
    </w:p>
    <w:p w:rsidR="00E50981" w:rsidRPr="00076FB5" w:rsidRDefault="00E50981" w:rsidP="00E50981">
      <w:pPr>
        <w:autoSpaceDE w:val="0"/>
        <w:autoSpaceDN w:val="0"/>
        <w:adjustRightInd w:val="0"/>
        <w:spacing w:line="360" w:lineRule="auto"/>
        <w:jc w:val="both"/>
        <w:rPr>
          <w:rFonts w:eastAsiaTheme="minorHAnsi"/>
          <w:lang w:eastAsia="en-US"/>
        </w:rPr>
      </w:pPr>
    </w:p>
    <w:p w:rsidR="00E50981" w:rsidRPr="00076FB5" w:rsidRDefault="00E50981" w:rsidP="00E50981">
      <w:pPr>
        <w:autoSpaceDE w:val="0"/>
        <w:autoSpaceDN w:val="0"/>
        <w:adjustRightInd w:val="0"/>
        <w:spacing w:line="360" w:lineRule="auto"/>
        <w:jc w:val="both"/>
        <w:rPr>
          <w:rFonts w:eastAsiaTheme="minorHAnsi"/>
          <w:lang w:eastAsia="en-US"/>
        </w:rPr>
      </w:pPr>
    </w:p>
    <w:p w:rsidR="00E50981" w:rsidRPr="00076FB5" w:rsidRDefault="00E50981" w:rsidP="00E50981">
      <w:pPr>
        <w:autoSpaceDE w:val="0"/>
        <w:autoSpaceDN w:val="0"/>
        <w:adjustRightInd w:val="0"/>
        <w:spacing w:line="360" w:lineRule="auto"/>
        <w:jc w:val="both"/>
        <w:rPr>
          <w:rFonts w:eastAsiaTheme="minorHAnsi"/>
          <w:lang w:eastAsia="en-US"/>
        </w:rPr>
      </w:pPr>
    </w:p>
    <w:p w:rsidR="00E50981" w:rsidRPr="00076FB5" w:rsidRDefault="00E50981" w:rsidP="00E50981">
      <w:pPr>
        <w:autoSpaceDE w:val="0"/>
        <w:autoSpaceDN w:val="0"/>
        <w:adjustRightInd w:val="0"/>
        <w:spacing w:line="360" w:lineRule="auto"/>
        <w:jc w:val="both"/>
        <w:rPr>
          <w:rFonts w:eastAsiaTheme="minorHAnsi"/>
          <w:lang w:eastAsia="en-US"/>
        </w:rPr>
      </w:pPr>
    </w:p>
    <w:p w:rsidR="00E50981" w:rsidRPr="00076FB5" w:rsidRDefault="00E50981" w:rsidP="00E50981">
      <w:pPr>
        <w:autoSpaceDE w:val="0"/>
        <w:autoSpaceDN w:val="0"/>
        <w:adjustRightInd w:val="0"/>
        <w:spacing w:line="360" w:lineRule="auto"/>
        <w:jc w:val="both"/>
        <w:rPr>
          <w:rFonts w:eastAsiaTheme="minorHAnsi"/>
          <w:lang w:eastAsia="en-US"/>
        </w:rPr>
      </w:pPr>
    </w:p>
    <w:p w:rsidR="00E50981" w:rsidRPr="00076FB5" w:rsidRDefault="00E50981" w:rsidP="00E50981">
      <w:pPr>
        <w:spacing w:line="360" w:lineRule="auto"/>
        <w:jc w:val="both"/>
        <w:rPr>
          <w:rFonts w:eastAsiaTheme="minorHAnsi"/>
          <w:lang w:eastAsia="en-US"/>
        </w:rPr>
      </w:pPr>
    </w:p>
    <w:p w:rsidR="0008169F" w:rsidRPr="00076FB5" w:rsidRDefault="0008169F" w:rsidP="00E50981">
      <w:pPr>
        <w:spacing w:line="360" w:lineRule="auto"/>
        <w:jc w:val="both"/>
      </w:pPr>
    </w:p>
    <w:p w:rsidR="00E50981" w:rsidRPr="00076FB5" w:rsidRDefault="00E50981" w:rsidP="00E50981">
      <w:pPr>
        <w:spacing w:line="360" w:lineRule="auto"/>
        <w:jc w:val="both"/>
      </w:pPr>
    </w:p>
    <w:p w:rsidR="00076FB5" w:rsidRPr="00076FB5" w:rsidRDefault="00076FB5" w:rsidP="00E50981">
      <w:pPr>
        <w:rPr>
          <w:i/>
        </w:rPr>
      </w:pPr>
    </w:p>
    <w:p w:rsidR="00076FB5" w:rsidRPr="00076FB5" w:rsidRDefault="00076FB5" w:rsidP="00E50981">
      <w:pPr>
        <w:rPr>
          <w:i/>
        </w:rPr>
      </w:pPr>
    </w:p>
    <w:p w:rsidR="00076FB5" w:rsidRPr="00076FB5" w:rsidRDefault="00076FB5" w:rsidP="00E50981">
      <w:pPr>
        <w:rPr>
          <w:i/>
        </w:rPr>
      </w:pPr>
    </w:p>
    <w:p w:rsidR="00DA7BC6" w:rsidRPr="00DA7BC6" w:rsidRDefault="001F71B3" w:rsidP="00DA7BC6">
      <w:pPr>
        <w:autoSpaceDE w:val="0"/>
        <w:autoSpaceDN w:val="0"/>
        <w:adjustRightInd w:val="0"/>
        <w:spacing w:line="360" w:lineRule="auto"/>
        <w:jc w:val="center"/>
        <w:rPr>
          <w:rFonts w:eastAsiaTheme="minorHAnsi"/>
          <w:lang w:eastAsia="en-US"/>
        </w:rPr>
      </w:pPr>
      <w:r>
        <w:rPr>
          <w:i/>
        </w:rPr>
        <w:t>3</w:t>
      </w:r>
      <w:r w:rsidR="00DA7BC6">
        <w:rPr>
          <w:i/>
        </w:rPr>
        <w:t xml:space="preserve"> pav. </w:t>
      </w:r>
      <w:r w:rsidR="00DA7BC6" w:rsidRPr="00DA7BC6">
        <w:rPr>
          <w:rFonts w:eastAsiaTheme="minorHAnsi"/>
          <w:lang w:eastAsia="en-US"/>
        </w:rPr>
        <w:t>Prekės ženklo įvaizdžio komunikacija</w:t>
      </w:r>
    </w:p>
    <w:p w:rsidR="00076FB5" w:rsidRPr="00076FB5" w:rsidRDefault="00076FB5" w:rsidP="00E50981">
      <w:pPr>
        <w:rPr>
          <w:i/>
        </w:rPr>
      </w:pPr>
    </w:p>
    <w:p w:rsidR="00E50981" w:rsidRPr="00076FB5" w:rsidRDefault="00E50981" w:rsidP="00E50981">
      <w:r w:rsidRPr="00076FB5">
        <w:t>Šaltinis: sudaryta autorės, remiantis S. Rainstro (2003)</w:t>
      </w:r>
    </w:p>
    <w:p w:rsidR="00E50981" w:rsidRPr="00076FB5" w:rsidRDefault="00E50981" w:rsidP="00E50981">
      <w:pPr>
        <w:spacing w:line="360" w:lineRule="auto"/>
        <w:jc w:val="both"/>
        <w:rPr>
          <w:color w:val="FF0000"/>
        </w:rPr>
      </w:pPr>
    </w:p>
    <w:p w:rsidR="0008169F" w:rsidRPr="00076FB5" w:rsidRDefault="002C6919" w:rsidP="00FF3A7F">
      <w:pPr>
        <w:spacing w:line="360" w:lineRule="auto"/>
        <w:ind w:firstLine="851"/>
        <w:jc w:val="both"/>
        <w:rPr>
          <w:color w:val="000000" w:themeColor="text1"/>
        </w:rPr>
      </w:pPr>
      <w:r>
        <w:rPr>
          <w:color w:val="000000" w:themeColor="text1"/>
        </w:rPr>
        <w:t>Schemoje</w:t>
      </w:r>
      <w:r w:rsidR="001628EA" w:rsidRPr="00076FB5">
        <w:rPr>
          <w:color w:val="000000" w:themeColor="text1"/>
        </w:rPr>
        <w:t xml:space="preserve"> aiškiai</w:t>
      </w:r>
      <w:r w:rsidR="00E50981" w:rsidRPr="00076FB5">
        <w:rPr>
          <w:color w:val="000000" w:themeColor="text1"/>
        </w:rPr>
        <w:t xml:space="preserve"> parodoma, kad prekės ženklo identitetas yra valdomas. Perteikiant prekės ženklo i</w:t>
      </w:r>
      <w:r w:rsidR="00276DBB">
        <w:rPr>
          <w:color w:val="000000" w:themeColor="text1"/>
        </w:rPr>
        <w:t>dentitetą vartotojams, naudojamos atitinkamos pozicionavimo strategijo</w:t>
      </w:r>
      <w:r w:rsidR="00E50981" w:rsidRPr="00076FB5">
        <w:rPr>
          <w:color w:val="000000" w:themeColor="text1"/>
        </w:rPr>
        <w:t>s,</w:t>
      </w:r>
      <w:r w:rsidR="00276DBB">
        <w:rPr>
          <w:color w:val="000000" w:themeColor="text1"/>
        </w:rPr>
        <w:t xml:space="preserve"> kurių pagalba </w:t>
      </w:r>
      <w:r w:rsidR="00E50981" w:rsidRPr="00076FB5">
        <w:rPr>
          <w:color w:val="000000" w:themeColor="text1"/>
        </w:rPr>
        <w:t xml:space="preserve"> formuo</w:t>
      </w:r>
      <w:r w:rsidR="001628EA" w:rsidRPr="00076FB5">
        <w:rPr>
          <w:color w:val="000000" w:themeColor="text1"/>
        </w:rPr>
        <w:t>j</w:t>
      </w:r>
      <w:r w:rsidR="00276DBB">
        <w:rPr>
          <w:color w:val="000000" w:themeColor="text1"/>
        </w:rPr>
        <w:t>ama</w:t>
      </w:r>
      <w:r w:rsidR="00E50981" w:rsidRPr="00076FB5">
        <w:rPr>
          <w:color w:val="000000" w:themeColor="text1"/>
        </w:rPr>
        <w:t>s teigiamas prekės ženklo įvaizdis. Galima teigti, kad egzistuoja prekės ženklo ir įvaizdžio sąsa</w:t>
      </w:r>
      <w:r w:rsidR="00C70E64" w:rsidRPr="00076FB5">
        <w:rPr>
          <w:color w:val="000000" w:themeColor="text1"/>
        </w:rPr>
        <w:t>j</w:t>
      </w:r>
      <w:r w:rsidR="00E50981" w:rsidRPr="00076FB5">
        <w:rPr>
          <w:color w:val="000000" w:themeColor="text1"/>
        </w:rPr>
        <w:t xml:space="preserve">os. </w:t>
      </w:r>
      <w:r w:rsidR="001628EA" w:rsidRPr="00076FB5">
        <w:rPr>
          <w:color w:val="000000" w:themeColor="text1"/>
        </w:rPr>
        <w:t>Taigi vietoms gali būti suteiktas prekės ženklas, kartu sukuriant ir perduodant miesto identitetą, kuris didina miesto patrauklumą (Rainisto 2004).</w:t>
      </w:r>
      <w:r w:rsidR="00F80BDA" w:rsidRPr="00076FB5">
        <w:rPr>
          <w:color w:val="000000" w:themeColor="text1"/>
        </w:rPr>
        <w:t xml:space="preserve"> Miesto prekės ženklą galima būti apibūdinti kaip</w:t>
      </w:r>
      <w:r w:rsidR="00680D99" w:rsidRPr="00076FB5">
        <w:rPr>
          <w:color w:val="000000" w:themeColor="text1"/>
        </w:rPr>
        <w:t xml:space="preserve"> miesto įvaizdžio dalį, kuri gali padėti miestui pelnyti patrauklesnį įvaizdį lyginant su kitais miestais.</w:t>
      </w:r>
      <w:r w:rsidR="00014C8D" w:rsidRPr="00076FB5">
        <w:rPr>
          <w:color w:val="000000" w:themeColor="text1"/>
        </w:rPr>
        <w:t xml:space="preserve"> S. Rainisto (2004) nuomone, kiekvienam </w:t>
      </w:r>
      <w:r w:rsidR="0008169F" w:rsidRPr="00076FB5">
        <w:rPr>
          <w:color w:val="000000" w:themeColor="text1"/>
        </w:rPr>
        <w:t>miestui įmanoma atrasti unikalų patrauklumą.</w:t>
      </w:r>
    </w:p>
    <w:p w:rsidR="001628EA" w:rsidRPr="00076FB5" w:rsidRDefault="002A5694" w:rsidP="00FF3A7F">
      <w:pPr>
        <w:tabs>
          <w:tab w:val="left" w:pos="851"/>
        </w:tabs>
        <w:spacing w:line="360" w:lineRule="auto"/>
        <w:ind w:firstLine="851"/>
        <w:jc w:val="both"/>
        <w:rPr>
          <w:color w:val="000000" w:themeColor="text1"/>
        </w:rPr>
      </w:pPr>
      <w:r w:rsidRPr="00076FB5">
        <w:rPr>
          <w:color w:val="000000" w:themeColor="text1"/>
        </w:rPr>
        <w:t>Kiekvienas miestas pirmiausiai turėtų identifikuoti save, sukurti savo miesto prekės ženklą ir jo komunikacijos strategiją, tam kad sukurtų tinkamą miesto įvaizdį ir taptu sėkmingu.</w:t>
      </w:r>
      <w:r w:rsidR="0005646C" w:rsidRPr="00076FB5">
        <w:rPr>
          <w:color w:val="000000" w:themeColor="text1"/>
        </w:rPr>
        <w:t xml:space="preserve"> Miestas, kuris tinkamai komunikuoja prekės ženklu, greičiau ir tinkamiau pritraukia tikslines auditorijas į miestą, nei miestas, kuris nekomunikuoja arba neturi prekės ženklo.</w:t>
      </w:r>
    </w:p>
    <w:p w:rsidR="00E50981" w:rsidRPr="00076FB5" w:rsidRDefault="00E50981" w:rsidP="002257F1">
      <w:pPr>
        <w:pStyle w:val="Normal3"/>
        <w:spacing w:before="0" w:after="0" w:line="360" w:lineRule="auto"/>
        <w:ind w:left="0" w:right="0" w:firstLine="851"/>
        <w:rPr>
          <w:color w:val="FF0000"/>
        </w:rPr>
      </w:pPr>
      <w:r w:rsidRPr="00076FB5">
        <w:rPr>
          <w:color w:val="000000" w:themeColor="text1"/>
          <w:sz w:val="24"/>
          <w:szCs w:val="24"/>
          <w:lang w:val="en-US"/>
        </w:rPr>
        <w:lastRenderedPageBreak/>
        <w:t>Apibendrinant, galima teigti, kad prek</w:t>
      </w:r>
      <w:r w:rsidRPr="00076FB5">
        <w:rPr>
          <w:color w:val="000000" w:themeColor="text1"/>
          <w:sz w:val="24"/>
          <w:szCs w:val="24"/>
        </w:rPr>
        <w:t xml:space="preserve">ės ženklo įvaizdis yra </w:t>
      </w:r>
      <w:r w:rsidR="00C70E64" w:rsidRPr="00076FB5">
        <w:rPr>
          <w:color w:val="000000" w:themeColor="text1"/>
          <w:sz w:val="24"/>
          <w:szCs w:val="24"/>
        </w:rPr>
        <w:t>neatsiejamas nuo</w:t>
      </w:r>
      <w:r w:rsidR="00E40420" w:rsidRPr="00076FB5">
        <w:rPr>
          <w:color w:val="000000" w:themeColor="text1"/>
          <w:sz w:val="24"/>
          <w:szCs w:val="24"/>
        </w:rPr>
        <w:t xml:space="preserve"> miesto kuriamo identiteto</w:t>
      </w:r>
      <w:r w:rsidR="00C70E64" w:rsidRPr="00076FB5">
        <w:rPr>
          <w:color w:val="000000" w:themeColor="text1"/>
          <w:sz w:val="24"/>
          <w:szCs w:val="24"/>
        </w:rPr>
        <w:t xml:space="preserve"> komunikacijos, </w:t>
      </w:r>
      <w:r w:rsidRPr="00076FB5">
        <w:rPr>
          <w:color w:val="000000" w:themeColor="text1"/>
          <w:sz w:val="24"/>
          <w:szCs w:val="24"/>
        </w:rPr>
        <w:t xml:space="preserve">kadangi tik </w:t>
      </w:r>
      <w:proofErr w:type="gramStart"/>
      <w:r w:rsidRPr="00076FB5">
        <w:rPr>
          <w:color w:val="000000" w:themeColor="text1"/>
          <w:sz w:val="24"/>
          <w:szCs w:val="24"/>
        </w:rPr>
        <w:t>jos</w:t>
      </w:r>
      <w:proofErr w:type="gramEnd"/>
      <w:r w:rsidRPr="00076FB5">
        <w:rPr>
          <w:color w:val="000000" w:themeColor="text1"/>
          <w:sz w:val="24"/>
          <w:szCs w:val="24"/>
        </w:rPr>
        <w:t xml:space="preserve"> pagalba yra sukuriamas teigiamas prekės ženklo įvaizdis</w:t>
      </w:r>
      <w:r w:rsidRPr="00076FB5">
        <w:rPr>
          <w:color w:val="FF0000"/>
        </w:rPr>
        <w:t>.</w:t>
      </w:r>
    </w:p>
    <w:p w:rsidR="00E9769D" w:rsidRPr="00076FB5" w:rsidRDefault="00E9769D" w:rsidP="00C40150">
      <w:pPr>
        <w:pStyle w:val="Normal3"/>
        <w:spacing w:before="0" w:after="0" w:line="360" w:lineRule="auto"/>
        <w:ind w:left="0" w:right="0"/>
      </w:pPr>
    </w:p>
    <w:p w:rsidR="00E9769D" w:rsidRPr="00DF4374" w:rsidRDefault="00FC3A58" w:rsidP="00DF4374">
      <w:pPr>
        <w:spacing w:line="360" w:lineRule="auto"/>
        <w:rPr>
          <w:b/>
          <w:sz w:val="28"/>
          <w:szCs w:val="28"/>
        </w:rPr>
      </w:pPr>
      <w:r w:rsidRPr="00DF4374">
        <w:rPr>
          <w:b/>
          <w:sz w:val="28"/>
          <w:szCs w:val="28"/>
        </w:rPr>
        <w:t xml:space="preserve"> </w:t>
      </w:r>
      <w:r w:rsidR="00E9769D" w:rsidRPr="00DF4374">
        <w:rPr>
          <w:b/>
          <w:sz w:val="28"/>
          <w:szCs w:val="28"/>
        </w:rPr>
        <w:t>Miesto prekės ženklo vizualinis identitetas</w:t>
      </w:r>
    </w:p>
    <w:p w:rsidR="00E9769D" w:rsidRPr="00076FB5" w:rsidRDefault="00E9769D" w:rsidP="00DF4374">
      <w:pPr>
        <w:spacing w:line="360" w:lineRule="auto"/>
        <w:ind w:firstLine="851"/>
        <w:jc w:val="both"/>
      </w:pPr>
      <w:r w:rsidRPr="00076FB5">
        <w:t xml:space="preserve">Miesto </w:t>
      </w:r>
      <w:r w:rsidRPr="00076FB5">
        <w:rPr>
          <w:rStyle w:val="hps"/>
          <w:rFonts w:eastAsiaTheme="majorEastAsia"/>
        </w:rPr>
        <w:t>prekės ženklas</w:t>
      </w:r>
      <w:r w:rsidRPr="00076FB5">
        <w:t xml:space="preserve"> </w:t>
      </w:r>
      <w:r w:rsidRPr="00076FB5">
        <w:rPr>
          <w:rStyle w:val="hps"/>
          <w:rFonts w:eastAsiaTheme="majorEastAsia"/>
        </w:rPr>
        <w:t>tampa</w:t>
      </w:r>
      <w:r w:rsidRPr="00076FB5">
        <w:t xml:space="preserve"> </w:t>
      </w:r>
      <w:r w:rsidRPr="00076FB5">
        <w:rPr>
          <w:rStyle w:val="hps"/>
          <w:rFonts w:eastAsiaTheme="majorEastAsia"/>
        </w:rPr>
        <w:t>genčių</w:t>
      </w:r>
      <w:r w:rsidRPr="00076FB5">
        <w:t xml:space="preserve"> </w:t>
      </w:r>
      <w:r w:rsidRPr="00076FB5">
        <w:rPr>
          <w:rStyle w:val="hps"/>
          <w:rFonts w:eastAsiaTheme="majorEastAsia"/>
        </w:rPr>
        <w:t>tapatybe,</w:t>
      </w:r>
      <w:r w:rsidRPr="00076FB5">
        <w:t xml:space="preserve"> </w:t>
      </w:r>
      <w:r w:rsidRPr="00076FB5">
        <w:rPr>
          <w:rStyle w:val="hps"/>
          <w:rFonts w:eastAsiaTheme="majorEastAsia"/>
        </w:rPr>
        <w:t>viena didele bendruomene</w:t>
      </w:r>
      <w:r w:rsidRPr="00076FB5">
        <w:t xml:space="preserve">, kuri </w:t>
      </w:r>
      <w:r w:rsidRPr="00076FB5">
        <w:rPr>
          <w:rStyle w:val="hps"/>
          <w:rFonts w:eastAsiaTheme="majorEastAsia"/>
        </w:rPr>
        <w:t>dalijasi informacija</w:t>
      </w:r>
      <w:r w:rsidRPr="00076FB5">
        <w:t xml:space="preserve"> </w:t>
      </w:r>
      <w:r w:rsidRPr="00076FB5">
        <w:rPr>
          <w:rStyle w:val="hps"/>
          <w:rFonts w:eastAsiaTheme="majorEastAsia"/>
        </w:rPr>
        <w:t>apie</w:t>
      </w:r>
      <w:r w:rsidRPr="00076FB5">
        <w:t xml:space="preserve"> </w:t>
      </w:r>
      <w:r w:rsidRPr="00076FB5">
        <w:rPr>
          <w:rStyle w:val="hps"/>
          <w:rFonts w:eastAsiaTheme="majorEastAsia"/>
        </w:rPr>
        <w:t>vietas</w:t>
      </w:r>
      <w:r w:rsidRPr="00076FB5">
        <w:t xml:space="preserve"> ir tai tampa bendravimo simboliu tarp miesto gyventojų ir viso likusio pasaulio (Domingo, </w:t>
      </w:r>
      <w:r w:rsidRPr="00076FB5">
        <w:rPr>
          <w:lang w:val="en-US"/>
        </w:rPr>
        <w:t xml:space="preserve">2011). </w:t>
      </w:r>
      <w:r w:rsidRPr="00076FB5">
        <w:t xml:space="preserve">Tai </w:t>
      </w:r>
      <w:r w:rsidRPr="00076FB5">
        <w:rPr>
          <w:rStyle w:val="hps"/>
          <w:rFonts w:eastAsiaTheme="majorEastAsia"/>
        </w:rPr>
        <w:t>yra</w:t>
      </w:r>
      <w:r w:rsidRPr="00076FB5">
        <w:t xml:space="preserve"> </w:t>
      </w:r>
      <w:r w:rsidRPr="00076FB5">
        <w:rPr>
          <w:rStyle w:val="hps"/>
          <w:rFonts w:eastAsiaTheme="majorEastAsia"/>
        </w:rPr>
        <w:t>pagrindinis konkurencingumo veiksnys tarp prekybos</w:t>
      </w:r>
      <w:r w:rsidRPr="00076FB5">
        <w:t xml:space="preserve">, turizmo, </w:t>
      </w:r>
      <w:r w:rsidRPr="00076FB5">
        <w:rPr>
          <w:rStyle w:val="hps"/>
          <w:rFonts w:eastAsiaTheme="majorEastAsia"/>
        </w:rPr>
        <w:t>kultūros ar</w:t>
      </w:r>
      <w:r w:rsidRPr="00076FB5">
        <w:t xml:space="preserve"> </w:t>
      </w:r>
      <w:r w:rsidRPr="00076FB5">
        <w:rPr>
          <w:rStyle w:val="hps"/>
          <w:rFonts w:eastAsiaTheme="majorEastAsia"/>
        </w:rPr>
        <w:t>verslo</w:t>
      </w:r>
      <w:r w:rsidRPr="00076FB5">
        <w:t xml:space="preserve">. Miesto prekės ženklas skatina </w:t>
      </w:r>
      <w:r w:rsidRPr="00076FB5">
        <w:rPr>
          <w:rStyle w:val="hps"/>
          <w:rFonts w:eastAsiaTheme="majorEastAsia"/>
        </w:rPr>
        <w:t>v</w:t>
      </w:r>
      <w:r w:rsidR="00D84AA2">
        <w:rPr>
          <w:rStyle w:val="hps"/>
          <w:rFonts w:eastAsiaTheme="majorEastAsia"/>
        </w:rPr>
        <w:t>ietovę stengtis</w:t>
      </w:r>
      <w:r w:rsidR="00D84AA2">
        <w:t xml:space="preserve"> ir transformuoja ją į tikslinėms auditorijoms patrauklią vietą.</w:t>
      </w:r>
      <w:r w:rsidRPr="00076FB5">
        <w:t xml:space="preserve"> Miesto prekės ženklas turi atspindėti vietos realybę, aplinka turėtų atitikti atributus, kurie yra susiję su prekės ženklu. </w:t>
      </w:r>
      <w:r w:rsidR="00D84AA2">
        <w:t xml:space="preserve">Vizualinis miesto identitetas – tai miesto prekės ženklo ir šūkio grafinis pateikimas. </w:t>
      </w:r>
      <w:r w:rsidRPr="00076FB5">
        <w:t>Visa tai, kokį miesto prekės ženklą sukuriame ir kokį jį mato kiti, vadiname vizualiniu miesto prekės ženklo identitetu. Vizualinis prekės ženklo identitetas yra pagrindinis faktorius, norint tinkamai iškomunikuoti miesto prekės ženklą, nes tik per vizualinį identitetą mes sprendžiame apie miestą jame dar neapsilankę.</w:t>
      </w:r>
    </w:p>
    <w:p w:rsidR="00E9769D" w:rsidRPr="00B23785" w:rsidRDefault="00E9769D" w:rsidP="002257F1">
      <w:pPr>
        <w:spacing w:line="360" w:lineRule="auto"/>
        <w:ind w:firstLine="851"/>
        <w:jc w:val="both"/>
        <w:rPr>
          <w:color w:val="000000" w:themeColor="text1"/>
        </w:rPr>
      </w:pPr>
      <w:r w:rsidRPr="00B23785">
        <w:rPr>
          <w:color w:val="000000" w:themeColor="text1"/>
        </w:rPr>
        <w:t>Vizualinio identiteto kūri</w:t>
      </w:r>
      <w:r w:rsidR="000C1284" w:rsidRPr="00B23785">
        <w:rPr>
          <w:color w:val="000000" w:themeColor="text1"/>
        </w:rPr>
        <w:t xml:space="preserve">mo pagrindas </w:t>
      </w:r>
      <w:r w:rsidRPr="00B23785">
        <w:rPr>
          <w:color w:val="000000" w:themeColor="text1"/>
        </w:rPr>
        <w:t xml:space="preserve">yra grafinis </w:t>
      </w:r>
      <w:r w:rsidR="000C1284" w:rsidRPr="00B23785">
        <w:rPr>
          <w:color w:val="000000" w:themeColor="text1"/>
        </w:rPr>
        <w:t xml:space="preserve">ženklo </w:t>
      </w:r>
      <w:r w:rsidRPr="00B23785">
        <w:rPr>
          <w:color w:val="000000" w:themeColor="text1"/>
        </w:rPr>
        <w:t xml:space="preserve">dizainas. Grafikos dizaineriai, komunikuodami su kitų sričių specialistais (istorikais, architektais, kultūros ir meno žmonėmis, marketingo ir komunikacijos specialistais ir pan.) turi sukurti tinkamai atspindintį miestą prekės ženklą. Miesto vizualinis identitetas </w:t>
      </w:r>
      <w:r w:rsidR="000C1284" w:rsidRPr="00B23785">
        <w:rPr>
          <w:color w:val="000000" w:themeColor="text1"/>
        </w:rPr>
        <w:t>pats savaime iškomunikuoja</w:t>
      </w:r>
      <w:r w:rsidRPr="00B23785">
        <w:rPr>
          <w:color w:val="000000" w:themeColor="text1"/>
        </w:rPr>
        <w:t xml:space="preserve"> </w:t>
      </w:r>
      <w:r w:rsidR="000C1284" w:rsidRPr="00B23785">
        <w:rPr>
          <w:color w:val="000000" w:themeColor="text1"/>
        </w:rPr>
        <w:t>miesto asmenybę</w:t>
      </w:r>
      <w:r w:rsidRPr="00B23785">
        <w:rPr>
          <w:color w:val="000000" w:themeColor="text1"/>
        </w:rPr>
        <w:t xml:space="preserve"> ir tai</w:t>
      </w:r>
      <w:r w:rsidR="000C1284" w:rsidRPr="00B23785">
        <w:rPr>
          <w:color w:val="000000" w:themeColor="text1"/>
        </w:rPr>
        <w:t>p</w:t>
      </w:r>
      <w:r w:rsidRPr="00B23785">
        <w:rPr>
          <w:color w:val="000000" w:themeColor="text1"/>
        </w:rPr>
        <w:t xml:space="preserve"> parodo norą dalyvauti ir konkuruoti pasaulinėje miestų rinkoje. Skirtingi miestų prekės ženklai komunikuoja skirtingas žinutes apie miestus. Miesto prekės ženklas yra vizualinis miesto identitetas, jis siekia būti pagrindinė vaizduotės išraiška ir pirmasis miesto komunikacijos elementas (Domingo, </w:t>
      </w:r>
      <w:r w:rsidRPr="00B23785">
        <w:rPr>
          <w:color w:val="000000" w:themeColor="text1"/>
          <w:lang w:val="en-US"/>
        </w:rPr>
        <w:t>2011). Miesto prekės ženklai gali būti grupuojami pagal:</w:t>
      </w:r>
    </w:p>
    <w:p w:rsidR="00E9769D" w:rsidRPr="00B23785" w:rsidRDefault="00E9769D" w:rsidP="00655CD2">
      <w:pPr>
        <w:pStyle w:val="ListParagraph"/>
        <w:numPr>
          <w:ilvl w:val="0"/>
          <w:numId w:val="29"/>
        </w:numPr>
        <w:spacing w:line="360" w:lineRule="auto"/>
        <w:rPr>
          <w:color w:val="000000" w:themeColor="text1"/>
        </w:rPr>
      </w:pPr>
      <w:r w:rsidRPr="00B23785">
        <w:rPr>
          <w:color w:val="000000" w:themeColor="text1"/>
        </w:rPr>
        <w:t xml:space="preserve">Europos miestų </w:t>
      </w:r>
      <w:r w:rsidRPr="00B23785">
        <w:rPr>
          <w:rStyle w:val="hps"/>
          <w:rFonts w:eastAsiaTheme="majorEastAsia"/>
          <w:color w:val="000000" w:themeColor="text1"/>
        </w:rPr>
        <w:t>heraldiką</w:t>
      </w:r>
      <w:r w:rsidRPr="00B23785">
        <w:rPr>
          <w:color w:val="000000" w:themeColor="text1"/>
        </w:rPr>
        <w:t xml:space="preserve">, grindžiamą </w:t>
      </w:r>
      <w:r w:rsidRPr="00B23785">
        <w:rPr>
          <w:rStyle w:val="hps"/>
          <w:rFonts w:eastAsiaTheme="majorEastAsia"/>
          <w:color w:val="000000" w:themeColor="text1"/>
        </w:rPr>
        <w:t>grafinę</w:t>
      </w:r>
      <w:r w:rsidRPr="00B23785">
        <w:rPr>
          <w:color w:val="000000" w:themeColor="text1"/>
        </w:rPr>
        <w:t xml:space="preserve"> </w:t>
      </w:r>
      <w:r w:rsidRPr="00B23785">
        <w:rPr>
          <w:rStyle w:val="hps"/>
          <w:rFonts w:eastAsiaTheme="majorEastAsia"/>
          <w:color w:val="000000" w:themeColor="text1"/>
        </w:rPr>
        <w:t>tradiciją</w:t>
      </w:r>
      <w:r w:rsidRPr="00B23785">
        <w:rPr>
          <w:color w:val="000000" w:themeColor="text1"/>
        </w:rPr>
        <w:t xml:space="preserve">. Taip miestai </w:t>
      </w:r>
      <w:r w:rsidR="00B7756E" w:rsidRPr="00B23785">
        <w:rPr>
          <w:rStyle w:val="hps"/>
          <w:rFonts w:eastAsiaTheme="majorEastAsia"/>
          <w:color w:val="000000" w:themeColor="text1"/>
        </w:rPr>
        <w:t>į</w:t>
      </w:r>
      <w:r w:rsidRPr="00B23785">
        <w:rPr>
          <w:rStyle w:val="hps"/>
          <w:rFonts w:eastAsiaTheme="majorEastAsia"/>
          <w:color w:val="000000" w:themeColor="text1"/>
        </w:rPr>
        <w:t>teisina</w:t>
      </w:r>
      <w:r w:rsidRPr="00B23785">
        <w:rPr>
          <w:color w:val="000000" w:themeColor="text1"/>
        </w:rPr>
        <w:t xml:space="preserve"> </w:t>
      </w:r>
      <w:r w:rsidRPr="00B23785">
        <w:rPr>
          <w:rStyle w:val="hps"/>
          <w:rFonts w:eastAsiaTheme="majorEastAsia"/>
          <w:color w:val="000000" w:themeColor="text1"/>
        </w:rPr>
        <w:t>savo kilmę</w:t>
      </w:r>
      <w:r w:rsidRPr="00B23785">
        <w:rPr>
          <w:color w:val="000000" w:themeColor="text1"/>
        </w:rPr>
        <w:t xml:space="preserve"> (</w:t>
      </w:r>
      <w:r w:rsidR="00B7756E" w:rsidRPr="00B23785">
        <w:rPr>
          <w:color w:val="000000" w:themeColor="text1"/>
        </w:rPr>
        <w:t>pvz.</w:t>
      </w:r>
      <w:r w:rsidR="006A36A2" w:rsidRPr="00B23785">
        <w:rPr>
          <w:color w:val="000000" w:themeColor="text1"/>
        </w:rPr>
        <w:t>,</w:t>
      </w:r>
      <w:r w:rsidRPr="00B23785">
        <w:rPr>
          <w:color w:val="000000" w:themeColor="text1"/>
        </w:rPr>
        <w:t xml:space="preserve"> </w:t>
      </w:r>
      <w:r w:rsidR="006A36A2" w:rsidRPr="00B23785">
        <w:rPr>
          <w:color w:val="000000" w:themeColor="text1"/>
        </w:rPr>
        <w:t xml:space="preserve">daugelis </w:t>
      </w:r>
      <w:r w:rsidRPr="00B23785">
        <w:rPr>
          <w:color w:val="000000" w:themeColor="text1"/>
        </w:rPr>
        <w:t>Ispanijos miestų).</w:t>
      </w:r>
    </w:p>
    <w:p w:rsidR="00E9769D" w:rsidRPr="00076FB5" w:rsidRDefault="00E9769D" w:rsidP="00E9769D">
      <w:pPr>
        <w:pStyle w:val="ListParagraph"/>
        <w:spacing w:line="360" w:lineRule="auto"/>
        <w:rPr>
          <w:color w:val="333333"/>
        </w:rPr>
      </w:pPr>
      <w:r w:rsidRPr="00076FB5">
        <w:rPr>
          <w:noProof/>
          <w:sz w:val="20"/>
          <w:szCs w:val="20"/>
        </w:rPr>
        <w:drawing>
          <wp:inline distT="0" distB="0" distL="0" distR="0" wp14:anchorId="2D2EBEF1" wp14:editId="755FFEE3">
            <wp:extent cx="1313640" cy="1313640"/>
            <wp:effectExtent l="19050" t="0" r="810" b="0"/>
            <wp:docPr id="10" name="il_fi" descr="http://www.brandsoftheworld.com/sites/default/files/styles/logo-original-577x577/public/0017/2927/bra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brandsoftheworld.com/sites/default/files/styles/logo-original-577x577/public/0017/2927/brand.gif"/>
                    <pic:cNvPicPr>
                      <a:picLocks noChangeAspect="1" noChangeArrowheads="1"/>
                    </pic:cNvPicPr>
                  </pic:nvPicPr>
                  <pic:blipFill>
                    <a:blip r:embed="rId10" cstate="print"/>
                    <a:srcRect/>
                    <a:stretch>
                      <a:fillRect/>
                    </a:stretch>
                  </pic:blipFill>
                  <pic:spPr bwMode="auto">
                    <a:xfrm>
                      <a:off x="0" y="0"/>
                      <a:ext cx="1313913" cy="1313913"/>
                    </a:xfrm>
                    <a:prstGeom prst="rect">
                      <a:avLst/>
                    </a:prstGeom>
                    <a:noFill/>
                    <a:ln w="9525">
                      <a:noFill/>
                      <a:miter lim="800000"/>
                      <a:headEnd/>
                      <a:tailEnd/>
                    </a:ln>
                  </pic:spPr>
                </pic:pic>
              </a:graphicData>
            </a:graphic>
          </wp:inline>
        </w:drawing>
      </w:r>
      <w:r w:rsidRPr="00076FB5">
        <w:rPr>
          <w:noProof/>
          <w:color w:val="333333"/>
        </w:rPr>
        <w:drawing>
          <wp:inline distT="0" distB="0" distL="0" distR="0" wp14:anchorId="7EC23469" wp14:editId="7B619A33">
            <wp:extent cx="1410916" cy="1128408"/>
            <wp:effectExtent l="19050" t="0" r="0" b="0"/>
            <wp:docPr id="1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srcRect/>
                    <a:stretch>
                      <a:fillRect/>
                    </a:stretch>
                  </pic:blipFill>
                  <pic:spPr bwMode="auto">
                    <a:xfrm>
                      <a:off x="0" y="0"/>
                      <a:ext cx="1413999" cy="1130874"/>
                    </a:xfrm>
                    <a:prstGeom prst="rect">
                      <a:avLst/>
                    </a:prstGeom>
                    <a:noFill/>
                    <a:ln w="9525">
                      <a:noFill/>
                      <a:miter lim="800000"/>
                      <a:headEnd/>
                      <a:tailEnd/>
                    </a:ln>
                  </pic:spPr>
                </pic:pic>
              </a:graphicData>
            </a:graphic>
          </wp:inline>
        </w:drawing>
      </w:r>
    </w:p>
    <w:p w:rsidR="00E9769D" w:rsidRPr="00B23785" w:rsidRDefault="00E9769D" w:rsidP="00655CD2">
      <w:pPr>
        <w:pStyle w:val="ListParagraph"/>
        <w:numPr>
          <w:ilvl w:val="0"/>
          <w:numId w:val="29"/>
        </w:numPr>
        <w:spacing w:line="360" w:lineRule="auto"/>
        <w:rPr>
          <w:color w:val="000000" w:themeColor="text1"/>
        </w:rPr>
      </w:pPr>
      <w:r w:rsidRPr="00B23785">
        <w:rPr>
          <w:color w:val="000000" w:themeColor="text1"/>
        </w:rPr>
        <w:t>Miestų prekės ženklai, perduodantys emocijas.</w:t>
      </w:r>
    </w:p>
    <w:p w:rsidR="00E9769D" w:rsidRPr="00076FB5" w:rsidRDefault="00E9769D" w:rsidP="00E9769D">
      <w:pPr>
        <w:pStyle w:val="ListParagraph"/>
        <w:spacing w:line="360" w:lineRule="auto"/>
        <w:rPr>
          <w:color w:val="333333"/>
        </w:rPr>
      </w:pPr>
      <w:r w:rsidRPr="00076FB5">
        <w:rPr>
          <w:noProof/>
          <w:color w:val="333333"/>
        </w:rPr>
        <w:lastRenderedPageBreak/>
        <w:drawing>
          <wp:inline distT="0" distB="0" distL="0" distR="0" wp14:anchorId="6A6592AE" wp14:editId="55B91CAA">
            <wp:extent cx="1137920" cy="632460"/>
            <wp:effectExtent l="19050" t="0" r="5080" b="0"/>
            <wp:docPr id="1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137920" cy="632460"/>
                    </a:xfrm>
                    <a:prstGeom prst="rect">
                      <a:avLst/>
                    </a:prstGeom>
                    <a:noFill/>
                    <a:ln w="9525">
                      <a:noFill/>
                      <a:miter lim="800000"/>
                      <a:headEnd/>
                      <a:tailEnd/>
                    </a:ln>
                  </pic:spPr>
                </pic:pic>
              </a:graphicData>
            </a:graphic>
          </wp:inline>
        </w:drawing>
      </w:r>
      <w:r w:rsidRPr="00076FB5">
        <w:rPr>
          <w:noProof/>
          <w:color w:val="333333"/>
        </w:rPr>
        <w:drawing>
          <wp:inline distT="0" distB="0" distL="0" distR="0" wp14:anchorId="398D7E79" wp14:editId="0439C433">
            <wp:extent cx="1682885" cy="670034"/>
            <wp:effectExtent l="19050" t="0" r="0" b="0"/>
            <wp:docPr id="1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srcRect/>
                    <a:stretch>
                      <a:fillRect/>
                    </a:stretch>
                  </pic:blipFill>
                  <pic:spPr bwMode="auto">
                    <a:xfrm>
                      <a:off x="0" y="0"/>
                      <a:ext cx="1690210" cy="672950"/>
                    </a:xfrm>
                    <a:prstGeom prst="rect">
                      <a:avLst/>
                    </a:prstGeom>
                    <a:noFill/>
                    <a:ln w="9525">
                      <a:noFill/>
                      <a:miter lim="800000"/>
                      <a:headEnd/>
                      <a:tailEnd/>
                    </a:ln>
                  </pic:spPr>
                </pic:pic>
              </a:graphicData>
            </a:graphic>
          </wp:inline>
        </w:drawing>
      </w:r>
      <w:r w:rsidRPr="00076FB5">
        <w:rPr>
          <w:noProof/>
          <w:color w:val="333333"/>
        </w:rPr>
        <w:drawing>
          <wp:inline distT="0" distB="0" distL="0" distR="0" wp14:anchorId="37287CA5" wp14:editId="27428E8C">
            <wp:extent cx="2413054" cy="468695"/>
            <wp:effectExtent l="19050" t="0" r="6296" b="0"/>
            <wp:docPr id="1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cstate="print"/>
                    <a:srcRect/>
                    <a:stretch>
                      <a:fillRect/>
                    </a:stretch>
                  </pic:blipFill>
                  <pic:spPr bwMode="auto">
                    <a:xfrm>
                      <a:off x="0" y="0"/>
                      <a:ext cx="2412527" cy="468593"/>
                    </a:xfrm>
                    <a:prstGeom prst="rect">
                      <a:avLst/>
                    </a:prstGeom>
                    <a:noFill/>
                    <a:ln w="9525">
                      <a:noFill/>
                      <a:miter lim="800000"/>
                      <a:headEnd/>
                      <a:tailEnd/>
                    </a:ln>
                  </pic:spPr>
                </pic:pic>
              </a:graphicData>
            </a:graphic>
          </wp:inline>
        </w:drawing>
      </w:r>
    </w:p>
    <w:p w:rsidR="00E9769D" w:rsidRPr="00B23785" w:rsidRDefault="00E9769D" w:rsidP="00655CD2">
      <w:pPr>
        <w:pStyle w:val="ListParagraph"/>
        <w:numPr>
          <w:ilvl w:val="0"/>
          <w:numId w:val="29"/>
        </w:numPr>
        <w:spacing w:line="360" w:lineRule="auto"/>
        <w:rPr>
          <w:color w:val="000000" w:themeColor="text1"/>
        </w:rPr>
      </w:pPr>
      <w:r w:rsidRPr="00B23785">
        <w:rPr>
          <w:color w:val="000000" w:themeColor="text1"/>
        </w:rPr>
        <w:t>Siekiantys papasakoti istoriją, siekiantys padaryti taip, kad juos būtų lengva atsiminti;</w:t>
      </w:r>
    </w:p>
    <w:p w:rsidR="00E9769D" w:rsidRPr="00076FB5" w:rsidRDefault="00E9769D" w:rsidP="00E9769D">
      <w:pPr>
        <w:pStyle w:val="ListParagraph"/>
        <w:spacing w:line="360" w:lineRule="auto"/>
        <w:rPr>
          <w:color w:val="333333"/>
        </w:rPr>
      </w:pPr>
      <w:r w:rsidRPr="00076FB5">
        <w:rPr>
          <w:noProof/>
          <w:sz w:val="20"/>
          <w:szCs w:val="20"/>
        </w:rPr>
        <w:drawing>
          <wp:inline distT="0" distB="0" distL="0" distR="0" wp14:anchorId="3F636B13" wp14:editId="640F860D">
            <wp:extent cx="1254868" cy="1138736"/>
            <wp:effectExtent l="0" t="0" r="0" b="0"/>
            <wp:docPr id="2" name="Picture 2" descr="http://s3.amazonaws.com/designrelated-images-final/inspiration_book_entries/3352/original_scaled/33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s3.amazonaws.com/designrelated-images-final/inspiration_book_entries/3352/original_scaled/3352.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58650" cy="1142168"/>
                    </a:xfrm>
                    <a:prstGeom prst="rect">
                      <a:avLst/>
                    </a:prstGeom>
                    <a:noFill/>
                    <a:ln>
                      <a:noFill/>
                    </a:ln>
                  </pic:spPr>
                </pic:pic>
              </a:graphicData>
            </a:graphic>
          </wp:inline>
        </w:drawing>
      </w:r>
      <w:r w:rsidRPr="00076FB5">
        <w:rPr>
          <w:noProof/>
          <w:color w:val="333333"/>
        </w:rPr>
        <w:drawing>
          <wp:inline distT="0" distB="0" distL="0" distR="0" wp14:anchorId="42968BDF" wp14:editId="2480BA1D">
            <wp:extent cx="1712068" cy="1468877"/>
            <wp:effectExtent l="0" t="0" r="254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712067" cy="1468876"/>
                    </a:xfrm>
                    <a:prstGeom prst="rect">
                      <a:avLst/>
                    </a:prstGeom>
                    <a:noFill/>
                    <a:ln>
                      <a:noFill/>
                    </a:ln>
                  </pic:spPr>
                </pic:pic>
              </a:graphicData>
            </a:graphic>
          </wp:inline>
        </w:drawing>
      </w:r>
    </w:p>
    <w:p w:rsidR="00E9769D" w:rsidRPr="00B23785" w:rsidRDefault="00E9769D" w:rsidP="00655CD2">
      <w:pPr>
        <w:pStyle w:val="ListParagraph"/>
        <w:numPr>
          <w:ilvl w:val="0"/>
          <w:numId w:val="29"/>
        </w:numPr>
        <w:spacing w:line="360" w:lineRule="auto"/>
        <w:rPr>
          <w:color w:val="000000" w:themeColor="text1"/>
        </w:rPr>
      </w:pPr>
      <w:r w:rsidRPr="00B23785">
        <w:rPr>
          <w:color w:val="000000" w:themeColor="text1"/>
        </w:rPr>
        <w:t>Miestai pristatantys personažus, su stipria tarptautine ikonografija.</w:t>
      </w:r>
    </w:p>
    <w:p w:rsidR="00E9769D" w:rsidRPr="00076FB5" w:rsidRDefault="00E9769D" w:rsidP="00E9769D">
      <w:pPr>
        <w:pStyle w:val="ListParagraph"/>
        <w:spacing w:line="360" w:lineRule="auto"/>
        <w:rPr>
          <w:color w:val="333333"/>
        </w:rPr>
      </w:pPr>
      <w:r w:rsidRPr="00076FB5">
        <w:rPr>
          <w:noProof/>
          <w:color w:val="333333"/>
        </w:rPr>
        <w:drawing>
          <wp:inline distT="0" distB="0" distL="0" distR="0" wp14:anchorId="7970A4AD" wp14:editId="716A7F40">
            <wp:extent cx="2000250" cy="1047750"/>
            <wp:effectExtent l="0" t="0" r="0" b="0"/>
            <wp:docPr id="1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vaniemi.gif"/>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000250" cy="1047750"/>
                    </a:xfrm>
                    <a:prstGeom prst="rect">
                      <a:avLst/>
                    </a:prstGeom>
                  </pic:spPr>
                </pic:pic>
              </a:graphicData>
            </a:graphic>
          </wp:inline>
        </w:drawing>
      </w:r>
    </w:p>
    <w:p w:rsidR="00E9769D" w:rsidRPr="00B23785" w:rsidRDefault="00E9769D" w:rsidP="00E9769D">
      <w:pPr>
        <w:spacing w:line="360" w:lineRule="auto"/>
        <w:ind w:firstLine="851"/>
        <w:jc w:val="both"/>
        <w:rPr>
          <w:color w:val="000000" w:themeColor="text1"/>
        </w:rPr>
      </w:pPr>
      <w:proofErr w:type="gramStart"/>
      <w:r w:rsidRPr="00B23785">
        <w:rPr>
          <w:color w:val="000000" w:themeColor="text1"/>
          <w:lang w:val="en-US"/>
        </w:rPr>
        <w:t>Grafinio dizaino kalbą galima apibūdinti kaip meno priemonę, kuri siūlo daug galimybių išreikšti miesto prekės ženklo idėjai.</w:t>
      </w:r>
      <w:proofErr w:type="gramEnd"/>
      <w:r w:rsidRPr="00B23785">
        <w:rPr>
          <w:color w:val="000000" w:themeColor="text1"/>
          <w:lang w:val="en-US"/>
        </w:rPr>
        <w:t xml:space="preserve"> Grafinis dizainas yra vizualinės kultūros forma, kuri atlieka keturias funkcijas: informatyvys, įtikinamas, dekoratyvinis ir </w:t>
      </w:r>
      <w:r w:rsidR="002D3A16" w:rsidRPr="00B23785">
        <w:rPr>
          <w:color w:val="000000" w:themeColor="text1"/>
          <w:lang w:val="en-US"/>
        </w:rPr>
        <w:t>stebuklingas (</w:t>
      </w:r>
      <w:r w:rsidRPr="00B23785">
        <w:rPr>
          <w:color w:val="000000" w:themeColor="text1"/>
        </w:rPr>
        <w:t xml:space="preserve">Domingo, </w:t>
      </w:r>
      <w:r w:rsidRPr="00B23785">
        <w:rPr>
          <w:color w:val="000000" w:themeColor="text1"/>
          <w:lang w:val="en-US"/>
        </w:rPr>
        <w:t xml:space="preserve">2011). </w:t>
      </w:r>
    </w:p>
    <w:p w:rsidR="00E9769D" w:rsidRPr="00B23785" w:rsidRDefault="00E9769D" w:rsidP="00E9769D">
      <w:pPr>
        <w:spacing w:line="360" w:lineRule="auto"/>
        <w:ind w:firstLine="851"/>
        <w:rPr>
          <w:color w:val="000000" w:themeColor="text1"/>
        </w:rPr>
      </w:pPr>
      <w:r w:rsidRPr="00B23785">
        <w:rPr>
          <w:color w:val="000000" w:themeColor="text1"/>
        </w:rPr>
        <w:t>J.R.G. Domingo (</w:t>
      </w:r>
      <w:r w:rsidRPr="00B23785">
        <w:rPr>
          <w:color w:val="000000" w:themeColor="text1"/>
          <w:lang w:val="en-US"/>
        </w:rPr>
        <w:t xml:space="preserve">2011) </w:t>
      </w:r>
      <w:r w:rsidRPr="00B23785">
        <w:rPr>
          <w:color w:val="000000" w:themeColor="text1"/>
        </w:rPr>
        <w:t xml:space="preserve"> išskiria tris grafinio dizaino kategorijas pritaikytas trims skirtingiems miestams:</w:t>
      </w:r>
    </w:p>
    <w:p w:rsidR="00E9769D" w:rsidRPr="00B23785" w:rsidRDefault="00E9769D" w:rsidP="00655CD2">
      <w:pPr>
        <w:pStyle w:val="ListParagraph"/>
        <w:numPr>
          <w:ilvl w:val="0"/>
          <w:numId w:val="28"/>
        </w:numPr>
        <w:spacing w:line="360" w:lineRule="auto"/>
        <w:rPr>
          <w:color w:val="000000" w:themeColor="text1"/>
        </w:rPr>
      </w:pPr>
      <w:r w:rsidRPr="00B23785">
        <w:rPr>
          <w:color w:val="000000" w:themeColor="text1"/>
        </w:rPr>
        <w:t>Fraktalinė (Melburnas);</w:t>
      </w:r>
    </w:p>
    <w:p w:rsidR="00E9769D" w:rsidRPr="00B23785" w:rsidRDefault="00E9769D" w:rsidP="00655CD2">
      <w:pPr>
        <w:pStyle w:val="ListParagraph"/>
        <w:numPr>
          <w:ilvl w:val="0"/>
          <w:numId w:val="28"/>
        </w:numPr>
        <w:spacing w:line="360" w:lineRule="auto"/>
        <w:rPr>
          <w:color w:val="000000" w:themeColor="text1"/>
        </w:rPr>
      </w:pPr>
      <w:r w:rsidRPr="00B23785">
        <w:rPr>
          <w:color w:val="000000" w:themeColor="text1"/>
        </w:rPr>
        <w:t xml:space="preserve">Piktografinė (Belfastas); </w:t>
      </w:r>
    </w:p>
    <w:p w:rsidR="00E9769D" w:rsidRPr="00B23785" w:rsidRDefault="00E9769D" w:rsidP="00655CD2">
      <w:pPr>
        <w:pStyle w:val="ListParagraph"/>
        <w:numPr>
          <w:ilvl w:val="0"/>
          <w:numId w:val="28"/>
        </w:numPr>
        <w:spacing w:line="360" w:lineRule="auto"/>
        <w:rPr>
          <w:color w:val="000000" w:themeColor="text1"/>
        </w:rPr>
      </w:pPr>
      <w:r w:rsidRPr="00B23785">
        <w:rPr>
          <w:color w:val="000000" w:themeColor="text1"/>
        </w:rPr>
        <w:t>Portretų (Hong Kongas);</w:t>
      </w:r>
    </w:p>
    <w:p w:rsidR="00E9769D" w:rsidRPr="00076FB5" w:rsidRDefault="00E9769D" w:rsidP="00E9769D">
      <w:pPr>
        <w:spacing w:line="360" w:lineRule="auto"/>
        <w:rPr>
          <w:color w:val="333333"/>
        </w:rPr>
      </w:pPr>
      <w:r w:rsidRPr="00076FB5">
        <w:rPr>
          <w:noProof/>
          <w:color w:val="333333"/>
        </w:rPr>
        <w:drawing>
          <wp:inline distT="0" distB="0" distL="0" distR="0" wp14:anchorId="1DA0A493" wp14:editId="36D66BA7">
            <wp:extent cx="1663700" cy="141033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663700" cy="1410335"/>
                    </a:xfrm>
                    <a:prstGeom prst="rect">
                      <a:avLst/>
                    </a:prstGeom>
                    <a:noFill/>
                    <a:ln>
                      <a:noFill/>
                    </a:ln>
                  </pic:spPr>
                </pic:pic>
              </a:graphicData>
            </a:graphic>
          </wp:inline>
        </w:drawing>
      </w:r>
      <w:r w:rsidRPr="00076FB5">
        <w:rPr>
          <w:noProof/>
          <w:color w:val="333333"/>
        </w:rPr>
        <w:drawing>
          <wp:inline distT="0" distB="0" distL="0" distR="0" wp14:anchorId="5AECADBF" wp14:editId="44D26E8C">
            <wp:extent cx="1712068" cy="1468877"/>
            <wp:effectExtent l="0" t="0" r="254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712067" cy="1468876"/>
                    </a:xfrm>
                    <a:prstGeom prst="rect">
                      <a:avLst/>
                    </a:prstGeom>
                    <a:noFill/>
                    <a:ln>
                      <a:noFill/>
                    </a:ln>
                  </pic:spPr>
                </pic:pic>
              </a:graphicData>
            </a:graphic>
          </wp:inline>
        </w:drawing>
      </w:r>
      <w:r w:rsidRPr="00076FB5">
        <w:rPr>
          <w:noProof/>
        </w:rPr>
        <w:drawing>
          <wp:inline distT="0" distB="0" distL="0" distR="0" wp14:anchorId="57E7DBDB" wp14:editId="74EA4915">
            <wp:extent cx="2500009" cy="1468877"/>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ng.jp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500007" cy="1468876"/>
                    </a:xfrm>
                    <a:prstGeom prst="rect">
                      <a:avLst/>
                    </a:prstGeom>
                  </pic:spPr>
                </pic:pic>
              </a:graphicData>
            </a:graphic>
          </wp:inline>
        </w:drawing>
      </w:r>
    </w:p>
    <w:p w:rsidR="00E9769D" w:rsidRPr="00076FB5" w:rsidRDefault="00E9769D" w:rsidP="001F71B3">
      <w:pPr>
        <w:spacing w:line="360" w:lineRule="auto"/>
        <w:ind w:firstLine="851"/>
        <w:rPr>
          <w:color w:val="000000" w:themeColor="text1"/>
        </w:rPr>
      </w:pPr>
    </w:p>
    <w:p w:rsidR="00E9769D" w:rsidRPr="00076FB5" w:rsidRDefault="00E9769D" w:rsidP="00E9769D">
      <w:pPr>
        <w:spacing w:line="360" w:lineRule="auto"/>
        <w:ind w:firstLine="851"/>
        <w:jc w:val="both"/>
        <w:rPr>
          <w:color w:val="000000" w:themeColor="text1"/>
        </w:rPr>
      </w:pPr>
      <w:r w:rsidRPr="00076FB5">
        <w:rPr>
          <w:color w:val="000000" w:themeColor="text1"/>
        </w:rPr>
        <w:t xml:space="preserve">Melburno atveju buvo pasirinktas techniškai stiprus ženklas, kuris atskleidžia visas grafinio dizaino subtilybes ir automatiškai pristato miestą kaip modernų, kultūros ir naujausių technologijų </w:t>
      </w:r>
      <w:r w:rsidRPr="00076FB5">
        <w:rPr>
          <w:color w:val="000000" w:themeColor="text1"/>
        </w:rPr>
        <w:lastRenderedPageBreak/>
        <w:t>prieglobstį. Hong Kongo prekės ženkle dominuoja rytietiški s</w:t>
      </w:r>
      <w:r w:rsidR="00CB23A0">
        <w:rPr>
          <w:color w:val="000000" w:themeColor="text1"/>
        </w:rPr>
        <w:t>imboliai, logotipas alsuoja rytų kultūra</w:t>
      </w:r>
      <w:r w:rsidRPr="00076FB5">
        <w:rPr>
          <w:color w:val="000000" w:themeColor="text1"/>
        </w:rPr>
        <w:t>, atsižvelgiama į miesto istorinę tapatybę, nepamirštama ir vietinė kalba, miestas pristatomas kaip Azijos pasaulio miestu. Belfastasto logotipas lyginamas su New Yorko miesto simboliu obuoliu. Jis paprastas, gerai įsimenantis, ir teikiantis aliuziją į svarbiausią mūsų kūno organą – širdį, simbolizuojantis meilę.</w:t>
      </w:r>
    </w:p>
    <w:p w:rsidR="00E9769D" w:rsidRPr="00FC3A58" w:rsidRDefault="00E9769D" w:rsidP="00FC3A58">
      <w:pPr>
        <w:spacing w:line="360" w:lineRule="auto"/>
        <w:ind w:firstLine="851"/>
        <w:jc w:val="both"/>
        <w:rPr>
          <w:color w:val="000000" w:themeColor="text1"/>
        </w:rPr>
      </w:pPr>
      <w:r w:rsidRPr="00076FB5">
        <w:rPr>
          <w:color w:val="000000" w:themeColor="text1"/>
        </w:rPr>
        <w:t xml:space="preserve">Kiekvienas miestas </w:t>
      </w:r>
      <w:r w:rsidRPr="00076FB5">
        <w:rPr>
          <w:rStyle w:val="hps"/>
          <w:rFonts w:eastAsiaTheme="majorEastAsia"/>
        </w:rPr>
        <w:t>turėtų</w:t>
      </w:r>
      <w:r w:rsidRPr="00076FB5">
        <w:rPr>
          <w:color w:val="000000" w:themeColor="text1"/>
        </w:rPr>
        <w:t xml:space="preserve"> pasi</w:t>
      </w:r>
      <w:r w:rsidRPr="00076FB5">
        <w:rPr>
          <w:rStyle w:val="hps"/>
          <w:rFonts w:eastAsiaTheme="majorEastAsia"/>
        </w:rPr>
        <w:t>rinkti ir išreikšti</w:t>
      </w:r>
      <w:r w:rsidRPr="00076FB5">
        <w:rPr>
          <w:color w:val="000000" w:themeColor="text1"/>
        </w:rPr>
        <w:t xml:space="preserve"> </w:t>
      </w:r>
      <w:r w:rsidRPr="00076FB5">
        <w:rPr>
          <w:rStyle w:val="hps"/>
          <w:rFonts w:eastAsiaTheme="majorEastAsia"/>
        </w:rPr>
        <w:t>savo stipriąsias puses</w:t>
      </w:r>
      <w:r w:rsidRPr="00076FB5">
        <w:rPr>
          <w:color w:val="000000" w:themeColor="text1"/>
        </w:rPr>
        <w:t xml:space="preserve"> </w:t>
      </w:r>
      <w:r w:rsidRPr="00076FB5">
        <w:rPr>
          <w:rStyle w:val="hps"/>
          <w:rFonts w:eastAsiaTheme="majorEastAsia"/>
        </w:rPr>
        <w:t>per</w:t>
      </w:r>
      <w:r w:rsidRPr="00076FB5">
        <w:rPr>
          <w:color w:val="000000" w:themeColor="text1"/>
        </w:rPr>
        <w:t xml:space="preserve"> </w:t>
      </w:r>
      <w:r w:rsidRPr="00076FB5">
        <w:rPr>
          <w:rStyle w:val="hps"/>
          <w:rFonts w:eastAsiaTheme="majorEastAsia"/>
        </w:rPr>
        <w:t>vaizdo</w:t>
      </w:r>
      <w:r w:rsidRPr="00076FB5">
        <w:rPr>
          <w:color w:val="000000" w:themeColor="text1"/>
        </w:rPr>
        <w:t xml:space="preserve"> tapatybę, tai padeda miestui atsiskleisti ir komunikuoti tinkamą žinią pasauliui. </w:t>
      </w:r>
    </w:p>
    <w:p w:rsidR="00E9769D" w:rsidRPr="00FC3A58" w:rsidRDefault="00FC3A58" w:rsidP="009E6C16">
      <w:pPr>
        <w:spacing w:line="360" w:lineRule="auto"/>
        <w:ind w:firstLine="851"/>
        <w:jc w:val="both"/>
        <w:rPr>
          <w:b/>
          <w:color w:val="000000" w:themeColor="text1"/>
        </w:rPr>
      </w:pPr>
      <w:r w:rsidRPr="00FC3A58">
        <w:rPr>
          <w:color w:val="000000" w:themeColor="text1"/>
          <w:lang w:val="en-US"/>
        </w:rPr>
        <w:t>Neatskiriama vizualinio miesto prek</w:t>
      </w:r>
      <w:r w:rsidRPr="00FC3A58">
        <w:rPr>
          <w:color w:val="000000" w:themeColor="text1"/>
        </w:rPr>
        <w:t xml:space="preserve">ės </w:t>
      </w:r>
      <w:r>
        <w:rPr>
          <w:color w:val="000000" w:themeColor="text1"/>
        </w:rPr>
        <w:t xml:space="preserve">ženklo </w:t>
      </w:r>
      <w:proofErr w:type="gramStart"/>
      <w:r w:rsidRPr="00FC3A58">
        <w:rPr>
          <w:color w:val="000000" w:themeColor="text1"/>
        </w:rPr>
        <w:t>dalis</w:t>
      </w:r>
      <w:proofErr w:type="gramEnd"/>
      <w:r w:rsidRPr="00FC3A58">
        <w:rPr>
          <w:color w:val="000000" w:themeColor="text1"/>
        </w:rPr>
        <w:t xml:space="preserve"> yra </w:t>
      </w:r>
      <w:r w:rsidRPr="00FC3A58">
        <w:rPr>
          <w:color w:val="000000" w:themeColor="text1"/>
          <w:lang w:val="en-US"/>
        </w:rPr>
        <w:t>m</w:t>
      </w:r>
      <w:r w:rsidR="00E9769D" w:rsidRPr="00FC3A58">
        <w:rPr>
          <w:color w:val="000000" w:themeColor="text1"/>
          <w:lang w:val="en-US"/>
        </w:rPr>
        <w:t>iesto</w:t>
      </w:r>
      <w:r w:rsidR="00E9769D" w:rsidRPr="00076FB5">
        <w:rPr>
          <w:b/>
          <w:color w:val="000000" w:themeColor="text1"/>
          <w:lang w:val="en-US"/>
        </w:rPr>
        <w:t xml:space="preserve"> </w:t>
      </w:r>
      <w:r w:rsidR="00E9769D" w:rsidRPr="00076FB5">
        <w:rPr>
          <w:b/>
          <w:color w:val="000000" w:themeColor="text1"/>
        </w:rPr>
        <w:t>šūkis</w:t>
      </w:r>
      <w:r>
        <w:rPr>
          <w:b/>
          <w:color w:val="000000" w:themeColor="text1"/>
        </w:rPr>
        <w:t xml:space="preserve">. </w:t>
      </w:r>
      <w:r w:rsidR="00E9769D" w:rsidRPr="00076FB5">
        <w:rPr>
          <w:color w:val="000000" w:themeColor="text1"/>
        </w:rPr>
        <w:t xml:space="preserve">Daugumoje strateginio marketingo planų, miesto misija, vizija, tikslai atsispindi miesto šūkyje. Šūkis padeda sukurti miesto identitetą ir gali perteikti miesto poziciją rinkoje. Tačiau ne visi miestai renkasi šūkį. Daugelis miestų apsiriboja tik prekės ženklu, kiti naudoja šūkį integruotą į prekės ženklą. Tinkamas prekės ženklas atspindi miestą, tačiau šūkį galima traktuoti kaip kvietimą atvykti. K. Dinnie </w:t>
      </w:r>
      <w:r w:rsidR="00A26323">
        <w:rPr>
          <w:color w:val="000000" w:themeColor="text1"/>
        </w:rPr>
        <w:t>(</w:t>
      </w:r>
      <w:r w:rsidR="00A26323">
        <w:rPr>
          <w:color w:val="000000" w:themeColor="text1"/>
          <w:lang w:val="en-US"/>
        </w:rPr>
        <w:t xml:space="preserve">2011) </w:t>
      </w:r>
      <w:r w:rsidR="00A26323">
        <w:rPr>
          <w:color w:val="000000" w:themeColor="text1"/>
        </w:rPr>
        <w:t xml:space="preserve">savo knygoje kelia klausimą - </w:t>
      </w:r>
      <w:r w:rsidR="00E9769D" w:rsidRPr="00076FB5">
        <w:rPr>
          <w:color w:val="000000" w:themeColor="text1"/>
        </w:rPr>
        <w:t xml:space="preserve"> ką pasirinkti prekės ženklą ar šūkį, tačiau pripažįsta, kad dažniausiai miesto merai, reikalauja ir tinkamo miesto logotipo ir šūkio. Kaip geriausias pavyzdys ir siekiamybė yra New Yorko miesto prekės ženklas. Iš tiesų, jis buvo sukurtas New Yorko turizmo ofisui, tačiau laikui bėgant tapo populiarus ne tik New Yorke, bet ir visame pasaulyje. Šio miesto šūkiai keitėsi, tačiau visi jie iki šiol yra puikiai žinomi:</w:t>
      </w:r>
    </w:p>
    <w:p w:rsidR="00E9769D" w:rsidRPr="00076FB5" w:rsidRDefault="00E9769D" w:rsidP="00655CD2">
      <w:pPr>
        <w:pStyle w:val="ListParagraph"/>
        <w:numPr>
          <w:ilvl w:val="0"/>
          <w:numId w:val="30"/>
        </w:numPr>
        <w:spacing w:line="360" w:lineRule="auto"/>
        <w:jc w:val="both"/>
        <w:rPr>
          <w:color w:val="000000" w:themeColor="text1"/>
          <w:lang w:val="en-US"/>
        </w:rPr>
      </w:pPr>
      <w:r w:rsidRPr="00076FB5">
        <w:rPr>
          <w:color w:val="000000" w:themeColor="text1"/>
        </w:rPr>
        <w:t xml:space="preserve">Didelis obuolys (angl. The Big Apple) jis buvo pradėtas naudoti </w:t>
      </w:r>
      <w:r w:rsidRPr="00076FB5">
        <w:rPr>
          <w:color w:val="000000" w:themeColor="text1"/>
          <w:lang w:val="en-US"/>
        </w:rPr>
        <w:t>jau 1920 metais, pradžioje taip buvo vadinamos žirgų lenktynės, bet vėliau peraugo į viso miesto slapyvardį.</w:t>
      </w:r>
    </w:p>
    <w:p w:rsidR="00E9769D" w:rsidRPr="00076FB5" w:rsidRDefault="00E9769D" w:rsidP="00655CD2">
      <w:pPr>
        <w:pStyle w:val="ListParagraph"/>
        <w:numPr>
          <w:ilvl w:val="0"/>
          <w:numId w:val="30"/>
        </w:numPr>
        <w:spacing w:line="360" w:lineRule="auto"/>
        <w:jc w:val="both"/>
        <w:rPr>
          <w:color w:val="000000" w:themeColor="text1"/>
        </w:rPr>
      </w:pPr>
      <w:r w:rsidRPr="00076FB5">
        <w:rPr>
          <w:color w:val="000000" w:themeColor="text1"/>
          <w:lang w:val="en-US"/>
        </w:rPr>
        <w:t>A</w:t>
      </w:r>
      <w:r w:rsidRPr="00076FB5">
        <w:rPr>
          <w:color w:val="000000" w:themeColor="text1"/>
        </w:rPr>
        <w:t>š myliu New Yorką (</w:t>
      </w:r>
      <w:proofErr w:type="gramStart"/>
      <w:r w:rsidRPr="00076FB5">
        <w:rPr>
          <w:color w:val="000000" w:themeColor="text1"/>
        </w:rPr>
        <w:t>angl</w:t>
      </w:r>
      <w:proofErr w:type="gramEnd"/>
      <w:r w:rsidRPr="00076FB5">
        <w:rPr>
          <w:color w:val="000000" w:themeColor="text1"/>
        </w:rPr>
        <w:t xml:space="preserve">. I Love New York) pradėtas naudoti </w:t>
      </w:r>
      <w:r w:rsidRPr="00076FB5">
        <w:rPr>
          <w:color w:val="000000" w:themeColor="text1"/>
          <w:lang w:val="en-US"/>
        </w:rPr>
        <w:t>1970 metais, sukurtas didesniam turist</w:t>
      </w:r>
      <w:r w:rsidRPr="00076FB5">
        <w:rPr>
          <w:color w:val="000000" w:themeColor="text1"/>
        </w:rPr>
        <w:t>ų srauto pritraukimui.</w:t>
      </w:r>
    </w:p>
    <w:p w:rsidR="00E9769D" w:rsidRPr="00076FB5" w:rsidRDefault="00E9769D" w:rsidP="00655CD2">
      <w:pPr>
        <w:pStyle w:val="ListParagraph"/>
        <w:numPr>
          <w:ilvl w:val="0"/>
          <w:numId w:val="30"/>
        </w:numPr>
        <w:spacing w:line="360" w:lineRule="auto"/>
        <w:jc w:val="both"/>
        <w:rPr>
          <w:color w:val="000000" w:themeColor="text1"/>
        </w:rPr>
      </w:pPr>
      <w:r w:rsidRPr="00076FB5">
        <w:rPr>
          <w:color w:val="000000" w:themeColor="text1"/>
        </w:rPr>
        <w:t>Miestas, kuris niekada nemiega (angl. The City that Never Sleeps) naudojamas apibūdinti New Yorko naktinį gyvenimą, Frenkas Sinatra savo garsiojo dainoje „New York, New York“ būtent taip įvardina šį miestą.</w:t>
      </w:r>
    </w:p>
    <w:p w:rsidR="00E9769D" w:rsidRPr="00076FB5" w:rsidRDefault="00E9769D" w:rsidP="002257F1">
      <w:pPr>
        <w:spacing w:line="360" w:lineRule="auto"/>
        <w:ind w:firstLine="851"/>
        <w:jc w:val="both"/>
        <w:rPr>
          <w:color w:val="000000" w:themeColor="text1"/>
        </w:rPr>
      </w:pPr>
      <w:r w:rsidRPr="00076FB5">
        <w:rPr>
          <w:color w:val="000000" w:themeColor="text1"/>
        </w:rPr>
        <w:t xml:space="preserve">Kuriant miesto šūkį reikėtų atkreipti dėmesį į labiausiai įsimenančius ir geriausią įvaizdį miestams sukūrusius šūkius. Blogiausio miesto šūkio rinkimus, galima būtų įvardinti kaip unikalų reiškinį. Jie buvo surengti </w:t>
      </w:r>
      <w:r w:rsidRPr="00076FB5">
        <w:rPr>
          <w:color w:val="000000" w:themeColor="text1"/>
          <w:lang w:val="en-US"/>
        </w:rPr>
        <w:t>2012 met</w:t>
      </w:r>
      <w:r w:rsidRPr="00076FB5">
        <w:rPr>
          <w:color w:val="000000" w:themeColor="text1"/>
        </w:rPr>
        <w:t>ų spalio mėnesį ir išrinkta</w:t>
      </w:r>
      <w:r w:rsidR="00A26323">
        <w:rPr>
          <w:color w:val="000000" w:themeColor="text1"/>
        </w:rPr>
        <w:t xml:space="preserve"> dešimt blogiausių miestų šūkių. P</w:t>
      </w:r>
      <w:r w:rsidRPr="00076FB5">
        <w:rPr>
          <w:color w:val="000000" w:themeColor="text1"/>
        </w:rPr>
        <w:t>irmoji vieta skirta Naujosios Zelandijos miesto Hutt Valley šūkiui: „Įteisinkit mano Hutt Valley“ (angl.</w:t>
      </w:r>
      <w:r w:rsidRPr="00076FB5">
        <w:rPr>
          <w:i/>
          <w:color w:val="000000" w:themeColor="text1"/>
        </w:rPr>
        <w:t xml:space="preserve"> </w:t>
      </w:r>
      <w:r w:rsidRPr="00076FB5">
        <w:rPr>
          <w:rStyle w:val="Emphasis"/>
          <w:color w:val="000000" w:themeColor="text1"/>
          <w:lang w:val="en-US"/>
        </w:rPr>
        <w:t xml:space="preserve">“Right </w:t>
      </w:r>
      <w:proofErr w:type="gramStart"/>
      <w:r w:rsidRPr="00076FB5">
        <w:rPr>
          <w:rStyle w:val="Emphasis"/>
          <w:color w:val="000000" w:themeColor="text1"/>
          <w:lang w:val="en-US"/>
        </w:rPr>
        <w:t>Up</w:t>
      </w:r>
      <w:proofErr w:type="gramEnd"/>
      <w:r w:rsidRPr="00076FB5">
        <w:rPr>
          <w:rStyle w:val="Emphasis"/>
          <w:color w:val="000000" w:themeColor="text1"/>
          <w:lang w:val="en-US"/>
        </w:rPr>
        <w:t xml:space="preserve"> My Hutt Valley”) (http://www.kiwiblog.co.nz/2012/10/the_10_worst_city_slogans.html).</w:t>
      </w:r>
    </w:p>
    <w:p w:rsidR="00E9769D" w:rsidRPr="00076FB5" w:rsidRDefault="00E9769D" w:rsidP="002257F1">
      <w:pPr>
        <w:spacing w:line="360" w:lineRule="auto"/>
        <w:ind w:firstLine="851"/>
        <w:jc w:val="both"/>
        <w:rPr>
          <w:color w:val="000000" w:themeColor="text1"/>
        </w:rPr>
      </w:pPr>
      <w:r w:rsidRPr="00076FB5">
        <w:rPr>
          <w:color w:val="000000" w:themeColor="text1"/>
        </w:rPr>
        <w:t xml:space="preserve">Geras miesto šūkis turi kilti iš miesto vidaus, jis turi atskleisti tikrąjį miesto prekės ženklo identitetą ir sudominti tikslines auditorijas. Miesto šūkį galima įvardinti kaip vieną iš komunikacijos elementų, nes jis pats iš savęs komunikuoja tam tikrą žinutę apie miestą. Galiausiai šūkis tampa vaizdu, </w:t>
      </w:r>
      <w:r w:rsidRPr="00076FB5">
        <w:rPr>
          <w:color w:val="000000" w:themeColor="text1"/>
        </w:rPr>
        <w:lastRenderedPageBreak/>
        <w:t xml:space="preserve">kurį beveik visi, pradedant nuo miesto gyventojų  iki miesto svečių gali identifikuoti (Nykiel, Jascolt, </w:t>
      </w:r>
      <w:r w:rsidRPr="00076FB5">
        <w:rPr>
          <w:color w:val="000000" w:themeColor="text1"/>
          <w:lang w:val="en-US"/>
        </w:rPr>
        <w:t>1998).</w:t>
      </w:r>
    </w:p>
    <w:p w:rsidR="00E50981" w:rsidRPr="00076FB5" w:rsidRDefault="00E50981" w:rsidP="001F71B3">
      <w:pPr>
        <w:pStyle w:val="Heading2"/>
        <w:numPr>
          <w:ilvl w:val="0"/>
          <w:numId w:val="0"/>
        </w:numPr>
        <w:ind w:left="720"/>
      </w:pPr>
    </w:p>
    <w:p w:rsidR="00A553AB" w:rsidRPr="002477E1" w:rsidRDefault="00FC3A58" w:rsidP="001F71B3">
      <w:pPr>
        <w:pStyle w:val="Heading2"/>
      </w:pPr>
      <w:r w:rsidRPr="002477E1">
        <w:t xml:space="preserve"> </w:t>
      </w:r>
      <w:bookmarkStart w:id="11" w:name="_Toc345924281"/>
      <w:r w:rsidR="00A553AB" w:rsidRPr="002477E1">
        <w:t>Miest</w:t>
      </w:r>
      <w:r w:rsidR="00DD5142" w:rsidRPr="002477E1">
        <w:t>o prekės ženklo kūri</w:t>
      </w:r>
      <w:r w:rsidRPr="002477E1">
        <w:t>mas</w:t>
      </w:r>
      <w:bookmarkEnd w:id="11"/>
    </w:p>
    <w:p w:rsidR="00A553AB" w:rsidRPr="00076FB5" w:rsidRDefault="009E6C16" w:rsidP="002257F1">
      <w:pPr>
        <w:tabs>
          <w:tab w:val="left" w:pos="567"/>
        </w:tabs>
        <w:autoSpaceDE w:val="0"/>
        <w:autoSpaceDN w:val="0"/>
        <w:adjustRightInd w:val="0"/>
        <w:spacing w:line="360" w:lineRule="auto"/>
        <w:ind w:firstLine="851"/>
        <w:jc w:val="both"/>
        <w:rPr>
          <w:rFonts w:eastAsiaTheme="minorHAnsi"/>
          <w:lang w:val="en-US" w:eastAsia="en-US"/>
        </w:rPr>
      </w:pPr>
      <w:r>
        <w:rPr>
          <w:color w:val="000000"/>
        </w:rPr>
        <w:t>M</w:t>
      </w:r>
      <w:r w:rsidR="00A553AB" w:rsidRPr="00076FB5">
        <w:rPr>
          <w:color w:val="000000"/>
        </w:rPr>
        <w:t>iestų prekės ženklų kūrimas yra nesenas reiškinys. Jo praktika prasidėjo tik XX amžiaus</w:t>
      </w:r>
      <w:r w:rsidR="00710E7F" w:rsidRPr="00076FB5">
        <w:rPr>
          <w:color w:val="000000"/>
        </w:rPr>
        <w:t xml:space="preserve"> antroje pusėje. Tačiau  miestai</w:t>
      </w:r>
      <w:r w:rsidR="00A553AB" w:rsidRPr="00076FB5">
        <w:rPr>
          <w:color w:val="000000"/>
        </w:rPr>
        <w:t xml:space="preserve"> visuomet sten</w:t>
      </w:r>
      <w:r w:rsidR="00710E7F" w:rsidRPr="00076FB5">
        <w:rPr>
          <w:color w:val="000000"/>
        </w:rPr>
        <w:t>gėsi pabrėžti savo išskirtinumą</w:t>
      </w:r>
      <w:r w:rsidR="00A553AB" w:rsidRPr="00076FB5">
        <w:rPr>
          <w:color w:val="000000"/>
        </w:rPr>
        <w:t xml:space="preserve"> ir ta</w:t>
      </w:r>
      <w:r w:rsidR="00C40150" w:rsidRPr="00076FB5">
        <w:rPr>
          <w:color w:val="000000"/>
        </w:rPr>
        <w:t xml:space="preserve">pti žinomais visame pasaulyje. </w:t>
      </w:r>
      <w:r w:rsidR="00A553AB" w:rsidRPr="00076FB5">
        <w:rPr>
          <w:color w:val="000000"/>
        </w:rPr>
        <w:t>Vietovės visada buvo prekių ženklai</w:t>
      </w:r>
      <w:r w:rsidR="00C40150" w:rsidRPr="00076FB5">
        <w:rPr>
          <w:color w:val="000000"/>
        </w:rPr>
        <w:t xml:space="preserve">, tiesiogine šio žodžio prasme </w:t>
      </w:r>
      <w:r w:rsidR="00A553AB" w:rsidRPr="00076FB5">
        <w:rPr>
          <w:color w:val="000000"/>
        </w:rPr>
        <w:t>(Anholt</w:t>
      </w:r>
      <w:r w:rsidR="00710E7F" w:rsidRPr="00076FB5">
        <w:rPr>
          <w:color w:val="000000"/>
        </w:rPr>
        <w:t xml:space="preserve">, </w:t>
      </w:r>
      <w:r w:rsidR="00710E7F" w:rsidRPr="00076FB5">
        <w:rPr>
          <w:color w:val="000000"/>
          <w:lang w:val="en-US"/>
        </w:rPr>
        <w:t>2003</w:t>
      </w:r>
      <w:r w:rsidR="00A553AB" w:rsidRPr="00076FB5">
        <w:rPr>
          <w:color w:val="000000"/>
        </w:rPr>
        <w:t xml:space="preserve">). Miestai plėtoja verslą, tam kad įgytų arba išsaugotų savo gerą vardą. Norėdami išplėsti savo politinę įtaką vietiniai lyderiai naudojosi rašytojų, oratorių, artistų, poetų ar filosofų idėjomis, visada palaikė ir retkarčiais patys kūrė vietovių reputaciją. Miestų prekių ženklų kūrimas yra itin svarbus prekių ženklų ir rinkodaros ateičiai. Miestas, kurdamas savo prekės ženklą, tuo pačiu kuria ir savo miesto įvaizdį. </w:t>
      </w:r>
      <w:r w:rsidR="00A553AB" w:rsidRPr="00076FB5">
        <w:t xml:space="preserve">Marketingo vadybininkai stengiasi sukurti teigiamą prekės ženklo įvaizdį, pagrįstą kokybe, forma, spalva ir gyvenimo būdo suderinamumu (Dalrymple ir Parsons, 2000). Miesto prekės ženklo kūrimo koncepcija remiasi klasikine, korporatyvinės ženklodaros teorija (Balakrishnan, </w:t>
      </w:r>
      <w:r w:rsidR="00A553AB" w:rsidRPr="00076FB5">
        <w:rPr>
          <w:lang w:val="en-US"/>
        </w:rPr>
        <w:t>2009)</w:t>
      </w:r>
      <w:r w:rsidR="00BB7321" w:rsidRPr="00076FB5">
        <w:rPr>
          <w:lang w:val="en-US"/>
        </w:rPr>
        <w:t>.</w:t>
      </w:r>
    </w:p>
    <w:p w:rsidR="00A553AB" w:rsidRPr="00076FB5" w:rsidRDefault="00A553AB" w:rsidP="00A954FC">
      <w:pPr>
        <w:spacing w:line="360" w:lineRule="auto"/>
        <w:ind w:firstLine="720"/>
        <w:jc w:val="both"/>
      </w:pPr>
      <w:r w:rsidRPr="00076FB5">
        <w:t>Organizacijos, kuriančios miesto ar šalies strategiją, naudoja marketingo koncepcijas siekdamos išskirti marketingo objektą iš kitų rinkos dalyvių, parodyti unikalumą ir akcentuoti siektinus dalykus ekonominėje, politinėje, socialinėje ir sociopsichologinėje aplinkoje (Elgar, 2010). Šį pasakymą galima būtų vadinti miesto prekės ženklo kūrimo siekiais. Miesto prekės ženklo kūrimas parodo miesto socialinį ir ekonominį statusą. Prekių ženklų kūrimas yra vienas iš atotrūkio tarp turtingų ir neturtingų pasaulio vietų priežasčių (Anholt, 2003</w:t>
      </w:r>
      <w:r w:rsidR="00A954FC" w:rsidRPr="00076FB5">
        <w:t xml:space="preserve">). </w:t>
      </w:r>
      <w:r w:rsidRPr="00076FB5">
        <w:t xml:space="preserve">Remiantis šiuo teiginiu miestus, turinčius savo miesto prekės ženklus galima būtų įvardinti turtingais. </w:t>
      </w:r>
    </w:p>
    <w:p w:rsidR="00A553AB" w:rsidRPr="00076FB5" w:rsidRDefault="00A553AB" w:rsidP="002257F1">
      <w:pPr>
        <w:tabs>
          <w:tab w:val="left" w:pos="851"/>
        </w:tabs>
        <w:spacing w:line="360" w:lineRule="auto"/>
        <w:ind w:firstLine="284"/>
        <w:jc w:val="both"/>
      </w:pPr>
      <w:r w:rsidRPr="00076FB5">
        <w:tab/>
        <w:t>Efektyviam miesto prekės ženklo sukūrimui ir jo vystymui, kiekvienas miestas bando rasti sau tinkamiausią kelią, kadangi kolkas dar nėra konkrečios teorijos, kaip miestas turėtų susikurti savo prekės ženklą. Galima teigti, kad kiekvienas miestas, kurdamas savo prekės ženklą ekspermentuoja, ir tikisi sėkmės. Prekės ženklo kūrimas prasideda iškart dvejose vietose: makro ir mikro aplinkose. Makro aplinka tai</w:t>
      </w:r>
      <w:r w:rsidR="002F5C26" w:rsidRPr="00076FB5">
        <w:t xml:space="preserve"> tikslinės grupės, kurio</w:t>
      </w:r>
      <w:r w:rsidRPr="00076FB5">
        <w:t>ms bus skirtas prekės ženklas, o mikroaplinkoje bus kuriamas prekės ženklo identitetas.</w:t>
      </w:r>
      <w:r w:rsidR="002F5C26" w:rsidRPr="00076FB5">
        <w:t xml:space="preserve"> </w:t>
      </w:r>
    </w:p>
    <w:p w:rsidR="009664A8" w:rsidRPr="00D50CFE" w:rsidRDefault="00A553AB" w:rsidP="00D50CFE">
      <w:pPr>
        <w:spacing w:line="360" w:lineRule="auto"/>
        <w:ind w:firstLine="851"/>
        <w:jc w:val="both"/>
        <w:rPr>
          <w:color w:val="000000"/>
        </w:rPr>
      </w:pPr>
      <w:r w:rsidRPr="00076FB5">
        <w:t xml:space="preserve">Miesto prekė ženklo sukūrimas turėtų būti daugiafunkcinis, jo tikslas nėra paremtas </w:t>
      </w:r>
      <w:r w:rsidR="00BB7321" w:rsidRPr="00076FB5">
        <w:t xml:space="preserve">tik </w:t>
      </w:r>
      <w:r w:rsidRPr="00076FB5">
        <w:t xml:space="preserve">turizmu. </w:t>
      </w:r>
      <w:r w:rsidRPr="00076FB5">
        <w:rPr>
          <w:color w:val="000000"/>
        </w:rPr>
        <w:t>Itin svarbu atskirti miesto prekės ženklą nuo turizmo prekės ženklo. Turizmo prekės ženklo tikslas yra skatinti įvažiuojamojo turizmo srautą, o miesto prekės ženklas privalo visapusiškai atstovauti šaliai tiek turistų, tiek ir investuotojų, vartotojų, žiniasklaidos bei  visuomenės sąmonėje. (Szondy,</w:t>
      </w:r>
      <w:r w:rsidR="00D50CFE">
        <w:rPr>
          <w:color w:val="000000"/>
        </w:rPr>
        <w:t xml:space="preserve"> 2007).</w:t>
      </w:r>
    </w:p>
    <w:p w:rsidR="00A553AB" w:rsidRPr="001D7B6E" w:rsidRDefault="00A553AB" w:rsidP="00D50CFE">
      <w:pPr>
        <w:spacing w:line="360" w:lineRule="auto"/>
        <w:ind w:firstLine="851"/>
        <w:jc w:val="both"/>
      </w:pPr>
      <w:r w:rsidRPr="00076FB5">
        <w:lastRenderedPageBreak/>
        <w:t xml:space="preserve"> </w:t>
      </w:r>
      <w:r w:rsidR="00D50CFE" w:rsidRPr="001D7B6E">
        <w:t>S.Anholt (2003) suformulavo a</w:t>
      </w:r>
      <w:r w:rsidRPr="001D7B6E">
        <w:t>štuoni</w:t>
      </w:r>
      <w:r w:rsidR="00D50CFE" w:rsidRPr="001D7B6E">
        <w:t>s</w:t>
      </w:r>
      <w:r w:rsidRPr="001D7B6E">
        <w:t xml:space="preserve"> vietovi</w:t>
      </w:r>
      <w:r w:rsidR="00D50CFE" w:rsidRPr="001D7B6E">
        <w:t>ų prekių ženklų kūrimo principus:</w:t>
      </w:r>
      <w:r w:rsidR="0050704F" w:rsidRPr="001D7B6E">
        <w:t xml:space="preserve"> </w:t>
      </w:r>
    </w:p>
    <w:p w:rsidR="00A553AB" w:rsidRPr="00076FB5" w:rsidRDefault="00A553AB" w:rsidP="00655CD2">
      <w:pPr>
        <w:pStyle w:val="ListParagraph"/>
        <w:numPr>
          <w:ilvl w:val="0"/>
          <w:numId w:val="1"/>
        </w:numPr>
        <w:spacing w:line="360" w:lineRule="auto"/>
        <w:jc w:val="both"/>
        <w:rPr>
          <w:b/>
        </w:rPr>
      </w:pPr>
      <w:r w:rsidRPr="00076FB5">
        <w:rPr>
          <w:b/>
        </w:rPr>
        <w:t xml:space="preserve">Tikslas ir potencialas. </w:t>
      </w:r>
      <w:r w:rsidRPr="00076FB5">
        <w:t>Prekių ženklai, kuria vertę miestui trimis būdais:</w:t>
      </w:r>
    </w:p>
    <w:p w:rsidR="00A553AB" w:rsidRPr="00076FB5" w:rsidRDefault="00A553AB" w:rsidP="00655CD2">
      <w:pPr>
        <w:pStyle w:val="ListParagraph"/>
        <w:numPr>
          <w:ilvl w:val="0"/>
          <w:numId w:val="2"/>
        </w:numPr>
        <w:spacing w:line="360" w:lineRule="auto"/>
        <w:jc w:val="both"/>
      </w:pPr>
      <w:r w:rsidRPr="00076FB5">
        <w:t>Žinutės, siunčiamos vietovės vardu yra suderintos remiantis išskirtine strategine vizija.</w:t>
      </w:r>
    </w:p>
    <w:p w:rsidR="00A553AB" w:rsidRPr="00076FB5" w:rsidRDefault="00A553AB" w:rsidP="00655CD2">
      <w:pPr>
        <w:pStyle w:val="ListParagraph"/>
        <w:numPr>
          <w:ilvl w:val="0"/>
          <w:numId w:val="2"/>
        </w:numPr>
        <w:spacing w:line="360" w:lineRule="auto"/>
        <w:jc w:val="both"/>
      </w:pPr>
      <w:r w:rsidRPr="00076FB5">
        <w:t>Įsimintinesnio įvaizdžio sukūrimui ir tarptautinės reputacijos didinimui sukuriami nauji, veiksmingi ir efektyvūs sąnaudų požiūriu būdai.</w:t>
      </w:r>
    </w:p>
    <w:p w:rsidR="00A553AB" w:rsidRPr="00076FB5" w:rsidRDefault="00A553AB" w:rsidP="00655CD2">
      <w:pPr>
        <w:pStyle w:val="ListParagraph"/>
        <w:numPr>
          <w:ilvl w:val="0"/>
          <w:numId w:val="2"/>
        </w:numPr>
        <w:spacing w:line="360" w:lineRule="auto"/>
        <w:jc w:val="both"/>
      </w:pPr>
      <w:r w:rsidRPr="00076FB5">
        <w:t>Skatinami ten gyvenančių žmonių talentai, kurie padėtų įgyvendinti miesto vertės kūrimą.</w:t>
      </w:r>
    </w:p>
    <w:p w:rsidR="00A553AB" w:rsidRPr="00076FB5" w:rsidRDefault="00A553AB" w:rsidP="00655CD2">
      <w:pPr>
        <w:pStyle w:val="ListParagraph"/>
        <w:numPr>
          <w:ilvl w:val="0"/>
          <w:numId w:val="3"/>
        </w:numPr>
        <w:spacing w:line="360" w:lineRule="auto"/>
        <w:jc w:val="both"/>
      </w:pPr>
      <w:r w:rsidRPr="00076FB5">
        <w:rPr>
          <w:b/>
        </w:rPr>
        <w:t xml:space="preserve">Tiesa. </w:t>
      </w:r>
      <w:r w:rsidRPr="00076FB5">
        <w:rPr>
          <w:lang w:val="en-US"/>
        </w:rPr>
        <w:t>Miestai da</w:t>
      </w:r>
      <w:r w:rsidRPr="00076FB5">
        <w:t>žnai kenčia nuo netinkamai suformuoto, ar pasenusio įvaizdžio. Vienas iš svarbiausių miesto prekės ženklo kūrimo uždavinių yra išsamus ir šiuolaikiškas miesto vaizdas bei kryptinga ir efektyvi komunikacija.</w:t>
      </w:r>
    </w:p>
    <w:p w:rsidR="00A553AB" w:rsidRPr="00076FB5" w:rsidRDefault="00A553AB" w:rsidP="00655CD2">
      <w:pPr>
        <w:pStyle w:val="ListParagraph"/>
        <w:numPr>
          <w:ilvl w:val="0"/>
          <w:numId w:val="3"/>
        </w:numPr>
        <w:spacing w:line="360" w:lineRule="auto"/>
        <w:jc w:val="both"/>
      </w:pPr>
      <w:r w:rsidRPr="00076FB5">
        <w:rPr>
          <w:b/>
        </w:rPr>
        <w:t>Troškimai ir kilnumas.</w:t>
      </w:r>
      <w:r w:rsidRPr="00076FB5">
        <w:t xml:space="preserve"> Miesto prekės ženklas turi patraukti dėmesį ir atrodyti patikimai. Jis turėtų duoti netiesioginę</w:t>
      </w:r>
      <w:r w:rsidR="00BB7321" w:rsidRPr="00076FB5">
        <w:t xml:space="preserve"> nuorodą ir į teigiamą ateitį. J</w:t>
      </w:r>
      <w:r w:rsidRPr="00076FB5">
        <w:t>o tikslas turėtų būti paremtas čia gyvenančių žmonių ekonominės, politinės, kultūrinės ir socialinės gerovės gerinimu.</w:t>
      </w:r>
    </w:p>
    <w:p w:rsidR="00A553AB" w:rsidRPr="00076FB5" w:rsidRDefault="00A553AB" w:rsidP="00655CD2">
      <w:pPr>
        <w:pStyle w:val="ListParagraph"/>
        <w:numPr>
          <w:ilvl w:val="0"/>
          <w:numId w:val="3"/>
        </w:numPr>
        <w:spacing w:line="360" w:lineRule="auto"/>
        <w:jc w:val="both"/>
      </w:pPr>
      <w:r w:rsidRPr="00076FB5">
        <w:rPr>
          <w:b/>
        </w:rPr>
        <w:t xml:space="preserve">Aprėptis ir bendras turtas. </w:t>
      </w:r>
      <w:r w:rsidRPr="00076FB5">
        <w:t xml:space="preserve">Miesto prekės ženklo paskirtis turi ir gali būti naudojami ekonominiams, socialiniams ir politiniams tikslams pasiekti. Tačiau sudaryta strategija bus naudinga tik tam tikroms žmonių grupėms, tad likusieji turi būti užtikrinti kita gauta nauda. </w:t>
      </w:r>
    </w:p>
    <w:p w:rsidR="00A553AB" w:rsidRPr="00076FB5" w:rsidRDefault="00A553AB" w:rsidP="00655CD2">
      <w:pPr>
        <w:pStyle w:val="ListParagraph"/>
        <w:numPr>
          <w:ilvl w:val="0"/>
          <w:numId w:val="3"/>
        </w:numPr>
        <w:spacing w:line="360" w:lineRule="auto"/>
        <w:jc w:val="both"/>
      </w:pPr>
      <w:r w:rsidRPr="00076FB5">
        <w:rPr>
          <w:b/>
        </w:rPr>
        <w:t>Kūrybingumas ir inovacijos.</w:t>
      </w:r>
      <w:r w:rsidRPr="00076FB5">
        <w:t xml:space="preserve"> Miesto prekės ženklai turi padėti surasti tikrus miesto talentus ir skatinti bei remti jų kūrybinius siekius švietime, politikoje, versle, menuose ar gamtosaugoje.</w:t>
      </w:r>
    </w:p>
    <w:p w:rsidR="00A553AB" w:rsidRPr="00076FB5" w:rsidRDefault="00A553AB" w:rsidP="00655CD2">
      <w:pPr>
        <w:pStyle w:val="ListParagraph"/>
        <w:numPr>
          <w:ilvl w:val="0"/>
          <w:numId w:val="3"/>
        </w:numPr>
        <w:spacing w:line="360" w:lineRule="auto"/>
        <w:jc w:val="both"/>
      </w:pPr>
      <w:r w:rsidRPr="00076FB5">
        <w:rPr>
          <w:b/>
        </w:rPr>
        <w:t>Kompleksiškumas ir paprastumas.</w:t>
      </w:r>
      <w:r w:rsidRPr="00076FB5">
        <w:t xml:space="preserve"> Efektingas miesto prekės ženklas turėtų būti paprastas ir tikslus. Svarbiausias veiksnys, kuriant miesto prekės ženklą yra perteikti miesto ir jame gyvenančių žmonių turtingumą ir skirtingumą, perduodant pasauliui teisingu, motyvuojančiu bei įsimintinu būdu.</w:t>
      </w:r>
    </w:p>
    <w:p w:rsidR="00A553AB" w:rsidRPr="00076FB5" w:rsidRDefault="00A553AB" w:rsidP="00655CD2">
      <w:pPr>
        <w:pStyle w:val="ListParagraph"/>
        <w:numPr>
          <w:ilvl w:val="0"/>
          <w:numId w:val="3"/>
        </w:numPr>
        <w:spacing w:line="360" w:lineRule="auto"/>
        <w:jc w:val="both"/>
      </w:pPr>
      <w:r w:rsidRPr="00076FB5">
        <w:rPr>
          <w:b/>
        </w:rPr>
        <w:t>Kūrimo trukmė.</w:t>
      </w:r>
      <w:r w:rsidRPr="00076FB5">
        <w:t xml:space="preserve"> Sukurti miesto prekės ženklą užtrunką ilgą laiko tarpą. Prekės ženklo sukūrimas ir egzistavimas nėra trumpalaikė kampanija arba viešųjų ryšių akcija. Tam kad sukurti gerą miesto prekės ženklą reikalinga tinkama strategija. Išmintis, pastangos ir kantrybė tai vieni iš nedaugėlio prekės ženklo kūrimo sudadamųjų dalių.</w:t>
      </w:r>
    </w:p>
    <w:p w:rsidR="00A553AB" w:rsidRPr="00076FB5" w:rsidRDefault="0050704F" w:rsidP="002257F1">
      <w:pPr>
        <w:spacing w:line="360" w:lineRule="auto"/>
        <w:ind w:firstLine="851"/>
        <w:jc w:val="both"/>
        <w:rPr>
          <w:lang w:val="en-US"/>
        </w:rPr>
      </w:pPr>
      <w:r w:rsidRPr="00076FB5">
        <w:t>Vietovių prekių ženklų kūrimas yra daugiau nei tik madingas būdas sukurti konkurencinį pranašumą, kuriuo gali pasinaudoti turtingos šalys – tai yra globalaus pasaulio absoliuti būtinybė</w:t>
      </w:r>
      <w:r w:rsidR="004C6672" w:rsidRPr="00076FB5">
        <w:t xml:space="preserve"> (Anholt, </w:t>
      </w:r>
      <w:r w:rsidR="004C6672" w:rsidRPr="00076FB5">
        <w:rPr>
          <w:lang w:val="en-US"/>
        </w:rPr>
        <w:t>2003).</w:t>
      </w:r>
    </w:p>
    <w:p w:rsidR="00A553AB" w:rsidRDefault="00A553AB" w:rsidP="00A553AB"/>
    <w:p w:rsidR="006649E7" w:rsidRDefault="006649E7" w:rsidP="00A553AB"/>
    <w:p w:rsidR="006649E7" w:rsidRDefault="006649E7" w:rsidP="00A553AB"/>
    <w:p w:rsidR="00FC3A58" w:rsidRDefault="002D3A16" w:rsidP="001F71B3">
      <w:pPr>
        <w:pStyle w:val="Heading2"/>
      </w:pPr>
      <w:r>
        <w:lastRenderedPageBreak/>
        <w:t xml:space="preserve"> </w:t>
      </w:r>
      <w:bookmarkStart w:id="12" w:name="_Toc345924282"/>
      <w:r w:rsidR="00FC3A58" w:rsidRPr="00FC3A58">
        <w:t>Miesto prekės ženklo tikslinės auditorijos</w:t>
      </w:r>
      <w:bookmarkEnd w:id="12"/>
    </w:p>
    <w:p w:rsidR="002D3A16" w:rsidRPr="002D3A16" w:rsidRDefault="002D3A16" w:rsidP="002D3A16"/>
    <w:p w:rsidR="00FC3A58" w:rsidRPr="00076FB5" w:rsidRDefault="00FC3A58" w:rsidP="00756D7F">
      <w:pPr>
        <w:spacing w:line="360" w:lineRule="auto"/>
        <w:ind w:firstLine="851"/>
        <w:jc w:val="both"/>
      </w:pPr>
      <w:r w:rsidRPr="00076FB5">
        <w:rPr>
          <w:color w:val="000000" w:themeColor="text1"/>
        </w:rPr>
        <w:t xml:space="preserve">Vienas iš sudėtingiausių dalykų, kuriant miesto prekės ženklą yra tai, kad jo vartotojų ratas yra platus </w:t>
      </w:r>
      <w:r w:rsidRPr="00076FB5">
        <w:rPr>
          <w:color w:val="000000" w:themeColor="text1"/>
          <w:lang w:val="en-US"/>
        </w:rPr>
        <w:t xml:space="preserve">(Kavaratzi, 2004). </w:t>
      </w:r>
      <w:r w:rsidRPr="00076FB5">
        <w:t xml:space="preserve">Kaip ir verslo organizacijos, veikiančios konkurencinėje rinkoje, miestai turi suprasti tikslinių grupių poreikius ir norus bei stengtis juos patenkinti geriau nei konkurentai (Gertner, 2004). Norint sukurti ir vystyti efektyvią miesto prekės ženklo komunikaciją labai svarbu apsibrėžti </w:t>
      </w:r>
      <w:r w:rsidR="0034115B">
        <w:t xml:space="preserve">jos </w:t>
      </w:r>
      <w:r w:rsidRPr="00076FB5">
        <w:t>tikslines auditorijas. Daugelis autorių, tame tarpe ir P. Kotler (</w:t>
      </w:r>
      <w:r w:rsidRPr="00076FB5">
        <w:rPr>
          <w:lang w:val="en-US"/>
        </w:rPr>
        <w:t>1999)</w:t>
      </w:r>
      <w:r w:rsidRPr="00076FB5">
        <w:t xml:space="preserve"> išskiria keturias pagrindines miesto prekės ženklo tikslines grupes:</w:t>
      </w:r>
    </w:p>
    <w:p w:rsidR="00FC3A58" w:rsidRPr="00076FB5" w:rsidRDefault="00FC3A58" w:rsidP="00FC3A58">
      <w:pPr>
        <w:numPr>
          <w:ilvl w:val="0"/>
          <w:numId w:val="27"/>
        </w:numPr>
        <w:tabs>
          <w:tab w:val="clear" w:pos="1428"/>
          <w:tab w:val="num" w:pos="1496"/>
        </w:tabs>
        <w:spacing w:line="360" w:lineRule="auto"/>
        <w:ind w:left="0" w:firstLine="1068"/>
        <w:jc w:val="both"/>
      </w:pPr>
      <w:r w:rsidRPr="00076FB5">
        <w:rPr>
          <w:b/>
        </w:rPr>
        <w:t xml:space="preserve">Nuolatiniai miesto gyventojai. </w:t>
      </w:r>
      <w:r w:rsidRPr="00076FB5">
        <w:t>Jie yra įvardinami kaip</w:t>
      </w:r>
      <w:r w:rsidRPr="00076FB5">
        <w:rPr>
          <w:b/>
        </w:rPr>
        <w:t xml:space="preserve"> </w:t>
      </w:r>
      <w:r w:rsidRPr="00076FB5">
        <w:t>profesionalūs tarnautojai (pvz. mokslininkai, gydytojai), verslininkai, investuotojai, turtingi asmenys, dirbantys namuose, kvalifikuoti darbuotojai ir nekvalifikuota darbo jėga.</w:t>
      </w:r>
    </w:p>
    <w:p w:rsidR="00FC3A58" w:rsidRPr="00076FB5" w:rsidRDefault="00FC3A58" w:rsidP="00FC3A58">
      <w:pPr>
        <w:numPr>
          <w:ilvl w:val="0"/>
          <w:numId w:val="27"/>
        </w:numPr>
        <w:tabs>
          <w:tab w:val="clear" w:pos="1428"/>
          <w:tab w:val="num" w:pos="1496"/>
        </w:tabs>
        <w:spacing w:line="360" w:lineRule="auto"/>
        <w:ind w:left="0" w:firstLine="1068"/>
        <w:jc w:val="both"/>
      </w:pPr>
      <w:r w:rsidRPr="00076FB5">
        <w:rPr>
          <w:b/>
        </w:rPr>
        <w:t>Miesto svečiai</w:t>
      </w:r>
      <w:r w:rsidRPr="00076FB5">
        <w:t>. Jie yra išskiriami į: verslo ir neverslo svečius. Verslo svečiai įvardijami žmonės  atvykstantys pirkti ar parduoti, dalyvaujantys konferencijose bei žvalgantys miestą. Neverslo svečiai -  turistai ir keliautojai.</w:t>
      </w:r>
    </w:p>
    <w:p w:rsidR="00FC3A58" w:rsidRPr="00076FB5" w:rsidRDefault="00FC3A58" w:rsidP="00FC3A58">
      <w:pPr>
        <w:numPr>
          <w:ilvl w:val="0"/>
          <w:numId w:val="27"/>
        </w:numPr>
        <w:tabs>
          <w:tab w:val="clear" w:pos="1428"/>
          <w:tab w:val="num" w:pos="1496"/>
        </w:tabs>
        <w:spacing w:line="360" w:lineRule="auto"/>
        <w:ind w:left="0" w:firstLine="1068"/>
        <w:jc w:val="both"/>
      </w:pPr>
      <w:r w:rsidRPr="00076FB5">
        <w:rPr>
          <w:b/>
        </w:rPr>
        <w:t xml:space="preserve">Verslas ir pramonė. </w:t>
      </w:r>
      <w:r w:rsidRPr="001D65CE">
        <w:t xml:space="preserve">Jie išskirstoma į: </w:t>
      </w:r>
      <w:r w:rsidRPr="00076FB5">
        <w:t>verslininkus, moderniųjų technologijų ir paslaugų kompanijas</w:t>
      </w:r>
      <w:r w:rsidR="001D65CE">
        <w:t xml:space="preserve"> bei</w:t>
      </w:r>
      <w:r w:rsidRPr="00076FB5">
        <w:t xml:space="preserve"> sunkiają pramonę.</w:t>
      </w:r>
    </w:p>
    <w:p w:rsidR="00FC3A58" w:rsidRPr="00076FB5" w:rsidRDefault="00FC3A58" w:rsidP="00FC3A58">
      <w:pPr>
        <w:numPr>
          <w:ilvl w:val="0"/>
          <w:numId w:val="27"/>
        </w:numPr>
        <w:tabs>
          <w:tab w:val="clear" w:pos="1428"/>
          <w:tab w:val="num" w:pos="1496"/>
        </w:tabs>
        <w:spacing w:line="360" w:lineRule="auto"/>
        <w:ind w:left="0" w:firstLine="1068"/>
        <w:jc w:val="both"/>
      </w:pPr>
      <w:r w:rsidRPr="00076FB5">
        <w:rPr>
          <w:b/>
        </w:rPr>
        <w:t xml:space="preserve">Eksporto rinkos.  </w:t>
      </w:r>
      <w:r w:rsidR="001D65CE">
        <w:t>Tai apima  tarptautines eksporto rinka</w:t>
      </w:r>
      <w:r w:rsidRPr="00076FB5">
        <w:t xml:space="preserve">s. </w:t>
      </w:r>
    </w:p>
    <w:p w:rsidR="00FC3A58" w:rsidRDefault="00FC3A58" w:rsidP="00756D7F">
      <w:pPr>
        <w:spacing w:line="360" w:lineRule="auto"/>
        <w:ind w:firstLine="851"/>
        <w:jc w:val="both"/>
      </w:pPr>
      <w:r w:rsidRPr="00076FB5">
        <w:t>Skirtingai nei dauguma autorių, V. Praude ir J. Voznuka (2008) ir E. Ancarani (2001) miesto prekės ženklo tikslinės grupės skirsto į dvi pagrindines grupes – vidines ir išorines – vėliau, jos išskirstomos į atskirus pogrupius</w:t>
      </w:r>
      <w:r>
        <w:t xml:space="preserve"> (žiūrėti </w:t>
      </w:r>
      <w:r w:rsidR="001D65CE">
        <w:rPr>
          <w:lang w:val="en-US"/>
        </w:rPr>
        <w:t xml:space="preserve">6 </w:t>
      </w:r>
      <w:r>
        <w:t>paveikslą</w:t>
      </w:r>
      <w:r w:rsidRPr="00076FB5">
        <w:t>)</w:t>
      </w:r>
      <w:r>
        <w:t>.</w:t>
      </w:r>
    </w:p>
    <w:p w:rsidR="00FC3A58" w:rsidRDefault="00FC3A58" w:rsidP="00FC3A58">
      <w:pPr>
        <w:spacing w:line="360" w:lineRule="auto"/>
        <w:ind w:firstLine="708"/>
        <w:jc w:val="both"/>
      </w:pPr>
    </w:p>
    <w:p w:rsidR="00FC3A58" w:rsidRDefault="00D62FCE" w:rsidP="00FC3A58">
      <w:pPr>
        <w:spacing w:line="360" w:lineRule="auto"/>
        <w:ind w:firstLine="708"/>
        <w:jc w:val="both"/>
        <w:rPr>
          <w:szCs w:val="20"/>
        </w:rPr>
      </w:pPr>
      <w:r>
        <w:rPr>
          <w:szCs w:val="20"/>
        </w:rPr>
      </w:r>
      <w:r>
        <w:rPr>
          <w:szCs w:val="20"/>
        </w:rPr>
        <w:pict>
          <v:group id="_x0000_s1026" editas="canvas" style="width:430.45pt;height:162pt;mso-position-horizontal-relative:char;mso-position-vertical-relative:line" coordorigin="1292,5587" coordsize="8609,324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1292;top:5587;width:8609;height:3240" o:preferrelative="f" stroked="t">
              <v:fill o:detectmouseclick="t"/>
              <v:path o:extrusionok="t" o:connecttype="none"/>
              <o:lock v:ext="edit" text="t"/>
            </v:shape>
            <v:shape id="_x0000_s1028" type="#_x0000_t202" style="position:absolute;left:4585;top:5587;width:3345;height:675">
              <v:textbox style="mso-next-textbox:#_x0000_s1028">
                <w:txbxContent>
                  <w:p w:rsidR="00DF4374" w:rsidRPr="00125970" w:rsidRDefault="00DF4374" w:rsidP="00FC3A58">
                    <w:pPr>
                      <w:jc w:val="center"/>
                      <w:rPr>
                        <w:lang w:val="en-US"/>
                      </w:rPr>
                    </w:pPr>
                    <w:r w:rsidRPr="00125970">
                      <w:rPr>
                        <w:lang w:val="en-US"/>
                      </w:rPr>
                      <w:t>Pagrindinė</w:t>
                    </w:r>
                    <w:r>
                      <w:rPr>
                        <w:lang w:val="en-US"/>
                      </w:rPr>
                      <w:t xml:space="preserve"> miesto</w:t>
                    </w:r>
                    <w:r w:rsidRPr="00125970">
                      <w:rPr>
                        <w:lang w:val="en-US"/>
                      </w:rPr>
                      <w:t xml:space="preserve"> tikslinė rinka</w:t>
                    </w:r>
                  </w:p>
                </w:txbxContent>
              </v:textbox>
            </v:shape>
            <v:shape id="_x0000_s1029" type="#_x0000_t202" style="position:absolute;left:3241;top:6487;width:1800;height:447">
              <v:textbox style="mso-next-textbox:#_x0000_s1029">
                <w:txbxContent>
                  <w:p w:rsidR="00DF4374" w:rsidRPr="00125970" w:rsidRDefault="00DF4374" w:rsidP="00FC3A58">
                    <w:pPr>
                      <w:jc w:val="center"/>
                      <w:rPr>
                        <w:lang w:val="en-US"/>
                      </w:rPr>
                    </w:pPr>
                    <w:r w:rsidRPr="00125970">
                      <w:rPr>
                        <w:lang w:val="en-US"/>
                      </w:rPr>
                      <w:t>Išorinė</w:t>
                    </w:r>
                  </w:p>
                </w:txbxContent>
              </v:textbox>
            </v:shape>
            <v:shape id="_x0000_s1030" type="#_x0000_t202" style="position:absolute;left:7741;top:6487;width:1260;height:540">
              <v:textbox style="mso-next-textbox:#_x0000_s1030">
                <w:txbxContent>
                  <w:p w:rsidR="00DF4374" w:rsidRPr="00125970" w:rsidRDefault="00DF4374" w:rsidP="00FC3A58">
                    <w:pPr>
                      <w:jc w:val="center"/>
                      <w:rPr>
                        <w:lang w:val="en-US"/>
                      </w:rPr>
                    </w:pPr>
                    <w:r w:rsidRPr="00125970">
                      <w:rPr>
                        <w:lang w:val="en-US"/>
                      </w:rPr>
                      <w:t>Vidinė</w:t>
                    </w:r>
                  </w:p>
                </w:txbxContent>
              </v:textbox>
            </v:shape>
            <v:shape id="_x0000_s1031" type="#_x0000_t202" style="position:absolute;left:1441;top:7207;width:1620;height:540">
              <v:textbox style="mso-next-textbox:#_x0000_s1031">
                <w:txbxContent>
                  <w:p w:rsidR="00DF4374" w:rsidRPr="00125970" w:rsidRDefault="00DF4374" w:rsidP="00FC3A58">
                    <w:pPr>
                      <w:rPr>
                        <w:lang w:val="en-US"/>
                      </w:rPr>
                    </w:pPr>
                    <w:r w:rsidRPr="00125970">
                      <w:rPr>
                        <w:lang w:val="en-US"/>
                      </w:rPr>
                      <w:t xml:space="preserve">Investuotojai </w:t>
                    </w:r>
                  </w:p>
                </w:txbxContent>
              </v:textbox>
            </v:shape>
            <v:shape id="_x0000_s1032" type="#_x0000_t202" style="position:absolute;left:3241;top:7207;width:1620;height:1260">
              <v:textbox style="mso-next-textbox:#_x0000_s1032" inset="0,,0">
                <w:txbxContent>
                  <w:p w:rsidR="00DF4374" w:rsidRPr="00125970" w:rsidRDefault="00DF4374" w:rsidP="00FC3A58">
                    <w:pPr>
                      <w:jc w:val="center"/>
                      <w:rPr>
                        <w:lang w:val="en-US"/>
                      </w:rPr>
                    </w:pPr>
                    <w:r w:rsidRPr="00125970">
                      <w:rPr>
                        <w:lang w:val="en-US"/>
                      </w:rPr>
                      <w:t>Išorinės įmonės,</w:t>
                    </w:r>
                  </w:p>
                  <w:p w:rsidR="00DF4374" w:rsidRPr="00125970" w:rsidRDefault="00DF4374" w:rsidP="00FC3A58">
                    <w:pPr>
                      <w:jc w:val="center"/>
                      <w:rPr>
                        <w:lang w:val="en-US"/>
                      </w:rPr>
                    </w:pPr>
                    <w:r w:rsidRPr="00125970">
                      <w:rPr>
                        <w:lang w:val="en-US"/>
                      </w:rPr>
                      <w:t>(</w:t>
                    </w:r>
                    <w:proofErr w:type="gramStart"/>
                    <w:r w:rsidRPr="00125970">
                      <w:rPr>
                        <w:lang w:val="en-US"/>
                      </w:rPr>
                      <w:t>įskaitant</w:t>
                    </w:r>
                    <w:proofErr w:type="gramEnd"/>
                    <w:r w:rsidRPr="00125970">
                      <w:rPr>
                        <w:lang w:val="en-US"/>
                      </w:rPr>
                      <w:t xml:space="preserve"> ir eksporto rinkas)</w:t>
                    </w:r>
                  </w:p>
                </w:txbxContent>
              </v:textbox>
            </v:shape>
            <v:shape id="_x0000_s1033" type="#_x0000_t202" style="position:absolute;left:8281;top:7207;width:1440;height:720">
              <v:textbox style="mso-next-textbox:#_x0000_s1033">
                <w:txbxContent>
                  <w:p w:rsidR="00DF4374" w:rsidRPr="00125970" w:rsidRDefault="00DF4374" w:rsidP="00FC3A58">
                    <w:pPr>
                      <w:jc w:val="center"/>
                      <w:rPr>
                        <w:lang w:val="en-US"/>
                      </w:rPr>
                    </w:pPr>
                    <w:r>
                      <w:rPr>
                        <w:lang w:val="en-US"/>
                      </w:rPr>
                      <w:t>Miesto</w:t>
                    </w:r>
                    <w:r w:rsidRPr="00125970">
                      <w:rPr>
                        <w:lang w:val="en-US"/>
                      </w:rPr>
                      <w:t xml:space="preserve"> gyventojai</w:t>
                    </w:r>
                  </w:p>
                </w:txbxContent>
              </v:textbox>
            </v:shape>
            <v:shape id="_x0000_s1034" type="#_x0000_t202" style="position:absolute;left:6841;top:7207;width:1260;height:540">
              <v:textbox style="mso-next-textbox:#_x0000_s1034">
                <w:txbxContent>
                  <w:p w:rsidR="00DF4374" w:rsidRPr="00125970" w:rsidRDefault="00DF4374" w:rsidP="00FC3A58">
                    <w:pPr>
                      <w:jc w:val="center"/>
                      <w:rPr>
                        <w:lang w:val="en-US"/>
                      </w:rPr>
                    </w:pPr>
                    <w:r w:rsidRPr="00125970">
                      <w:rPr>
                        <w:lang w:val="en-US"/>
                      </w:rPr>
                      <w:t>Įmonės</w:t>
                    </w:r>
                  </w:p>
                </w:txbxContent>
              </v:textbox>
            </v:shape>
            <v:shape id="_x0000_s1035" type="#_x0000_t202" style="position:absolute;left:5041;top:7207;width:1440;height:1080">
              <v:textbox style="mso-next-textbox:#_x0000_s1035" inset="0,.3mm,0,.3mm">
                <w:txbxContent>
                  <w:p w:rsidR="00DF4374" w:rsidRPr="005170E9" w:rsidRDefault="00DF4374" w:rsidP="00FC3A58">
                    <w:pPr>
                      <w:jc w:val="center"/>
                      <w:rPr>
                        <w:lang w:val="fi-FI"/>
                      </w:rPr>
                    </w:pPr>
                    <w:r w:rsidRPr="00125970">
                      <w:rPr>
                        <w:lang w:val="fi-FI"/>
                      </w:rPr>
                      <w:t>Lankytoja</w:t>
                    </w:r>
                    <w:r w:rsidRPr="005170E9">
                      <w:rPr>
                        <w:lang w:val="fi-FI"/>
                      </w:rPr>
                      <w:t>i</w:t>
                    </w:r>
                  </w:p>
                  <w:p w:rsidR="00DF4374" w:rsidRPr="005170E9" w:rsidRDefault="00DF4374" w:rsidP="00FC3A58">
                    <w:pPr>
                      <w:jc w:val="center"/>
                      <w:rPr>
                        <w:sz w:val="20"/>
                        <w:szCs w:val="20"/>
                        <w:lang w:val="fi-FI"/>
                      </w:rPr>
                    </w:pPr>
                    <w:r w:rsidRPr="005170E9">
                      <w:rPr>
                        <w:sz w:val="20"/>
                        <w:szCs w:val="20"/>
                        <w:lang w:val="fi-FI"/>
                      </w:rPr>
                      <w:t>(turistai ir keliautojai, verslininkai)</w:t>
                    </w:r>
                  </w:p>
                </w:txbxContent>
              </v:textbox>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036" type="#_x0000_t34" style="position:absolute;left:5087;top:5316;width:225;height:2117;rotation:90" o:connectortype="elbow" adj="10752,-27069,-709632"/>
            <v:shape id="_x0000_s1037" type="#_x0000_t34" style="position:absolute;left:7202;top:5318;width:225;height:2113;rotation:90;flip:x" o:connectortype="elbow" adj="10752,27120,-709632"/>
            <v:shape id="_x0000_s1038" type="#_x0000_t34" style="position:absolute;left:3059;top:6126;width:273;height:1890;rotation:90" o:connectortype="elbow" adj="10760,-38000,-417363"/>
            <v:shape id="_x0000_s1039" type="#_x0000_t34" style="position:absolute;left:3959;top:7026;width:273;height:90;rotation:90" o:connectortype="elbow" adj="10760,-798000,-417363"/>
            <v:shape id="_x0000_s1040" type="#_x0000_t34" style="position:absolute;left:4814;top:6261;width:273;height:1620;rotation:90;flip:x" o:connectortype="elbow" adj="10760,44333,-417363"/>
            <v:shape id="_x0000_s1041" type="#_x0000_t34" style="position:absolute;left:7831;top:6667;width:180;height:900;rotation:90" o:connectortype="elbow" adj=",-82032,-1140600"/>
            <v:shape id="_x0000_s1042" type="#_x0000_t34" style="position:absolute;left:8596;top:6802;width:180;height:630;rotation:90;flip:x" o:connectortype="elbow" adj=",117189,-1140600"/>
            <w10:wrap type="none"/>
            <w10:anchorlock/>
          </v:group>
        </w:pict>
      </w:r>
    </w:p>
    <w:p w:rsidR="00DA7BC6" w:rsidRPr="00DA7BC6" w:rsidRDefault="001F71B3" w:rsidP="00DA7BC6">
      <w:pPr>
        <w:spacing w:line="360" w:lineRule="auto"/>
        <w:ind w:firstLine="708"/>
        <w:jc w:val="center"/>
        <w:rPr>
          <w:sz w:val="20"/>
          <w:szCs w:val="20"/>
        </w:rPr>
      </w:pPr>
      <w:r>
        <w:rPr>
          <w:szCs w:val="20"/>
        </w:rPr>
        <w:t>4</w:t>
      </w:r>
      <w:r w:rsidR="00DA7BC6">
        <w:rPr>
          <w:szCs w:val="20"/>
        </w:rPr>
        <w:t xml:space="preserve"> pav. </w:t>
      </w:r>
      <w:r w:rsidR="00DA7BC6" w:rsidRPr="00DA7BC6">
        <w:t>Miesto prekės ženklo tikslinės rinkos struktūra</w:t>
      </w:r>
    </w:p>
    <w:p w:rsidR="00FC3A58" w:rsidRPr="002E68C3" w:rsidRDefault="00FC3A58" w:rsidP="00FC3A58">
      <w:pPr>
        <w:spacing w:line="360" w:lineRule="auto"/>
        <w:rPr>
          <w:szCs w:val="20"/>
        </w:rPr>
      </w:pPr>
      <w:r w:rsidRPr="002E68C3">
        <w:rPr>
          <w:szCs w:val="20"/>
        </w:rPr>
        <w:t>Šaltinis: Praude ir Voznuka (2008)</w:t>
      </w:r>
    </w:p>
    <w:p w:rsidR="00FC3A58" w:rsidRPr="00076FB5" w:rsidRDefault="00FC3A58" w:rsidP="00FC3A58">
      <w:pPr>
        <w:spacing w:line="360" w:lineRule="auto"/>
        <w:ind w:left="708"/>
        <w:rPr>
          <w:sz w:val="20"/>
          <w:szCs w:val="20"/>
        </w:rPr>
      </w:pPr>
    </w:p>
    <w:p w:rsidR="00FC3A58" w:rsidRPr="00076FB5" w:rsidRDefault="00FC3A58" w:rsidP="00756D7F">
      <w:pPr>
        <w:spacing w:line="360" w:lineRule="auto"/>
        <w:ind w:firstLine="851"/>
        <w:jc w:val="both"/>
        <w:rPr>
          <w:color w:val="000000" w:themeColor="text1"/>
          <w:lang w:val="en-US"/>
        </w:rPr>
      </w:pPr>
      <w:r w:rsidRPr="00076FB5">
        <w:rPr>
          <w:color w:val="000000" w:themeColor="text1"/>
          <w:lang w:val="en-US"/>
        </w:rPr>
        <w:lastRenderedPageBreak/>
        <w:t xml:space="preserve">Apibendrinant </w:t>
      </w:r>
      <w:r w:rsidR="001D65CE">
        <w:rPr>
          <w:color w:val="000000" w:themeColor="text1"/>
          <w:lang w:val="en-US"/>
        </w:rPr>
        <w:t xml:space="preserve">galima išskirti </w:t>
      </w:r>
      <w:r w:rsidRPr="00076FB5">
        <w:rPr>
          <w:color w:val="000000" w:themeColor="text1"/>
          <w:lang w:val="en-US"/>
        </w:rPr>
        <w:t>tokias pagrindines</w:t>
      </w:r>
      <w:r w:rsidR="001D65CE">
        <w:rPr>
          <w:color w:val="000000" w:themeColor="text1"/>
          <w:lang w:val="en-US"/>
        </w:rPr>
        <w:t xml:space="preserve"> miesto prekės ženklo</w:t>
      </w:r>
      <w:r w:rsidRPr="00076FB5">
        <w:rPr>
          <w:color w:val="000000" w:themeColor="text1"/>
          <w:lang w:val="en-US"/>
        </w:rPr>
        <w:t xml:space="preserve"> tikslines </w:t>
      </w:r>
      <w:r w:rsidRPr="00076FB5">
        <w:rPr>
          <w:color w:val="000000" w:themeColor="text1"/>
        </w:rPr>
        <w:t>auditorijas:</w:t>
      </w:r>
    </w:p>
    <w:p w:rsidR="00FC3A58" w:rsidRPr="00076FB5" w:rsidRDefault="00FC3A58" w:rsidP="00FC3A58">
      <w:pPr>
        <w:pStyle w:val="ListParagraph"/>
        <w:numPr>
          <w:ilvl w:val="0"/>
          <w:numId w:val="26"/>
        </w:numPr>
        <w:spacing w:line="360" w:lineRule="auto"/>
        <w:jc w:val="both"/>
        <w:rPr>
          <w:color w:val="000000" w:themeColor="text1"/>
        </w:rPr>
      </w:pPr>
      <w:r w:rsidRPr="00076FB5">
        <w:rPr>
          <w:color w:val="000000" w:themeColor="text1"/>
        </w:rPr>
        <w:t>Turistai;</w:t>
      </w:r>
    </w:p>
    <w:p w:rsidR="00FC3A58" w:rsidRPr="00076FB5" w:rsidRDefault="00FC3A58" w:rsidP="00FC3A58">
      <w:pPr>
        <w:pStyle w:val="ListParagraph"/>
        <w:numPr>
          <w:ilvl w:val="0"/>
          <w:numId w:val="26"/>
        </w:numPr>
        <w:spacing w:line="360" w:lineRule="auto"/>
        <w:jc w:val="both"/>
        <w:rPr>
          <w:color w:val="000000" w:themeColor="text1"/>
        </w:rPr>
      </w:pPr>
      <w:r w:rsidRPr="00076FB5">
        <w:rPr>
          <w:color w:val="000000" w:themeColor="text1"/>
        </w:rPr>
        <w:t>Verslo investuotojai;</w:t>
      </w:r>
    </w:p>
    <w:p w:rsidR="00FC3A58" w:rsidRPr="00076FB5" w:rsidRDefault="00FC3A58" w:rsidP="00FC3A58">
      <w:pPr>
        <w:pStyle w:val="ListParagraph"/>
        <w:numPr>
          <w:ilvl w:val="0"/>
          <w:numId w:val="26"/>
        </w:numPr>
        <w:spacing w:line="360" w:lineRule="auto"/>
        <w:jc w:val="both"/>
        <w:rPr>
          <w:color w:val="000000" w:themeColor="text1"/>
        </w:rPr>
      </w:pPr>
      <w:r w:rsidRPr="00076FB5">
        <w:rPr>
          <w:color w:val="000000" w:themeColor="text1"/>
        </w:rPr>
        <w:t>Miestiečiai;</w:t>
      </w:r>
    </w:p>
    <w:p w:rsidR="00FC3A58" w:rsidRPr="00076FB5" w:rsidRDefault="00FC3A58" w:rsidP="00FC3A58">
      <w:pPr>
        <w:pStyle w:val="ListParagraph"/>
        <w:numPr>
          <w:ilvl w:val="0"/>
          <w:numId w:val="26"/>
        </w:numPr>
        <w:spacing w:line="360" w:lineRule="auto"/>
        <w:jc w:val="both"/>
        <w:rPr>
          <w:color w:val="000000" w:themeColor="text1"/>
        </w:rPr>
      </w:pPr>
      <w:r w:rsidRPr="00076FB5">
        <w:rPr>
          <w:color w:val="000000" w:themeColor="text1"/>
        </w:rPr>
        <w:t>Kultūros ir meno žmonės;</w:t>
      </w:r>
    </w:p>
    <w:p w:rsidR="00FC3A58" w:rsidRPr="00076FB5" w:rsidRDefault="00FC3A58" w:rsidP="00806C09">
      <w:pPr>
        <w:spacing w:line="360" w:lineRule="auto"/>
        <w:ind w:firstLine="720"/>
        <w:jc w:val="both"/>
        <w:rPr>
          <w:color w:val="000000" w:themeColor="text1"/>
          <w:lang w:val="en-US"/>
        </w:rPr>
      </w:pPr>
      <w:r w:rsidRPr="00076FB5">
        <w:rPr>
          <w:b/>
          <w:color w:val="000000" w:themeColor="text1"/>
        </w:rPr>
        <w:t>Turistai</w:t>
      </w:r>
      <w:r w:rsidRPr="00076FB5">
        <w:rPr>
          <w:color w:val="000000" w:themeColor="text1"/>
        </w:rPr>
        <w:t xml:space="preserve"> beabejonės yra viena iš svarbiausių miesto prekės ženklo tikslinių auditorijų. Pasak Pasaulinės turizmo organizacijos (WTO), turistų srautas kasmet didėja</w:t>
      </w:r>
      <w:r w:rsidR="001D65CE">
        <w:rPr>
          <w:color w:val="000000" w:themeColor="text1"/>
        </w:rPr>
        <w:t>.</w:t>
      </w:r>
      <w:r w:rsidRPr="00076FB5">
        <w:rPr>
          <w:color w:val="000000" w:themeColor="text1"/>
        </w:rPr>
        <w:t xml:space="preserve"> </w:t>
      </w:r>
      <w:r w:rsidR="001D65CE">
        <w:rPr>
          <w:color w:val="000000"/>
        </w:rPr>
        <w:t xml:space="preserve">Prognozuojama, kad </w:t>
      </w:r>
      <w:r w:rsidR="00785FD3">
        <w:rPr>
          <w:color w:val="000000" w:themeColor="text1"/>
        </w:rPr>
        <w:t>i</w:t>
      </w:r>
      <w:r w:rsidRPr="00076FB5">
        <w:rPr>
          <w:color w:val="000000" w:themeColor="text1"/>
        </w:rPr>
        <w:t xml:space="preserve">ki </w:t>
      </w:r>
      <w:r w:rsidRPr="00076FB5">
        <w:rPr>
          <w:color w:val="000000" w:themeColor="text1"/>
          <w:lang w:val="en-US"/>
        </w:rPr>
        <w:t xml:space="preserve">2020 </w:t>
      </w:r>
      <w:r w:rsidRPr="00076FB5">
        <w:rPr>
          <w:color w:val="000000" w:themeColor="text1"/>
        </w:rPr>
        <w:t xml:space="preserve">metų tarptautiniais maršrutais keliaujančių asmenų skaičius </w:t>
      </w:r>
      <w:r w:rsidR="00785FD3">
        <w:rPr>
          <w:color w:val="000000" w:themeColor="text1"/>
        </w:rPr>
        <w:t>padidės</w:t>
      </w:r>
      <w:r w:rsidRPr="00076FB5">
        <w:rPr>
          <w:color w:val="000000" w:themeColor="text1"/>
        </w:rPr>
        <w:t xml:space="preserve"> iki </w:t>
      </w:r>
      <w:r w:rsidRPr="00076FB5">
        <w:rPr>
          <w:color w:val="000000" w:themeColor="text1"/>
          <w:lang w:val="en-US"/>
        </w:rPr>
        <w:t xml:space="preserve">1.6 mlrd. </w:t>
      </w:r>
      <w:r w:rsidRPr="00076FB5">
        <w:rPr>
          <w:color w:val="000000" w:themeColor="text1"/>
        </w:rPr>
        <w:t xml:space="preserve">(Maizura, </w:t>
      </w:r>
      <w:r w:rsidRPr="00076FB5">
        <w:rPr>
          <w:color w:val="000000" w:themeColor="text1"/>
          <w:lang w:val="en-US"/>
        </w:rPr>
        <w:t>2004).</w:t>
      </w:r>
    </w:p>
    <w:p w:rsidR="00D1180D" w:rsidRDefault="00FC3A58" w:rsidP="001F71B3">
      <w:pPr>
        <w:spacing w:line="360" w:lineRule="auto"/>
        <w:ind w:firstLine="720"/>
        <w:jc w:val="both"/>
        <w:rPr>
          <w:color w:val="000000" w:themeColor="text1"/>
          <w:lang w:val="en-US"/>
        </w:rPr>
      </w:pPr>
      <w:proofErr w:type="gramStart"/>
      <w:r w:rsidRPr="00076FB5">
        <w:rPr>
          <w:b/>
          <w:color w:val="000000" w:themeColor="text1"/>
          <w:lang w:val="en-US"/>
        </w:rPr>
        <w:t>Verslo investuotojai</w:t>
      </w:r>
      <w:r w:rsidRPr="00076FB5">
        <w:rPr>
          <w:color w:val="000000" w:themeColor="text1"/>
          <w:lang w:val="en-US"/>
        </w:rPr>
        <w:t xml:space="preserve"> padeda miestui klestėti, sukurti darbo vietų, moka mokesčius miestui ir skatina miestą darbui.</w:t>
      </w:r>
      <w:proofErr w:type="gramEnd"/>
      <w:r w:rsidRPr="00076FB5">
        <w:rPr>
          <w:color w:val="000000" w:themeColor="text1"/>
          <w:lang w:val="en-US"/>
        </w:rPr>
        <w:t xml:space="preserve"> </w:t>
      </w:r>
      <w:r w:rsidRPr="00076FB5">
        <w:rPr>
          <w:b/>
          <w:color w:val="000000" w:themeColor="text1"/>
          <w:lang w:val="en-US"/>
        </w:rPr>
        <w:t>Miestiečių</w:t>
      </w:r>
      <w:r w:rsidR="00D67728">
        <w:rPr>
          <w:color w:val="000000" w:themeColor="text1"/>
          <w:lang w:val="en-US"/>
        </w:rPr>
        <w:t xml:space="preserve"> pamiršti nevalia, nes jie </w:t>
      </w:r>
      <w:proofErr w:type="gramStart"/>
      <w:r w:rsidR="00D67728">
        <w:rPr>
          <w:color w:val="000000" w:themeColor="text1"/>
          <w:lang w:val="en-US"/>
        </w:rPr>
        <w:t xml:space="preserve">– </w:t>
      </w:r>
      <w:r w:rsidRPr="00076FB5">
        <w:rPr>
          <w:color w:val="000000" w:themeColor="text1"/>
          <w:lang w:val="en-US"/>
        </w:rPr>
        <w:t xml:space="preserve"> miesto</w:t>
      </w:r>
      <w:proofErr w:type="gramEnd"/>
      <w:r w:rsidRPr="00076FB5">
        <w:rPr>
          <w:color w:val="000000" w:themeColor="text1"/>
          <w:lang w:val="en-US"/>
        </w:rPr>
        <w:t xml:space="preserve"> veidas. Sukuriant ir tinkamai </w:t>
      </w:r>
      <w:proofErr w:type="gramStart"/>
      <w:r w:rsidRPr="00076FB5">
        <w:rPr>
          <w:color w:val="000000" w:themeColor="text1"/>
          <w:lang w:val="en-US"/>
        </w:rPr>
        <w:t>komunikuojant  miesto</w:t>
      </w:r>
      <w:proofErr w:type="gramEnd"/>
      <w:r w:rsidRPr="00076FB5">
        <w:rPr>
          <w:color w:val="000000" w:themeColor="text1"/>
          <w:lang w:val="en-US"/>
        </w:rPr>
        <w:t xml:space="preserve"> prekės ženklą, miesto gyventojams tampa svarbus jų, kaip miesto gyventojų socialinis statusas. </w:t>
      </w:r>
      <w:proofErr w:type="gramStart"/>
      <w:r w:rsidRPr="00076FB5">
        <w:rPr>
          <w:color w:val="000000" w:themeColor="text1"/>
          <w:lang w:val="en-US"/>
        </w:rPr>
        <w:t>Tuomet, kai miesto gyventojas gali pasigirti, kad gyvena būtent tam mieste, žmogus psichologiškai jaučia pasitenkinimą.</w:t>
      </w:r>
      <w:proofErr w:type="gramEnd"/>
      <w:r w:rsidRPr="00076FB5">
        <w:rPr>
          <w:color w:val="000000" w:themeColor="text1"/>
          <w:lang w:val="en-US"/>
        </w:rPr>
        <w:t xml:space="preserve"> </w:t>
      </w:r>
      <w:r w:rsidRPr="00EC063C">
        <w:rPr>
          <w:b/>
          <w:color w:val="000000" w:themeColor="text1"/>
          <w:lang w:val="en-US"/>
        </w:rPr>
        <w:t>Kultūra ir menas</w:t>
      </w:r>
      <w:r w:rsidRPr="00076FB5">
        <w:rPr>
          <w:color w:val="000000" w:themeColor="text1"/>
          <w:lang w:val="en-US"/>
        </w:rPr>
        <w:t xml:space="preserve"> – vienas iš svarbiausių dalykų, </w:t>
      </w:r>
      <w:proofErr w:type="gramStart"/>
      <w:r w:rsidRPr="00076FB5">
        <w:rPr>
          <w:color w:val="000000" w:themeColor="text1"/>
          <w:lang w:val="en-US"/>
        </w:rPr>
        <w:t>dėl</w:t>
      </w:r>
      <w:proofErr w:type="gramEnd"/>
      <w:r w:rsidRPr="00076FB5">
        <w:rPr>
          <w:color w:val="000000" w:themeColor="text1"/>
          <w:lang w:val="en-US"/>
        </w:rPr>
        <w:t xml:space="preserve"> ko miestas gali sulaukti daugiau turistų. </w:t>
      </w:r>
      <w:proofErr w:type="gramStart"/>
      <w:r w:rsidRPr="00076FB5">
        <w:rPr>
          <w:color w:val="000000" w:themeColor="text1"/>
          <w:lang w:val="en-US"/>
        </w:rPr>
        <w:t>Skatinti kultūros ir meno žmones atvykti į miestą kurti, mano manymu, yra itin sv</w:t>
      </w:r>
      <w:r w:rsidR="001F71B3">
        <w:rPr>
          <w:color w:val="000000" w:themeColor="text1"/>
          <w:lang w:val="en-US"/>
        </w:rPr>
        <w:t>arbu miesto patrauklumui kurti.</w:t>
      </w:r>
      <w:proofErr w:type="gramEnd"/>
    </w:p>
    <w:p w:rsidR="006649E7" w:rsidRPr="001F71B3" w:rsidRDefault="006649E7" w:rsidP="001F71B3">
      <w:pPr>
        <w:spacing w:line="360" w:lineRule="auto"/>
        <w:ind w:firstLine="720"/>
        <w:jc w:val="both"/>
        <w:rPr>
          <w:color w:val="000000" w:themeColor="text1"/>
          <w:lang w:val="en-US"/>
        </w:rPr>
      </w:pPr>
    </w:p>
    <w:p w:rsidR="00A553AB" w:rsidRPr="002477E1" w:rsidRDefault="002477E1" w:rsidP="001F71B3">
      <w:pPr>
        <w:pStyle w:val="Heading2"/>
      </w:pPr>
      <w:r>
        <w:t xml:space="preserve"> </w:t>
      </w:r>
      <w:bookmarkStart w:id="13" w:name="_Toc345924283"/>
      <w:r w:rsidR="00A553AB" w:rsidRPr="002477E1">
        <w:t>Miesto prek</w:t>
      </w:r>
      <w:r w:rsidR="00C223E1" w:rsidRPr="002477E1">
        <w:t>ės ženklo komunikacija</w:t>
      </w:r>
      <w:r w:rsidR="006649E7">
        <w:t>, komunikacijos modelis, kanalai</w:t>
      </w:r>
      <w:bookmarkEnd w:id="13"/>
    </w:p>
    <w:p w:rsidR="00A17EDC" w:rsidRPr="00076FB5" w:rsidRDefault="00A17EDC" w:rsidP="00A17EDC">
      <w:pPr>
        <w:spacing w:line="360" w:lineRule="auto"/>
        <w:jc w:val="center"/>
        <w:rPr>
          <w:b/>
          <w:i/>
        </w:rPr>
      </w:pPr>
      <w:r w:rsidRPr="00076FB5">
        <w:rPr>
          <w:b/>
          <w:i/>
        </w:rPr>
        <w:t>„Jei komunikacija neefektyvi, nieko nepasieksi.“</w:t>
      </w:r>
    </w:p>
    <w:p w:rsidR="00A17EDC" w:rsidRPr="00076FB5" w:rsidRDefault="00A17EDC" w:rsidP="00A17EDC">
      <w:pPr>
        <w:spacing w:line="360" w:lineRule="auto"/>
        <w:ind w:firstLine="3960"/>
        <w:jc w:val="center"/>
        <w:rPr>
          <w:b/>
          <w:i/>
        </w:rPr>
      </w:pPr>
      <w:r w:rsidRPr="00076FB5">
        <w:rPr>
          <w:b/>
          <w:i/>
        </w:rPr>
        <w:t>(L. Tzu )</w:t>
      </w:r>
    </w:p>
    <w:p w:rsidR="00A553AB" w:rsidRPr="00076FB5" w:rsidRDefault="00A553AB" w:rsidP="00756D7F">
      <w:pPr>
        <w:pStyle w:val="Normal2"/>
        <w:spacing w:before="0" w:after="0" w:line="360" w:lineRule="auto"/>
        <w:ind w:left="0" w:right="8" w:firstLine="851"/>
        <w:jc w:val="both"/>
        <w:rPr>
          <w:color w:val="000000" w:themeColor="text1"/>
          <w:sz w:val="24"/>
          <w:szCs w:val="24"/>
        </w:rPr>
      </w:pPr>
      <w:r w:rsidRPr="00076FB5">
        <w:rPr>
          <w:color w:val="000000" w:themeColor="text1"/>
          <w:sz w:val="24"/>
          <w:szCs w:val="24"/>
        </w:rPr>
        <w:t xml:space="preserve">Viskas, ką daro prekių ženklas, yra komunikacija (Feldwick, </w:t>
      </w:r>
      <w:r w:rsidRPr="00076FB5">
        <w:rPr>
          <w:color w:val="000000" w:themeColor="text1"/>
          <w:sz w:val="24"/>
          <w:szCs w:val="24"/>
          <w:lang w:val="en-US"/>
        </w:rPr>
        <w:t xml:space="preserve">2002). </w:t>
      </w:r>
      <w:r w:rsidR="00FF2152" w:rsidRPr="00076FB5">
        <w:rPr>
          <w:color w:val="000000" w:themeColor="text1"/>
          <w:sz w:val="24"/>
          <w:szCs w:val="24"/>
        </w:rPr>
        <w:t>Miesto prekės ženklui</w:t>
      </w:r>
      <w:r w:rsidRPr="00076FB5">
        <w:rPr>
          <w:color w:val="000000" w:themeColor="text1"/>
          <w:sz w:val="24"/>
          <w:szCs w:val="24"/>
        </w:rPr>
        <w:t xml:space="preserve"> komunikacija yra būtina ir privalo būti kontroliuojama. Tik komunikacijos pagalba miesto prekės ženklas gali tapti atpažįstamu.  Kaip atrodo miesto </w:t>
      </w:r>
      <w:r w:rsidR="00FF2152" w:rsidRPr="00076FB5">
        <w:rPr>
          <w:color w:val="000000" w:themeColor="text1"/>
          <w:sz w:val="24"/>
          <w:szCs w:val="24"/>
        </w:rPr>
        <w:t>prekės ženklas, koks yra vizualinis jo identitetas</w:t>
      </w:r>
      <w:r w:rsidRPr="00076FB5">
        <w:rPr>
          <w:color w:val="000000" w:themeColor="text1"/>
          <w:sz w:val="24"/>
          <w:szCs w:val="24"/>
        </w:rPr>
        <w:t xml:space="preserve">, kur jį galima išvysti – visa tai daug gali pasakyti apie </w:t>
      </w:r>
      <w:r w:rsidR="0039450D">
        <w:rPr>
          <w:color w:val="000000" w:themeColor="text1"/>
          <w:sz w:val="24"/>
          <w:szCs w:val="24"/>
        </w:rPr>
        <w:t xml:space="preserve">patį </w:t>
      </w:r>
      <w:r w:rsidRPr="00076FB5">
        <w:rPr>
          <w:color w:val="000000" w:themeColor="text1"/>
          <w:sz w:val="24"/>
          <w:szCs w:val="24"/>
        </w:rPr>
        <w:t xml:space="preserve">miestą. Šiuolaikiniame pasaulyje </w:t>
      </w:r>
      <w:r w:rsidR="00244DDF">
        <w:rPr>
          <w:color w:val="000000" w:themeColor="text1"/>
          <w:sz w:val="24"/>
          <w:szCs w:val="24"/>
        </w:rPr>
        <w:t xml:space="preserve">miestai norėdami </w:t>
      </w:r>
      <w:r w:rsidR="0039450D">
        <w:rPr>
          <w:color w:val="000000" w:themeColor="text1"/>
          <w:sz w:val="24"/>
          <w:szCs w:val="24"/>
        </w:rPr>
        <w:t>išsiskirti, siekia</w:t>
      </w:r>
      <w:r w:rsidR="00244DDF">
        <w:rPr>
          <w:color w:val="000000" w:themeColor="text1"/>
          <w:sz w:val="24"/>
          <w:szCs w:val="24"/>
        </w:rPr>
        <w:t xml:space="preserve"> tiek socialinės, tiek ekonominės naudos</w:t>
      </w:r>
      <w:r w:rsidR="0039450D">
        <w:rPr>
          <w:color w:val="000000" w:themeColor="text1"/>
          <w:sz w:val="24"/>
          <w:szCs w:val="24"/>
        </w:rPr>
        <w:t>, tad vienas iš efektyviausių būdų tai naudai gauti yra miestų prekių ženklų komunikacija</w:t>
      </w:r>
      <w:r w:rsidR="00244DDF">
        <w:rPr>
          <w:color w:val="000000" w:themeColor="text1"/>
          <w:sz w:val="24"/>
          <w:szCs w:val="24"/>
        </w:rPr>
        <w:t xml:space="preserve">. </w:t>
      </w:r>
      <w:r w:rsidRPr="00076FB5">
        <w:rPr>
          <w:color w:val="000000" w:themeColor="text1"/>
          <w:sz w:val="24"/>
          <w:szCs w:val="24"/>
        </w:rPr>
        <w:t xml:space="preserve">Dėl šios priežasties, kokybišką prekės ženklo komunikacija yra gyvybiškai svarbi. Kol reklamos agresija stumia trumpalaikes propagandas, komunikacija turi unikalią galimybę ilgam laikui suformuoti prekių ženklą, išlaikant vartotojus, kurie yra įsipareigoję labiau, nei bet kada anksčiau (Shah, </w:t>
      </w:r>
      <w:r w:rsidRPr="00076FB5">
        <w:rPr>
          <w:color w:val="000000" w:themeColor="text1"/>
          <w:sz w:val="24"/>
          <w:szCs w:val="24"/>
          <w:lang w:val="en-US"/>
        </w:rPr>
        <w:t xml:space="preserve">2009). </w:t>
      </w:r>
      <w:r w:rsidRPr="00076FB5">
        <w:rPr>
          <w:color w:val="000000" w:themeColor="text1"/>
          <w:sz w:val="24"/>
          <w:szCs w:val="24"/>
        </w:rPr>
        <w:t>Žiūrint iš istorinės pusės, komunikacija buvo suprantama, kaip vienas kito privertimas vykdyti tam tikrus veiksmus.</w:t>
      </w:r>
      <w:r w:rsidR="00E76118">
        <w:rPr>
          <w:color w:val="000000" w:themeColor="text1"/>
          <w:sz w:val="24"/>
          <w:szCs w:val="24"/>
        </w:rPr>
        <w:t xml:space="preserve"> </w:t>
      </w:r>
    </w:p>
    <w:p w:rsidR="00A553AB" w:rsidRPr="00E76118" w:rsidRDefault="0039450D" w:rsidP="0039450D">
      <w:pPr>
        <w:tabs>
          <w:tab w:val="left" w:pos="851"/>
        </w:tabs>
        <w:spacing w:line="360" w:lineRule="auto"/>
        <w:jc w:val="both"/>
        <w:rPr>
          <w:color w:val="000000" w:themeColor="text1"/>
        </w:rPr>
      </w:pPr>
      <w:r>
        <w:tab/>
      </w:r>
      <w:r w:rsidR="00A553AB" w:rsidRPr="00076FB5">
        <w:t xml:space="preserve">„Neįmanoma nekomunikuoti“ – tai teoretiko, Paulo Watzlawicko žodžiai. </w:t>
      </w:r>
      <w:r w:rsidR="00E76118" w:rsidRPr="00E76118">
        <w:rPr>
          <w:color w:val="000000" w:themeColor="text1"/>
        </w:rPr>
        <w:t>Komunikaciją galima būtų įvardinti, kaip santykių su tikslinėmis auditorijomis pagrindą.</w:t>
      </w:r>
      <w:r w:rsidR="00A553AB" w:rsidRPr="00076FB5">
        <w:t xml:space="preserve">Dauguma prekių ženklų vadybininkų, norėdami valdyti prekės ženklo dizainą ir kalbą investuoja pinigus į tiesioginę reklamą.  </w:t>
      </w:r>
      <w:r w:rsidR="00A553AB" w:rsidRPr="00076FB5">
        <w:lastRenderedPageBreak/>
        <w:t>Jie naudoja tiesioginę rinkodarą, ryšius su visuomene, internetinio puslapio dizainą, reklamą televizijoj</w:t>
      </w:r>
      <w:r w:rsidR="00151858">
        <w:t xml:space="preserve">e, spaudoje, kine ir radijuje. </w:t>
      </w:r>
      <w:r w:rsidR="00A553AB" w:rsidRPr="00076FB5">
        <w:t xml:space="preserve">XIX a. galima </w:t>
      </w:r>
      <w:r w:rsidR="00151858">
        <w:t xml:space="preserve">būtų </w:t>
      </w:r>
      <w:r w:rsidR="00A553AB" w:rsidRPr="00076FB5">
        <w:t>įvardinti kaip prekių ženklų ir reklamos plėtoj</w:t>
      </w:r>
      <w:r w:rsidR="00FF2152" w:rsidRPr="00076FB5">
        <w:t>i</w:t>
      </w:r>
      <w:r w:rsidR="00151858">
        <w:t>mosi erą</w:t>
      </w:r>
      <w:r w:rsidR="00A553AB" w:rsidRPr="00076FB5">
        <w:t>. Nuo to laikotarpio, iki pat šių dienų, dideli ir išskirtiniai prekių ženklai</w:t>
      </w:r>
      <w:r w:rsidR="00151858">
        <w:t xml:space="preserve"> daug investuoja į komunikaciją, miestai tampa taip pat ne išimtimis. </w:t>
      </w:r>
      <w:r w:rsidR="00A553AB" w:rsidRPr="00076FB5">
        <w:t xml:space="preserve"> Jeigu miesto prekės ženklas nori  išsiskirti, atkreipti į save dėmesį, be komunikacijos jis neišsivers. Galima teigti, kad prekės ženklas turi kalbos dovaną. Prekės ženklas komunikuodamas visada pasako daug.  Apie siuntėją, gavėją, šaltinį bei apie santykius, kuriuos stengiamasi tarp jų sukurti – pasako bet koks komunikacijos būdas. Apibrėžiant miesto prekės ženklą, svarbu paminėti, kad tai ne vien viešieji ryšiai, kartu tai ir vidinė komunikacija, re</w:t>
      </w:r>
      <w:r w:rsidR="00151858">
        <w:t>klama  bei vizualiniai aspektai</w:t>
      </w:r>
      <w:r w:rsidR="00A553AB" w:rsidRPr="00076FB5">
        <w:t xml:space="preserve">. Komunikaciją galima būtų laikyti visais keliais, kuriais auditorijos gauna informaciją apie miestą. </w:t>
      </w:r>
    </w:p>
    <w:p w:rsidR="00A553AB" w:rsidRPr="00076FB5" w:rsidRDefault="00A553AB" w:rsidP="00806C09">
      <w:pPr>
        <w:autoSpaceDE w:val="0"/>
        <w:autoSpaceDN w:val="0"/>
        <w:adjustRightInd w:val="0"/>
        <w:spacing w:line="360" w:lineRule="auto"/>
        <w:ind w:firstLine="720"/>
        <w:jc w:val="both"/>
        <w:rPr>
          <w:rFonts w:eastAsia="MinionPro-Regular"/>
          <w:lang w:val="en-US"/>
        </w:rPr>
      </w:pPr>
      <w:r w:rsidRPr="00076FB5">
        <w:t xml:space="preserve">Komunikacija yra klasifikuojama pagal daugelį požymių. Pagal Sociologijos žodyną </w:t>
      </w:r>
      <w:r w:rsidRPr="00076FB5">
        <w:rPr>
          <w:rFonts w:eastAsia="MinionPro-Regular"/>
          <w:lang w:val="en-US"/>
        </w:rPr>
        <w:t>(</w:t>
      </w:r>
      <w:r w:rsidRPr="00076FB5">
        <w:rPr>
          <w:rFonts w:eastAsia="MinionPro-It"/>
          <w:i/>
          <w:iCs/>
          <w:lang w:val="en-US"/>
        </w:rPr>
        <w:t xml:space="preserve">Dictionary of Sociology </w:t>
      </w:r>
      <w:r w:rsidRPr="00076FB5">
        <w:rPr>
          <w:rFonts w:eastAsia="MinionPro-Regular"/>
          <w:lang w:val="en-US"/>
        </w:rPr>
        <w:t>1994), pagrindiniai komunikacijos požymiai yra šie:</w:t>
      </w:r>
    </w:p>
    <w:p w:rsidR="00A553AB" w:rsidRPr="00076FB5" w:rsidRDefault="00A553AB" w:rsidP="00655CD2">
      <w:pPr>
        <w:pStyle w:val="ListParagraph"/>
        <w:numPr>
          <w:ilvl w:val="0"/>
          <w:numId w:val="13"/>
        </w:numPr>
        <w:autoSpaceDE w:val="0"/>
        <w:autoSpaceDN w:val="0"/>
        <w:adjustRightInd w:val="0"/>
        <w:spacing w:line="360" w:lineRule="auto"/>
        <w:jc w:val="both"/>
        <w:rPr>
          <w:rFonts w:eastAsia="MinionPro-Regular"/>
          <w:lang w:val="en-US"/>
        </w:rPr>
      </w:pPr>
      <w:r w:rsidRPr="00076FB5">
        <w:rPr>
          <w:rFonts w:eastAsia="MinionPro-Regular"/>
          <w:lang w:val="en-US"/>
        </w:rPr>
        <w:t>pagal kalbos naudojimo laipsnį: verbalinė, neverbalinė, mišrioji;</w:t>
      </w:r>
    </w:p>
    <w:p w:rsidR="00A553AB" w:rsidRPr="00076FB5" w:rsidRDefault="00A553AB" w:rsidP="00655CD2">
      <w:pPr>
        <w:pStyle w:val="ListParagraph"/>
        <w:numPr>
          <w:ilvl w:val="0"/>
          <w:numId w:val="13"/>
        </w:numPr>
        <w:autoSpaceDE w:val="0"/>
        <w:autoSpaceDN w:val="0"/>
        <w:adjustRightInd w:val="0"/>
        <w:spacing w:line="360" w:lineRule="auto"/>
        <w:jc w:val="both"/>
        <w:rPr>
          <w:rFonts w:eastAsia="MinionPro-Regular"/>
          <w:lang w:val="en-US"/>
        </w:rPr>
      </w:pPr>
      <w:r w:rsidRPr="00076FB5">
        <w:rPr>
          <w:rFonts w:eastAsia="MinionPro-Regular"/>
          <w:lang w:val="en-US"/>
        </w:rPr>
        <w:t>pagal įvairių ženklų naudojimo laipsnį: žodinė, rašytinė, spausdintinė, įskaitant tekstą ir grafiką (simbolinė);</w:t>
      </w:r>
    </w:p>
    <w:p w:rsidR="00A553AB" w:rsidRPr="00076FB5" w:rsidRDefault="00A553AB" w:rsidP="00655CD2">
      <w:pPr>
        <w:pStyle w:val="ListParagraph"/>
        <w:numPr>
          <w:ilvl w:val="0"/>
          <w:numId w:val="13"/>
        </w:numPr>
        <w:autoSpaceDE w:val="0"/>
        <w:autoSpaceDN w:val="0"/>
        <w:adjustRightInd w:val="0"/>
        <w:spacing w:line="360" w:lineRule="auto"/>
        <w:jc w:val="both"/>
        <w:rPr>
          <w:rFonts w:eastAsia="MinionPro-Regular"/>
          <w:lang w:val="en-US"/>
        </w:rPr>
      </w:pPr>
      <w:proofErr w:type="gramStart"/>
      <w:r w:rsidRPr="00076FB5">
        <w:rPr>
          <w:rFonts w:eastAsia="MinionPro-Regular"/>
          <w:lang w:val="en-US"/>
        </w:rPr>
        <w:t>pagal</w:t>
      </w:r>
      <w:proofErr w:type="gramEnd"/>
      <w:r w:rsidRPr="00076FB5">
        <w:rPr>
          <w:rFonts w:eastAsia="MinionPro-Regular"/>
          <w:lang w:val="en-US"/>
        </w:rPr>
        <w:t xml:space="preserve"> dalyvių skaičių: vidinė, tarpasmeninė, grupinė, organizacinė, masinė (už vienos organizacijos ribų) ir t. t.</w:t>
      </w:r>
    </w:p>
    <w:p w:rsidR="00DA7BC6" w:rsidRPr="00DA7BC6" w:rsidRDefault="00A553AB" w:rsidP="00DA7BC6">
      <w:pPr>
        <w:autoSpaceDE w:val="0"/>
        <w:autoSpaceDN w:val="0"/>
        <w:adjustRightInd w:val="0"/>
        <w:spacing w:line="360" w:lineRule="auto"/>
        <w:ind w:firstLine="851"/>
        <w:jc w:val="both"/>
      </w:pPr>
      <w:proofErr w:type="gramStart"/>
      <w:r w:rsidRPr="00076FB5">
        <w:rPr>
          <w:lang w:val="en-US"/>
        </w:rPr>
        <w:t>Kapferer (1992) teigia, kad prekės ženklas neegzistuos, jei jis neužtikrins komunikavimo su aplinka.</w:t>
      </w:r>
      <w:proofErr w:type="gramEnd"/>
      <w:r w:rsidRPr="00076FB5">
        <w:rPr>
          <w:lang w:val="en-US"/>
        </w:rPr>
        <w:t xml:space="preserve"> </w:t>
      </w:r>
      <w:proofErr w:type="gramStart"/>
      <w:r w:rsidRPr="00076FB5">
        <w:rPr>
          <w:lang w:val="en-US"/>
        </w:rPr>
        <w:t>Tokiu požiūriu siūloma identifikuoti</w:t>
      </w:r>
      <w:r w:rsidR="00151858">
        <w:rPr>
          <w:lang w:val="en-US"/>
        </w:rPr>
        <w:t xml:space="preserve"> miesto</w:t>
      </w:r>
      <w:r w:rsidRPr="00076FB5">
        <w:rPr>
          <w:lang w:val="en-US"/>
        </w:rPr>
        <w:t xml:space="preserve"> prekės ženklo </w:t>
      </w:r>
      <w:r w:rsidR="00151858">
        <w:rPr>
          <w:lang w:val="en-US"/>
        </w:rPr>
        <w:t>santykius su aplinka.</w:t>
      </w:r>
      <w:proofErr w:type="gramEnd"/>
      <w:r w:rsidR="00151858">
        <w:rPr>
          <w:lang w:val="en-US"/>
        </w:rPr>
        <w:t xml:space="preserve"> </w:t>
      </w:r>
      <w:proofErr w:type="gramStart"/>
      <w:r w:rsidR="00151858">
        <w:rPr>
          <w:lang w:val="en-US"/>
        </w:rPr>
        <w:t xml:space="preserve">Miesto prekės </w:t>
      </w:r>
      <w:r w:rsidR="00151858">
        <w:t xml:space="preserve">ženklas turi tinkamai komunikuoti su tikslinėmis auditorijomis, tam, kad ši komunikacija būtų efektyvi, ji </w:t>
      </w:r>
      <w:r w:rsidRPr="00076FB5">
        <w:t>turėtų būti paremta integruota komunikacijos strategija.</w:t>
      </w:r>
      <w:proofErr w:type="gramEnd"/>
    </w:p>
    <w:p w:rsidR="00D51B34" w:rsidRPr="00DA7BC6" w:rsidRDefault="00DA7BC6" w:rsidP="00DA7BC6">
      <w:pPr>
        <w:spacing w:line="360" w:lineRule="auto"/>
        <w:rPr>
          <w:b/>
          <w:u w:val="single"/>
        </w:rPr>
      </w:pPr>
      <w:r w:rsidRPr="00DA7BC6">
        <w:rPr>
          <w:b/>
          <w:bCs/>
          <w:u w:val="single"/>
        </w:rPr>
        <w:fldChar w:fldCharType="begin"/>
      </w:r>
      <w:r w:rsidRPr="00DA7BC6">
        <w:rPr>
          <w:b/>
          <w:u w:val="single"/>
        </w:rPr>
        <w:instrText xml:space="preserve"> SEQ Table \* ARABIC </w:instrText>
      </w:r>
      <w:r w:rsidRPr="00DA7BC6">
        <w:rPr>
          <w:b/>
          <w:bCs/>
          <w:u w:val="single"/>
        </w:rPr>
        <w:fldChar w:fldCharType="separate"/>
      </w:r>
      <w:r w:rsidR="0030091C">
        <w:rPr>
          <w:b/>
          <w:noProof/>
          <w:u w:val="single"/>
        </w:rPr>
        <w:t>4</w:t>
      </w:r>
      <w:r w:rsidRPr="00DA7BC6">
        <w:rPr>
          <w:b/>
          <w:bCs/>
          <w:u w:val="single"/>
        </w:rPr>
        <w:fldChar w:fldCharType="end"/>
      </w:r>
      <w:r w:rsidRPr="00DA7BC6">
        <w:rPr>
          <w:b/>
          <w:u w:val="single"/>
        </w:rPr>
        <w:t xml:space="preserve"> lentelė</w:t>
      </w:r>
    </w:p>
    <w:p w:rsidR="00A553AB" w:rsidRPr="00DA7BC6" w:rsidRDefault="00DA7BC6" w:rsidP="00DA7BC6">
      <w:pPr>
        <w:spacing w:line="360" w:lineRule="auto"/>
        <w:jc w:val="center"/>
        <w:rPr>
          <w:b/>
        </w:rPr>
      </w:pPr>
      <w:r>
        <w:rPr>
          <w:b/>
        </w:rPr>
        <w:t>Kla</w:t>
      </w:r>
      <w:r w:rsidR="00A553AB" w:rsidRPr="00DA7BC6">
        <w:rPr>
          <w:b/>
        </w:rPr>
        <w:t>sikinės ir integruotos komunikacijos palyginimas</w:t>
      </w:r>
    </w:p>
    <w:p w:rsidR="001A3CE2" w:rsidRPr="00352F4D" w:rsidRDefault="001A3CE2" w:rsidP="001A3CE2">
      <w:pPr>
        <w:pStyle w:val="Caption"/>
        <w:keepNext/>
        <w:jc w:val="right"/>
        <w:rPr>
          <w:b w:val="0"/>
          <w:bCs w:val="0"/>
          <w:i/>
          <w:color w:val="auto"/>
          <w:sz w:val="24"/>
          <w:szCs w:val="24"/>
        </w:rPr>
      </w:pPr>
    </w:p>
    <w:tbl>
      <w:tblPr>
        <w:tblStyle w:val="TableGrid"/>
        <w:tblW w:w="0" w:type="auto"/>
        <w:tblLook w:val="04A0" w:firstRow="1" w:lastRow="0" w:firstColumn="1" w:lastColumn="0" w:noHBand="0" w:noVBand="1"/>
      </w:tblPr>
      <w:tblGrid>
        <w:gridCol w:w="4788"/>
        <w:gridCol w:w="4788"/>
      </w:tblGrid>
      <w:tr w:rsidR="00A553AB" w:rsidRPr="00076FB5" w:rsidTr="00D51B34">
        <w:trPr>
          <w:tblHeader/>
        </w:trPr>
        <w:tc>
          <w:tcPr>
            <w:tcW w:w="4788" w:type="dxa"/>
          </w:tcPr>
          <w:p w:rsidR="00A553AB" w:rsidRPr="00076FB5" w:rsidRDefault="00A553AB" w:rsidP="00C70E64">
            <w:pPr>
              <w:spacing w:line="360" w:lineRule="auto"/>
              <w:jc w:val="both"/>
            </w:pPr>
            <w:r w:rsidRPr="00076FB5">
              <w:rPr>
                <w:rFonts w:eastAsia="MinionPro-Bold"/>
                <w:b/>
                <w:bCs/>
              </w:rPr>
              <w:t>Klasikinė komunikacija</w:t>
            </w:r>
          </w:p>
        </w:tc>
        <w:tc>
          <w:tcPr>
            <w:tcW w:w="4788" w:type="dxa"/>
          </w:tcPr>
          <w:p w:rsidR="00A553AB" w:rsidRPr="00076FB5" w:rsidRDefault="00A553AB" w:rsidP="00C70E64">
            <w:pPr>
              <w:keepNext/>
              <w:spacing w:line="360" w:lineRule="auto"/>
              <w:jc w:val="both"/>
            </w:pPr>
            <w:r w:rsidRPr="00076FB5">
              <w:rPr>
                <w:rFonts w:eastAsia="MinionPro-Bold"/>
                <w:b/>
                <w:bCs/>
              </w:rPr>
              <w:t>Integruota komunikacija</w:t>
            </w:r>
          </w:p>
        </w:tc>
      </w:tr>
      <w:tr w:rsidR="00A553AB" w:rsidRPr="00076FB5" w:rsidTr="00D51B34">
        <w:trPr>
          <w:trHeight w:val="323"/>
        </w:trPr>
        <w:tc>
          <w:tcPr>
            <w:tcW w:w="4788" w:type="dxa"/>
          </w:tcPr>
          <w:p w:rsidR="00A553AB" w:rsidRPr="00076FB5" w:rsidRDefault="00A553AB" w:rsidP="00C70E64">
            <w:pPr>
              <w:spacing w:line="360" w:lineRule="auto"/>
              <w:jc w:val="both"/>
            </w:pPr>
            <w:r w:rsidRPr="00076FB5">
              <w:rPr>
                <w:rFonts w:eastAsia="MinionPro-Regular"/>
              </w:rPr>
              <w:t>Orientuota į rezultatą</w:t>
            </w:r>
          </w:p>
        </w:tc>
        <w:tc>
          <w:tcPr>
            <w:tcW w:w="4788" w:type="dxa"/>
          </w:tcPr>
          <w:p w:rsidR="00A553AB" w:rsidRPr="00076FB5" w:rsidRDefault="00A553AB" w:rsidP="00FF2152">
            <w:pPr>
              <w:keepNext/>
              <w:spacing w:line="360" w:lineRule="auto"/>
              <w:jc w:val="both"/>
              <w:rPr>
                <w:rFonts w:eastAsia="MinionPro-Regular"/>
              </w:rPr>
            </w:pPr>
            <w:r w:rsidRPr="00076FB5">
              <w:rPr>
                <w:rFonts w:eastAsia="MinionPro-Regular"/>
              </w:rPr>
              <w:t xml:space="preserve">Orientuota į ryšių su </w:t>
            </w:r>
            <w:r w:rsidR="00FF2152" w:rsidRPr="00076FB5">
              <w:rPr>
                <w:rFonts w:eastAsia="MinionPro-Regular"/>
              </w:rPr>
              <w:t>tikslinėmis auditorijomis</w:t>
            </w:r>
            <w:r w:rsidRPr="00076FB5">
              <w:rPr>
                <w:rFonts w:eastAsia="MinionPro-Regular"/>
              </w:rPr>
              <w:t xml:space="preserve"> užmezgimą ir palaikymą</w:t>
            </w:r>
          </w:p>
        </w:tc>
      </w:tr>
      <w:tr w:rsidR="00A553AB" w:rsidRPr="00076FB5" w:rsidTr="00D51B34">
        <w:tc>
          <w:tcPr>
            <w:tcW w:w="4788" w:type="dxa"/>
          </w:tcPr>
          <w:p w:rsidR="00A553AB" w:rsidRPr="00076FB5" w:rsidRDefault="00A553AB" w:rsidP="00C70E64">
            <w:pPr>
              <w:spacing w:line="360" w:lineRule="auto"/>
              <w:jc w:val="both"/>
            </w:pPr>
            <w:r w:rsidRPr="00076FB5">
              <w:rPr>
                <w:rFonts w:eastAsia="MinionPro-Regular"/>
              </w:rPr>
              <w:t>Masinė komunikacija</w:t>
            </w:r>
          </w:p>
        </w:tc>
        <w:tc>
          <w:tcPr>
            <w:tcW w:w="4788" w:type="dxa"/>
          </w:tcPr>
          <w:p w:rsidR="00A553AB" w:rsidRPr="00076FB5" w:rsidRDefault="00A553AB" w:rsidP="00C70E64">
            <w:pPr>
              <w:keepNext/>
              <w:spacing w:line="360" w:lineRule="auto"/>
              <w:jc w:val="both"/>
            </w:pPr>
            <w:r w:rsidRPr="00076FB5">
              <w:rPr>
                <w:rFonts w:eastAsia="MinionPro-Regular"/>
              </w:rPr>
              <w:t>Selektyvi komunikacija</w:t>
            </w:r>
          </w:p>
        </w:tc>
      </w:tr>
      <w:tr w:rsidR="00A553AB" w:rsidRPr="00076FB5" w:rsidTr="00D51B34">
        <w:tc>
          <w:tcPr>
            <w:tcW w:w="4788" w:type="dxa"/>
          </w:tcPr>
          <w:p w:rsidR="00A553AB" w:rsidRPr="00076FB5" w:rsidRDefault="00A553AB" w:rsidP="00C70E64">
            <w:pPr>
              <w:spacing w:line="360" w:lineRule="auto"/>
              <w:jc w:val="both"/>
              <w:rPr>
                <w:rFonts w:eastAsia="MinionPro-Regular"/>
              </w:rPr>
            </w:pPr>
            <w:r w:rsidRPr="00076FB5">
              <w:rPr>
                <w:rFonts w:eastAsia="MinionPro-Regular"/>
              </w:rPr>
              <w:t>Monologas</w:t>
            </w:r>
          </w:p>
        </w:tc>
        <w:tc>
          <w:tcPr>
            <w:tcW w:w="4788" w:type="dxa"/>
          </w:tcPr>
          <w:p w:rsidR="00A553AB" w:rsidRPr="00076FB5" w:rsidRDefault="00A553AB" w:rsidP="00C70E64">
            <w:pPr>
              <w:keepNext/>
              <w:spacing w:line="360" w:lineRule="auto"/>
              <w:jc w:val="both"/>
            </w:pPr>
            <w:r w:rsidRPr="00076FB5">
              <w:rPr>
                <w:rFonts w:eastAsia="MinionPro-Regular"/>
              </w:rPr>
              <w:t>Dialogas</w:t>
            </w:r>
          </w:p>
        </w:tc>
      </w:tr>
      <w:tr w:rsidR="00A553AB" w:rsidRPr="00076FB5" w:rsidTr="00D51B34">
        <w:tc>
          <w:tcPr>
            <w:tcW w:w="4788" w:type="dxa"/>
          </w:tcPr>
          <w:p w:rsidR="00A553AB" w:rsidRPr="00076FB5" w:rsidRDefault="00A553AB" w:rsidP="00C70E64">
            <w:pPr>
              <w:spacing w:line="360" w:lineRule="auto"/>
              <w:jc w:val="both"/>
              <w:rPr>
                <w:rFonts w:eastAsia="MinionPro-Regular"/>
              </w:rPr>
            </w:pPr>
            <w:r w:rsidRPr="00076FB5">
              <w:rPr>
                <w:rFonts w:eastAsia="MinionPro-Regular"/>
              </w:rPr>
              <w:t>Informacija siunčiama</w:t>
            </w:r>
          </w:p>
        </w:tc>
        <w:tc>
          <w:tcPr>
            <w:tcW w:w="4788" w:type="dxa"/>
          </w:tcPr>
          <w:p w:rsidR="00A553AB" w:rsidRPr="00076FB5" w:rsidRDefault="00A553AB" w:rsidP="00C70E64">
            <w:pPr>
              <w:keepNext/>
              <w:spacing w:line="360" w:lineRule="auto"/>
              <w:jc w:val="both"/>
            </w:pPr>
            <w:r w:rsidRPr="00076FB5">
              <w:rPr>
                <w:rFonts w:eastAsia="MinionPro-Regular"/>
              </w:rPr>
              <w:t>Informacijos prašoma</w:t>
            </w:r>
          </w:p>
        </w:tc>
      </w:tr>
      <w:tr w:rsidR="00A553AB" w:rsidRPr="00076FB5" w:rsidTr="00D51B34">
        <w:tc>
          <w:tcPr>
            <w:tcW w:w="4788" w:type="dxa"/>
          </w:tcPr>
          <w:p w:rsidR="00A553AB" w:rsidRPr="00076FB5" w:rsidRDefault="00A553AB" w:rsidP="00C70E64">
            <w:pPr>
              <w:spacing w:line="360" w:lineRule="auto"/>
              <w:jc w:val="both"/>
              <w:rPr>
                <w:rFonts w:eastAsia="MinionPro-Regular"/>
              </w:rPr>
            </w:pPr>
            <w:r w:rsidRPr="00076FB5">
              <w:rPr>
                <w:rFonts w:eastAsia="MinionPro-Regular"/>
              </w:rPr>
              <w:t>Siuntėjas imasi iniciatyvos</w:t>
            </w:r>
          </w:p>
        </w:tc>
        <w:tc>
          <w:tcPr>
            <w:tcW w:w="4788" w:type="dxa"/>
          </w:tcPr>
          <w:p w:rsidR="00A553AB" w:rsidRPr="00076FB5" w:rsidRDefault="00A553AB" w:rsidP="00C70E64">
            <w:pPr>
              <w:keepNext/>
              <w:spacing w:line="360" w:lineRule="auto"/>
              <w:jc w:val="both"/>
            </w:pPr>
            <w:r w:rsidRPr="00076FB5">
              <w:rPr>
                <w:rFonts w:eastAsia="MinionPro-Regular"/>
              </w:rPr>
              <w:t>Gavėjas imasi iniciatyvos</w:t>
            </w:r>
          </w:p>
        </w:tc>
      </w:tr>
      <w:tr w:rsidR="00A553AB" w:rsidRPr="00076FB5" w:rsidTr="00D51B34">
        <w:tc>
          <w:tcPr>
            <w:tcW w:w="4788" w:type="dxa"/>
          </w:tcPr>
          <w:p w:rsidR="00A553AB" w:rsidRPr="00076FB5" w:rsidRDefault="00A553AB" w:rsidP="00C70E64">
            <w:pPr>
              <w:spacing w:line="360" w:lineRule="auto"/>
              <w:jc w:val="both"/>
              <w:rPr>
                <w:rFonts w:eastAsia="MinionPro-Regular"/>
              </w:rPr>
            </w:pPr>
            <w:r w:rsidRPr="00076FB5">
              <w:rPr>
                <w:rFonts w:eastAsia="MinionPro-Regular"/>
              </w:rPr>
              <w:t>Efekto siekimas nuolatiniu kartojimu</w:t>
            </w:r>
          </w:p>
        </w:tc>
        <w:tc>
          <w:tcPr>
            <w:tcW w:w="4788" w:type="dxa"/>
          </w:tcPr>
          <w:p w:rsidR="00A553AB" w:rsidRPr="00076FB5" w:rsidRDefault="00A553AB" w:rsidP="00FF2152">
            <w:pPr>
              <w:keepNext/>
              <w:spacing w:line="360" w:lineRule="auto"/>
              <w:jc w:val="both"/>
            </w:pPr>
            <w:r w:rsidRPr="00076FB5">
              <w:rPr>
                <w:rFonts w:eastAsia="MinionPro-Regular"/>
              </w:rPr>
              <w:t xml:space="preserve">Efekto siekimas dalykiškumu ir atitikimu </w:t>
            </w:r>
            <w:r w:rsidR="00FF2152" w:rsidRPr="00076FB5">
              <w:rPr>
                <w:rFonts w:eastAsia="MinionPro-Regular"/>
              </w:rPr>
              <w:t xml:space="preserve">tikslinių grupių </w:t>
            </w:r>
            <w:r w:rsidRPr="00076FB5">
              <w:rPr>
                <w:rFonts w:eastAsia="MinionPro-Regular"/>
              </w:rPr>
              <w:t>poreikiams</w:t>
            </w:r>
          </w:p>
        </w:tc>
      </w:tr>
      <w:tr w:rsidR="00A553AB" w:rsidRPr="00076FB5" w:rsidTr="00D51B34">
        <w:tc>
          <w:tcPr>
            <w:tcW w:w="4788" w:type="dxa"/>
          </w:tcPr>
          <w:p w:rsidR="00A553AB" w:rsidRPr="00076FB5" w:rsidRDefault="00A553AB" w:rsidP="00C70E64">
            <w:pPr>
              <w:spacing w:line="360" w:lineRule="auto"/>
              <w:jc w:val="both"/>
              <w:rPr>
                <w:rFonts w:eastAsia="MinionPro-Regular"/>
              </w:rPr>
            </w:pPr>
            <w:r w:rsidRPr="00076FB5">
              <w:rPr>
                <w:rFonts w:eastAsia="MinionPro-Regular"/>
              </w:rPr>
              <w:lastRenderedPageBreak/>
              <w:t>Tiesioginis pardavimas</w:t>
            </w:r>
          </w:p>
        </w:tc>
        <w:tc>
          <w:tcPr>
            <w:tcW w:w="4788" w:type="dxa"/>
          </w:tcPr>
          <w:p w:rsidR="00A553AB" w:rsidRPr="00076FB5" w:rsidRDefault="00A553AB" w:rsidP="00C70E64">
            <w:pPr>
              <w:keepNext/>
              <w:spacing w:line="360" w:lineRule="auto"/>
              <w:jc w:val="both"/>
            </w:pPr>
            <w:r w:rsidRPr="00076FB5">
              <w:rPr>
                <w:rFonts w:eastAsia="MinionPro-Regular"/>
              </w:rPr>
              <w:t>Tiesioginis konsultavimas</w:t>
            </w:r>
          </w:p>
        </w:tc>
      </w:tr>
      <w:tr w:rsidR="00A553AB" w:rsidRPr="00076FB5" w:rsidTr="00D51B34">
        <w:tc>
          <w:tcPr>
            <w:tcW w:w="4788" w:type="dxa"/>
          </w:tcPr>
          <w:p w:rsidR="00A553AB" w:rsidRPr="00076FB5" w:rsidRDefault="00A553AB" w:rsidP="00C70E64">
            <w:pPr>
              <w:spacing w:line="360" w:lineRule="auto"/>
              <w:jc w:val="both"/>
              <w:rPr>
                <w:rFonts w:eastAsia="MinionPro-Regular"/>
              </w:rPr>
            </w:pPr>
            <w:r w:rsidRPr="00076FB5">
              <w:rPr>
                <w:rFonts w:eastAsia="MinionPro-Regular"/>
              </w:rPr>
              <w:t>Puolamojo pobūdžio informacija</w:t>
            </w:r>
          </w:p>
        </w:tc>
        <w:tc>
          <w:tcPr>
            <w:tcW w:w="4788" w:type="dxa"/>
          </w:tcPr>
          <w:p w:rsidR="00A553AB" w:rsidRPr="00076FB5" w:rsidRDefault="00A553AB" w:rsidP="00C70E64">
            <w:pPr>
              <w:keepNext/>
              <w:spacing w:line="360" w:lineRule="auto"/>
              <w:jc w:val="both"/>
            </w:pPr>
            <w:r w:rsidRPr="00076FB5">
              <w:rPr>
                <w:rFonts w:eastAsia="MinionPro-Regular"/>
              </w:rPr>
              <w:t>Ginamojo pobūdžio informacija</w:t>
            </w:r>
          </w:p>
        </w:tc>
      </w:tr>
      <w:tr w:rsidR="00A553AB" w:rsidRPr="00076FB5" w:rsidTr="00D51B34">
        <w:tc>
          <w:tcPr>
            <w:tcW w:w="4788" w:type="dxa"/>
          </w:tcPr>
          <w:p w:rsidR="00A553AB" w:rsidRPr="00076FB5" w:rsidRDefault="00A553AB" w:rsidP="00C70E64">
            <w:pPr>
              <w:spacing w:line="360" w:lineRule="auto"/>
              <w:jc w:val="both"/>
              <w:rPr>
                <w:rFonts w:eastAsia="MinionPro-Regular"/>
              </w:rPr>
            </w:pPr>
            <w:r w:rsidRPr="00076FB5">
              <w:rPr>
                <w:rFonts w:eastAsia="MinionPro-Regular"/>
              </w:rPr>
              <w:t>Požiūrio pakeitimas</w:t>
            </w:r>
          </w:p>
        </w:tc>
        <w:tc>
          <w:tcPr>
            <w:tcW w:w="4788" w:type="dxa"/>
          </w:tcPr>
          <w:p w:rsidR="00A553AB" w:rsidRPr="00076FB5" w:rsidRDefault="00A553AB" w:rsidP="00C70E64">
            <w:pPr>
              <w:keepNext/>
              <w:spacing w:line="360" w:lineRule="auto"/>
              <w:jc w:val="both"/>
            </w:pPr>
            <w:r w:rsidRPr="00076FB5">
              <w:rPr>
                <w:rFonts w:eastAsia="MinionPro-Regular"/>
              </w:rPr>
              <w:t>Pasitenkinimas</w:t>
            </w:r>
          </w:p>
        </w:tc>
      </w:tr>
      <w:tr w:rsidR="00A553AB" w:rsidRPr="00076FB5" w:rsidTr="00D51B34">
        <w:tc>
          <w:tcPr>
            <w:tcW w:w="4788" w:type="dxa"/>
          </w:tcPr>
          <w:p w:rsidR="00A553AB" w:rsidRPr="00076FB5" w:rsidRDefault="00A553AB" w:rsidP="00C70E64">
            <w:pPr>
              <w:spacing w:line="360" w:lineRule="auto"/>
              <w:jc w:val="both"/>
              <w:rPr>
                <w:rFonts w:eastAsia="MinionPro-Regular"/>
              </w:rPr>
            </w:pPr>
            <w:r w:rsidRPr="00076FB5">
              <w:rPr>
                <w:rFonts w:eastAsia="MinionPro-Regular"/>
              </w:rPr>
              <w:t>Moderni: linijinė, masyvi</w:t>
            </w:r>
          </w:p>
        </w:tc>
        <w:tc>
          <w:tcPr>
            <w:tcW w:w="4788" w:type="dxa"/>
          </w:tcPr>
          <w:p w:rsidR="00A553AB" w:rsidRPr="00076FB5" w:rsidRDefault="00A553AB" w:rsidP="00C70E64">
            <w:pPr>
              <w:keepNext/>
              <w:spacing w:line="360" w:lineRule="auto"/>
              <w:jc w:val="both"/>
            </w:pPr>
            <w:r w:rsidRPr="00076FB5">
              <w:rPr>
                <w:rFonts w:eastAsia="MinionPro-Regular"/>
              </w:rPr>
              <w:t>Post moderni: ciklinė, fragmentuota</w:t>
            </w:r>
          </w:p>
        </w:tc>
      </w:tr>
    </w:tbl>
    <w:p w:rsidR="00A553AB" w:rsidRPr="005735C3" w:rsidRDefault="00A553AB" w:rsidP="00A553AB">
      <w:pPr>
        <w:spacing w:line="360" w:lineRule="auto"/>
        <w:jc w:val="both"/>
      </w:pPr>
      <w:r w:rsidRPr="005735C3">
        <w:t>Šaltinis: P.De Pelsmacker ir kt. (2004).</w:t>
      </w:r>
    </w:p>
    <w:p w:rsidR="00A553AB" w:rsidRPr="00076FB5" w:rsidRDefault="00A553AB" w:rsidP="00A553AB">
      <w:pPr>
        <w:spacing w:line="360" w:lineRule="auto"/>
        <w:jc w:val="both"/>
      </w:pPr>
    </w:p>
    <w:p w:rsidR="00F22A7E" w:rsidRPr="00395C0F" w:rsidRDefault="00A553AB" w:rsidP="00395C0F">
      <w:pPr>
        <w:spacing w:line="360" w:lineRule="auto"/>
        <w:ind w:firstLine="851"/>
        <w:jc w:val="both"/>
        <w:rPr>
          <w:color w:val="000000"/>
        </w:rPr>
      </w:pPr>
      <w:r w:rsidRPr="00076FB5">
        <w:t xml:space="preserve">Integruotos komunikacijos strategiją galima būtų pavadinti bendravimu su tikslinėmis auditorijomis. </w:t>
      </w:r>
      <w:r w:rsidRPr="00076FB5">
        <w:rPr>
          <w:color w:val="000000"/>
        </w:rPr>
        <w:t xml:space="preserve">Konkurencija, </w:t>
      </w:r>
      <w:r w:rsidR="00D370F4">
        <w:rPr>
          <w:color w:val="000000"/>
        </w:rPr>
        <w:t>miestų</w:t>
      </w:r>
      <w:r w:rsidRPr="00076FB5">
        <w:rPr>
          <w:color w:val="000000"/>
        </w:rPr>
        <w:t xml:space="preserve"> rinkoje labai stipri, tap</w:t>
      </w:r>
      <w:r w:rsidR="00B34B0D" w:rsidRPr="00076FB5">
        <w:rPr>
          <w:color w:val="000000"/>
        </w:rPr>
        <w:t>ti labiau atpažįstamais tarp begalės</w:t>
      </w:r>
      <w:r w:rsidRPr="00076FB5">
        <w:rPr>
          <w:color w:val="000000"/>
        </w:rPr>
        <w:t xml:space="preserve"> skirting</w:t>
      </w:r>
      <w:r w:rsidR="00B34B0D" w:rsidRPr="00076FB5">
        <w:rPr>
          <w:color w:val="000000"/>
        </w:rPr>
        <w:t>ų</w:t>
      </w:r>
      <w:r w:rsidRPr="00076FB5">
        <w:rPr>
          <w:color w:val="000000"/>
        </w:rPr>
        <w:t xml:space="preserve"> </w:t>
      </w:r>
      <w:r w:rsidR="00FF2152" w:rsidRPr="00076FB5">
        <w:rPr>
          <w:color w:val="000000"/>
        </w:rPr>
        <w:t xml:space="preserve">miestų </w:t>
      </w:r>
      <w:r w:rsidRPr="00076FB5">
        <w:rPr>
          <w:color w:val="000000"/>
        </w:rPr>
        <w:t xml:space="preserve">prekių ženklų padeda integruota komunikacija. Ji, skirtingai nei klasikinė komunikacija, padeda kurti ir stiprinti </w:t>
      </w:r>
      <w:r w:rsidR="00D370F4">
        <w:rPr>
          <w:color w:val="000000"/>
        </w:rPr>
        <w:t>miesto įvaizdį</w:t>
      </w:r>
      <w:r w:rsidRPr="00076FB5">
        <w:rPr>
          <w:color w:val="000000"/>
        </w:rPr>
        <w:t xml:space="preserve">, kuria reputaciją, pozicionavimą, žiniasklaidos dėmesį ir politikų pagarbą. Integruota komunikacija padeda susilaukti didesnio grįžtamojo ryšio. Ji padeda reguliuot vidaus ir išorės faktorius, apibrėžti tikslines auditorijas, koordinuoti pranešimus ir ieškoti ryšių tarp </w:t>
      </w:r>
      <w:r w:rsidR="00D370F4">
        <w:rPr>
          <w:color w:val="000000"/>
        </w:rPr>
        <w:t>miesto prekės ženklo ir tikslinių</w:t>
      </w:r>
      <w:r w:rsidR="00257112">
        <w:rPr>
          <w:color w:val="000000"/>
        </w:rPr>
        <w:t xml:space="preserve"> auditorijų</w:t>
      </w:r>
      <w:r w:rsidRPr="00076FB5">
        <w:rPr>
          <w:color w:val="000000"/>
        </w:rPr>
        <w:t xml:space="preserve">. </w:t>
      </w:r>
      <w:r w:rsidR="00FF2152" w:rsidRPr="00076FB5">
        <w:rPr>
          <w:color w:val="000000"/>
        </w:rPr>
        <w:t>Ją</w:t>
      </w:r>
      <w:r w:rsidRPr="00076FB5">
        <w:rPr>
          <w:color w:val="000000"/>
        </w:rPr>
        <w:t xml:space="preserve"> galima būtų laikyti priemone, kuri sujungia miesto prekės ženklą su visuomene, leidžia jiems žinoti vienas apie kitą ir siekti abipusės naudos, patenknant savo poreikius.</w:t>
      </w:r>
    </w:p>
    <w:p w:rsidR="00C44676" w:rsidRPr="00076FB5" w:rsidRDefault="00A553AB" w:rsidP="00C44676">
      <w:pPr>
        <w:autoSpaceDE w:val="0"/>
        <w:autoSpaceDN w:val="0"/>
        <w:adjustRightInd w:val="0"/>
        <w:spacing w:line="360" w:lineRule="auto"/>
        <w:ind w:firstLine="851"/>
        <w:jc w:val="both"/>
        <w:rPr>
          <w:rFonts w:eastAsia="MinionPro-Regular"/>
          <w:lang w:val="en-US"/>
        </w:rPr>
      </w:pPr>
      <w:proofErr w:type="gramStart"/>
      <w:r w:rsidRPr="00076FB5">
        <w:rPr>
          <w:lang w:val="en-US"/>
        </w:rPr>
        <w:t xml:space="preserve">Komunikacijos </w:t>
      </w:r>
      <w:r w:rsidR="00392ED7" w:rsidRPr="00076FB5">
        <w:rPr>
          <w:lang w:val="en-US"/>
        </w:rPr>
        <w:t>procesas yra neatsiejamas nuo sė</w:t>
      </w:r>
      <w:r w:rsidRPr="00076FB5">
        <w:rPr>
          <w:lang w:val="en-US"/>
        </w:rPr>
        <w:t>kmingo miesto prek</w:t>
      </w:r>
      <w:r w:rsidRPr="00076FB5">
        <w:t>ės ženklo įvaizdžio pateikimo (pozicionavimo).</w:t>
      </w:r>
      <w:proofErr w:type="gramEnd"/>
      <w:r w:rsidRPr="00076FB5">
        <w:t xml:space="preserve"> </w:t>
      </w:r>
      <w:r w:rsidR="00C44676" w:rsidRPr="00076FB5">
        <w:rPr>
          <w:rFonts w:eastAsia="MinionPro-Regular"/>
          <w:lang w:val="en-US"/>
        </w:rPr>
        <w:t>Prekių ženklo komunikacija prekių ženklams gali daryti trejopą poveikį (Feldwick, 2011):</w:t>
      </w:r>
    </w:p>
    <w:p w:rsidR="00C44676" w:rsidRPr="00076FB5" w:rsidRDefault="00C44676" w:rsidP="00C44676">
      <w:pPr>
        <w:pStyle w:val="ListParagraph"/>
        <w:numPr>
          <w:ilvl w:val="0"/>
          <w:numId w:val="18"/>
        </w:numPr>
        <w:autoSpaceDE w:val="0"/>
        <w:autoSpaceDN w:val="0"/>
        <w:adjustRightInd w:val="0"/>
        <w:spacing w:line="360" w:lineRule="auto"/>
        <w:jc w:val="both"/>
        <w:rPr>
          <w:rFonts w:eastAsia="MinionPro-Regular"/>
        </w:rPr>
      </w:pPr>
      <w:r w:rsidRPr="00076FB5">
        <w:rPr>
          <w:rFonts w:eastAsia="MinionPro-Regular"/>
          <w:lang w:val="en-US"/>
        </w:rPr>
        <w:t>Suteikti informacij</w:t>
      </w:r>
      <w:r w:rsidRPr="00076FB5">
        <w:rPr>
          <w:rFonts w:eastAsia="MinionPro-Regular"/>
        </w:rPr>
        <w:t>ą apie prekių ženklą;</w:t>
      </w:r>
    </w:p>
    <w:p w:rsidR="00C44676" w:rsidRPr="00076FB5" w:rsidRDefault="00C44676" w:rsidP="00C44676">
      <w:pPr>
        <w:pStyle w:val="ListParagraph"/>
        <w:numPr>
          <w:ilvl w:val="0"/>
          <w:numId w:val="18"/>
        </w:numPr>
        <w:autoSpaceDE w:val="0"/>
        <w:autoSpaceDN w:val="0"/>
        <w:adjustRightInd w:val="0"/>
        <w:spacing w:line="360" w:lineRule="auto"/>
        <w:jc w:val="both"/>
        <w:rPr>
          <w:rFonts w:eastAsia="MinionPro-Regular"/>
        </w:rPr>
      </w:pPr>
      <w:r w:rsidRPr="00076FB5">
        <w:rPr>
          <w:rFonts w:eastAsia="MinionPro-Regular"/>
        </w:rPr>
        <w:t>Padaryti prekių ženklą žymų ir artimą;</w:t>
      </w:r>
    </w:p>
    <w:p w:rsidR="00C44676" w:rsidRPr="00076FB5" w:rsidRDefault="00C44676" w:rsidP="00C44676">
      <w:pPr>
        <w:pStyle w:val="ListParagraph"/>
        <w:numPr>
          <w:ilvl w:val="0"/>
          <w:numId w:val="18"/>
        </w:numPr>
        <w:autoSpaceDE w:val="0"/>
        <w:autoSpaceDN w:val="0"/>
        <w:adjustRightInd w:val="0"/>
        <w:spacing w:line="360" w:lineRule="auto"/>
        <w:jc w:val="both"/>
        <w:rPr>
          <w:rFonts w:eastAsia="MinionPro-Regular"/>
        </w:rPr>
      </w:pPr>
      <w:r w:rsidRPr="00076FB5">
        <w:rPr>
          <w:rFonts w:eastAsia="MinionPro-Regular"/>
        </w:rPr>
        <w:t>Sukurti išskirtines asociacijasir reikšmes, dėl kurių prekių</w:t>
      </w:r>
      <w:r>
        <w:rPr>
          <w:rFonts w:eastAsia="MinionPro-Regular"/>
        </w:rPr>
        <w:t xml:space="preserve"> ženklas tampa patrauklesnis;</w:t>
      </w:r>
    </w:p>
    <w:p w:rsidR="00A553AB" w:rsidRPr="00076FB5" w:rsidRDefault="00C44676" w:rsidP="00756D7F">
      <w:pPr>
        <w:tabs>
          <w:tab w:val="left" w:pos="810"/>
        </w:tabs>
        <w:spacing w:line="360" w:lineRule="auto"/>
        <w:ind w:firstLine="851"/>
        <w:jc w:val="both"/>
      </w:pPr>
      <w:proofErr w:type="gramStart"/>
      <w:r w:rsidRPr="00076FB5">
        <w:rPr>
          <w:rFonts w:eastAsia="MinionPro-Regular"/>
          <w:lang w:val="en-US"/>
        </w:rPr>
        <w:t>Komunikacija yra itin svarbi miesto prekių ženklų pozicionavime.</w:t>
      </w:r>
      <w:proofErr w:type="gramEnd"/>
      <w:r w:rsidRPr="00076FB5">
        <w:rPr>
          <w:rFonts w:eastAsia="MinionPro-Regular"/>
          <w:lang w:val="en-US"/>
        </w:rPr>
        <w:t xml:space="preserve"> </w:t>
      </w:r>
      <w:r w:rsidR="00A553AB" w:rsidRPr="00076FB5">
        <w:t>Remiantis Kotler ir Keller (</w:t>
      </w:r>
      <w:r w:rsidR="00A553AB" w:rsidRPr="00076FB5">
        <w:rPr>
          <w:lang w:val="en-US"/>
        </w:rPr>
        <w:t>2007), galima i</w:t>
      </w:r>
      <w:r w:rsidR="00A553AB" w:rsidRPr="00076FB5">
        <w:t>šskirti tokius efektyvios komunikacijos etapus:</w:t>
      </w:r>
    </w:p>
    <w:p w:rsidR="00A553AB" w:rsidRPr="00076FB5" w:rsidRDefault="00A553AB" w:rsidP="00655CD2">
      <w:pPr>
        <w:pStyle w:val="ListParagraph"/>
        <w:numPr>
          <w:ilvl w:val="0"/>
          <w:numId w:val="7"/>
        </w:numPr>
        <w:tabs>
          <w:tab w:val="left" w:pos="2850"/>
        </w:tabs>
        <w:spacing w:line="360" w:lineRule="auto"/>
        <w:jc w:val="both"/>
      </w:pPr>
      <w:r w:rsidRPr="00076FB5">
        <w:t>Tikslinės auditorijos nustatymas;</w:t>
      </w:r>
    </w:p>
    <w:p w:rsidR="00A553AB" w:rsidRPr="00076FB5" w:rsidRDefault="00A553AB" w:rsidP="00655CD2">
      <w:pPr>
        <w:pStyle w:val="ListParagraph"/>
        <w:numPr>
          <w:ilvl w:val="0"/>
          <w:numId w:val="7"/>
        </w:numPr>
        <w:tabs>
          <w:tab w:val="left" w:pos="2850"/>
        </w:tabs>
        <w:spacing w:line="360" w:lineRule="auto"/>
        <w:jc w:val="both"/>
      </w:pPr>
      <w:r w:rsidRPr="00076FB5">
        <w:t>Komunikacijos tikslų apibrėžimas;</w:t>
      </w:r>
    </w:p>
    <w:p w:rsidR="00A553AB" w:rsidRPr="00076FB5" w:rsidRDefault="00A553AB" w:rsidP="00655CD2">
      <w:pPr>
        <w:pStyle w:val="ListParagraph"/>
        <w:numPr>
          <w:ilvl w:val="0"/>
          <w:numId w:val="7"/>
        </w:numPr>
        <w:tabs>
          <w:tab w:val="left" w:pos="2850"/>
        </w:tabs>
        <w:spacing w:line="360" w:lineRule="auto"/>
        <w:jc w:val="both"/>
      </w:pPr>
      <w:r w:rsidRPr="00076FB5">
        <w:t>Komunikacijos pranešimų kūrimas;</w:t>
      </w:r>
    </w:p>
    <w:p w:rsidR="00A553AB" w:rsidRPr="00076FB5" w:rsidRDefault="00A553AB" w:rsidP="00655CD2">
      <w:pPr>
        <w:pStyle w:val="ListParagraph"/>
        <w:numPr>
          <w:ilvl w:val="0"/>
          <w:numId w:val="7"/>
        </w:numPr>
        <w:tabs>
          <w:tab w:val="left" w:pos="2850"/>
        </w:tabs>
        <w:spacing w:line="360" w:lineRule="auto"/>
        <w:jc w:val="both"/>
      </w:pPr>
      <w:r w:rsidRPr="00076FB5">
        <w:t>Rėmimo komplekso sudarymas;</w:t>
      </w:r>
    </w:p>
    <w:p w:rsidR="00A553AB" w:rsidRPr="00076FB5" w:rsidRDefault="00A553AB" w:rsidP="00655CD2">
      <w:pPr>
        <w:pStyle w:val="ListParagraph"/>
        <w:numPr>
          <w:ilvl w:val="0"/>
          <w:numId w:val="7"/>
        </w:numPr>
        <w:tabs>
          <w:tab w:val="left" w:pos="2850"/>
        </w:tabs>
        <w:spacing w:line="360" w:lineRule="auto"/>
        <w:jc w:val="both"/>
      </w:pPr>
      <w:r w:rsidRPr="00076FB5">
        <w:t>Komunikacijos biudžeto sudarymas;</w:t>
      </w:r>
    </w:p>
    <w:p w:rsidR="00A553AB" w:rsidRPr="00076FB5" w:rsidRDefault="00A553AB" w:rsidP="00655CD2">
      <w:pPr>
        <w:pStyle w:val="ListParagraph"/>
        <w:numPr>
          <w:ilvl w:val="0"/>
          <w:numId w:val="7"/>
        </w:numPr>
        <w:tabs>
          <w:tab w:val="left" w:pos="2850"/>
        </w:tabs>
        <w:spacing w:line="360" w:lineRule="auto"/>
        <w:jc w:val="both"/>
      </w:pPr>
      <w:r w:rsidRPr="00076FB5">
        <w:t>Komunikacijos plano įvertinimas ir kontrolė;</w:t>
      </w:r>
    </w:p>
    <w:p w:rsidR="00A553AB" w:rsidRDefault="00A553AB" w:rsidP="00257112">
      <w:pPr>
        <w:tabs>
          <w:tab w:val="left" w:pos="2850"/>
        </w:tabs>
        <w:spacing w:line="360" w:lineRule="auto"/>
        <w:ind w:firstLine="851"/>
        <w:jc w:val="both"/>
      </w:pPr>
      <w:r w:rsidRPr="00076FB5">
        <w:lastRenderedPageBreak/>
        <w:t>Kuriant miesto prekės ženklą, pirmi</w:t>
      </w:r>
      <w:r w:rsidR="00E76118">
        <w:t xml:space="preserve">ausia svarbu  įvardinti </w:t>
      </w:r>
      <w:r w:rsidR="00E76118" w:rsidRPr="00E76118">
        <w:rPr>
          <w:i/>
        </w:rPr>
        <w:t>tikslines auditorijas</w:t>
      </w:r>
      <w:r w:rsidRPr="00076FB5">
        <w:t xml:space="preserve">. Tai galėtų būti turistai, </w:t>
      </w:r>
      <w:r w:rsidR="00E76118">
        <w:t xml:space="preserve">verslo </w:t>
      </w:r>
      <w:r w:rsidRPr="00076FB5">
        <w:t xml:space="preserve">investuotojai ir miesto gyventojai. Įvardinus tikslinę auditoriją galima bus  nustatyti </w:t>
      </w:r>
      <w:r w:rsidR="00257112">
        <w:rPr>
          <w:i/>
        </w:rPr>
        <w:t xml:space="preserve">komunikacijos tikslu. </w:t>
      </w:r>
      <w:r w:rsidR="00257112">
        <w:t>Kuriant miesto prekės ženklą, jo komunikacijos tik</w:t>
      </w:r>
      <w:r w:rsidR="00E76118">
        <w:t>s</w:t>
      </w:r>
      <w:r w:rsidR="00257112">
        <w:t>lai galėtų būti:</w:t>
      </w:r>
    </w:p>
    <w:p w:rsidR="000F74CC" w:rsidRDefault="000F74CC" w:rsidP="000F74CC">
      <w:pPr>
        <w:pStyle w:val="ListParagraph"/>
        <w:numPr>
          <w:ilvl w:val="0"/>
          <w:numId w:val="51"/>
        </w:numPr>
        <w:tabs>
          <w:tab w:val="left" w:pos="2850"/>
        </w:tabs>
        <w:spacing w:line="360" w:lineRule="auto"/>
        <w:jc w:val="both"/>
      </w:pPr>
      <w:r>
        <w:t>Patrauklaus miesto prekės ženklo įvaizdžio sukūrimas;</w:t>
      </w:r>
    </w:p>
    <w:p w:rsidR="00257112" w:rsidRDefault="00257112" w:rsidP="0062303C">
      <w:pPr>
        <w:pStyle w:val="ListParagraph"/>
        <w:numPr>
          <w:ilvl w:val="0"/>
          <w:numId w:val="50"/>
        </w:numPr>
        <w:tabs>
          <w:tab w:val="left" w:pos="2850"/>
        </w:tabs>
        <w:spacing w:line="360" w:lineRule="auto"/>
        <w:jc w:val="both"/>
      </w:pPr>
      <w:r>
        <w:t>Miestiečių, kaip vienos iš tikslinių auditorijų, tinkamo socialinio statuso užtikrinimas;</w:t>
      </w:r>
    </w:p>
    <w:p w:rsidR="00257112" w:rsidRDefault="00257112" w:rsidP="0062303C">
      <w:pPr>
        <w:pStyle w:val="ListParagraph"/>
        <w:numPr>
          <w:ilvl w:val="0"/>
          <w:numId w:val="50"/>
        </w:numPr>
        <w:tabs>
          <w:tab w:val="left" w:pos="2850"/>
        </w:tabs>
        <w:spacing w:line="360" w:lineRule="auto"/>
        <w:jc w:val="both"/>
      </w:pPr>
      <w:r>
        <w:t>Tikslinių auditorijų i miestą pritraukimas;</w:t>
      </w:r>
    </w:p>
    <w:p w:rsidR="00257112" w:rsidRDefault="00257112" w:rsidP="0062303C">
      <w:pPr>
        <w:pStyle w:val="ListParagraph"/>
        <w:numPr>
          <w:ilvl w:val="0"/>
          <w:numId w:val="50"/>
        </w:numPr>
        <w:tabs>
          <w:tab w:val="left" w:pos="2850"/>
        </w:tabs>
        <w:spacing w:line="360" w:lineRule="auto"/>
        <w:jc w:val="both"/>
      </w:pPr>
      <w:r>
        <w:t>Miesto žinomumo didinimas pasaulinėje miestų rinkoje;</w:t>
      </w:r>
    </w:p>
    <w:p w:rsidR="00C44676" w:rsidRDefault="00395C0F" w:rsidP="0062303C">
      <w:pPr>
        <w:tabs>
          <w:tab w:val="left" w:pos="851"/>
        </w:tabs>
        <w:spacing w:line="360" w:lineRule="auto"/>
        <w:ind w:firstLine="851"/>
        <w:jc w:val="both"/>
      </w:pPr>
      <w:r w:rsidRPr="00395C0F">
        <w:t>Kuom</w:t>
      </w:r>
      <w:r>
        <w:t xml:space="preserve">et yra nusistatomi miesto komunikacijos tikslai, turi būti sudaroma komunikacijos strategija, pagal kurią ir bus visą laiką komunikuojama apie miesto, naudojantis miesto prekės ženklu, kaip komunikacijos priemone. </w:t>
      </w:r>
      <w:r w:rsidR="0099188E">
        <w:t xml:space="preserve">Rėmimo komplekso sudarymas, priklauso nuo miesto valdžios. Ji turi nuspręsti kaip sarbus yra prekės ženklas miestui, ir kokia žinią juo  norime perduoti prioritetinėms grupėms. Tuomet seka komunikacijos biudžeto sudarymas, kuris taip pat yra indvidualus kiekvienos miesto reikalas. Miestas turi nuspręsti, remtis jau prieš tai sudaryta prekės ženklo komunikacijos strategia, kurioje turi būti paminėti komunikacijos kanalai kuriais bus komunikuojama apie miestą. Tam, kad komunikacija būtų efektyvi ji turi būti nuolat prižiūrima ir kontroliuojama, tam kad būtų gautas grįžtamasis ryšys. </w:t>
      </w:r>
    </w:p>
    <w:p w:rsidR="00C44676" w:rsidRDefault="00A553AB" w:rsidP="0062303C">
      <w:pPr>
        <w:tabs>
          <w:tab w:val="left" w:pos="851"/>
        </w:tabs>
        <w:spacing w:line="360" w:lineRule="auto"/>
        <w:ind w:firstLine="851"/>
        <w:jc w:val="both"/>
        <w:rPr>
          <w:lang w:val="en-US"/>
        </w:rPr>
      </w:pPr>
      <w:r w:rsidRPr="00395C0F">
        <w:t>Miesto</w:t>
      </w:r>
      <w:r w:rsidRPr="00076FB5">
        <w:rPr>
          <w:b/>
        </w:rPr>
        <w:t xml:space="preserve"> </w:t>
      </w:r>
      <w:r w:rsidRPr="00C44676">
        <w:t>prekės ženklo įvaizdis</w:t>
      </w:r>
      <w:r w:rsidRPr="00076FB5">
        <w:rPr>
          <w:b/>
        </w:rPr>
        <w:t xml:space="preserve"> </w:t>
      </w:r>
      <w:r w:rsidRPr="00076FB5">
        <w:t>suprantamas kaip unikalus funkcinių, emocinių, fizinių ir strateginių elementų asociacijų su tam tikra vieta rinkinys (Kavaratzis, Ashworth, 2005).</w:t>
      </w:r>
      <w:r w:rsidR="00C44676">
        <w:t xml:space="preserve"> Tam, kad būtų sudarytas teigiamas miesto įvaizdis, miestas turi skleisti tinkamą žinutę apie save, t.y. teigiamai save identifikuoti.</w:t>
      </w:r>
      <w:r w:rsidRPr="00076FB5">
        <w:t xml:space="preserve"> Teigiamas požiūrias į prekės ženklą formuojasi atsižvelgi</w:t>
      </w:r>
      <w:r w:rsidR="00753226" w:rsidRPr="00076FB5">
        <w:t>ant į suinteresuotųjų šalių porei</w:t>
      </w:r>
      <w:r w:rsidRPr="00076FB5">
        <w:t xml:space="preserve">kių įvairovę ir prekės ženklo unikalumą (Hatch, Schulz, </w:t>
      </w:r>
      <w:r w:rsidRPr="00076FB5">
        <w:rPr>
          <w:lang w:val="en-US"/>
        </w:rPr>
        <w:t xml:space="preserve">2003). </w:t>
      </w:r>
    </w:p>
    <w:p w:rsidR="00A553AB" w:rsidRPr="00076FB5" w:rsidRDefault="00C44676" w:rsidP="0062303C">
      <w:pPr>
        <w:tabs>
          <w:tab w:val="left" w:pos="851"/>
        </w:tabs>
        <w:spacing w:line="360" w:lineRule="auto"/>
        <w:ind w:firstLine="851"/>
        <w:jc w:val="both"/>
      </w:pPr>
      <w:proofErr w:type="gramStart"/>
      <w:r>
        <w:rPr>
          <w:lang w:val="en-US"/>
        </w:rPr>
        <w:t xml:space="preserve">Galima teigti, kad </w:t>
      </w:r>
      <w:r>
        <w:t>p</w:t>
      </w:r>
      <w:r w:rsidR="00A553AB" w:rsidRPr="00076FB5">
        <w:t>atrauklus miesto prekės ženklas ir komunakavimas juo, lengviau atkreipia visuomenės dėmesį.</w:t>
      </w:r>
      <w:proofErr w:type="gramEnd"/>
      <w:r w:rsidR="00A553AB" w:rsidRPr="00076FB5">
        <w:t xml:space="preserve"> Tinkamas miesto prekės ženklo pristatymas ir </w:t>
      </w:r>
      <w:r>
        <w:t xml:space="preserve">skatina teigiamą miesto </w:t>
      </w:r>
      <w:r w:rsidR="00A553AB" w:rsidRPr="00076FB5">
        <w:t>įvai</w:t>
      </w:r>
      <w:r w:rsidR="00144CCC" w:rsidRPr="00076FB5">
        <w:t xml:space="preserve">zdžio </w:t>
      </w:r>
      <w:r>
        <w:t>kūrimąsi</w:t>
      </w:r>
      <w:r w:rsidR="00144CCC" w:rsidRPr="00076FB5">
        <w:t>, sudomina turist</w:t>
      </w:r>
      <w:r w:rsidR="00A553AB" w:rsidRPr="00076FB5">
        <w:t xml:space="preserve">us aplankyti </w:t>
      </w:r>
      <w:r>
        <w:t>miestą,</w:t>
      </w:r>
      <w:r w:rsidR="00A553AB" w:rsidRPr="00076FB5">
        <w:t xml:space="preserve"> o ve</w:t>
      </w:r>
      <w:r>
        <w:t>rslininkus paskatina investuoti.</w:t>
      </w:r>
    </w:p>
    <w:p w:rsidR="00FD1AC1" w:rsidRPr="00076FB5" w:rsidRDefault="00A553AB" w:rsidP="00C21FD5">
      <w:pPr>
        <w:tabs>
          <w:tab w:val="left" w:pos="851"/>
        </w:tabs>
        <w:spacing w:line="360" w:lineRule="auto"/>
        <w:jc w:val="both"/>
        <w:rPr>
          <w:rFonts w:eastAsia="MinionPro-Regular"/>
          <w:lang w:val="en-US"/>
        </w:rPr>
      </w:pPr>
      <w:r w:rsidRPr="00076FB5">
        <w:tab/>
      </w:r>
    </w:p>
    <w:p w:rsidR="00D1180D" w:rsidRPr="006649E7" w:rsidRDefault="00A553AB" w:rsidP="006649E7">
      <w:pPr>
        <w:spacing w:line="360" w:lineRule="auto"/>
        <w:rPr>
          <w:b/>
          <w:sz w:val="28"/>
          <w:szCs w:val="28"/>
        </w:rPr>
      </w:pPr>
      <w:r w:rsidRPr="006649E7">
        <w:rPr>
          <w:b/>
          <w:sz w:val="28"/>
          <w:szCs w:val="28"/>
        </w:rPr>
        <w:t>Miesto prek</w:t>
      </w:r>
      <w:r w:rsidR="00C223E1" w:rsidRPr="006649E7">
        <w:rPr>
          <w:b/>
          <w:sz w:val="28"/>
          <w:szCs w:val="28"/>
        </w:rPr>
        <w:t>ės ženklo komunikacijos modelis</w:t>
      </w:r>
      <w:r w:rsidR="00586EC0" w:rsidRPr="006649E7">
        <w:rPr>
          <w:b/>
          <w:sz w:val="28"/>
          <w:szCs w:val="28"/>
        </w:rPr>
        <w:t>, komunikacijos kanalai</w:t>
      </w:r>
    </w:p>
    <w:p w:rsidR="001F71B3" w:rsidRDefault="00A32004" w:rsidP="006649E7">
      <w:pPr>
        <w:tabs>
          <w:tab w:val="left" w:pos="2850"/>
        </w:tabs>
        <w:spacing w:line="360" w:lineRule="auto"/>
        <w:ind w:firstLine="851"/>
        <w:jc w:val="both"/>
      </w:pPr>
      <w:r w:rsidRPr="00076FB5">
        <w:t>Vienas iš  svarbiausių autorių, rašantys apie miesto prekės ženklą yra M. Kavaratzis. Šis (paveikslas Nr.</w:t>
      </w:r>
      <w:r w:rsidRPr="00076FB5">
        <w:rPr>
          <w:lang w:val="en-US"/>
        </w:rPr>
        <w:t xml:space="preserve">7) </w:t>
      </w:r>
      <w:r w:rsidRPr="00076FB5">
        <w:t xml:space="preserve"> M. Kavaratzi</w:t>
      </w:r>
      <w:r w:rsidR="00B90A60" w:rsidRPr="00076FB5">
        <w:t xml:space="preserve"> (2004)</w:t>
      </w:r>
      <w:r w:rsidRPr="00076FB5">
        <w:t xml:space="preserve"> miesto prekės ženklo komunikacijos modelis </w:t>
      </w:r>
      <w:r w:rsidR="001F71B3">
        <w:t>apibūdina komunikacijos kanalus</w:t>
      </w:r>
    </w:p>
    <w:p w:rsidR="006649E7" w:rsidRDefault="006649E7" w:rsidP="001F71B3">
      <w:pPr>
        <w:tabs>
          <w:tab w:val="left" w:pos="2850"/>
        </w:tabs>
        <w:spacing w:line="360" w:lineRule="auto"/>
        <w:ind w:firstLine="851"/>
        <w:jc w:val="both"/>
      </w:pPr>
    </w:p>
    <w:p w:rsidR="006649E7" w:rsidRDefault="006649E7" w:rsidP="001F71B3">
      <w:pPr>
        <w:tabs>
          <w:tab w:val="left" w:pos="2850"/>
        </w:tabs>
        <w:spacing w:line="360" w:lineRule="auto"/>
        <w:ind w:firstLine="851"/>
        <w:jc w:val="both"/>
      </w:pPr>
    </w:p>
    <w:p w:rsidR="006649E7" w:rsidRDefault="006649E7" w:rsidP="001F71B3">
      <w:pPr>
        <w:tabs>
          <w:tab w:val="left" w:pos="2850"/>
        </w:tabs>
        <w:spacing w:line="360" w:lineRule="auto"/>
        <w:ind w:firstLine="851"/>
        <w:jc w:val="both"/>
      </w:pPr>
    </w:p>
    <w:p w:rsidR="001F71B3" w:rsidRDefault="00D62FCE" w:rsidP="001F71B3">
      <w:pPr>
        <w:tabs>
          <w:tab w:val="left" w:pos="2850"/>
        </w:tabs>
        <w:spacing w:line="360" w:lineRule="auto"/>
        <w:ind w:firstLine="851"/>
        <w:jc w:val="both"/>
      </w:pPr>
      <w:r>
        <w:rPr>
          <w:noProof/>
        </w:rPr>
        <w:lastRenderedPageBreak/>
        <w:pict>
          <v:group id="_x0000_s1102" style="position:absolute;left:0;text-align:left;margin-left:119.6pt;margin-top:19.2pt;width:257.35pt;height:406.7pt;z-index:251712512" coordorigin="4034,3453" coordsize="5147,8134">
            <v:shape id="Text Box 8" o:spid="_x0000_s1103" type="#_x0000_t202" style="position:absolute;left:5253;top:7830;width:2715;height:134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oF1ccA&#10;AADcAAAADwAAAGRycy9kb3ducmV2LnhtbESPT2vCQBTE74V+h+UVvJS6qUv/EF1FirbirUYr3h7Z&#10;ZxLMvg3ZbZJ+e7dQ6HGYmd8ws8Vga9FR6yvHGh7HCQji3JmKCw37bP3wCsIHZIO1Y9LwQx4W89ub&#10;GabG9fxJ3S4UIkLYp6ihDKFJpfR5SRb92DXE0Tu71mKIsi2kabGPcFvLSZI8S4sVx4USG3orKb/s&#10;vq2G031x3Prh/dCrJ9WsPrrs5ctkWo/uhuUURKAh/If/2hujQSkFv2fiEZDzK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RKBdXHAAAA3AAAAA8AAAAAAAAAAAAAAAAAmAIAAGRy&#10;cy9kb3ducmV2LnhtbFBLBQYAAAAABAAEAPUAAACMAwAAAAA=&#10;" fillcolor="white [3201]" stroked="f" strokeweight=".5pt">
              <v:textbox style="mso-next-textbox:#Text Box 8">
                <w:txbxContent>
                  <w:p w:rsidR="00DF4374" w:rsidRPr="00B12AB2" w:rsidRDefault="00DF4374" w:rsidP="000A3EC2">
                    <w:pPr>
                      <w:jc w:val="center"/>
                      <w:rPr>
                        <w:b/>
                      </w:rPr>
                    </w:pPr>
                    <w:r w:rsidRPr="00B12AB2">
                      <w:rPr>
                        <w:b/>
                      </w:rPr>
                      <w:t>Antrinė komunikacija</w:t>
                    </w:r>
                  </w:p>
                  <w:p w:rsidR="00DF4374" w:rsidRPr="00030C00" w:rsidRDefault="00DF4374" w:rsidP="000A3EC2">
                    <w:pPr>
                      <w:jc w:val="center"/>
                      <w:rPr>
                        <w:i/>
                      </w:rPr>
                    </w:pPr>
                    <w:r w:rsidRPr="00030C00">
                      <w:rPr>
                        <w:i/>
                      </w:rPr>
                      <w:t>Reklama, viešie</w:t>
                    </w:r>
                    <w:r>
                      <w:rPr>
                        <w:i/>
                      </w:rPr>
                      <w:t>ji ryšiai, grafikos dizainas, šū</w:t>
                    </w:r>
                    <w:r w:rsidRPr="00030C00">
                      <w:rPr>
                        <w:i/>
                      </w:rPr>
                      <w:t>kis</w:t>
                    </w:r>
                  </w:p>
                  <w:p w:rsidR="00DF4374" w:rsidRDefault="00DF4374" w:rsidP="000A3EC2">
                    <w:pPr>
                      <w:jc w:val="center"/>
                    </w:pPr>
                  </w:p>
                  <w:p w:rsidR="00DF4374" w:rsidRDefault="00DF4374" w:rsidP="000A3EC2">
                    <w:pPr>
                      <w:jc w:val="center"/>
                    </w:pPr>
                  </w:p>
                  <w:p w:rsidR="00DF4374" w:rsidRPr="00BB2CD7" w:rsidRDefault="00DF4374" w:rsidP="000A3EC2">
                    <w:pPr>
                      <w:jc w:val="center"/>
                    </w:pPr>
                  </w:p>
                </w:txbxContent>
              </v:textbox>
            </v:shape>
            <v:roundrect id="AutoShape 4" o:spid="_x0000_s1104" style="position:absolute;left:4735;top:7534;width:3749;height:1967;visibility:visib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dSesYA&#10;AADcAAAADwAAAGRycy9kb3ducmV2LnhtbESPT2sCMRTE74LfITyht5qtf5ayNYoIBfFUbWnZ22Pz&#10;mt1287Imqa7f3ggFj8PM/IZZrHrbihP50DhW8DTOQBBXTjdsFHy8vz4+gwgRWWPrmBRcKMBqORws&#10;sNDuzHs6HaIRCcKhQAV1jF0hZahqshjGriNO3rfzFmOS3kjt8ZzgtpWTLMulxYbTQo0dbWqqfg9/&#10;VkH5mU/8vPzi3W5Tbvu8ezM/R6PUw6hfv4CI1Md7+L+91Qqm0xnczqQjIJd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wdSesYAAADcAAAADwAAAAAAAAAAAAAAAACYAgAAZHJz&#10;L2Rvd25yZXYueG1sUEsFBgAAAAAEAAQA9QAAAIsDAAAAAA==&#10;" filled="f"/>
            <v:group id="Group 12" o:spid="_x0000_s1105" style="position:absolute;left:4989;top:10111;width:3495;height:1476" coordorigin="4645,4460" coordsize="3495,14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R2kcYAAADcAAAADwAAAGRycy9kb3ducmV2LnhtbESPT2vCQBTE7wW/w/IK&#10;vdXNH1skdQ0itngQoSqU3h7ZZxKSfRuy2yR++25B6HGYmd8wq3wyrRiod7VlBfE8AkFcWF1zqeBy&#10;fn9egnAeWWNrmRTcyEG+nj2sMNN25E8aTr4UAcIuQwWV910mpSsqMujmtiMO3tX2Bn2QfSl1j2OA&#10;m1YmUfQqDdYcFirsaFtR0Zx+jIKPEcdNGu+GQ3Pd3r7PL8evQ0xKPT1OmzcQnib/H76391pBukjg&#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v9HaRxgAAANwA&#10;AAAPAAAAAAAAAAAAAAAAAKoCAABkcnMvZG93bnJldi54bWxQSwUGAAAAAAQABAD6AAAAnQMAAAAA&#10;">
              <v:roundrect id="AutoShape 13" o:spid="_x0000_s1106" style="position:absolute;left:4645;top:4460;width:3495;height:1430;visibility:visib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Oi5c8YA&#10;AADcAAAADwAAAGRycy9kb3ducmV2LnhtbESPT2sCMRTE74LfITyht5qtf5ayNYoIBfFUbWnZ22Pz&#10;mt1287Imqa7f3ggFj8PM/IZZrHrbihP50DhW8DTOQBBXTjdsFHy8vz4+gwgRWWPrmBRcKMBqORws&#10;sNDuzHs6HaIRCcKhQAV1jF0hZahqshjGriNO3rfzFmOS3kjt8ZzgtpWTLMulxYbTQo0dbWqqfg9/&#10;VkH5mU/8vPzi3W5Tbvu8ezM/R6PUw6hfv4CI1Md7+L+91QqmsynczqQjIJd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Oi5c8YAAADcAAAADwAAAAAAAAAAAAAAAACYAgAAZHJz&#10;L2Rvd25yZXYueG1sUEsFBgAAAAAEAAQA9QAAAIsDAAAAAA==&#10;" filled="f"/>
              <v:shape id="Text Box 14" o:spid="_x0000_s1107" type="#_x0000_t202" style="position:absolute;left:5125;top:4690;width:2323;height:106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meM8QA&#10;AADcAAAADwAAAGRycy9kb3ducmV2LnhtbESP3WrCQBSE7wu+w3IEb0rdaGOs0VXaQou3Rh/gmD0m&#10;wezZkN3m5+27hYKXw8x8w+wOg6lFR62rLCtYzCMQxLnVFRcKLuevlzcQziNrrC2TgpEcHPaTpx2m&#10;2vZ8oi7zhQgQdikqKL1vUildXpJBN7cNcfButjXog2wLqVvsA9zUchlFiTRYcVgosaHPkvJ79mMU&#10;3I7982rTX7/9ZX2Kkw+s1lc7KjWbDu9bEJ4G/wj/t49awWscw9+ZcATk/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sJnjPEAAAA3AAAAA8AAAAAAAAAAAAAAAAAmAIAAGRycy9k&#10;b3ducmV2LnhtbFBLBQYAAAAABAAEAPUAAACJAwAAAAA=&#10;" stroked="f">
                <v:textbox style="mso-next-textbox:#Text Box 14">
                  <w:txbxContent>
                    <w:p w:rsidR="00DF4374" w:rsidRPr="00B12AB2" w:rsidRDefault="00DF4374" w:rsidP="000A3EC2">
                      <w:pPr>
                        <w:jc w:val="center"/>
                        <w:rPr>
                          <w:b/>
                        </w:rPr>
                      </w:pPr>
                      <w:r w:rsidRPr="00B12AB2">
                        <w:rPr>
                          <w:b/>
                        </w:rPr>
                        <w:t>Tretinė komunikacija</w:t>
                      </w:r>
                    </w:p>
                    <w:p w:rsidR="00DF4374" w:rsidRPr="00030C00" w:rsidRDefault="00DF4374" w:rsidP="000A3EC2">
                      <w:pPr>
                        <w:jc w:val="center"/>
                        <w:rPr>
                          <w:i/>
                        </w:rPr>
                      </w:pPr>
                      <w:r w:rsidRPr="00030C00">
                        <w:rPr>
                          <w:i/>
                        </w:rPr>
                        <w:t>Žmonių balsas</w:t>
                      </w:r>
                    </w:p>
                  </w:txbxContent>
                </v:textbox>
              </v:shape>
            </v:group>
            <v:shape id="AutoShape 15" o:spid="_x0000_s1108" type="#_x0000_t67" style="position:absolute;left:6407;top:7153;width:380;height:38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3yocMA&#10;AADcAAAADwAAAGRycy9kb3ducmV2LnhtbESPwWrDMBBE74X+g9hCb43sNg7BjRJKIJBbmrQfsFgb&#10;29RaqZLsqH8fFQI5DjPzhlltkhnERD70lhWUswIEcWN1z62C76/dyxJEiMgaB8uk4I8CbNaPDyus&#10;tb3wkaZTbEWGcKhRQRejq6UMTUcGw8w64uydrTcYs/St1B4vGW4G+VoUC2mw57zQoaNtR83PaTQK&#10;fqfPco/lIh1SGp3Xu6raRqfU81P6eAcRKcV7+NbeawVv8wr+z+QjINd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O3yocMAAADcAAAADwAAAAAAAAAAAAAAAACYAgAAZHJzL2Rv&#10;d25yZXYueG1sUEsFBgAAAAAEAAQA9QAAAIgDAAAAAA==&#10;">
              <v:textbox style="layout-flow:vertical-ideographic"/>
            </v:shape>
            <v:shape id="AutoShape 16" o:spid="_x0000_s1109" type="#_x0000_t67" style="position:absolute;left:6452;top:9501;width:355;height:61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9s1sMA&#10;AADcAAAADwAAAGRycy9kb3ducmV2LnhtbESPzWrDMBCE74W+g9hCb43s/JjiRAklEMitSdoHWKyt&#10;bWKtVElx1LevAoEch5n5hlltkhnESD70lhWUkwIEcWN1z62C76/d2zuIEJE1DpZJwR8F2Kyfn1ZY&#10;a3vlI42n2IoM4VCjgi5GV0sZmo4Mhol1xNn7sd5gzNK3Unu8ZrgZ5LQoKmmw57zQoaNtR835dDEK&#10;fsdDuceySp8pXZzXu8ViG51Sry/pYwkiUoqP8L291wpm8wpuZ/IRkO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D9s1sMAAADcAAAADwAAAAAAAAAAAAAAAACYAgAAZHJzL2Rv&#10;d25yZXYueG1sUEsFBgAAAAAEAAQA9QAAAIgDAAAAAA==&#10;">
              <v:textbox style="layout-flow:vertical-ideographic"/>
            </v:shape>
            <v:group id="_x0000_s1110" style="position:absolute;left:4034;top:3453;width:5147;height:3701" coordorigin="3987,10650" coordsize="5147,3701">
              <v:shape id="Text Box 7" o:spid="_x0000_s1111" type="#_x0000_t202" style="position:absolute;left:5235;top:10910;width:2535;height:73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2mTcYA&#10;AADcAAAADwAAAGRycy9kb3ducmV2LnhtbESPQWvCQBSE70L/w/IKXqRuatBK6ipFtBVvNbWlt0f2&#10;NQnNvg3ZNYn/3hUEj8PMfMMsVr2pREuNKy0reB5HIIgzq0vOFXyl26c5COeRNVaWScGZHKyWD4MF&#10;Jtp2/EntweciQNglqKDwvk6kdFlBBt3Y1sTB+7ONQR9kk0vdYBfgppKTKJpJgyWHhQJrWheU/R9O&#10;RsHvKP/Zu/792MXTuN58tOnLt06VGj72b68gPPX+Hr61d1pBHM/geiYcAbm8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D2mTcYAAADcAAAADwAAAAAAAAAAAAAAAACYAgAAZHJz&#10;L2Rvd25yZXYueG1sUEsFBgAAAAAEAAQA9QAAAIsDAAAAAA==&#10;" fillcolor="white [3201]" stroked="f" strokeweight=".5pt">
                <v:textbox style="mso-next-textbox:#Text Box 7">
                  <w:txbxContent>
                    <w:p w:rsidR="00DF4374" w:rsidRPr="00531E7E" w:rsidRDefault="00DF4374" w:rsidP="000A3EC2">
                      <w:pPr>
                        <w:ind w:left="-284" w:firstLine="284"/>
                        <w:jc w:val="center"/>
                        <w:rPr>
                          <w:b/>
                        </w:rPr>
                      </w:pPr>
                      <w:r>
                        <w:rPr>
                          <w:b/>
                        </w:rPr>
                        <w:t xml:space="preserve">Pirminė </w:t>
                      </w:r>
                      <w:r w:rsidRPr="00531E7E">
                        <w:rPr>
                          <w:b/>
                        </w:rPr>
                        <w:t>komunikacija</w:t>
                      </w:r>
                    </w:p>
                  </w:txbxContent>
                </v:textbox>
              </v:shape>
              <v:roundrect id="AutoShape 7" o:spid="_x0000_s1112" style="position:absolute;left:3987;top:10650;width:5147;height:3701;visibility:visib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9XMDcUA&#10;AADcAAAADwAAAGRycy9kb3ducmV2LnhtbESPQWsCMRSE7wX/Q3hCbzWr0rVsjSKCIJ6qLZa9PTav&#10;2dXNy5qkuv33jVDocZiZb5j5sretuJIPjWMF41EGgrhyumGj4ON98/QCIkRkja1jUvBDAZaLwcMc&#10;C+1uvKfrIRqRIBwKVFDH2BVShqomi2HkOuLkfTlvMSbpjdQebwluWznJslxabDgt1NjRuqbqfPi2&#10;CspjPvHP5Sfvduty2+fdmzldjFKPw371CiJSH//Df+2tVjCdzuB+Jh0Bufg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1cwNxQAAANwAAAAPAAAAAAAAAAAAAAAAAJgCAABkcnMv&#10;ZG93bnJldi54bWxQSwUGAAAAAAQABAD1AAAAigMAAAAA&#10;" filled="f"/>
              <v:shape id="_x0000_s1113" type="#_x0000_t202" style="position:absolute;left:4232;top:11762;width:2200;height:86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6UfMIA&#10;AADcAAAADwAAAGRycy9kb3ducmV2LnhtbERPy2rCQBTdC/7DcAtuik40xUd0lCIodueLdnvJXJPQ&#10;zJ10Zozp33cWBZeH815tOlOLlpyvLCsYjxIQxLnVFRcKrpfdcA7CB2SNtWVS8EseNut+b4WZtg8+&#10;UXsOhYgh7DNUUIbQZFL6vCSDfmQb4sjdrDMYInSF1A4fMdzUcpIkU2mw4thQYkPbkvLv890omL8d&#10;2i//kR4/8+mtXoTXWbv/cUoNXrr3JYhAXXiK/90HrSBN49p4Jh4Buf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0DpR8wgAAANwAAAAPAAAAAAAAAAAAAAAAAJgCAABkcnMvZG93&#10;bnJldi54bWxQSwUGAAAAAAQABAD1AAAAhwMAAAAA&#10;">
                <v:textbox style="mso-next-textbox:#_x0000_s1113">
                  <w:txbxContent>
                    <w:p w:rsidR="00DF4374" w:rsidRPr="00030C00" w:rsidRDefault="00DF4374" w:rsidP="000A3EC2">
                      <w:pPr>
                        <w:jc w:val="center"/>
                        <w:rPr>
                          <w:i/>
                        </w:rPr>
                      </w:pPr>
                      <w:r w:rsidRPr="00030C00">
                        <w:rPr>
                          <w:i/>
                        </w:rPr>
                        <w:t>Kraštovaizdžio strategija</w:t>
                      </w:r>
                    </w:p>
                  </w:txbxContent>
                </v:textbox>
              </v:shape>
              <v:shape id="Text Box 9" o:spid="_x0000_s1114" type="#_x0000_t202" style="position:absolute;left:4218;top:12924;width:2214;height:60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0Ix58YA&#10;AADcAAAADwAAAGRycy9kb3ducmV2LnhtbESPT2vCQBTE74V+h+UVvBTd1BT/pK5SBEVv1oq9PrLP&#10;JDT7Nt1dY/z2rlDwOMzMb5jZojO1aMn5yrKCt0ECgji3uuJCweF71Z+A8AFZY22ZFFzJw2L+/DTD&#10;TNsLf1G7D4WIEPYZKihDaDIpfV6SQT+wDXH0TtYZDFG6QmqHlwg3tRwmyUgarDgulNjQsqT8d382&#10;Cibvm/bHb9PdMR+d6ml4HbfrP6dU76X7/AARqAuP8H97oxWk6RTuZ+IRkPM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0Ix58YAAADcAAAADwAAAAAAAAAAAAAAAACYAgAAZHJz&#10;L2Rvd25yZXYueG1sUEsFBgAAAAAEAAQA9QAAAIsDAAAAAA==&#10;">
                <v:textbox style="mso-next-textbox:#Text Box 9">
                  <w:txbxContent>
                    <w:p w:rsidR="00DF4374" w:rsidRPr="00030C00" w:rsidRDefault="00DF4374" w:rsidP="000A3EC2">
                      <w:pPr>
                        <w:jc w:val="center"/>
                        <w:rPr>
                          <w:i/>
                        </w:rPr>
                      </w:pPr>
                      <w:r w:rsidRPr="00030C00">
                        <w:rPr>
                          <w:i/>
                        </w:rPr>
                        <w:t>Miesto elgsena</w:t>
                      </w:r>
                    </w:p>
                  </w:txbxContent>
                </v:textbox>
              </v:shape>
              <v:shape id="Text Box 10" o:spid="_x0000_s1115" type="#_x0000_t202" style="position:absolute;left:6807;top:11762;width:1953;height:86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7rB8IA&#10;AADcAAAADwAAAGRycy9kb3ducmV2LnhtbERPy4rCMBTdC/5DuIKbYUx94DjVKMPAiO584WwvzbUt&#10;Njc1ydT692Yx4PJw3otVayrRkPOlZQXDQQKCOLO65FzB6fjzPgPhA7LGyjIpeJCH1bLbWWCq7Z33&#10;1BxCLmII+xQVFCHUqZQ+K8igH9iaOHIX6wyGCF0utcN7DDeVHCXJVBosOTYUWNN3Qdn18GcUzCab&#10;5tdvx7tzNr1Un+Hto1nfnFL9Xvs1BxGoDS/xv3ujFYwncX48E4+AXD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fusHwgAAANwAAAAPAAAAAAAAAAAAAAAAAJgCAABkcnMvZG93&#10;bnJldi54bWxQSwUGAAAAAAQABAD1AAAAhwMAAAAA&#10;">
                <v:textbox style="mso-next-textbox:#Text Box 10">
                  <w:txbxContent>
                    <w:p w:rsidR="00DF4374" w:rsidRPr="00030C00" w:rsidRDefault="00DF4374" w:rsidP="000A3EC2">
                      <w:pPr>
                        <w:jc w:val="center"/>
                        <w:rPr>
                          <w:i/>
                        </w:rPr>
                      </w:pPr>
                      <w:r w:rsidRPr="00030C00">
                        <w:rPr>
                          <w:i/>
                        </w:rPr>
                        <w:t>Organizacinė miesto struktūra</w:t>
                      </w:r>
                    </w:p>
                  </w:txbxContent>
                </v:textbox>
              </v:shape>
              <v:shape id="Text Box 11" o:spid="_x0000_s1116" type="#_x0000_t202" style="position:absolute;left:6807;top:12954;width:1953;height:57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OnMYA&#10;AADcAAAADwAAAGRycy9kb3ducmV2LnhtbESPW2sCMRSE3wv9D+EIvpRu1gtqt0YpBYu+WS3t62Fz&#10;9oKbk20S1+2/N4LQx2FmvmGW6940oiPna8sKRkkKgji3uuZSwddx87wA4QOyxsYyKfgjD+vV48MS&#10;M20v/EndIZQiQthnqKAKoc2k9HlFBn1iW+LoFdYZDFG6UmqHlwg3jRyn6UwarDkuVNjSe0X56XA2&#10;ChbTbffjd5P9dz4rmpfwNO8+fp1Sw0H/9goiUB/+w/f2ViuYTEdwOxOPgFxd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JOnMYAAADcAAAADwAAAAAAAAAAAAAAAACYAgAAZHJz&#10;L2Rvd25yZXYueG1sUEsFBgAAAAAEAAQA9QAAAIsDAAAAAA==&#10;">
                <v:textbox style="mso-next-textbox:#Text Box 11">
                  <w:txbxContent>
                    <w:p w:rsidR="00DF4374" w:rsidRPr="00030C00" w:rsidRDefault="00DF4374" w:rsidP="000A3EC2">
                      <w:pPr>
                        <w:jc w:val="center"/>
                        <w:rPr>
                          <w:i/>
                        </w:rPr>
                      </w:pPr>
                      <w:r w:rsidRPr="00030C00">
                        <w:rPr>
                          <w:i/>
                        </w:rPr>
                        <w:t>Infrastruktūra</w:t>
                      </w:r>
                    </w:p>
                  </w:txbxContent>
                </v:textbox>
              </v:shape>
            </v:group>
          </v:group>
        </w:pict>
      </w:r>
    </w:p>
    <w:p w:rsidR="001F71B3" w:rsidRDefault="001F71B3" w:rsidP="001F71B3">
      <w:pPr>
        <w:tabs>
          <w:tab w:val="left" w:pos="2850"/>
        </w:tabs>
        <w:spacing w:line="360" w:lineRule="auto"/>
        <w:ind w:firstLine="851"/>
        <w:jc w:val="both"/>
      </w:pPr>
    </w:p>
    <w:p w:rsidR="001F71B3" w:rsidRDefault="001F71B3" w:rsidP="001F71B3">
      <w:pPr>
        <w:tabs>
          <w:tab w:val="left" w:pos="2850"/>
        </w:tabs>
        <w:spacing w:line="360" w:lineRule="auto"/>
        <w:ind w:firstLine="851"/>
        <w:jc w:val="both"/>
      </w:pPr>
    </w:p>
    <w:p w:rsidR="001F71B3" w:rsidRDefault="001F71B3" w:rsidP="001F71B3">
      <w:pPr>
        <w:tabs>
          <w:tab w:val="left" w:pos="2850"/>
        </w:tabs>
        <w:spacing w:line="360" w:lineRule="auto"/>
        <w:ind w:firstLine="851"/>
        <w:jc w:val="both"/>
      </w:pPr>
    </w:p>
    <w:p w:rsidR="001F71B3" w:rsidRDefault="001F71B3" w:rsidP="001F71B3">
      <w:pPr>
        <w:tabs>
          <w:tab w:val="left" w:pos="2850"/>
        </w:tabs>
        <w:spacing w:line="360" w:lineRule="auto"/>
        <w:ind w:firstLine="851"/>
        <w:jc w:val="both"/>
      </w:pPr>
    </w:p>
    <w:p w:rsidR="001F71B3" w:rsidRDefault="001F71B3" w:rsidP="001F71B3">
      <w:pPr>
        <w:tabs>
          <w:tab w:val="left" w:pos="2850"/>
        </w:tabs>
        <w:spacing w:line="360" w:lineRule="auto"/>
        <w:ind w:firstLine="851"/>
        <w:jc w:val="both"/>
      </w:pPr>
    </w:p>
    <w:p w:rsidR="00F22A7E" w:rsidRPr="001F71B3" w:rsidRDefault="00F22A7E" w:rsidP="001F71B3">
      <w:pPr>
        <w:tabs>
          <w:tab w:val="left" w:pos="2850"/>
        </w:tabs>
        <w:spacing w:line="360" w:lineRule="auto"/>
        <w:ind w:firstLine="851"/>
        <w:jc w:val="both"/>
      </w:pPr>
    </w:p>
    <w:p w:rsidR="00806C09" w:rsidRDefault="00806C09" w:rsidP="00A553AB"/>
    <w:p w:rsidR="00DA7BC6" w:rsidRDefault="00DA7BC6" w:rsidP="00DA7BC6">
      <w:pPr>
        <w:jc w:val="center"/>
      </w:pPr>
    </w:p>
    <w:p w:rsidR="001F71B3" w:rsidRDefault="001F71B3" w:rsidP="00A553AB"/>
    <w:p w:rsidR="001F71B3" w:rsidRDefault="001F71B3" w:rsidP="00A553AB"/>
    <w:p w:rsidR="001F71B3" w:rsidRDefault="001F71B3" w:rsidP="00A553AB"/>
    <w:p w:rsidR="001F71B3" w:rsidRDefault="001F71B3" w:rsidP="00A553AB"/>
    <w:p w:rsidR="001F71B3" w:rsidRDefault="001F71B3" w:rsidP="00A553AB"/>
    <w:p w:rsidR="001F71B3" w:rsidRDefault="001F71B3" w:rsidP="00A553AB"/>
    <w:p w:rsidR="001F71B3" w:rsidRDefault="001F71B3" w:rsidP="00A553AB"/>
    <w:p w:rsidR="001F71B3" w:rsidRDefault="001F71B3" w:rsidP="00A553AB"/>
    <w:p w:rsidR="001F71B3" w:rsidRDefault="001F71B3" w:rsidP="00A553AB"/>
    <w:p w:rsidR="001F71B3" w:rsidRDefault="001F71B3" w:rsidP="00A553AB"/>
    <w:p w:rsidR="001F71B3" w:rsidRDefault="001F71B3" w:rsidP="00A553AB"/>
    <w:p w:rsidR="001F71B3" w:rsidRDefault="001F71B3" w:rsidP="00A553AB"/>
    <w:p w:rsidR="001F71B3" w:rsidRDefault="001F71B3" w:rsidP="00A553AB"/>
    <w:p w:rsidR="001F71B3" w:rsidRDefault="001F71B3" w:rsidP="00A553AB"/>
    <w:p w:rsidR="001F71B3" w:rsidRDefault="001F71B3" w:rsidP="00A553AB"/>
    <w:p w:rsidR="001F71B3" w:rsidRDefault="001F71B3" w:rsidP="00A553AB"/>
    <w:p w:rsidR="001F71B3" w:rsidRDefault="001F71B3" w:rsidP="00A553AB"/>
    <w:p w:rsidR="001F71B3" w:rsidRDefault="001F71B3" w:rsidP="00A553AB"/>
    <w:p w:rsidR="001F71B3" w:rsidRDefault="001F71B3" w:rsidP="00A553AB"/>
    <w:p w:rsidR="001F71B3" w:rsidRDefault="001F71B3" w:rsidP="001F71B3">
      <w:pPr>
        <w:jc w:val="center"/>
      </w:pPr>
      <w:r>
        <w:t>5 pav. Miesto prekės ženklo komunikacijos modelis</w:t>
      </w:r>
    </w:p>
    <w:p w:rsidR="001F71B3" w:rsidRDefault="001F71B3" w:rsidP="001F71B3"/>
    <w:p w:rsidR="001F71B3" w:rsidRPr="00076FB5" w:rsidRDefault="001F71B3" w:rsidP="001F71B3">
      <w:r>
        <w:t xml:space="preserve">Šaltinis: </w:t>
      </w:r>
      <w:r w:rsidRPr="00076FB5">
        <w:t xml:space="preserve">Schema sudaryta autorės pagal Kavaratzi, </w:t>
      </w:r>
      <w:r w:rsidRPr="00076FB5">
        <w:rPr>
          <w:lang w:val="en-US"/>
        </w:rPr>
        <w:t>2004.</w:t>
      </w:r>
      <w:r w:rsidRPr="00076FB5">
        <w:t xml:space="preserve"> </w:t>
      </w:r>
    </w:p>
    <w:p w:rsidR="00F22A7E" w:rsidRPr="00076FB5" w:rsidRDefault="00F22A7E" w:rsidP="00A553AB"/>
    <w:p w:rsidR="00A553AB" w:rsidRPr="00076FB5" w:rsidRDefault="00144CCC" w:rsidP="00756D7F">
      <w:pPr>
        <w:spacing w:line="360" w:lineRule="auto"/>
        <w:ind w:firstLine="851"/>
        <w:jc w:val="both"/>
      </w:pPr>
      <w:r w:rsidRPr="00076FB5">
        <w:t xml:space="preserve">Visos </w:t>
      </w:r>
      <w:r w:rsidR="00A553AB" w:rsidRPr="00076FB5">
        <w:t xml:space="preserve">veiklos (socialinės, ekonominės, kultūrinės) yra tiesiogiai arba netiesiogiai įgyvendinamos miesto gyventojų ir jų pagrindinis tikslas yra gerinti gyvenimo kokybę ir miesto įvaizdį (Kavaraitzi, </w:t>
      </w:r>
      <w:r w:rsidR="00A553AB" w:rsidRPr="00076FB5">
        <w:rPr>
          <w:lang w:val="en-US"/>
        </w:rPr>
        <w:t>2004).</w:t>
      </w:r>
      <w:r w:rsidR="00B90A60" w:rsidRPr="00076FB5">
        <w:rPr>
          <w:lang w:val="en-US"/>
        </w:rPr>
        <w:t xml:space="preserve"> Ta</w:t>
      </w:r>
      <w:r w:rsidR="00B90A60" w:rsidRPr="00076FB5">
        <w:t xml:space="preserve">čiau </w:t>
      </w:r>
      <w:proofErr w:type="gramStart"/>
      <w:r w:rsidR="00B90A60" w:rsidRPr="00076FB5">
        <w:t>tai</w:t>
      </w:r>
      <w:proofErr w:type="gramEnd"/>
      <w:r w:rsidR="00B90A60" w:rsidRPr="00076FB5">
        <w:t xml:space="preserve"> nereiškia, kad kitos miesto tikslinės grupės yra mažiau svarbios, tiesiog šis modelis akcentuoja, kad visos veiklos (ekonominis, kultūrinis, socialinis ar kitoks miesto vystymasis) yra atliktos miestiečių. Taip jie gerina savo gyvenimo kokybę, savaime gerinantys ir savo miesto miesto įvaizdį. </w:t>
      </w:r>
      <w:r w:rsidR="00A553AB" w:rsidRPr="00076FB5">
        <w:t>Po tinkamo miesto prekės ženklo sukūrimo, pirmiausiai miesto prekės ženklą turėtų pripažinti tinkamu miesto gyventojai. Miesto gyventojams miesto prekės ženklas gali atnešti tiek ekonominės, tiek socialinės naudos:</w:t>
      </w:r>
    </w:p>
    <w:p w:rsidR="00A553AB" w:rsidRPr="00076FB5" w:rsidRDefault="00A553AB" w:rsidP="00655CD2">
      <w:pPr>
        <w:pStyle w:val="ListParagraph"/>
        <w:numPr>
          <w:ilvl w:val="0"/>
          <w:numId w:val="9"/>
        </w:numPr>
        <w:spacing w:line="360" w:lineRule="auto"/>
        <w:jc w:val="both"/>
      </w:pPr>
      <w:r w:rsidRPr="00076FB5">
        <w:lastRenderedPageBreak/>
        <w:t>Ekonominė nauda – naujos investicijos į miestą, didesnis turistų srautas, konkurencinio pranašumo įgyjimas.</w:t>
      </w:r>
    </w:p>
    <w:p w:rsidR="00A553AB" w:rsidRPr="00076FB5" w:rsidRDefault="00A553AB" w:rsidP="00655CD2">
      <w:pPr>
        <w:pStyle w:val="ListParagraph"/>
        <w:numPr>
          <w:ilvl w:val="0"/>
          <w:numId w:val="9"/>
        </w:numPr>
        <w:spacing w:line="360" w:lineRule="auto"/>
        <w:jc w:val="both"/>
      </w:pPr>
      <w:r w:rsidRPr="00076FB5">
        <w:t>Socialinė nauda – socialinės atskirties mažinimas, stiprinamas vietinių gyventojų ryšys, bendruomeniškumo vystymas.</w:t>
      </w:r>
    </w:p>
    <w:p w:rsidR="00A553AB" w:rsidRPr="00076FB5" w:rsidRDefault="00A553AB" w:rsidP="00F22A7E">
      <w:pPr>
        <w:spacing w:line="360" w:lineRule="auto"/>
        <w:ind w:firstLine="720"/>
        <w:jc w:val="both"/>
      </w:pPr>
      <w:r w:rsidRPr="00076FB5">
        <w:t>Anot M. Kavaratzi, miestas turi tris skirtingas komunikacijas: pirminę, antrinę ir tretinę.</w:t>
      </w:r>
    </w:p>
    <w:p w:rsidR="00A553AB" w:rsidRPr="00076FB5" w:rsidRDefault="00A553AB" w:rsidP="00A553AB">
      <w:pPr>
        <w:spacing w:line="360" w:lineRule="auto"/>
        <w:jc w:val="both"/>
      </w:pPr>
      <w:r w:rsidRPr="00076FB5">
        <w:rPr>
          <w:b/>
        </w:rPr>
        <w:t>Pirminė komunikacija</w:t>
      </w:r>
      <w:r w:rsidRPr="00076FB5">
        <w:t xml:space="preserve"> susideda iš keturių atskirų dalių:</w:t>
      </w:r>
    </w:p>
    <w:p w:rsidR="00A553AB" w:rsidRPr="00076FB5" w:rsidRDefault="00F22A7E" w:rsidP="00655CD2">
      <w:pPr>
        <w:pStyle w:val="ListParagraph"/>
        <w:numPr>
          <w:ilvl w:val="0"/>
          <w:numId w:val="10"/>
        </w:numPr>
        <w:spacing w:line="360" w:lineRule="auto"/>
        <w:jc w:val="both"/>
      </w:pPr>
      <w:r w:rsidRPr="00076FB5">
        <w:t>Kraštovaizdžio strategijos</w:t>
      </w:r>
      <w:r w:rsidR="00A553AB" w:rsidRPr="00076FB5">
        <w:t>;</w:t>
      </w:r>
    </w:p>
    <w:p w:rsidR="00A553AB" w:rsidRPr="00076FB5" w:rsidRDefault="00A553AB" w:rsidP="00655CD2">
      <w:pPr>
        <w:pStyle w:val="ListParagraph"/>
        <w:numPr>
          <w:ilvl w:val="0"/>
          <w:numId w:val="10"/>
        </w:numPr>
        <w:spacing w:line="360" w:lineRule="auto"/>
        <w:jc w:val="both"/>
      </w:pPr>
      <w:r w:rsidRPr="00076FB5">
        <w:t>Organizacinė</w:t>
      </w:r>
      <w:r w:rsidR="00F22A7E" w:rsidRPr="00076FB5">
        <w:t>s</w:t>
      </w:r>
      <w:r w:rsidRPr="00076FB5">
        <w:t xml:space="preserve"> miesto strukt</w:t>
      </w:r>
      <w:r w:rsidR="00F22A7E" w:rsidRPr="00076FB5">
        <w:t>ūros</w:t>
      </w:r>
      <w:r w:rsidRPr="00076FB5">
        <w:t>;</w:t>
      </w:r>
    </w:p>
    <w:p w:rsidR="00A553AB" w:rsidRPr="00076FB5" w:rsidRDefault="00F22A7E" w:rsidP="00655CD2">
      <w:pPr>
        <w:pStyle w:val="ListParagraph"/>
        <w:numPr>
          <w:ilvl w:val="0"/>
          <w:numId w:val="10"/>
        </w:numPr>
        <w:spacing w:line="360" w:lineRule="auto"/>
        <w:jc w:val="both"/>
      </w:pPr>
      <w:r w:rsidRPr="00076FB5">
        <w:t>Miesto elgsenos</w:t>
      </w:r>
      <w:r w:rsidR="00A553AB" w:rsidRPr="00076FB5">
        <w:t>;</w:t>
      </w:r>
    </w:p>
    <w:p w:rsidR="00A553AB" w:rsidRPr="00076FB5" w:rsidRDefault="00F22A7E" w:rsidP="00655CD2">
      <w:pPr>
        <w:pStyle w:val="ListParagraph"/>
        <w:numPr>
          <w:ilvl w:val="0"/>
          <w:numId w:val="10"/>
        </w:numPr>
        <w:spacing w:line="360" w:lineRule="auto"/>
        <w:jc w:val="both"/>
      </w:pPr>
      <w:r w:rsidRPr="00076FB5">
        <w:t>Infrastruktūros</w:t>
      </w:r>
      <w:r w:rsidR="00A553AB" w:rsidRPr="00076FB5">
        <w:t>;</w:t>
      </w:r>
    </w:p>
    <w:p w:rsidR="00A553AB" w:rsidRPr="00076FB5" w:rsidRDefault="00A553AB" w:rsidP="00756D7F">
      <w:pPr>
        <w:spacing w:line="360" w:lineRule="auto"/>
        <w:ind w:firstLine="851"/>
        <w:jc w:val="both"/>
        <w:rPr>
          <w:i/>
        </w:rPr>
      </w:pPr>
      <w:r w:rsidRPr="00076FB5">
        <w:rPr>
          <w:i/>
        </w:rPr>
        <w:t xml:space="preserve">Kraštovaizdžio strategija </w:t>
      </w:r>
      <w:r w:rsidRPr="00076FB5">
        <w:t>apima visą miesto aplinką. Į ją įeina architektūra, parkai, gatvės, paminklai ir kitos miesto viešos vietos. Kraštovaizdžio strategijai priskiriama ir miesto paveldo vadyba bei viešas miesto menas. Tai itin svarbi dalis, kuri pateikia miesto fizinę išvaizdą ir išoriškai jį pristato.</w:t>
      </w:r>
    </w:p>
    <w:p w:rsidR="00A553AB" w:rsidRPr="00076FB5" w:rsidRDefault="00A553AB" w:rsidP="00756D7F">
      <w:pPr>
        <w:tabs>
          <w:tab w:val="left" w:pos="851"/>
        </w:tabs>
        <w:spacing w:line="360" w:lineRule="auto"/>
        <w:jc w:val="both"/>
      </w:pPr>
      <w:r w:rsidRPr="00076FB5">
        <w:rPr>
          <w:i/>
        </w:rPr>
        <w:tab/>
        <w:t xml:space="preserve">Organizacinė miesto struktūra – </w:t>
      </w:r>
      <w:r w:rsidRPr="00076FB5">
        <w:t>tai miesto valdymo sistema. Nuo to, kaip miestas yra tvarkomas ir administruojama</w:t>
      </w:r>
      <w:r w:rsidR="00144CCC" w:rsidRPr="00076FB5">
        <w:t>s</w:t>
      </w:r>
      <w:r w:rsidRPr="00076FB5">
        <w:t xml:space="preserve"> priklauso miesto sėkmė. Turint gerą valdžią mieste, miestas yra prižiūrimas ir mylimas, jame noriai gyvena tiek miesto gyventojai, tiek miesto svečiai. Jeigu yra sukuriamos palankios sąlygos plėstis verslui – į miestą noriai investuoja ne tik tos šalies verslininkai, bet ir užsieniečiai. Organizacijos identiteto kūrimą sunku įsivaizduoti be organizacinės struktūros (Balmer, </w:t>
      </w:r>
      <w:r w:rsidRPr="00076FB5">
        <w:rPr>
          <w:lang w:val="en-US"/>
        </w:rPr>
        <w:t xml:space="preserve">2002). </w:t>
      </w:r>
      <w:proofErr w:type="gramStart"/>
      <w:r w:rsidRPr="00076FB5">
        <w:rPr>
          <w:lang w:val="en-US"/>
        </w:rPr>
        <w:t xml:space="preserve">Efektyvi </w:t>
      </w:r>
      <w:r w:rsidR="00895FE3" w:rsidRPr="00076FB5">
        <w:rPr>
          <w:lang w:val="en-US"/>
        </w:rPr>
        <w:t xml:space="preserve"> miesto</w:t>
      </w:r>
      <w:proofErr w:type="gramEnd"/>
      <w:r w:rsidR="00895FE3" w:rsidRPr="00076FB5">
        <w:rPr>
          <w:lang w:val="en-US"/>
        </w:rPr>
        <w:t xml:space="preserve"> </w:t>
      </w:r>
      <w:r w:rsidRPr="00076FB5">
        <w:t>ženklodara yra kuriama e</w:t>
      </w:r>
      <w:r w:rsidR="00895FE3" w:rsidRPr="00076FB5">
        <w:t xml:space="preserve">sant tik gerai organizacinei miesto </w:t>
      </w:r>
      <w:r w:rsidRPr="00076FB5">
        <w:t xml:space="preserve">struktūrai. </w:t>
      </w:r>
    </w:p>
    <w:p w:rsidR="00A553AB" w:rsidRPr="00076FB5" w:rsidRDefault="00A553AB" w:rsidP="00756D7F">
      <w:pPr>
        <w:tabs>
          <w:tab w:val="left" w:pos="851"/>
        </w:tabs>
        <w:spacing w:line="360" w:lineRule="auto"/>
        <w:jc w:val="both"/>
        <w:rPr>
          <w:lang w:val="en-US"/>
        </w:rPr>
      </w:pPr>
      <w:r w:rsidRPr="00076FB5">
        <w:tab/>
      </w:r>
      <w:r w:rsidRPr="00076FB5">
        <w:rPr>
          <w:i/>
        </w:rPr>
        <w:t xml:space="preserve">Miesto elgsena. </w:t>
      </w:r>
      <w:r w:rsidRPr="00076FB5">
        <w:t xml:space="preserve">Ja apibrėžiami organizacinės miesto struktūros veiksmai, nevyriausybinių organizacijų projektai ir visos kitos mieste vykdomos veiklos (akcijos, projektai ir pan.). Vienas iš svarbiausių miesto elgsenos elementų yra miesto lyderio valdymas, miesto valdymo strategijos pasirinkimas ir miesto biudžeto finansavimas. Galima teigti, kad miesto elgsena formuoja miesto įvaizdį. Miesto įvaizdis – vartotojo suvoktas miesto identitetas (Aaker, </w:t>
      </w:r>
      <w:r w:rsidRPr="00076FB5">
        <w:rPr>
          <w:lang w:val="en-US"/>
        </w:rPr>
        <w:t>1996).</w:t>
      </w:r>
    </w:p>
    <w:p w:rsidR="00A553AB" w:rsidRPr="00076FB5" w:rsidRDefault="00A553AB" w:rsidP="00756D7F">
      <w:pPr>
        <w:tabs>
          <w:tab w:val="left" w:pos="851"/>
        </w:tabs>
        <w:spacing w:line="360" w:lineRule="auto"/>
        <w:jc w:val="both"/>
        <w:rPr>
          <w:lang w:val="en-US"/>
        </w:rPr>
      </w:pPr>
      <w:r w:rsidRPr="00076FB5">
        <w:rPr>
          <w:lang w:val="en-US"/>
        </w:rPr>
        <w:tab/>
      </w:r>
      <w:r w:rsidRPr="00076FB5">
        <w:rPr>
          <w:i/>
          <w:lang w:val="en-US"/>
        </w:rPr>
        <w:t>Infrastrukt</w:t>
      </w:r>
      <w:r w:rsidRPr="00076FB5">
        <w:rPr>
          <w:i/>
        </w:rPr>
        <w:t xml:space="preserve">ūros </w:t>
      </w:r>
      <w:r w:rsidRPr="00076FB5">
        <w:t xml:space="preserve">vystymas – </w:t>
      </w:r>
      <w:proofErr w:type="gramStart"/>
      <w:r w:rsidRPr="00076FB5">
        <w:t>tai</w:t>
      </w:r>
      <w:proofErr w:type="gramEnd"/>
      <w:r w:rsidRPr="00076FB5">
        <w:t xml:space="preserve"> miesto susisiekimo gerinimas. Infrastruktūros sritis yra miesto prekės ženklo komponentas (Kotler, </w:t>
      </w:r>
      <w:r w:rsidRPr="00076FB5">
        <w:rPr>
          <w:lang w:val="en-US"/>
        </w:rPr>
        <w:t>1999). Jis apima visą miesto susisiekimą: viešojo transporto patogumas miesto gyventojams, turistų lankytinų vietų susisiekimas, kultūriniai centrai, parkai ir priemiesčiai.</w:t>
      </w:r>
    </w:p>
    <w:p w:rsidR="00674B1E" w:rsidRDefault="00A553AB" w:rsidP="00674B1E">
      <w:pPr>
        <w:spacing w:line="360" w:lineRule="auto"/>
        <w:ind w:firstLine="720"/>
        <w:jc w:val="both"/>
      </w:pPr>
      <w:proofErr w:type="gramStart"/>
      <w:r w:rsidRPr="00076FB5">
        <w:rPr>
          <w:b/>
          <w:lang w:val="en-US"/>
        </w:rPr>
        <w:t>Antrinė komunikacija.</w:t>
      </w:r>
      <w:proofErr w:type="gramEnd"/>
      <w:r w:rsidRPr="00076FB5">
        <w:rPr>
          <w:b/>
          <w:lang w:val="en-US"/>
        </w:rPr>
        <w:t xml:space="preserve"> </w:t>
      </w:r>
      <w:r w:rsidRPr="00076FB5">
        <w:rPr>
          <w:lang w:val="en-US"/>
        </w:rPr>
        <w:t xml:space="preserve">Į </w:t>
      </w:r>
      <w:proofErr w:type="gramStart"/>
      <w:r w:rsidRPr="00076FB5">
        <w:rPr>
          <w:lang w:val="en-US"/>
        </w:rPr>
        <w:t>ją</w:t>
      </w:r>
      <w:proofErr w:type="gramEnd"/>
      <w:r w:rsidRPr="00076FB5">
        <w:rPr>
          <w:lang w:val="en-US"/>
        </w:rPr>
        <w:t xml:space="preserve"> įeina: reklama, viešiej</w:t>
      </w:r>
      <w:r w:rsidR="00673F08" w:rsidRPr="00076FB5">
        <w:rPr>
          <w:lang w:val="en-US"/>
        </w:rPr>
        <w:t>i ryšiai, prekės ženklo grafiniai elementai</w:t>
      </w:r>
      <w:r w:rsidRPr="00076FB5">
        <w:rPr>
          <w:lang w:val="en-US"/>
        </w:rPr>
        <w:t xml:space="preserve"> ir miesto prekės ženklo šūkis. </w:t>
      </w:r>
      <w:proofErr w:type="gramStart"/>
      <w:r w:rsidRPr="00076FB5">
        <w:rPr>
          <w:lang w:val="en-US"/>
        </w:rPr>
        <w:t>Antrinė komunikacija yra oficiali ir iš anksto apgalvota komunikacija.</w:t>
      </w:r>
      <w:proofErr w:type="gramEnd"/>
      <w:r w:rsidRPr="00076FB5">
        <w:rPr>
          <w:lang w:val="en-US"/>
        </w:rPr>
        <w:t xml:space="preserve"> Jai yra ruošiamasi ir prie </w:t>
      </w:r>
      <w:proofErr w:type="gramStart"/>
      <w:r w:rsidRPr="00076FB5">
        <w:rPr>
          <w:lang w:val="en-US"/>
        </w:rPr>
        <w:t>jos</w:t>
      </w:r>
      <w:proofErr w:type="gramEnd"/>
      <w:r w:rsidRPr="00076FB5">
        <w:rPr>
          <w:lang w:val="en-US"/>
        </w:rPr>
        <w:t xml:space="preserve"> daug dirba</w:t>
      </w:r>
      <w:r w:rsidR="00673F08" w:rsidRPr="00076FB5">
        <w:rPr>
          <w:lang w:val="en-US"/>
        </w:rPr>
        <w:t>ma, jos turinys yra svarbiausia</w:t>
      </w:r>
      <w:r w:rsidRPr="00076FB5">
        <w:rPr>
          <w:lang w:val="en-US"/>
        </w:rPr>
        <w:t xml:space="preserve"> dalis</w:t>
      </w:r>
      <w:r w:rsidR="00673F08" w:rsidRPr="00076FB5">
        <w:rPr>
          <w:lang w:val="en-US"/>
        </w:rPr>
        <w:t xml:space="preserve">, jis turi didelę įtaką miesto </w:t>
      </w:r>
      <w:r w:rsidR="00673F08" w:rsidRPr="00076FB5">
        <w:rPr>
          <w:lang w:val="en-US"/>
        </w:rPr>
        <w:lastRenderedPageBreak/>
        <w:t>įvaizdžio formavimui</w:t>
      </w:r>
      <w:r w:rsidRPr="00076FB5">
        <w:rPr>
          <w:lang w:val="en-US"/>
        </w:rPr>
        <w:t xml:space="preserve">. </w:t>
      </w:r>
      <w:proofErr w:type="gramStart"/>
      <w:r w:rsidR="00673F08" w:rsidRPr="00076FB5">
        <w:rPr>
          <w:lang w:val="en-US"/>
        </w:rPr>
        <w:t>Antrinė komunikacija turi atitikti miesto realybę ir būti suderinta su kitais miesto įvaizdžio elementais.</w:t>
      </w:r>
      <w:proofErr w:type="gramEnd"/>
      <w:r w:rsidR="000E730C" w:rsidRPr="00076FB5">
        <w:rPr>
          <w:lang w:val="en-US"/>
        </w:rPr>
        <w:t xml:space="preserve"> </w:t>
      </w:r>
      <w:proofErr w:type="gramStart"/>
      <w:r w:rsidR="007113D3">
        <w:rPr>
          <w:lang w:val="en-US"/>
        </w:rPr>
        <w:t>Antrinę komunikaciją galima būtų įvardinti kaip tradicinio marketing komplekso elementą.</w:t>
      </w:r>
      <w:proofErr w:type="gramEnd"/>
      <w:r w:rsidR="007113D3">
        <w:rPr>
          <w:lang w:val="en-US"/>
        </w:rPr>
        <w:t xml:space="preserve"> </w:t>
      </w:r>
      <w:proofErr w:type="gramStart"/>
      <w:r w:rsidRPr="00076FB5">
        <w:rPr>
          <w:lang w:val="en-US"/>
        </w:rPr>
        <w:t>G. J. Ashworth ir H. Voogd (1990) teigia, kad antrin</w:t>
      </w:r>
      <w:r w:rsidRPr="00076FB5">
        <w:t>ė komunikacija yra reklamos atitikmuo.</w:t>
      </w:r>
      <w:proofErr w:type="gramEnd"/>
      <w:r w:rsidRPr="00076FB5">
        <w:rPr>
          <w:lang w:val="en-US"/>
        </w:rPr>
        <w:t xml:space="preserve"> </w:t>
      </w:r>
      <w:proofErr w:type="gramStart"/>
      <w:r w:rsidR="00673F08" w:rsidRPr="00076FB5">
        <w:rPr>
          <w:lang w:val="en-US"/>
        </w:rPr>
        <w:t>Tačiau sėkminga reklama būna tik tada, kai turima ką reklamuoti.</w:t>
      </w:r>
      <w:proofErr w:type="gramEnd"/>
      <w:r w:rsidR="00673F08" w:rsidRPr="00076FB5">
        <w:rPr>
          <w:lang w:val="en-US"/>
        </w:rPr>
        <w:t xml:space="preserve"> </w:t>
      </w:r>
      <w:r w:rsidR="007113D3">
        <w:rPr>
          <w:lang w:val="en-US"/>
        </w:rPr>
        <w:t xml:space="preserve">Kartais antrinė komunikacija yra klaidingai laikoma pagrindine ženklodaros priemone, </w:t>
      </w:r>
      <w:proofErr w:type="gramStart"/>
      <w:r w:rsidR="007113D3">
        <w:rPr>
          <w:lang w:val="en-US"/>
        </w:rPr>
        <w:t>tai</w:t>
      </w:r>
      <w:proofErr w:type="gramEnd"/>
      <w:r w:rsidR="007113D3">
        <w:rPr>
          <w:lang w:val="en-US"/>
        </w:rPr>
        <w:t xml:space="preserve"> ypač pasireiškia studijuojant miesto marketing praktiką. Tačiau M. Kavaratzio (2004) teigimu</w:t>
      </w:r>
      <w:proofErr w:type="gramStart"/>
      <w:r w:rsidR="007113D3">
        <w:rPr>
          <w:lang w:val="en-US"/>
        </w:rPr>
        <w:t xml:space="preserve">, </w:t>
      </w:r>
      <w:r w:rsidR="00674B1E">
        <w:rPr>
          <w:lang w:val="en-US"/>
        </w:rPr>
        <w:t xml:space="preserve"> antrin</w:t>
      </w:r>
      <w:r w:rsidR="00674B1E">
        <w:t>ė</w:t>
      </w:r>
      <w:proofErr w:type="gramEnd"/>
      <w:r w:rsidR="00674B1E">
        <w:t xml:space="preserve"> komunikacija turi atitikti tris kriterijus:</w:t>
      </w:r>
    </w:p>
    <w:p w:rsidR="00674B1E" w:rsidRPr="00674B1E" w:rsidRDefault="00674B1E" w:rsidP="00674B1E">
      <w:pPr>
        <w:pStyle w:val="ListParagraph"/>
        <w:numPr>
          <w:ilvl w:val="0"/>
          <w:numId w:val="47"/>
        </w:numPr>
        <w:spacing w:line="360" w:lineRule="auto"/>
        <w:jc w:val="both"/>
        <w:rPr>
          <w:lang w:val="en-US"/>
        </w:rPr>
      </w:pPr>
      <w:r>
        <w:rPr>
          <w:lang w:val="en-US"/>
        </w:rPr>
        <w:t>Ji privalo atitikti miesto identitet</w:t>
      </w:r>
      <w:r>
        <w:t>ą;</w:t>
      </w:r>
    </w:p>
    <w:p w:rsidR="00674B1E" w:rsidRPr="00674B1E" w:rsidRDefault="00674B1E" w:rsidP="00674B1E">
      <w:pPr>
        <w:pStyle w:val="ListParagraph"/>
        <w:numPr>
          <w:ilvl w:val="0"/>
          <w:numId w:val="47"/>
        </w:numPr>
        <w:spacing w:line="360" w:lineRule="auto"/>
        <w:jc w:val="both"/>
        <w:rPr>
          <w:lang w:val="en-US"/>
        </w:rPr>
      </w:pPr>
      <w:r>
        <w:t>Ji privalo būti suderinta su kitais miesto įvaidžio kūrimo elementais;</w:t>
      </w:r>
    </w:p>
    <w:p w:rsidR="00674B1E" w:rsidRPr="00674B1E" w:rsidRDefault="00674B1E" w:rsidP="00674B1E">
      <w:pPr>
        <w:pStyle w:val="ListParagraph"/>
        <w:numPr>
          <w:ilvl w:val="0"/>
          <w:numId w:val="47"/>
        </w:numPr>
        <w:spacing w:line="360" w:lineRule="auto"/>
        <w:jc w:val="both"/>
        <w:rPr>
          <w:lang w:val="en-US"/>
        </w:rPr>
      </w:pPr>
      <w:r>
        <w:t>Ji privalo išlaikyti harmoniją tarp realybės ir komunikacinių žinučių apie miestą;</w:t>
      </w:r>
    </w:p>
    <w:p w:rsidR="00A553AB" w:rsidRPr="00674B1E" w:rsidRDefault="00B51EAE" w:rsidP="00B51EAE">
      <w:pPr>
        <w:pStyle w:val="ListParagraph"/>
        <w:spacing w:line="360" w:lineRule="auto"/>
        <w:ind w:left="0" w:firstLine="851"/>
        <w:jc w:val="both"/>
        <w:rPr>
          <w:lang w:val="en-US"/>
        </w:rPr>
      </w:pPr>
      <w:r>
        <w:rPr>
          <w:lang w:val="en-US"/>
        </w:rPr>
        <w:t xml:space="preserve">Komunikacijos obektas ir </w:t>
      </w:r>
      <w:proofErr w:type="gramStart"/>
      <w:r>
        <w:rPr>
          <w:lang w:val="en-US"/>
        </w:rPr>
        <w:t>jo</w:t>
      </w:r>
      <w:proofErr w:type="gramEnd"/>
      <w:r>
        <w:rPr>
          <w:lang w:val="en-US"/>
        </w:rPr>
        <w:t xml:space="preserve"> turinys yra svarbiausi antinės miesto komunikacijos veiksniai. </w:t>
      </w:r>
      <w:proofErr w:type="gramStart"/>
      <w:r>
        <w:rPr>
          <w:lang w:val="en-US"/>
        </w:rPr>
        <w:t>Miesto komunikaciniai gebėjimai yra formuojami antrinės komunikacijos pagalba ir jie yra svarbiausi miesto marketing veiksniai, kurie ir lemia sėkmingą miesto marketingą (Grabow, 1998).</w:t>
      </w:r>
      <w:proofErr w:type="gramEnd"/>
      <w:r>
        <w:rPr>
          <w:lang w:val="en-US"/>
        </w:rPr>
        <w:t xml:space="preserve"> </w:t>
      </w:r>
      <w:proofErr w:type="gramStart"/>
      <w:r w:rsidR="00056ACB" w:rsidRPr="00674B1E">
        <w:rPr>
          <w:lang w:val="en-US"/>
        </w:rPr>
        <w:t>Antrinė komunikacija kartu formuoja ir komunikacinę miesto kompetenciją, kuri kartu yra ir miesto prekės ženklo tikslas ir rezultatas.</w:t>
      </w:r>
      <w:proofErr w:type="gramEnd"/>
    </w:p>
    <w:p w:rsidR="00A553AB" w:rsidRPr="00076FB5" w:rsidRDefault="00A553AB" w:rsidP="001051FB">
      <w:pPr>
        <w:spacing w:line="360" w:lineRule="auto"/>
        <w:ind w:firstLine="720"/>
        <w:jc w:val="both"/>
      </w:pPr>
      <w:r w:rsidRPr="00076FB5">
        <w:rPr>
          <w:b/>
          <w:lang w:val="en-US"/>
        </w:rPr>
        <w:t>Tretin</w:t>
      </w:r>
      <w:r w:rsidRPr="00076FB5">
        <w:rPr>
          <w:b/>
        </w:rPr>
        <w:t xml:space="preserve">ė komunikacija – </w:t>
      </w:r>
      <w:proofErr w:type="gramStart"/>
      <w:r w:rsidRPr="00076FB5">
        <w:t>tai</w:t>
      </w:r>
      <w:proofErr w:type="gramEnd"/>
      <w:r w:rsidRPr="00076FB5">
        <w:t xml:space="preserve"> žmonių balsas. Jį įtakoja žiniasklaida. Tretinė komunikacija nėra t</w:t>
      </w:r>
      <w:r w:rsidR="00101DDA" w:rsidRPr="00076FB5">
        <w:t xml:space="preserve">iesiogiai kontroliuojama miesto, ji formuoja sustiprintas žodines visuomenes informavimo priemones ir konkurentų pranešimus. </w:t>
      </w:r>
      <w:r w:rsidRPr="00076FB5">
        <w:t xml:space="preserve"> Vienas iš svarbiausių prekės </w:t>
      </w:r>
      <w:r w:rsidR="00463F96" w:rsidRPr="00076FB5">
        <w:t xml:space="preserve">ženklo </w:t>
      </w:r>
      <w:r w:rsidRPr="00076FB5">
        <w:t xml:space="preserve">kūrimo tikslų – teigiamos reakcijos į ją sukėlimas, tad tretinė komunikacija parodo, ar buvo sukurtas tinkamas miesto prekės ženklas. </w:t>
      </w:r>
    </w:p>
    <w:p w:rsidR="00341076" w:rsidRPr="00076FB5" w:rsidRDefault="00C12AE7" w:rsidP="00756D7F">
      <w:pPr>
        <w:tabs>
          <w:tab w:val="left" w:pos="851"/>
        </w:tabs>
        <w:spacing w:line="360" w:lineRule="auto"/>
        <w:jc w:val="both"/>
        <w:rPr>
          <w:color w:val="000000" w:themeColor="text1"/>
        </w:rPr>
      </w:pPr>
      <w:r w:rsidRPr="00076FB5">
        <w:tab/>
        <w:t>Taigi, remiantis M. Kavaratzio (</w:t>
      </w:r>
      <w:r w:rsidRPr="00076FB5">
        <w:rPr>
          <w:lang w:val="en-US"/>
        </w:rPr>
        <w:t>2004)</w:t>
      </w:r>
      <w:r w:rsidR="00A553AB" w:rsidRPr="00076FB5">
        <w:t xml:space="preserve"> miesto prekės ženklo komunikacijos modeliu galima daryti išvadą, kad pirminė ir antrinė komunikacija formuoja tretinę komunikaciją. Tretinė komunikacija yra labai svarbi miestui, nes sukuria bendrą miesto įvaizdį, kuri</w:t>
      </w:r>
      <w:r w:rsidR="00187D64" w:rsidRPr="00076FB5">
        <w:t>s</w:t>
      </w:r>
      <w:r w:rsidR="00A553AB" w:rsidRPr="00076FB5">
        <w:t xml:space="preserve"> būdama</w:t>
      </w:r>
      <w:r w:rsidR="00187D64" w:rsidRPr="00076FB5">
        <w:t>s</w:t>
      </w:r>
      <w:r w:rsidR="00A553AB" w:rsidRPr="00076FB5">
        <w:t xml:space="preserve"> teigiama</w:t>
      </w:r>
      <w:r w:rsidR="00187D64" w:rsidRPr="00076FB5">
        <w:t>s</w:t>
      </w:r>
      <w:r w:rsidR="00A553AB" w:rsidRPr="00076FB5">
        <w:t>, skatina ekonomines ir socialines naudas miestui.</w:t>
      </w:r>
      <w:r w:rsidR="005C2F43" w:rsidRPr="00076FB5">
        <w:t xml:space="preserve"> </w:t>
      </w:r>
      <w:r w:rsidR="00341076" w:rsidRPr="00076FB5">
        <w:t xml:space="preserve">Kavaratzis (2004) pateikdamas tokį miesto prekės ženklo komunikacijos modelį, prekės ženklą vertina tik kaip komunikavimo įrankį, o G. Hankinson (2004) nuomone, miesto prekės ženklą galime apibūdinti kaip tinklą, kuriame perkės ženklas atlieka keturias pagrindines funkcijas: </w:t>
      </w:r>
    </w:p>
    <w:p w:rsidR="00341076" w:rsidRPr="00076FB5" w:rsidRDefault="00341076" w:rsidP="008E12E3">
      <w:pPr>
        <w:numPr>
          <w:ilvl w:val="0"/>
          <w:numId w:val="35"/>
        </w:numPr>
        <w:tabs>
          <w:tab w:val="num" w:pos="1122"/>
        </w:tabs>
        <w:autoSpaceDE w:val="0"/>
        <w:autoSpaceDN w:val="0"/>
        <w:adjustRightInd w:val="0"/>
        <w:spacing w:line="360" w:lineRule="auto"/>
        <w:jc w:val="both"/>
      </w:pPr>
      <w:r w:rsidRPr="00076FB5">
        <w:t xml:space="preserve">Prekės ženklas kaip komunikavimo įrankis. Prekės ženklas atstovauja nuosavybės ženklą ir reiškia produkto diferenciaciją, pasireiškiančią per vardus, logotipus ir prekių ženklus; </w:t>
      </w:r>
    </w:p>
    <w:p w:rsidR="00341076" w:rsidRPr="00076FB5" w:rsidRDefault="00341076" w:rsidP="008E12E3">
      <w:pPr>
        <w:numPr>
          <w:ilvl w:val="0"/>
          <w:numId w:val="35"/>
        </w:numPr>
        <w:tabs>
          <w:tab w:val="num" w:pos="1122"/>
        </w:tabs>
        <w:autoSpaceDE w:val="0"/>
        <w:autoSpaceDN w:val="0"/>
        <w:adjustRightInd w:val="0"/>
        <w:spacing w:line="360" w:lineRule="auto"/>
        <w:jc w:val="both"/>
      </w:pPr>
      <w:r w:rsidRPr="00076FB5">
        <w:t>Prekės ženklas kaip santykiai. Prekės ženklas interpretuojamas kaip turintis individualumą, kurio dėka galima formuoti santykius su tikslinėmis auditorijomis;</w:t>
      </w:r>
    </w:p>
    <w:p w:rsidR="00341076" w:rsidRPr="00076FB5" w:rsidRDefault="00341076" w:rsidP="008E12E3">
      <w:pPr>
        <w:numPr>
          <w:ilvl w:val="0"/>
          <w:numId w:val="35"/>
        </w:numPr>
        <w:tabs>
          <w:tab w:val="num" w:pos="1122"/>
        </w:tabs>
        <w:autoSpaceDE w:val="0"/>
        <w:autoSpaceDN w:val="0"/>
        <w:adjustRightInd w:val="0"/>
        <w:spacing w:line="360" w:lineRule="auto"/>
        <w:jc w:val="both"/>
      </w:pPr>
      <w:r w:rsidRPr="00076FB5">
        <w:t xml:space="preserve">Prekės ženklas kaip suvokimo subjektas. Jis apeliuoja į tiksinių grupių jausmus, motyvus ir emocijas; </w:t>
      </w:r>
    </w:p>
    <w:p w:rsidR="00341076" w:rsidRPr="00076FB5" w:rsidRDefault="00341076" w:rsidP="008E12E3">
      <w:pPr>
        <w:numPr>
          <w:ilvl w:val="0"/>
          <w:numId w:val="35"/>
        </w:numPr>
        <w:tabs>
          <w:tab w:val="num" w:pos="1122"/>
        </w:tabs>
        <w:autoSpaceDE w:val="0"/>
        <w:autoSpaceDN w:val="0"/>
        <w:adjustRightInd w:val="0"/>
        <w:spacing w:line="360" w:lineRule="auto"/>
        <w:jc w:val="both"/>
      </w:pPr>
      <w:r w:rsidRPr="00076FB5">
        <w:t xml:space="preserve">Prekės ženklas kaip vertės didintojas.Jis susijęs su prekės ženklo vertės koncepcija; </w:t>
      </w:r>
    </w:p>
    <w:p w:rsidR="001A0E54" w:rsidRPr="00076FB5" w:rsidRDefault="001A0E54" w:rsidP="001A0E54">
      <w:pPr>
        <w:autoSpaceDE w:val="0"/>
        <w:autoSpaceDN w:val="0"/>
        <w:adjustRightInd w:val="0"/>
        <w:spacing w:line="360" w:lineRule="auto"/>
        <w:ind w:left="1068"/>
        <w:jc w:val="both"/>
        <w:rPr>
          <w:color w:val="000000" w:themeColor="text1"/>
        </w:rPr>
      </w:pPr>
      <w:r w:rsidRPr="00076FB5">
        <w:rPr>
          <w:color w:val="000000" w:themeColor="text1"/>
        </w:rPr>
        <w:lastRenderedPageBreak/>
        <w:t>G. Hankinson (2004) miesto prekės ženklą įvardina kaip santykius, kurie yra sėkmingi nes:</w:t>
      </w:r>
    </w:p>
    <w:p w:rsidR="00673F08" w:rsidRPr="00076FB5" w:rsidRDefault="00673F08" w:rsidP="008E12E3">
      <w:pPr>
        <w:numPr>
          <w:ilvl w:val="2"/>
          <w:numId w:val="31"/>
        </w:numPr>
        <w:tabs>
          <w:tab w:val="clear" w:pos="2508"/>
          <w:tab w:val="num" w:pos="851"/>
        </w:tabs>
        <w:autoSpaceDE w:val="0"/>
        <w:autoSpaceDN w:val="0"/>
        <w:adjustRightInd w:val="0"/>
        <w:spacing w:line="360" w:lineRule="auto"/>
        <w:ind w:left="851" w:firstLine="0"/>
        <w:jc w:val="both"/>
        <w:rPr>
          <w:color w:val="000000" w:themeColor="text1"/>
        </w:rPr>
      </w:pPr>
      <w:r w:rsidRPr="00076FB5">
        <w:rPr>
          <w:color w:val="000000" w:themeColor="text1"/>
        </w:rPr>
        <w:t xml:space="preserve">Jis yra tinkamesnis, kadangi orientuotas į ir susijęs su </w:t>
      </w:r>
      <w:r w:rsidR="001A0E54" w:rsidRPr="00076FB5">
        <w:rPr>
          <w:color w:val="000000" w:themeColor="text1"/>
        </w:rPr>
        <w:t xml:space="preserve">miesto </w:t>
      </w:r>
      <w:r w:rsidRPr="00076FB5">
        <w:rPr>
          <w:color w:val="000000" w:themeColor="text1"/>
        </w:rPr>
        <w:t xml:space="preserve">paslaugų </w:t>
      </w:r>
      <w:r w:rsidR="001A0E54" w:rsidRPr="00076FB5">
        <w:rPr>
          <w:color w:val="000000" w:themeColor="text1"/>
        </w:rPr>
        <w:t>produktais.</w:t>
      </w:r>
    </w:p>
    <w:p w:rsidR="001A0E54" w:rsidRPr="00076FB5" w:rsidRDefault="001A0E54" w:rsidP="008E12E3">
      <w:pPr>
        <w:numPr>
          <w:ilvl w:val="2"/>
          <w:numId w:val="31"/>
        </w:numPr>
        <w:tabs>
          <w:tab w:val="clear" w:pos="2508"/>
          <w:tab w:val="num" w:pos="1418"/>
        </w:tabs>
        <w:autoSpaceDE w:val="0"/>
        <w:autoSpaceDN w:val="0"/>
        <w:adjustRightInd w:val="0"/>
        <w:spacing w:line="360" w:lineRule="auto"/>
        <w:ind w:left="851" w:firstLine="0"/>
        <w:jc w:val="both"/>
        <w:rPr>
          <w:color w:val="000000" w:themeColor="text1"/>
        </w:rPr>
      </w:pPr>
      <w:r w:rsidRPr="00076FB5">
        <w:rPr>
          <w:color w:val="000000" w:themeColor="text1"/>
        </w:rPr>
        <w:t>Pripažįsta suinteresuotų asmenų grupės vaidmenį, vystant sėkmingą miesto prekės     ženklą.</w:t>
      </w:r>
    </w:p>
    <w:p w:rsidR="001A0E54" w:rsidRPr="00076FB5" w:rsidRDefault="001A0E54" w:rsidP="008E12E3">
      <w:pPr>
        <w:numPr>
          <w:ilvl w:val="2"/>
          <w:numId w:val="31"/>
        </w:numPr>
        <w:tabs>
          <w:tab w:val="clear" w:pos="2508"/>
          <w:tab w:val="num" w:pos="851"/>
        </w:tabs>
        <w:autoSpaceDE w:val="0"/>
        <w:autoSpaceDN w:val="0"/>
        <w:adjustRightInd w:val="0"/>
        <w:spacing w:line="360" w:lineRule="auto"/>
        <w:ind w:left="851" w:firstLine="0"/>
        <w:jc w:val="both"/>
        <w:rPr>
          <w:color w:val="000000" w:themeColor="text1"/>
        </w:rPr>
      </w:pPr>
      <w:r w:rsidRPr="00076FB5">
        <w:rPr>
          <w:color w:val="000000" w:themeColor="text1"/>
        </w:rPr>
        <w:t>Geriau atspindi miesto prekės ženklo valdymo realybę.</w:t>
      </w:r>
    </w:p>
    <w:p w:rsidR="00673F08" w:rsidRPr="00076FB5" w:rsidRDefault="00673F08" w:rsidP="008E12E3">
      <w:pPr>
        <w:numPr>
          <w:ilvl w:val="2"/>
          <w:numId w:val="31"/>
        </w:numPr>
        <w:tabs>
          <w:tab w:val="clear" w:pos="2508"/>
          <w:tab w:val="num" w:pos="851"/>
        </w:tabs>
        <w:autoSpaceDE w:val="0"/>
        <w:autoSpaceDN w:val="0"/>
        <w:adjustRightInd w:val="0"/>
        <w:spacing w:line="360" w:lineRule="auto"/>
        <w:ind w:left="851" w:firstLine="0"/>
        <w:jc w:val="both"/>
        <w:rPr>
          <w:color w:val="000000" w:themeColor="text1"/>
        </w:rPr>
      </w:pPr>
      <w:r w:rsidRPr="00076FB5">
        <w:rPr>
          <w:color w:val="000000" w:themeColor="text1"/>
        </w:rPr>
        <w:t xml:space="preserve">Šis požiūris yra neabejotinai susijęs su patirtine miesto produkto prigimtimi ir pabrėžia paslaugos teikėjo svarbą miesto prekės ženklo vystyme. </w:t>
      </w:r>
    </w:p>
    <w:p w:rsidR="00341076" w:rsidRPr="00076FB5" w:rsidRDefault="00341076" w:rsidP="001051FB">
      <w:pPr>
        <w:autoSpaceDE w:val="0"/>
        <w:autoSpaceDN w:val="0"/>
        <w:adjustRightInd w:val="0"/>
        <w:spacing w:line="360" w:lineRule="auto"/>
        <w:ind w:firstLine="851"/>
        <w:jc w:val="both"/>
        <w:rPr>
          <w:color w:val="000000" w:themeColor="text1"/>
        </w:rPr>
      </w:pPr>
      <w:r w:rsidRPr="00076FB5">
        <w:t>G. Hankinson (2004) pateikia platesnį bei bendresnį miesto prekės ženklo valdymo modelį, o Kavaratzis (</w:t>
      </w:r>
      <w:r w:rsidRPr="00076FB5">
        <w:rPr>
          <w:lang w:val="en-US"/>
        </w:rPr>
        <w:t>2004) akcentuoja miesto prekės ženklą kaip svarbų komunikavimo įrankį.</w:t>
      </w:r>
    </w:p>
    <w:p w:rsidR="00A14A5B" w:rsidRPr="00076FB5" w:rsidRDefault="00A14A5B" w:rsidP="00712220">
      <w:pPr>
        <w:spacing w:line="360" w:lineRule="auto"/>
        <w:ind w:firstLine="851"/>
        <w:jc w:val="both"/>
        <w:rPr>
          <w:color w:val="000000" w:themeColor="text1"/>
          <w:lang w:val="en-US"/>
        </w:rPr>
      </w:pPr>
      <w:proofErr w:type="gramStart"/>
      <w:r w:rsidRPr="00076FB5">
        <w:rPr>
          <w:color w:val="000000" w:themeColor="text1"/>
          <w:lang w:val="en-US"/>
        </w:rPr>
        <w:t>Tam, kad miesto prekės ženklas taptų atpažįstamu, reikalingi tinkami komunikacijos kanalai.</w:t>
      </w:r>
      <w:proofErr w:type="gramEnd"/>
      <w:r w:rsidRPr="00076FB5">
        <w:rPr>
          <w:color w:val="000000" w:themeColor="text1"/>
          <w:lang w:val="en-US"/>
        </w:rPr>
        <w:t xml:space="preserve"> Remiantis Q. Minghui (2011), miesto prekės ženklo komunikacija reiškia, kad miesto identifikavimui miesto vadovai turi taikyti įvairius komunikacinius metodus ir priemones, nuolat keisti informaciją susijusią su miesto prekės ženklu. Jis įvardina šiuos miesto prekės ženklo komunikacijos kanalus:</w:t>
      </w:r>
    </w:p>
    <w:p w:rsidR="00A14A5B" w:rsidRPr="00076FB5" w:rsidRDefault="00A14A5B" w:rsidP="008E12E3">
      <w:pPr>
        <w:pStyle w:val="ListParagraph"/>
        <w:numPr>
          <w:ilvl w:val="0"/>
          <w:numId w:val="32"/>
        </w:numPr>
        <w:spacing w:line="360" w:lineRule="auto"/>
        <w:rPr>
          <w:color w:val="000000" w:themeColor="text1"/>
          <w:lang w:val="en-US"/>
        </w:rPr>
      </w:pPr>
      <w:r w:rsidRPr="00076FB5">
        <w:rPr>
          <w:color w:val="000000" w:themeColor="text1"/>
          <w:lang w:val="en-US"/>
        </w:rPr>
        <w:t>Reklama</w:t>
      </w:r>
    </w:p>
    <w:p w:rsidR="00A14A5B" w:rsidRPr="00076FB5" w:rsidRDefault="00A14A5B" w:rsidP="008E12E3">
      <w:pPr>
        <w:pStyle w:val="ListParagraph"/>
        <w:numPr>
          <w:ilvl w:val="0"/>
          <w:numId w:val="32"/>
        </w:numPr>
        <w:spacing w:line="360" w:lineRule="auto"/>
        <w:rPr>
          <w:color w:val="000000" w:themeColor="text1"/>
          <w:lang w:val="en-US"/>
        </w:rPr>
      </w:pPr>
      <w:r w:rsidRPr="00076FB5">
        <w:rPr>
          <w:color w:val="000000" w:themeColor="text1"/>
          <w:lang w:val="en-US"/>
        </w:rPr>
        <w:t>Viešieji ryšiai;</w:t>
      </w:r>
    </w:p>
    <w:p w:rsidR="00A14A5B" w:rsidRPr="00076FB5" w:rsidRDefault="00A14A5B" w:rsidP="008E12E3">
      <w:pPr>
        <w:pStyle w:val="ListParagraph"/>
        <w:numPr>
          <w:ilvl w:val="0"/>
          <w:numId w:val="32"/>
        </w:numPr>
        <w:spacing w:line="360" w:lineRule="auto"/>
        <w:rPr>
          <w:color w:val="000000" w:themeColor="text1"/>
          <w:lang w:val="en-US"/>
        </w:rPr>
      </w:pPr>
      <w:r w:rsidRPr="00076FB5">
        <w:rPr>
          <w:color w:val="000000" w:themeColor="text1"/>
          <w:lang w:val="en-US"/>
        </w:rPr>
        <w:t>Tiesioginis marketingas;</w:t>
      </w:r>
    </w:p>
    <w:p w:rsidR="00A14A5B" w:rsidRPr="00076FB5" w:rsidRDefault="00A14A5B" w:rsidP="008E12E3">
      <w:pPr>
        <w:pStyle w:val="ListParagraph"/>
        <w:numPr>
          <w:ilvl w:val="0"/>
          <w:numId w:val="32"/>
        </w:numPr>
        <w:spacing w:line="360" w:lineRule="auto"/>
        <w:rPr>
          <w:color w:val="000000" w:themeColor="text1"/>
          <w:lang w:val="en-US"/>
        </w:rPr>
      </w:pPr>
      <w:r w:rsidRPr="00076FB5">
        <w:rPr>
          <w:color w:val="000000" w:themeColor="text1"/>
          <w:lang w:val="en-US"/>
        </w:rPr>
        <w:t>Šūkiai, dainos, sportas, renginiai, promo komandos ir pan.</w:t>
      </w:r>
    </w:p>
    <w:p w:rsidR="00A14A5B" w:rsidRPr="00076FB5" w:rsidRDefault="00A14A5B" w:rsidP="00712220">
      <w:pPr>
        <w:autoSpaceDE w:val="0"/>
        <w:autoSpaceDN w:val="0"/>
        <w:adjustRightInd w:val="0"/>
        <w:spacing w:line="360" w:lineRule="auto"/>
        <w:ind w:firstLine="851"/>
        <w:jc w:val="both"/>
        <w:rPr>
          <w:color w:val="000000" w:themeColor="text1"/>
          <w:lang w:val="en-US"/>
        </w:rPr>
      </w:pPr>
      <w:r w:rsidRPr="00076FB5">
        <w:rPr>
          <w:color w:val="000000" w:themeColor="text1"/>
          <w:lang w:val="en-US"/>
        </w:rPr>
        <w:t xml:space="preserve">Analizuojant skirting autorių miesto prekės ženklo komunikacijos modelius, galima būtų apibrėžti, jog komunikacija </w:t>
      </w:r>
      <w:proofErr w:type="gramStart"/>
      <w:r w:rsidR="00C8713A" w:rsidRPr="00076FB5">
        <w:rPr>
          <w:color w:val="000000" w:themeColor="text1"/>
          <w:lang w:val="en-US"/>
        </w:rPr>
        <w:t>tai</w:t>
      </w:r>
      <w:proofErr w:type="gramEnd"/>
      <w:r w:rsidR="00C8713A" w:rsidRPr="00076FB5">
        <w:rPr>
          <w:color w:val="000000" w:themeColor="text1"/>
          <w:lang w:val="en-US"/>
        </w:rPr>
        <w:t xml:space="preserve"> dialogas, kuris vyksta tarp miesto prekės ženklo ir tikslinių auditorijų. </w:t>
      </w:r>
      <w:proofErr w:type="gramStart"/>
      <w:r w:rsidR="00C8713A" w:rsidRPr="00076FB5">
        <w:rPr>
          <w:color w:val="000000" w:themeColor="text1"/>
          <w:lang w:val="en-US"/>
        </w:rPr>
        <w:t>Komunikacijos priemonė yra vaizdo ir garso paskleidimas.</w:t>
      </w:r>
      <w:proofErr w:type="gramEnd"/>
      <w:r w:rsidR="00C8713A" w:rsidRPr="00076FB5">
        <w:rPr>
          <w:color w:val="000000" w:themeColor="text1"/>
          <w:lang w:val="en-US"/>
        </w:rPr>
        <w:t xml:space="preserve"> Jie gali būti perduoti, naudojantis:</w:t>
      </w:r>
    </w:p>
    <w:p w:rsidR="00C8713A" w:rsidRPr="00076FB5" w:rsidRDefault="00C8713A" w:rsidP="008E12E3">
      <w:pPr>
        <w:pStyle w:val="ListParagraph"/>
        <w:numPr>
          <w:ilvl w:val="0"/>
          <w:numId w:val="33"/>
        </w:numPr>
        <w:autoSpaceDE w:val="0"/>
        <w:autoSpaceDN w:val="0"/>
        <w:adjustRightInd w:val="0"/>
        <w:spacing w:line="360" w:lineRule="auto"/>
        <w:jc w:val="both"/>
        <w:rPr>
          <w:color w:val="000000" w:themeColor="text1"/>
          <w:lang w:val="en-US"/>
        </w:rPr>
      </w:pPr>
      <w:r w:rsidRPr="00076FB5">
        <w:rPr>
          <w:color w:val="000000" w:themeColor="text1"/>
          <w:lang w:val="en-US"/>
        </w:rPr>
        <w:t>Žiniasklaida – mass media;</w:t>
      </w:r>
    </w:p>
    <w:p w:rsidR="00750192" w:rsidRPr="00076FB5" w:rsidRDefault="00750192" w:rsidP="008E12E3">
      <w:pPr>
        <w:pStyle w:val="ListParagraph"/>
        <w:numPr>
          <w:ilvl w:val="0"/>
          <w:numId w:val="33"/>
        </w:numPr>
        <w:spacing w:line="360" w:lineRule="auto"/>
        <w:rPr>
          <w:color w:val="000000" w:themeColor="text1"/>
          <w:lang w:val="en-US"/>
        </w:rPr>
      </w:pPr>
      <w:r w:rsidRPr="00076FB5">
        <w:rPr>
          <w:color w:val="000000" w:themeColor="text1"/>
          <w:lang w:val="en-US"/>
        </w:rPr>
        <w:t>Viešieji ryšiai;</w:t>
      </w:r>
    </w:p>
    <w:p w:rsidR="00C8713A" w:rsidRPr="00076FB5" w:rsidRDefault="00C8713A" w:rsidP="008E12E3">
      <w:pPr>
        <w:pStyle w:val="ListParagraph"/>
        <w:numPr>
          <w:ilvl w:val="0"/>
          <w:numId w:val="33"/>
        </w:numPr>
        <w:autoSpaceDE w:val="0"/>
        <w:autoSpaceDN w:val="0"/>
        <w:adjustRightInd w:val="0"/>
        <w:spacing w:line="360" w:lineRule="auto"/>
        <w:jc w:val="both"/>
        <w:rPr>
          <w:color w:val="000000" w:themeColor="text1"/>
          <w:lang w:val="en-US"/>
        </w:rPr>
      </w:pPr>
      <w:r w:rsidRPr="00076FB5">
        <w:rPr>
          <w:color w:val="000000" w:themeColor="text1"/>
          <w:lang w:val="en-US"/>
        </w:rPr>
        <w:t>Tiesiogine komunikacija (susitikimai su miestiečiais, užsienio ir vietinės parodos);</w:t>
      </w:r>
    </w:p>
    <w:p w:rsidR="009D1C62" w:rsidRDefault="00750192" w:rsidP="009D1C62">
      <w:pPr>
        <w:pStyle w:val="ListParagraph"/>
        <w:numPr>
          <w:ilvl w:val="0"/>
          <w:numId w:val="33"/>
        </w:numPr>
        <w:autoSpaceDE w:val="0"/>
        <w:autoSpaceDN w:val="0"/>
        <w:adjustRightInd w:val="0"/>
        <w:spacing w:line="360" w:lineRule="auto"/>
        <w:jc w:val="both"/>
        <w:rPr>
          <w:color w:val="000000" w:themeColor="text1"/>
          <w:lang w:val="en-US"/>
        </w:rPr>
      </w:pPr>
      <w:r w:rsidRPr="00076FB5">
        <w:rPr>
          <w:color w:val="000000" w:themeColor="text1"/>
          <w:lang w:val="en-US"/>
        </w:rPr>
        <w:t>Vizualinė komunikacija (plakatai, lankstinukai ir pan.);</w:t>
      </w:r>
    </w:p>
    <w:p w:rsidR="00014707" w:rsidRPr="00014707" w:rsidRDefault="00014707" w:rsidP="00014707">
      <w:pPr>
        <w:pStyle w:val="ListParagraph"/>
        <w:autoSpaceDE w:val="0"/>
        <w:autoSpaceDN w:val="0"/>
        <w:adjustRightInd w:val="0"/>
        <w:spacing w:line="360" w:lineRule="auto"/>
        <w:jc w:val="both"/>
        <w:rPr>
          <w:color w:val="000000" w:themeColor="text1"/>
          <w:lang w:val="en-US"/>
        </w:rPr>
      </w:pPr>
    </w:p>
    <w:p w:rsidR="009D1C62" w:rsidRPr="001F71B3" w:rsidRDefault="009D1C62" w:rsidP="001F71B3">
      <w:pPr>
        <w:spacing w:line="360" w:lineRule="auto"/>
        <w:rPr>
          <w:b/>
          <w:sz w:val="28"/>
          <w:szCs w:val="28"/>
        </w:rPr>
      </w:pPr>
      <w:r w:rsidRPr="001F71B3">
        <w:rPr>
          <w:b/>
          <w:sz w:val="28"/>
          <w:szCs w:val="28"/>
        </w:rPr>
        <w:t>Virtuali miesto prekės ženklo komunikacija</w:t>
      </w:r>
    </w:p>
    <w:p w:rsidR="009D1C62" w:rsidRPr="00C718D2" w:rsidRDefault="009D1C62" w:rsidP="001F71B3">
      <w:pPr>
        <w:tabs>
          <w:tab w:val="left" w:pos="851"/>
        </w:tabs>
        <w:spacing w:line="360" w:lineRule="auto"/>
        <w:ind w:firstLine="851"/>
        <w:jc w:val="both"/>
        <w:rPr>
          <w:lang w:val="en-US"/>
        </w:rPr>
      </w:pPr>
      <w:proofErr w:type="gramStart"/>
      <w:r w:rsidRPr="00624499">
        <w:rPr>
          <w:lang w:val="en-US"/>
        </w:rPr>
        <w:t>Šiandieninėje visuominėje virtuali komunikacija nieko nebestebima.</w:t>
      </w:r>
      <w:proofErr w:type="gramEnd"/>
      <w:r w:rsidRPr="00624499">
        <w:rPr>
          <w:lang w:val="en-US"/>
        </w:rPr>
        <w:t xml:space="preserve"> </w:t>
      </w:r>
      <w:proofErr w:type="gramStart"/>
      <w:r w:rsidRPr="00624499">
        <w:rPr>
          <w:lang w:val="en-US"/>
        </w:rPr>
        <w:t>Tokia komunikacijos rūšis yra ypatingas iššūkis miestams, kadangi fizinis buvimas yra būtinas pamatyti miestą, o virtuali erdvė gali gerokai iškreipti miesto tikrovę.</w:t>
      </w:r>
      <w:proofErr w:type="gramEnd"/>
      <w:r w:rsidRPr="00624499">
        <w:rPr>
          <w:lang w:val="en-US"/>
        </w:rPr>
        <w:t xml:space="preserve"> Tai uždavinys miestams, nes </w:t>
      </w:r>
      <w:proofErr w:type="gramStart"/>
      <w:r w:rsidRPr="00624499">
        <w:rPr>
          <w:lang w:val="en-US"/>
        </w:rPr>
        <w:t>interneto  vartotojų</w:t>
      </w:r>
      <w:proofErr w:type="gramEnd"/>
      <w:r w:rsidRPr="00624499">
        <w:rPr>
          <w:lang w:val="en-US"/>
        </w:rPr>
        <w:t xml:space="preserve"> skaičius </w:t>
      </w:r>
      <w:r>
        <w:rPr>
          <w:lang w:val="en-US"/>
        </w:rPr>
        <w:t xml:space="preserve">nuolat </w:t>
      </w:r>
      <w:r w:rsidRPr="00624499">
        <w:rPr>
          <w:lang w:val="en-US"/>
        </w:rPr>
        <w:t xml:space="preserve">auga,o  tai sąlygoja vis didesnį potencialios miesto lankytojų auditorijos didėjimą (Dinnie, 2011). </w:t>
      </w:r>
    </w:p>
    <w:p w:rsidR="009D1C62" w:rsidRPr="001F7011" w:rsidRDefault="009D1C62" w:rsidP="009D1C62">
      <w:pPr>
        <w:spacing w:line="360" w:lineRule="auto"/>
        <w:ind w:firstLine="851"/>
        <w:jc w:val="both"/>
        <w:rPr>
          <w:color w:val="000000" w:themeColor="text1"/>
        </w:rPr>
      </w:pPr>
      <w:r w:rsidRPr="001F7011">
        <w:rPr>
          <w:color w:val="000000" w:themeColor="text1"/>
        </w:rPr>
        <w:lastRenderedPageBreak/>
        <w:t xml:space="preserve">Ne tik </w:t>
      </w:r>
      <w:r w:rsidRPr="001F7011">
        <w:rPr>
          <w:rStyle w:val="hps"/>
          <w:color w:val="000000" w:themeColor="text1"/>
        </w:rPr>
        <w:t>interneto vartotojų</w:t>
      </w:r>
      <w:r w:rsidRPr="001F7011">
        <w:rPr>
          <w:color w:val="000000" w:themeColor="text1"/>
        </w:rPr>
        <w:t xml:space="preserve"> </w:t>
      </w:r>
      <w:r w:rsidRPr="001F7011">
        <w:rPr>
          <w:rStyle w:val="hps"/>
          <w:rFonts w:eastAsiaTheme="majorEastAsia"/>
          <w:color w:val="000000" w:themeColor="text1"/>
        </w:rPr>
        <w:t>skaičius kasmet</w:t>
      </w:r>
      <w:r w:rsidRPr="001F7011">
        <w:rPr>
          <w:color w:val="000000" w:themeColor="text1"/>
        </w:rPr>
        <w:t xml:space="preserve"> </w:t>
      </w:r>
      <w:r w:rsidRPr="001F7011">
        <w:rPr>
          <w:rStyle w:val="hps"/>
          <w:rFonts w:eastAsiaTheme="majorEastAsia"/>
          <w:color w:val="000000" w:themeColor="text1"/>
        </w:rPr>
        <w:t>auga,</w:t>
      </w:r>
      <w:r w:rsidRPr="001F7011">
        <w:rPr>
          <w:color w:val="000000" w:themeColor="text1"/>
        </w:rPr>
        <w:t xml:space="preserve"> bet </w:t>
      </w:r>
      <w:r w:rsidRPr="001F7011">
        <w:rPr>
          <w:rStyle w:val="hps"/>
          <w:color w:val="000000" w:themeColor="text1"/>
        </w:rPr>
        <w:t>laikas, praleistas</w:t>
      </w:r>
      <w:r w:rsidRPr="001F7011">
        <w:rPr>
          <w:color w:val="000000" w:themeColor="text1"/>
        </w:rPr>
        <w:br/>
        <w:t xml:space="preserve">internete yra </w:t>
      </w:r>
      <w:r w:rsidRPr="001F7011">
        <w:rPr>
          <w:rStyle w:val="hps"/>
          <w:rFonts w:eastAsiaTheme="majorEastAsia"/>
          <w:color w:val="000000" w:themeColor="text1"/>
        </w:rPr>
        <w:t>vis ilgesnis</w:t>
      </w:r>
      <w:r>
        <w:rPr>
          <w:color w:val="000000" w:themeColor="text1"/>
        </w:rPr>
        <w:t xml:space="preserve">. </w:t>
      </w:r>
      <w:r w:rsidRPr="001F7011">
        <w:rPr>
          <w:color w:val="000000" w:themeColor="text1"/>
        </w:rPr>
        <w:t>To pasekmė</w:t>
      </w:r>
      <w:r>
        <w:rPr>
          <w:color w:val="000000" w:themeColor="text1"/>
        </w:rPr>
        <w:t xml:space="preserve"> – </w:t>
      </w:r>
      <w:r w:rsidRPr="001F7011">
        <w:rPr>
          <w:color w:val="000000" w:themeColor="text1"/>
        </w:rPr>
        <w:t xml:space="preserve">internetas gali populiarinti prekės ženklus tarptautiniu mastu </w:t>
      </w:r>
      <w:r>
        <w:rPr>
          <w:color w:val="000000" w:themeColor="text1"/>
        </w:rPr>
        <w:t xml:space="preserve">labiau, nei bet kada anksčiau. </w:t>
      </w:r>
      <w:r w:rsidRPr="001F7011">
        <w:rPr>
          <w:color w:val="000000" w:themeColor="text1"/>
        </w:rPr>
        <w:t>K.Dinnie (</w:t>
      </w:r>
      <w:r w:rsidRPr="001F7011">
        <w:rPr>
          <w:color w:val="000000" w:themeColor="text1"/>
          <w:lang w:val="en-US"/>
        </w:rPr>
        <w:t>2011) i</w:t>
      </w:r>
      <w:r w:rsidRPr="001F7011">
        <w:rPr>
          <w:color w:val="000000" w:themeColor="text1"/>
        </w:rPr>
        <w:t xml:space="preserve">šskiria dvi dominuojančias internetines prekių ženklų </w:t>
      </w:r>
      <w:r>
        <w:rPr>
          <w:color w:val="000000" w:themeColor="text1"/>
        </w:rPr>
        <w:t xml:space="preserve">komunikacijos </w:t>
      </w:r>
      <w:r w:rsidRPr="001F7011">
        <w:rPr>
          <w:color w:val="000000" w:themeColor="text1"/>
        </w:rPr>
        <w:t>kryptys:</w:t>
      </w:r>
    </w:p>
    <w:p w:rsidR="009D1C62" w:rsidRPr="001F7011" w:rsidRDefault="009D1C62" w:rsidP="009D1C62">
      <w:pPr>
        <w:pStyle w:val="ListParagraph"/>
        <w:numPr>
          <w:ilvl w:val="0"/>
          <w:numId w:val="48"/>
        </w:numPr>
        <w:spacing w:line="360" w:lineRule="auto"/>
        <w:jc w:val="both"/>
        <w:rPr>
          <w:color w:val="000000" w:themeColor="text1"/>
        </w:rPr>
      </w:pPr>
      <w:r w:rsidRPr="001F7011">
        <w:rPr>
          <w:color w:val="000000" w:themeColor="text1"/>
        </w:rPr>
        <w:t>Prekių ženklų vertybių, tapatybės ir asmenybės komunikacija;</w:t>
      </w:r>
    </w:p>
    <w:p w:rsidR="009D1C62" w:rsidRPr="001F7011" w:rsidRDefault="009D1C62" w:rsidP="009D1C62">
      <w:pPr>
        <w:pStyle w:val="ListParagraph"/>
        <w:numPr>
          <w:ilvl w:val="0"/>
          <w:numId w:val="48"/>
        </w:numPr>
        <w:spacing w:line="360" w:lineRule="auto"/>
        <w:jc w:val="both"/>
        <w:rPr>
          <w:color w:val="000000" w:themeColor="text1"/>
        </w:rPr>
      </w:pPr>
      <w:r w:rsidRPr="001F7011">
        <w:rPr>
          <w:color w:val="000000" w:themeColor="text1"/>
        </w:rPr>
        <w:t>Internetinių bendruomenių kūrim</w:t>
      </w:r>
      <w:r>
        <w:rPr>
          <w:color w:val="000000" w:themeColor="text1"/>
        </w:rPr>
        <w:t>as, kurios įtakoja prekių ženklu</w:t>
      </w:r>
      <w:r w:rsidRPr="001F7011">
        <w:rPr>
          <w:color w:val="000000" w:themeColor="text1"/>
        </w:rPr>
        <w:t>s;</w:t>
      </w:r>
    </w:p>
    <w:p w:rsidR="009D1C62" w:rsidRPr="001F7011" w:rsidRDefault="009D1C62" w:rsidP="009D1C62">
      <w:pPr>
        <w:spacing w:line="360" w:lineRule="auto"/>
        <w:jc w:val="both"/>
        <w:rPr>
          <w:color w:val="000000" w:themeColor="text1"/>
        </w:rPr>
      </w:pPr>
      <w:r w:rsidRPr="001F7011">
        <w:rPr>
          <w:color w:val="000000" w:themeColor="text1"/>
        </w:rPr>
        <w:t>Virtualioje erdvėje daugiausiai miesto prekės ženklas komunikuoja šiais trimis būdais:</w:t>
      </w:r>
    </w:p>
    <w:p w:rsidR="009D1C62" w:rsidRPr="001F7011" w:rsidRDefault="009D1C62" w:rsidP="009D1C62">
      <w:pPr>
        <w:pStyle w:val="ListParagraph"/>
        <w:numPr>
          <w:ilvl w:val="0"/>
          <w:numId w:val="49"/>
        </w:numPr>
        <w:spacing w:line="360" w:lineRule="auto"/>
        <w:jc w:val="both"/>
        <w:rPr>
          <w:color w:val="000000" w:themeColor="text1"/>
        </w:rPr>
      </w:pPr>
      <w:r w:rsidRPr="001F7011">
        <w:rPr>
          <w:color w:val="000000" w:themeColor="text1"/>
        </w:rPr>
        <w:t>Tam tikslui sukurtoje interneto svetainėje;</w:t>
      </w:r>
    </w:p>
    <w:p w:rsidR="009D1C62" w:rsidRPr="001F7011" w:rsidRDefault="009D1C62" w:rsidP="009D1C62">
      <w:pPr>
        <w:pStyle w:val="ListParagraph"/>
        <w:numPr>
          <w:ilvl w:val="0"/>
          <w:numId w:val="49"/>
        </w:numPr>
        <w:spacing w:line="360" w:lineRule="auto"/>
        <w:jc w:val="both"/>
        <w:rPr>
          <w:color w:val="000000" w:themeColor="text1"/>
        </w:rPr>
      </w:pPr>
      <w:r w:rsidRPr="001F7011">
        <w:rPr>
          <w:color w:val="000000" w:themeColor="text1"/>
        </w:rPr>
        <w:t>Internetinio dienoraščio pagalba;</w:t>
      </w:r>
    </w:p>
    <w:p w:rsidR="009D1C62" w:rsidRPr="001F7011" w:rsidRDefault="009D1C62" w:rsidP="009D1C62">
      <w:pPr>
        <w:pStyle w:val="ListParagraph"/>
        <w:numPr>
          <w:ilvl w:val="0"/>
          <w:numId w:val="49"/>
        </w:numPr>
        <w:spacing w:line="360" w:lineRule="auto"/>
        <w:jc w:val="both"/>
        <w:rPr>
          <w:color w:val="000000" w:themeColor="text1"/>
        </w:rPr>
      </w:pPr>
      <w:r w:rsidRPr="001F7011">
        <w:rPr>
          <w:color w:val="000000" w:themeColor="text1"/>
        </w:rPr>
        <w:t>Naudojant socialinius tinklus kaip komunikacijos priemonę;</w:t>
      </w:r>
    </w:p>
    <w:p w:rsidR="009D1C62" w:rsidRDefault="009D1C62" w:rsidP="009D1C62">
      <w:pPr>
        <w:pStyle w:val="ListParagraph"/>
        <w:spacing w:line="360" w:lineRule="auto"/>
        <w:ind w:left="0" w:firstLine="851"/>
        <w:jc w:val="both"/>
        <w:rPr>
          <w:color w:val="000000" w:themeColor="text1"/>
        </w:rPr>
      </w:pPr>
      <w:r w:rsidRPr="001D1BAF">
        <w:rPr>
          <w:b/>
          <w:color w:val="000000" w:themeColor="text1"/>
        </w:rPr>
        <w:t>Tinklapiai</w:t>
      </w:r>
      <w:r w:rsidRPr="001F7011">
        <w:rPr>
          <w:color w:val="000000" w:themeColor="text1"/>
        </w:rPr>
        <w:t xml:space="preserve"> </w:t>
      </w:r>
      <w:r w:rsidRPr="005023F6">
        <w:rPr>
          <w:i/>
          <w:color w:val="000000" w:themeColor="text1"/>
        </w:rPr>
        <w:t>(angl. websites)</w:t>
      </w:r>
      <w:r>
        <w:rPr>
          <w:color w:val="000000" w:themeColor="text1"/>
        </w:rPr>
        <w:t xml:space="preserve"> </w:t>
      </w:r>
      <w:r w:rsidRPr="001F7011">
        <w:rPr>
          <w:color w:val="000000" w:themeColor="text1"/>
        </w:rPr>
        <w:t xml:space="preserve">yra </w:t>
      </w:r>
      <w:r>
        <w:rPr>
          <w:rStyle w:val="hps"/>
          <w:rFonts w:eastAsiaTheme="majorEastAsia"/>
        </w:rPr>
        <w:t>pagrindinė</w:t>
      </w:r>
      <w:r w:rsidRPr="001F7011">
        <w:rPr>
          <w:rStyle w:val="hps"/>
          <w:color w:val="000000" w:themeColor="text1"/>
        </w:rPr>
        <w:t>,</w:t>
      </w:r>
      <w:r w:rsidRPr="001F7011">
        <w:rPr>
          <w:color w:val="000000" w:themeColor="text1"/>
        </w:rPr>
        <w:t xml:space="preserve"> </w:t>
      </w:r>
      <w:r>
        <w:rPr>
          <w:rStyle w:val="hps"/>
          <w:rFonts w:eastAsiaTheme="majorEastAsia"/>
        </w:rPr>
        <w:t>labiausiai populiari</w:t>
      </w:r>
      <w:r w:rsidRPr="001F7011">
        <w:rPr>
          <w:color w:val="000000" w:themeColor="text1"/>
        </w:rPr>
        <w:t xml:space="preserve"> </w:t>
      </w:r>
      <w:r w:rsidRPr="001F7011">
        <w:rPr>
          <w:rStyle w:val="hps"/>
          <w:color w:val="000000" w:themeColor="text1"/>
        </w:rPr>
        <w:t>ir</w:t>
      </w:r>
      <w:r w:rsidRPr="001F7011">
        <w:rPr>
          <w:color w:val="000000" w:themeColor="text1"/>
        </w:rPr>
        <w:t xml:space="preserve"> šiais laikais </w:t>
      </w:r>
      <w:r w:rsidRPr="001F7011">
        <w:rPr>
          <w:rStyle w:val="hps"/>
          <w:rFonts w:eastAsiaTheme="majorEastAsia"/>
          <w:color w:val="000000" w:themeColor="text1"/>
        </w:rPr>
        <w:t>privaloma</w:t>
      </w:r>
      <w:r w:rsidRPr="001F7011">
        <w:rPr>
          <w:color w:val="000000" w:themeColor="text1"/>
        </w:rPr>
        <w:t xml:space="preserve"> </w:t>
      </w:r>
      <w:r w:rsidRPr="001F7011">
        <w:rPr>
          <w:rStyle w:val="hps"/>
          <w:color w:val="000000" w:themeColor="text1"/>
        </w:rPr>
        <w:t>priemonė</w:t>
      </w:r>
      <w:r>
        <w:rPr>
          <w:color w:val="000000" w:themeColor="text1"/>
        </w:rPr>
        <w:t xml:space="preserve"> </w:t>
      </w:r>
      <w:r w:rsidRPr="001F7011">
        <w:rPr>
          <w:color w:val="000000" w:themeColor="text1"/>
        </w:rPr>
        <w:t xml:space="preserve">miesto ženklodaroje. Interneto svetainė padeda didinti vietos samoningumą, geriau supažindina su ja ir galiausiai padeda formuoti miesto įvaizdį.  </w:t>
      </w:r>
      <w:r>
        <w:rPr>
          <w:color w:val="000000" w:themeColor="text1"/>
        </w:rPr>
        <w:t xml:space="preserve">Pagrindinis internetinės svetainės vaidmuo yra tinkamai komunikuoti miesto prekės ženklo identitetą perteikiant svarbiausią informaciją apie miestą. Tokia komunikacija gali perduoti informaciją apie miestą per bendrą pateiktą informaciją, nuotraukų galerijas, brošiūras, miesto tarybos projektus ir planus, renginių kalendorius, interaktyvius žemėlapius, virtualų miesto pažinimą ir apgyvendinimo mieste galimybes (Florek, </w:t>
      </w:r>
      <w:r>
        <w:rPr>
          <w:color w:val="000000" w:themeColor="text1"/>
          <w:lang w:val="en-US"/>
        </w:rPr>
        <w:t xml:space="preserve">2006). </w:t>
      </w:r>
      <w:proofErr w:type="gramStart"/>
      <w:r>
        <w:rPr>
          <w:color w:val="000000" w:themeColor="text1"/>
          <w:lang w:val="en-US"/>
        </w:rPr>
        <w:t>Tinklalapio pagalba galima perduoti informacij</w:t>
      </w:r>
      <w:r>
        <w:rPr>
          <w:color w:val="000000" w:themeColor="text1"/>
        </w:rPr>
        <w:t>ą, kuri yra kontroliuojama tik pačių informacijos siuntėjų, visoms potencialioms auditorijoms.</w:t>
      </w:r>
      <w:proofErr w:type="gramEnd"/>
      <w:r>
        <w:rPr>
          <w:color w:val="000000" w:themeColor="text1"/>
        </w:rPr>
        <w:t xml:space="preserve"> Atsižvelgiant į technologijų pažangą, naudojantis internetine komunikacija įmanoma siųsti daugiau pranešimų apie miestą ir vis patrauklesnėmis informacijos pateikimo formomis lyginant su tradicine žiniasklaida. Tinklalapis leidžia miestams sužinoti daugiau apie savo auditorijas, į tinklalapį įtraukiant interaktyvias priemones, kurios skatina lankytojus pradėti dialogą su miestu (apklausos, miesto pažinimo testai ir pan.). Taigi, tinklalapio pagalba miestai gali pristatyti savo identitetą, prekės ženklo dizainą (logotipą, šūkį, būdingas miestui spalvas), miesto pramogų sąrašą (renginiai, lankytinos vietos, miesto žemėlapius) ir miesto valdžią. </w:t>
      </w:r>
    </w:p>
    <w:p w:rsidR="009D1C62" w:rsidRDefault="009D1C62" w:rsidP="009D1C62">
      <w:pPr>
        <w:pStyle w:val="ListParagraph"/>
        <w:spacing w:line="360" w:lineRule="auto"/>
        <w:ind w:left="0" w:firstLine="851"/>
        <w:jc w:val="both"/>
        <w:rPr>
          <w:color w:val="000000" w:themeColor="text1"/>
        </w:rPr>
      </w:pPr>
      <w:r>
        <w:rPr>
          <w:b/>
          <w:color w:val="000000" w:themeColor="text1"/>
        </w:rPr>
        <w:t>Internetinis dienoraštis</w:t>
      </w:r>
      <w:r>
        <w:rPr>
          <w:color w:val="000000" w:themeColor="text1"/>
        </w:rPr>
        <w:t xml:space="preserve"> </w:t>
      </w:r>
      <w:r w:rsidRPr="001D1BAF">
        <w:rPr>
          <w:i/>
          <w:color w:val="000000" w:themeColor="text1"/>
        </w:rPr>
        <w:t>(angl. blogs)</w:t>
      </w:r>
      <w:r>
        <w:rPr>
          <w:color w:val="000000" w:themeColor="text1"/>
        </w:rPr>
        <w:t xml:space="preserve"> – tai internetinė svetainė, dažniausiai kontroliuojama asmens, kuris reguliariai teikia įrašus, komentuoja aprašytą medžiagą, taip pat gali kelti video arba audio įrašus. Tipiškas internetinis dienoraštis jungia tekstą, vaizdus ir nuorodas į kitus internetinius dienorasčius, puslapius ir nuorodas į kitą medžiagą kuri susijusi su aprašyta tema. Visi pasaulio internetiniai dienoraščiai yra sujungti į vieną sistemą, ir gali laisvai komunikuoti vienas su kitu. Kuo internetinis dienoraštis gali pasitarnauti miesto prekės ženklo komunikacijoje?</w:t>
      </w:r>
    </w:p>
    <w:p w:rsidR="009D1C62" w:rsidRDefault="009D1C62" w:rsidP="009D1C62">
      <w:pPr>
        <w:pStyle w:val="ListParagraph"/>
        <w:spacing w:line="360" w:lineRule="auto"/>
        <w:ind w:left="0" w:firstLine="851"/>
        <w:jc w:val="both"/>
        <w:rPr>
          <w:color w:val="000000" w:themeColor="text1"/>
        </w:rPr>
      </w:pPr>
      <w:r>
        <w:rPr>
          <w:color w:val="000000" w:themeColor="text1"/>
        </w:rPr>
        <w:lastRenderedPageBreak/>
        <w:t xml:space="preserve">Dienoraščio kūrėjai, o taip pat jo skaitytojai įtraukia į dienoraščio skaitymą miesto gyventojus, buvusius ir potencialius turistus, studentus ir investuotojus. Dienoraštyje galima rasti visą reikalingą informaciją apie miestą, o taip pat skaityti kitų lankytojų komentarus ir taip užmegzti dialogą su ir tarp miesto tikslinių auditorijų. Miesto dienoraščio tikslas – rašyti aktualią informaciją apie miestą: miesto renginiai, turistų lankomos vietos, gyvenimo mieste kokybę, apie socialines ir politines miesto problemas, mokslo naujienas, meną ir kultūrą mieste, sporto renginius ir t.t. (Dinnie, </w:t>
      </w:r>
      <w:r>
        <w:rPr>
          <w:color w:val="000000" w:themeColor="text1"/>
          <w:lang w:val="en-US"/>
        </w:rPr>
        <w:t xml:space="preserve">2011). </w:t>
      </w:r>
      <w:proofErr w:type="gramStart"/>
      <w:r>
        <w:rPr>
          <w:color w:val="000000" w:themeColor="text1"/>
          <w:lang w:val="en-US"/>
        </w:rPr>
        <w:t>Kaip ger</w:t>
      </w:r>
      <w:r>
        <w:rPr>
          <w:color w:val="000000" w:themeColor="text1"/>
        </w:rPr>
        <w:t xml:space="preserve">ąjį miesto internetinio dienoraščio pavyzdį galima pateikti Toronto miesto dienoraštį </w:t>
      </w:r>
      <w:r w:rsidRPr="00FA0499">
        <w:rPr>
          <w:color w:val="000000" w:themeColor="text1"/>
        </w:rPr>
        <w:t>(</w:t>
      </w:r>
      <w:hyperlink r:id="rId20" w:history="1">
        <w:r w:rsidRPr="00677195">
          <w:rPr>
            <w:rStyle w:val="Hyperlink"/>
            <w:rFonts w:eastAsiaTheme="majorEastAsia"/>
          </w:rPr>
          <w:t>http://www.blogto.com/about/</w:t>
        </w:r>
      </w:hyperlink>
      <w:r w:rsidRPr="00FA0499">
        <w:rPr>
          <w:color w:val="000000" w:themeColor="text1"/>
        </w:rPr>
        <w:t>)</w:t>
      </w:r>
      <w:r>
        <w:rPr>
          <w:color w:val="000000" w:themeColor="text1"/>
        </w:rPr>
        <w:t>.</w:t>
      </w:r>
      <w:proofErr w:type="gramEnd"/>
      <w:r>
        <w:rPr>
          <w:color w:val="000000" w:themeColor="text1"/>
        </w:rPr>
        <w:t xml:space="preserve"> Jame apstu informacijos skirtingomis sritimis besidomintiems žmonėms (miesto politika, maisto ir linksmybių megėjams, miesto mada, fotografai, kinas ir t.t.).  Toronto miesto dienoraštis pristato miesto gyvenimo esmę, todėl yra naudingas tiek miestiečiams, tiek turistams.</w:t>
      </w:r>
    </w:p>
    <w:p w:rsidR="009D1C62" w:rsidRDefault="009D1C62" w:rsidP="009D1C62">
      <w:pPr>
        <w:pStyle w:val="ListParagraph"/>
        <w:spacing w:line="360" w:lineRule="auto"/>
        <w:ind w:left="0" w:firstLine="851"/>
        <w:jc w:val="both"/>
        <w:rPr>
          <w:color w:val="000000" w:themeColor="text1"/>
        </w:rPr>
      </w:pPr>
      <w:r w:rsidRPr="005023F6">
        <w:rPr>
          <w:b/>
          <w:color w:val="000000" w:themeColor="text1"/>
        </w:rPr>
        <w:t>Socialiniai tinklai</w:t>
      </w:r>
      <w:r>
        <w:rPr>
          <w:b/>
          <w:color w:val="000000" w:themeColor="text1"/>
        </w:rPr>
        <w:t xml:space="preserve"> </w:t>
      </w:r>
      <w:r w:rsidRPr="005023F6">
        <w:rPr>
          <w:color w:val="000000" w:themeColor="text1"/>
        </w:rPr>
        <w:t>y</w:t>
      </w:r>
      <w:r>
        <w:rPr>
          <w:color w:val="000000" w:themeColor="text1"/>
        </w:rPr>
        <w:t xml:space="preserve">ra interneto žmonių bendruomenė, kurie dalinasi bendrais interesais ir veikla. Plačiausiai naudojami socialiniai tinklai yra „Facebook“, „Twitter“, „LinkedIn“. Socialinių tinklų vartotojai skatina miestus atkreipti dėmesį į virtualų bendravimą su tikslinėmis auditorijomis, miesto pristatymą socialiniuose tinkluose pasitelkiant grafinio dizaino priemones, motyvuoja miestus efektyviai naudoti socialinius tinklus, kaip komunikacijos priemonę su vartotojais (Dinnie, </w:t>
      </w:r>
      <w:r>
        <w:rPr>
          <w:color w:val="000000" w:themeColor="text1"/>
          <w:lang w:val="en-US"/>
        </w:rPr>
        <w:t>2011). Vietos marketingo specialistai pataria atsi</w:t>
      </w:r>
      <w:r>
        <w:rPr>
          <w:color w:val="000000" w:themeColor="text1"/>
        </w:rPr>
        <w:t>žvelgti į socialinių tinklų svetainių, tokių kaip „Facebook</w:t>
      </w:r>
      <w:proofErr w:type="gramStart"/>
      <w:r>
        <w:rPr>
          <w:color w:val="000000" w:themeColor="text1"/>
        </w:rPr>
        <w:t>“ suteiktą</w:t>
      </w:r>
      <w:proofErr w:type="gramEnd"/>
      <w:r>
        <w:rPr>
          <w:color w:val="000000" w:themeColor="text1"/>
        </w:rPr>
        <w:t xml:space="preserve"> galimybę reklamuoti miestą. Puikus pavyzdys gali būti Mitchigano miesto oficialus turizmo puslapis </w:t>
      </w:r>
      <w:r w:rsidRPr="005E1C44">
        <w:rPr>
          <w:color w:val="000000" w:themeColor="text1"/>
        </w:rPr>
        <w:t>(</w:t>
      </w:r>
      <w:hyperlink r:id="rId21" w:history="1">
        <w:r w:rsidRPr="00677195">
          <w:rPr>
            <w:rStyle w:val="Hyperlink"/>
            <w:rFonts w:eastAsiaTheme="majorEastAsia"/>
          </w:rPr>
          <w:t>http://www.michigan.org/Default.aspx</w:t>
        </w:r>
      </w:hyperlink>
      <w:r>
        <w:rPr>
          <w:color w:val="000000" w:themeColor="text1"/>
        </w:rPr>
        <w:t xml:space="preserve">), </w:t>
      </w:r>
      <w:r w:rsidRPr="005E1C44">
        <w:rPr>
          <w:color w:val="000000" w:themeColor="text1"/>
        </w:rPr>
        <w:t xml:space="preserve">kuriame yra nuoroda į miesto socialinio tinklapio „Facebook“ paskyrą. </w:t>
      </w:r>
      <w:r>
        <w:rPr>
          <w:color w:val="000000" w:themeColor="text1"/>
        </w:rPr>
        <w:t>Kitas, itin populiarus socialinis tinklas, kurio idėja yra keliautojų atsiliepimai apie miestus yra „</w:t>
      </w:r>
      <w:r w:rsidRPr="003543F8">
        <w:rPr>
          <w:color w:val="000000" w:themeColor="text1"/>
        </w:rPr>
        <w:t>TripAdvisor</w:t>
      </w:r>
      <w:r>
        <w:rPr>
          <w:color w:val="000000" w:themeColor="text1"/>
        </w:rPr>
        <w:t xml:space="preserve">“. Jis ypatingas tuo, kad potencialios miesto auditorijos skaito atsiliepimus apie miestus ir tokiu būdu galima lengvai nukreipti juos apsilankyti konkrečiame mieste (Dinnie, </w:t>
      </w:r>
      <w:r>
        <w:rPr>
          <w:color w:val="000000" w:themeColor="text1"/>
          <w:lang w:val="en-US"/>
        </w:rPr>
        <w:t xml:space="preserve">2011). Socialinis tinklalapis </w:t>
      </w:r>
      <w:r>
        <w:rPr>
          <w:color w:val="000000" w:themeColor="text1"/>
        </w:rPr>
        <w:t>„</w:t>
      </w:r>
      <w:r w:rsidRPr="003543F8">
        <w:rPr>
          <w:color w:val="000000" w:themeColor="text1"/>
        </w:rPr>
        <w:t>TripAdvisor</w:t>
      </w:r>
      <w:proofErr w:type="gramStart"/>
      <w:r>
        <w:rPr>
          <w:color w:val="000000" w:themeColor="text1"/>
        </w:rPr>
        <w:t>“ turi</w:t>
      </w:r>
      <w:proofErr w:type="gramEnd"/>
      <w:r>
        <w:rPr>
          <w:color w:val="000000" w:themeColor="text1"/>
        </w:rPr>
        <w:t xml:space="preserve"> daugiau nei </w:t>
      </w:r>
      <w:r>
        <w:rPr>
          <w:color w:val="000000" w:themeColor="text1"/>
          <w:lang w:val="en-US"/>
        </w:rPr>
        <w:t>10 milijon</w:t>
      </w:r>
      <w:r>
        <w:rPr>
          <w:color w:val="000000" w:themeColor="text1"/>
        </w:rPr>
        <w:t xml:space="preserve">ų miestų lankytojų atsiliepimų, ir šiame tinkalapyje vidutiniškai apsilanko </w:t>
      </w:r>
      <w:r>
        <w:rPr>
          <w:color w:val="000000" w:themeColor="text1"/>
          <w:lang w:val="en-US"/>
        </w:rPr>
        <w:t xml:space="preserve">25 milijonai </w:t>
      </w:r>
      <w:r>
        <w:rPr>
          <w:color w:val="000000" w:themeColor="text1"/>
        </w:rPr>
        <w:t xml:space="preserve">skaitytojų kas mėnesį. </w:t>
      </w:r>
    </w:p>
    <w:p w:rsidR="009D1C62" w:rsidRPr="003543F8" w:rsidRDefault="009D1C62" w:rsidP="009D1C62">
      <w:pPr>
        <w:pStyle w:val="ListParagraph"/>
        <w:spacing w:line="360" w:lineRule="auto"/>
        <w:ind w:left="0" w:firstLine="851"/>
        <w:jc w:val="both"/>
        <w:rPr>
          <w:color w:val="000000" w:themeColor="text1"/>
        </w:rPr>
      </w:pPr>
      <w:r>
        <w:rPr>
          <w:color w:val="000000" w:themeColor="text1"/>
        </w:rPr>
        <w:t>Su vis didėjančiais  intenetinių puslapių, dienoraščių ir socialinių tinklalapių skaičiais, miesto valdytojai turėtų integruoti tinkamus komunikacijos kanalus, kurie padėtų kurti miesto įvaizdį ir tinkamai komunikuotų jo prekės ženklu. Atsakingiems asmenims, reikėtų nuolat kontaktuoti su tikslinėmis auditorijomis, dalyvauti virtualiose diskusijose, kurti jose naujas temas ir taip padėti miestui tapti vis žinomesniam pasaulinėje miestų rinkoje.</w:t>
      </w:r>
    </w:p>
    <w:p w:rsidR="009D1C62" w:rsidRDefault="009D1C62" w:rsidP="009D1C62">
      <w:pPr>
        <w:autoSpaceDE w:val="0"/>
        <w:autoSpaceDN w:val="0"/>
        <w:adjustRightInd w:val="0"/>
        <w:spacing w:line="360" w:lineRule="auto"/>
        <w:jc w:val="both"/>
        <w:rPr>
          <w:color w:val="000000" w:themeColor="text1"/>
          <w:lang w:val="en-US"/>
        </w:rPr>
      </w:pPr>
    </w:p>
    <w:p w:rsidR="006649E7" w:rsidRDefault="006649E7" w:rsidP="009D1C62">
      <w:pPr>
        <w:autoSpaceDE w:val="0"/>
        <w:autoSpaceDN w:val="0"/>
        <w:adjustRightInd w:val="0"/>
        <w:spacing w:line="360" w:lineRule="auto"/>
        <w:jc w:val="both"/>
        <w:rPr>
          <w:color w:val="000000" w:themeColor="text1"/>
          <w:lang w:val="en-US"/>
        </w:rPr>
      </w:pPr>
    </w:p>
    <w:p w:rsidR="006649E7" w:rsidRPr="009D1C62" w:rsidRDefault="006649E7" w:rsidP="009D1C62">
      <w:pPr>
        <w:autoSpaceDE w:val="0"/>
        <w:autoSpaceDN w:val="0"/>
        <w:adjustRightInd w:val="0"/>
        <w:spacing w:line="360" w:lineRule="auto"/>
        <w:jc w:val="both"/>
        <w:rPr>
          <w:color w:val="000000" w:themeColor="text1"/>
          <w:lang w:val="en-US"/>
        </w:rPr>
      </w:pPr>
    </w:p>
    <w:p w:rsidR="00A553AB" w:rsidRPr="001F71B3" w:rsidRDefault="002477E1" w:rsidP="001F71B3">
      <w:pPr>
        <w:spacing w:line="360" w:lineRule="auto"/>
        <w:rPr>
          <w:b/>
          <w:sz w:val="28"/>
          <w:szCs w:val="28"/>
        </w:rPr>
      </w:pPr>
      <w:r>
        <w:lastRenderedPageBreak/>
        <w:t xml:space="preserve"> </w:t>
      </w:r>
      <w:r w:rsidR="00A553AB" w:rsidRPr="001F71B3">
        <w:rPr>
          <w:b/>
          <w:sz w:val="28"/>
          <w:szCs w:val="28"/>
        </w:rPr>
        <w:t xml:space="preserve">Miesto prekės ženklo </w:t>
      </w:r>
      <w:r w:rsidR="00A32004" w:rsidRPr="001F71B3">
        <w:rPr>
          <w:b/>
          <w:sz w:val="28"/>
          <w:szCs w:val="28"/>
        </w:rPr>
        <w:t>vizualinė</w:t>
      </w:r>
      <w:r w:rsidR="00A553AB" w:rsidRPr="001F71B3">
        <w:rPr>
          <w:b/>
          <w:sz w:val="28"/>
          <w:szCs w:val="28"/>
        </w:rPr>
        <w:t xml:space="preserve"> komunikacija</w:t>
      </w:r>
    </w:p>
    <w:p w:rsidR="0054176A" w:rsidRPr="00076FB5" w:rsidRDefault="007534BE" w:rsidP="001F71B3">
      <w:pPr>
        <w:spacing w:line="360" w:lineRule="auto"/>
        <w:ind w:firstLine="851"/>
        <w:jc w:val="both"/>
      </w:pPr>
      <w:r w:rsidRPr="00076FB5">
        <w:t>Miesto prekės ženklo komunikacija vyksta ir verbaline ir vizualine kryptimis. V</w:t>
      </w:r>
      <w:r w:rsidR="00A553AB" w:rsidRPr="00076FB5">
        <w:t>erbalinė</w:t>
      </w:r>
      <w:r w:rsidRPr="00076FB5">
        <w:t>s komunikacijo</w:t>
      </w:r>
      <w:r w:rsidR="00187D64" w:rsidRPr="00076FB5">
        <w:t>s</w:t>
      </w:r>
      <w:r w:rsidRPr="00076FB5">
        <w:t xml:space="preserve"> </w:t>
      </w:r>
      <w:r w:rsidR="00A553AB" w:rsidRPr="00076FB5">
        <w:t>požymiai yra garsai, kalba ir kiti</w:t>
      </w:r>
      <w:r w:rsidRPr="00076FB5">
        <w:t xml:space="preserve"> verbaliniai įrankiai. V</w:t>
      </w:r>
      <w:r w:rsidR="00A553AB" w:rsidRPr="00076FB5">
        <w:t>izualinė</w:t>
      </w:r>
      <w:r w:rsidRPr="00076FB5">
        <w:t xml:space="preserve"> komunikacija – itin svarbi komunikacijos rū</w:t>
      </w:r>
      <w:r w:rsidR="0021053F">
        <w:t>šis. Ji apima vaizdus, nuotrauka</w:t>
      </w:r>
      <w:r w:rsidRPr="00076FB5">
        <w:t>s, plakatus ir kitus</w:t>
      </w:r>
      <w:r w:rsidR="00A553AB" w:rsidRPr="00076FB5">
        <w:t xml:space="preserve"> mūsų </w:t>
      </w:r>
      <w:r w:rsidRPr="00076FB5">
        <w:t xml:space="preserve">akimis matomus objektus.  </w:t>
      </w:r>
    </w:p>
    <w:p w:rsidR="00A553AB" w:rsidRPr="00076FB5" w:rsidRDefault="00A553AB" w:rsidP="00712220">
      <w:pPr>
        <w:spacing w:line="360" w:lineRule="auto"/>
        <w:ind w:firstLine="851"/>
        <w:jc w:val="both"/>
      </w:pPr>
      <w:r w:rsidRPr="00076FB5">
        <w:t xml:space="preserve">Miestų prekės ženklai dažniausiai susideda ir vaizdinių ir žodinių dalių.  Pagal T. Alleną  ir J. </w:t>
      </w:r>
      <w:r w:rsidR="00B300CF" w:rsidRPr="00076FB5">
        <w:t>Simmonsą (T. Allen, J. Simmons),</w:t>
      </w:r>
      <w:r w:rsidRPr="00076FB5">
        <w:t xml:space="preserve"> vaizdinė tapatybė apima grafinius komponentus, kurie veikdami kartu, reiškia prekių ženklo identifikavimo ir pateikimo sistemą. Prekių ženklo vaizdinės tapatybės pagrindiniai elementai yra:</w:t>
      </w:r>
    </w:p>
    <w:p w:rsidR="00A553AB" w:rsidRPr="00076FB5" w:rsidRDefault="00A553AB" w:rsidP="00655CD2">
      <w:pPr>
        <w:pStyle w:val="ListParagraph"/>
        <w:numPr>
          <w:ilvl w:val="0"/>
          <w:numId w:val="16"/>
        </w:numPr>
        <w:tabs>
          <w:tab w:val="left" w:pos="720"/>
        </w:tabs>
        <w:spacing w:line="360" w:lineRule="auto"/>
        <w:ind w:left="720"/>
        <w:jc w:val="both"/>
      </w:pPr>
      <w:r w:rsidRPr="00076FB5">
        <w:t>Logotipai;</w:t>
      </w:r>
    </w:p>
    <w:p w:rsidR="00A553AB" w:rsidRPr="00076FB5" w:rsidRDefault="00A553AB" w:rsidP="00655CD2">
      <w:pPr>
        <w:pStyle w:val="ListParagraph"/>
        <w:numPr>
          <w:ilvl w:val="0"/>
          <w:numId w:val="16"/>
        </w:numPr>
        <w:spacing w:line="360" w:lineRule="auto"/>
        <w:ind w:left="720"/>
        <w:jc w:val="both"/>
      </w:pPr>
      <w:r w:rsidRPr="00076FB5">
        <w:t>Simboliai;</w:t>
      </w:r>
    </w:p>
    <w:p w:rsidR="00A553AB" w:rsidRPr="00076FB5" w:rsidRDefault="00A553AB" w:rsidP="00655CD2">
      <w:pPr>
        <w:pStyle w:val="ListParagraph"/>
        <w:numPr>
          <w:ilvl w:val="0"/>
          <w:numId w:val="16"/>
        </w:numPr>
        <w:spacing w:line="360" w:lineRule="auto"/>
        <w:ind w:left="720"/>
        <w:jc w:val="both"/>
      </w:pPr>
      <w:r w:rsidRPr="00076FB5">
        <w:t>Spalvos;</w:t>
      </w:r>
    </w:p>
    <w:p w:rsidR="00A553AB" w:rsidRPr="00076FB5" w:rsidRDefault="00A553AB" w:rsidP="00655CD2">
      <w:pPr>
        <w:pStyle w:val="ListParagraph"/>
        <w:numPr>
          <w:ilvl w:val="0"/>
          <w:numId w:val="16"/>
        </w:numPr>
        <w:spacing w:line="360" w:lineRule="auto"/>
        <w:ind w:left="720"/>
        <w:jc w:val="both"/>
      </w:pPr>
      <w:r w:rsidRPr="00076FB5">
        <w:t>Šriftas;</w:t>
      </w:r>
    </w:p>
    <w:p w:rsidR="00A553AB" w:rsidRPr="00076FB5" w:rsidRDefault="00B300CF" w:rsidP="0021053F">
      <w:pPr>
        <w:spacing w:line="360" w:lineRule="auto"/>
        <w:ind w:firstLine="851"/>
        <w:jc w:val="both"/>
      </w:pPr>
      <w:r w:rsidRPr="00076FB5">
        <w:t>Žodinės tapatybės elementai</w:t>
      </w:r>
      <w:r w:rsidR="00A553AB" w:rsidRPr="00076FB5">
        <w:t>, kurie prekių ženklo kalbą paverčia išskirtine J.Allenas ir J.Simmonsas, išskiria šiuos:</w:t>
      </w:r>
    </w:p>
    <w:p w:rsidR="00A553AB" w:rsidRPr="00076FB5" w:rsidRDefault="00A553AB" w:rsidP="00655CD2">
      <w:pPr>
        <w:pStyle w:val="ListParagraph"/>
        <w:numPr>
          <w:ilvl w:val="0"/>
          <w:numId w:val="17"/>
        </w:numPr>
        <w:spacing w:line="360" w:lineRule="auto"/>
        <w:jc w:val="both"/>
      </w:pPr>
      <w:r w:rsidRPr="00076FB5">
        <w:t>Vardas;</w:t>
      </w:r>
    </w:p>
    <w:p w:rsidR="00A553AB" w:rsidRPr="00076FB5" w:rsidRDefault="00A553AB" w:rsidP="00655CD2">
      <w:pPr>
        <w:pStyle w:val="ListParagraph"/>
        <w:numPr>
          <w:ilvl w:val="0"/>
          <w:numId w:val="17"/>
        </w:numPr>
        <w:spacing w:line="360" w:lineRule="auto"/>
        <w:jc w:val="both"/>
      </w:pPr>
      <w:r w:rsidRPr="00076FB5">
        <w:t>Vardų gaminiams, prekių ženklų porūšiams ir grupėms suteikimo sistema;</w:t>
      </w:r>
    </w:p>
    <w:p w:rsidR="00A553AB" w:rsidRPr="00076FB5" w:rsidRDefault="00A553AB" w:rsidP="00655CD2">
      <w:pPr>
        <w:pStyle w:val="ListParagraph"/>
        <w:numPr>
          <w:ilvl w:val="0"/>
          <w:numId w:val="17"/>
        </w:numPr>
        <w:spacing w:line="360" w:lineRule="auto"/>
        <w:jc w:val="both"/>
      </w:pPr>
      <w:r w:rsidRPr="00076FB5">
        <w:t>Reklaminis šūkis;</w:t>
      </w:r>
    </w:p>
    <w:p w:rsidR="00A553AB" w:rsidRPr="00076FB5" w:rsidRDefault="00A553AB" w:rsidP="00655CD2">
      <w:pPr>
        <w:pStyle w:val="ListParagraph"/>
        <w:numPr>
          <w:ilvl w:val="0"/>
          <w:numId w:val="17"/>
        </w:numPr>
        <w:spacing w:line="360" w:lineRule="auto"/>
        <w:jc w:val="both"/>
      </w:pPr>
      <w:r w:rsidRPr="00076FB5">
        <w:t>Balso tonas;</w:t>
      </w:r>
    </w:p>
    <w:p w:rsidR="00A553AB" w:rsidRPr="00076FB5" w:rsidRDefault="00A553AB" w:rsidP="00655CD2">
      <w:pPr>
        <w:pStyle w:val="ListParagraph"/>
        <w:numPr>
          <w:ilvl w:val="0"/>
          <w:numId w:val="17"/>
        </w:numPr>
        <w:spacing w:line="360" w:lineRule="auto"/>
        <w:jc w:val="both"/>
      </w:pPr>
      <w:r w:rsidRPr="00076FB5">
        <w:t>Istorijų naudojimas;</w:t>
      </w:r>
    </w:p>
    <w:p w:rsidR="00A553AB" w:rsidRPr="00076FB5" w:rsidRDefault="00A553AB" w:rsidP="00712220">
      <w:pPr>
        <w:autoSpaceDE w:val="0"/>
        <w:autoSpaceDN w:val="0"/>
        <w:adjustRightInd w:val="0"/>
        <w:spacing w:line="360" w:lineRule="auto"/>
        <w:ind w:firstLine="851"/>
        <w:jc w:val="both"/>
        <w:rPr>
          <w:rFonts w:eastAsia="MinionPro-Regular"/>
          <w:lang w:val="en-US"/>
        </w:rPr>
      </w:pPr>
      <w:r w:rsidRPr="00076FB5">
        <w:rPr>
          <w:color w:val="000000"/>
        </w:rPr>
        <w:t xml:space="preserve">Vizualinė žinutė turi didelę galią informuoti, šviesti ir įtikinti </w:t>
      </w:r>
      <w:r w:rsidR="0021053F">
        <w:rPr>
          <w:color w:val="000000"/>
        </w:rPr>
        <w:t>tiks</w:t>
      </w:r>
      <w:r w:rsidR="00CD37C4" w:rsidRPr="00076FB5">
        <w:rPr>
          <w:color w:val="000000"/>
        </w:rPr>
        <w:t>lines grupes</w:t>
      </w:r>
      <w:r w:rsidR="00B300CF" w:rsidRPr="00076FB5">
        <w:rPr>
          <w:color w:val="000000"/>
        </w:rPr>
        <w:t xml:space="preserve">. </w:t>
      </w:r>
      <w:r w:rsidRPr="00076FB5">
        <w:rPr>
          <w:color w:val="000000"/>
        </w:rPr>
        <w:t>Tinkamai parinktas</w:t>
      </w:r>
      <w:r w:rsidR="0021053F">
        <w:rPr>
          <w:color w:val="000000"/>
        </w:rPr>
        <w:t xml:space="preserve"> miesto</w:t>
      </w:r>
      <w:r w:rsidRPr="00076FB5">
        <w:rPr>
          <w:color w:val="000000"/>
        </w:rPr>
        <w:t xml:space="preserve"> prekės ženklo vizualinis sprendimas pabrėžia </w:t>
      </w:r>
      <w:r w:rsidR="0021053F">
        <w:rPr>
          <w:color w:val="000000"/>
        </w:rPr>
        <w:t>miesto</w:t>
      </w:r>
      <w:r w:rsidRPr="00076FB5">
        <w:rPr>
          <w:color w:val="000000"/>
        </w:rPr>
        <w:t xml:space="preserve"> išskirtinumą ir tapatybę. Tikslinių auditorijų emocinį ryšį sustiprina tinkamas vizualinės komunikacijos kūrybinis procesas, kuris remiasi grafine simbolių išraiška. </w:t>
      </w:r>
      <w:r w:rsidRPr="00076FB5">
        <w:rPr>
          <w:rFonts w:eastAsia="MinionPro-Regular"/>
          <w:lang w:val="en-US"/>
        </w:rPr>
        <w:t xml:space="preserve">Pagrindinė vizualinės komunikacijos savybė yra ta, kad </w:t>
      </w:r>
      <w:proofErr w:type="gramStart"/>
      <w:r w:rsidRPr="00076FB5">
        <w:rPr>
          <w:rFonts w:eastAsia="MinionPro-Regular"/>
          <w:lang w:val="en-US"/>
        </w:rPr>
        <w:t>jos</w:t>
      </w:r>
      <w:proofErr w:type="gramEnd"/>
      <w:r w:rsidRPr="00076FB5">
        <w:rPr>
          <w:rFonts w:eastAsia="MinionPro-Regular"/>
          <w:lang w:val="en-US"/>
        </w:rPr>
        <w:t xml:space="preserve"> ilgaamžiškumas leidžia perduoti vienareikšmišką žinią laiko atžvilgiu (Leeuwen, Jewitt 2001).</w:t>
      </w:r>
    </w:p>
    <w:p w:rsidR="00A553AB" w:rsidRPr="00076FB5" w:rsidRDefault="00A553AB" w:rsidP="00712220">
      <w:pPr>
        <w:pStyle w:val="Normal2"/>
        <w:spacing w:before="0" w:after="0" w:line="360" w:lineRule="auto"/>
        <w:ind w:left="0" w:right="86" w:firstLine="851"/>
        <w:jc w:val="both"/>
        <w:rPr>
          <w:color w:val="000000" w:themeColor="text1"/>
          <w:sz w:val="24"/>
          <w:szCs w:val="24"/>
        </w:rPr>
      </w:pPr>
      <w:r w:rsidRPr="00076FB5">
        <w:rPr>
          <w:color w:val="000000" w:themeColor="text1"/>
          <w:sz w:val="24"/>
          <w:szCs w:val="24"/>
        </w:rPr>
        <w:t>Žmogus informaciją gauna visais įmanomais kanalais. Pavyzdyje</w:t>
      </w:r>
      <w:r w:rsidR="0021053F">
        <w:rPr>
          <w:color w:val="000000" w:themeColor="text1"/>
          <w:sz w:val="24"/>
          <w:szCs w:val="24"/>
        </w:rPr>
        <w:t xml:space="preserve"> (7 pav.)</w:t>
      </w:r>
      <w:r w:rsidRPr="00076FB5">
        <w:rPr>
          <w:color w:val="000000" w:themeColor="text1"/>
          <w:sz w:val="24"/>
          <w:szCs w:val="24"/>
        </w:rPr>
        <w:t xml:space="preserve"> matome, kokia proporcija pasiskirsto gauta verbalinė ir neverbalinė komunikacija, joje aiškiai matosi, kad vizualinė informacija yra efektyviausia.</w:t>
      </w:r>
    </w:p>
    <w:p w:rsidR="00A553AB" w:rsidRPr="00076FB5" w:rsidRDefault="00A553AB" w:rsidP="00A553AB">
      <w:pPr>
        <w:spacing w:line="360" w:lineRule="auto"/>
        <w:jc w:val="both"/>
        <w:rPr>
          <w:b/>
        </w:rPr>
      </w:pPr>
    </w:p>
    <w:p w:rsidR="00A553AB" w:rsidRPr="00076FB5" w:rsidRDefault="00A553AB" w:rsidP="002E68C3">
      <w:pPr>
        <w:spacing w:line="360" w:lineRule="auto"/>
        <w:jc w:val="right"/>
        <w:rPr>
          <w:b/>
        </w:rPr>
      </w:pPr>
      <w:r w:rsidRPr="00076FB5">
        <w:rPr>
          <w:b/>
          <w:noProof/>
        </w:rPr>
        <w:lastRenderedPageBreak/>
        <w:drawing>
          <wp:inline distT="0" distB="0" distL="0" distR="0" wp14:anchorId="3DB7409A" wp14:editId="3A361CDA">
            <wp:extent cx="5819775" cy="3800475"/>
            <wp:effectExtent l="19050" t="0" r="9525"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cstate="print"/>
                    <a:srcRect/>
                    <a:stretch>
                      <a:fillRect/>
                    </a:stretch>
                  </pic:blipFill>
                  <pic:spPr bwMode="auto">
                    <a:xfrm>
                      <a:off x="0" y="0"/>
                      <a:ext cx="5819775" cy="3800475"/>
                    </a:xfrm>
                    <a:prstGeom prst="rect">
                      <a:avLst/>
                    </a:prstGeom>
                    <a:noFill/>
                    <a:ln w="9525">
                      <a:noFill/>
                      <a:miter lim="800000"/>
                      <a:headEnd/>
                      <a:tailEnd/>
                    </a:ln>
                  </pic:spPr>
                </pic:pic>
              </a:graphicData>
            </a:graphic>
          </wp:inline>
        </w:drawing>
      </w:r>
    </w:p>
    <w:p w:rsidR="00DA7BC6" w:rsidRDefault="001F71B3" w:rsidP="00DA7BC6">
      <w:pPr>
        <w:autoSpaceDE w:val="0"/>
        <w:autoSpaceDN w:val="0"/>
        <w:adjustRightInd w:val="0"/>
        <w:jc w:val="center"/>
        <w:rPr>
          <w:iCs/>
          <w:lang w:val="en-US"/>
        </w:rPr>
      </w:pPr>
      <w:proofErr w:type="gramStart"/>
      <w:r>
        <w:rPr>
          <w:iCs/>
          <w:lang w:val="en-US"/>
        </w:rPr>
        <w:t>6</w:t>
      </w:r>
      <w:r w:rsidR="00DA7BC6">
        <w:rPr>
          <w:iCs/>
          <w:lang w:val="en-US"/>
        </w:rPr>
        <w:t xml:space="preserve"> pav.</w:t>
      </w:r>
      <w:proofErr w:type="gramEnd"/>
      <w:r w:rsidR="00DA7BC6">
        <w:rPr>
          <w:iCs/>
          <w:lang w:val="en-US"/>
        </w:rPr>
        <w:t xml:space="preserve"> </w:t>
      </w:r>
      <w:r w:rsidR="00DA7BC6" w:rsidRPr="00076FB5">
        <w:rPr>
          <w:iCs/>
          <w:lang w:val="en-US"/>
        </w:rPr>
        <w:t>Regos ir matomumo vaidmuo (įsiminimo efektyvumas</w:t>
      </w:r>
      <w:r w:rsidR="00DA7BC6" w:rsidRPr="00076FB5">
        <w:rPr>
          <w:iCs/>
          <w:sz w:val="18"/>
          <w:szCs w:val="18"/>
          <w:lang w:val="en-US"/>
        </w:rPr>
        <w:t>)</w:t>
      </w:r>
    </w:p>
    <w:p w:rsidR="00A553AB" w:rsidRPr="00076FB5" w:rsidRDefault="00A553AB" w:rsidP="00A553AB">
      <w:pPr>
        <w:autoSpaceDE w:val="0"/>
        <w:autoSpaceDN w:val="0"/>
        <w:adjustRightInd w:val="0"/>
        <w:rPr>
          <w:i/>
          <w:iCs/>
          <w:sz w:val="18"/>
          <w:szCs w:val="18"/>
          <w:lang w:val="en-US"/>
        </w:rPr>
      </w:pPr>
    </w:p>
    <w:p w:rsidR="00A553AB" w:rsidRPr="00076FB5" w:rsidRDefault="00A553AB" w:rsidP="00A553AB">
      <w:pPr>
        <w:autoSpaceDE w:val="0"/>
        <w:autoSpaceDN w:val="0"/>
        <w:adjustRightInd w:val="0"/>
        <w:rPr>
          <w:i/>
          <w:iCs/>
          <w:sz w:val="18"/>
          <w:szCs w:val="18"/>
          <w:lang w:val="en-US"/>
        </w:rPr>
      </w:pPr>
    </w:p>
    <w:p w:rsidR="00A553AB" w:rsidRPr="00076FB5" w:rsidRDefault="0021053F" w:rsidP="0021053F">
      <w:pPr>
        <w:autoSpaceDE w:val="0"/>
        <w:autoSpaceDN w:val="0"/>
        <w:adjustRightInd w:val="0"/>
        <w:spacing w:line="360" w:lineRule="auto"/>
        <w:ind w:firstLine="851"/>
        <w:jc w:val="both"/>
        <w:rPr>
          <w:iCs/>
          <w:lang w:val="en-US"/>
        </w:rPr>
      </w:pPr>
      <w:proofErr w:type="gramStart"/>
      <w:r>
        <w:rPr>
          <w:iCs/>
          <w:lang w:val="en-US"/>
        </w:rPr>
        <w:t>Miesto prekės ženklas ir šūkis taipogi yra išreikšti vizualiai, taip tikslinės auditorijos gali lengviau identifikuoti miestą, jį atpažinti arba pamatę prekės ženklą juo susidomėti.</w:t>
      </w:r>
      <w:proofErr w:type="gramEnd"/>
      <w:r>
        <w:rPr>
          <w:iCs/>
          <w:lang w:val="en-US"/>
        </w:rPr>
        <w:t xml:space="preserve"> </w:t>
      </w:r>
      <w:r w:rsidR="00A553AB" w:rsidRPr="00076FB5">
        <w:rPr>
          <w:iCs/>
          <w:lang w:val="en-US"/>
        </w:rPr>
        <w:t>Vizualinės komunikacijos funkcijos nesiskiria nuo kit</w:t>
      </w:r>
      <w:r>
        <w:rPr>
          <w:iCs/>
          <w:lang w:val="en-US"/>
        </w:rPr>
        <w:t xml:space="preserve">ų komunikacijos rūšių funkcijų, </w:t>
      </w:r>
      <w:r w:rsidR="00A553AB" w:rsidRPr="00076FB5">
        <w:rPr>
          <w:iCs/>
          <w:lang w:val="en-US"/>
        </w:rPr>
        <w:t>jas galima būtų įvardinti taip:</w:t>
      </w:r>
    </w:p>
    <w:p w:rsidR="00A553AB" w:rsidRPr="00076FB5" w:rsidRDefault="00A553AB" w:rsidP="00655CD2">
      <w:pPr>
        <w:pStyle w:val="ListParagraph"/>
        <w:numPr>
          <w:ilvl w:val="0"/>
          <w:numId w:val="12"/>
        </w:numPr>
        <w:autoSpaceDE w:val="0"/>
        <w:autoSpaceDN w:val="0"/>
        <w:adjustRightInd w:val="0"/>
        <w:spacing w:line="360" w:lineRule="auto"/>
        <w:rPr>
          <w:iCs/>
          <w:lang w:val="en-US"/>
        </w:rPr>
      </w:pPr>
      <w:r w:rsidRPr="00076FB5">
        <w:rPr>
          <w:iCs/>
          <w:lang w:val="en-US"/>
        </w:rPr>
        <w:t>Informacijos perdavimo funkcija (informacinė);</w:t>
      </w:r>
    </w:p>
    <w:p w:rsidR="00A553AB" w:rsidRPr="00076FB5" w:rsidRDefault="00A553AB" w:rsidP="00655CD2">
      <w:pPr>
        <w:pStyle w:val="ListParagraph"/>
        <w:numPr>
          <w:ilvl w:val="0"/>
          <w:numId w:val="12"/>
        </w:numPr>
        <w:autoSpaceDE w:val="0"/>
        <w:autoSpaceDN w:val="0"/>
        <w:adjustRightInd w:val="0"/>
        <w:spacing w:line="360" w:lineRule="auto"/>
        <w:rPr>
          <w:iCs/>
          <w:lang w:val="en-US"/>
        </w:rPr>
      </w:pPr>
      <w:r w:rsidRPr="00076FB5">
        <w:rPr>
          <w:iCs/>
          <w:lang w:val="en-US"/>
        </w:rPr>
        <w:t>Informacijos perdavimo įvertinimas (ekspresyvioji);</w:t>
      </w:r>
    </w:p>
    <w:p w:rsidR="00A553AB" w:rsidRPr="00076FB5" w:rsidRDefault="00A553AB" w:rsidP="00655CD2">
      <w:pPr>
        <w:pStyle w:val="ListParagraph"/>
        <w:numPr>
          <w:ilvl w:val="0"/>
          <w:numId w:val="12"/>
        </w:numPr>
        <w:autoSpaceDE w:val="0"/>
        <w:autoSpaceDN w:val="0"/>
        <w:adjustRightInd w:val="0"/>
        <w:spacing w:line="360" w:lineRule="auto"/>
        <w:rPr>
          <w:iCs/>
          <w:lang w:val="en-US"/>
        </w:rPr>
      </w:pPr>
      <w:r w:rsidRPr="00076FB5">
        <w:rPr>
          <w:iCs/>
          <w:lang w:val="en-US"/>
        </w:rPr>
        <w:t>Komunikatyvaus nurodymo perdavimas, kuris veikia informacijos gavėją (pragmatinė);</w:t>
      </w:r>
    </w:p>
    <w:p w:rsidR="00A553AB" w:rsidRPr="00076FB5" w:rsidRDefault="00A553AB" w:rsidP="00712220">
      <w:pPr>
        <w:autoSpaceDE w:val="0"/>
        <w:autoSpaceDN w:val="0"/>
        <w:adjustRightInd w:val="0"/>
        <w:spacing w:line="360" w:lineRule="auto"/>
        <w:ind w:firstLine="851"/>
        <w:jc w:val="both"/>
        <w:rPr>
          <w:rFonts w:eastAsia="MinionPro-Regular"/>
          <w:lang w:val="en-US"/>
        </w:rPr>
      </w:pPr>
      <w:proofErr w:type="gramStart"/>
      <w:r w:rsidRPr="00076FB5">
        <w:rPr>
          <w:rFonts w:eastAsia="MinionPro-Regular"/>
          <w:color w:val="000000" w:themeColor="text1"/>
          <w:lang w:val="en-US"/>
        </w:rPr>
        <w:t>Vizualinės komunikacijos priemonėmis galima būtų laikyti dailės, grafikos, fotografijos, dizaino bei kompiuterinius įrankius.</w:t>
      </w:r>
      <w:proofErr w:type="gramEnd"/>
      <w:r w:rsidRPr="00076FB5">
        <w:rPr>
          <w:rFonts w:eastAsia="MinionPro-Regular"/>
          <w:color w:val="000000" w:themeColor="text1"/>
          <w:lang w:val="en-US"/>
        </w:rPr>
        <w:t xml:space="preserve"> </w:t>
      </w:r>
      <w:proofErr w:type="gramStart"/>
      <w:r w:rsidRPr="00076FB5">
        <w:rPr>
          <w:rFonts w:eastAsia="MinionPro-Regular"/>
          <w:color w:val="000000" w:themeColor="text1"/>
          <w:lang w:val="en-US"/>
        </w:rPr>
        <w:t xml:space="preserve">Kuriant miesto prekės ženklą vizualinė komunikacija vaidina </w:t>
      </w:r>
      <w:r w:rsidR="0021053F">
        <w:rPr>
          <w:rFonts w:eastAsia="MinionPro-Regular"/>
          <w:color w:val="000000" w:themeColor="text1"/>
          <w:lang w:val="en-US"/>
        </w:rPr>
        <w:t xml:space="preserve">itin </w:t>
      </w:r>
      <w:r w:rsidR="00C7417F" w:rsidRPr="00076FB5">
        <w:rPr>
          <w:rFonts w:eastAsia="MinionPro-Regular"/>
          <w:color w:val="000000" w:themeColor="text1"/>
          <w:lang w:val="en-US"/>
        </w:rPr>
        <w:t>svarbų</w:t>
      </w:r>
      <w:r w:rsidRPr="00076FB5">
        <w:rPr>
          <w:rFonts w:eastAsia="MinionPro-Regular"/>
          <w:color w:val="000000" w:themeColor="text1"/>
          <w:lang w:val="en-US"/>
        </w:rPr>
        <w:t xml:space="preserve"> vaidmenį.</w:t>
      </w:r>
      <w:proofErr w:type="gramEnd"/>
      <w:r w:rsidRPr="00076FB5">
        <w:rPr>
          <w:rFonts w:eastAsia="MinionPro-Regular"/>
          <w:color w:val="000000" w:themeColor="text1"/>
          <w:lang w:val="en-US"/>
        </w:rPr>
        <w:t xml:space="preserve"> </w:t>
      </w:r>
      <w:proofErr w:type="gramStart"/>
      <w:r w:rsidRPr="00076FB5">
        <w:rPr>
          <w:rFonts w:eastAsia="MinionPro-Regular"/>
          <w:color w:val="000000" w:themeColor="text1"/>
          <w:lang w:val="en-US"/>
        </w:rPr>
        <w:t>Miesto prekės ženklas dažniausiai būna sudarytas iš logotipo ir šūkio.</w:t>
      </w:r>
      <w:proofErr w:type="gramEnd"/>
      <w:r w:rsidRPr="00076FB5">
        <w:rPr>
          <w:rFonts w:eastAsia="MinionPro-Regular"/>
          <w:color w:val="000000" w:themeColor="text1"/>
          <w:lang w:val="en-US"/>
        </w:rPr>
        <w:t xml:space="preserve"> </w:t>
      </w:r>
      <w:proofErr w:type="gramStart"/>
      <w:r w:rsidRPr="00076FB5">
        <w:rPr>
          <w:rFonts w:eastAsia="MinionPro-Regular"/>
          <w:color w:val="000000" w:themeColor="text1"/>
          <w:lang w:val="en-US"/>
        </w:rPr>
        <w:t>Tai yra miest</w:t>
      </w:r>
      <w:r w:rsidR="0054176A" w:rsidRPr="00076FB5">
        <w:rPr>
          <w:rFonts w:eastAsia="MinionPro-Regular"/>
          <w:color w:val="000000" w:themeColor="text1"/>
          <w:lang w:val="en-US"/>
        </w:rPr>
        <w:t>o prekės ženklo elementai, kurie</w:t>
      </w:r>
      <w:r w:rsidRPr="00076FB5">
        <w:rPr>
          <w:rFonts w:eastAsia="MinionPro-Regular"/>
          <w:color w:val="000000" w:themeColor="text1"/>
          <w:lang w:val="en-US"/>
        </w:rPr>
        <w:t xml:space="preserve"> yra vizualiniai.</w:t>
      </w:r>
      <w:proofErr w:type="gramEnd"/>
      <w:r w:rsidRPr="00076FB5">
        <w:rPr>
          <w:rFonts w:eastAsia="MinionPro-Regular"/>
          <w:color w:val="000000" w:themeColor="text1"/>
          <w:lang w:val="en-US"/>
        </w:rPr>
        <w:t xml:space="preserve"> </w:t>
      </w:r>
      <w:r w:rsidRPr="00076FB5">
        <w:rPr>
          <w:rFonts w:eastAsia="MinionPro-Regular"/>
          <w:lang w:val="en-US"/>
        </w:rPr>
        <w:t xml:space="preserve">Nuo to, kaip profesionaliai pateikta informacija, priklauso ir </w:t>
      </w:r>
      <w:proofErr w:type="gramStart"/>
      <w:r w:rsidRPr="00076FB5">
        <w:rPr>
          <w:rFonts w:eastAsia="MinionPro-Regular"/>
          <w:lang w:val="en-US"/>
        </w:rPr>
        <w:t>jos</w:t>
      </w:r>
      <w:proofErr w:type="gramEnd"/>
      <w:r w:rsidRPr="00076FB5">
        <w:rPr>
          <w:rFonts w:eastAsia="MinionPro-Regular"/>
          <w:lang w:val="en-US"/>
        </w:rPr>
        <w:t xml:space="preserve"> suvokimas bei įsisavinimas (Melewar,</w:t>
      </w:r>
      <w:r w:rsidRPr="00076FB5">
        <w:rPr>
          <w:rFonts w:eastAsia="MinionPro-It"/>
          <w:i/>
          <w:iCs/>
          <w:lang w:val="en-US"/>
        </w:rPr>
        <w:t xml:space="preserve"> </w:t>
      </w:r>
      <w:r w:rsidRPr="00076FB5">
        <w:rPr>
          <w:rFonts w:eastAsia="MinionPro-Regular"/>
          <w:lang w:val="en-US"/>
        </w:rPr>
        <w:t xml:space="preserve">2006). Pagrindinė vizualinės komunikacijos savybė yra ta, kad </w:t>
      </w:r>
      <w:proofErr w:type="gramStart"/>
      <w:r w:rsidRPr="00076FB5">
        <w:rPr>
          <w:rFonts w:eastAsia="MinionPro-Regular"/>
          <w:lang w:val="en-US"/>
        </w:rPr>
        <w:t>jos</w:t>
      </w:r>
      <w:proofErr w:type="gramEnd"/>
      <w:r w:rsidRPr="00076FB5">
        <w:rPr>
          <w:rFonts w:eastAsia="MinionPro-Regular"/>
          <w:lang w:val="en-US"/>
        </w:rPr>
        <w:t xml:space="preserve"> ilgaamžiškumas leidžia perduoti vienareikšmišką žinią laiko atžvilgiu (Leeuwen, Jewitt 2001).</w:t>
      </w:r>
    </w:p>
    <w:p w:rsidR="00A553AB" w:rsidRPr="00076FB5" w:rsidRDefault="00A553AB" w:rsidP="00712220">
      <w:pPr>
        <w:autoSpaceDE w:val="0"/>
        <w:autoSpaceDN w:val="0"/>
        <w:adjustRightInd w:val="0"/>
        <w:spacing w:line="360" w:lineRule="auto"/>
        <w:ind w:firstLine="851"/>
        <w:jc w:val="both"/>
        <w:rPr>
          <w:rFonts w:eastAsia="MinionPro-Regular"/>
          <w:b/>
          <w:lang w:val="en-US"/>
        </w:rPr>
      </w:pPr>
      <w:r w:rsidRPr="00076FB5">
        <w:rPr>
          <w:rFonts w:eastAsia="MinionPro-Regular"/>
          <w:lang w:val="en-US"/>
        </w:rPr>
        <w:t xml:space="preserve">Sudedamosios </w:t>
      </w:r>
      <w:r w:rsidR="00C7417F" w:rsidRPr="00076FB5">
        <w:rPr>
          <w:rFonts w:eastAsia="MinionPro-Regular"/>
          <w:lang w:val="en-US"/>
        </w:rPr>
        <w:t xml:space="preserve">miesto </w:t>
      </w:r>
      <w:r w:rsidRPr="00076FB5">
        <w:rPr>
          <w:rFonts w:eastAsia="MinionPro-Regular"/>
          <w:lang w:val="en-US"/>
        </w:rPr>
        <w:t xml:space="preserve">prekės ženklo </w:t>
      </w:r>
      <w:proofErr w:type="gramStart"/>
      <w:r w:rsidRPr="00076FB5">
        <w:rPr>
          <w:rFonts w:eastAsia="MinionPro-Regular"/>
          <w:lang w:val="en-US"/>
        </w:rPr>
        <w:t>dalys</w:t>
      </w:r>
      <w:proofErr w:type="gramEnd"/>
      <w:r w:rsidRPr="00076FB5">
        <w:rPr>
          <w:rFonts w:eastAsia="MinionPro-Regular"/>
          <w:lang w:val="en-US"/>
        </w:rPr>
        <w:t xml:space="preserve"> gali būti </w:t>
      </w:r>
      <w:r w:rsidR="00C7417F" w:rsidRPr="00076FB5">
        <w:rPr>
          <w:rFonts w:eastAsia="MinionPro-Regular"/>
          <w:i/>
          <w:lang w:val="en-US"/>
        </w:rPr>
        <w:t>miesto simboliai</w:t>
      </w:r>
      <w:r w:rsidRPr="00076FB5">
        <w:rPr>
          <w:rFonts w:eastAsia="MinionPro-Regular"/>
          <w:lang w:val="en-US"/>
        </w:rPr>
        <w:t xml:space="preserve"> ir </w:t>
      </w:r>
      <w:r w:rsidR="00C7417F" w:rsidRPr="00076FB5">
        <w:rPr>
          <w:rFonts w:eastAsia="MinionPro-Regular"/>
          <w:i/>
          <w:lang w:val="en-US"/>
        </w:rPr>
        <w:t>mies</w:t>
      </w:r>
      <w:r w:rsidR="0021053F">
        <w:rPr>
          <w:rFonts w:eastAsia="MinionPro-Regular"/>
          <w:i/>
          <w:lang w:val="en-US"/>
        </w:rPr>
        <w:t>to žodinis apibūdinimas (šūkis):</w:t>
      </w:r>
    </w:p>
    <w:p w:rsidR="00FD1AC1" w:rsidRPr="00076FB5" w:rsidRDefault="00FD1AC1" w:rsidP="00655CD2">
      <w:pPr>
        <w:pStyle w:val="ListParagraph"/>
        <w:numPr>
          <w:ilvl w:val="0"/>
          <w:numId w:val="15"/>
        </w:numPr>
        <w:autoSpaceDE w:val="0"/>
        <w:autoSpaceDN w:val="0"/>
        <w:adjustRightInd w:val="0"/>
        <w:spacing w:line="360" w:lineRule="auto"/>
        <w:jc w:val="both"/>
        <w:rPr>
          <w:rFonts w:eastAsia="MinionPro-Regular"/>
          <w:lang w:val="en-US"/>
        </w:rPr>
      </w:pPr>
      <w:r w:rsidRPr="00076FB5">
        <w:rPr>
          <w:rFonts w:eastAsia="MinionPro-Regular"/>
          <w:lang w:val="en-US"/>
        </w:rPr>
        <w:lastRenderedPageBreak/>
        <w:t xml:space="preserve">Miesto prekės ženklo simboliu yra laikoma teksitinės informacijos neturinti prekės ženklo </w:t>
      </w:r>
      <w:proofErr w:type="gramStart"/>
      <w:r w:rsidRPr="00076FB5">
        <w:rPr>
          <w:rFonts w:eastAsia="MinionPro-Regular"/>
          <w:lang w:val="en-US"/>
        </w:rPr>
        <w:t>dalis</w:t>
      </w:r>
      <w:proofErr w:type="gramEnd"/>
      <w:r w:rsidRPr="00076FB5">
        <w:rPr>
          <w:rFonts w:eastAsia="MinionPro-Regular"/>
          <w:lang w:val="en-US"/>
        </w:rPr>
        <w:t>. Joje gali atsispindėti miesto vaizdai, architektūra ir pan.</w:t>
      </w:r>
    </w:p>
    <w:p w:rsidR="00A553AB" w:rsidRDefault="0054176A" w:rsidP="00655CD2">
      <w:pPr>
        <w:pStyle w:val="ListParagraph"/>
        <w:numPr>
          <w:ilvl w:val="0"/>
          <w:numId w:val="15"/>
        </w:numPr>
        <w:autoSpaceDE w:val="0"/>
        <w:autoSpaceDN w:val="0"/>
        <w:adjustRightInd w:val="0"/>
        <w:spacing w:line="360" w:lineRule="auto"/>
        <w:jc w:val="both"/>
        <w:rPr>
          <w:rFonts w:eastAsia="MinionPro-Regular"/>
          <w:lang w:val="en-US"/>
        </w:rPr>
      </w:pPr>
      <w:r w:rsidRPr="00076FB5">
        <w:rPr>
          <w:rFonts w:eastAsia="MinionPro-Regular"/>
          <w:lang w:val="en-US"/>
        </w:rPr>
        <w:t xml:space="preserve">Miesto </w:t>
      </w:r>
      <w:r w:rsidR="00FD1AC1" w:rsidRPr="00076FB5">
        <w:rPr>
          <w:rFonts w:eastAsia="MinionPro-Regular"/>
          <w:lang w:val="en-US"/>
        </w:rPr>
        <w:t>šūkis</w:t>
      </w:r>
      <w:r w:rsidR="00A553AB" w:rsidRPr="00076FB5">
        <w:rPr>
          <w:rFonts w:eastAsia="MinionPro-Regular"/>
          <w:lang w:val="en-US"/>
        </w:rPr>
        <w:t xml:space="preserve"> gali būti apibrėžiamas kaip žodinis (raidinis) </w:t>
      </w:r>
      <w:r w:rsidR="00FD1AC1" w:rsidRPr="00076FB5">
        <w:rPr>
          <w:rFonts w:eastAsia="MinionPro-Regular"/>
          <w:lang w:val="en-US"/>
        </w:rPr>
        <w:t xml:space="preserve">miesto </w:t>
      </w:r>
      <w:r w:rsidR="00A553AB" w:rsidRPr="00076FB5">
        <w:rPr>
          <w:rFonts w:eastAsia="MinionPro-Regular"/>
          <w:lang w:val="en-US"/>
        </w:rPr>
        <w:t xml:space="preserve">prekės ženklo identifikavimo elementas. Jis gali būti ir sudedamoji prekės ženklo </w:t>
      </w:r>
      <w:proofErr w:type="gramStart"/>
      <w:r w:rsidR="00A553AB" w:rsidRPr="00076FB5">
        <w:rPr>
          <w:rFonts w:eastAsia="MinionPro-Regular"/>
          <w:lang w:val="en-US"/>
        </w:rPr>
        <w:t>dalis</w:t>
      </w:r>
      <w:proofErr w:type="gramEnd"/>
      <w:r w:rsidR="00A553AB" w:rsidRPr="00076FB5">
        <w:rPr>
          <w:rFonts w:eastAsia="MinionPro-Regular"/>
          <w:lang w:val="en-US"/>
        </w:rPr>
        <w:t xml:space="preserve"> ir savarankiška </w:t>
      </w:r>
      <w:r w:rsidR="00FD1AC1" w:rsidRPr="00076FB5">
        <w:rPr>
          <w:rFonts w:eastAsia="MinionPro-Regular"/>
          <w:lang w:val="en-US"/>
        </w:rPr>
        <w:t>miesto</w:t>
      </w:r>
      <w:r w:rsidR="00A553AB" w:rsidRPr="00076FB5">
        <w:rPr>
          <w:rFonts w:eastAsia="MinionPro-Regular"/>
          <w:lang w:val="en-US"/>
        </w:rPr>
        <w:t xml:space="preserve"> identifikavimo priemonė.</w:t>
      </w:r>
    </w:p>
    <w:p w:rsidR="00A553AB" w:rsidRPr="00076FB5" w:rsidRDefault="00A553AB" w:rsidP="0021053F">
      <w:pPr>
        <w:pStyle w:val="ListParagraph"/>
        <w:autoSpaceDE w:val="0"/>
        <w:autoSpaceDN w:val="0"/>
        <w:adjustRightInd w:val="0"/>
        <w:spacing w:line="360" w:lineRule="auto"/>
        <w:ind w:left="0" w:firstLine="851"/>
        <w:jc w:val="both"/>
        <w:rPr>
          <w:rFonts w:eastAsia="MinionPro-Regular"/>
          <w:lang w:val="en-US"/>
        </w:rPr>
      </w:pPr>
      <w:r w:rsidRPr="00076FB5">
        <w:rPr>
          <w:rFonts w:eastAsia="MinionPro-Regular"/>
          <w:lang w:val="en-US"/>
        </w:rPr>
        <w:t xml:space="preserve">Vieni autoriai teigia, kad prekės ženklas ir logotipas yra </w:t>
      </w:r>
      <w:proofErr w:type="gramStart"/>
      <w:r w:rsidRPr="00076FB5">
        <w:rPr>
          <w:rFonts w:eastAsia="MinionPro-Regular"/>
          <w:lang w:val="en-US"/>
        </w:rPr>
        <w:t>tas</w:t>
      </w:r>
      <w:proofErr w:type="gramEnd"/>
      <w:r w:rsidRPr="00076FB5">
        <w:rPr>
          <w:rFonts w:eastAsia="MinionPro-Regular"/>
          <w:lang w:val="en-US"/>
        </w:rPr>
        <w:t xml:space="preserve"> pats, kiti, kad tai skirtingi prekės identifikavimo elementai. Bet kuriuo atveju, logotipas yra priskiriamas prie vizualinės komunikacijos element</w:t>
      </w:r>
      <w:r w:rsidR="00D61D98" w:rsidRPr="00076FB5">
        <w:rPr>
          <w:rFonts w:eastAsia="MinionPro-Regular"/>
        </w:rPr>
        <w:t>ų</w:t>
      </w:r>
      <w:r w:rsidRPr="00076FB5">
        <w:rPr>
          <w:rFonts w:eastAsia="MinionPro-Regular"/>
          <w:lang w:val="en-US"/>
        </w:rPr>
        <w:t xml:space="preserve">, tik turi kiek platesnę, nei </w:t>
      </w:r>
      <w:r w:rsidRPr="00076FB5">
        <w:rPr>
          <w:rFonts w:eastAsia="MinionPro-Regular"/>
          <w:i/>
          <w:lang w:val="en-US"/>
        </w:rPr>
        <w:t>prekės ženklas</w:t>
      </w:r>
      <w:r w:rsidRPr="00076FB5">
        <w:rPr>
          <w:rFonts w:eastAsia="MinionPro-Regular"/>
          <w:lang w:val="en-US"/>
        </w:rPr>
        <w:t xml:space="preserve"> reikšmę.</w:t>
      </w:r>
    </w:p>
    <w:p w:rsidR="00A553AB" w:rsidRPr="00076FB5" w:rsidRDefault="00A553AB" w:rsidP="000F3EAA">
      <w:pPr>
        <w:tabs>
          <w:tab w:val="left" w:pos="851"/>
        </w:tabs>
        <w:autoSpaceDE w:val="0"/>
        <w:autoSpaceDN w:val="0"/>
        <w:adjustRightInd w:val="0"/>
        <w:spacing w:line="360" w:lineRule="auto"/>
        <w:jc w:val="both"/>
        <w:rPr>
          <w:rFonts w:eastAsia="MinionPro-Regular"/>
        </w:rPr>
      </w:pPr>
      <w:r w:rsidRPr="00076FB5">
        <w:rPr>
          <w:rFonts w:eastAsia="MinionPro-Regular"/>
          <w:lang w:val="en-US"/>
        </w:rPr>
        <w:tab/>
      </w:r>
      <w:proofErr w:type="gramStart"/>
      <w:r w:rsidRPr="00076FB5">
        <w:rPr>
          <w:rFonts w:eastAsia="MinionPro-Regular"/>
          <w:lang w:val="en-US"/>
        </w:rPr>
        <w:t>Logotipas skirtingų autorių yra apibrėžiamas skirtingai.</w:t>
      </w:r>
      <w:proofErr w:type="gramEnd"/>
      <w:r w:rsidRPr="00076FB5">
        <w:rPr>
          <w:rFonts w:eastAsia="MinionPro-Regular"/>
          <w:lang w:val="en-US"/>
        </w:rPr>
        <w:t xml:space="preserve"> </w:t>
      </w:r>
      <w:proofErr w:type="gramStart"/>
      <w:r w:rsidRPr="00076FB5">
        <w:rPr>
          <w:rFonts w:eastAsia="MinionPro-Regular"/>
          <w:lang w:val="en-US"/>
        </w:rPr>
        <w:t>Dažniausiai jis įvardinamas kaip grafinis simbolių, piešinių, ar grupės raidžių atvaizdavimas, identifikuojantis įmonę.</w:t>
      </w:r>
      <w:proofErr w:type="gramEnd"/>
      <w:r w:rsidRPr="00076FB5">
        <w:rPr>
          <w:rFonts w:eastAsia="MinionPro-Regular"/>
          <w:lang w:val="en-US"/>
        </w:rPr>
        <w:t xml:space="preserve"> Pagal </w:t>
      </w:r>
      <w:r w:rsidRPr="00076FB5">
        <w:rPr>
          <w:rFonts w:eastAsia="MinionPro-Regular"/>
          <w:i/>
          <w:lang w:val="en-US"/>
        </w:rPr>
        <w:t>Tarptautinių žodžių žodyną</w:t>
      </w:r>
      <w:r w:rsidRPr="00076FB5">
        <w:rPr>
          <w:rFonts w:eastAsia="MinionPro-Regular"/>
          <w:lang w:val="en-US"/>
        </w:rPr>
        <w:t xml:space="preserve"> (2008) logotipas turi </w:t>
      </w:r>
      <w:proofErr w:type="gramStart"/>
      <w:r w:rsidRPr="00076FB5">
        <w:rPr>
          <w:rFonts w:eastAsia="MinionPro-Regular"/>
          <w:lang w:val="en-US"/>
        </w:rPr>
        <w:t>dvi</w:t>
      </w:r>
      <w:proofErr w:type="gramEnd"/>
      <w:r w:rsidRPr="00076FB5">
        <w:rPr>
          <w:rFonts w:eastAsia="MinionPro-Regular"/>
          <w:lang w:val="en-US"/>
        </w:rPr>
        <w:t xml:space="preserve"> reik</w:t>
      </w:r>
      <w:r w:rsidRPr="00076FB5">
        <w:rPr>
          <w:rFonts w:eastAsia="MinionPro-Regular"/>
        </w:rPr>
        <w:t>šmes:</w:t>
      </w:r>
    </w:p>
    <w:p w:rsidR="00A553AB" w:rsidRPr="00076FB5" w:rsidRDefault="00A553AB" w:rsidP="00655CD2">
      <w:pPr>
        <w:pStyle w:val="ListParagraph"/>
        <w:numPr>
          <w:ilvl w:val="0"/>
          <w:numId w:val="14"/>
        </w:numPr>
        <w:autoSpaceDE w:val="0"/>
        <w:autoSpaceDN w:val="0"/>
        <w:adjustRightInd w:val="0"/>
        <w:spacing w:line="360" w:lineRule="auto"/>
        <w:jc w:val="both"/>
        <w:rPr>
          <w:shd w:val="clear" w:color="auto" w:fill="FFFFFF"/>
        </w:rPr>
      </w:pPr>
      <w:r w:rsidRPr="00076FB5">
        <w:rPr>
          <w:rStyle w:val="Emphasis"/>
          <w:shd w:val="clear" w:color="auto" w:fill="FFFFFF"/>
        </w:rPr>
        <w:t>poligr.</w:t>
      </w:r>
      <w:r w:rsidRPr="00076FB5">
        <w:rPr>
          <w:rStyle w:val="apple-converted-space"/>
          <w:shd w:val="clear" w:color="auto" w:fill="FFFFFF"/>
        </w:rPr>
        <w:t> </w:t>
      </w:r>
      <w:r w:rsidRPr="00076FB5">
        <w:rPr>
          <w:shd w:val="clear" w:color="auto" w:fill="FFFFFF"/>
        </w:rPr>
        <w:t>daugiaraidis rankinio rinkinio spaudmuo; apima dvi arba daugiau raidžių, kurios dažnai atsiduria greta (pvz. Ch, st);</w:t>
      </w:r>
    </w:p>
    <w:p w:rsidR="00A553AB" w:rsidRPr="00076FB5" w:rsidRDefault="00A553AB" w:rsidP="00655CD2">
      <w:pPr>
        <w:pStyle w:val="ListParagraph"/>
        <w:numPr>
          <w:ilvl w:val="0"/>
          <w:numId w:val="14"/>
        </w:numPr>
        <w:autoSpaceDE w:val="0"/>
        <w:autoSpaceDN w:val="0"/>
        <w:adjustRightInd w:val="0"/>
        <w:spacing w:line="360" w:lineRule="auto"/>
        <w:jc w:val="both"/>
        <w:rPr>
          <w:shd w:val="clear" w:color="auto" w:fill="FFFFFF"/>
        </w:rPr>
      </w:pPr>
      <w:r w:rsidRPr="00076FB5">
        <w:rPr>
          <w:rStyle w:val="Emphasis"/>
          <w:shd w:val="clear" w:color="auto" w:fill="FFFFFF"/>
        </w:rPr>
        <w:t>ek.</w:t>
      </w:r>
      <w:r w:rsidRPr="00076FB5">
        <w:rPr>
          <w:rStyle w:val="apple-converted-space"/>
          <w:shd w:val="clear" w:color="auto" w:fill="FFFFFF"/>
        </w:rPr>
        <w:t> </w:t>
      </w:r>
      <w:r w:rsidRPr="00076FB5">
        <w:rPr>
          <w:shd w:val="clear" w:color="auto" w:fill="FFFFFF"/>
        </w:rPr>
        <w:t>firmos, gaminio markės grafinis ženklas;</w:t>
      </w:r>
    </w:p>
    <w:p w:rsidR="00A553AB" w:rsidRPr="00076FB5" w:rsidRDefault="00A553AB" w:rsidP="000150D3">
      <w:pPr>
        <w:tabs>
          <w:tab w:val="left" w:pos="851"/>
        </w:tabs>
        <w:autoSpaceDE w:val="0"/>
        <w:autoSpaceDN w:val="0"/>
        <w:adjustRightInd w:val="0"/>
        <w:spacing w:line="360" w:lineRule="auto"/>
        <w:ind w:firstLine="851"/>
        <w:jc w:val="both"/>
        <w:rPr>
          <w:rFonts w:eastAsia="MinionPro-Regular"/>
          <w:lang w:val="en-US"/>
        </w:rPr>
      </w:pPr>
      <w:proofErr w:type="gramStart"/>
      <w:r w:rsidRPr="00076FB5">
        <w:rPr>
          <w:rFonts w:eastAsia="MinionPro-Regular"/>
          <w:lang w:val="en-US"/>
        </w:rPr>
        <w:t>Logotipas skiriasi nuo kitų grafinių ženklų – įmonės že</w:t>
      </w:r>
      <w:r w:rsidR="00D61D98" w:rsidRPr="00076FB5">
        <w:rPr>
          <w:rFonts w:eastAsia="MinionPro-Regular"/>
          <w:lang w:val="en-US"/>
        </w:rPr>
        <w:t>nklo, emblemos, prekės ženklo, e</w:t>
      </w:r>
      <w:r w:rsidRPr="00076FB5">
        <w:rPr>
          <w:rFonts w:eastAsia="MinionPro-Regular"/>
          <w:lang w:val="en-US"/>
        </w:rPr>
        <w:t>x libris’o.</w:t>
      </w:r>
      <w:proofErr w:type="gramEnd"/>
      <w:r w:rsidRPr="00076FB5">
        <w:rPr>
          <w:rFonts w:eastAsia="MinionPro-Regular"/>
          <w:lang w:val="en-US"/>
        </w:rPr>
        <w:t xml:space="preserve"> Pagrindinis logotipo skirtumas nuo kitų grafinių ženklų yra </w:t>
      </w:r>
      <w:proofErr w:type="gramStart"/>
      <w:r w:rsidRPr="00076FB5">
        <w:rPr>
          <w:rFonts w:eastAsia="MinionPro-Regular"/>
          <w:lang w:val="en-US"/>
        </w:rPr>
        <w:t>tai</w:t>
      </w:r>
      <w:proofErr w:type="gramEnd"/>
      <w:r w:rsidRPr="00076FB5">
        <w:rPr>
          <w:rFonts w:eastAsia="MinionPro-Regular"/>
          <w:lang w:val="en-US"/>
        </w:rPr>
        <w:t>, kad pavadinimo piešinys sukurtas naudojant originalius grafinius elementus ir tekstą (Danaitis, Usovaitė, 2012).</w:t>
      </w:r>
      <w:r w:rsidR="0054176A" w:rsidRPr="00076FB5">
        <w:rPr>
          <w:rFonts w:eastAsia="MinionPro-Regular"/>
          <w:lang w:val="en-US"/>
        </w:rPr>
        <w:t xml:space="preserve"> Kuriant miesto prekės</w:t>
      </w:r>
      <w:r w:rsidR="00FD1AC1" w:rsidRPr="00076FB5">
        <w:rPr>
          <w:rFonts w:eastAsia="MinionPro-Regular"/>
          <w:lang w:val="en-US"/>
        </w:rPr>
        <w:t xml:space="preserve"> ženklą, jame taip pat naudojamas</w:t>
      </w:r>
      <w:r w:rsidR="0054176A" w:rsidRPr="00076FB5">
        <w:rPr>
          <w:rFonts w:eastAsia="MinionPro-Regular"/>
          <w:lang w:val="en-US"/>
        </w:rPr>
        <w:t xml:space="preserve"> logotipas</w:t>
      </w:r>
      <w:r w:rsidR="000150D3">
        <w:rPr>
          <w:rFonts w:eastAsia="MinionPro-Regular"/>
          <w:lang w:val="en-US"/>
        </w:rPr>
        <w:t>.</w:t>
      </w:r>
    </w:p>
    <w:p w:rsidR="00A553AB" w:rsidRPr="00076FB5" w:rsidRDefault="00A553AB" w:rsidP="000F3EAA">
      <w:pPr>
        <w:tabs>
          <w:tab w:val="left" w:pos="851"/>
        </w:tabs>
        <w:autoSpaceDE w:val="0"/>
        <w:autoSpaceDN w:val="0"/>
        <w:adjustRightInd w:val="0"/>
        <w:spacing w:line="360" w:lineRule="auto"/>
        <w:jc w:val="both"/>
        <w:rPr>
          <w:rFonts w:eastAsia="MinionPro-Regular"/>
        </w:rPr>
      </w:pPr>
      <w:r w:rsidRPr="00076FB5">
        <w:rPr>
          <w:rFonts w:eastAsia="MinionPro-Regular"/>
          <w:lang w:val="en-US"/>
        </w:rPr>
        <w:tab/>
      </w:r>
      <w:r w:rsidR="000150D3">
        <w:rPr>
          <w:rFonts w:eastAsia="MinionPro-Regular"/>
          <w:lang w:val="en-US"/>
        </w:rPr>
        <w:t xml:space="preserve">Būtent šios sudedamosios miesto prekės ženklo </w:t>
      </w:r>
      <w:proofErr w:type="gramStart"/>
      <w:r w:rsidR="000150D3">
        <w:rPr>
          <w:rFonts w:eastAsia="MinionPro-Regular"/>
          <w:lang w:val="en-US"/>
        </w:rPr>
        <w:t>dalys</w:t>
      </w:r>
      <w:proofErr w:type="gramEnd"/>
      <w:r w:rsidR="000150D3">
        <w:rPr>
          <w:rFonts w:eastAsia="MinionPro-Regular"/>
          <w:lang w:val="en-US"/>
        </w:rPr>
        <w:t xml:space="preserve"> (logotipas ir šūkis) ir teikia (komunikuoja) informaciją apie miestą.</w:t>
      </w:r>
      <w:r w:rsidRPr="00076FB5">
        <w:rPr>
          <w:rFonts w:eastAsia="MinionPro-Regular"/>
          <w:lang w:val="en-US"/>
        </w:rPr>
        <w:t>Vizualin</w:t>
      </w:r>
      <w:r w:rsidRPr="00076FB5">
        <w:rPr>
          <w:rFonts w:eastAsia="MinionPro-Regular"/>
        </w:rPr>
        <w:t xml:space="preserve">ė komunikacija – labai svarbus prekės ženklo komunikacijos elementas. Miesto prekės ženklas turėtų miestą atsipindėti vizualiai taip, kad jis trauktų tikslinės </w:t>
      </w:r>
      <w:r w:rsidR="0054176A" w:rsidRPr="00076FB5">
        <w:rPr>
          <w:rFonts w:eastAsia="MinionPro-Regular"/>
        </w:rPr>
        <w:t>auditorijas</w:t>
      </w:r>
      <w:r w:rsidRPr="00076FB5">
        <w:rPr>
          <w:rFonts w:eastAsia="MinionPro-Regular"/>
        </w:rPr>
        <w:t xml:space="preserve"> aplankyti, ar investuoti į miestą, o miesto gyventojam pa</w:t>
      </w:r>
      <w:r w:rsidR="0054176A" w:rsidRPr="00076FB5">
        <w:rPr>
          <w:rFonts w:eastAsia="MinionPro-Regular"/>
        </w:rPr>
        <w:t>dėtų suprasti miesto identitetą ir kurti teigiamą miesto įvaizdį.</w:t>
      </w:r>
    </w:p>
    <w:p w:rsidR="0010172C" w:rsidRPr="00076FB5" w:rsidRDefault="0010172C" w:rsidP="002903C9">
      <w:pPr>
        <w:pStyle w:val="Heading1"/>
        <w:rPr>
          <w:rFonts w:cs="Times New Roman"/>
        </w:rPr>
        <w:sectPr w:rsidR="0010172C" w:rsidRPr="00076FB5" w:rsidSect="00C849BD">
          <w:footerReference w:type="default" r:id="rId23"/>
          <w:pgSz w:w="12240" w:h="15840"/>
          <w:pgMar w:top="1134" w:right="567" w:bottom="1134" w:left="1701" w:header="709" w:footer="709" w:gutter="0"/>
          <w:cols w:space="708"/>
          <w:titlePg/>
          <w:docGrid w:linePitch="360"/>
        </w:sectPr>
      </w:pPr>
    </w:p>
    <w:p w:rsidR="00994EBE" w:rsidRPr="00076FB5" w:rsidRDefault="00994EBE" w:rsidP="002D3A16">
      <w:pPr>
        <w:pStyle w:val="Heading1"/>
      </w:pPr>
      <w:bookmarkStart w:id="14" w:name="_Toc345924284"/>
      <w:r w:rsidRPr="00076FB5">
        <w:lastRenderedPageBreak/>
        <w:t>KAUNO MIESTO PREKĖS ŽENKLO KONKURSO ATVEJO ANALIZĖ</w:t>
      </w:r>
      <w:bookmarkEnd w:id="14"/>
    </w:p>
    <w:p w:rsidR="00994EBE" w:rsidRPr="00076FB5" w:rsidRDefault="00994EBE" w:rsidP="00994EBE">
      <w:pPr>
        <w:spacing w:line="360" w:lineRule="auto"/>
        <w:jc w:val="both"/>
        <w:rPr>
          <w:color w:val="000000"/>
        </w:rPr>
      </w:pPr>
    </w:p>
    <w:p w:rsidR="00B55F95" w:rsidRPr="002D3A16" w:rsidRDefault="002D3A16" w:rsidP="001F71B3">
      <w:pPr>
        <w:pStyle w:val="Heading2"/>
        <w:numPr>
          <w:ilvl w:val="0"/>
          <w:numId w:val="0"/>
        </w:numPr>
        <w:ind w:left="900"/>
      </w:pPr>
      <w:bookmarkStart w:id="15" w:name="_Toc345924285"/>
      <w:r>
        <w:t>2.1</w:t>
      </w:r>
      <w:r w:rsidR="002477E1">
        <w:t xml:space="preserve"> </w:t>
      </w:r>
      <w:r w:rsidRPr="002D3A16">
        <w:t xml:space="preserve"> </w:t>
      </w:r>
      <w:r w:rsidR="00B55F95" w:rsidRPr="002D3A16">
        <w:t>Tyrimo metodologija</w:t>
      </w:r>
      <w:bookmarkEnd w:id="15"/>
    </w:p>
    <w:p w:rsidR="002D3A16" w:rsidRPr="002D3A16" w:rsidRDefault="002D3A16" w:rsidP="002D3A16">
      <w:pPr>
        <w:ind w:left="360"/>
      </w:pPr>
    </w:p>
    <w:p w:rsidR="00B55F95" w:rsidRDefault="00B55F95" w:rsidP="000F3EAA">
      <w:pPr>
        <w:tabs>
          <w:tab w:val="left" w:pos="851"/>
        </w:tabs>
        <w:spacing w:line="360" w:lineRule="auto"/>
        <w:jc w:val="both"/>
        <w:rPr>
          <w:color w:val="000000"/>
        </w:rPr>
      </w:pPr>
      <w:r>
        <w:rPr>
          <w:color w:val="000000"/>
          <w:spacing w:val="-5"/>
        </w:rPr>
        <w:tab/>
        <w:t xml:space="preserve">Atvejo analizė - tai toks kokybinių tyrimų metodas, kai tiriamas </w:t>
      </w:r>
      <w:r>
        <w:rPr>
          <w:color w:val="000000"/>
        </w:rPr>
        <w:t xml:space="preserve">konkretus atvejis į jį įsigilinant. Kaip teigia Yvone Mc Given, atvejo analizė - tai </w:t>
      </w:r>
      <w:r>
        <w:rPr>
          <w:color w:val="000000"/>
          <w:spacing w:val="-4"/>
        </w:rPr>
        <w:t xml:space="preserve">išsamus tam tikro atvejo tyrimas siekiant jį </w:t>
      </w:r>
      <w:r>
        <w:rPr>
          <w:i/>
          <w:iCs/>
          <w:color w:val="000000"/>
          <w:spacing w:val="-4"/>
        </w:rPr>
        <w:t>paaiškinti</w:t>
      </w:r>
      <w:r>
        <w:rPr>
          <w:color w:val="000000"/>
          <w:spacing w:val="-4"/>
        </w:rPr>
        <w:t xml:space="preserve">, </w:t>
      </w:r>
      <w:r>
        <w:rPr>
          <w:i/>
          <w:iCs/>
          <w:color w:val="000000"/>
          <w:spacing w:val="-4"/>
        </w:rPr>
        <w:t xml:space="preserve">apibūdinti </w:t>
      </w:r>
      <w:r>
        <w:rPr>
          <w:color w:val="000000"/>
          <w:spacing w:val="-4"/>
        </w:rPr>
        <w:t xml:space="preserve">arba šių dviejų </w:t>
      </w:r>
      <w:r>
        <w:rPr>
          <w:color w:val="000000"/>
        </w:rPr>
        <w:t>tikslų kombinacija (</w:t>
      </w:r>
      <w:r w:rsidRPr="00EC2C2D">
        <w:rPr>
          <w:color w:val="000000" w:themeColor="text1"/>
        </w:rPr>
        <w:t>cituojama pagal</w:t>
      </w:r>
      <w:r w:rsidRPr="00EC2C2D">
        <w:rPr>
          <w:color w:val="0000FF"/>
        </w:rPr>
        <w:t xml:space="preserve"> </w:t>
      </w:r>
      <w:r>
        <w:rPr>
          <w:color w:val="000000"/>
        </w:rPr>
        <w:t xml:space="preserve">Perskaudienė, 2006). </w:t>
      </w:r>
      <w:r>
        <w:t xml:space="preserve">Jei kitose tyrimų strategijose svarbu specifinis metodologinis, teorinis pagrindimas, pirmumas teikiamas tam tikriems tyrimo metodams, tai gilinantis į atvejo studiją galima pasakyti, jog čia svarbiausia </w:t>
      </w:r>
      <w:r w:rsidRPr="00ED7FD0">
        <w:t>–</w:t>
      </w:r>
      <w:r>
        <w:t xml:space="preserve"> išskirtinis dėmesys konkrečiam atvejui. Atvejo analizę galima apibūdinti kaip tyrimo strategiją, kuri numato detalų vieno ar kelių atvejų ištyrimą, remiantis kuo daugiau informacijos šaltinių ir pritaikant įvairius socialinių tyrimų metodus. Atvejo analizės metodas neretai yra taikomas toms sritims, kurios yra mažai tyrinėtos arba apie jas pateikiama nedaug </w:t>
      </w:r>
      <w:r w:rsidRPr="009B4011">
        <w:rPr>
          <w:color w:val="000000" w:themeColor="text1"/>
        </w:rPr>
        <w:t xml:space="preserve">informacijos.  Atliekant Kauno miesto prekės ženklo ir šūkio sukūrimo konkurso atvejo analizę buvo nagrinėjami antriniai šaltiniai: Kauno miesto įvaizdžio strategija, Kauno miesto savivaldybės internetinis puslapis </w:t>
      </w:r>
      <w:hyperlink r:id="rId24" w:history="1">
        <w:r w:rsidRPr="009B4011">
          <w:rPr>
            <w:rStyle w:val="Hyperlink"/>
            <w:rFonts w:eastAsiaTheme="majorEastAsia"/>
            <w:color w:val="000000" w:themeColor="text1"/>
          </w:rPr>
          <w:t>www.kaunas.lt</w:t>
        </w:r>
      </w:hyperlink>
      <w:r w:rsidRPr="009B4011">
        <w:rPr>
          <w:color w:val="000000" w:themeColor="text1"/>
        </w:rPr>
        <w:t xml:space="preserve">; J.R.Palio video paskaita apie Kauno miesto filosofiją </w:t>
      </w:r>
      <w:hyperlink r:id="rId25" w:history="1">
        <w:r w:rsidRPr="009B4011">
          <w:rPr>
            <w:color w:val="000000" w:themeColor="text1"/>
            <w:u w:val="single"/>
          </w:rPr>
          <w:t>http://www.vdu.lt/lt/naujienos/rimvydas-palys-apie-kauno-miesto-filosofija</w:t>
        </w:r>
      </w:hyperlink>
      <w:r w:rsidRPr="009B4011">
        <w:rPr>
          <w:color w:val="000000" w:themeColor="text1"/>
          <w:u w:val="single"/>
        </w:rPr>
        <w:t>;</w:t>
      </w:r>
      <w:r w:rsidRPr="009B4011">
        <w:rPr>
          <w:color w:val="000000" w:themeColor="text1"/>
        </w:rPr>
        <w:t xml:space="preserve"> nauienų portalai: </w:t>
      </w:r>
      <w:hyperlink r:id="rId26" w:history="1">
        <w:r w:rsidRPr="009B4011">
          <w:rPr>
            <w:rStyle w:val="Hyperlink"/>
            <w:rFonts w:eastAsiaTheme="majorEastAsia"/>
            <w:color w:val="000000" w:themeColor="text1"/>
          </w:rPr>
          <w:t>www.lrytas.lt</w:t>
        </w:r>
      </w:hyperlink>
      <w:r w:rsidRPr="009B4011">
        <w:rPr>
          <w:color w:val="000000" w:themeColor="text1"/>
        </w:rPr>
        <w:t xml:space="preserve">, </w:t>
      </w:r>
      <w:hyperlink r:id="rId27" w:history="1">
        <w:r w:rsidRPr="009B4011">
          <w:rPr>
            <w:rStyle w:val="Hyperlink"/>
            <w:rFonts w:eastAsiaTheme="majorEastAsia"/>
            <w:color w:val="000000" w:themeColor="text1"/>
          </w:rPr>
          <w:t>www.delfi.lt</w:t>
        </w:r>
      </w:hyperlink>
      <w:r w:rsidRPr="009B4011">
        <w:rPr>
          <w:color w:val="000000" w:themeColor="text1"/>
        </w:rPr>
        <w:t xml:space="preserve">, </w:t>
      </w:r>
      <w:hyperlink r:id="rId28" w:history="1">
        <w:r w:rsidRPr="009B4011">
          <w:rPr>
            <w:rStyle w:val="Hyperlink"/>
            <w:rFonts w:eastAsiaTheme="majorEastAsia"/>
            <w:color w:val="000000" w:themeColor="text1"/>
          </w:rPr>
          <w:t>www.kauno.diena.lt</w:t>
        </w:r>
      </w:hyperlink>
      <w:r w:rsidRPr="009B4011">
        <w:rPr>
          <w:color w:val="000000" w:themeColor="text1"/>
        </w:rPr>
        <w:t xml:space="preserve">, </w:t>
      </w:r>
      <w:hyperlink r:id="rId29" w:history="1">
        <w:r w:rsidRPr="009B4011">
          <w:rPr>
            <w:rStyle w:val="Hyperlink"/>
            <w:rFonts w:eastAsiaTheme="majorEastAsia"/>
            <w:color w:val="000000" w:themeColor="text1"/>
          </w:rPr>
          <w:t>www.alfa.lt</w:t>
        </w:r>
      </w:hyperlink>
      <w:r w:rsidRPr="009B4011">
        <w:rPr>
          <w:color w:val="000000" w:themeColor="text1"/>
        </w:rPr>
        <w:t xml:space="preserve">, </w:t>
      </w:r>
      <w:hyperlink r:id="rId30" w:history="1">
        <w:r w:rsidRPr="009B4011">
          <w:rPr>
            <w:rStyle w:val="Hyperlink"/>
            <w:rFonts w:eastAsiaTheme="majorEastAsia"/>
            <w:color w:val="000000" w:themeColor="text1"/>
          </w:rPr>
          <w:t>www.diena.lt</w:t>
        </w:r>
      </w:hyperlink>
      <w:r>
        <w:rPr>
          <w:color w:val="000000" w:themeColor="text1"/>
        </w:rPr>
        <w:t>.</w:t>
      </w:r>
    </w:p>
    <w:p w:rsidR="00B55F95" w:rsidRDefault="00B55F95" w:rsidP="00B55F95">
      <w:pPr>
        <w:spacing w:line="360" w:lineRule="auto"/>
        <w:jc w:val="both"/>
      </w:pPr>
    </w:p>
    <w:p w:rsidR="00B55F95" w:rsidRPr="002D3A16" w:rsidRDefault="00B55F95" w:rsidP="001F71B3">
      <w:pPr>
        <w:pStyle w:val="Heading2"/>
        <w:numPr>
          <w:ilvl w:val="1"/>
          <w:numId w:val="40"/>
        </w:numPr>
      </w:pPr>
      <w:r w:rsidRPr="002D3A16">
        <w:t xml:space="preserve"> </w:t>
      </w:r>
      <w:bookmarkStart w:id="16" w:name="_Toc345924286"/>
      <w:r w:rsidRPr="002D3A16">
        <w:t>Kauno miesto įvaizdžio strategijos analizė</w:t>
      </w:r>
      <w:bookmarkEnd w:id="16"/>
      <w:r w:rsidRPr="002D3A16">
        <w:tab/>
      </w:r>
    </w:p>
    <w:p w:rsidR="00B55F95" w:rsidRDefault="00B55F95" w:rsidP="00B55F95">
      <w:pPr>
        <w:spacing w:line="360" w:lineRule="auto"/>
        <w:jc w:val="both"/>
        <w:rPr>
          <w:b/>
          <w:bCs/>
          <w:color w:val="000000"/>
          <w:sz w:val="28"/>
          <w:szCs w:val="28"/>
        </w:rPr>
      </w:pPr>
    </w:p>
    <w:p w:rsidR="00B55F95" w:rsidRPr="00387429" w:rsidRDefault="00B55F95" w:rsidP="000F3EAA">
      <w:pPr>
        <w:tabs>
          <w:tab w:val="left" w:pos="851"/>
        </w:tabs>
        <w:spacing w:line="360" w:lineRule="auto"/>
        <w:ind w:firstLine="567"/>
        <w:jc w:val="both"/>
        <w:rPr>
          <w:color w:val="000000" w:themeColor="text1"/>
        </w:rPr>
      </w:pPr>
      <w:r w:rsidRPr="00DD0323">
        <w:rPr>
          <w:color w:val="FF6600"/>
        </w:rPr>
        <w:tab/>
      </w:r>
      <w:r w:rsidRPr="00387429">
        <w:rPr>
          <w:color w:val="000000" w:themeColor="text1"/>
        </w:rPr>
        <w:t xml:space="preserve">2011 m. išleistoje Kauno miesto įvaizdžio strategijoje buvo pateikti esamo Kauno miesto įvaizdžio tyrimo rezultatai. Visų pirma, siekiant sužinoti, su kuo Kauno gyventojams asocijuojasi žodis „Kaunas“, respondentų vertinimui buvo pateiktos 33 galimos asociacijos. Šios asocaisijos turėjo būti įvertintos pagal stipsumą: labai stiprios, stiprios, neužtikrintos bei silpnos. Rezultatai parodė, kad išgirdus žodį „Kaunas“ labai stiprios asociacijos siejamos su tokiais terminais: „Kauno Žalgiris“ (89 proc. respondentų pasirinko atsakymą „tikrai taip“), „Laikinoji sostinė“ (80 proc.), „Zoologijos sodas“ (77,4 proc.), „Kauno Rotušė“ (73 proc.), „Kauno pilis“ (70 proc.), „Gimtasis miestas“ (59 proc.), „Ąžuolynas“ (58 proc.), „Muzikinis teatras“ (52,4 proc.) bei „Pažaislio šilas“ (50,5). Stiprias </w:t>
      </w:r>
      <w:r w:rsidRPr="00387429">
        <w:rPr>
          <w:color w:val="000000" w:themeColor="text1"/>
        </w:rPr>
        <w:lastRenderedPageBreak/>
        <w:t xml:space="preserve">asociacijas su Kaunu jo gyventojams sukelia „Senamiestis“ (80 proc. respondentų pasirinkto atsakymus „tikrai taip“ ir „taip“), „Sporto sostinė“ (75 proc.), „Universitetinis miestas“ (75 proc.), „Senas istorinis miestas“ (74 proc.), šūkis „Ir Kaune galima gyventi“ (71 proc.) ir dar 12 kitų asociacijų. Prie </w:t>
      </w:r>
      <w:r w:rsidRPr="00387429">
        <w:rPr>
          <w:iCs/>
          <w:color w:val="000000" w:themeColor="text1"/>
        </w:rPr>
        <w:t xml:space="preserve">neužtikrintų asociacijų buvo </w:t>
      </w:r>
      <w:r w:rsidRPr="00387429">
        <w:rPr>
          <w:color w:val="000000" w:themeColor="text1"/>
        </w:rPr>
        <w:t xml:space="preserve">priskirtos tokios aso kaip „Dominuoja vyresni žmonės“ (45 proc. respondentų pasirinko atsakymą „gal“), „Transporto ir logistikos centras“ (39 proc.) bei „Aktyvus jaunimas“ (34 proc.). Silpnas asociacijas Kauno gyventojams kėlė AB „Ūkio bankas“ (51 proc. respondentų pasirinko atsakymus „tikrai ne“ ir „ne“),  teiginys, kad Kaunas yra „Užsienio investicijų traukos centras“ (49 proc.), asociacija su UAB „Senukai“ (40 proc.) bei „Stagnacija“ (41 proc.). </w:t>
      </w:r>
    </w:p>
    <w:p w:rsidR="00B55F95" w:rsidRDefault="00B55F95" w:rsidP="000F3EAA">
      <w:pPr>
        <w:tabs>
          <w:tab w:val="left" w:pos="851"/>
        </w:tabs>
        <w:spacing w:line="360" w:lineRule="auto"/>
        <w:ind w:firstLine="851"/>
        <w:jc w:val="both"/>
      </w:pPr>
      <w:r>
        <w:t>Tyrimo klausimynui adaptavus S. Anholt (2003) teorines nuostatas, buvo apklaustos trys respondentų grupės: Kauno miesto gyventojai, kitų Lietuvos miestų gyventojai ir Kauno miesto verslo atstovai (Kauno miesto įvaizdžio strategija, 2011).</w:t>
      </w:r>
    </w:p>
    <w:p w:rsidR="00B55F95" w:rsidRDefault="00B55F95" w:rsidP="000F3EAA">
      <w:pPr>
        <w:tabs>
          <w:tab w:val="left" w:pos="851"/>
        </w:tabs>
        <w:spacing w:line="360" w:lineRule="auto"/>
        <w:jc w:val="both"/>
        <w:rPr>
          <w:color w:val="000000" w:themeColor="text1"/>
        </w:rPr>
      </w:pPr>
      <w:r>
        <w:tab/>
        <w:t xml:space="preserve">Kauno miesto gyventojams buvo pateikta 11 savybių, kuriomis galimai pasižymi Kaunas ir paprašyta </w:t>
      </w:r>
      <w:r w:rsidRPr="00387429">
        <w:rPr>
          <w:color w:val="000000" w:themeColor="text1"/>
        </w:rPr>
        <w:t>šias savybes įvertinti nurodant pritarimo/nepritarimo laipsnį 5 balų skalėje nuo „tikrai taip“ iki „tikrai ne“.</w:t>
      </w:r>
    </w:p>
    <w:p w:rsidR="00B55F95" w:rsidRDefault="00B55F95" w:rsidP="00B55F95">
      <w:pPr>
        <w:spacing w:line="360" w:lineRule="auto"/>
        <w:jc w:val="both"/>
      </w:pPr>
      <w:r>
        <w:rPr>
          <w:noProof/>
        </w:rPr>
        <w:drawing>
          <wp:inline distT="0" distB="0" distL="0" distR="0" wp14:anchorId="11F749D5" wp14:editId="56D81F35">
            <wp:extent cx="4049486" cy="3214034"/>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4046119" cy="3211361"/>
                    </a:xfrm>
                    <a:prstGeom prst="rect">
                      <a:avLst/>
                    </a:prstGeom>
                    <a:noFill/>
                    <a:ln>
                      <a:noFill/>
                    </a:ln>
                  </pic:spPr>
                </pic:pic>
              </a:graphicData>
            </a:graphic>
          </wp:inline>
        </w:drawing>
      </w:r>
    </w:p>
    <w:p w:rsidR="00DA7BC6" w:rsidRDefault="001F71B3" w:rsidP="000D0651">
      <w:pPr>
        <w:spacing w:line="360" w:lineRule="auto"/>
        <w:jc w:val="center"/>
      </w:pPr>
      <w:r>
        <w:t>7</w:t>
      </w:r>
      <w:r w:rsidR="00DA7BC6">
        <w:t xml:space="preserve"> pav. </w:t>
      </w:r>
      <w:r w:rsidR="000D0651">
        <w:t>Kauno savybių įvertinimo skalė</w:t>
      </w:r>
    </w:p>
    <w:p w:rsidR="00B55F95" w:rsidRDefault="00B55F95" w:rsidP="00B55F95">
      <w:pPr>
        <w:spacing w:line="360" w:lineRule="auto"/>
        <w:jc w:val="both"/>
        <w:rPr>
          <w:lang w:val="it-IT"/>
        </w:rPr>
      </w:pPr>
      <w:r>
        <w:rPr>
          <w:lang w:val="it-IT"/>
        </w:rPr>
        <w:t>Šaltinis: Kauno miesto įvaizdžio strategija, 2011.</w:t>
      </w:r>
    </w:p>
    <w:p w:rsidR="00B55F95" w:rsidRDefault="00B55F95" w:rsidP="00B55F95">
      <w:pPr>
        <w:spacing w:line="360" w:lineRule="auto"/>
        <w:jc w:val="both"/>
        <w:rPr>
          <w:lang w:val="it-IT"/>
        </w:rPr>
      </w:pPr>
    </w:p>
    <w:p w:rsidR="00B55F95" w:rsidRPr="00387429" w:rsidRDefault="00B55F95" w:rsidP="000F3EAA">
      <w:pPr>
        <w:tabs>
          <w:tab w:val="left" w:pos="851"/>
        </w:tabs>
        <w:spacing w:line="360" w:lineRule="auto"/>
        <w:jc w:val="both"/>
      </w:pPr>
      <w:r>
        <w:rPr>
          <w:lang w:val="it-IT"/>
        </w:rPr>
        <w:lastRenderedPageBreak/>
        <w:tab/>
      </w:r>
      <w:r w:rsidRPr="00ED7FD0">
        <w:rPr>
          <w:lang w:val="it-IT"/>
        </w:rPr>
        <w:t>Rezultatai parodė, kad kauniečiai gana skeptiškai įvertino Kauno miesto organizacijų, bendruomenių ir jų atstovų tarptautinius ryšius, Kauno miesto valdžios aktyvumą ir gebėjimą pritraukti investicijas, turizmo išvystymą. Daugiau nei 20% respondent</w:t>
      </w:r>
      <w:r>
        <w:t>ų neigiamai įvertino Kauną kaip patrauklų miestą gyventi. Apklausus respondentus iš kitų Lietuvos miestų rezultatų tendencijos buvo panašios. Respondentai buvo labiau linkę nepritarti, jog yra patrauklu gyventi Kaune (30 proc. abejoja, o 36 proc. linkę manyti, kad ne), ar kad miesto valdžia yra aktyvi ir geba pritraukti investicijas (43 proc. mano, jog ne, 30 proc. abejoja).</w:t>
      </w:r>
    </w:p>
    <w:p w:rsidR="00B55F95" w:rsidRPr="00387429" w:rsidRDefault="00B55F95" w:rsidP="000F3EAA">
      <w:pPr>
        <w:tabs>
          <w:tab w:val="left" w:pos="851"/>
        </w:tabs>
        <w:spacing w:line="360" w:lineRule="auto"/>
        <w:ind w:firstLine="851"/>
        <w:jc w:val="both"/>
        <w:rPr>
          <w:color w:val="0000FF"/>
          <w:u w:val="single"/>
        </w:rPr>
      </w:pPr>
      <w:r>
        <w:t>Kauno miesto verslo atstovai stipriai nepritarė teiginiams, jog Kaunas pasižymi miesto valdžios aktyvumu ir gebėjimu pritraukti investicijas (79 proc.) ir miesto organizacijų, bendruomenių ir jų atstovų tarptautiniais ryšiais (59 pro</w:t>
      </w:r>
      <w:r w:rsidRPr="00387429">
        <w:rPr>
          <w:color w:val="000000" w:themeColor="text1"/>
        </w:rPr>
        <w:t>c.)</w:t>
      </w:r>
    </w:p>
    <w:p w:rsidR="00B55F95" w:rsidRDefault="00B55F95" w:rsidP="000F3EAA">
      <w:pPr>
        <w:spacing w:line="360" w:lineRule="auto"/>
        <w:ind w:firstLine="851"/>
        <w:jc w:val="both"/>
      </w:pPr>
      <w:r>
        <w:t>Teiginys „patrauklumas gyventi Kaune“ susilaukė vidutinio respondentų pritarimo.</w:t>
      </w:r>
    </w:p>
    <w:p w:rsidR="00B55F95" w:rsidRDefault="00B55F95" w:rsidP="00B55F95">
      <w:pPr>
        <w:spacing w:line="360" w:lineRule="auto"/>
        <w:jc w:val="both"/>
      </w:pPr>
      <w:r>
        <w:t>Išanalizavus šio tyrimo rezultatus ir įžvelgus poreikį gerinti miesto įvaizdį bei remiantis kitų miestų sėkminga patirtimi (</w:t>
      </w:r>
      <w:r w:rsidRPr="00ED7FD0">
        <w:rPr>
          <w:color w:val="000000"/>
        </w:rPr>
        <w:t>„I Amsterdam“, „Live Riga“, „Be Berlin“, „I love NY“</w:t>
      </w:r>
      <w:r>
        <w:rPr>
          <w:color w:val="000000"/>
        </w:rPr>
        <w:t> ir kt.)</w:t>
      </w:r>
      <w:r>
        <w:rPr>
          <w:color w:val="000000"/>
        </w:rPr>
        <w:br/>
      </w:r>
      <w:r>
        <w:t>Kauno miesto įvaizdžio strategijoje 2011 buvo pateikta rekomendacija sukurti miesto prekės ženklą ir šūkį. Remiantis gautais tyrimo rezultatais Kauno miesto prekės ženklą ir šūkį buvo rekomenduota kurti:</w:t>
      </w:r>
    </w:p>
    <w:p w:rsidR="00B55F95" w:rsidRPr="001051FB" w:rsidRDefault="00B55F95" w:rsidP="001051FB">
      <w:pPr>
        <w:pStyle w:val="ListParagraph"/>
        <w:numPr>
          <w:ilvl w:val="0"/>
          <w:numId w:val="12"/>
        </w:numPr>
        <w:autoSpaceDE w:val="0"/>
        <w:autoSpaceDN w:val="0"/>
        <w:adjustRightInd w:val="0"/>
        <w:spacing w:line="360" w:lineRule="auto"/>
        <w:rPr>
          <w:iCs/>
          <w:lang w:val="en-US"/>
        </w:rPr>
      </w:pPr>
      <w:r w:rsidRPr="001051FB">
        <w:rPr>
          <w:iCs/>
          <w:lang w:val="en-US"/>
        </w:rPr>
        <w:t>Atspindint pagrindinę idėją, kuria grindžiama įvaizdžio koncepcija;</w:t>
      </w:r>
    </w:p>
    <w:p w:rsidR="00B55F95" w:rsidRPr="001051FB" w:rsidRDefault="00B55F95" w:rsidP="001051FB">
      <w:pPr>
        <w:pStyle w:val="ListParagraph"/>
        <w:numPr>
          <w:ilvl w:val="0"/>
          <w:numId w:val="12"/>
        </w:numPr>
        <w:autoSpaceDE w:val="0"/>
        <w:autoSpaceDN w:val="0"/>
        <w:adjustRightInd w:val="0"/>
        <w:spacing w:line="360" w:lineRule="auto"/>
        <w:rPr>
          <w:iCs/>
          <w:lang w:val="en-US"/>
        </w:rPr>
      </w:pPr>
      <w:r w:rsidRPr="001051FB">
        <w:rPr>
          <w:iCs/>
          <w:lang w:val="en-US"/>
        </w:rPr>
        <w:t>Panaudojant tikslinėms auditorijoms teigiamas asociacijas keliančius simbolius ir šūkį;</w:t>
      </w:r>
    </w:p>
    <w:p w:rsidR="00B55F95" w:rsidRPr="001051FB" w:rsidRDefault="00B55F95" w:rsidP="001051FB">
      <w:pPr>
        <w:pStyle w:val="ListParagraph"/>
        <w:numPr>
          <w:ilvl w:val="0"/>
          <w:numId w:val="12"/>
        </w:numPr>
        <w:autoSpaceDE w:val="0"/>
        <w:autoSpaceDN w:val="0"/>
        <w:adjustRightInd w:val="0"/>
        <w:spacing w:line="360" w:lineRule="auto"/>
        <w:rPr>
          <w:iCs/>
          <w:lang w:val="en-US"/>
        </w:rPr>
      </w:pPr>
      <w:r w:rsidRPr="001051FB">
        <w:rPr>
          <w:iCs/>
          <w:lang w:val="en-US"/>
        </w:rPr>
        <w:t>Esminį prekės ženklo simbolį siejant su Kauno rotuše (lydinčiais simboliais gali būti senamiestis ir Kauno pilis);</w:t>
      </w:r>
    </w:p>
    <w:p w:rsidR="00B55F95" w:rsidRPr="001051FB" w:rsidRDefault="00B55F95" w:rsidP="001051FB">
      <w:pPr>
        <w:pStyle w:val="ListParagraph"/>
        <w:numPr>
          <w:ilvl w:val="0"/>
          <w:numId w:val="12"/>
        </w:numPr>
        <w:autoSpaceDE w:val="0"/>
        <w:autoSpaceDN w:val="0"/>
        <w:adjustRightInd w:val="0"/>
        <w:spacing w:line="360" w:lineRule="auto"/>
        <w:rPr>
          <w:iCs/>
          <w:lang w:val="en-US"/>
        </w:rPr>
      </w:pPr>
      <w:r w:rsidRPr="001051FB">
        <w:rPr>
          <w:iCs/>
          <w:lang w:val="en-US"/>
        </w:rPr>
        <w:t>Pirmenybę teikti šiltoms ir draugiškoms spalvoms;</w:t>
      </w:r>
    </w:p>
    <w:p w:rsidR="00B55F95" w:rsidRDefault="00B55F95" w:rsidP="001051FB">
      <w:pPr>
        <w:pStyle w:val="ListParagraph"/>
        <w:numPr>
          <w:ilvl w:val="0"/>
          <w:numId w:val="12"/>
        </w:numPr>
        <w:autoSpaceDE w:val="0"/>
        <w:autoSpaceDN w:val="0"/>
        <w:adjustRightInd w:val="0"/>
        <w:spacing w:line="360" w:lineRule="auto"/>
      </w:pPr>
      <w:r w:rsidRPr="001051FB">
        <w:rPr>
          <w:iCs/>
          <w:lang w:val="en-US"/>
        </w:rPr>
        <w:t>Panaudoti</w:t>
      </w:r>
      <w:r>
        <w:t xml:space="preserve"> šūkį </w:t>
      </w:r>
      <w:r w:rsidRPr="00ED7FD0">
        <w:t>–</w:t>
      </w:r>
      <w:r>
        <w:t xml:space="preserve"> „Kaunas </w:t>
      </w:r>
      <w:r w:rsidRPr="00ED7FD0">
        <w:t>–</w:t>
      </w:r>
      <w:r>
        <w:t xml:space="preserve"> tai vieta kur galima gyventi, mokytis, kurti ir įgyvendinti idėjas“;</w:t>
      </w:r>
    </w:p>
    <w:p w:rsidR="00B55F95" w:rsidRDefault="00B55F95" w:rsidP="000F3EAA">
      <w:pPr>
        <w:tabs>
          <w:tab w:val="left" w:pos="-360"/>
          <w:tab w:val="left" w:pos="851"/>
        </w:tabs>
        <w:spacing w:line="360" w:lineRule="auto"/>
        <w:jc w:val="both"/>
      </w:pPr>
      <w:r>
        <w:rPr>
          <w:color w:val="FF0000"/>
        </w:rPr>
        <w:tab/>
      </w:r>
      <w:r>
        <w:t xml:space="preserve">Dokumente taip pat nurodytas prašymas kaip prekės ženklo priedą pateikti Kauno miesto prekės ženklo komunikacijos vadovą </w:t>
      </w:r>
      <w:r w:rsidRPr="00ED7FD0">
        <w:t>–</w:t>
      </w:r>
      <w:r>
        <w:t xml:space="preserve"> pagrindinę dokumentų naudojimo vidinėje ir išorinėje komunikacijoje priemonę, skirtą supažindinti su prekės ženklu ir jo naudojimo taisyklėmis. Šį vadovą turėjo sudaryti:</w:t>
      </w:r>
    </w:p>
    <w:p w:rsidR="00B55F95" w:rsidRPr="001051FB" w:rsidRDefault="00B55F95" w:rsidP="001051FB">
      <w:pPr>
        <w:pStyle w:val="ListParagraph"/>
        <w:numPr>
          <w:ilvl w:val="0"/>
          <w:numId w:val="12"/>
        </w:numPr>
        <w:autoSpaceDE w:val="0"/>
        <w:autoSpaceDN w:val="0"/>
        <w:adjustRightInd w:val="0"/>
        <w:spacing w:line="360" w:lineRule="auto"/>
        <w:rPr>
          <w:iCs/>
          <w:lang w:val="en-US"/>
        </w:rPr>
      </w:pPr>
      <w:r w:rsidRPr="001051FB">
        <w:rPr>
          <w:iCs/>
          <w:lang w:val="en-US"/>
        </w:rPr>
        <w:t>Prekės ženklo knyga (ženklo simbolio ir šūkio aprašymas, spalvų nurodymas, ženklo naudojimo kanceliarijoje aprašymas, ženklo naudojimo išorės reklamoje, parodų stenduose, suvenyruose aprašymas);</w:t>
      </w:r>
    </w:p>
    <w:p w:rsidR="00B55F95" w:rsidRPr="001051FB" w:rsidRDefault="00B55F95" w:rsidP="001051FB">
      <w:pPr>
        <w:pStyle w:val="ListParagraph"/>
        <w:numPr>
          <w:ilvl w:val="0"/>
          <w:numId w:val="12"/>
        </w:numPr>
        <w:autoSpaceDE w:val="0"/>
        <w:autoSpaceDN w:val="0"/>
        <w:adjustRightInd w:val="0"/>
        <w:spacing w:line="360" w:lineRule="auto"/>
        <w:rPr>
          <w:iCs/>
          <w:lang w:val="en-US"/>
        </w:rPr>
      </w:pPr>
      <w:r w:rsidRPr="001051FB">
        <w:rPr>
          <w:iCs/>
          <w:lang w:val="en-US"/>
        </w:rPr>
        <w:lastRenderedPageBreak/>
        <w:t>Grafinio dizaino kompaktinis diskas (spalvotas ir nespalvotas ženklas, prezentacijos puslapio šablonas) bei komunikacinių žinučių teiginiai, pabrėžiantys Kauno miesto įvaizdžio stipriąsias puses.</w:t>
      </w:r>
    </w:p>
    <w:p w:rsidR="00B55F95" w:rsidRDefault="00B55F95" w:rsidP="000F3EAA">
      <w:pPr>
        <w:tabs>
          <w:tab w:val="left" w:pos="851"/>
        </w:tabs>
        <w:spacing w:line="360" w:lineRule="auto"/>
        <w:jc w:val="both"/>
        <w:rPr>
          <w:color w:val="000000"/>
        </w:rPr>
      </w:pPr>
      <w:r>
        <w:tab/>
        <w:t xml:space="preserve">Toje pačioje strategijoje taip pat buvo numatytas ir Kauno miesto įvaizdžio formavimo priemonių įgyvendinimo veiksmų planas. Plane nurodyta, kad Kauno miesto prekės ženklo sukūrimo laikotarpis yra 2011 metai, biudžetas </w:t>
      </w:r>
      <w:r w:rsidRPr="00ED7FD0">
        <w:t>–</w:t>
      </w:r>
      <w:r>
        <w:t xml:space="preserve"> 10 000 litų, o atsakingos institucijos </w:t>
      </w:r>
      <w:r w:rsidRPr="00ED7FD0">
        <w:t>–</w:t>
      </w:r>
      <w:r>
        <w:t xml:space="preserve"> Kauno miesto savivaldybės administracija ir Miesto įvaizdžio ir turizmo skyrius</w:t>
      </w:r>
      <w:r>
        <w:rPr>
          <w:color w:val="000000"/>
        </w:rPr>
        <w:t xml:space="preserve"> (supaprastinto atviro projekto konkurso sąlygos, Kauno miesto savivaldybės administracija, patvirtinta Supaprastinto atviro projekto konkurso vertinimo komisijos posėdžio 2011 m. rugsėjo 22 d. protokolu Nr. 1).</w:t>
      </w:r>
    </w:p>
    <w:p w:rsidR="00B55F95" w:rsidRPr="00ED7FD0" w:rsidRDefault="00B55F95" w:rsidP="00B55F95">
      <w:pPr>
        <w:spacing w:line="360" w:lineRule="auto"/>
        <w:jc w:val="both"/>
        <w:rPr>
          <w:color w:val="FF0000"/>
          <w:sz w:val="28"/>
          <w:szCs w:val="28"/>
        </w:rPr>
      </w:pPr>
    </w:p>
    <w:p w:rsidR="00B55F95" w:rsidRDefault="002D3A16" w:rsidP="001F71B3">
      <w:pPr>
        <w:pStyle w:val="Heading2"/>
        <w:numPr>
          <w:ilvl w:val="1"/>
          <w:numId w:val="40"/>
        </w:numPr>
      </w:pPr>
      <w:r>
        <w:t xml:space="preserve">  </w:t>
      </w:r>
      <w:bookmarkStart w:id="17" w:name="_Toc345924287"/>
      <w:r w:rsidR="00B55F95" w:rsidRPr="002D3A16">
        <w:t>Kauno miesto prekės ženklo konkurso organizavimas</w:t>
      </w:r>
      <w:bookmarkEnd w:id="17"/>
    </w:p>
    <w:p w:rsidR="002D3A16" w:rsidRPr="002D3A16" w:rsidRDefault="002D3A16" w:rsidP="002D3A16"/>
    <w:p w:rsidR="00B55F95" w:rsidRDefault="00B55F95" w:rsidP="000F3EAA">
      <w:pPr>
        <w:tabs>
          <w:tab w:val="left" w:pos="851"/>
        </w:tabs>
        <w:spacing w:line="360" w:lineRule="auto"/>
        <w:jc w:val="both"/>
      </w:pPr>
      <w:r>
        <w:tab/>
        <w:t xml:space="preserve">2011 rugsėjo 22 d. buvo patvirtintos Kauno miesto prekės ženklo ir šūkio sukūrimo supaprastinto atviro projekto konkurso sąlygos, kuriose teigiama, kad miesto prekės ženklas </w:t>
      </w:r>
      <w:r w:rsidRPr="00ED7FD0">
        <w:t>–</w:t>
      </w:r>
      <w:r>
        <w:t xml:space="preserve"> tai svarbus reklaminis miesto orientyras, padedantis pristatyti miestą turistams, verslininkams, studentams įvairių renginių metu</w:t>
      </w:r>
      <w:r>
        <w:rPr>
          <w:color w:val="000000"/>
        </w:rPr>
        <w:t>(supaprastinto atviro projekto konkurso sąlygos, Kauno miesto savivaldybės administracija, patvirtinta Supaprastinto atviro projekto konkurso vertinimo komisijos posėdžio 2011 m. rugsėjo 22 d. protokolu Nr. 1).</w:t>
      </w:r>
      <w:r>
        <w:t xml:space="preserve"> Dokumente taip pat skelbiama, kad perkančioji organizacija (Kauno miesto savivaldybės administracija) prekės ženklo pirkimo metu vadovausis Viešųjų pirkimų įstatymu, laikantis lygiateisiškumo, nediskriminavimo, abipusio pripažinimo, proporcingumo, skaidrumo principų ir konfidencialumo reikalavimų. Pažymėti ir tokie prekės ženklo vertinimo kriterijai:</w:t>
      </w:r>
    </w:p>
    <w:p w:rsidR="00B55F95" w:rsidRPr="001051FB" w:rsidRDefault="00B55F95" w:rsidP="001051FB">
      <w:pPr>
        <w:pStyle w:val="ListParagraph"/>
        <w:numPr>
          <w:ilvl w:val="0"/>
          <w:numId w:val="12"/>
        </w:numPr>
        <w:autoSpaceDE w:val="0"/>
        <w:autoSpaceDN w:val="0"/>
        <w:adjustRightInd w:val="0"/>
        <w:spacing w:line="360" w:lineRule="auto"/>
        <w:rPr>
          <w:iCs/>
          <w:lang w:val="en-US"/>
        </w:rPr>
      </w:pPr>
      <w:r w:rsidRPr="001051FB">
        <w:rPr>
          <w:iCs/>
          <w:lang w:val="en-US"/>
        </w:rPr>
        <w:t>Kauno miesto palankumo turizmui, verslui ir investicijų plėtrai atskleidimas;</w:t>
      </w:r>
    </w:p>
    <w:p w:rsidR="00B55F95" w:rsidRPr="001051FB" w:rsidRDefault="00B55F95" w:rsidP="001051FB">
      <w:pPr>
        <w:pStyle w:val="ListParagraph"/>
        <w:numPr>
          <w:ilvl w:val="0"/>
          <w:numId w:val="12"/>
        </w:numPr>
        <w:autoSpaceDE w:val="0"/>
        <w:autoSpaceDN w:val="0"/>
        <w:adjustRightInd w:val="0"/>
        <w:spacing w:line="360" w:lineRule="auto"/>
        <w:rPr>
          <w:iCs/>
          <w:lang w:val="en-US"/>
        </w:rPr>
      </w:pPr>
      <w:r w:rsidRPr="001051FB">
        <w:rPr>
          <w:iCs/>
          <w:lang w:val="en-US"/>
        </w:rPr>
        <w:t>Suprantamumas ir skaitomumas tarptautiniame kontekste;</w:t>
      </w:r>
    </w:p>
    <w:p w:rsidR="00B55F95" w:rsidRPr="001051FB" w:rsidRDefault="00B55F95" w:rsidP="001051FB">
      <w:pPr>
        <w:pStyle w:val="ListParagraph"/>
        <w:numPr>
          <w:ilvl w:val="0"/>
          <w:numId w:val="12"/>
        </w:numPr>
        <w:autoSpaceDE w:val="0"/>
        <w:autoSpaceDN w:val="0"/>
        <w:adjustRightInd w:val="0"/>
        <w:spacing w:line="360" w:lineRule="auto"/>
        <w:rPr>
          <w:iCs/>
          <w:lang w:val="en-US"/>
        </w:rPr>
      </w:pPr>
      <w:r w:rsidRPr="001051FB">
        <w:rPr>
          <w:iCs/>
          <w:lang w:val="en-US"/>
        </w:rPr>
        <w:t>Įsimintinumas ir nuotaika;</w:t>
      </w:r>
    </w:p>
    <w:p w:rsidR="00B55F95" w:rsidRPr="001051FB" w:rsidRDefault="00B55F95" w:rsidP="001051FB">
      <w:pPr>
        <w:pStyle w:val="ListParagraph"/>
        <w:numPr>
          <w:ilvl w:val="0"/>
          <w:numId w:val="12"/>
        </w:numPr>
        <w:autoSpaceDE w:val="0"/>
        <w:autoSpaceDN w:val="0"/>
        <w:adjustRightInd w:val="0"/>
        <w:spacing w:line="360" w:lineRule="auto"/>
        <w:rPr>
          <w:iCs/>
          <w:lang w:val="en-US"/>
        </w:rPr>
      </w:pPr>
      <w:r w:rsidRPr="001051FB">
        <w:rPr>
          <w:iCs/>
          <w:lang w:val="en-US"/>
        </w:rPr>
        <w:t>Originalumas ir išskirtinumas (nekeliantis asociacijų su kitų miestų ar šalių naudojamais prekės ženklais);</w:t>
      </w:r>
    </w:p>
    <w:p w:rsidR="00B55F95" w:rsidRPr="001051FB" w:rsidRDefault="00B55F95" w:rsidP="001051FB">
      <w:pPr>
        <w:pStyle w:val="ListParagraph"/>
        <w:numPr>
          <w:ilvl w:val="0"/>
          <w:numId w:val="12"/>
        </w:numPr>
        <w:autoSpaceDE w:val="0"/>
        <w:autoSpaceDN w:val="0"/>
        <w:adjustRightInd w:val="0"/>
        <w:spacing w:line="360" w:lineRule="auto"/>
        <w:rPr>
          <w:iCs/>
          <w:lang w:val="en-US"/>
        </w:rPr>
      </w:pPr>
      <w:r w:rsidRPr="001051FB">
        <w:rPr>
          <w:iCs/>
          <w:lang w:val="en-US"/>
        </w:rPr>
        <w:t>Komponavimo su šūkiu sprendimas (galimybė naudoti kartu ir atskirai, vaizduoti  spalvotai ir juoda-balta formatu);</w:t>
      </w:r>
    </w:p>
    <w:p w:rsidR="00B55F95" w:rsidRDefault="00B55F95" w:rsidP="000F3EAA">
      <w:pPr>
        <w:tabs>
          <w:tab w:val="left" w:pos="851"/>
        </w:tabs>
        <w:spacing w:line="360" w:lineRule="auto"/>
        <w:ind w:firstLine="709"/>
        <w:jc w:val="both"/>
      </w:pPr>
      <w:r>
        <w:tab/>
        <w:t>Kauno miesto prekės ženklo ir šūkio sukūrimo supaprastinto atviro projekto konkurso sąlygose buvo nurodyti pagrindinės konkurso sudėtinės dalys bei etapai.</w:t>
      </w:r>
    </w:p>
    <w:p w:rsidR="00B55F95" w:rsidRDefault="00B55F95" w:rsidP="00B55F95">
      <w:pPr>
        <w:spacing w:line="360" w:lineRule="auto"/>
        <w:ind w:left="720" w:hanging="360"/>
        <w:jc w:val="both"/>
        <w:rPr>
          <w:b/>
          <w:bCs/>
        </w:rPr>
      </w:pPr>
      <w:r>
        <w:rPr>
          <w:b/>
          <w:bCs/>
        </w:rPr>
        <w:t>1.</w:t>
      </w:r>
      <w:r>
        <w:rPr>
          <w:b/>
          <w:bCs/>
        </w:rPr>
        <w:tab/>
        <w:t>Projektų rengimas, pateikimas, projekto konkurso dokumentų aiškinimas.</w:t>
      </w:r>
    </w:p>
    <w:p w:rsidR="00B55F95" w:rsidRDefault="00B55F95" w:rsidP="000F3EAA">
      <w:pPr>
        <w:spacing w:line="360" w:lineRule="auto"/>
        <w:ind w:firstLine="851"/>
        <w:jc w:val="both"/>
        <w:rPr>
          <w:color w:val="000000"/>
        </w:rPr>
      </w:pPr>
      <w:r>
        <w:lastRenderedPageBreak/>
        <w:t>Šiame etape vienas konkurso dalyvis galėjo pateikti tik vieną paruoštą projektą su visais reikalavimuose nurodytais dokumentais (</w:t>
      </w:r>
      <w:r>
        <w:rPr>
          <w:color w:val="000000"/>
        </w:rPr>
        <w:t xml:space="preserve">,,Pasiūlymu“ - konkurso projektas ir tiekėjo paraiška, sąžiningumo deklaracija, tiekėjo kvalifikaciją patvirtinančius dokumentus, subteikėjų sąrašas, jungtinės veiklos sutarties kopija bei kt. dokumentai). </w:t>
      </w:r>
      <w:r>
        <w:t xml:space="preserve">Projektai turėjo būti pateikti iki 2011 m. lapkričio 7 d. 13:00 val. </w:t>
      </w:r>
      <w:r>
        <w:rPr>
          <w:color w:val="000000"/>
        </w:rPr>
        <w:t>Kauno miesto savivaldybės administracijos Miesto plėtros departamento Miesto įvaizdžio ir turizmo skyriui ant projekto dokumentų pakuotės nenurodant dalyvio ir taip išsaugant anonimiškumą.</w:t>
      </w:r>
    </w:p>
    <w:p w:rsidR="00B55F95" w:rsidRDefault="00B55F95" w:rsidP="00B55F95">
      <w:pPr>
        <w:spacing w:line="360" w:lineRule="auto"/>
        <w:ind w:left="720" w:hanging="360"/>
        <w:jc w:val="both"/>
        <w:rPr>
          <w:b/>
          <w:bCs/>
          <w:color w:val="000000"/>
        </w:rPr>
      </w:pPr>
      <w:r>
        <w:rPr>
          <w:b/>
          <w:bCs/>
          <w:color w:val="000000"/>
        </w:rPr>
        <w:t>2.</w:t>
      </w:r>
      <w:r>
        <w:rPr>
          <w:b/>
          <w:bCs/>
          <w:color w:val="000000"/>
        </w:rPr>
        <w:tab/>
        <w:t>Vertinimo komisijos sudarymas, projektų nagrinėjimas ir vertinimas.</w:t>
      </w:r>
    </w:p>
    <w:p w:rsidR="00B55F95" w:rsidRDefault="00B55F95" w:rsidP="000F3EAA">
      <w:pPr>
        <w:tabs>
          <w:tab w:val="left" w:pos="360"/>
        </w:tabs>
        <w:spacing w:line="360" w:lineRule="auto"/>
        <w:ind w:firstLine="851"/>
        <w:jc w:val="both"/>
      </w:pPr>
      <w:r>
        <w:t xml:space="preserve">Tikrinti dalyvių konkursui pateiktus projektus turėjo būti sudaryta vertinimo komisija. </w:t>
      </w:r>
      <w:r>
        <w:rPr>
          <w:color w:val="000000"/>
        </w:rPr>
        <w:t xml:space="preserve">Komisijos užduotis - spręsti, ar konkursui pateiktas Kauno miesto prekės ženklas ir šūkis gali būti priimtas; vertinti priimtus Kauno miesto prekės ženklo ir šūkio projektus ir atrinkti tuos, kurie geriausiai atitinka konkurso reikalavimus. Vertinimo komisija taip pat turėjo paskelbti galutinį projektų vertinimą, atsižvelgdama į projektui ir jo pateikimui keliamus reikalavimus bei vadovaudamasi vertinimo kriterijais. </w:t>
      </w:r>
      <w:r>
        <w:t xml:space="preserve">Kiekvinas komisijos narys vertinant projektą už kiekvieną kriterijų privalėjo skirti balų skaičių: už pirmą vietą - vieną balą, už antrą du balus ir t.t. Apskaičiavus vidutinį projekto balą aukštesnė vieta skiriama projektui, surinkusiam mažiau balų. </w:t>
      </w:r>
    </w:p>
    <w:p w:rsidR="00B55F95" w:rsidRDefault="00B55F95" w:rsidP="00B55F95">
      <w:pPr>
        <w:tabs>
          <w:tab w:val="left" w:pos="360"/>
        </w:tabs>
        <w:spacing w:line="360" w:lineRule="auto"/>
        <w:jc w:val="both"/>
      </w:pPr>
      <w:r>
        <w:tab/>
      </w:r>
      <w:r>
        <w:rPr>
          <w:b/>
          <w:bCs/>
        </w:rPr>
        <w:t>3.</w:t>
      </w:r>
      <w:r>
        <w:t xml:space="preserve"> </w:t>
      </w:r>
      <w:r>
        <w:rPr>
          <w:b/>
          <w:bCs/>
        </w:rPr>
        <w:t>Konkurso laimėtojų apdovanojimas ir tolesnės pirkimo procedūros.</w:t>
      </w:r>
    </w:p>
    <w:p w:rsidR="00B55F95" w:rsidRDefault="00B55F95" w:rsidP="00B55F95">
      <w:pPr>
        <w:tabs>
          <w:tab w:val="left" w:pos="360"/>
        </w:tabs>
        <w:spacing w:line="360" w:lineRule="auto"/>
        <w:ind w:firstLine="851"/>
        <w:jc w:val="both"/>
        <w:rPr>
          <w:color w:val="000000"/>
        </w:rPr>
      </w:pPr>
      <w:r>
        <w:t xml:space="preserve">Konkursui iš Savivaldybės biudžeto buvo numatyta skirti: </w:t>
      </w:r>
      <w:r>
        <w:rPr>
          <w:color w:val="000000"/>
        </w:rPr>
        <w:t xml:space="preserve">I vietai </w:t>
      </w:r>
      <w:r w:rsidRPr="00ED7FD0">
        <w:rPr>
          <w:color w:val="000000"/>
        </w:rPr>
        <w:t>–</w:t>
      </w:r>
      <w:r>
        <w:rPr>
          <w:color w:val="000000"/>
        </w:rPr>
        <w:t xml:space="preserve"> 5 000 Lt, II </w:t>
      </w:r>
      <w:r w:rsidRPr="00ED7FD0">
        <w:rPr>
          <w:color w:val="000000"/>
        </w:rPr>
        <w:t>–</w:t>
      </w:r>
      <w:r>
        <w:rPr>
          <w:color w:val="000000"/>
        </w:rPr>
        <w:t xml:space="preserve"> 3 000 Lt, o III </w:t>
      </w:r>
      <w:r w:rsidRPr="00ED7FD0">
        <w:rPr>
          <w:color w:val="000000"/>
        </w:rPr>
        <w:t>–</w:t>
      </w:r>
      <w:r>
        <w:rPr>
          <w:color w:val="000000"/>
        </w:rPr>
        <w:t xml:space="preserve"> 2 000 Lt. Visi premijuoti projektai turėjo tapti Kaun</w:t>
      </w:r>
      <w:r w:rsidR="00D1180D">
        <w:rPr>
          <w:color w:val="000000"/>
        </w:rPr>
        <w:t xml:space="preserve">o miesto savivaldybės nuosavybe (žiūrėti priedą Nr. </w:t>
      </w:r>
      <w:r w:rsidR="00D1180D">
        <w:rPr>
          <w:color w:val="000000"/>
          <w:lang w:val="en-US"/>
        </w:rPr>
        <w:t>4).</w:t>
      </w:r>
      <w:r w:rsidR="00D1180D">
        <w:t xml:space="preserve"> </w:t>
      </w:r>
      <w:r>
        <w:t xml:space="preserve">Supaprastinto atviro projekto konkurso sąlygose taip pat buvo pažymėta, kad Komisija gali ir neskirti pirmos vietos tuo atveju, kai pateikti projektai atitinka keliamus formalius reikalavimus, tačiau yra nepriimtini perkančiajai organizacijai (Kauno miesto savivaldybės administracijai). </w:t>
      </w:r>
    </w:p>
    <w:p w:rsidR="00B55F95" w:rsidRDefault="00B55F95" w:rsidP="00B55F95">
      <w:pPr>
        <w:tabs>
          <w:tab w:val="left" w:pos="360"/>
        </w:tabs>
        <w:spacing w:line="360" w:lineRule="auto"/>
        <w:ind w:firstLine="851"/>
        <w:jc w:val="both"/>
      </w:pPr>
      <w:r>
        <w:rPr>
          <w:color w:val="000000"/>
        </w:rPr>
        <w:t xml:space="preserve">Atsižvelgiant į nustatytas taisykles, </w:t>
      </w:r>
      <w:r>
        <w:t>2011 spalio 3 d. buvo paskelbtas konkursas Kauno miesto prekės ženklo ir šūkio sukūrimo paslaugoms įsigyti. Konkursui buvo pateikta 12 paraiškų, iš kurių atrinkos tik tos, kurios atitiko visus Supaprastinto atviro konkurso sąlygose nurodytus reikalavimus. Po šios procedūros buvo paskelbta 10 prekės ženklo ir šūkio variantų, iš kurių ketinta išrinkti geriausią.</w:t>
      </w:r>
    </w:p>
    <w:p w:rsidR="002E68C3" w:rsidRDefault="00B55F95" w:rsidP="00B55F95">
      <w:pPr>
        <w:spacing w:line="360" w:lineRule="auto"/>
        <w:jc w:val="both"/>
      </w:pPr>
      <w:r>
        <w:t xml:space="preserve"> </w:t>
      </w:r>
    </w:p>
    <w:p w:rsidR="002E68C3" w:rsidRDefault="002E68C3" w:rsidP="00B55F95">
      <w:pPr>
        <w:spacing w:line="360" w:lineRule="auto"/>
        <w:jc w:val="both"/>
      </w:pPr>
    </w:p>
    <w:p w:rsidR="00D1180D" w:rsidRDefault="00D1180D" w:rsidP="00B55F95">
      <w:pPr>
        <w:spacing w:line="360" w:lineRule="auto"/>
        <w:jc w:val="both"/>
      </w:pPr>
    </w:p>
    <w:p w:rsidR="00D1180D" w:rsidRDefault="00D1180D" w:rsidP="00B55F95">
      <w:pPr>
        <w:spacing w:line="360" w:lineRule="auto"/>
        <w:jc w:val="both"/>
      </w:pPr>
    </w:p>
    <w:p w:rsidR="00352F4D" w:rsidRDefault="00352F4D" w:rsidP="00B55F95">
      <w:pPr>
        <w:spacing w:line="360" w:lineRule="auto"/>
        <w:jc w:val="both"/>
      </w:pPr>
    </w:p>
    <w:p w:rsidR="00B55F95" w:rsidRDefault="005F0F29" w:rsidP="00B55F95">
      <w:pPr>
        <w:spacing w:line="360" w:lineRule="auto"/>
        <w:jc w:val="both"/>
      </w:pPr>
      <w:r>
        <w:rPr>
          <w:noProof/>
        </w:rPr>
        <w:lastRenderedPageBreak/>
        <w:drawing>
          <wp:inline distT="0" distB="0" distL="0" distR="0" wp14:anchorId="5F4085F0" wp14:editId="495F3E93">
            <wp:extent cx="3701143" cy="2109144"/>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3703172" cy="2110300"/>
                    </a:xfrm>
                    <a:prstGeom prst="rect">
                      <a:avLst/>
                    </a:prstGeom>
                    <a:noFill/>
                    <a:ln>
                      <a:noFill/>
                    </a:ln>
                  </pic:spPr>
                </pic:pic>
              </a:graphicData>
            </a:graphic>
          </wp:inline>
        </w:drawing>
      </w:r>
    </w:p>
    <w:p w:rsidR="00D34EC9" w:rsidRPr="00D34EC9" w:rsidRDefault="001F71B3" w:rsidP="00D34EC9">
      <w:pPr>
        <w:spacing w:line="360" w:lineRule="auto"/>
        <w:jc w:val="center"/>
        <w:rPr>
          <w:lang w:val="en-US"/>
        </w:rPr>
      </w:pPr>
      <w:proofErr w:type="gramStart"/>
      <w:r>
        <w:rPr>
          <w:lang w:val="en-US"/>
        </w:rPr>
        <w:t>8</w:t>
      </w:r>
      <w:r w:rsidR="00D34EC9">
        <w:rPr>
          <w:lang w:val="en-US"/>
        </w:rPr>
        <w:t xml:space="preserve"> pav.</w:t>
      </w:r>
      <w:proofErr w:type="gramEnd"/>
      <w:r w:rsidR="00D34EC9" w:rsidRPr="00D34EC9">
        <w:rPr>
          <w:bCs/>
          <w:color w:val="000000" w:themeColor="text1"/>
        </w:rPr>
        <w:t xml:space="preserve"> </w:t>
      </w:r>
      <w:r w:rsidR="00D34EC9" w:rsidRPr="00EC2C2D">
        <w:rPr>
          <w:bCs/>
          <w:color w:val="000000" w:themeColor="text1"/>
        </w:rPr>
        <w:t>Kauno miesto p</w:t>
      </w:r>
      <w:r w:rsidR="00D34EC9">
        <w:rPr>
          <w:bCs/>
          <w:color w:val="000000" w:themeColor="text1"/>
        </w:rPr>
        <w:t>rekės ženklo ir šūkio projektai</w:t>
      </w:r>
    </w:p>
    <w:p w:rsidR="00B55F95" w:rsidRDefault="002E68C3" w:rsidP="00B55F95">
      <w:pPr>
        <w:spacing w:line="360" w:lineRule="auto"/>
        <w:jc w:val="both"/>
        <w:rPr>
          <w:b/>
          <w:bCs/>
        </w:rPr>
      </w:pPr>
      <w:r>
        <w:rPr>
          <w:bCs/>
          <w:color w:val="000000" w:themeColor="text1"/>
        </w:rPr>
        <w:t xml:space="preserve">Šaltinis: </w:t>
      </w:r>
      <w:r w:rsidR="00D34EC9">
        <w:rPr>
          <w:bCs/>
          <w:color w:val="000000" w:themeColor="text1"/>
        </w:rPr>
        <w:t>www.kaunas.lt</w:t>
      </w:r>
    </w:p>
    <w:p w:rsidR="00B55F95" w:rsidRDefault="00B55F95" w:rsidP="00B55F95">
      <w:pPr>
        <w:spacing w:line="360" w:lineRule="auto"/>
        <w:jc w:val="both"/>
      </w:pPr>
    </w:p>
    <w:p w:rsidR="00B55F95" w:rsidRDefault="00B55F95" w:rsidP="009A0E8D">
      <w:pPr>
        <w:tabs>
          <w:tab w:val="left" w:pos="851"/>
        </w:tabs>
        <w:spacing w:line="360" w:lineRule="auto"/>
        <w:jc w:val="both"/>
      </w:pPr>
      <w:r>
        <w:tab/>
        <w:t xml:space="preserve">2011 lapkričio 9 d. Kauno savivaldybės internetiniame puslapyje </w:t>
      </w:r>
      <w:hyperlink r:id="rId33" w:history="1">
        <w:r>
          <w:rPr>
            <w:u w:val="single"/>
          </w:rPr>
          <w:t>www.kaunas.lt</w:t>
        </w:r>
      </w:hyperlink>
      <w:r>
        <w:t xml:space="preserve"> išplatintame pranešime spaudai Kauno visuomenė paraginta išreikšti savo nuomonę balsuojant už labiausiai patinkantį ženklą ir šūkį ir taip padėti vertinimo komisijai. Taigi, konkurso rezultatai priklausė nuo dviejų veiksnių:</w:t>
      </w:r>
    </w:p>
    <w:p w:rsidR="00B55F95" w:rsidRDefault="00B55F95" w:rsidP="00B55F95">
      <w:pPr>
        <w:spacing w:line="360" w:lineRule="auto"/>
        <w:ind w:left="720" w:hanging="360"/>
      </w:pPr>
      <w:r>
        <w:t>1.</w:t>
      </w:r>
      <w:r>
        <w:tab/>
        <w:t xml:space="preserve">Visuomenės balsavimo internetu Kauno savivaldybės puslapyje; </w:t>
      </w:r>
    </w:p>
    <w:p w:rsidR="00B55F95" w:rsidRDefault="00B55F95" w:rsidP="00B55F95">
      <w:pPr>
        <w:spacing w:line="360" w:lineRule="auto"/>
        <w:ind w:left="720" w:hanging="360"/>
      </w:pPr>
      <w:r>
        <w:t>2.</w:t>
      </w:r>
      <w:r>
        <w:tab/>
        <w:t>Komisijos vertinimo patariant ekspertams (Kauno technologijos universiteto Ekonomikos ir vadybosfakulteto Marketingo katedros vedėjai prof. Jūratei Banytei, Vilniaus dailės akademijos Kauno dailės fakulteto Dizaino katedros vedėjai Ritai Brakauskaitei, Kauno ceremonimeistrui Kęstučiui Ignatavičiui, architektui Gintarui Prikockiui, Vytauto Didžiojo universiteto Menų fakulteto dekanei Inai Pukelytei, Lietuvos grafinio dizaino asociacijos pirmininkui Gediminui Lašui);</w:t>
      </w:r>
    </w:p>
    <w:p w:rsidR="00B55F95" w:rsidRDefault="00B55F95" w:rsidP="00B55F95">
      <w:pPr>
        <w:spacing w:line="360" w:lineRule="auto"/>
        <w:ind w:firstLine="851"/>
        <w:jc w:val="both"/>
        <w:rPr>
          <w:color w:val="000000"/>
        </w:rPr>
      </w:pPr>
      <w:r>
        <w:t xml:space="preserve">Pasibaigus internetinio balsavimo terminui paaiškėjo, kad apie 30% kauniečių manė, jog Kauną geriausiai atspindi dvi susibėgančios upės ir šūkis: „Net upės susitinka čia“. „Viešųjų ryšių technologijos“ vyriausioji projektų vadovė Indrė Žukauskaitė pritarė, kad šis ženklas </w:t>
      </w:r>
      <w:r w:rsidRPr="00ED7FD0">
        <w:t>–</w:t>
      </w:r>
      <w:r>
        <w:t xml:space="preserve"> vienintelė originali žinutė iš konkursui pateiktųjų. Žinutėje taikliai užfiksuotas miesto išskirtinumas, kuris nesiejamas su istoriniais, politiniais ir kitais prieštaringų vertinimų susilaukiančiais faktais. Frazėje panaudotas žodis „net“ perteikia miesto poziciją </w:t>
      </w:r>
      <w:r w:rsidRPr="00ED7FD0">
        <w:t>–</w:t>
      </w:r>
      <w:r>
        <w:t xml:space="preserve"> mes geriausi (</w:t>
      </w:r>
      <w:hyperlink r:id="rId34" w:history="1">
        <w:r>
          <w:rPr>
            <w:u w:val="single"/>
          </w:rPr>
          <w:t>http://www.alfa.lt/straipsnis/12965199/Kauno.prekes.zenklas..universalios.formules.neisrasi=2011-11-14_19-19/#ixzz2GSGRW76c</w:t>
        </w:r>
      </w:hyperlink>
      <w:r>
        <w:t xml:space="preserve">). Daugelis kitų konkurse dalyvavusių prekės ženklų projektų </w:t>
      </w:r>
      <w:r>
        <w:lastRenderedPageBreak/>
        <w:t>susilaukė labai kritiško visuomenės vertinimo ir nepritarimo. Balsuotojai teigė, kad vertinimui pateikti prekės ženklai </w:t>
      </w:r>
      <w:r w:rsidRPr="00ED7FD0">
        <w:t>–</w:t>
      </w:r>
      <w:r>
        <w:t xml:space="preserve"> plagiatai. Kritikai neatmetė galimybės, kad kai kurie ženklai per daug asocijuojasi su kitais pasaulyje žinomais prekiniais ženklais ar logotipais. Pavyzdžiui, prekės ženklas su šūkiu „Kaunas širdy jaunas“  kėlė asociacijų su prekybos tinklo „Prisma“ logotipu. Susidarius tokiai situacijai </w:t>
      </w:r>
      <w:r>
        <w:rPr>
          <w:color w:val="000000"/>
        </w:rPr>
        <w:t>kauniečių meno kūrėjų grupei pavadinimu Pagerinimo sąjunga "Žmonės Kavingais Veidais" kilo idėja surengti alternatyvų miesto prekės ženklo ir šūkio konkursą.  Vienas konkurso iniciatorių architektas Audrys Karalius teigė sunkiai suprantantis, kodėl Kauno savivaldybė paskelbė tokį pompastišką konkursą ir siekia spalvingam bei daugiabriauniam Kauno miestui užvilkti vienodos ideologijos ir dizaino rinkodarinius drabužius. Architekto nuomone, kiekvienas subrendęs miestas visų pirma turi apsispręsti - būti savimi ir kurti bei stiprinti savo tikrąsias savybes ar stengtis tik stilingai ir patraukliai atrodyti susikuriant miesto prekės ženklą ir šūkį.</w:t>
      </w:r>
    </w:p>
    <w:p w:rsidR="00B55F95" w:rsidRDefault="00B55F95" w:rsidP="00B55F95">
      <w:pPr>
        <w:spacing w:line="360" w:lineRule="auto"/>
        <w:ind w:firstLine="851"/>
        <w:jc w:val="both"/>
        <w:rPr>
          <w:color w:val="000000"/>
        </w:rPr>
      </w:pPr>
      <w:r>
        <w:t xml:space="preserve">Nepaisant iškilusių diskusijų visuomenėje, Kauno prekinio ženklo ir šūkio komisijos nariai  ir ekspertai posėdžio metu raštu pateikė savo vertinimus visiems dešimčiai konkurse dalyvaujančių darbų ir paskelbė tokią konkurso projektų eilę: 1. „Kaunas sugrįžta“, 2. „Mažas teatras“, 3. „Kaunas mano miestas“, 4. „Kauno ąžuolai“, 5. „Tautiškiausias miestas“, 6. „Tikroji Lietuva“, 7. </w:t>
      </w:r>
      <w:r w:rsidRPr="00ED7FD0">
        <w:rPr>
          <w:lang w:val="pt-PT"/>
        </w:rPr>
        <w:t>„Kauno miesto paveikslas“, 8. „Palemonas“, 9 .„Opus dei“, 10. „Geram miestui –</w:t>
      </w:r>
      <w:r>
        <w:t xml:space="preserve"> gerą įvaizdį“. Iš esamų variantų geriausiu buvo paskelbtas ženklas vaizduojantis K raidę mėlyname fone bei šūkis “Kaunas </w:t>
      </w:r>
      <w:r w:rsidRPr="00ED7FD0">
        <w:t>–</w:t>
      </w:r>
      <w:r>
        <w:t xml:space="preserve"> atviras miestas”. Šio ženklo komunikacijos vadove teigiama, kad K raidė </w:t>
      </w:r>
      <w:r w:rsidRPr="00ED7FD0">
        <w:t>–</w:t>
      </w:r>
      <w:r>
        <w:t xml:space="preserve"> stipriausias įmanomas simbolis miestui. Šiuo simboliu stengiamasi atspindėti Kauno novatoriškumą, koncentruotis į dabartį ir ateitį, o ne praeitį vaizduojant senus, tradicinius ir istorinius simbolius. K raidė logotipe yra dominantė </w:t>
      </w:r>
      <w:r w:rsidRPr="00ED7FD0">
        <w:t>–</w:t>
      </w:r>
      <w:r>
        <w:t xml:space="preserve"> paprasta, lengvai atpažįstama, šiuolaikiška ir nepretenzinga (“Love agency”). Be to, logotipo proporcijos buvo sudarytos remiantis aukso pjūvio idėja, taip siekiant rasti neginčijamai tvirtą ir estetiškai žavintį sprendimą. Vertinimo komisijos sprendimas nugalėtoju išrinkti būtent šį logotipą sukėlė visuomenei diskusijas ir klausimus, ar minėtas ženklas nėra </w:t>
      </w:r>
      <w:r>
        <w:rPr>
          <w:color w:val="000000"/>
        </w:rPr>
        <w:t xml:space="preserve">JAV mažmeninės prekybos tinklo „Kmart“ prekės ženklo plagiatas. </w:t>
      </w:r>
    </w:p>
    <w:p w:rsidR="002E68C3" w:rsidRDefault="00B55F95" w:rsidP="00B55F95">
      <w:pPr>
        <w:spacing w:line="360" w:lineRule="auto"/>
        <w:jc w:val="both"/>
        <w:rPr>
          <w:color w:val="000000"/>
        </w:rPr>
      </w:pPr>
      <w:r>
        <w:rPr>
          <w:color w:val="000000"/>
        </w:rPr>
        <w:t xml:space="preserve">                </w:t>
      </w:r>
    </w:p>
    <w:p w:rsidR="002E68C3" w:rsidRDefault="002E68C3" w:rsidP="00B55F95">
      <w:pPr>
        <w:spacing w:line="360" w:lineRule="auto"/>
        <w:jc w:val="both"/>
        <w:rPr>
          <w:color w:val="000000"/>
        </w:rPr>
      </w:pPr>
    </w:p>
    <w:p w:rsidR="002E68C3" w:rsidRDefault="002E68C3" w:rsidP="00B55F95">
      <w:pPr>
        <w:spacing w:line="360" w:lineRule="auto"/>
        <w:jc w:val="both"/>
        <w:rPr>
          <w:color w:val="000000"/>
        </w:rPr>
      </w:pPr>
    </w:p>
    <w:p w:rsidR="002E68C3" w:rsidRDefault="002E68C3" w:rsidP="00B55F95">
      <w:pPr>
        <w:spacing w:line="360" w:lineRule="auto"/>
        <w:jc w:val="both"/>
        <w:rPr>
          <w:color w:val="000000"/>
        </w:rPr>
      </w:pPr>
    </w:p>
    <w:p w:rsidR="002E68C3" w:rsidRDefault="002E68C3" w:rsidP="00B55F95">
      <w:pPr>
        <w:spacing w:line="360" w:lineRule="auto"/>
        <w:jc w:val="both"/>
        <w:rPr>
          <w:color w:val="000000"/>
        </w:rPr>
      </w:pPr>
    </w:p>
    <w:p w:rsidR="002E68C3" w:rsidRDefault="002E68C3" w:rsidP="00B55F95">
      <w:pPr>
        <w:spacing w:line="360" w:lineRule="auto"/>
        <w:jc w:val="both"/>
        <w:rPr>
          <w:color w:val="000000"/>
        </w:rPr>
      </w:pPr>
    </w:p>
    <w:p w:rsidR="002E68C3" w:rsidRDefault="002E68C3" w:rsidP="00B55F95">
      <w:pPr>
        <w:spacing w:line="360" w:lineRule="auto"/>
        <w:jc w:val="both"/>
        <w:rPr>
          <w:color w:val="000000"/>
        </w:rPr>
      </w:pPr>
    </w:p>
    <w:p w:rsidR="00B55F95" w:rsidRDefault="00B55F95" w:rsidP="00B55F95">
      <w:pPr>
        <w:spacing w:line="360" w:lineRule="auto"/>
        <w:jc w:val="both"/>
        <w:rPr>
          <w:color w:val="000000"/>
        </w:rPr>
      </w:pPr>
      <w:r>
        <w:rPr>
          <w:color w:val="000000"/>
        </w:rPr>
        <w:t xml:space="preserve">   </w:t>
      </w:r>
      <w:r>
        <w:rPr>
          <w:noProof/>
          <w:color w:val="000000"/>
        </w:rPr>
        <w:drawing>
          <wp:inline distT="0" distB="0" distL="0" distR="0" wp14:anchorId="65F066F1" wp14:editId="52AA07B6">
            <wp:extent cx="3476625" cy="22098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3476625" cy="2209800"/>
                    </a:xfrm>
                    <a:prstGeom prst="rect">
                      <a:avLst/>
                    </a:prstGeom>
                    <a:noFill/>
                    <a:ln>
                      <a:noFill/>
                    </a:ln>
                  </pic:spPr>
                </pic:pic>
              </a:graphicData>
            </a:graphic>
          </wp:inline>
        </w:drawing>
      </w:r>
    </w:p>
    <w:p w:rsidR="00D34EC9" w:rsidRPr="00D34EC9" w:rsidRDefault="001F71B3" w:rsidP="00D34EC9">
      <w:pPr>
        <w:spacing w:line="360" w:lineRule="auto"/>
        <w:jc w:val="center"/>
      </w:pPr>
      <w:r>
        <w:rPr>
          <w:color w:val="000000"/>
        </w:rPr>
        <w:t>9</w:t>
      </w:r>
      <w:r w:rsidR="00D34EC9" w:rsidRPr="00D34EC9">
        <w:rPr>
          <w:color w:val="000000"/>
        </w:rPr>
        <w:t xml:space="preserve"> pav. </w:t>
      </w:r>
      <w:r w:rsidR="00D34EC9" w:rsidRPr="00D34EC9">
        <w:rPr>
          <w:bCs/>
        </w:rPr>
        <w:t>Kauno prekės ženklo ir JAV prekybos tinklo “Kmart” prekės ženklas</w:t>
      </w:r>
    </w:p>
    <w:p w:rsidR="00B55F95" w:rsidRPr="00D34EC9" w:rsidRDefault="002E68C3" w:rsidP="00B55F95">
      <w:pPr>
        <w:spacing w:line="360" w:lineRule="auto"/>
        <w:jc w:val="both"/>
        <w:rPr>
          <w:color w:val="000000"/>
        </w:rPr>
      </w:pPr>
      <w:r w:rsidRPr="00D34EC9">
        <w:rPr>
          <w:bCs/>
        </w:rPr>
        <w:t>Šalitnis:</w:t>
      </w:r>
      <w:r w:rsidR="00D34EC9" w:rsidRPr="00D34EC9">
        <w:rPr>
          <w:bCs/>
        </w:rPr>
        <w:t xml:space="preserve"> www.alfa.lt</w:t>
      </w:r>
    </w:p>
    <w:p w:rsidR="00B55F95" w:rsidRDefault="00B55F95" w:rsidP="00B55F95">
      <w:pPr>
        <w:tabs>
          <w:tab w:val="left" w:pos="360"/>
          <w:tab w:val="left" w:pos="851"/>
        </w:tabs>
        <w:spacing w:line="360" w:lineRule="auto"/>
        <w:ind w:firstLine="851"/>
        <w:jc w:val="both"/>
        <w:rPr>
          <w:color w:val="FF6600"/>
        </w:rPr>
      </w:pPr>
      <w:r>
        <w:t>Šio ženklo kūrėjai, reklamos agentūra “Love Agency” tvirtino, kad tai tikrai nėra kopija ir kėlė klausimą, ar kiekviną logotipą su K raide būtų galima pavadinti plagiatu</w:t>
      </w:r>
      <w:r>
        <w:rPr>
          <w:color w:val="FF0000"/>
        </w:rPr>
        <w:t>.</w:t>
      </w:r>
      <w:r>
        <w:t xml:space="preserve"> Gilesnių tyrimų šiuo klausimu nebuvo atlikta, tačiau po abejones sukėlusių diskusijų komisija nusprendė nei vienam ženklui ar šukiui neskirti pirmos vietos. Komisijos narės G. Skaistės teigimu komisija iš visuomenės reakcijos suprato, kad kauniečiai savęs netapatina su geriausiu išrinktu prekės ženklu ir dėl to pirmosios vietos paskelbimas buvo atšauktas, o konkurso fondo lėšos padalintos antrajai bei dviem trečiosioms vietoms. Po tokių konkurso rezultatų kilo sąmyšis dėl galimai pažeisto Viešųjų pirkimų įstatymo. Kauno prekinio ženklo komisijai vadovavęs savivaldybės administracijos direktoriaus pavaduotojas Remigijus Skilandis teigė, kad konkurso nuostatose buvo numatyta, jog komisija gali ir neskirti pirmosios vietos, o ar pažeistas Viešųjų pirkimų įstatymas turėtų spręsti teisininkai (</w:t>
      </w:r>
      <w:hyperlink r:id="rId36" w:history="1">
        <w:r>
          <w:rPr>
            <w:u w:val="single"/>
          </w:rPr>
          <w:t>http://vd.lt/naujienos/lietuva/kauno-zenklo-konkursas-baigesi-zenklo-nebus-391807#ixzz2FVG1b2cc</w:t>
        </w:r>
      </w:hyperlink>
      <w:r>
        <w:t>). Tuo atveju, jei konkursas būtų baigęsis vienam iš projektų laimėjus pirmą vietą, Kauno miesto savivaldybės administracija būtų perėmusi visas teises į prekės ženklą ir įgijusi teisę jį naudoti visais būdais, kuriuos leidžia Lietuvos Respublikos autorinių teisių ir gretutinių teisių įstatymas.</w:t>
      </w:r>
    </w:p>
    <w:p w:rsidR="00B55F95" w:rsidRDefault="00B55F95" w:rsidP="00B55F95">
      <w:pPr>
        <w:tabs>
          <w:tab w:val="left" w:pos="360"/>
          <w:tab w:val="left" w:pos="1080"/>
        </w:tabs>
        <w:spacing w:line="360" w:lineRule="atLeast"/>
        <w:jc w:val="both"/>
        <w:rPr>
          <w:color w:val="FF6600"/>
        </w:rPr>
      </w:pPr>
    </w:p>
    <w:p w:rsidR="00B55F95" w:rsidRPr="00FC3A58" w:rsidRDefault="004560AC" w:rsidP="001F71B3">
      <w:pPr>
        <w:pStyle w:val="Heading2"/>
        <w:numPr>
          <w:ilvl w:val="0"/>
          <w:numId w:val="0"/>
        </w:numPr>
        <w:ind w:left="900"/>
      </w:pPr>
      <w:bookmarkStart w:id="18" w:name="_Toc345924288"/>
      <w:r>
        <w:t>2.4</w:t>
      </w:r>
      <w:r w:rsidR="002D3A16">
        <w:t xml:space="preserve"> </w:t>
      </w:r>
      <w:r w:rsidRPr="00FC3A58">
        <w:t>Kauno prekės ženklo kūrimo konkurso atvejo įvertinimas</w:t>
      </w:r>
      <w:bookmarkEnd w:id="18"/>
    </w:p>
    <w:p w:rsidR="00B55F95" w:rsidRDefault="00B55F95" w:rsidP="00860AF6">
      <w:pPr>
        <w:tabs>
          <w:tab w:val="left" w:pos="851"/>
        </w:tabs>
        <w:spacing w:line="360" w:lineRule="auto"/>
        <w:jc w:val="both"/>
        <w:rPr>
          <w:color w:val="000000"/>
        </w:rPr>
      </w:pPr>
      <w:r>
        <w:rPr>
          <w:color w:val="000000"/>
        </w:rPr>
        <w:tab/>
        <w:t>Vertinant Kauno prekės ženklo ir šūkio konkurso atvejį galima išskirti kelias akivaizdžias problemas:</w:t>
      </w:r>
    </w:p>
    <w:p w:rsidR="00B55F95" w:rsidRDefault="00B55F95" w:rsidP="00B55F95">
      <w:pPr>
        <w:tabs>
          <w:tab w:val="left" w:pos="720"/>
        </w:tabs>
        <w:spacing w:line="360" w:lineRule="auto"/>
        <w:jc w:val="both"/>
        <w:rPr>
          <w:color w:val="000000"/>
        </w:rPr>
      </w:pPr>
      <w:r w:rsidRPr="00D0251F">
        <w:rPr>
          <w:color w:val="000000"/>
        </w:rPr>
        <w:lastRenderedPageBreak/>
        <w:t xml:space="preserve">1. </w:t>
      </w:r>
      <w:r w:rsidRPr="00D0251F">
        <w:rPr>
          <w:b/>
        </w:rPr>
        <w:t>Prieš paskelbiant konkursą nebuvo įvykdyta pakankama analizė miesto identitetui suprasti ir vizijai sudaryti</w:t>
      </w:r>
      <w:r>
        <w:t xml:space="preserve">. Tokią problemą išskiria ir komunikacijos agentūros direktorius Gintautas Misiukevičius: „Reikėjo prieiti prie pačios idėjos ir iš pradžių apibrėžti tą Kauno identitetą, išsiaiškinti, kas yra tas Kaunas, po to bandyti rasti vizualinę išraišką arba kažkokį Kauno, kaip miesto, šūkį“( </w:t>
      </w:r>
      <w:hyperlink r:id="rId37" w:history="1">
        <w:r>
          <w:rPr>
            <w:u w:val="single"/>
          </w:rPr>
          <w:t>http://www.delfi.lt/news/daily/lithuania/kauno-prekes-zenklo-rinkimai-kelia-aistras.d?id=52042821#ixzz2FVHPUUPt</w:t>
        </w:r>
      </w:hyperlink>
      <w:r>
        <w:t>). Architekto J.R. Palio nuomone</w:t>
      </w:r>
      <w:r>
        <w:rPr>
          <w:color w:val="FF0000"/>
        </w:rPr>
        <w:t xml:space="preserve">, </w:t>
      </w:r>
      <w:r>
        <w:rPr>
          <w:color w:val="000000"/>
        </w:rPr>
        <w:t>miesto prekės ženklą sumanyta kurti tuščioje vietoje, strimgalviais, nesukant galvos dėl turinio (</w:t>
      </w:r>
      <w:hyperlink r:id="rId38" w:history="1">
        <w:r>
          <w:rPr>
            <w:color w:val="000000"/>
            <w:u w:val="single"/>
          </w:rPr>
          <w:t>http://www.lrytas.lt/-13217099001320212668-kaunui-prek%c4%97s-%c5%beenkas.htm</w:t>
        </w:r>
      </w:hyperlink>
      <w:r>
        <w:rPr>
          <w:color w:val="000000"/>
        </w:rPr>
        <w:t xml:space="preserve">). </w:t>
      </w:r>
      <w:r>
        <w:t xml:space="preserve">Taip pat, nors prekės ženklą ketinta naudoti ir užsienyje, prieš skelbiant konkursą nebuvo atlikti jokie tyrimai, kokį miestą mato tarptautinė bendruomenė. Kauno savivaldybės administracijos organizuotame konkurse dėl aiškios politikos įvaizdžio klausimu nebuvimo, vizijos neturėjimo, į vieną konkursą buvo supinti du skirtingi šalies prekės ženklo kūrimo etapai: konceptualios idėjos formulavimas, vizualizacija bei verbalizacija (logotipo ir lozungo sukūrimas), prekės ženklo komunikacijos vadovo parengimas. Konceptualios idėjos formulavimas </w:t>
      </w:r>
      <w:r w:rsidRPr="00ED7FD0">
        <w:t>–</w:t>
      </w:r>
      <w:r>
        <w:t xml:space="preserve"> viena svarbiausių prekės ženklo kūrimo stadijų. Tačiau konkurso atveju formuluoti konceptualią idėją buvo leista bet kuriaim kvalifikacinius reikalavimus atitinkančiam ir konkurse panorusiam dalyvauti fiziniam ar juridiniam subjektui. Kaip teigia viešųjų ryšių agentūros „Ad verum“ atstovas Simonas Bartkus, </w:t>
      </w:r>
      <w:r>
        <w:rPr>
          <w:color w:val="000000"/>
        </w:rPr>
        <w:t xml:space="preserve">idėja miestams aiškiai komunikuoti vieną prekės ženklą yra sveikintina ir tai kur kas geriau nei  naudoti įvairius miesto simbolius skirtingose situacijose. Iš kitos pusės, prieš pradedant kurti prekės ženklą, reikėtų išgryninti tikslus </w:t>
      </w:r>
      <w:r w:rsidRPr="00ED7FD0">
        <w:rPr>
          <w:color w:val="000000"/>
        </w:rPr>
        <w:t>–</w:t>
      </w:r>
      <w:r>
        <w:rPr>
          <w:color w:val="000000"/>
        </w:rPr>
        <w:t xml:space="preserve"> kam ženklas bus skirtas (turistams, investuotojams, gyventojų tapatybei išreikšti) ir kokias miesto vertybes jis turi komunikuoti. „Kaip suprantu, Kauno prekės ženklo kūrimo atveju vyksta konkursas ne tik paties ženklo sukūrimui, tačiau kartu siūlomos ir visiškai skirtingos koncepcijos. Geriau būtų tai daryti nuosekliai: pirmiausia sukurti koncepciją ir žinią, o paskui </w:t>
      </w:r>
      <w:r w:rsidRPr="00ED7FD0">
        <w:rPr>
          <w:color w:val="000000"/>
        </w:rPr>
        <w:t>–</w:t>
      </w:r>
      <w:r>
        <w:rPr>
          <w:color w:val="000000"/>
        </w:rPr>
        <w:t xml:space="preserve"> ženklą, komunikuojantį žinutę“ </w:t>
      </w:r>
      <w:r w:rsidRPr="00ED7FD0">
        <w:rPr>
          <w:color w:val="000000"/>
        </w:rPr>
        <w:t>–</w:t>
      </w:r>
      <w:r>
        <w:rPr>
          <w:color w:val="000000"/>
        </w:rPr>
        <w:t xml:space="preserve"> teigė S. Bartkus (</w:t>
      </w:r>
      <w:hyperlink r:id="rId39" w:history="1">
        <w:r>
          <w:rPr>
            <w:u w:val="single"/>
          </w:rPr>
          <w:t>http://www.alfa.lt/straipsnis/12965199/Kauno.prekes.zenklas..universalios.formules.neisrasi=2011-11-14_19-19/#ixzz2GSCYDwtT</w:t>
        </w:r>
      </w:hyperlink>
      <w:r>
        <w:t>). Norint išgryninti idėją ir suvokti Kauno miesto identitetą galėjo būti sudaryta darbo grupė iš rinkodaros, viešųjų ryšių, įvaizdžio ir ryšių su visuomene klausimų bei</w:t>
      </w:r>
      <w:r>
        <w:rPr>
          <w:b/>
          <w:bCs/>
        </w:rPr>
        <w:t xml:space="preserve"> </w:t>
      </w:r>
      <w:r>
        <w:t xml:space="preserve">dizaino ekspertų. Tik sukūrus koncepciją buvo galima judėti link idėjos išraiškos, pasamdant profesionalius dizainerius, marketingo specialistus. </w:t>
      </w:r>
    </w:p>
    <w:p w:rsidR="00B55F95" w:rsidRDefault="00B55F95" w:rsidP="00860AF6">
      <w:pPr>
        <w:tabs>
          <w:tab w:val="left" w:pos="851"/>
        </w:tabs>
        <w:spacing w:line="360" w:lineRule="auto"/>
        <w:jc w:val="both"/>
      </w:pPr>
      <w:r>
        <w:t xml:space="preserve"> </w:t>
      </w:r>
      <w:r>
        <w:tab/>
        <w:t xml:space="preserve">Nors Kauno miesto įvaizdžio strategijoje ir pateikiamos rekomendacijos prekės ženklui (teigiamos asociacijos, sąsajos su Kauno rotuše, senamiesčiu, Kauno pilimi), tačiau šios </w:t>
      </w:r>
      <w:r>
        <w:lastRenderedPageBreak/>
        <w:t xml:space="preserve">rekomendacijos niekuo neatspindi Kauno identiteto, o ir konkursui pateiktuose ženkluose šių rekomendacijų buvo mažai laikomasi. Iš to seka klausimas, kam rekomendacijos apskritai buvo pateiktos, jei netgi geriausiu pripažintas prekės ženklas jų neatitiko. </w:t>
      </w:r>
    </w:p>
    <w:p w:rsidR="00B55F95" w:rsidRDefault="00014707" w:rsidP="00B55F95">
      <w:pPr>
        <w:spacing w:line="360" w:lineRule="auto"/>
        <w:jc w:val="both"/>
        <w:rPr>
          <w:color w:val="000000"/>
        </w:rPr>
      </w:pPr>
      <w:r>
        <w:rPr>
          <w:b/>
        </w:rPr>
        <w:t>2. Nepakan</w:t>
      </w:r>
      <w:r w:rsidR="00B55F95" w:rsidRPr="00D0251F">
        <w:rPr>
          <w:b/>
        </w:rPr>
        <w:t>kamas konkurso viešinimas.</w:t>
      </w:r>
      <w:r w:rsidR="00B55F95">
        <w:t xml:space="preserve"> </w:t>
      </w:r>
      <w:r w:rsidR="00B55F95">
        <w:rPr>
          <w:color w:val="000000"/>
        </w:rPr>
        <w:t>Daugelio ekspertų pastebėjimu, Dar vienas konkurso nesėkmę nulėmęs faktas tas, kad buvo per mažai dėmesio skirta konkurso viešinimui. Kaip vėliau paaiškėjo, dalis organizacijų nedalyvavo todėl, kad paprasčiausiai nežinojo apie vykdomą konkursą.</w:t>
      </w:r>
    </w:p>
    <w:p w:rsidR="00B55F95" w:rsidRDefault="00B55F95" w:rsidP="00B55F95">
      <w:pPr>
        <w:spacing w:line="360" w:lineRule="auto"/>
        <w:jc w:val="both"/>
      </w:pPr>
      <w:r w:rsidRPr="00D0251F">
        <w:rPr>
          <w:b/>
          <w:color w:val="000000"/>
        </w:rPr>
        <w:t xml:space="preserve">3. </w:t>
      </w:r>
      <w:r w:rsidRPr="00D0251F">
        <w:rPr>
          <w:b/>
        </w:rPr>
        <w:t>Vertinimo komisijos ir visuomenės nuomonių nesutapimas</w:t>
      </w:r>
      <w:r>
        <w:t xml:space="preserve"> taip pat laikytinas nesėkmės faktoriumi. Pagrindine priežastimi, nulėmusia atsisakymą paskelbti pirmosios vietos laimėtoją, kaip jau buvo minėta, įvardinta visuomenės reakcija į geriausiu išrinktą prekės ženklą. Aktyvus visuomenės veikėjas ir architektas Audrys Karalius mano, kad visuomenė nėra kompetentinga išrinkti prekės ženklą, kadangi ji balsuoja pagal tai, kuris ženklas gražesnis, o ne gilinasi į idėją (</w:t>
      </w:r>
      <w:hyperlink r:id="rId40" w:history="1">
        <w:r>
          <w:rPr>
            <w:u w:val="single"/>
          </w:rPr>
          <w:t>http://kauno.diena.lt/naujienos/miestas/kauno-zenklo-rinkimai-kaunieciai-balsavo-uz-dvi-susitinkancias-upes-389545#ixzz2FVGSGOrH</w:t>
        </w:r>
      </w:hyperlink>
      <w:r>
        <w:t>). Todėl miesto prekės ženklo sukūrimo procesui turėtų būti skiriama daug daugiau dėmesio. Visuomenės balsavimas nėra tikslingas paskelbiant tik logotipus ir šūkius, kadangi sukurtas prekės ženklas papratai turi daug gilesnę idėją nei galima pastebėti iš pirmo žvilgsnio. Todėl kartu su ženklu internetiniams vertintojams turėtų būti paskelbtas ir logotipo aprašymas, panaudojimo galimybės ir kt.</w:t>
      </w:r>
    </w:p>
    <w:p w:rsidR="00B55F95" w:rsidRDefault="00B55F95" w:rsidP="00B55F95">
      <w:pPr>
        <w:spacing w:line="360" w:lineRule="auto"/>
        <w:jc w:val="both"/>
        <w:rPr>
          <w:color w:val="000000"/>
        </w:rPr>
      </w:pPr>
      <w:r>
        <w:t xml:space="preserve">Susiklosčiusion problemos </w:t>
      </w:r>
      <w:r>
        <w:rPr>
          <w:color w:val="000000"/>
        </w:rPr>
        <w:t>Kauno miesto prekės ženklo konkursą pastūmėjo link tokių rezultatų:</w:t>
      </w:r>
    </w:p>
    <w:p w:rsidR="00B55F95" w:rsidRDefault="00B55F95" w:rsidP="00B55F95">
      <w:pPr>
        <w:tabs>
          <w:tab w:val="left" w:pos="720"/>
        </w:tabs>
        <w:spacing w:line="360" w:lineRule="auto"/>
        <w:jc w:val="both"/>
        <w:rPr>
          <w:color w:val="000000"/>
        </w:rPr>
      </w:pPr>
      <w:r>
        <w:rPr>
          <w:color w:val="000000"/>
        </w:rPr>
        <w:t>1.</w:t>
      </w:r>
      <w:r>
        <w:rPr>
          <w:color w:val="000000"/>
        </w:rPr>
        <w:tab/>
        <w:t>Daugelis projektui pateiktų ženklų priminė plagiatus;</w:t>
      </w:r>
    </w:p>
    <w:p w:rsidR="00B55F95" w:rsidRPr="00D0251F" w:rsidRDefault="00B55F95" w:rsidP="00B55F95">
      <w:pPr>
        <w:spacing w:line="360" w:lineRule="auto"/>
        <w:jc w:val="both"/>
        <w:rPr>
          <w:color w:val="000000"/>
        </w:rPr>
      </w:pPr>
      <w:r>
        <w:rPr>
          <w:color w:val="000000"/>
        </w:rPr>
        <w:t>2.</w:t>
      </w:r>
      <w:r>
        <w:rPr>
          <w:color w:val="000000"/>
        </w:rPr>
        <w:tab/>
        <w:t xml:space="preserve">Konkursas baigėsi nesėkme </w:t>
      </w:r>
      <w:r w:rsidRPr="00ED7FD0">
        <w:rPr>
          <w:color w:val="000000"/>
        </w:rPr>
        <w:t>–</w:t>
      </w:r>
      <w:r>
        <w:rPr>
          <w:color w:val="000000"/>
        </w:rPr>
        <w:t xml:space="preserve"> prekės ženklas ir šūkis nebuvo išrinkti.</w:t>
      </w:r>
    </w:p>
    <w:p w:rsidR="00B55F95" w:rsidRDefault="00B55F95" w:rsidP="00860AF6">
      <w:pPr>
        <w:tabs>
          <w:tab w:val="left" w:pos="851"/>
        </w:tabs>
        <w:spacing w:line="360" w:lineRule="auto"/>
        <w:jc w:val="both"/>
      </w:pPr>
      <w:r>
        <w:tab/>
        <w:t xml:space="preserve">Atsižvelgiant į susidariusią situaciją kyla klausimas, kokiu tikslu apskritai konkursas buvo organizuotas? Išleidus daugybę savivaldybės lėšų realios naudos vis dėlto nebuvo pasiekta. Be to, konkurso reikalavimai buvo gana dideli ir reikalaujantys dalyvauti norėjusių organizacijų investicijų, o prizinės sumos </w:t>
      </w:r>
      <w:r w:rsidRPr="00ED7FD0">
        <w:t>–</w:t>
      </w:r>
      <w:r>
        <w:t xml:space="preserve"> palyginti nedidelės. Kaip teigia A. Karalius, jei yra tikslas akcentuoti konkrečias miesto savybes ar prioritetus </w:t>
      </w:r>
      <w:r w:rsidRPr="00ED7FD0">
        <w:t>–</w:t>
      </w:r>
      <w:r>
        <w:t xml:space="preserve"> tiems konkretiems tikslams ir turi būti kuriami tiksliniai šūkiai ir ženklai. Studentams, kad rinktųsi Kauną; tranzitiniams turistams, kad apsistotų Kaune; investuotojams, kad rinktųsi Kauno Laisvą ekonominę zoną ir kt. Zonas (</w:t>
      </w:r>
      <w:hyperlink r:id="rId41" w:history="1">
        <w:r>
          <w:rPr>
            <w:u w:val="single"/>
          </w:rPr>
          <w:t>http://www.alfa.lt/straipsnis/12965199/Kauno.prekes.zenklas..universalios.formules.neisrasi=2011-11-14_19-19/#ixzz2GSIx3ZYP</w:t>
        </w:r>
      </w:hyperlink>
      <w:r>
        <w:rPr>
          <w:lang w:val="pt-BR"/>
        </w:rPr>
        <w:t>).</w:t>
      </w:r>
      <w:r>
        <w:t xml:space="preserve"> A. Karaliaus nuomone tokio pobūdžio konkursai kaip Kauno savivaldybės organizuotas prekės ženklo ir šūkio sukūrimo konkursas </w:t>
      </w:r>
      <w:r w:rsidRPr="00ED7FD0">
        <w:t>–</w:t>
      </w:r>
      <w:r>
        <w:t xml:space="preserve"> tai placebas visuomenei, žadantis, kad ateityje bus geriau ir miesto ekonomika pakils. Architekto manymu, jei prekės ženklas </w:t>
      </w:r>
      <w:r>
        <w:lastRenderedPageBreak/>
        <w:t xml:space="preserve">atneštų Kaunui žadamą suklestėjimą, už jį ir tueėtų būti sumokėta daugiau nei 5000 Lt. </w:t>
      </w:r>
      <w:r>
        <w:tab/>
      </w:r>
      <w:r>
        <w:rPr>
          <w:color w:val="000000"/>
        </w:rPr>
        <w:t>Architektas J.R.Palys teigia, kad organizuotame konkurse labiausiai įstrigo tuščias valdiškas deklaratyvumas. Prieš kuriant prekės ženklą vertėtų pirma atrasti gelminius ryšius su istorija, architektūra, urbanistika. Kol kas Kaune nėra miesto filosofijos, o miesto ženklas turėtų atspindėti tai, ko kiti neturi (</w:t>
      </w:r>
      <w:hyperlink r:id="rId42" w:history="1">
        <w:r>
          <w:rPr>
            <w:color w:val="000000"/>
            <w:u w:val="single"/>
          </w:rPr>
          <w:t>http://www.vdu.lt/lt/naujienos/rimvydas-palys-apie-kauno-miesto-filosofija</w:t>
        </w:r>
      </w:hyperlink>
      <w:r>
        <w:rPr>
          <w:color w:val="000000"/>
        </w:rPr>
        <w:t xml:space="preserve">). </w:t>
      </w:r>
    </w:p>
    <w:p w:rsidR="00B55F95" w:rsidRDefault="00B55F95" w:rsidP="00B55F95">
      <w:pPr>
        <w:spacing w:line="360" w:lineRule="auto"/>
        <w:jc w:val="both"/>
      </w:pPr>
    </w:p>
    <w:p w:rsidR="00B55F95" w:rsidRDefault="00B55F95" w:rsidP="00B55F95">
      <w:pPr>
        <w:spacing w:line="360" w:lineRule="auto"/>
        <w:jc w:val="both"/>
      </w:pPr>
    </w:p>
    <w:p w:rsidR="00B55F95" w:rsidRDefault="00B55F95" w:rsidP="00B55F95">
      <w:pPr>
        <w:spacing w:line="360" w:lineRule="auto"/>
        <w:jc w:val="both"/>
        <w:rPr>
          <w:color w:val="000000"/>
        </w:rPr>
      </w:pPr>
      <w:r>
        <w:t xml:space="preserve">     </w:t>
      </w:r>
    </w:p>
    <w:p w:rsidR="00B55F95" w:rsidRDefault="00B55F95" w:rsidP="00B55F95">
      <w:pPr>
        <w:spacing w:line="325" w:lineRule="atLeast"/>
        <w:jc w:val="both"/>
        <w:rPr>
          <w:color w:val="000000"/>
        </w:rPr>
      </w:pPr>
    </w:p>
    <w:p w:rsidR="00B55F95" w:rsidRDefault="00B55F95" w:rsidP="00B55F95">
      <w:pPr>
        <w:spacing w:line="325" w:lineRule="atLeast"/>
        <w:jc w:val="both"/>
        <w:rPr>
          <w:color w:val="000000"/>
        </w:rPr>
      </w:pPr>
    </w:p>
    <w:p w:rsidR="00B55F95" w:rsidRDefault="00B55F95" w:rsidP="00B55F95">
      <w:pPr>
        <w:spacing w:line="360" w:lineRule="auto"/>
        <w:jc w:val="both"/>
      </w:pPr>
    </w:p>
    <w:p w:rsidR="00B55F95" w:rsidRDefault="00B55F95" w:rsidP="00B55F95">
      <w:pPr>
        <w:spacing w:line="360" w:lineRule="auto"/>
        <w:jc w:val="both"/>
      </w:pPr>
    </w:p>
    <w:p w:rsidR="00B55F95" w:rsidRDefault="00B55F95" w:rsidP="00B55F95">
      <w:pPr>
        <w:spacing w:line="360" w:lineRule="auto"/>
        <w:jc w:val="both"/>
      </w:pPr>
    </w:p>
    <w:p w:rsidR="00B55F95" w:rsidRDefault="00B55F95" w:rsidP="00B55F95">
      <w:pPr>
        <w:spacing w:line="360" w:lineRule="auto"/>
        <w:jc w:val="both"/>
        <w:rPr>
          <w:color w:val="000000"/>
        </w:rPr>
      </w:pPr>
    </w:p>
    <w:p w:rsidR="00B55F95" w:rsidRDefault="00B55F95" w:rsidP="00B55F95">
      <w:pPr>
        <w:spacing w:line="360" w:lineRule="auto"/>
        <w:jc w:val="both"/>
      </w:pPr>
    </w:p>
    <w:p w:rsidR="00B55F95" w:rsidRDefault="00B55F95" w:rsidP="00B55F95">
      <w:pPr>
        <w:spacing w:line="360" w:lineRule="auto"/>
        <w:jc w:val="both"/>
      </w:pPr>
    </w:p>
    <w:p w:rsidR="00B55F95" w:rsidRDefault="00B55F95" w:rsidP="00B55F95">
      <w:pPr>
        <w:spacing w:line="360" w:lineRule="auto"/>
        <w:jc w:val="both"/>
      </w:pPr>
    </w:p>
    <w:p w:rsidR="00B55F95" w:rsidRDefault="00B55F95" w:rsidP="00B55F95">
      <w:pPr>
        <w:spacing w:line="360" w:lineRule="auto"/>
        <w:jc w:val="both"/>
      </w:pPr>
    </w:p>
    <w:p w:rsidR="00994EBE" w:rsidRPr="00076FB5" w:rsidRDefault="00994EBE" w:rsidP="00994EBE">
      <w:pPr>
        <w:spacing w:line="360" w:lineRule="auto"/>
        <w:jc w:val="both"/>
        <w:rPr>
          <w:color w:val="000000"/>
        </w:rPr>
      </w:pPr>
    </w:p>
    <w:p w:rsidR="00D51B34" w:rsidRPr="00076FB5" w:rsidRDefault="00D51B34" w:rsidP="00994EBE">
      <w:pPr>
        <w:spacing w:line="360" w:lineRule="auto"/>
        <w:jc w:val="both"/>
        <w:rPr>
          <w:color w:val="000000"/>
        </w:rPr>
        <w:sectPr w:rsidR="00D51B34" w:rsidRPr="00076FB5" w:rsidSect="00AB75A1">
          <w:pgSz w:w="12240" w:h="15840"/>
          <w:pgMar w:top="1560" w:right="616" w:bottom="1440" w:left="1701" w:header="708" w:footer="708" w:gutter="0"/>
          <w:cols w:space="708"/>
          <w:titlePg/>
          <w:docGrid w:linePitch="360"/>
        </w:sectPr>
      </w:pPr>
    </w:p>
    <w:p w:rsidR="00994EBE" w:rsidRPr="00076FB5" w:rsidRDefault="00994EBE" w:rsidP="002903C9">
      <w:pPr>
        <w:pStyle w:val="Heading1"/>
        <w:rPr>
          <w:rFonts w:cs="Times New Roman"/>
        </w:rPr>
      </w:pPr>
      <w:bookmarkStart w:id="19" w:name="_Toc345924289"/>
      <w:r w:rsidRPr="00076FB5">
        <w:rPr>
          <w:rFonts w:cs="Times New Roman"/>
        </w:rPr>
        <w:lastRenderedPageBreak/>
        <w:t>KAUNO MIESTO PREKĖS ŽENKLO EKSPERTINIO TYRIMO ANALIZĖ</w:t>
      </w:r>
      <w:bookmarkEnd w:id="19"/>
    </w:p>
    <w:p w:rsidR="00994EBE" w:rsidRPr="00076FB5" w:rsidRDefault="00994EBE" w:rsidP="00994EBE">
      <w:pPr>
        <w:spacing w:line="360" w:lineRule="auto"/>
        <w:jc w:val="both"/>
        <w:rPr>
          <w:color w:val="000000"/>
        </w:rPr>
      </w:pPr>
    </w:p>
    <w:p w:rsidR="00994EBE" w:rsidRPr="002D3A16" w:rsidRDefault="002D3A16" w:rsidP="001F71B3">
      <w:pPr>
        <w:pStyle w:val="Heading2"/>
        <w:numPr>
          <w:ilvl w:val="1"/>
          <w:numId w:val="24"/>
        </w:numPr>
      </w:pPr>
      <w:r>
        <w:t xml:space="preserve"> </w:t>
      </w:r>
      <w:bookmarkStart w:id="20" w:name="_Toc345924290"/>
      <w:r w:rsidR="00994EBE" w:rsidRPr="002D3A16">
        <w:t>Tyrimo met</w:t>
      </w:r>
      <w:r w:rsidR="00C223E1" w:rsidRPr="002D3A16">
        <w:t>odologija</w:t>
      </w:r>
      <w:bookmarkEnd w:id="20"/>
    </w:p>
    <w:p w:rsidR="00994EBE" w:rsidRPr="00076FB5" w:rsidRDefault="00994EBE" w:rsidP="00860AF6">
      <w:pPr>
        <w:spacing w:line="360" w:lineRule="auto"/>
        <w:ind w:firstLine="851"/>
        <w:jc w:val="both"/>
        <w:rPr>
          <w:color w:val="000000"/>
        </w:rPr>
      </w:pPr>
      <w:r w:rsidRPr="00076FB5">
        <w:rPr>
          <w:color w:val="000000"/>
        </w:rPr>
        <w:t xml:space="preserve">Kauno miesto prekės ženklo ekspertų apklausa buvo atliekama siekiant išsiaiškinti </w:t>
      </w:r>
      <w:r w:rsidR="00AF3AD9">
        <w:rPr>
          <w:color w:val="000000"/>
        </w:rPr>
        <w:t>kokio prekės ženklo Kaunui reikia ir kaip tai turi būti padaryta. E</w:t>
      </w:r>
      <w:r w:rsidRPr="00076FB5">
        <w:rPr>
          <w:color w:val="000000"/>
        </w:rPr>
        <w:t xml:space="preserve">kspertų </w:t>
      </w:r>
      <w:r w:rsidR="00AF3AD9">
        <w:rPr>
          <w:color w:val="000000"/>
        </w:rPr>
        <w:t xml:space="preserve"> buvo klausiama ir apie </w:t>
      </w:r>
      <w:r w:rsidR="00AF3AD9">
        <w:rPr>
          <w:color w:val="000000"/>
          <w:lang w:val="en-US"/>
        </w:rPr>
        <w:t xml:space="preserve">2011 metais </w:t>
      </w:r>
      <w:r w:rsidR="00B1785C">
        <w:rPr>
          <w:color w:val="000000"/>
        </w:rPr>
        <w:t>įvykų</w:t>
      </w:r>
      <w:r w:rsidR="00AF3AD9">
        <w:rPr>
          <w:color w:val="000000"/>
        </w:rPr>
        <w:t xml:space="preserve">si Kauno miesto prekės ženklo konkursą, iškilusias </w:t>
      </w:r>
      <w:r w:rsidR="00B1785C">
        <w:rPr>
          <w:color w:val="000000"/>
        </w:rPr>
        <w:t>p</w:t>
      </w:r>
      <w:r w:rsidR="00AF3AD9">
        <w:rPr>
          <w:color w:val="000000"/>
        </w:rPr>
        <w:t xml:space="preserve">roblemas ir </w:t>
      </w:r>
      <w:r w:rsidR="00AF3AD9" w:rsidRPr="00076FB5">
        <w:rPr>
          <w:color w:val="000000"/>
        </w:rPr>
        <w:t xml:space="preserve">galimus jų sprendimų būdus. </w:t>
      </w:r>
      <w:r w:rsidRPr="00076FB5">
        <w:rPr>
          <w:color w:val="000000"/>
        </w:rPr>
        <w:t>Kauno miesto prekės ženklo ekspertinis tyrimas buvo atliekamas prieš tai parengus pusiau struktūruotą klausimyną, jame buvo numatytos interviu gairės, kuriomis buvo vadovaujamasi formuojant interviu klausimus. Pusiau struktūruotas interviu ypatingas tuo, kad nors</w:t>
      </w:r>
      <w:r w:rsidR="00B1785C">
        <w:rPr>
          <w:color w:val="000000"/>
        </w:rPr>
        <w:t xml:space="preserve"> interviu metu ir buvo stengiamą</w:t>
      </w:r>
      <w:r w:rsidRPr="00076FB5">
        <w:rPr>
          <w:color w:val="000000"/>
        </w:rPr>
        <w:t>si nenukrypti nuo suformuotų gairių, tačiau juo buvo galima prisiderinti prie situacijos, buvo užduodami papildomi klausimai, keičiam</w:t>
      </w:r>
      <w:r w:rsidR="00B1785C">
        <w:rPr>
          <w:color w:val="000000"/>
        </w:rPr>
        <w:t>a klausimų tvarka, buvo derinimą</w:t>
      </w:r>
      <w:r w:rsidRPr="00076FB5">
        <w:rPr>
          <w:color w:val="000000"/>
        </w:rPr>
        <w:t xml:space="preserve">si prie ekspertų, kadangi buvo apklausiami skirtingų sričių specialistai ir ne į visus klausimus galėjo atsakyti pagrįstai. Miesto prekės ženklo kūrimas nėra  tik vienos srities specialistų darbas, tad ekspertinio tyrimo metu buvo apklausti įvairių sričių specialistai: grafikos dizaino, komunikacijos, verslo, kultūros, marketingo, akademinės visuomenės atstovai. Šio </w:t>
      </w:r>
      <w:r w:rsidR="00AF3AD9">
        <w:rPr>
          <w:color w:val="000000"/>
        </w:rPr>
        <w:t xml:space="preserve">kokybinio </w:t>
      </w:r>
      <w:r w:rsidRPr="00076FB5">
        <w:rPr>
          <w:color w:val="000000"/>
        </w:rPr>
        <w:t xml:space="preserve">tyrimo metu buvo apklausti </w:t>
      </w:r>
      <w:r w:rsidR="00AF3AD9">
        <w:rPr>
          <w:color w:val="000000"/>
        </w:rPr>
        <w:t xml:space="preserve">aštuoni </w:t>
      </w:r>
      <w:r w:rsidRPr="00076FB5">
        <w:rPr>
          <w:color w:val="000000"/>
        </w:rPr>
        <w:t>ekspertai.</w:t>
      </w:r>
    </w:p>
    <w:p w:rsidR="00994EBE" w:rsidRPr="00076FB5" w:rsidRDefault="00B1785C" w:rsidP="00860AF6">
      <w:pPr>
        <w:spacing w:line="360" w:lineRule="auto"/>
        <w:ind w:firstLine="851"/>
        <w:jc w:val="both"/>
        <w:rPr>
          <w:color w:val="000000"/>
        </w:rPr>
      </w:pPr>
      <w:r>
        <w:rPr>
          <w:color w:val="000000"/>
        </w:rPr>
        <w:t>Tyrimo</w:t>
      </w:r>
      <w:r w:rsidR="00994EBE" w:rsidRPr="00076FB5">
        <w:rPr>
          <w:color w:val="000000"/>
        </w:rPr>
        <w:t xml:space="preserve"> tikslas - gauti kuo išsamesnę ir naudingesnę informaciją</w:t>
      </w:r>
      <w:r>
        <w:rPr>
          <w:color w:val="000000"/>
        </w:rPr>
        <w:t xml:space="preserve"> apie galimą Kauno prekės ženklo ir šūkio vizualinį identitetą ir galimus jo komunikacijos būdus.</w:t>
      </w:r>
      <w:r w:rsidR="00994EBE" w:rsidRPr="00076FB5">
        <w:rPr>
          <w:color w:val="000000"/>
        </w:rPr>
        <w:t xml:space="preserve"> Interviu metu pokalbiai buvo įrašinėjami su diktafonu, prieš tai gavus respondentų sutikimus. Interviu metu užduodamus klausimus būtų galima </w:t>
      </w:r>
      <w:r>
        <w:rPr>
          <w:color w:val="000000"/>
        </w:rPr>
        <w:t>sugrupuoti</w:t>
      </w:r>
      <w:r w:rsidR="00994EBE" w:rsidRPr="00076FB5">
        <w:rPr>
          <w:color w:val="000000"/>
        </w:rPr>
        <w:t xml:space="preserve"> į tris grupes:</w:t>
      </w:r>
    </w:p>
    <w:p w:rsidR="00994EBE" w:rsidRPr="00076FB5" w:rsidRDefault="00994EBE" w:rsidP="00655CD2">
      <w:pPr>
        <w:pStyle w:val="ListParagraph"/>
        <w:numPr>
          <w:ilvl w:val="0"/>
          <w:numId w:val="23"/>
        </w:numPr>
        <w:spacing w:line="360" w:lineRule="auto"/>
        <w:jc w:val="both"/>
        <w:rPr>
          <w:color w:val="000000"/>
        </w:rPr>
      </w:pPr>
      <w:r w:rsidRPr="00076FB5">
        <w:rPr>
          <w:color w:val="000000"/>
        </w:rPr>
        <w:t>Bendri klausimai apie miesto prekės ženklą;</w:t>
      </w:r>
    </w:p>
    <w:p w:rsidR="00994EBE" w:rsidRPr="00076FB5" w:rsidRDefault="00994EBE" w:rsidP="00655CD2">
      <w:pPr>
        <w:pStyle w:val="ListParagraph"/>
        <w:numPr>
          <w:ilvl w:val="0"/>
          <w:numId w:val="23"/>
        </w:numPr>
        <w:spacing w:line="360" w:lineRule="auto"/>
        <w:jc w:val="both"/>
        <w:rPr>
          <w:color w:val="000000"/>
        </w:rPr>
      </w:pPr>
      <w:r w:rsidRPr="00076FB5">
        <w:rPr>
          <w:color w:val="000000"/>
        </w:rPr>
        <w:t>Klausimai apie Kauno miesto prekės ženklo konkursą;</w:t>
      </w:r>
    </w:p>
    <w:p w:rsidR="00994EBE" w:rsidRPr="00076FB5" w:rsidRDefault="00994EBE" w:rsidP="00655CD2">
      <w:pPr>
        <w:pStyle w:val="ListParagraph"/>
        <w:numPr>
          <w:ilvl w:val="0"/>
          <w:numId w:val="23"/>
        </w:numPr>
        <w:spacing w:line="360" w:lineRule="auto"/>
        <w:jc w:val="both"/>
        <w:rPr>
          <w:color w:val="000000"/>
        </w:rPr>
      </w:pPr>
      <w:r w:rsidRPr="00076FB5">
        <w:rPr>
          <w:color w:val="000000"/>
        </w:rPr>
        <w:t>Klausimai apie susidariusią situaciją po konkurso, apie tolimesnį Kauno miesto įvaizdžio kūrimą;</w:t>
      </w:r>
    </w:p>
    <w:p w:rsidR="00994EBE" w:rsidRPr="00076FB5" w:rsidRDefault="00994EBE" w:rsidP="00860AF6">
      <w:pPr>
        <w:spacing w:line="360" w:lineRule="auto"/>
        <w:ind w:firstLine="851"/>
        <w:jc w:val="both"/>
        <w:rPr>
          <w:color w:val="000000"/>
        </w:rPr>
      </w:pPr>
      <w:r w:rsidRPr="00076FB5">
        <w:rPr>
          <w:color w:val="000000"/>
        </w:rPr>
        <w:t xml:space="preserve"> Ekspertinis tyrimas buvo nutrauktas tuomet, kuomet buvo gauta visa reikalinga informacija ir papildomo respondento nuomone jau nebekeitė rezultatų. Ekspertinio tyrimo rezultatai buvo apdorojami</w:t>
      </w:r>
      <w:r w:rsidR="00AF3AD9">
        <w:rPr>
          <w:color w:val="000000"/>
        </w:rPr>
        <w:t xml:space="preserve"> atliekant turinio analizę. </w:t>
      </w:r>
    </w:p>
    <w:p w:rsidR="00D51B34" w:rsidRPr="002D3A16" w:rsidRDefault="00994EBE" w:rsidP="00860AF6">
      <w:pPr>
        <w:tabs>
          <w:tab w:val="left" w:pos="851"/>
        </w:tabs>
        <w:spacing w:line="360" w:lineRule="auto"/>
        <w:jc w:val="both"/>
        <w:rPr>
          <w:color w:val="000000"/>
        </w:rPr>
      </w:pPr>
      <w:r w:rsidRPr="00076FB5">
        <w:rPr>
          <w:color w:val="000000"/>
        </w:rPr>
        <w:tab/>
        <w:t>Ekspertinio tyrimo metu gauti rezultatai buvo analizuojami, lyginami, buvo ieškoma nuomonių panašumų ir skirtumų. Tyrimo aprašomojoje dalyje buvo cituojami respondentai, gilinamąsi į pateiktus duomenis, padarytos tyrimo išvados.</w:t>
      </w:r>
    </w:p>
    <w:p w:rsidR="004A7768" w:rsidRPr="002D3A16" w:rsidRDefault="002D3A16" w:rsidP="001F71B3">
      <w:pPr>
        <w:pStyle w:val="Heading2"/>
        <w:numPr>
          <w:ilvl w:val="1"/>
          <w:numId w:val="24"/>
        </w:numPr>
      </w:pPr>
      <w:r>
        <w:rPr>
          <w:lang w:val="en-US"/>
        </w:rPr>
        <w:lastRenderedPageBreak/>
        <w:t xml:space="preserve"> </w:t>
      </w:r>
      <w:bookmarkStart w:id="21" w:name="_Toc345924291"/>
      <w:r w:rsidR="004A7768" w:rsidRPr="002D3A16">
        <w:rPr>
          <w:lang w:val="en-US"/>
        </w:rPr>
        <w:t>Kauno miesto prek</w:t>
      </w:r>
      <w:r w:rsidR="004A7768" w:rsidRPr="002D3A16">
        <w:t>ės ženklo reikalingumo ir naudos įvertinimas</w:t>
      </w:r>
      <w:bookmarkEnd w:id="21"/>
    </w:p>
    <w:p w:rsidR="004A7768" w:rsidRPr="007D586F" w:rsidRDefault="004A7768" w:rsidP="00860AF6">
      <w:pPr>
        <w:spacing w:line="360" w:lineRule="auto"/>
        <w:ind w:firstLine="851"/>
        <w:jc w:val="both"/>
      </w:pPr>
      <w:r w:rsidRPr="007D586F">
        <w:t xml:space="preserve">Šiuolaikinis pasaulis yra tapęs viena rinka, kurios pagrindinis prioritetas – konkurencija. Ne tik verslo subjektai, bet ir tokie dariniai kaip šalys ar miestai yra priversti  konkuruoti  tarpusavyje norint pritraukti daugiau investuotojų, turistų, studentų, verslių ir kūrybingų žmonių, kultūros ir sporto renginių ir kt. Šiuolaikiniame skubančiame pasaulyje žmonės turi per mažai laiko asmeniškai  susipažinti su tikruoju šalies ar miesto identitetu, todėl labai svarbu tampa tai, kaip šalis ar miestas save pateikia tarptautinei auditorijai, t.y. kokį oficialų įvaizdį kuria. Deja, Kauno įvaizdis Lietuvoje ir užsienio šalyse nėra vientisai ir kryptingai formuojamas. Menkas miesto žinomumas tarptautinėje bendruomenėje lemia mažą užsienio valstybių gyventojų susidomėjimą miestu, silpnina miesto galimybę konkuruoti tiek lokaliniu, tiek ir tarptautiniu mastu. </w:t>
      </w:r>
    </w:p>
    <w:p w:rsidR="004A7768" w:rsidRPr="007D586F" w:rsidRDefault="004A7768" w:rsidP="004A7768">
      <w:pPr>
        <w:spacing w:line="360" w:lineRule="auto"/>
        <w:ind w:firstLine="851"/>
        <w:jc w:val="both"/>
      </w:pPr>
      <w:r w:rsidRPr="007D586F">
        <w:t xml:space="preserve">Kokybinio tyrimo metu apklausoje Kauno ekspertai beveik vienareikšmiškai sutiko, kad Kauno įvaizdžiui gerinti labai reikalingas prekės ženklas, tik skirtingai interpretavo, kodėl ir kokius prioritetus jis turėtų apimti. </w:t>
      </w:r>
    </w:p>
    <w:p w:rsidR="004A7768" w:rsidRPr="007D586F" w:rsidRDefault="004A7768" w:rsidP="004A7768">
      <w:pPr>
        <w:pStyle w:val="ListParagraph"/>
        <w:spacing w:line="360" w:lineRule="auto"/>
        <w:ind w:left="0" w:firstLine="851"/>
        <w:jc w:val="both"/>
      </w:pPr>
      <w:r w:rsidRPr="007D586F">
        <w:t xml:space="preserve">Lietuvos marketingo asociacijos ekspertė teigia, kad prekės ženklas miestui yra ypatingai svarbus jau vien dėl termine esančio žodžio „prekė“: „Kiekvienam miestui, kad ir kaip nepatraukliai tai skambėtų, reikia save „parduoti“ – turistams, investuotojams, kitų miestų vartotojams.“ Tad jeigu miestas nori dalyvauti investicijų ir turizmo rinkoje, jo patrauklumas, ypatybės ir unikalumas turėtų būti apibrėžti sukurtame prekės ženkle.  Tokiai nuomonei pritaria ir daugelis kitų ekspertų, teigdami, kad prekės ženklas yra miesto veidas, o jo neturint susiliejama su pilka mase, miestas tampa nepatraukliu, neįdomiu ir nepopuliariu. “Jei nėra prekės ženklo, tiesiog nėra išnaudojamas miesto traukos potencialas – daug skirtingų reprezentacijos galimybių, t.y. vienas pristato miestą iš vienos pusės, kitas – iš kitos, bet nėra vyraujančios stiprios ir miestui naudingos pozicijos“ – teigia komunikacijos specialistas A. Morkūnas. Neturint prekės ženklo miestą gali ištikti nepopuliarios prekės likimas – „...jis gulės apatinėje lentynoje, ir niekas jo nepirks, t.y. jis nebus įdomus </w:t>
      </w:r>
      <w:r w:rsidR="00AF3AD9">
        <w:t xml:space="preserve">ir gausiai lankytinas turistų“ – teigė </w:t>
      </w:r>
      <w:r w:rsidRPr="007D586F">
        <w:t>Kauno miesto savivaldybės administracijos Švietimo, kultūros ir turizmo plėtros skyriaus vedėjo pav</w:t>
      </w:r>
      <w:r w:rsidR="00AF3AD9">
        <w:t>aduotojas Andrius Cechanavičius</w:t>
      </w:r>
      <w:r w:rsidRPr="007D586F">
        <w:t>. Ekspertas taip pat pastebi, kad kai kurie miestai, kaip pavyzdžiui Dublinas, yra sukūrę labai originalius savo prekės ženklus ir šūki</w:t>
      </w:r>
      <w:r w:rsidR="00AF3AD9">
        <w:t>u</w:t>
      </w:r>
      <w:r w:rsidRPr="007D586F">
        <w:t>s. Dublino prekės ženklo reikšmė – dizaino miestas, kuris puikiai identifikuoja miestą, perduoda svarbiausią žinią apie miestą, kas miestui rūpi ir kaip mieste gyvena ž</w:t>
      </w:r>
      <w:r w:rsidR="00AF3AD9">
        <w:t>monės</w:t>
      </w:r>
      <w:r w:rsidRPr="007D586F">
        <w:t>. Problemų miestui, neturinčiam savo prekės ženklo kyla tokių, kad jis</w:t>
      </w:r>
      <w:r w:rsidR="00AF3AD9">
        <w:t>,</w:t>
      </w:r>
      <w:r w:rsidRPr="007D586F">
        <w:t xml:space="preserve"> galima te</w:t>
      </w:r>
      <w:r w:rsidR="00AF3AD9">
        <w:t>igti, nevykdo vietos marketingo.</w:t>
      </w:r>
    </w:p>
    <w:p w:rsidR="004A7768" w:rsidRPr="007D586F" w:rsidRDefault="004A7768" w:rsidP="00AF3AD9">
      <w:pPr>
        <w:pStyle w:val="ListParagraph"/>
        <w:spacing w:line="360" w:lineRule="auto"/>
        <w:ind w:left="0" w:firstLine="851"/>
        <w:jc w:val="both"/>
      </w:pPr>
      <w:r w:rsidRPr="007D586F">
        <w:lastRenderedPageBreak/>
        <w:t>NVO „Vieningas Kaunas“ direktoriaus pavaduotojo A.Palionio nuomone, miestas gali lygiai taip pat puikiai komunikuoti ir su prekės ženklu, ir be jo, o ženklo svarba priklauso nuo to, ar miestas nori save stipriau identifikuoti kokioje nors specifinėje srityje. Eksperto nuomone, ne visi miestai tu</w:t>
      </w:r>
      <w:r w:rsidR="00FF2768">
        <w:t>rėtų pulti kurti prekės ženklus: „ M</w:t>
      </w:r>
      <w:r w:rsidRPr="007D586F">
        <w:t>ažam miesteliui reikėtų pagalvoti ar investicijos į tą prekės ženklą atsipirktų</w:t>
      </w:r>
      <w:r w:rsidR="00FF2768">
        <w:t xml:space="preserve">, o </w:t>
      </w:r>
      <w:r w:rsidRPr="007D586F">
        <w:t>didieji miestai investuoja į prekės ženklą, nes mato jo atsiperkamumą ir yra žymiai platesnis in</w:t>
      </w:r>
      <w:r w:rsidR="00FF2768">
        <w:t>teresų ratas, liečiamas mieste“ – dėstė A. Palionis.</w:t>
      </w:r>
      <w:r w:rsidRPr="007D586F">
        <w:t xml:space="preserve"> Tokiam miestui kaip Kaunas nesukūrus prekės ženklo sustiprėja galimybės susidurti su tokiomis problemomis: išskirtinumo nebuvimas, žinomumo nebuvimas ar mažas žinomumas, investicijų srauto nepritraukimas, miesto potencialo nerealizavimas (A. Morkūnas).</w:t>
      </w:r>
    </w:p>
    <w:p w:rsidR="004A7768" w:rsidRPr="007D586F" w:rsidRDefault="004A7768" w:rsidP="00860AF6">
      <w:pPr>
        <w:pStyle w:val="ListParagraph"/>
        <w:spacing w:line="360" w:lineRule="auto"/>
        <w:ind w:left="0" w:firstLine="851"/>
        <w:jc w:val="both"/>
      </w:pPr>
      <w:r w:rsidRPr="007D586F">
        <w:t>Ekspertinio tyrimo metu surinktų duomenų analizė parodė, kad Kaunui prekės ženklas visų pirma reikalingas norint išreikšti savo unikalumą ir savitumą. Antra, miestui turint prekės ženklą būtų lengviau pristatyti save Lietuvos ir tarptautinei bendruomenei, taip pritraukiant daugiau verslo investicijų, turistų ir kitų interesantų. Lietuvoje ir pasaulyje Kaunas yra pristatomas cha</w:t>
      </w:r>
      <w:r w:rsidR="008B5500">
        <w:t>otiškai, todėl reikalingi</w:t>
      </w:r>
      <w:r w:rsidRPr="007D586F">
        <w:t xml:space="preserve"> identifikuoti akcentai, kurie sumažintų informacinį chaosą, žinių sklaidą paverstų darnia. To nepadarius Kaunas neišnaudos savo potencialo, praras galimas investicijas, stokos turistų bei kitų tikslinių auditorijų dėmesio. </w:t>
      </w:r>
    </w:p>
    <w:p w:rsidR="004A7768" w:rsidRPr="007D586F" w:rsidRDefault="004A7768" w:rsidP="004A7768">
      <w:pPr>
        <w:pStyle w:val="ListParagraph"/>
        <w:spacing w:line="360" w:lineRule="auto"/>
        <w:ind w:left="0"/>
        <w:jc w:val="both"/>
      </w:pPr>
    </w:p>
    <w:p w:rsidR="004A7768" w:rsidRPr="007D586F" w:rsidRDefault="002477E1" w:rsidP="001F71B3">
      <w:pPr>
        <w:pStyle w:val="Heading2"/>
        <w:numPr>
          <w:ilvl w:val="1"/>
          <w:numId w:val="24"/>
        </w:numPr>
      </w:pPr>
      <w:r>
        <w:t xml:space="preserve"> </w:t>
      </w:r>
      <w:bookmarkStart w:id="22" w:name="_Toc345924292"/>
      <w:r w:rsidR="004A7768" w:rsidRPr="007D586F">
        <w:t>Kauno miesto prekės ženklo kūrimo ir vystymo proceso ypatumai</w:t>
      </w:r>
      <w:bookmarkEnd w:id="22"/>
    </w:p>
    <w:p w:rsidR="004A7768" w:rsidRPr="007D586F" w:rsidRDefault="004A7768" w:rsidP="00860AF6">
      <w:pPr>
        <w:pStyle w:val="ListParagraph"/>
        <w:spacing w:line="360" w:lineRule="auto"/>
        <w:ind w:left="0" w:firstLine="851"/>
        <w:jc w:val="both"/>
      </w:pPr>
      <w:r w:rsidRPr="007D586F">
        <w:t>Ekspertinio tyrimo metu buvo stengiamasi išsiaiškinti, ar skiriasi mažų bei didelių miestų prekės ženklų kūrimas, kuo nuo kitų miestų prekės ženklų turėtų skirtis Kauno prekės ženklas bei kokiais etapais ženklas turėtų būti kuriamas.</w:t>
      </w:r>
    </w:p>
    <w:p w:rsidR="004A7768" w:rsidRPr="007D586F" w:rsidRDefault="004A7768" w:rsidP="008E12E3">
      <w:pPr>
        <w:pStyle w:val="ListParagraph"/>
        <w:numPr>
          <w:ilvl w:val="0"/>
          <w:numId w:val="36"/>
        </w:numPr>
        <w:spacing w:line="360" w:lineRule="auto"/>
        <w:ind w:left="0" w:firstLine="851"/>
        <w:jc w:val="both"/>
      </w:pPr>
      <w:r w:rsidRPr="007D586F">
        <w:t xml:space="preserve">Morkūnas teigia, kad iš esmės mažų ir didelių miestų prekės ženklų kūrimo principai skirtis neturėtų, gali skirtis tik miestų prekių ženklų komunikacijos tikslai - „dideliam miestui svarbu pritraukti daugiau investicijų, o mažesniam – didesnį turistų srautą.“ A. Cechanavičiaus manymu dideliam miestui yra sunkiau sukurti prekės ženklą, nes yra begalė įvairiausių veiklų, per kurias būtų galima pristatyti miestą, o mažesnis miestas ar miestelis dažniausiai turi tik vieną išsiskiriančią sritį, kurią ir gali pristatyti tikslinėms auditorijoms kaip miesto identifikacijos priemonę. Šiai nuomonei, pasitelkdamas Druskininkų pavyzdį, pritaria ir A. Palionis -  „Druskininkų sukurtas prekės ženklas puikiai komunikuoja, kad tai yra sveikatingumo ir poilsio miestas. O didelis miestas turi didelius žmonių srautus, jame susiplaka ir verslo santykiai ir visi kiti aspektai, kas sunkina prekės ženklo sukūrimą.“ Kiti ekspertai apibendrina, kad didelio ir mažo miesto prekės ženklo kūrimas skiriasi tik </w:t>
      </w:r>
      <w:r w:rsidRPr="007D586F">
        <w:lastRenderedPageBreak/>
        <w:t>pirminėje stadijoje – kol identifikuojami miesto identiteto kriterijai, pagal kuriuos ženklas bus kuriamas. Juos išskyrus sekantis kūrimo etapas tiek mažame, tiek dideliame mieste sutampa (R. Navickienė).</w:t>
      </w:r>
    </w:p>
    <w:p w:rsidR="004A7768" w:rsidRPr="007D586F" w:rsidRDefault="004A7768" w:rsidP="00860AF6">
      <w:pPr>
        <w:pStyle w:val="ListParagraph"/>
        <w:spacing w:line="360" w:lineRule="auto"/>
        <w:ind w:left="0" w:firstLine="851"/>
        <w:jc w:val="both"/>
      </w:pPr>
      <w:r w:rsidRPr="007D586F">
        <w:t>Tyrime dalyvavę ekspertai sutaria, kad kuriant Kauno prekės ženklą reikalingas esminis bruožas – lengvas miesto identifikavimas. „Nesvarbu pasirinktas dizainas, spalvos, forma, svarbu atskleisti konkrečios šalies konkretaus miesto sav</w:t>
      </w:r>
      <w:r w:rsidR="008B5500">
        <w:t>itumą“ – teigia K. Kučinskaitė.</w:t>
      </w:r>
      <w:r w:rsidRPr="007D586F">
        <w:t xml:space="preserve"> Kauno, kaip ir kitų miestų, prekės ženklas turi reprezentuoti patį mies</w:t>
      </w:r>
      <w:r w:rsidR="008B5500">
        <w:t>to unikalumą bei išskirtinumą (</w:t>
      </w:r>
      <w:r w:rsidRPr="007D586F">
        <w:t>A. Morkūnas).  A. Cechanavičius pritaria šiam teiginiu pabrėždamas, kad „Vilnius, Kaunas, Klaipėda, kiti pasaulio miestai – visi jie skirsis, nes skiriasi miestų identitetai. Miesto prekės ženklo kūrėjai, kurdami ženklą, turės surasti kažką savito ir tai perduoti.“ Ekspertai įžvelgia problemą, kad Kauno miesto viz</w:t>
      </w:r>
      <w:r w:rsidR="008B5500">
        <w:t>ij</w:t>
      </w:r>
      <w:r w:rsidRPr="007D586F">
        <w:t>oje išskirta per daug sričių, per kurias miestas nori pasireikšti – „patrauklus miestas, inovatyvus miestas, transporto ir logistikos regione lyderis, upių miestas ir taip toliau“. Nei vienos srities n</w:t>
      </w:r>
      <w:r w:rsidR="008B5500">
        <w:t>eprioritetizavus kyla klausimas: „ A</w:t>
      </w:r>
      <w:r w:rsidRPr="007D586F">
        <w:t>r įmanoma, kad prekės ženklas at</w:t>
      </w:r>
      <w:r w:rsidR="008B5500">
        <w:t>spindėtų tiek užsibrėžtų tikslų?“ – iškėlė klausimą „Vieningo Kauno“ atstovas A. Palionis</w:t>
      </w:r>
      <w:r w:rsidRPr="007D586F">
        <w:t xml:space="preserve">.  Būtent Kauno nežinojimas ar būti patraukliausiam verslui, ar turizmui, ar kitoms sritims privedė prie to, kad miestas iki šiol neturi prekinio ženklo. </w:t>
      </w:r>
    </w:p>
    <w:p w:rsidR="004A7768" w:rsidRPr="007D586F" w:rsidRDefault="004A7768" w:rsidP="00AD5D08">
      <w:pPr>
        <w:pStyle w:val="ListParagraph"/>
        <w:spacing w:line="360" w:lineRule="auto"/>
        <w:ind w:left="0" w:firstLine="851"/>
        <w:jc w:val="both"/>
      </w:pPr>
      <w:r w:rsidRPr="007D586F">
        <w:t xml:space="preserve">Ekspertai sutarė, kad kuriant prekės ženklą yra labai svarbi jo kūrimo eiga. </w:t>
      </w:r>
      <w:r w:rsidR="00715B43">
        <w:t xml:space="preserve">Grafikos dizaino atstovė </w:t>
      </w:r>
      <w:r w:rsidRPr="007D586F">
        <w:t xml:space="preserve">A.Gurskaitė yra linkusi išskirti tokius prekės ženklo kūrimo etapus: </w:t>
      </w:r>
    </w:p>
    <w:p w:rsidR="004A7768" w:rsidRPr="007D586F" w:rsidRDefault="00715B43" w:rsidP="004A7768">
      <w:pPr>
        <w:pStyle w:val="ListParagraph"/>
        <w:spacing w:line="360" w:lineRule="auto"/>
        <w:jc w:val="both"/>
      </w:pPr>
      <w:r>
        <w:t>1. M</w:t>
      </w:r>
      <w:r w:rsidR="004A7768" w:rsidRPr="007D586F">
        <w:t xml:space="preserve">iesto identifikavimas; </w:t>
      </w:r>
    </w:p>
    <w:p w:rsidR="004A7768" w:rsidRPr="007D586F" w:rsidRDefault="004A7768" w:rsidP="004A7768">
      <w:pPr>
        <w:pStyle w:val="ListParagraph"/>
        <w:spacing w:line="360" w:lineRule="auto"/>
        <w:jc w:val="both"/>
      </w:pPr>
      <w:r w:rsidRPr="007D586F">
        <w:rPr>
          <w:lang w:val="en-US"/>
        </w:rPr>
        <w:t xml:space="preserve">2. </w:t>
      </w:r>
      <w:r w:rsidR="00715B43">
        <w:t>I</w:t>
      </w:r>
      <w:r w:rsidRPr="007D586F">
        <w:t>dėja;</w:t>
      </w:r>
    </w:p>
    <w:p w:rsidR="004A7768" w:rsidRPr="007D586F" w:rsidRDefault="00715B43" w:rsidP="004A7768">
      <w:pPr>
        <w:pStyle w:val="ListParagraph"/>
        <w:spacing w:line="360" w:lineRule="auto"/>
        <w:jc w:val="both"/>
        <w:rPr>
          <w:lang w:val="en-US"/>
        </w:rPr>
      </w:pPr>
      <w:r>
        <w:rPr>
          <w:lang w:val="en-US"/>
        </w:rPr>
        <w:t>3. I</w:t>
      </w:r>
      <w:r w:rsidR="004A7768" w:rsidRPr="007D586F">
        <w:rPr>
          <w:lang w:val="en-US"/>
        </w:rPr>
        <w:t>d</w:t>
      </w:r>
      <w:r w:rsidR="004A7768" w:rsidRPr="007D586F">
        <w:t>ė</w:t>
      </w:r>
      <w:r w:rsidR="004A7768" w:rsidRPr="007D586F">
        <w:rPr>
          <w:lang w:val="en-US"/>
        </w:rPr>
        <w:t xml:space="preserve">jos vizualizacija; </w:t>
      </w:r>
    </w:p>
    <w:p w:rsidR="004A7768" w:rsidRPr="007D586F" w:rsidRDefault="004A7768" w:rsidP="004A7768">
      <w:pPr>
        <w:pStyle w:val="ListParagraph"/>
        <w:spacing w:line="360" w:lineRule="auto"/>
        <w:jc w:val="both"/>
      </w:pPr>
      <w:r w:rsidRPr="007D586F">
        <w:rPr>
          <w:lang w:val="en-US"/>
        </w:rPr>
        <w:t xml:space="preserve">4. </w:t>
      </w:r>
      <w:r w:rsidR="00715B43">
        <w:t>Ž</w:t>
      </w:r>
      <w:r w:rsidRPr="007D586F">
        <w:t>enklo komunikacija.</w:t>
      </w:r>
    </w:p>
    <w:p w:rsidR="004A7768" w:rsidRPr="007D586F" w:rsidRDefault="004A7768" w:rsidP="00860AF6">
      <w:pPr>
        <w:pStyle w:val="ListParagraph"/>
        <w:spacing w:line="360" w:lineRule="auto"/>
        <w:ind w:left="0" w:firstLine="851"/>
        <w:jc w:val="both"/>
      </w:pPr>
      <w:r w:rsidRPr="007D586F">
        <w:t xml:space="preserve">Kiti tyrime dalyvavę ekspertai pritaria, kad pirmasis etapas turėtų būti miesto identifikavimas – strategijos suformulavimas, vizijos, kas ir kaip norima pasakyti tuo prekės ženklu, konkretizavimas. A.Palionis pabrėžia, kad tai, ką reprezentuoja prekės ženklas, būtinai turi atitikti realybę -  „...turėtų būti pažiūrėta, ką Kaunas turi ir ką gali duoti šiuo metu, kad nebūtų taip, jog nusprendžiam prekės ženklu labiausiai pritraukti turistų srautus, bet tiems turistams neturim ką pasiūlyti.“ </w:t>
      </w:r>
      <w:r w:rsidR="00715B43">
        <w:t xml:space="preserve"> </w:t>
      </w:r>
      <w:r w:rsidR="00715B43" w:rsidRPr="007D586F">
        <w:t>R. Navickienė</w:t>
      </w:r>
      <w:r w:rsidR="00715B43">
        <w:t xml:space="preserve"> nuomone,</w:t>
      </w:r>
      <w:r w:rsidR="00715B43" w:rsidRPr="007D586F">
        <w:t xml:space="preserve"> </w:t>
      </w:r>
      <w:r w:rsidR="00715B43">
        <w:t>u</w:t>
      </w:r>
      <w:r w:rsidRPr="007D586F">
        <w:t>ž šį etapą turėtų būti atsaki</w:t>
      </w:r>
      <w:r w:rsidR="00715B43">
        <w:t>nga speciali ekspertų komisija</w:t>
      </w:r>
      <w:r w:rsidRPr="007D586F">
        <w:t xml:space="preserve">. Tam pritaria ir A. Cechanavičius teigdamas, kad komisiją galėtų sudaryti </w:t>
      </w:r>
      <w:r w:rsidRPr="007D586F">
        <w:rPr>
          <w:lang w:val="en-US"/>
        </w:rPr>
        <w:t>7 – 8 įvairių sričių ekspertai (</w:t>
      </w:r>
      <w:r w:rsidRPr="007D586F">
        <w:t xml:space="preserve">dizaineris, istorikas, architektas ir pan.), kurie atmetimo būdu rinktų Kauno miesto prekės ženklą - – „per visą prekės ženklo kūrybos procesą, galėtų būti sukurta apie </w:t>
      </w:r>
      <w:r w:rsidRPr="007D586F">
        <w:rPr>
          <w:lang w:val="en-US"/>
        </w:rPr>
        <w:t xml:space="preserve">50 </w:t>
      </w:r>
      <w:r w:rsidRPr="007D586F">
        <w:t xml:space="preserve">ženkų ir vienas iš jų tikrai turėtų tikti Kaunui.“ Atrankos (atmetimo) būdu yra išgryninama pati geriausia idėja (architektė J. Šyvokienė). Ekspertų nuomone taip </w:t>
      </w:r>
      <w:r w:rsidRPr="007D586F">
        <w:lastRenderedPageBreak/>
        <w:t xml:space="preserve">pat yra būtina išnagrinėti ir kitų miestų prekės ženklus, kaip jie yra kuriami ir kaip pristato savo miestus. Dalis tyrimo dalyvių teigia, kad prekės ženklo sukūrimui turėtų būti skelbiamas atviras </w:t>
      </w:r>
      <w:r w:rsidRPr="00D1180D">
        <w:t>konkursas,</w:t>
      </w:r>
      <w:r w:rsidRPr="007D586F">
        <w:rPr>
          <w:color w:val="FF0000"/>
        </w:rPr>
        <w:t xml:space="preserve"> </w:t>
      </w:r>
      <w:r w:rsidRPr="007D586F">
        <w:t>o komisija figūruotų tik kai</w:t>
      </w:r>
      <w:r w:rsidR="008225F5">
        <w:t xml:space="preserve">p patariamasis organas. Docento L. Žalys nuomone, </w:t>
      </w:r>
      <w:r w:rsidRPr="007D586F">
        <w:t xml:space="preserve">prekės ženklo kūrimui labai svarbu viešumas, todėl ir turėtų būti organizuojamas konkursas. A. Palionis siūlo konkursą organizuoti tik idėjų lygyje, o tolimesniam procesui „reikėtų profesionalo rankos, kuris nusimanytų ženklodaroje, susistemintų informaciją ir pateiktų produktą, atspindintį Kauno miestą.“ Vis dėlto, ekspertai prisimena </w:t>
      </w:r>
      <w:r w:rsidRPr="007D586F">
        <w:rPr>
          <w:lang w:val="en-US"/>
        </w:rPr>
        <w:t xml:space="preserve">2011 m. </w:t>
      </w:r>
      <w:proofErr w:type="gramStart"/>
      <w:r w:rsidRPr="007D586F">
        <w:rPr>
          <w:lang w:val="en-US"/>
        </w:rPr>
        <w:t>organizuot</w:t>
      </w:r>
      <w:r w:rsidRPr="007D586F">
        <w:t>ą</w:t>
      </w:r>
      <w:proofErr w:type="gramEnd"/>
      <w:r w:rsidRPr="007D586F">
        <w:t xml:space="preserve"> Kauno prekės ženklo konkursą ir įvardina </w:t>
      </w:r>
      <w:r w:rsidRPr="007D586F">
        <w:rPr>
          <w:rFonts w:eastAsiaTheme="minorHAnsi"/>
        </w:rPr>
        <w:t xml:space="preserve">jį </w:t>
      </w:r>
      <w:r w:rsidRPr="007D586F">
        <w:t>kaip blogąjį prekės</w:t>
      </w:r>
      <w:r w:rsidR="008225F5">
        <w:t xml:space="preserve"> ženklo</w:t>
      </w:r>
      <w:r w:rsidRPr="007D586F">
        <w:t xml:space="preserve"> kūrimo pavyzdį. Sutariama, kad Kaunas, sekantį kartą turėtų nebekartoti tokių pat klaidų ir atsižvelgti į ekspertų pateiktas pastabas. A. Cechanavičiaus nuomone </w:t>
      </w:r>
      <w:r w:rsidRPr="007D586F">
        <w:rPr>
          <w:lang w:val="en-US"/>
        </w:rPr>
        <w:t xml:space="preserve">2011 </w:t>
      </w:r>
      <w:r w:rsidRPr="007D586F">
        <w:t>metų Kauno miesto prekės ženklo konkursas buvo nesėkmingas todėl, kad prekės ženklą turi ku</w:t>
      </w:r>
      <w:r w:rsidR="008225F5">
        <w:t>rti profesionalai, o ne bet kas.</w:t>
      </w:r>
      <w:r w:rsidRPr="007D586F">
        <w:t xml:space="preserve"> „Visi turi susėsti ir tikslingai pagalvoti, ką reikia daryti, kad Kauno miesto prekės ženklas atsirastų“ – teigė Kauno miesto savivaldybės darbuotojas. Pasak respondento, prekės ženklo atsiradimo tikslas turi būti kitoks tai turi būti mintis:„aš sukūriau Kaunui prekės ženklą“, o ne „aš laimėjau konkursą“ -  būtent  taip ir įvyko </w:t>
      </w:r>
      <w:r w:rsidRPr="007D586F">
        <w:rPr>
          <w:lang w:val="en-US"/>
        </w:rPr>
        <w:t>2011 metais.</w:t>
      </w:r>
      <w:r w:rsidRPr="007D586F">
        <w:t xml:space="preserve"> Jo nuomone, į miesto prekės ženklo konkursą net</w:t>
      </w:r>
      <w:r w:rsidR="008225F5">
        <w:t xml:space="preserve">uri būti įtraukti  miestiečiai, </w:t>
      </w:r>
      <w:r w:rsidRPr="007D586F">
        <w:t>nes karti patirtis rodo, kad prieiti viening</w:t>
      </w:r>
      <w:r w:rsidR="008225F5">
        <w:t>ą nuomonę yra neįmanoma. „G</w:t>
      </w:r>
      <w:r w:rsidRPr="007D586F">
        <w:t>autųsi taip pat kaip ir su mūsų įvykusiu konkursu: vi</w:t>
      </w:r>
      <w:r w:rsidR="008225F5">
        <w:t xml:space="preserve">eniem patinka, kitiem nepatinka“ – prisiminė </w:t>
      </w:r>
      <w:r w:rsidR="008225F5">
        <w:rPr>
          <w:lang w:val="en-US"/>
        </w:rPr>
        <w:t>2011 metais Kauno miesto prek</w:t>
      </w:r>
      <w:r w:rsidR="008225F5">
        <w:t>ės ženklo konkursą A.Cechanavičius.</w:t>
      </w:r>
      <w:r w:rsidRPr="007D586F">
        <w:t xml:space="preserve"> „Kad ir „delfi“ komentarus paskaičius, visų nuomonė skiriasi, niekada neprieisi vieningos nuomonės, o ir ne dėlto jis yra kuriamas, kad žmonėm patiktų. Jo funkcija yra miesto atpažinimas. Nereikia galvoti gražus – negražus, vaikiškas ar ne. Jis turi turėti prasmę ir nešti žinią“ – dėstė  Kauno miesto savivaldybės administracijos Švietimo, kultūros ir turizmo plėtros skyriaus vedėjo pavaduotojas.</w:t>
      </w:r>
      <w:r w:rsidRPr="007D586F">
        <w:rPr>
          <w:lang w:val="en-US"/>
        </w:rPr>
        <w:t xml:space="preserve"> </w:t>
      </w:r>
      <w:proofErr w:type="gramStart"/>
      <w:r w:rsidRPr="007D586F">
        <w:rPr>
          <w:lang w:val="en-US"/>
        </w:rPr>
        <w:t>Šiai nuomonei pritaria ir verslininkė, turizmo įmonės ir viešbučio savininkė, R. Navickienė.</w:t>
      </w:r>
      <w:proofErr w:type="gramEnd"/>
      <w:r w:rsidRPr="007D586F">
        <w:rPr>
          <w:lang w:val="en-US"/>
        </w:rPr>
        <w:t xml:space="preserve"> </w:t>
      </w:r>
      <w:proofErr w:type="gramStart"/>
      <w:r w:rsidRPr="007D586F">
        <w:rPr>
          <w:lang w:val="en-US"/>
        </w:rPr>
        <w:t xml:space="preserve">Jos manymu Kaunui trūksta “tvirtos rankos”, autoriteto, </w:t>
      </w:r>
      <w:r w:rsidRPr="007D586F">
        <w:t>kuris pasakytų „prekės ženklas bus šitas ir viskas“.</w:t>
      </w:r>
      <w:proofErr w:type="gramEnd"/>
      <w:r w:rsidRPr="007D586F">
        <w:t xml:space="preserve"> Tai reik</w:t>
      </w:r>
      <w:r w:rsidR="008225F5">
        <w:t>ė</w:t>
      </w:r>
      <w:r w:rsidRPr="007D586F">
        <w:t>tų padaryti autoritetingai, motyvuotai ir griežtai. Jos nuomone,  jei būtų buvęs toks žmogus, Kaunas jau ti</w:t>
      </w:r>
      <w:r w:rsidR="008225F5">
        <w:t xml:space="preserve">krai turėtų savo prekės ženklą: </w:t>
      </w:r>
      <w:r w:rsidRPr="007D586F">
        <w:t xml:space="preserve">„Dabar pasekmės tokios, kad neturim prekės ženklo, kad yra išleistos krūvos pinigų konkurso organizavimui, sumokėjom už prizines vietas ir to pasekoje nieko neturim, o pinigai išmesti. Būtumėm išrinkę ir galėję pasižiūrėti kelerių metų bėgyje kaip sekasi komunikuoti naujuoju prekės ženklu, ir jei nepasitvirtina, reikia atnaujinti, vėl galima rengti konkursą, bet dabar neturime nieko“ – teigė R. Navickienė. Grafikos dizainerės  nuomone </w:t>
      </w:r>
      <w:r w:rsidRPr="007D586F">
        <w:rPr>
          <w:lang w:val="en-US"/>
        </w:rPr>
        <w:t xml:space="preserve">2011 metais </w:t>
      </w:r>
      <w:r w:rsidRPr="007D586F">
        <w:t xml:space="preserve">nebuvo išrinktas Kauno miesto prekės ženklas, nes </w:t>
      </w:r>
      <w:r w:rsidRPr="007D586F">
        <w:rPr>
          <w:lang w:val="en-US"/>
        </w:rPr>
        <w:t xml:space="preserve">į jį pažiūrėjus nėra įmanoma suprasti, kas vis dėlto yra tas Kaunas. “Na taip, paskaičius laimėtojo ženklo prekės ženklo pasiūlymą, kad K raidė buvo sudaryta pagal aukso </w:t>
      </w:r>
      <w:r w:rsidRPr="007D586F">
        <w:rPr>
          <w:lang w:val="en-US"/>
        </w:rPr>
        <w:lastRenderedPageBreak/>
        <w:t>pjūvį arba kitaip -  dieviskąją proporciją, kad galima keisti spalvas, užrašą apačioje, kad K raidės idėja permatoma ir j</w:t>
      </w:r>
      <w:r w:rsidRPr="007D586F">
        <w:t>ą</w:t>
      </w:r>
      <w:r w:rsidRPr="007D586F">
        <w:rPr>
          <w:lang w:val="en-US"/>
        </w:rPr>
        <w:t xml:space="preserve"> galimą uždėti ant bet kokio fono, tada visas ženklas tampa patrauklesnis, bet juk tikslinės auditorijos to neskaitys? Iš pirmo žvilgsnio, mano akimis </w:t>
      </w:r>
      <w:r w:rsidR="008225F5">
        <w:rPr>
          <w:lang w:val="en-US"/>
        </w:rPr>
        <w:t>prekės ženklas</w:t>
      </w:r>
      <w:r w:rsidRPr="007D586F">
        <w:rPr>
          <w:lang w:val="en-US"/>
        </w:rPr>
        <w:t xml:space="preserve"> atrodo tiesiog nepatraukliai, tačiau šūkiui aš duočiau 10 bal</w:t>
      </w:r>
      <w:r w:rsidRPr="007D586F">
        <w:t>ų</w:t>
      </w:r>
      <w:proofErr w:type="gramStart"/>
      <w:r w:rsidRPr="007D586F">
        <w:t>“ –</w:t>
      </w:r>
      <w:proofErr w:type="gramEnd"/>
      <w:r w:rsidRPr="007D586F">
        <w:t xml:space="preserve"> dėstė mintis A. Gurskaitė. Keista yra tai, kad konkurso nuostatose buvo privaloma kiekvienai dalyvaujančiai prekės ženklo kūrimo konkurse pridėti ir prekės ženklo pasiūlymą, bet konkurso metu šie pasiūlymai nebuvo prieinami miestiečiams. Juk pasiskaičius prekės ženklo pasiūlymus dažnai pasikeičia požiūris į patį prekės ženklą, stipriau išaiškėja jo kūrimo koncepcija, panaudojimo galimybės ir pan. </w:t>
      </w:r>
    </w:p>
    <w:p w:rsidR="004A7768" w:rsidRPr="007D586F" w:rsidRDefault="004A7768" w:rsidP="00860AF6">
      <w:pPr>
        <w:spacing w:line="360" w:lineRule="auto"/>
        <w:ind w:firstLine="851"/>
        <w:jc w:val="both"/>
      </w:pPr>
      <w:r w:rsidRPr="007D586F">
        <w:t>Kitų ekspertų nuom</w:t>
      </w:r>
      <w:r w:rsidR="008225F5">
        <w:t>one buvo</w:t>
      </w:r>
      <w:r w:rsidRPr="007D586F">
        <w:t xml:space="preserve"> per mažai konkurso  informacijos, reklamos, todėl visuomenė su juo nesusipažino ir „nesusigyveno“. A. Palionis yra linkęs įvardinti dvi konkurso nesekmės priežastis: </w:t>
      </w:r>
    </w:p>
    <w:p w:rsidR="004A7768" w:rsidRPr="007D586F" w:rsidRDefault="004A7768" w:rsidP="008E12E3">
      <w:pPr>
        <w:pStyle w:val="ListParagraph"/>
        <w:numPr>
          <w:ilvl w:val="0"/>
          <w:numId w:val="37"/>
        </w:numPr>
        <w:spacing w:line="360" w:lineRule="auto"/>
        <w:jc w:val="both"/>
      </w:pPr>
      <w:r w:rsidRPr="007D586F">
        <w:t xml:space="preserve">Pats Kaunas nėra apsisprendęs kuo jis nori būti ir prekės ženklo reikalavimai yra dviprasmiški. </w:t>
      </w:r>
      <w:r w:rsidR="008225F5">
        <w:t xml:space="preserve">Konkurso sąlygose </w:t>
      </w:r>
      <w:r w:rsidRPr="007D586F">
        <w:t>buvo išvardinta, kad turi atsispindėti ir Kauno unikalumas, patrauklumas verslui, turizmui ir dar daugybė dalykų</w:t>
      </w:r>
      <w:r w:rsidR="008225F5">
        <w:t>,</w:t>
      </w:r>
      <w:r w:rsidRPr="007D586F">
        <w:t xml:space="preserve"> kuriuos sudėt į vieną prekinį ženklą yra gana sunku; </w:t>
      </w:r>
    </w:p>
    <w:p w:rsidR="004A7768" w:rsidRPr="007D586F" w:rsidRDefault="004A7768" w:rsidP="008E12E3">
      <w:pPr>
        <w:pStyle w:val="ListParagraph"/>
        <w:numPr>
          <w:ilvl w:val="0"/>
          <w:numId w:val="37"/>
        </w:numPr>
        <w:spacing w:line="360" w:lineRule="auto"/>
        <w:jc w:val="both"/>
      </w:pPr>
      <w:r w:rsidRPr="007D586F">
        <w:t>Antras dalykas, gal ne visi rimtai į tai žiūrėjo. Nes pateikti ženklai tikrai nėra atspindintys Kauną;</w:t>
      </w:r>
    </w:p>
    <w:p w:rsidR="004A7768" w:rsidRPr="007D586F" w:rsidRDefault="004A7768" w:rsidP="008225F5">
      <w:pPr>
        <w:pStyle w:val="ListParagraph"/>
        <w:spacing w:line="360" w:lineRule="auto"/>
        <w:ind w:left="0" w:firstLine="851"/>
        <w:jc w:val="both"/>
      </w:pPr>
      <w:r w:rsidRPr="007D586F">
        <w:t xml:space="preserve">Apibendrinant </w:t>
      </w:r>
      <w:r w:rsidRPr="007D586F">
        <w:rPr>
          <w:lang w:val="en-US"/>
        </w:rPr>
        <w:t>2011  met</w:t>
      </w:r>
      <w:r w:rsidRPr="007D586F">
        <w:t xml:space="preserve">ų </w:t>
      </w:r>
      <w:r w:rsidR="008225F5">
        <w:t xml:space="preserve"> </w:t>
      </w:r>
      <w:r w:rsidRPr="007D586F">
        <w:t>Kauno miesto prekės ženklo konkurso ekspertinį tyrimą, galima būtų išskirti šias pagrindinines konkurso organizavimo ir komunikavimo problemas:</w:t>
      </w:r>
    </w:p>
    <w:p w:rsidR="004A7768" w:rsidRPr="007D586F" w:rsidRDefault="004A7768" w:rsidP="008E12E3">
      <w:pPr>
        <w:pStyle w:val="ListParagraph"/>
        <w:numPr>
          <w:ilvl w:val="0"/>
          <w:numId w:val="38"/>
        </w:numPr>
        <w:spacing w:line="360" w:lineRule="auto"/>
        <w:jc w:val="both"/>
      </w:pPr>
      <w:r w:rsidRPr="007D586F">
        <w:t>Nebuvo aiškiai suformuluota kaip turi atrodyti Kauno miesto prekės ženklas (buvo pateikta daugybė punktų, kas jame turi būti, tačiau to sudėti į vieną prekės ženklą yra neįmanoma);</w:t>
      </w:r>
    </w:p>
    <w:p w:rsidR="004A7768" w:rsidRPr="007D586F" w:rsidRDefault="004A7768" w:rsidP="008E12E3">
      <w:pPr>
        <w:pStyle w:val="ListParagraph"/>
        <w:numPr>
          <w:ilvl w:val="0"/>
          <w:numId w:val="38"/>
        </w:numPr>
        <w:spacing w:line="360" w:lineRule="auto"/>
        <w:jc w:val="both"/>
      </w:pPr>
      <w:r w:rsidRPr="007D586F">
        <w:t>Konkursas buvo per mažai viešinamas ir trūko informacijos apie jo vykimą;</w:t>
      </w:r>
    </w:p>
    <w:p w:rsidR="004A7768" w:rsidRPr="007D586F" w:rsidRDefault="004A7768" w:rsidP="008E12E3">
      <w:pPr>
        <w:pStyle w:val="ListParagraph"/>
        <w:numPr>
          <w:ilvl w:val="0"/>
          <w:numId w:val="38"/>
        </w:numPr>
        <w:spacing w:line="360" w:lineRule="auto"/>
        <w:jc w:val="both"/>
      </w:pPr>
      <w:r w:rsidRPr="007D586F">
        <w:t>Nebuvo skirtas padorus atlygis už sukurtą prekės ženklą;</w:t>
      </w:r>
    </w:p>
    <w:p w:rsidR="004A7768" w:rsidRPr="007D586F" w:rsidRDefault="004A7768" w:rsidP="004A7768">
      <w:pPr>
        <w:spacing w:line="360" w:lineRule="auto"/>
        <w:ind w:firstLine="851"/>
        <w:jc w:val="both"/>
      </w:pPr>
      <w:r w:rsidRPr="007D586F">
        <w:t xml:space="preserve">Klausimas, ar į naują prekės ženklo sukūrimo procesą turėtų būti įtraukti miesto gyventojai susilaukė prieštaringo ekspertų vertinimo. A. Gurskaitė mano, kad į </w:t>
      </w:r>
      <w:r w:rsidRPr="007D586F">
        <w:rPr>
          <w:lang w:val="en-US"/>
        </w:rPr>
        <w:t xml:space="preserve">prekės zenklo kūrimą turetų būti įtraukti visi norintys ir turintys potencialo tai daryti asmenys – “yra daug jaunų gabių žmonių, kuriems tai būtų puiki proga parodyti save, išskirti iš kitų.” </w:t>
      </w:r>
      <w:proofErr w:type="gramStart"/>
      <w:r w:rsidRPr="007D586F">
        <w:rPr>
          <w:lang w:val="en-US"/>
        </w:rPr>
        <w:t>Architektės nuomone didelis dalyvių skaičius gali privesti prie daugiau naujų idėjų.</w:t>
      </w:r>
      <w:proofErr w:type="gramEnd"/>
      <w:r w:rsidRPr="007D586F">
        <w:rPr>
          <w:lang w:val="en-US"/>
        </w:rPr>
        <w:t xml:space="preserve"> </w:t>
      </w:r>
      <w:proofErr w:type="gramStart"/>
      <w:r w:rsidRPr="007D586F">
        <w:rPr>
          <w:lang w:val="en-US"/>
        </w:rPr>
        <w:t>Ekspertė pabrėžia, kad ir atlygis už piliečių pateiktas idėjas ir prekės ženklo sukūrimą turėtų būti ne keli tūksančiai – “Juk mes dirbame, kuriame, galvojame, tad norint padaryti tinkamą ir gerą reprezentatyvų ir tinkamai Kauną atspindintį ženklą turi būti ir tinkama motyvaciją.”</w:t>
      </w:r>
      <w:proofErr w:type="gramEnd"/>
      <w:r w:rsidRPr="007D586F">
        <w:rPr>
          <w:lang w:val="en-US"/>
        </w:rPr>
        <w:t xml:space="preserve"> Tam pritaria ir docentas L. Žalys pabrėždamas, kad prekės ženklo kūrėjas turi sulaukti ne tik piniginio apdovanojimo, bet ir viešo pagerbimo. Visuomenės įtraukimui į prekės ženklo kūrimo </w:t>
      </w:r>
      <w:r w:rsidRPr="007D586F">
        <w:rPr>
          <w:lang w:val="en-US"/>
        </w:rPr>
        <w:lastRenderedPageBreak/>
        <w:t>procesą teigiamai vertina ir A. Morkūnas – “k</w:t>
      </w:r>
      <w:r w:rsidRPr="007D586F">
        <w:t>oncentruotos grupės (verslininkų, jaunimo, studentų) galėtų siūlyti idėjas (socialiniuose tinkluose ar specialiose platformose), realiai galėtų dalyvauti tyrime ir atsakyti į suformuotus klausimus, vėliau rinkti paties ženklo dizainą</w:t>
      </w:r>
      <w:proofErr w:type="gramStart"/>
      <w:r w:rsidRPr="007D586F">
        <w:t>.“</w:t>
      </w:r>
      <w:proofErr w:type="gramEnd"/>
      <w:r w:rsidRPr="007D586F">
        <w:t xml:space="preserve">  J. Šyvokienė taip pat pritaria, kad miesto gyventojai savo nuomonę ir idėjas galėtų išsakyti  elektroninėje erdvėje ar palikti raštu Savivaldybės priimamajame specialioje tam skirtoje vietoje. </w:t>
      </w:r>
    </w:p>
    <w:p w:rsidR="004A7768" w:rsidRPr="007D586F" w:rsidRDefault="004A7768" w:rsidP="008E12E3">
      <w:pPr>
        <w:pStyle w:val="ListParagraph"/>
        <w:numPr>
          <w:ilvl w:val="0"/>
          <w:numId w:val="39"/>
        </w:numPr>
        <w:spacing w:line="360" w:lineRule="auto"/>
        <w:ind w:left="0" w:firstLine="851"/>
        <w:jc w:val="both"/>
      </w:pPr>
      <w:r w:rsidRPr="007D586F">
        <w:rPr>
          <w:color w:val="000000" w:themeColor="text1"/>
        </w:rPr>
        <w:t xml:space="preserve">Cechanavičius nepritaria </w:t>
      </w:r>
      <w:r w:rsidRPr="007D586F">
        <w:t xml:space="preserve">kitų ekspertų nuomonei, kad piliečių dalyvavimas prekės ženklo kūrime yra būtinas – „ženklą turi kurti profesionalai, todėl kad būna kiek gyventojų, tiek ir nuomonių.“ Skirtingas nuomones yra labai sunku suderinti – neatsiklausus masių jos jaučiasi nuskriaustos, bet jeigu jas įtrauki – atsiranda labai dideli debatai, labai daug skirtingų stovyklų, patirčių, išsilavinimų, norų ir faktiškai to neįmanoma suderinti (R.Navickienė).  Ekspertė siūlo rengti apklausas seniūnijose, o vėliau iš jų deleguoti po atstovą į prekės ženklo komisiją, taip užtikrinant demokratiją ir išvengiant per didelio nuomonių srauto. </w:t>
      </w:r>
    </w:p>
    <w:p w:rsidR="004A7768" w:rsidRPr="007D586F" w:rsidRDefault="004A7768" w:rsidP="004A7768">
      <w:pPr>
        <w:pStyle w:val="ListParagraph"/>
        <w:spacing w:line="360" w:lineRule="auto"/>
        <w:ind w:left="0" w:firstLine="851"/>
        <w:jc w:val="both"/>
        <w:rPr>
          <w:lang w:val="en-US"/>
        </w:rPr>
      </w:pPr>
      <w:r w:rsidRPr="007D586F">
        <w:t xml:space="preserve">Ekspertai taip pat sutaria, kokiais principais turėtų remtis Kauno miesto prekės ženklo vizualizacija. „Prekės ženkle turėtų atsispindėti tai, kas miestui yra būdingiausia ir daro jį unikaliu.  </w:t>
      </w:r>
      <w:r w:rsidRPr="007D586F">
        <w:rPr>
          <w:lang w:val="en-US"/>
        </w:rPr>
        <w:t xml:space="preserve"> </w:t>
      </w:r>
      <w:proofErr w:type="gramStart"/>
      <w:r w:rsidRPr="007D586F">
        <w:rPr>
          <w:lang w:val="en-US"/>
        </w:rPr>
        <w:t>Prekės ženklas neturėtų būti perkrautas smulkiomis detalėmis, nes taip l</w:t>
      </w:r>
      <w:r w:rsidR="00194D7C">
        <w:rPr>
          <w:lang w:val="en-US"/>
        </w:rPr>
        <w:t>engviau isiminti šį že</w:t>
      </w:r>
      <w:r w:rsidRPr="007D586F">
        <w:rPr>
          <w:lang w:val="en-US"/>
        </w:rPr>
        <w:t>nklą.</w:t>
      </w:r>
      <w:proofErr w:type="gramEnd"/>
      <w:r w:rsidRPr="007D586F">
        <w:rPr>
          <w:lang w:val="en-US"/>
        </w:rPr>
        <w:t xml:space="preserve"> Ypatingai svarbu yra Kauno apsisprendimas “kuo būti”, nes dabar miestas nori būti “viskuo”, o grafiškas tų norų pateikimas vizualizuojant ženklą atrodys pernelyg perkrautas ir be pagrindinės minties (A.Gurskaitė).</w:t>
      </w:r>
    </w:p>
    <w:p w:rsidR="004A7768" w:rsidRPr="007D586F" w:rsidRDefault="004A7768" w:rsidP="004A7768">
      <w:pPr>
        <w:pStyle w:val="ListParagraph"/>
        <w:spacing w:line="360" w:lineRule="auto"/>
        <w:ind w:left="0" w:firstLine="851"/>
        <w:jc w:val="both"/>
      </w:pPr>
      <w:proofErr w:type="gramStart"/>
      <w:r w:rsidRPr="007D586F">
        <w:rPr>
          <w:lang w:val="en-US"/>
        </w:rPr>
        <w:t>Apibendrinant ekspertų</w:t>
      </w:r>
      <w:r w:rsidR="00194D7C">
        <w:rPr>
          <w:lang w:val="en-US"/>
        </w:rPr>
        <w:t xml:space="preserve"> nuomones galima teigti, kad nė</w:t>
      </w:r>
      <w:r w:rsidRPr="007D586F">
        <w:rPr>
          <w:lang w:val="en-US"/>
        </w:rPr>
        <w:t>r</w:t>
      </w:r>
      <w:r w:rsidR="00194D7C">
        <w:rPr>
          <w:lang w:val="en-US"/>
        </w:rPr>
        <w:t>a</w:t>
      </w:r>
      <w:r w:rsidRPr="007D586F">
        <w:rPr>
          <w:lang w:val="en-US"/>
        </w:rPr>
        <w:t xml:space="preserve"> vieningai sutariama kaip turėtų būti kuriamas Kauno prekės ženklas.</w:t>
      </w:r>
      <w:proofErr w:type="gramEnd"/>
      <w:r w:rsidRPr="007D586F">
        <w:rPr>
          <w:lang w:val="en-US"/>
        </w:rPr>
        <w:t xml:space="preserve"> Akivaizdu, kad svarbu išskirti Kauno unikalumą, tačiau nesutariama, kas </w:t>
      </w:r>
      <w:proofErr w:type="gramStart"/>
      <w:r w:rsidRPr="007D586F">
        <w:rPr>
          <w:lang w:val="en-US"/>
        </w:rPr>
        <w:t>tai</w:t>
      </w:r>
      <w:proofErr w:type="gramEnd"/>
      <w:r w:rsidRPr="007D586F">
        <w:rPr>
          <w:lang w:val="en-US"/>
        </w:rPr>
        <w:t xml:space="preserve"> turėtų padaryti – eiliniai piliečiai, ekspertų komanda ar abi šios grupės kartu. Būtent nesugebėjimas išsiaiškinti kas yra Kauna</w:t>
      </w:r>
      <w:r w:rsidR="00194D7C">
        <w:rPr>
          <w:lang w:val="en-US"/>
        </w:rPr>
        <w:t xml:space="preserve">s, kuo jis ypatingas, kas yra </w:t>
      </w:r>
      <w:proofErr w:type="gramStart"/>
      <w:r w:rsidR="00194D7C">
        <w:rPr>
          <w:lang w:val="en-US"/>
        </w:rPr>
        <w:t>j</w:t>
      </w:r>
      <w:r w:rsidRPr="007D586F">
        <w:rPr>
          <w:lang w:val="en-US"/>
        </w:rPr>
        <w:t>o</w:t>
      </w:r>
      <w:proofErr w:type="gramEnd"/>
      <w:r w:rsidRPr="007D586F">
        <w:rPr>
          <w:lang w:val="en-US"/>
        </w:rPr>
        <w:t xml:space="preserve"> tikslinės auditorijos ir privedė prie situacijos, kad miestas iki šiol neturi prekės ženklo, o 2011 m. organizuotas konkursas patyr</w:t>
      </w:r>
      <w:r w:rsidRPr="007D586F">
        <w:t>ė nesėkmę.</w:t>
      </w:r>
    </w:p>
    <w:p w:rsidR="004A7768" w:rsidRPr="007D586F" w:rsidRDefault="004A7768" w:rsidP="004A7768">
      <w:pPr>
        <w:pStyle w:val="ListParagraph"/>
        <w:spacing w:line="360" w:lineRule="auto"/>
        <w:ind w:left="0"/>
        <w:jc w:val="both"/>
      </w:pPr>
    </w:p>
    <w:p w:rsidR="004A7768" w:rsidRPr="002477E1" w:rsidRDefault="0052184E" w:rsidP="001F71B3">
      <w:pPr>
        <w:pStyle w:val="Heading2"/>
        <w:numPr>
          <w:ilvl w:val="1"/>
          <w:numId w:val="24"/>
        </w:numPr>
      </w:pPr>
      <w:bookmarkStart w:id="23" w:name="_Toc345924293"/>
      <w:r>
        <w:t xml:space="preserve"> </w:t>
      </w:r>
      <w:r w:rsidR="004A7768" w:rsidRPr="002477E1">
        <w:t>Kauno miesto prekės ženklo prioritetinės  auditorijos</w:t>
      </w:r>
      <w:bookmarkEnd w:id="23"/>
      <w:r w:rsidR="004A7768" w:rsidRPr="002477E1">
        <w:t xml:space="preserve"> </w:t>
      </w:r>
    </w:p>
    <w:p w:rsidR="004A7768" w:rsidRPr="00E50ECA" w:rsidRDefault="004A7768" w:rsidP="00860AF6">
      <w:pPr>
        <w:spacing w:line="360" w:lineRule="auto"/>
        <w:ind w:firstLine="851"/>
        <w:jc w:val="both"/>
        <w:rPr>
          <w:b/>
        </w:rPr>
      </w:pPr>
      <w:r w:rsidRPr="00E50ECA">
        <w:t>Siekiant sėkmingai komunikuoti Kauno miesto prekės ženklu  būtina apibrėžti strategiškai svarbius miestui rinkos segmentus. Tikslingai atrinkus prekės ženklo auditorijas, bus galima lengviau pritaikyti komunikavimo strategijas atskirai kiekvienai tikslinei grupei.</w:t>
      </w:r>
    </w:p>
    <w:p w:rsidR="004A7768" w:rsidRPr="00E50ECA" w:rsidRDefault="004A7768" w:rsidP="004A7768">
      <w:pPr>
        <w:spacing w:line="360" w:lineRule="auto"/>
        <w:ind w:firstLine="851"/>
        <w:jc w:val="both"/>
      </w:pPr>
      <w:r w:rsidRPr="00E50ECA">
        <w:rPr>
          <w:color w:val="000000"/>
        </w:rPr>
        <w:t xml:space="preserve">Kokybinio tyrimo metu buvo siekiama išsiaiškinti, ar Kauno miesto prekės ženklas turėtų teikti prioritetą vienai sričiai, ar integruotai tarnauti įvairioms sritis, tokioms kaip turizmas,  verslo </w:t>
      </w:r>
      <w:r w:rsidRPr="00E50ECA">
        <w:rPr>
          <w:color w:val="000000"/>
        </w:rPr>
        <w:lastRenderedPageBreak/>
        <w:t>investicijos, eksportas ir pan.  Vienų apklausoje dalyvavusių ekspertų pozicijos išsiskyrė, kitų sutapo, tačiau daugelis ekspertų sutinka, kad tikslinės/ių audotorijos/ių nustatymas yra būtinas kuriant miesto prekės ženklą. Visi ekspertai kaip vieną iš pagrindinių Kauno miesto prioritetinių auditorijų įvardina verslininkus: „</w:t>
      </w:r>
      <w:r w:rsidRPr="00E50ECA">
        <w:t>Mano asmenine nuomone Kaunas turėtų orientuotis kaip į verslų miestą, kas anksčiau ir buvo, Kaunas buvo verslininkų miestas“ – teigia „Vieningo Kauno“ atstovas,</w:t>
      </w:r>
      <w:r w:rsidR="00BC572D">
        <w:t xml:space="preserve"> </w:t>
      </w:r>
      <w:r w:rsidRPr="00E50ECA">
        <w:t>A.Palionis. Lietuvos marke</w:t>
      </w:r>
      <w:r w:rsidR="00BC572D">
        <w:t>tingo asociacijos narės Kristinos</w:t>
      </w:r>
      <w:r w:rsidRPr="00E50ECA">
        <w:t xml:space="preserve"> Kučinskaitė</w:t>
      </w:r>
      <w:r w:rsidR="00BC572D">
        <w:t>s nuomone, v</w:t>
      </w:r>
      <w:r w:rsidRPr="00E50ECA">
        <w:t>isų prekės ženklų tikslinės auditorijos pirmiausia turi būti investuotojai ir turistai. A.Morkūno nuomone, Kauno miestui pirmiausiai trūksta paties prekės ženklo strategijos. Ją sukurti galėtų padėti vieša Kauno įvairių visuomenės sričių atstovų diskusija: reikia nusistatyti miestui prioritetines sritis, įvar</w:t>
      </w:r>
      <w:r w:rsidR="00BC572D">
        <w:t>d</w:t>
      </w:r>
      <w:r w:rsidRPr="00E50ECA">
        <w:t xml:space="preserve">inti miesto privalumus, siekiamybes ir tuomet bus aiškios tikslinės auditorijos. Pagrindinės galėtų būti šios: studentai, Lietuvos ir užsienio turistai, investuotojai (Kauno LEZ), verslininkai, koncertų ir sporto mėgėjai. A. Morkūnas ir R. Navickienė vieninteliai įvardino Kauną, kaip galimai kultūros miestą, kuris domintų kultūros ir sporto renginiais besidominčius žmones. Verslininkė mano, kad svarbiausiai  nusistatyti </w:t>
      </w:r>
      <w:r>
        <w:t>prioritetą: ar mes esam miestas</w:t>
      </w:r>
      <w:r w:rsidRPr="00E50ECA">
        <w:t xml:space="preserve"> draugiškas turistams, ar verslininkams, ar mes esam konferencijų centras. </w:t>
      </w:r>
      <w:r w:rsidR="00BC572D">
        <w:t xml:space="preserve">Jos nuomone </w:t>
      </w:r>
      <w:r w:rsidRPr="00E50ECA">
        <w:t>Kauno problema</w:t>
      </w:r>
      <w:r w:rsidR="00BC572D">
        <w:t xml:space="preserve"> ta, kad jis nežino</w:t>
      </w:r>
      <w:r>
        <w:t xml:space="preserve"> kas </w:t>
      </w:r>
      <w:r w:rsidR="00BC572D">
        <w:t>jis yra ir save atiduoda viskam</w:t>
      </w:r>
      <w:r w:rsidRPr="00E50ECA">
        <w:t xml:space="preserve">. </w:t>
      </w:r>
      <w:r w:rsidR="00BC572D">
        <w:t>Kaunas t</w:t>
      </w:r>
      <w:r w:rsidRPr="00E50ECA">
        <w:t>uri</w:t>
      </w:r>
      <w:r w:rsidR="00BC572D">
        <w:t xml:space="preserve">m </w:t>
      </w:r>
      <w:r w:rsidRPr="00E50ECA">
        <w:t>Lez</w:t>
      </w:r>
      <w:r w:rsidR="00BC572D">
        <w:t xml:space="preserve"> ir ragina</w:t>
      </w:r>
      <w:r w:rsidRPr="00E50ECA">
        <w:t xml:space="preserve"> – v</w:t>
      </w:r>
      <w:r w:rsidR="00BC572D">
        <w:t>ažiuokit pas mus investuoti, miestas turi</w:t>
      </w:r>
      <w:r w:rsidRPr="00E50ECA">
        <w:t xml:space="preserve"> daugiausiai universitetų vienoj vietoj – važi</w:t>
      </w:r>
      <w:r w:rsidR="00BC572D">
        <w:t>uokit pas mus mokytis, Kaunas turi</w:t>
      </w:r>
      <w:r w:rsidRPr="00E50ECA">
        <w:t xml:space="preserve"> daugiausiai m</w:t>
      </w:r>
      <w:r w:rsidR="00BC572D">
        <w:t>uziejų važiuokit jų lankyti, miestas turi</w:t>
      </w:r>
      <w:r w:rsidRPr="00E50ECA">
        <w:t xml:space="preserve"> unikalias šventes, važiuokit pas mus į Hanza dienas, į Kauno dienas, į Pažaislio festivalį, į Kino festivalį ir pan. </w:t>
      </w:r>
      <w:r w:rsidR="00BC572D">
        <w:t>„</w:t>
      </w:r>
      <w:r w:rsidRPr="00E50ECA">
        <w:t>Kaunas apima viską, bet kartu ir nieko, tad svarbiausia  nusistatyti Kaune vieną sritį, kuria  galime didžiuotis, tada ir priorit</w:t>
      </w:r>
      <w:r w:rsidR="00BC572D">
        <w:t xml:space="preserve">etinės auditorijos bus aiškios.“ – dėstė nuomonę R. Navickienė. </w:t>
      </w:r>
      <w:r w:rsidRPr="00E50ECA">
        <w:t>Įdomus tikslinių auditorijų pasiūlymas kilo L.Žaliui, kuris kaip Kauno miesto prekės ženklo prioritetinę auditoriją įvardino  bet kokius užsieniečius: turistus ir ypač verslininkai, ir vi</w:t>
      </w:r>
      <w:r w:rsidR="00BC572D">
        <w:t>sų kitų sričių užsienio atstovus</w:t>
      </w:r>
      <w:r w:rsidRPr="00E50ECA">
        <w:t xml:space="preserve">. „Svarbiausi visi kurie atvyksta, nes prekės ženklas suteikia galimybę gerinti bendrą Kauno miesto įvaizdį“ – teigia Šiaulių universiteto vadybos katedros docentas Linas Žalys. Tačiau vietinio turizmo svarbą įvardino tik A.Cechanavičius ir R. Navickienė, jų nuomone vietinis turizmas yra lygiai toks pat svarbus kaip ir užsienio. Vietinis turizmas skatina Lietuvos žmones domėti bendrai savo šalimi, jos miestais, galbūt vietinis turizmas gali tapti labiau aktyvesnis mieste rengiant daugiau kultūros renginių? Keista, kad tik viena J. Šyvokienė įvardino miesto gyventojus, kaip tikslinę auditoriją. Miesto gyventojai – tai miesto veidas, </w:t>
      </w:r>
      <w:r w:rsidRPr="00E50ECA">
        <w:rPr>
          <w:color w:val="000000" w:themeColor="text1"/>
          <w:lang w:val="en-US"/>
        </w:rPr>
        <w:t xml:space="preserve">juk tinkamai komunikuojant  miesto prekės ženklu, miesto gyventojams tampa svarbus jų, kaip miesto gyventojų socialinis statusas. </w:t>
      </w:r>
      <w:proofErr w:type="gramStart"/>
      <w:r w:rsidRPr="00E50ECA">
        <w:rPr>
          <w:color w:val="000000" w:themeColor="text1"/>
          <w:lang w:val="en-US"/>
        </w:rPr>
        <w:t>Miesto gyventojas gali pasigirti, kad gyvena būtent tam mieste ir jausti emocinį pasitenkinimą.</w:t>
      </w:r>
      <w:proofErr w:type="gramEnd"/>
      <w:r w:rsidRPr="00E50ECA">
        <w:rPr>
          <w:color w:val="000000" w:themeColor="text1"/>
          <w:lang w:val="en-US"/>
        </w:rPr>
        <w:t xml:space="preserve"> Miestiečiai – svarbi miesto įvaizdžio formavimo </w:t>
      </w:r>
      <w:proofErr w:type="gramStart"/>
      <w:r w:rsidRPr="00E50ECA">
        <w:rPr>
          <w:color w:val="000000" w:themeColor="text1"/>
          <w:lang w:val="en-US"/>
        </w:rPr>
        <w:t>dalis</w:t>
      </w:r>
      <w:proofErr w:type="gramEnd"/>
      <w:r w:rsidRPr="00E50ECA">
        <w:rPr>
          <w:color w:val="000000" w:themeColor="text1"/>
          <w:lang w:val="en-US"/>
        </w:rPr>
        <w:t>.</w:t>
      </w:r>
      <w:r w:rsidRPr="00E50ECA">
        <w:t xml:space="preserve"> </w:t>
      </w:r>
    </w:p>
    <w:p w:rsidR="004A7768" w:rsidRDefault="004A7768" w:rsidP="004A7768">
      <w:pPr>
        <w:spacing w:line="360" w:lineRule="auto"/>
        <w:ind w:firstLine="851"/>
        <w:jc w:val="both"/>
      </w:pPr>
      <w:r w:rsidRPr="00E50ECA">
        <w:rPr>
          <w:color w:val="000000"/>
        </w:rPr>
        <w:lastRenderedPageBreak/>
        <w:t xml:space="preserve">Apibendrinant ekspertinio tyrimo metu surinktus duomenis (nors ekspertų pozicijos šiuo klausimu ir išsiskyrė) bei pasitelkus teorines įžvalgas galima teigti, kad Kauno miestas turėtų susikurti gana universalų prekės ženklą, tinkantį ne vienai tikslinei auditorijai. Jis turėtų būti pritaikytas ir miestiečiams, ir verslininkams, ir turistams. Pati konceptuali miesto prekės ženklo idėja turėtų būti adaptuota prioritetinėms auditorijoms. Miesto prekės ženklą turėtų būti naudojamas </w:t>
      </w:r>
      <w:r w:rsidR="00BC572D">
        <w:rPr>
          <w:color w:val="000000"/>
        </w:rPr>
        <w:t xml:space="preserve">įvairuose sektoriuose tam, </w:t>
      </w:r>
      <w:r w:rsidRPr="00E50ECA">
        <w:rPr>
          <w:color w:val="000000"/>
        </w:rPr>
        <w:t xml:space="preserve"> kad pasiektų skirtingas tikslines grupes.</w:t>
      </w:r>
      <w:r w:rsidRPr="00E50ECA">
        <w:t xml:space="preserve"> Taigi, kiekvienai tikslinei grupei reikia pateikti, tai ko ji nori, t.y. suformuluoti tokius pasiūlymus, kurie labiausiai atitiktų jos apsilankymo mieste t</w:t>
      </w:r>
      <w:r w:rsidR="00BC572D">
        <w:t>ikslą. Kiekvienai tikslinei audi</w:t>
      </w:r>
      <w:r w:rsidRPr="00E50ECA">
        <w:t>torijai turėtų būti sukurta atskira komunikacijos stra</w:t>
      </w:r>
      <w:r w:rsidR="00BC572D">
        <w:t>tegija, ir ja tinkamai naudojamą</w:t>
      </w:r>
      <w:r w:rsidRPr="00E50ECA">
        <w:t xml:space="preserve">si. </w:t>
      </w:r>
    </w:p>
    <w:p w:rsidR="00065DE5" w:rsidRDefault="00065DE5" w:rsidP="004A7768">
      <w:pPr>
        <w:spacing w:line="360" w:lineRule="auto"/>
        <w:ind w:firstLine="851"/>
        <w:jc w:val="both"/>
      </w:pPr>
    </w:p>
    <w:p w:rsidR="00065DE5" w:rsidRPr="002477E1" w:rsidRDefault="0052184E" w:rsidP="001F71B3">
      <w:pPr>
        <w:pStyle w:val="Heading2"/>
        <w:numPr>
          <w:ilvl w:val="1"/>
          <w:numId w:val="24"/>
        </w:numPr>
      </w:pPr>
      <w:bookmarkStart w:id="24" w:name="_Toc345924294"/>
      <w:r>
        <w:t xml:space="preserve"> </w:t>
      </w:r>
      <w:r w:rsidR="00065DE5" w:rsidRPr="002477E1">
        <w:t>Kauno miesto prekės ženklo komunikacijos procesas</w:t>
      </w:r>
      <w:bookmarkEnd w:id="24"/>
    </w:p>
    <w:p w:rsidR="00065DE5" w:rsidRPr="00E50ECA" w:rsidRDefault="00065DE5" w:rsidP="00065DE5">
      <w:pPr>
        <w:spacing w:line="360" w:lineRule="auto"/>
        <w:ind w:firstLine="851"/>
        <w:jc w:val="both"/>
      </w:pPr>
      <w:r w:rsidRPr="00E50ECA">
        <w:t xml:space="preserve">Į klausimą apie Kauno miesto prekės ženklo komunikaciją ekspertai atsakė vienareikšmiškai, kad ji yra būtina. Daugumos pastebėjimu Kauno miesto prekės ženklo komunikacijai yra reikalinga komunikacijos strategija, tam kad būtų užtikrinta efektyvi komunikacija. Į klausimą kokiais etapais išrinktas Kauno miesto prekės ženklas turėtų būti pristatomas tikslinėms auditorijoms, komunikacijos specialistas A. Morkūnas atsakė, kad </w:t>
      </w:r>
      <w:r w:rsidRPr="00E50ECA">
        <w:rPr>
          <w:color w:val="000000"/>
        </w:rPr>
        <w:t>pirmiausiai reikėtų pasiruošti komunikacijos strategiją ir pagal biudžetą rinktis priemones.</w:t>
      </w:r>
      <w:r>
        <w:rPr>
          <w:color w:val="000000"/>
        </w:rPr>
        <w:t xml:space="preserve"> </w:t>
      </w:r>
      <w:r w:rsidRPr="00E50ECA">
        <w:rPr>
          <w:color w:val="000000"/>
        </w:rPr>
        <w:t xml:space="preserve">Pagrindines komunikacijos priemones įvardino lankstinukus, filmus, reklamą TV ir radijuje, spaudoje (užsienio ir nebūtinai). </w:t>
      </w:r>
      <w:r w:rsidRPr="00E50ECA">
        <w:t xml:space="preserve">Nevyriausybinės organizacijos „Vieningas Kaunas“ direktoriaus pavaduotojas pateikė puikų miesto įvaizdžio komunikacijos pavyzdį: jo nuomone, miesto prekės ženklas turi būti pristatotomas </w:t>
      </w:r>
      <w:r w:rsidRPr="00E50ECA">
        <w:rPr>
          <w:color w:val="000000"/>
        </w:rPr>
        <w:t xml:space="preserve">turistams per įvairias ekspo parodas ir sulygino miestus su valstybėmis – „ kaip valstybės prisistato, taip gali ir miestai“ – teigė A. Palionis. Jo nuomone,  jeigu Kaunas nuspręstu pritraukti turistų srautus tai jis galėtų sekti Druskininkų mero pavyzdžiu, kuomet  pats meras asmeniškai skrenda į kitą šalį kalbėtis su turizmo sektoriumi apie galimus turistų srautus į Druskininkus ir ką Druskininkai galėtų  jiems pasiūlyti. Taip užmezgus betarpiškus santykius vėliau verslo sektorius pats komunikuos prekės ženklą. </w:t>
      </w:r>
    </w:p>
    <w:p w:rsidR="00065DE5" w:rsidRPr="00E50ECA" w:rsidRDefault="00065DE5" w:rsidP="00065DE5">
      <w:pPr>
        <w:pStyle w:val="ListParagraph"/>
        <w:spacing w:line="360" w:lineRule="auto"/>
        <w:ind w:left="0" w:firstLine="851"/>
        <w:jc w:val="both"/>
        <w:rPr>
          <w:lang w:val="en-US"/>
        </w:rPr>
      </w:pPr>
      <w:r w:rsidRPr="00E50ECA">
        <w:t>A.Gurskaitės nuomone, komunikacijos procesas – itin svarbus  prekės ženklo kūrimo etapas, be jo, prekės ženklą galima būtų vadinti „neišbaigtu“. „Miesto prekės ženklas – tai ne tas pats, kas komercinis prekės ženklas. Tam, kad miestas atskleistų tikrąjį savo identitetą ir sudarytų tinkamą miesto įvaizdį komunikacijos procesas yra neatsiejamas nuo miesto prekės ženklo“ – teigė grafikos dizainerė. Ji mano, kad prekės ženklas turi būti r</w:t>
      </w:r>
      <w:r w:rsidRPr="00E50ECA">
        <w:rPr>
          <w:lang w:val="en-US"/>
        </w:rPr>
        <w:t xml:space="preserve">eprezentuojamas kiekvienai tikslinei grupei atskirai. Turistams – turizmo parodose, verslininkams – verslo ir investicijų parodose, studentams – mokslo </w:t>
      </w:r>
      <w:r w:rsidRPr="00E50ECA">
        <w:rPr>
          <w:lang w:val="en-US"/>
        </w:rPr>
        <w:lastRenderedPageBreak/>
        <w:t xml:space="preserve">mugėse ir t.t. Ji pritaria nuomonei, kad būtų tikslinga sudaryti Kauno prekės ženklo komunikacijos strategiją, bet tuo turėtų užsiimti specialistai, apie tai išmanantys žmonės. </w:t>
      </w:r>
    </w:p>
    <w:p w:rsidR="00065DE5" w:rsidRPr="00E50ECA" w:rsidRDefault="00065DE5" w:rsidP="00065DE5">
      <w:pPr>
        <w:spacing w:line="360" w:lineRule="auto"/>
        <w:ind w:firstLine="851"/>
        <w:jc w:val="both"/>
        <w:rPr>
          <w:color w:val="000000"/>
        </w:rPr>
      </w:pPr>
      <w:r w:rsidRPr="00E50ECA">
        <w:t>J. Šyvokienė įsitikinusi, kad žiniasklaida turi vaidinti pagrindinį vaidmenį miesto prekės ženklo komunikacijoje: „</w:t>
      </w:r>
      <w:r w:rsidRPr="00E50ECA">
        <w:rPr>
          <w:color w:val="000000"/>
        </w:rPr>
        <w:t>Ženklas, manau, turėtų būti pristatytas plačiajai visuomenei, per žiniasklaidą ir kitas informavimo priemones. Visokeriopai populiarinamas, reklamuojamas, skatinamas jo naudojimas“. Tam</w:t>
      </w:r>
      <w:r>
        <w:rPr>
          <w:color w:val="000000"/>
        </w:rPr>
        <w:t xml:space="preserve"> pritaria ir docentas L.Žalys, kurio nuomone, v</w:t>
      </w:r>
      <w:r w:rsidRPr="00E50ECA">
        <w:rPr>
          <w:color w:val="000000"/>
        </w:rPr>
        <w:t>isų pirma</w:t>
      </w:r>
      <w:r>
        <w:rPr>
          <w:color w:val="000000"/>
        </w:rPr>
        <w:t>,</w:t>
      </w:r>
      <w:r w:rsidRPr="00E50ECA">
        <w:rPr>
          <w:color w:val="000000"/>
        </w:rPr>
        <w:t xml:space="preserve"> Kauno miesto prekės ženklas turėtų būti pateiktas visose žiniasklaidos priemonėse, ir informacinėje žinutėje turi būti nurodoma,  kad mes kauniečiai jau turim tokį ženklą, kad jis buvo išrinktas, kad mes visi </w:t>
      </w:r>
      <w:r>
        <w:rPr>
          <w:color w:val="000000"/>
        </w:rPr>
        <w:t>galėjom dalyvauti jo rinkimuose, i</w:t>
      </w:r>
      <w:r w:rsidRPr="00E50ECA">
        <w:rPr>
          <w:color w:val="000000"/>
        </w:rPr>
        <w:t>r tik tuomet,  kai jau supažindinome miesto gyventojus su išrinktu prekės ženklu žiniasklaidos priemonių pagalba, tada jau galime naudoti miesto ženkl</w:t>
      </w:r>
      <w:r>
        <w:rPr>
          <w:color w:val="000000"/>
        </w:rPr>
        <w:t>ą visuose renginiuose: sporto</w:t>
      </w:r>
      <w:r w:rsidRPr="00E50ECA">
        <w:rPr>
          <w:color w:val="000000"/>
        </w:rPr>
        <w:t>, meno</w:t>
      </w:r>
      <w:r>
        <w:rPr>
          <w:color w:val="000000"/>
        </w:rPr>
        <w:t xml:space="preserve"> renginiuose</w:t>
      </w:r>
      <w:r w:rsidRPr="00E50ECA">
        <w:rPr>
          <w:color w:val="000000"/>
        </w:rPr>
        <w:t xml:space="preserve">, koncertuose, mugėse, parodose, visur kur įmanoma Lietuvoje ir už jos ribų. Miesto verslininkai, ir oficialios delegacijos – savivaldybės, politikų, atskirų partijų, ir eiliniai miestiečiai taip pat galėtų ir turėtų pristatyti Kauno prekės ženklą tiek Lietuvos, tiek užsienio ribose.  L. Žalio nuomone, labai svarbu, kad Kauno miesto prekė ženklas turėtų būtų platinamas ir per turizmo sistemą, tam  turėtų pasitarnauti turizmo informacinis centras, kuriame galėtų būti miesto planas, ar skrajutės, kuriose aiškiai  būtų parodyta, koks yra mūsų Kauno miesto </w:t>
      </w:r>
      <w:r>
        <w:rPr>
          <w:color w:val="000000"/>
        </w:rPr>
        <w:t xml:space="preserve">prekės </w:t>
      </w:r>
      <w:r w:rsidRPr="00E50ECA">
        <w:rPr>
          <w:color w:val="000000"/>
        </w:rPr>
        <w:t xml:space="preserve">ženklas.  </w:t>
      </w:r>
      <w:r w:rsidRPr="00E50ECA">
        <w:t>Lietuvos marketingo asociacijos nar</w:t>
      </w:r>
      <w:r>
        <w:t>ė Kristina Kučinskaitė</w:t>
      </w:r>
      <w:r w:rsidRPr="00E50ECA">
        <w:t xml:space="preserve"> sutinka, kad miesto prekės ženklas turi būti pristatomas miestiečiams, tačiau ji taip</w:t>
      </w:r>
      <w:r>
        <w:t xml:space="preserve"> pat </w:t>
      </w:r>
      <w:r w:rsidRPr="00E50ECA">
        <w:t xml:space="preserve"> įvardina užsienio rinką kaip antrą etapą, kuriame turi būti komunikuojama Kauno miesto prekės ženklu.  Ekspertės nuomone komunikacijos specialistas turėtų pasisemti miesto prekės ženklo komunikacijos galimybių ir užsienyje: „</w:t>
      </w:r>
      <w:r w:rsidRPr="00E50ECA">
        <w:rPr>
          <w:color w:val="000000"/>
        </w:rPr>
        <w:t>Viena yra prekės ženklą pristatyti vietinėms rinkoms, antra – užsienio. Kaip tai yra daroma turėtų rekomenduoti ekspertai, akademinė visuomenė. Atsakingam asmeniui pravartu pasitobulinti užsienyje. Geriausiai, kad jis tokio darbo patirties jau turėtų.“</w:t>
      </w:r>
      <w:r>
        <w:rPr>
          <w:color w:val="000000"/>
        </w:rPr>
        <w:t xml:space="preserve"> – dėstė K. Kučinskaitė.</w:t>
      </w:r>
    </w:p>
    <w:p w:rsidR="00065DE5" w:rsidRPr="00E50ECA" w:rsidRDefault="00065DE5" w:rsidP="00065DE5">
      <w:pPr>
        <w:spacing w:line="360" w:lineRule="auto"/>
        <w:ind w:firstLine="851"/>
        <w:jc w:val="both"/>
        <w:rPr>
          <w:color w:val="000000"/>
        </w:rPr>
      </w:pPr>
      <w:r w:rsidRPr="00E50ECA">
        <w:rPr>
          <w:color w:val="000000"/>
        </w:rPr>
        <w:t xml:space="preserve">R. Navickienė pasiūlė alternatyvų ir konkretų komunikacijos kanalą – internetinį tinklapį </w:t>
      </w:r>
      <w:hyperlink r:id="rId43" w:history="1">
        <w:r w:rsidRPr="00D1180D">
          <w:rPr>
            <w:rStyle w:val="Hyperlink"/>
            <w:color w:val="auto"/>
          </w:rPr>
          <w:t>www.youtube.com</w:t>
        </w:r>
      </w:hyperlink>
      <w:r w:rsidRPr="00D1180D">
        <w:t xml:space="preserve">. </w:t>
      </w:r>
      <w:r w:rsidRPr="00E50ECA">
        <w:rPr>
          <w:color w:val="000000"/>
        </w:rPr>
        <w:t>„Geriausiai veikia – virusinis marketingas. Kaip geriausias pavyzdys būtų „Vytauto“ mineralinio reklama. Kažkas sukūrė, idėjo į internetą ir tai pradėjo savaime populiarėti, nes vis daugiau ir daugiau žmonių tai pamatė ir tai plinta kaip virusas.</w:t>
      </w:r>
      <w:r>
        <w:rPr>
          <w:color w:val="000000"/>
        </w:rPr>
        <w:t xml:space="preserve"> </w:t>
      </w:r>
      <w:r w:rsidRPr="00E50ECA">
        <w:rPr>
          <w:color w:val="000000"/>
        </w:rPr>
        <w:t>Mano nuomone internetą galėtumėme naudoti kaip pagrindinį nemokamą komunikacijos kanalą“ – teigia verslininkė. Savivaldybės darbuotojas miesto prekės ženklo įvedimo į rinką etapų neįvardino,  nes kokie jie bus dar tikslei nežino.</w:t>
      </w:r>
      <w:r w:rsidRPr="00E50ECA">
        <w:t xml:space="preserve"> A. Cechanavičiaus nuomone Kauno miesto savivaldybė miesto prekės ženklu komunikuoja ir per oficialius, bet nef</w:t>
      </w:r>
      <w:r>
        <w:t>ormalius dokumentus: „S</w:t>
      </w:r>
      <w:r w:rsidRPr="00E50ECA">
        <w:t xml:space="preserve">avivaldybėje yra formalus stilius, kur </w:t>
      </w:r>
      <w:r w:rsidRPr="00E50ECA">
        <w:lastRenderedPageBreak/>
        <w:t>naudojame ant blankų - tai herbas. Formalų ženklą naudojame oficialiuose blankuose, mero raštuose, padėkose, apdovanojimuose  ir neformalus – tai turėtų būti prekės ženklas, jis turėtų būti kaip pardavimo priemon</w:t>
      </w:r>
      <w:r>
        <w:t>ė. Mes jį naudotumėme parodose ir mugėse.“ K</w:t>
      </w:r>
      <w:r w:rsidRPr="00E50ECA">
        <w:t xml:space="preserve">iekvienais metais savivaldybė dalyvauja kažkur  </w:t>
      </w:r>
      <w:r w:rsidRPr="00E50ECA">
        <w:rPr>
          <w:lang w:val="en-US"/>
        </w:rPr>
        <w:t>1</w:t>
      </w:r>
      <w:r>
        <w:rPr>
          <w:lang w:val="en-US"/>
        </w:rPr>
        <w:t>0 – 12 užsienio parodų bei Lietuvoje rengiamose parodose ir mugėse</w:t>
      </w:r>
      <w:r w:rsidRPr="00E50ECA">
        <w:rPr>
          <w:lang w:val="en-US"/>
        </w:rPr>
        <w:t>, pavyzdžiui Hansa dienose, Kauno dienose</w:t>
      </w:r>
      <w:r>
        <w:rPr>
          <w:lang w:val="en-US"/>
        </w:rPr>
        <w:t>.</w:t>
      </w:r>
    </w:p>
    <w:p w:rsidR="00065DE5" w:rsidRDefault="00065DE5" w:rsidP="00065DE5">
      <w:pPr>
        <w:spacing w:line="360" w:lineRule="auto"/>
        <w:ind w:firstLine="851"/>
        <w:jc w:val="both"/>
      </w:pPr>
      <w:r w:rsidRPr="00E50ECA">
        <w:rPr>
          <w:color w:val="000000"/>
        </w:rPr>
        <w:t xml:space="preserve">Apibendrinant ekspertinio tyrimo metu surinktus duomenis šiuo klausimu galima teigti, kad svarbiausia Kauno miesto prekės ženklo komunikacijos procesas yra komunikacijos strategijos sudarymas. Ženklas turi komunikuoti tik tikslinėm auditorijom ir tik aiškią žinutę apie miestą. Miestui nėra reikalinga netikslinga komunikacija, o juo labiau nekonkreti, kuomet ji neperduoda informacijos apie miestą. Komunikacijos specialistai galėtų dalyvauti Kauno miesto prekės ženklo kūrimo procese, taip jie būtų arčiau ženklo idėjos ir geriau suprastų prekės ženklo koncepciją, tai jiems padėtų iškart matyti komunikacijos viziją. </w:t>
      </w:r>
    </w:p>
    <w:p w:rsidR="0041515D" w:rsidRPr="00DF4374" w:rsidRDefault="0041515D" w:rsidP="00DF4374">
      <w:pPr>
        <w:rPr>
          <w:b/>
          <w:sz w:val="28"/>
          <w:szCs w:val="28"/>
        </w:rPr>
      </w:pPr>
    </w:p>
    <w:p w:rsidR="007D4516" w:rsidRPr="00DF4374" w:rsidRDefault="00F629C7" w:rsidP="00DF4374">
      <w:pPr>
        <w:spacing w:line="360" w:lineRule="auto"/>
        <w:rPr>
          <w:b/>
          <w:sz w:val="28"/>
          <w:szCs w:val="28"/>
        </w:rPr>
      </w:pPr>
      <w:r w:rsidRPr="00DF4374">
        <w:rPr>
          <w:b/>
          <w:sz w:val="28"/>
          <w:szCs w:val="28"/>
        </w:rPr>
        <w:t xml:space="preserve"> </w:t>
      </w:r>
      <w:r w:rsidR="007D4516" w:rsidRPr="00DF4374">
        <w:rPr>
          <w:b/>
          <w:sz w:val="28"/>
          <w:szCs w:val="28"/>
        </w:rPr>
        <w:t>Konceptuali Kauno miesto prekės ženklo idėja</w:t>
      </w:r>
    </w:p>
    <w:p w:rsidR="007D4516" w:rsidRDefault="007D4516" w:rsidP="00DF4374">
      <w:pPr>
        <w:pStyle w:val="ListParagraph"/>
        <w:spacing w:line="360" w:lineRule="auto"/>
        <w:ind w:left="0" w:firstLine="851"/>
        <w:jc w:val="both"/>
      </w:pPr>
      <w:r>
        <w:t>Atlikus ekspertinį tyrimą, galima būtų įvardinti Kauno miesto prekės ženklo konceptualią idėją.</w:t>
      </w:r>
      <w:r w:rsidR="00B25435">
        <w:t xml:space="preserve"> Prieš kuriant Kauno prekės ženklą, svarbiausia </w:t>
      </w:r>
      <w:r w:rsidR="00B25435" w:rsidRPr="00B25435">
        <w:rPr>
          <w:b/>
        </w:rPr>
        <w:t xml:space="preserve">identifikuoti </w:t>
      </w:r>
      <w:r w:rsidR="00F34B02">
        <w:rPr>
          <w:b/>
        </w:rPr>
        <w:t>jį</w:t>
      </w:r>
      <w:r w:rsidR="00B25435">
        <w:rPr>
          <w:b/>
        </w:rPr>
        <w:t>.</w:t>
      </w:r>
      <w:r w:rsidR="00B25435">
        <w:t xml:space="preserve"> Kad ir kaip sunku tai būtų, tačiau Kaunas negali būti visų sričių lyderis (universitetai, muziejai, architektūra, miesto šventės ir pan.). Dauguma ekspertų Kauną įvardino kaip Lietuvišką miestą, kuriame gyvena sąlyginai nedaug kitataučių. </w:t>
      </w:r>
      <w:r w:rsidR="00F34B02">
        <w:t>Kaip pavyzd</w:t>
      </w:r>
      <w:r w:rsidR="00827981">
        <w:t xml:space="preserve">ys, </w:t>
      </w:r>
      <w:r w:rsidR="00B25435">
        <w:t>Kauno miesto šūkis galėtų būti</w:t>
      </w:r>
      <w:r w:rsidR="00827981">
        <w:t>:</w:t>
      </w:r>
      <w:r w:rsidR="00B25435">
        <w:t xml:space="preserve"> „Kaunas – Lietuvos širdis“, tačiau tarptautinei bendruomenei šūkis turėtų </w:t>
      </w:r>
      <w:r w:rsidR="00827981">
        <w:t>būti pristatomas</w:t>
      </w:r>
      <w:r w:rsidR="00B25435">
        <w:t xml:space="preserve"> anglų kalba – „Kaunas – the heart of Lithuania“. Kadangi pati esu Kaunietė, šį miestą tapatinu su žalia spalva</w:t>
      </w:r>
      <w:r w:rsidR="00827981">
        <w:t xml:space="preserve"> (Ąžuolynas, antroji „religija“ – </w:t>
      </w:r>
      <w:r w:rsidR="00F758F5">
        <w:t xml:space="preserve">Kaunas </w:t>
      </w:r>
      <w:r w:rsidR="00827981">
        <w:t>krepšinio klubas „Žalgiris“)</w:t>
      </w:r>
      <w:r w:rsidR="00B25435">
        <w:t xml:space="preserve">, tad spalvos priskyrimas miestui – manau tinkamas žingsnis, kuris </w:t>
      </w:r>
      <w:r w:rsidR="00827981">
        <w:t>spalviškai identifikuoja</w:t>
      </w:r>
      <w:r w:rsidR="00B25435">
        <w:t xml:space="preserve"> miestą.</w:t>
      </w:r>
      <w:r w:rsidR="0041515D">
        <w:t xml:space="preserve"> </w:t>
      </w:r>
      <w:r w:rsidR="00827981">
        <w:t>N</w:t>
      </w:r>
      <w:r w:rsidR="0041515D">
        <w:t xml:space="preserve">e tik miesto prekės ženklui, bet ir visai Kauno miesto ženklodarai (miesto vizualiniui vaizdui) </w:t>
      </w:r>
      <w:r w:rsidR="00827981">
        <w:t xml:space="preserve">galėtų būti priskirti spalva ir ja </w:t>
      </w:r>
      <w:r w:rsidR="00F758F5">
        <w:t xml:space="preserve">tinkamai </w:t>
      </w:r>
      <w:r w:rsidR="00827981">
        <w:t>komunikuojama. M</w:t>
      </w:r>
      <w:r w:rsidR="0041515D">
        <w:t>iesto prekės ženklo logotipas</w:t>
      </w:r>
      <w:r w:rsidR="00827981">
        <w:t xml:space="preserve"> </w:t>
      </w:r>
      <w:r w:rsidR="0041515D">
        <w:t>galėtų atspindėti pagrindinius Kauno</w:t>
      </w:r>
      <w:r w:rsidR="00F758F5">
        <w:t xml:space="preserve"> miesto</w:t>
      </w:r>
      <w:r w:rsidR="0041515D">
        <w:t xml:space="preserve"> pastatus, tačiau nors pastatai ir istoriniai, bet jų grafinis išpildymas galėtų būti modernus ir minima</w:t>
      </w:r>
      <w:r w:rsidR="00827981">
        <w:t>listinis, taip miestas atspindėtų</w:t>
      </w:r>
      <w:r w:rsidR="0041515D">
        <w:t xml:space="preserve"> savo praeitį,</w:t>
      </w:r>
      <w:r w:rsidR="00827981">
        <w:t xml:space="preserve"> tačiau prekės ženklas neatrodytų</w:t>
      </w:r>
      <w:r w:rsidR="0041515D">
        <w:t xml:space="preserve"> morališkai „pasenęs“. </w:t>
      </w:r>
    </w:p>
    <w:p w:rsidR="0041515D" w:rsidRDefault="00827981" w:rsidP="0041515D">
      <w:pPr>
        <w:pStyle w:val="ListParagraph"/>
        <w:spacing w:line="360" w:lineRule="auto"/>
        <w:ind w:left="0" w:firstLine="851"/>
        <w:jc w:val="both"/>
      </w:pPr>
      <w:r>
        <w:t xml:space="preserve">Tokia </w:t>
      </w:r>
      <w:r w:rsidR="0041515D">
        <w:t xml:space="preserve">konceptuali Kauno miesto prekės ženklo </w:t>
      </w:r>
      <w:r>
        <w:t xml:space="preserve">ir šūkio </w:t>
      </w:r>
      <w:r w:rsidR="0041515D">
        <w:t>idėja</w:t>
      </w:r>
      <w:r>
        <w:t xml:space="preserve"> gimė, atlikus ekspertinį tyrimą</w:t>
      </w:r>
      <w:r w:rsidR="0041515D">
        <w:t>, bet juk</w:t>
      </w:r>
      <w:r>
        <w:t xml:space="preserve"> viskas ir prasideda tik nuo idėjos...</w:t>
      </w:r>
    </w:p>
    <w:p w:rsidR="0041515D" w:rsidRDefault="0041515D" w:rsidP="004A7768">
      <w:pPr>
        <w:pStyle w:val="ListParagraph"/>
        <w:spacing w:line="360" w:lineRule="auto"/>
        <w:ind w:left="0"/>
        <w:jc w:val="both"/>
      </w:pPr>
    </w:p>
    <w:p w:rsidR="00F8014F" w:rsidRDefault="00F8014F" w:rsidP="004A7768">
      <w:pPr>
        <w:pStyle w:val="ListParagraph"/>
        <w:spacing w:line="360" w:lineRule="auto"/>
        <w:ind w:left="0"/>
        <w:jc w:val="both"/>
      </w:pPr>
    </w:p>
    <w:p w:rsidR="00F8014F" w:rsidRPr="00F8014F" w:rsidRDefault="00F8014F" w:rsidP="00F8014F">
      <w:pPr>
        <w:pStyle w:val="Heading1"/>
        <w:spacing w:before="0" w:line="360" w:lineRule="auto"/>
        <w:ind w:left="714" w:hanging="357"/>
      </w:pPr>
      <w:bookmarkStart w:id="25" w:name="_Toc345924295"/>
      <w:r w:rsidRPr="00217EDD">
        <w:lastRenderedPageBreak/>
        <w:t>I</w:t>
      </w:r>
      <w:r>
        <w:t>Š</w:t>
      </w:r>
      <w:r w:rsidRPr="00217EDD">
        <w:t>VADOS IR PASI</w:t>
      </w:r>
      <w:r>
        <w:t>Ū</w:t>
      </w:r>
      <w:r w:rsidRPr="00217EDD">
        <w:t>LYMAI</w:t>
      </w:r>
      <w:bookmarkEnd w:id="25"/>
    </w:p>
    <w:p w:rsidR="00F8014F" w:rsidRPr="00D4472C" w:rsidRDefault="00F8014F" w:rsidP="00F8014F">
      <w:pPr>
        <w:pStyle w:val="ListParagraph"/>
        <w:numPr>
          <w:ilvl w:val="0"/>
          <w:numId w:val="52"/>
        </w:numPr>
        <w:spacing w:line="360" w:lineRule="auto"/>
        <w:jc w:val="both"/>
      </w:pPr>
      <w:r w:rsidRPr="00D4472C">
        <w:t xml:space="preserve">Miesto prekės ženklas – miesto fizinių ir emocinių savybių rinkinys. Jis pasižymi funkcinėmis, socialinėmis ir emocinėmis vertybėmis. Pagrindinė </w:t>
      </w:r>
      <w:r w:rsidRPr="00D4472C">
        <w:rPr>
          <w:color w:val="000000"/>
        </w:rPr>
        <w:t xml:space="preserve">miesto prekės ženklo idėja - tai miesto identiteto parodymas viešai. </w:t>
      </w:r>
      <w:r w:rsidRPr="00D4472C">
        <w:t>S.Anholt (</w:t>
      </w:r>
      <w:r w:rsidRPr="00D4472C">
        <w:rPr>
          <w:lang w:val="en-US"/>
        </w:rPr>
        <w:t>2005)</w:t>
      </w:r>
      <w:r w:rsidRPr="00D4472C">
        <w:t xml:space="preserve"> išskiria šešias vietovių prekių ženklų dimensijas (turizmas, žmonės, kultūra ir paveldas, eksporto prekių ženklai, užsienio ir vidaus politika, investicijos ir imigracija), kurios parodo, kam ir kodėl vietovei reikalingas miesto prekės ženklas.</w:t>
      </w:r>
    </w:p>
    <w:p w:rsidR="00F8014F" w:rsidRPr="00D4472C" w:rsidRDefault="00F8014F" w:rsidP="00F8014F">
      <w:pPr>
        <w:pStyle w:val="ListParagraph"/>
        <w:numPr>
          <w:ilvl w:val="0"/>
          <w:numId w:val="52"/>
        </w:numPr>
        <w:spacing w:line="360" w:lineRule="auto"/>
        <w:jc w:val="both"/>
      </w:pPr>
      <w:r w:rsidRPr="00D4472C">
        <w:t xml:space="preserve">Miesto prekės ženklo įvaizdis yra neatsiejamas nuo miesto prekės ženklo identiteto. Identitetas apima moralinį miesto veidą, tikslą bei vertybes, </w:t>
      </w:r>
      <w:r w:rsidR="00FB1E56">
        <w:t>o tai formuoja miesto įvaizdį. M</w:t>
      </w:r>
      <w:r w:rsidRPr="00D4472C">
        <w:t>iesto identitetas turi būti tinkamai pateiktas ir sėkmingai apdorotas miesto tikslinių auditorijų, nes tik jos kuria miesto įvaizdį. S. Rainstro (2003) įvardina miesto identiteto valdymą per komunikaciją tikslinėm auditorijoms. Jis eilės tvarka išskiria miesto prekės ženklo identitetą, kurį apima strategija, struktūra ir kultūra, paskui seka pozicijonavimas komunikuojant su tikslinėmis grupėmis ir vėliau sukuriamas miesto prekės ženklo įvaizdžio suvokimas.</w:t>
      </w:r>
    </w:p>
    <w:p w:rsidR="00F8014F" w:rsidRPr="00D4472C" w:rsidRDefault="00F8014F" w:rsidP="00F8014F">
      <w:pPr>
        <w:pStyle w:val="ListParagraph"/>
        <w:numPr>
          <w:ilvl w:val="0"/>
          <w:numId w:val="52"/>
        </w:numPr>
        <w:spacing w:line="360" w:lineRule="auto"/>
        <w:jc w:val="both"/>
      </w:pPr>
      <w:r w:rsidRPr="00D4472C">
        <w:t xml:space="preserve">Vizualinis miesto identitetas – tai miesto prekės ženklo ir šūkio grafinis pateikimas. Miesto prekės ženklas turi atspindėti vietos realybę, o ne įsivaizdavimą. Vizualinis prekės ženklo identitetas geriausiai komunikuoja miesto siunčiamą žinutę tikslinėms auditorijoms. Vizualinis prekės ženklo identitetas yra sudarytas iš grafinio dizaino elementų ir miesto šūkio, kuris </w:t>
      </w:r>
      <w:r w:rsidRPr="00D4472C">
        <w:rPr>
          <w:color w:val="000000" w:themeColor="text1"/>
        </w:rPr>
        <w:t>pats iš savęs komunikuoja žinutę apie miestą.</w:t>
      </w:r>
    </w:p>
    <w:p w:rsidR="00F8014F" w:rsidRPr="00D4472C" w:rsidRDefault="00F8014F" w:rsidP="00F8014F">
      <w:pPr>
        <w:pStyle w:val="ListParagraph"/>
        <w:numPr>
          <w:ilvl w:val="0"/>
          <w:numId w:val="52"/>
        </w:numPr>
        <w:spacing w:line="360" w:lineRule="auto"/>
        <w:jc w:val="both"/>
      </w:pPr>
      <w:r w:rsidRPr="00D4472C">
        <w:rPr>
          <w:color w:val="000000"/>
        </w:rPr>
        <w:t>Kurdamas prekės ženklą miestas tuo pačiu kuria ir savo įvaizdį.</w:t>
      </w:r>
      <w:r w:rsidRPr="00D4472C">
        <w:t xml:space="preserve"> Miesto prekė ženklo kūrimas turėtų būti daugiafunkcinis, neskirtas tik vienai tikslinei grupei.</w:t>
      </w:r>
      <w:r w:rsidR="00FB1E56">
        <w:t xml:space="preserve"> Jis</w:t>
      </w:r>
      <w:r w:rsidRPr="00D4472C">
        <w:t xml:space="preserve"> kuriamas iškart dvejose aplinkose – mikro ir makro. Mikro aplinka – tai miesto identiteto kūrimas, o makro – tai tikslinės grupės, kurioms ir bus skirtas prekės ženklas. S.Anholt (2003) išskiria aštuonis vietovių prekių ženklų kūrimo principus, kurie apibrėžia kūrimo ypatybes: tikslas ir potencialas; tiesa; troškimai ir kilnumas; aprėptis ir bendras turtas; kūrybingumas ir inovacijos; kompleksiškumas ir paprastumas; kūrimo trukmė; </w:t>
      </w:r>
    </w:p>
    <w:p w:rsidR="00F8014F" w:rsidRPr="00D4472C" w:rsidRDefault="00F8014F" w:rsidP="00F8014F">
      <w:pPr>
        <w:pStyle w:val="ListParagraph"/>
        <w:numPr>
          <w:ilvl w:val="0"/>
          <w:numId w:val="52"/>
        </w:numPr>
        <w:spacing w:line="360" w:lineRule="auto"/>
        <w:jc w:val="both"/>
      </w:pPr>
      <w:r w:rsidRPr="00D4472C">
        <w:t>Miesto prekės ženklo tikslinių auditorijų įvardinimas yra itin svarbus tinkamos miesto prekės ženklo komunikacijos kūrimui. Skirtingi miestai, gali skirtingai apibrėžti savo miesto tikslinės grupes, tačiau P. Kotler (</w:t>
      </w:r>
      <w:r w:rsidRPr="00D4472C">
        <w:rPr>
          <w:lang w:val="en-US"/>
        </w:rPr>
        <w:t>1999)</w:t>
      </w:r>
      <w:r w:rsidRPr="00D4472C">
        <w:t xml:space="preserve"> išskiria keturias pagrindines: nuolatiniai miesto gyventojai; miesto svečiai; verslas ir pramonė; eksporto rinkos; </w:t>
      </w:r>
    </w:p>
    <w:p w:rsidR="00F8014F" w:rsidRPr="00D4472C" w:rsidRDefault="00F8014F" w:rsidP="00F8014F">
      <w:pPr>
        <w:pStyle w:val="ListParagraph"/>
        <w:numPr>
          <w:ilvl w:val="0"/>
          <w:numId w:val="52"/>
        </w:numPr>
        <w:tabs>
          <w:tab w:val="left" w:pos="851"/>
        </w:tabs>
        <w:spacing w:line="360" w:lineRule="auto"/>
        <w:jc w:val="both"/>
        <w:rPr>
          <w:color w:val="000000" w:themeColor="text1"/>
        </w:rPr>
      </w:pPr>
      <w:r w:rsidRPr="00D4472C">
        <w:lastRenderedPageBreak/>
        <w:t xml:space="preserve">Komunikaciją galime laikyti visais keliais, kuriais tikslinės auditorijos gauna informaciją apie miestą. </w:t>
      </w:r>
      <w:r w:rsidRPr="00D4472C">
        <w:rPr>
          <w:color w:val="000000" w:themeColor="text1"/>
        </w:rPr>
        <w:t>Miesto prekės ženklui komunikacija yra būtina ir privalo būti kontroliu</w:t>
      </w:r>
      <w:r w:rsidR="00FB1E56">
        <w:rPr>
          <w:color w:val="000000" w:themeColor="text1"/>
        </w:rPr>
        <w:t>ojama.</w:t>
      </w:r>
      <w:r w:rsidR="00FB1E56">
        <w:t xml:space="preserve"> K</w:t>
      </w:r>
      <w:r w:rsidRPr="00D4472C">
        <w:t xml:space="preserve">omunikacijos strategija turi būti sudaryta, remiantis integruotos komunikacijos principais, tam kad būtų gauta maksimali komunikacijos nauda.  </w:t>
      </w:r>
    </w:p>
    <w:p w:rsidR="00F8014F" w:rsidRPr="00D4472C" w:rsidRDefault="00F8014F" w:rsidP="00F8014F">
      <w:pPr>
        <w:pStyle w:val="ListParagraph"/>
        <w:numPr>
          <w:ilvl w:val="0"/>
          <w:numId w:val="52"/>
        </w:numPr>
        <w:spacing w:line="360" w:lineRule="auto"/>
        <w:jc w:val="both"/>
      </w:pPr>
      <w:r w:rsidRPr="00D4472C">
        <w:t>Remiantis M. Kavaratzi (2004) miesto prekės ženklo komunikacijos modeliu, yra išskiriamos trys komunikacijos rūšys: pirminė, antrinė ir tretinė komunikacijos. Pirminė komunikacija apima: kraštovaizdžio strategiją; organizacinę miesto struktūrą; infrastruktūrą; miesto elgseną; Antrinė komunikacija – tai reklama, viešieji ryšiai, grafikos dizainas ir miesto šūkis. Tretinė komunikacija –</w:t>
      </w:r>
      <w:r w:rsidR="00FB1E56">
        <w:t xml:space="preserve"> </w:t>
      </w:r>
      <w:r w:rsidRPr="00D4472C">
        <w:t>žmonių balsas. Pirminė ir antrinė komunikacija formuoja tretinę komunikaciją, kuri nėra valdoma, tačiau yra labai svarbi miestui, nes sukuria bendrą miesto įvaizdį, kuris būdamas teigiamas, skatina ekonomines ir socialines naudas miestui.</w:t>
      </w:r>
    </w:p>
    <w:p w:rsidR="00F8014F" w:rsidRPr="00D4472C" w:rsidRDefault="00F8014F" w:rsidP="00F8014F">
      <w:pPr>
        <w:pStyle w:val="ListParagraph"/>
        <w:numPr>
          <w:ilvl w:val="0"/>
          <w:numId w:val="52"/>
        </w:numPr>
        <w:spacing w:line="360" w:lineRule="auto"/>
        <w:jc w:val="both"/>
        <w:rPr>
          <w:color w:val="000000" w:themeColor="text1"/>
          <w:lang w:val="en-US"/>
        </w:rPr>
      </w:pPr>
      <w:r w:rsidRPr="00D4472C">
        <w:rPr>
          <w:color w:val="000000" w:themeColor="text1"/>
          <w:lang w:val="en-US"/>
        </w:rPr>
        <w:t>Virtuali miesto prekės ženklo komunikacija gali padėti miestui glausčiau bendrauti su tikslinėmis auditorijomis. Virtualioje erdvėje miesto prekės ženklas dažniausiai ir efektyviausiai komunikuoja trimis būdais: miesto internet</w:t>
      </w:r>
      <w:r w:rsidR="00FB1E56">
        <w:rPr>
          <w:color w:val="000000" w:themeColor="text1"/>
          <w:lang w:val="en-US"/>
        </w:rPr>
        <w:t>in</w:t>
      </w:r>
      <w:r w:rsidR="00FB1E56">
        <w:rPr>
          <w:color w:val="000000" w:themeColor="text1"/>
        </w:rPr>
        <w:t>ėje</w:t>
      </w:r>
      <w:r w:rsidRPr="00D4472C">
        <w:rPr>
          <w:color w:val="000000" w:themeColor="text1"/>
          <w:lang w:val="en-US"/>
        </w:rPr>
        <w:t xml:space="preserve"> svetainėje; internetinio dienoraščio pagalba; pasinaudodamas socialiniais tinklais; Sparčiai populiarėjant ir gausėjant virtualioms komunikacijoms priemonėms, miesto valdytojai turėtų integruoti tinkamus komunikacijos elementus, kurie padėtų kurti teigiamą miesto įvaizdį ir tinkamai komunikuotų miesto prekės ženklu prioritetinėms miesto auditorijoms.</w:t>
      </w:r>
    </w:p>
    <w:p w:rsidR="00F8014F" w:rsidRPr="00D4472C" w:rsidRDefault="00F8014F" w:rsidP="00F8014F">
      <w:pPr>
        <w:pStyle w:val="ListParagraph"/>
        <w:numPr>
          <w:ilvl w:val="0"/>
          <w:numId w:val="52"/>
        </w:numPr>
        <w:spacing w:line="360" w:lineRule="auto"/>
        <w:jc w:val="both"/>
        <w:rPr>
          <w:lang w:val="en-US"/>
        </w:rPr>
      </w:pPr>
      <w:r w:rsidRPr="00D4472C">
        <w:t xml:space="preserve">Vizualinė komunikacija – itin svarbi miesto prekės ženklo ir šūkio komunikacijos rūšis. </w:t>
      </w:r>
      <w:r w:rsidRPr="00D4472C">
        <w:rPr>
          <w:color w:val="000000"/>
        </w:rPr>
        <w:t>Vizualinė miesto žinutė turi didelę galią informuoti, šviesti ir įtikinti tikslines auditorijas. Miesto prekės ženklo vizualinės sudedamosios dalys yra logotipas ir šūkis, kurie padeda miestui komunikuoti, identifikuoti ir tuo pačiu kurti miesto įvaizdį.</w:t>
      </w:r>
    </w:p>
    <w:p w:rsidR="00F8014F" w:rsidRPr="00D4472C" w:rsidRDefault="00F8014F" w:rsidP="00F8014F">
      <w:pPr>
        <w:pStyle w:val="ListParagraph"/>
        <w:numPr>
          <w:ilvl w:val="0"/>
          <w:numId w:val="52"/>
        </w:numPr>
        <w:spacing w:line="360" w:lineRule="auto"/>
        <w:jc w:val="both"/>
      </w:pPr>
      <w:r w:rsidRPr="00D4472C">
        <w:t xml:space="preserve">Atvejo analizės tikslas – išanalizuoti </w:t>
      </w:r>
      <w:r w:rsidRPr="00D4472C">
        <w:rPr>
          <w:lang w:val="en-US"/>
        </w:rPr>
        <w:t xml:space="preserve">2011 </w:t>
      </w:r>
      <w:r w:rsidRPr="00D4472C">
        <w:t>metais parengtą Kauno miesto įva</w:t>
      </w:r>
      <w:r w:rsidR="00796F2D">
        <w:t>izdžio strategiją ir išsiaiškint</w:t>
      </w:r>
      <w:r w:rsidRPr="00D4472C">
        <w:t>i surengto Kauno miesto prekės ženklo ir šūkio konkurso sąlygas, įvykių eigą</w:t>
      </w:r>
      <w:r w:rsidR="00796F2D">
        <w:t xml:space="preserve"> bei konkurso nesėkmės priežastis. Konkurse galėjo</w:t>
      </w:r>
      <w:r w:rsidRPr="00D4472C">
        <w:t xml:space="preserve"> dalyvauti visos norinčios organizacijos (ne pavieniai žmonės), buvo atrinkta ir paskelbta </w:t>
      </w:r>
      <w:r w:rsidRPr="00D4472C">
        <w:rPr>
          <w:lang w:val="en-US"/>
        </w:rPr>
        <w:t>10 Kauno miesto prekės ženklų ir šūkių kandidat</w:t>
      </w:r>
      <w:r w:rsidRPr="00D4472C">
        <w:t>ų. Jis buvo patikėtas rinkti miestiečiams (balsuojant internete) ir sudarytai komisijai. Dėja, buvo paskelbtos dvi antros vietos, tačiau pirmoji taip ir nebuvo paskelbta. Kaunui tinkamas prekės ženklas ir šūkis nebuvo išrinktas.</w:t>
      </w:r>
    </w:p>
    <w:p w:rsidR="00F8014F" w:rsidRPr="00D4472C" w:rsidRDefault="00F8014F" w:rsidP="00F8014F">
      <w:pPr>
        <w:pStyle w:val="ListParagraph"/>
        <w:numPr>
          <w:ilvl w:val="0"/>
          <w:numId w:val="52"/>
        </w:numPr>
        <w:spacing w:line="360" w:lineRule="auto"/>
        <w:jc w:val="both"/>
      </w:pPr>
      <w:r w:rsidRPr="00D4472C">
        <w:lastRenderedPageBreak/>
        <w:t>Nepasisekusio</w:t>
      </w:r>
      <w:r w:rsidR="00D51B97">
        <w:t xml:space="preserve"> kokurso priežastys gali būti: p</w:t>
      </w:r>
      <w:r w:rsidRPr="00D4472C">
        <w:t>rieš paskelbiant konkursą nebuvo įvykdyta pakankama analizė miesto identitetui</w:t>
      </w:r>
      <w:r w:rsidR="00D51B97">
        <w:t xml:space="preserve"> suprasti ir vizijai sudaryti; n</w:t>
      </w:r>
      <w:r w:rsidRPr="00D4472C">
        <w:t>ep</w:t>
      </w:r>
      <w:r w:rsidR="00D51B97">
        <w:t>akankamas konkurso viešinimas; v</w:t>
      </w:r>
      <w:r w:rsidRPr="00D4472C">
        <w:t xml:space="preserve">ertinimo komisijos ir visuomenės nuomonių nesutapimas; </w:t>
      </w:r>
    </w:p>
    <w:p w:rsidR="00F8014F" w:rsidRPr="00D4472C" w:rsidRDefault="00F8014F" w:rsidP="00F8014F">
      <w:pPr>
        <w:pStyle w:val="ListParagraph"/>
        <w:numPr>
          <w:ilvl w:val="0"/>
          <w:numId w:val="52"/>
        </w:numPr>
        <w:spacing w:line="360" w:lineRule="auto"/>
        <w:jc w:val="both"/>
        <w:rPr>
          <w:color w:val="000000"/>
        </w:rPr>
      </w:pPr>
      <w:r w:rsidRPr="00D4472C">
        <w:t xml:space="preserve">Ekspertinio tyrimo tikslas - </w:t>
      </w:r>
      <w:r w:rsidRPr="00D4472C">
        <w:rPr>
          <w:color w:val="000000"/>
        </w:rPr>
        <w:t xml:space="preserve">išsiaiškinti kokio prekės ženklo Kaunui reikia ir kaip tai turi būti padaryta. Jo metu buvo buvo atliekamas kokybinis tyrimas, apklausti </w:t>
      </w:r>
      <w:r w:rsidRPr="00D4472C">
        <w:rPr>
          <w:color w:val="000000"/>
          <w:lang w:val="en-US"/>
        </w:rPr>
        <w:t>8 skirtin</w:t>
      </w:r>
      <w:r w:rsidRPr="00D4472C">
        <w:rPr>
          <w:color w:val="000000"/>
        </w:rPr>
        <w:t xml:space="preserve">gų sričių specialistai. Ekspertinio tyrimo rezultatai buvo apdorojami atliekant turinio analizę. </w:t>
      </w:r>
    </w:p>
    <w:p w:rsidR="00F8014F" w:rsidRPr="00D4472C" w:rsidRDefault="00F8014F" w:rsidP="00F8014F">
      <w:pPr>
        <w:pStyle w:val="ListParagraph"/>
        <w:numPr>
          <w:ilvl w:val="0"/>
          <w:numId w:val="52"/>
        </w:numPr>
        <w:spacing w:line="360" w:lineRule="auto"/>
        <w:jc w:val="both"/>
      </w:pPr>
      <w:r w:rsidRPr="00D4472C">
        <w:t>Ekspertinio tyrimo analizės metu buvo išsiaiškinta, kad Kaunui reikalingas miesto prekės ženklas dėl dviejų priežasčių: norint išreikšti miesto unikalumą ir savitumą; turint miesto prekės ženklą būtų lengviau pristatyti save Lietuvos ir tarptautinei bendruomenei, taip pritraukiant daugiau tikslinių auditorijų į miestą;</w:t>
      </w:r>
    </w:p>
    <w:p w:rsidR="00F8014F" w:rsidRPr="00D4472C" w:rsidRDefault="00F8014F" w:rsidP="00F8014F">
      <w:pPr>
        <w:pStyle w:val="ListParagraph"/>
        <w:numPr>
          <w:ilvl w:val="0"/>
          <w:numId w:val="52"/>
        </w:numPr>
        <w:spacing w:line="360" w:lineRule="auto"/>
        <w:jc w:val="both"/>
      </w:pPr>
      <w:r w:rsidRPr="00D4472C">
        <w:t>Tyrimo metu ekspertai nepriėjo vieningos nuomonės dėl Kauno miesto prekės ženklo kūrimo būdo ir ne</w:t>
      </w:r>
      <w:r w:rsidR="00D51B97">
        <w:t>buvo bendros nuostatos, kas turėtų</w:t>
      </w:r>
      <w:r w:rsidRPr="00D4472C">
        <w:t xml:space="preserve"> kurti prekės ženklą ir šūkį. Atliekant ekspertinį tyrimą buvo pasiūlyti trys variantai: </w:t>
      </w:r>
      <w:r w:rsidRPr="00D4472C">
        <w:rPr>
          <w:lang w:val="en-US"/>
        </w:rPr>
        <w:t>eiliniai piliečiai, ekspertų komanda ar abi šios grupės kartu.</w:t>
      </w:r>
    </w:p>
    <w:p w:rsidR="00F8014F" w:rsidRPr="00D4472C" w:rsidRDefault="00D51B97" w:rsidP="00F8014F">
      <w:pPr>
        <w:pStyle w:val="ListParagraph"/>
        <w:numPr>
          <w:ilvl w:val="0"/>
          <w:numId w:val="52"/>
        </w:numPr>
        <w:spacing w:line="360" w:lineRule="auto"/>
        <w:jc w:val="both"/>
      </w:pPr>
      <w:r>
        <w:rPr>
          <w:color w:val="000000"/>
        </w:rPr>
        <w:t>Miestiečiai,  verslininkai</w:t>
      </w:r>
      <w:r w:rsidR="00F8014F" w:rsidRPr="00D4472C">
        <w:rPr>
          <w:color w:val="000000"/>
        </w:rPr>
        <w:t xml:space="preserve"> ir turistai – </w:t>
      </w:r>
      <w:r>
        <w:rPr>
          <w:color w:val="000000"/>
        </w:rPr>
        <w:t>į šias tris tikslines auditorija</w:t>
      </w:r>
      <w:r w:rsidR="00F8014F" w:rsidRPr="00D4472C">
        <w:rPr>
          <w:color w:val="000000"/>
        </w:rPr>
        <w:t xml:space="preserve">s turi būti </w:t>
      </w:r>
      <w:r>
        <w:rPr>
          <w:color w:val="000000"/>
        </w:rPr>
        <w:t>orientuotas</w:t>
      </w:r>
      <w:r w:rsidR="00F8014F" w:rsidRPr="00D4472C">
        <w:rPr>
          <w:color w:val="000000"/>
        </w:rPr>
        <w:t xml:space="preserve"> K</w:t>
      </w:r>
      <w:r>
        <w:rPr>
          <w:color w:val="000000"/>
        </w:rPr>
        <w:t>auno miesto prekės ženklas. M</w:t>
      </w:r>
      <w:r w:rsidR="00F8014F" w:rsidRPr="00D4472C">
        <w:rPr>
          <w:color w:val="000000"/>
        </w:rPr>
        <w:t>iesto prekės ženklas turėtų būti gana universalus</w:t>
      </w:r>
      <w:r>
        <w:rPr>
          <w:color w:val="000000"/>
        </w:rPr>
        <w:t>, tačiau k</w:t>
      </w:r>
      <w:r w:rsidR="00F8014F" w:rsidRPr="00D4472C">
        <w:t>iekvienai tikslinei auditorijai galėtų būti sukurta atskira komunikacijos strategija, tam kad būtų pasiekta maksimali nauda miestui.</w:t>
      </w:r>
    </w:p>
    <w:p w:rsidR="00F8014F" w:rsidRPr="00D4472C" w:rsidRDefault="00F8014F" w:rsidP="00F8014F">
      <w:pPr>
        <w:pStyle w:val="ListParagraph"/>
        <w:numPr>
          <w:ilvl w:val="0"/>
          <w:numId w:val="52"/>
        </w:numPr>
        <w:spacing w:line="360" w:lineRule="auto"/>
        <w:jc w:val="both"/>
      </w:pPr>
      <w:r w:rsidRPr="00D4472C">
        <w:t>Ekspertinio tyrimo metu buvo nustatyta, kad svarbiausia</w:t>
      </w:r>
      <w:r w:rsidR="00D51B97">
        <w:t>s</w:t>
      </w:r>
      <w:r w:rsidRPr="00D4472C">
        <w:rPr>
          <w:color w:val="000000"/>
        </w:rPr>
        <w:t xml:space="preserve"> miesto prekės ženklo komunikacijos procesas yra komunikacijos strategijos sudarymas. Ženklas turi komunikuoti  aiškią ir lengvai suprantamą žinutę apie miestą tikslinėm auditorijom. Komunikacijos specialistai galėtų dalyvauti Kauno miesto prekės ženklo kūrimo procese, tam, kad lengviau suprastų prekės ženklo koncepciją ir išvystytų efektyvesnę miesto prekės ženklo ir šūkio komunikaciją.</w:t>
      </w:r>
    </w:p>
    <w:p w:rsidR="00F8014F" w:rsidRPr="00D4472C" w:rsidRDefault="00F8014F" w:rsidP="00F8014F">
      <w:pPr>
        <w:spacing w:line="360" w:lineRule="auto"/>
        <w:jc w:val="both"/>
      </w:pPr>
    </w:p>
    <w:p w:rsidR="00F8014F" w:rsidRPr="00D4472C" w:rsidRDefault="00F8014F" w:rsidP="00F8014F">
      <w:pPr>
        <w:spacing w:line="360" w:lineRule="auto"/>
        <w:jc w:val="both"/>
      </w:pPr>
    </w:p>
    <w:p w:rsidR="00F8014F" w:rsidRPr="00D4472C" w:rsidRDefault="00F8014F" w:rsidP="00F8014F">
      <w:pPr>
        <w:spacing w:line="360" w:lineRule="auto"/>
        <w:jc w:val="both"/>
      </w:pPr>
    </w:p>
    <w:p w:rsidR="00F8014F" w:rsidRPr="00D4472C" w:rsidRDefault="00F8014F" w:rsidP="00F8014F">
      <w:pPr>
        <w:pStyle w:val="ListParagraph"/>
        <w:spacing w:line="360" w:lineRule="auto"/>
        <w:jc w:val="both"/>
      </w:pPr>
    </w:p>
    <w:p w:rsidR="00F8014F" w:rsidRPr="00D4472C" w:rsidRDefault="00F8014F" w:rsidP="00F8014F">
      <w:pPr>
        <w:spacing w:line="360" w:lineRule="auto"/>
        <w:jc w:val="both"/>
      </w:pPr>
    </w:p>
    <w:p w:rsidR="00F8014F" w:rsidRPr="00D4472C" w:rsidRDefault="00F8014F" w:rsidP="00F8014F">
      <w:pPr>
        <w:tabs>
          <w:tab w:val="left" w:pos="851"/>
        </w:tabs>
        <w:spacing w:line="360" w:lineRule="auto"/>
        <w:ind w:firstLine="284"/>
        <w:jc w:val="both"/>
      </w:pPr>
    </w:p>
    <w:p w:rsidR="00F8014F" w:rsidRPr="00D4472C" w:rsidRDefault="00F8014F" w:rsidP="00F8014F">
      <w:pPr>
        <w:tabs>
          <w:tab w:val="left" w:pos="851"/>
        </w:tabs>
        <w:spacing w:line="360" w:lineRule="auto"/>
        <w:ind w:firstLine="284"/>
        <w:jc w:val="both"/>
      </w:pPr>
    </w:p>
    <w:p w:rsidR="00F8014F" w:rsidRPr="00076FB5" w:rsidRDefault="00F8014F" w:rsidP="00F8014F">
      <w:pPr>
        <w:pStyle w:val="Heading1"/>
        <w:rPr>
          <w:rFonts w:cs="Times New Roman"/>
        </w:rPr>
      </w:pPr>
      <w:bookmarkStart w:id="26" w:name="_Toc345924296"/>
      <w:r w:rsidRPr="00076FB5">
        <w:rPr>
          <w:rFonts w:cs="Times New Roman"/>
        </w:rPr>
        <w:lastRenderedPageBreak/>
        <w:t>LITERATŪROS IR ŠALTINIŲ SĄRAŠAS</w:t>
      </w:r>
      <w:bookmarkEnd w:id="26"/>
    </w:p>
    <w:p w:rsidR="00F8014F" w:rsidRPr="00076FB5" w:rsidRDefault="00F8014F" w:rsidP="00F8014F">
      <w:pPr>
        <w:spacing w:line="360" w:lineRule="auto"/>
        <w:jc w:val="both"/>
      </w:pPr>
    </w:p>
    <w:p w:rsidR="00F8014F" w:rsidRPr="00076FB5" w:rsidRDefault="00F8014F" w:rsidP="00F8014F">
      <w:pPr>
        <w:autoSpaceDE w:val="0"/>
        <w:autoSpaceDN w:val="0"/>
        <w:adjustRightInd w:val="0"/>
        <w:spacing w:line="360" w:lineRule="auto"/>
        <w:jc w:val="both"/>
        <w:rPr>
          <w:rFonts w:eastAsia="MinionPro-Regular"/>
          <w:lang w:val="en-US" w:eastAsia="en-US"/>
        </w:rPr>
      </w:pPr>
    </w:p>
    <w:p w:rsidR="00F8014F" w:rsidRPr="00076FB5" w:rsidRDefault="00F8014F" w:rsidP="00F8014F">
      <w:pPr>
        <w:pStyle w:val="ListParagraph"/>
        <w:numPr>
          <w:ilvl w:val="0"/>
          <w:numId w:val="22"/>
        </w:numPr>
        <w:spacing w:line="360" w:lineRule="auto"/>
        <w:jc w:val="both"/>
        <w:rPr>
          <w:lang w:val="en-US"/>
        </w:rPr>
      </w:pPr>
      <w:r w:rsidRPr="00076FB5">
        <w:t>Aaker D. (</w:t>
      </w:r>
      <w:r w:rsidRPr="00076FB5">
        <w:rPr>
          <w:lang w:val="en-US"/>
        </w:rPr>
        <w:t xml:space="preserve">1996). </w:t>
      </w:r>
      <w:r w:rsidRPr="00C97A8E">
        <w:rPr>
          <w:i/>
          <w:lang w:val="en-US"/>
        </w:rPr>
        <w:t>Building Strong Brands.</w:t>
      </w:r>
      <w:r w:rsidRPr="00076FB5">
        <w:rPr>
          <w:lang w:val="en-US"/>
        </w:rPr>
        <w:t xml:space="preserve"> New York: The Free Press.</w:t>
      </w:r>
    </w:p>
    <w:p w:rsidR="00F8014F" w:rsidRPr="00076FB5" w:rsidRDefault="00F8014F" w:rsidP="00F8014F">
      <w:pPr>
        <w:pStyle w:val="ListParagraph"/>
        <w:numPr>
          <w:ilvl w:val="0"/>
          <w:numId w:val="22"/>
        </w:numPr>
        <w:autoSpaceDE w:val="0"/>
        <w:autoSpaceDN w:val="0"/>
        <w:adjustRightInd w:val="0"/>
        <w:spacing w:line="360" w:lineRule="auto"/>
        <w:jc w:val="both"/>
        <w:rPr>
          <w:rFonts w:eastAsiaTheme="minorHAnsi"/>
          <w:lang w:eastAsia="en-US"/>
        </w:rPr>
      </w:pPr>
      <w:r w:rsidRPr="00076FB5">
        <w:rPr>
          <w:rFonts w:eastAsiaTheme="minorHAnsi"/>
          <w:lang w:eastAsia="en-US"/>
        </w:rPr>
        <w:t xml:space="preserve">Aaker, D. A. (1992). </w:t>
      </w:r>
      <w:r w:rsidRPr="00C97A8E">
        <w:rPr>
          <w:rFonts w:eastAsiaTheme="minorHAnsi"/>
          <w:i/>
          <w:lang w:eastAsia="en-US"/>
        </w:rPr>
        <w:t>Managing the most important asset: Brand equity</w:t>
      </w:r>
      <w:r w:rsidRPr="00076FB5">
        <w:rPr>
          <w:rFonts w:eastAsiaTheme="minorHAnsi"/>
          <w:lang w:eastAsia="en-US"/>
        </w:rPr>
        <w:t xml:space="preserve">. </w:t>
      </w:r>
      <w:r w:rsidRPr="00C97A8E">
        <w:rPr>
          <w:rFonts w:eastAsiaTheme="minorHAnsi"/>
          <w:iCs/>
          <w:lang w:eastAsia="en-US"/>
        </w:rPr>
        <w:t>Planning review</w:t>
      </w:r>
      <w:r w:rsidRPr="00C97A8E">
        <w:rPr>
          <w:rFonts w:eastAsiaTheme="minorHAnsi"/>
          <w:lang w:eastAsia="en-US"/>
        </w:rPr>
        <w:t>,</w:t>
      </w:r>
      <w:r w:rsidRPr="00076FB5">
        <w:rPr>
          <w:rFonts w:eastAsiaTheme="minorHAnsi"/>
          <w:lang w:eastAsia="en-US"/>
        </w:rPr>
        <w:t xml:space="preserve"> </w:t>
      </w:r>
      <w:r w:rsidRPr="00076FB5">
        <w:rPr>
          <w:rFonts w:eastAsiaTheme="minorHAnsi"/>
          <w:i/>
          <w:iCs/>
          <w:lang w:eastAsia="en-US"/>
        </w:rPr>
        <w:t>20(5)</w:t>
      </w:r>
      <w:r w:rsidRPr="00076FB5">
        <w:rPr>
          <w:rFonts w:eastAsiaTheme="minorHAnsi"/>
          <w:lang w:eastAsia="en-US"/>
        </w:rPr>
        <w:t>, p. 56– 58.</w:t>
      </w:r>
    </w:p>
    <w:p w:rsidR="00F8014F" w:rsidRDefault="00F8014F" w:rsidP="00F8014F">
      <w:pPr>
        <w:pStyle w:val="ListParagraph"/>
        <w:numPr>
          <w:ilvl w:val="0"/>
          <w:numId w:val="22"/>
        </w:numPr>
        <w:autoSpaceDE w:val="0"/>
        <w:autoSpaceDN w:val="0"/>
        <w:adjustRightInd w:val="0"/>
        <w:spacing w:line="360" w:lineRule="auto"/>
        <w:jc w:val="both"/>
        <w:rPr>
          <w:rFonts w:eastAsiaTheme="minorHAnsi"/>
          <w:lang w:val="en-US" w:eastAsia="en-US"/>
        </w:rPr>
      </w:pPr>
      <w:r w:rsidRPr="00076FB5">
        <w:rPr>
          <w:rFonts w:eastAsiaTheme="minorHAnsi"/>
          <w:lang w:eastAsia="en-US"/>
        </w:rPr>
        <w:t>Allenas, T. Ir Simmonsas J. (</w:t>
      </w:r>
      <w:r w:rsidRPr="00076FB5">
        <w:rPr>
          <w:rFonts w:eastAsiaTheme="minorHAnsi"/>
          <w:lang w:val="en-US" w:eastAsia="en-US"/>
        </w:rPr>
        <w:t xml:space="preserve">2011). </w:t>
      </w:r>
      <w:r w:rsidRPr="00076FB5">
        <w:rPr>
          <w:rFonts w:eastAsiaTheme="minorHAnsi"/>
          <w:i/>
          <w:lang w:val="en-US" w:eastAsia="en-US"/>
        </w:rPr>
        <w:t>Preki</w:t>
      </w:r>
      <w:r w:rsidRPr="00076FB5">
        <w:rPr>
          <w:rFonts w:eastAsiaTheme="minorHAnsi"/>
          <w:i/>
          <w:lang w:eastAsia="en-US"/>
        </w:rPr>
        <w:t>ų ženklai ir jų kūrimas</w:t>
      </w:r>
      <w:r w:rsidRPr="00076FB5">
        <w:rPr>
          <w:rFonts w:eastAsiaTheme="minorHAnsi"/>
          <w:lang w:eastAsia="en-US"/>
        </w:rPr>
        <w:t xml:space="preserve">. Alma Literra, </w:t>
      </w:r>
      <w:r w:rsidRPr="00076FB5">
        <w:rPr>
          <w:rFonts w:eastAsiaTheme="minorHAnsi"/>
          <w:lang w:val="en-US" w:eastAsia="en-US"/>
        </w:rPr>
        <w:t>2011.</w:t>
      </w:r>
    </w:p>
    <w:p w:rsidR="00F8014F" w:rsidRPr="00BF0ADF" w:rsidRDefault="00F8014F" w:rsidP="00F8014F">
      <w:pPr>
        <w:pStyle w:val="ListParagraph"/>
        <w:numPr>
          <w:ilvl w:val="0"/>
          <w:numId w:val="22"/>
        </w:numPr>
        <w:spacing w:line="360" w:lineRule="auto"/>
        <w:jc w:val="both"/>
        <w:rPr>
          <w:color w:val="000000" w:themeColor="text1"/>
          <w:lang w:val="sv-SE"/>
        </w:rPr>
      </w:pPr>
      <w:r w:rsidRPr="00BF0ADF">
        <w:rPr>
          <w:color w:val="000000" w:themeColor="text1"/>
          <w:lang w:val="en-US"/>
        </w:rPr>
        <w:t xml:space="preserve">Ancarani, E. (2001). </w:t>
      </w:r>
      <w:r w:rsidRPr="00C97A8E">
        <w:rPr>
          <w:i/>
          <w:color w:val="000000" w:themeColor="text1"/>
          <w:lang w:val="en-US"/>
        </w:rPr>
        <w:t xml:space="preserve">Marketing Places. A Resource-based Approach and Empirical Evidence from The Europeans Experience. </w:t>
      </w:r>
      <w:r w:rsidRPr="00BF0ADF">
        <w:rPr>
          <w:color w:val="000000" w:themeColor="text1"/>
          <w:lang w:val="sv-SE"/>
        </w:rPr>
        <w:t xml:space="preserve">Prieiga per Internetą: </w:t>
      </w:r>
    </w:p>
    <w:p w:rsidR="00F8014F" w:rsidRPr="00BF0ADF" w:rsidRDefault="00F8014F" w:rsidP="00F8014F">
      <w:pPr>
        <w:pStyle w:val="ListParagraph"/>
        <w:spacing w:line="360" w:lineRule="auto"/>
        <w:jc w:val="both"/>
        <w:rPr>
          <w:color w:val="000000" w:themeColor="text1"/>
          <w:lang w:val="sv-SE"/>
        </w:rPr>
      </w:pPr>
      <w:r w:rsidRPr="00BF0ADF">
        <w:rPr>
          <w:color w:val="000000" w:themeColor="text1"/>
          <w:lang w:val="sv-SE"/>
        </w:rPr>
        <w:t>&lt;</w:t>
      </w:r>
      <w:hyperlink r:id="rId44" w:history="1">
        <w:r w:rsidRPr="00BF0ADF">
          <w:rPr>
            <w:rStyle w:val="Hyperlink"/>
            <w:color w:val="000000" w:themeColor="text1"/>
            <w:lang w:val="sv-SE"/>
          </w:rPr>
          <w:t>http://www.yorku.ca/ishd/LEDCD.SP/Links%20BQ/203_V1_Marketing%20places_SDA.pdf</w:t>
        </w:r>
      </w:hyperlink>
      <w:r w:rsidR="00C210E9">
        <w:rPr>
          <w:rStyle w:val="Hyperlink"/>
          <w:color w:val="000000" w:themeColor="text1"/>
          <w:lang w:val="sv-SE"/>
        </w:rPr>
        <w:t xml:space="preserve"> </w:t>
      </w:r>
      <w:r w:rsidR="00C210E9" w:rsidRPr="00076FB5">
        <w:rPr>
          <w:rFonts w:eastAsia="MinionPro-Regular"/>
          <w:lang w:val="en-US" w:eastAsia="en-US"/>
        </w:rPr>
        <w:t xml:space="preserve">[žiūrėta 2012 m. </w:t>
      </w:r>
      <w:proofErr w:type="gramStart"/>
      <w:r w:rsidR="00C210E9" w:rsidRPr="00076FB5">
        <w:rPr>
          <w:rFonts w:eastAsia="MinionPro-Regular"/>
          <w:lang w:val="en-US" w:eastAsia="en-US"/>
        </w:rPr>
        <w:t>gruod</w:t>
      </w:r>
      <w:r w:rsidR="00C210E9" w:rsidRPr="00076FB5">
        <w:rPr>
          <w:rFonts w:eastAsia="MinionPro-Regular"/>
          <w:lang w:eastAsia="en-US"/>
        </w:rPr>
        <w:t>žio</w:t>
      </w:r>
      <w:proofErr w:type="gramEnd"/>
      <w:r w:rsidR="00C210E9" w:rsidRPr="00076FB5">
        <w:rPr>
          <w:rFonts w:eastAsia="MinionPro-Regular"/>
          <w:lang w:eastAsia="en-US"/>
        </w:rPr>
        <w:t xml:space="preserve"> </w:t>
      </w:r>
      <w:r w:rsidR="00C210E9">
        <w:rPr>
          <w:rFonts w:eastAsia="MinionPro-Regular"/>
          <w:lang w:val="en-US" w:eastAsia="en-US"/>
        </w:rPr>
        <w:t>10</w:t>
      </w:r>
      <w:r w:rsidR="00C210E9" w:rsidRPr="00076FB5">
        <w:rPr>
          <w:rFonts w:eastAsia="MinionPro-Regular"/>
          <w:lang w:val="en-US" w:eastAsia="en-US"/>
        </w:rPr>
        <w:t>d.].</w:t>
      </w:r>
    </w:p>
    <w:p w:rsidR="00F8014F" w:rsidRDefault="00F8014F" w:rsidP="00F8014F">
      <w:pPr>
        <w:pStyle w:val="ListParagraph"/>
        <w:numPr>
          <w:ilvl w:val="0"/>
          <w:numId w:val="22"/>
        </w:numPr>
        <w:autoSpaceDE w:val="0"/>
        <w:autoSpaceDN w:val="0"/>
        <w:adjustRightInd w:val="0"/>
        <w:spacing w:line="360" w:lineRule="auto"/>
        <w:jc w:val="both"/>
        <w:rPr>
          <w:lang w:val="en-US"/>
        </w:rPr>
      </w:pPr>
      <w:r w:rsidRPr="00076FB5">
        <w:rPr>
          <w:lang w:val="en-US"/>
        </w:rPr>
        <w:t xml:space="preserve">Andersson M. (2005) </w:t>
      </w:r>
      <w:r w:rsidRPr="00C97A8E">
        <w:rPr>
          <w:bCs/>
          <w:i/>
          <w:lang w:val="en-US"/>
        </w:rPr>
        <w:t xml:space="preserve">Branding the </w:t>
      </w:r>
      <w:proofErr w:type="gramStart"/>
      <w:r w:rsidRPr="00C97A8E">
        <w:rPr>
          <w:bCs/>
          <w:i/>
          <w:lang w:val="en-US"/>
        </w:rPr>
        <w:t>Baltic  Sea</w:t>
      </w:r>
      <w:proofErr w:type="gramEnd"/>
      <w:r w:rsidRPr="00C97A8E">
        <w:rPr>
          <w:bCs/>
          <w:i/>
          <w:lang w:val="en-US"/>
        </w:rPr>
        <w:t xml:space="preserve"> Region </w:t>
      </w:r>
      <w:r w:rsidRPr="00076FB5">
        <w:rPr>
          <w:bCs/>
          <w:i/>
          <w:iCs/>
          <w:lang w:val="en-US"/>
        </w:rPr>
        <w:t xml:space="preserve">- a case study of place branding,  </w:t>
      </w:r>
      <w:r w:rsidRPr="00076FB5">
        <w:rPr>
          <w:lang w:val="en-US"/>
        </w:rPr>
        <w:t xml:space="preserve">School of Business, Stockholm </w:t>
      </w:r>
      <w:r w:rsidRPr="00076FB5">
        <w:rPr>
          <w:u w:val="single"/>
          <w:lang w:val="en-US"/>
        </w:rPr>
        <w:t>U</w:t>
      </w:r>
      <w:r w:rsidRPr="00076FB5">
        <w:rPr>
          <w:lang w:val="en-US"/>
        </w:rPr>
        <w:t>niversity.</w:t>
      </w:r>
    </w:p>
    <w:p w:rsidR="005D0D68" w:rsidRPr="00BF0ADF" w:rsidRDefault="005D0D68" w:rsidP="005D0D68">
      <w:pPr>
        <w:pStyle w:val="ListParagraph"/>
        <w:numPr>
          <w:ilvl w:val="0"/>
          <w:numId w:val="22"/>
        </w:numPr>
        <w:spacing w:line="360" w:lineRule="auto"/>
        <w:jc w:val="both"/>
        <w:rPr>
          <w:color w:val="000000" w:themeColor="text1"/>
          <w:lang w:val="sv-SE"/>
        </w:rPr>
      </w:pPr>
      <w:r>
        <w:rPr>
          <w:lang w:val="en-US"/>
        </w:rPr>
        <w:t>Anilionyt</w:t>
      </w:r>
      <w:r>
        <w:t>ė J. (</w:t>
      </w:r>
      <w:r>
        <w:rPr>
          <w:lang w:val="en-US"/>
        </w:rPr>
        <w:t xml:space="preserve">2012). </w:t>
      </w:r>
      <w:r w:rsidRPr="00C97A8E">
        <w:rPr>
          <w:i/>
          <w:lang w:val="en-US"/>
        </w:rPr>
        <w:t>Kauno prek</w:t>
      </w:r>
      <w:r w:rsidRPr="00C97A8E">
        <w:rPr>
          <w:i/>
        </w:rPr>
        <w:t>ės ženklo rinkimai kelia aistras.</w:t>
      </w:r>
      <w:r>
        <w:t xml:space="preserve"> </w:t>
      </w:r>
      <w:r w:rsidRPr="00BF0ADF">
        <w:rPr>
          <w:color w:val="000000" w:themeColor="text1"/>
          <w:lang w:val="sv-SE"/>
        </w:rPr>
        <w:t xml:space="preserve">Prieiga per Internetą: </w:t>
      </w:r>
    </w:p>
    <w:p w:rsidR="005D0D68" w:rsidRPr="00076FB5" w:rsidRDefault="00D62FCE" w:rsidP="005D0D68">
      <w:pPr>
        <w:pStyle w:val="ListParagraph"/>
        <w:autoSpaceDE w:val="0"/>
        <w:autoSpaceDN w:val="0"/>
        <w:adjustRightInd w:val="0"/>
        <w:spacing w:line="360" w:lineRule="auto"/>
        <w:jc w:val="both"/>
        <w:rPr>
          <w:lang w:val="en-US"/>
        </w:rPr>
      </w:pPr>
      <w:hyperlink r:id="rId45" w:history="1">
        <w:r w:rsidR="005D0D68" w:rsidRPr="00677195">
          <w:rPr>
            <w:rStyle w:val="Hyperlink"/>
            <w:lang w:val="en-US"/>
          </w:rPr>
          <w:t>http://www.delfi.lt/news/daily/lithuania/kauno-prekes-zenklo-rinkimai-kelia-aistras.d?id=52042821%20\%20ixzz2FVHPUUPt</w:t>
        </w:r>
      </w:hyperlink>
      <w:r w:rsidR="005D0D68">
        <w:rPr>
          <w:lang w:val="en-US"/>
        </w:rPr>
        <w:t xml:space="preserve"> </w:t>
      </w:r>
      <w:r w:rsidR="005D0D68" w:rsidRPr="00076FB5">
        <w:rPr>
          <w:rFonts w:eastAsia="MinionPro-Regular"/>
          <w:lang w:val="en-US" w:eastAsia="en-US"/>
        </w:rPr>
        <w:t xml:space="preserve">[žiūrėta 2012 m. </w:t>
      </w:r>
      <w:r w:rsidR="009470D2">
        <w:rPr>
          <w:rFonts w:eastAsia="MinionPro-Regular"/>
          <w:lang w:val="en-US" w:eastAsia="en-US"/>
        </w:rPr>
        <w:t>lapkričio</w:t>
      </w:r>
      <w:r w:rsidR="005D0D68" w:rsidRPr="00076FB5">
        <w:rPr>
          <w:rFonts w:eastAsia="MinionPro-Regular"/>
          <w:lang w:eastAsia="en-US"/>
        </w:rPr>
        <w:t xml:space="preserve"> </w:t>
      </w:r>
      <w:r w:rsidR="009470D2">
        <w:rPr>
          <w:rFonts w:eastAsia="MinionPro-Regular"/>
          <w:lang w:val="en-US" w:eastAsia="en-US"/>
        </w:rPr>
        <w:t>3</w:t>
      </w:r>
      <w:r w:rsidR="005D0D68" w:rsidRPr="00076FB5">
        <w:rPr>
          <w:rFonts w:eastAsia="MinionPro-Regular"/>
          <w:lang w:val="en-US" w:eastAsia="en-US"/>
        </w:rPr>
        <w:t>d.].</w:t>
      </w:r>
    </w:p>
    <w:p w:rsidR="00F8014F" w:rsidRDefault="00F8014F" w:rsidP="00F8014F">
      <w:pPr>
        <w:pStyle w:val="ListParagraph"/>
        <w:numPr>
          <w:ilvl w:val="0"/>
          <w:numId w:val="22"/>
        </w:numPr>
        <w:spacing w:line="360" w:lineRule="auto"/>
        <w:jc w:val="both"/>
        <w:rPr>
          <w:lang w:val="en-US"/>
        </w:rPr>
      </w:pPr>
      <w:r w:rsidRPr="00076FB5">
        <w:rPr>
          <w:lang w:val="en-US"/>
        </w:rPr>
        <w:t xml:space="preserve">Ashworth G. J. ir Voogd H. (1990). </w:t>
      </w:r>
      <w:r w:rsidRPr="00C97A8E">
        <w:rPr>
          <w:i/>
          <w:lang w:val="en-US"/>
        </w:rPr>
        <w:t>Can places be sold for tourism?</w:t>
      </w:r>
      <w:r w:rsidRPr="00076FB5">
        <w:rPr>
          <w:lang w:val="en-US"/>
        </w:rPr>
        <w:t xml:space="preserve"> Ashworth G. J &amp; Goodall B. (Eds.), Marketing Tourism Places. London: Routledge.</w:t>
      </w:r>
    </w:p>
    <w:p w:rsidR="00F8014F" w:rsidRPr="009C188C" w:rsidRDefault="00F8014F" w:rsidP="00F8014F">
      <w:pPr>
        <w:pStyle w:val="ListParagraph"/>
        <w:numPr>
          <w:ilvl w:val="0"/>
          <w:numId w:val="22"/>
        </w:numPr>
        <w:autoSpaceDE w:val="0"/>
        <w:autoSpaceDN w:val="0"/>
        <w:adjustRightInd w:val="0"/>
        <w:spacing w:line="360" w:lineRule="auto"/>
        <w:jc w:val="both"/>
        <w:rPr>
          <w:lang w:val="en-US"/>
        </w:rPr>
      </w:pPr>
      <w:r>
        <w:rPr>
          <w:lang w:val="en-US"/>
        </w:rPr>
        <w:t xml:space="preserve">Audenienė R., 2011. </w:t>
      </w:r>
      <w:r w:rsidRPr="00C97A8E">
        <w:rPr>
          <w:i/>
          <w:lang w:val="en-US"/>
        </w:rPr>
        <w:t>Kauno prek</w:t>
      </w:r>
      <w:r w:rsidRPr="00C97A8E">
        <w:rPr>
          <w:i/>
        </w:rPr>
        <w:t>ės ženklas: universalios formulės neišrasi.</w:t>
      </w:r>
      <w:r>
        <w:t xml:space="preserve"> Pieiga per internetą:  </w:t>
      </w:r>
      <w:hyperlink r:id="rId46" w:history="1">
        <w:r w:rsidRPr="00677195">
          <w:rPr>
            <w:rStyle w:val="Hyperlink"/>
          </w:rPr>
          <w:t>http://www.alfa.lt/straipsnis/12965199/Kauno.prekes.zenklas..universalios.formules.neisrasi=2011-11-14_19-19/%20/%20ixzz2GSGRW76c</w:t>
        </w:r>
      </w:hyperlink>
      <w:r>
        <w:t xml:space="preserve"> </w:t>
      </w:r>
      <w:r w:rsidRPr="00076FB5">
        <w:rPr>
          <w:rFonts w:eastAsia="MinionPro-Regular"/>
          <w:lang w:val="en-US" w:eastAsia="en-US"/>
        </w:rPr>
        <w:t>[</w:t>
      </w:r>
      <w:r>
        <w:rPr>
          <w:rFonts w:eastAsia="MinionPro-Regular"/>
          <w:lang w:val="en-US" w:eastAsia="en-US"/>
        </w:rPr>
        <w:t xml:space="preserve">žiūrėta 2012 m. </w:t>
      </w:r>
      <w:proofErr w:type="gramStart"/>
      <w:r>
        <w:rPr>
          <w:rFonts w:eastAsia="MinionPro-Regular"/>
          <w:lang w:val="en-US" w:eastAsia="en-US"/>
        </w:rPr>
        <w:t>gruodžio</w:t>
      </w:r>
      <w:proofErr w:type="gramEnd"/>
      <w:r>
        <w:rPr>
          <w:rFonts w:eastAsia="MinionPro-Regular"/>
          <w:lang w:val="en-US" w:eastAsia="en-US"/>
        </w:rPr>
        <w:t xml:space="preserve"> 21d.]</w:t>
      </w:r>
    </w:p>
    <w:p w:rsidR="00F8014F" w:rsidRPr="00076FB5" w:rsidRDefault="00F8014F" w:rsidP="00F8014F">
      <w:pPr>
        <w:pStyle w:val="ListParagraph"/>
        <w:numPr>
          <w:ilvl w:val="0"/>
          <w:numId w:val="22"/>
        </w:numPr>
        <w:autoSpaceDE w:val="0"/>
        <w:autoSpaceDN w:val="0"/>
        <w:adjustRightInd w:val="0"/>
        <w:spacing w:line="360" w:lineRule="auto"/>
        <w:jc w:val="both"/>
        <w:rPr>
          <w:lang w:val="en-US"/>
        </w:rPr>
      </w:pPr>
      <w:r w:rsidRPr="00076FB5">
        <w:rPr>
          <w:lang w:val="en-US"/>
        </w:rPr>
        <w:t xml:space="preserve">Balakrishnan, M.S (2009). </w:t>
      </w:r>
      <w:r w:rsidRPr="00C97A8E">
        <w:rPr>
          <w:i/>
          <w:lang w:val="en-US"/>
        </w:rPr>
        <w:t>Strategic Branding Of Destinations – A Framework</w:t>
      </w:r>
      <w:r w:rsidR="00C97A8E">
        <w:rPr>
          <w:lang w:val="en-US"/>
        </w:rPr>
        <w:t>.</w:t>
      </w:r>
      <w:r w:rsidRPr="00076FB5">
        <w:rPr>
          <w:lang w:val="en-US"/>
        </w:rPr>
        <w:t xml:space="preserve"> European Journal of Marketing. Nr.43.</w:t>
      </w:r>
    </w:p>
    <w:p w:rsidR="00F8014F" w:rsidRPr="00076FB5" w:rsidRDefault="00F8014F" w:rsidP="00F8014F">
      <w:pPr>
        <w:pStyle w:val="ListParagraph"/>
        <w:numPr>
          <w:ilvl w:val="0"/>
          <w:numId w:val="22"/>
        </w:numPr>
        <w:autoSpaceDE w:val="0"/>
        <w:autoSpaceDN w:val="0"/>
        <w:adjustRightInd w:val="0"/>
        <w:spacing w:line="360" w:lineRule="auto"/>
        <w:jc w:val="both"/>
        <w:rPr>
          <w:lang w:val="en-US"/>
        </w:rPr>
      </w:pPr>
      <w:r w:rsidRPr="00076FB5">
        <w:rPr>
          <w:lang w:val="en-US"/>
        </w:rPr>
        <w:t>Balmer J. M. T. (2002</w:t>
      </w:r>
      <w:r w:rsidRPr="00C97A8E">
        <w:rPr>
          <w:i/>
          <w:lang w:val="en-US"/>
        </w:rPr>
        <w:t>). Of identities lost and found</w:t>
      </w:r>
      <w:r w:rsidR="00C97A8E">
        <w:rPr>
          <w:lang w:val="en-US"/>
        </w:rPr>
        <w:t>.</w:t>
      </w:r>
      <w:r w:rsidRPr="00076FB5">
        <w:rPr>
          <w:lang w:val="en-US"/>
        </w:rPr>
        <w:t xml:space="preserve"> International Studies of Management and Organisation. Vol. 32 Nr. 3.</w:t>
      </w:r>
    </w:p>
    <w:p w:rsidR="00F8014F" w:rsidRPr="00076FB5" w:rsidRDefault="00F8014F" w:rsidP="00F8014F">
      <w:pPr>
        <w:pStyle w:val="ListParagraph"/>
        <w:numPr>
          <w:ilvl w:val="0"/>
          <w:numId w:val="22"/>
        </w:numPr>
        <w:spacing w:line="360" w:lineRule="auto"/>
        <w:jc w:val="both"/>
        <w:rPr>
          <w:rFonts w:eastAsiaTheme="minorHAnsi"/>
          <w:i/>
          <w:lang w:eastAsia="en-US"/>
        </w:rPr>
      </w:pPr>
      <w:r w:rsidRPr="00076FB5">
        <w:t>Balmer,</w:t>
      </w:r>
      <w:r w:rsidRPr="00076FB5">
        <w:rPr>
          <w:lang w:val="en-US"/>
        </w:rPr>
        <w:t xml:space="preserve"> J. M. T</w:t>
      </w:r>
      <w:r w:rsidRPr="00076FB5">
        <w:t>.</w:t>
      </w:r>
      <w:proofErr w:type="gramStart"/>
      <w:r w:rsidRPr="00076FB5">
        <w:t>,  Gray</w:t>
      </w:r>
      <w:proofErr w:type="gramEnd"/>
      <w:r w:rsidRPr="00076FB5">
        <w:t xml:space="preserve">, E. R. (2003). </w:t>
      </w:r>
      <w:r w:rsidRPr="00C97A8E">
        <w:rPr>
          <w:i/>
        </w:rPr>
        <w:t>Corporate Brands: What are they? What Of Them?</w:t>
      </w:r>
      <w:r w:rsidRPr="00076FB5">
        <w:t xml:space="preserve"> </w:t>
      </w:r>
      <w:r w:rsidRPr="00076FB5">
        <w:rPr>
          <w:rFonts w:eastAsiaTheme="minorHAnsi"/>
          <w:i/>
          <w:lang w:eastAsia="en-US"/>
        </w:rPr>
        <w:t>.</w:t>
      </w:r>
      <w:r w:rsidRPr="00C97A8E">
        <w:rPr>
          <w:rFonts w:eastAsiaTheme="minorHAnsi"/>
          <w:lang w:eastAsia="en-US"/>
        </w:rPr>
        <w:t>European Journal of Marketing, 37 (7/8), 972-997.</w:t>
      </w:r>
    </w:p>
    <w:p w:rsidR="00F8014F" w:rsidRPr="00C97A8E" w:rsidRDefault="00F8014F" w:rsidP="00F8014F">
      <w:pPr>
        <w:pStyle w:val="ListParagraph"/>
        <w:numPr>
          <w:ilvl w:val="0"/>
          <w:numId w:val="22"/>
        </w:numPr>
        <w:autoSpaceDE w:val="0"/>
        <w:autoSpaceDN w:val="0"/>
        <w:adjustRightInd w:val="0"/>
        <w:spacing w:line="360" w:lineRule="auto"/>
        <w:jc w:val="both"/>
        <w:rPr>
          <w:rFonts w:eastAsiaTheme="minorHAnsi"/>
          <w:iCs/>
          <w:lang w:eastAsia="en-US"/>
        </w:rPr>
      </w:pPr>
      <w:r w:rsidRPr="00076FB5">
        <w:rPr>
          <w:lang w:val="en-US"/>
        </w:rPr>
        <w:t>Bivainien</w:t>
      </w:r>
      <w:r w:rsidRPr="00076FB5">
        <w:t>ė L. (</w:t>
      </w:r>
      <w:r w:rsidRPr="00076FB5">
        <w:rPr>
          <w:lang w:val="en-US"/>
        </w:rPr>
        <w:t xml:space="preserve">2006). </w:t>
      </w:r>
      <w:r w:rsidRPr="00C97A8E">
        <w:rPr>
          <w:rFonts w:eastAsiaTheme="minorHAnsi"/>
          <w:bCs/>
          <w:i/>
          <w:lang w:eastAsia="en-US"/>
        </w:rPr>
        <w:t>Prekės ženklas: teorinės sampratos kai kurie aspektai.</w:t>
      </w:r>
      <w:r w:rsidRPr="00076FB5">
        <w:rPr>
          <w:rFonts w:eastAsiaTheme="minorHAnsi"/>
          <w:b/>
          <w:bCs/>
          <w:lang w:eastAsia="en-US"/>
        </w:rPr>
        <w:t xml:space="preserve"> </w:t>
      </w:r>
      <w:r w:rsidRPr="00C97A8E">
        <w:rPr>
          <w:rFonts w:eastAsiaTheme="minorHAnsi"/>
          <w:iCs/>
          <w:lang w:eastAsia="en-US"/>
        </w:rPr>
        <w:t>Ekonomika ir vadyba: aktualijos ir perspektyvos. 2006. 1 (6), 42–46</w:t>
      </w:r>
    </w:p>
    <w:p w:rsidR="00F8014F" w:rsidRPr="00076FB5" w:rsidRDefault="00F8014F" w:rsidP="00F8014F">
      <w:pPr>
        <w:pStyle w:val="ListParagraph"/>
        <w:numPr>
          <w:ilvl w:val="0"/>
          <w:numId w:val="22"/>
        </w:numPr>
        <w:autoSpaceDE w:val="0"/>
        <w:autoSpaceDN w:val="0"/>
        <w:adjustRightInd w:val="0"/>
        <w:spacing w:line="360" w:lineRule="auto"/>
        <w:jc w:val="both"/>
        <w:rPr>
          <w:lang w:val="en-US"/>
        </w:rPr>
      </w:pPr>
      <w:r w:rsidRPr="00076FB5">
        <w:rPr>
          <w:rFonts w:eastAsia="MinionPro-Regular"/>
          <w:lang w:val="en-US"/>
        </w:rPr>
        <w:lastRenderedPageBreak/>
        <w:t xml:space="preserve">Bogušienė V., Bendorienė A. (2008). </w:t>
      </w:r>
      <w:r w:rsidRPr="00076FB5">
        <w:rPr>
          <w:rFonts w:eastAsia="MinionPro-Regular"/>
          <w:i/>
          <w:lang w:val="en-US"/>
        </w:rPr>
        <w:t>Tarptautinių žodžių žodynas</w:t>
      </w:r>
      <w:r w:rsidRPr="00076FB5">
        <w:rPr>
          <w:rFonts w:eastAsia="MinionPro-Regular"/>
          <w:lang w:val="en-US"/>
        </w:rPr>
        <w:t>. Alma Littera, Vilnius, 2008.</w:t>
      </w:r>
    </w:p>
    <w:p w:rsidR="00F8014F" w:rsidRPr="00076FB5" w:rsidRDefault="00F8014F" w:rsidP="00F8014F">
      <w:pPr>
        <w:pStyle w:val="ListParagraph"/>
        <w:numPr>
          <w:ilvl w:val="0"/>
          <w:numId w:val="22"/>
        </w:numPr>
        <w:autoSpaceDE w:val="0"/>
        <w:autoSpaceDN w:val="0"/>
        <w:adjustRightInd w:val="0"/>
        <w:spacing w:line="360" w:lineRule="auto"/>
        <w:jc w:val="both"/>
        <w:rPr>
          <w:lang w:val="en-US"/>
        </w:rPr>
      </w:pPr>
      <w:r w:rsidRPr="00076FB5">
        <w:rPr>
          <w:rFonts w:eastAsia="MinionPro-Regular"/>
          <w:lang w:val="en-US"/>
        </w:rPr>
        <w:t>Danaitis K., S.</w:t>
      </w:r>
      <w:proofErr w:type="gramStart"/>
      <w:r w:rsidRPr="00076FB5">
        <w:rPr>
          <w:rFonts w:eastAsia="MinionPro-Regular"/>
          <w:lang w:val="en-US"/>
        </w:rPr>
        <w:t>,  Usovaitė</w:t>
      </w:r>
      <w:proofErr w:type="gramEnd"/>
      <w:r w:rsidRPr="00076FB5">
        <w:rPr>
          <w:rFonts w:eastAsia="MinionPro-Regular"/>
          <w:lang w:val="en-US"/>
        </w:rPr>
        <w:t xml:space="preserve"> A., 2012. </w:t>
      </w:r>
      <w:r w:rsidRPr="00076FB5">
        <w:rPr>
          <w:rFonts w:eastAsia="MinionPro-Regular"/>
          <w:i/>
          <w:lang w:val="en-US"/>
        </w:rPr>
        <w:t>Vizualin</w:t>
      </w:r>
      <w:r w:rsidRPr="00076FB5">
        <w:rPr>
          <w:rFonts w:eastAsia="MinionPro-Regular"/>
          <w:i/>
        </w:rPr>
        <w:t>ė komunikacija: kompiuterinės grafikos įrankių taikymas, kuriant logotipą</w:t>
      </w:r>
      <w:r w:rsidRPr="00076FB5">
        <w:rPr>
          <w:rFonts w:eastAsia="MinionPro-Regular"/>
        </w:rPr>
        <w:t xml:space="preserve">. Santalka. Filosofija, Komunikacija, </w:t>
      </w:r>
      <w:r w:rsidRPr="00076FB5">
        <w:rPr>
          <w:rFonts w:eastAsia="MinionPro-Regular"/>
          <w:lang w:val="en-US"/>
        </w:rPr>
        <w:t>2012, t 20, Nr.1.</w:t>
      </w:r>
    </w:p>
    <w:p w:rsidR="00F8014F" w:rsidRPr="00076FB5" w:rsidRDefault="00F8014F" w:rsidP="00F8014F">
      <w:pPr>
        <w:pStyle w:val="ListParagraph"/>
        <w:numPr>
          <w:ilvl w:val="0"/>
          <w:numId w:val="22"/>
        </w:numPr>
        <w:spacing w:line="360" w:lineRule="auto"/>
        <w:jc w:val="both"/>
      </w:pPr>
      <w:r w:rsidRPr="00076FB5">
        <w:t xml:space="preserve">de Chernatony, L. (2002) </w:t>
      </w:r>
      <w:r w:rsidRPr="000A256A">
        <w:rPr>
          <w:i/>
        </w:rPr>
        <w:t>Would a brand smell any sweeter by a corporate name?</w:t>
      </w:r>
      <w:r w:rsidRPr="00076FB5">
        <w:t xml:space="preserve"> Corporate Reputation Review, Vol.5, No.2/3, pp.114-132.</w:t>
      </w:r>
    </w:p>
    <w:p w:rsidR="00F8014F" w:rsidRPr="00076FB5" w:rsidRDefault="00F8014F" w:rsidP="00F8014F">
      <w:pPr>
        <w:pStyle w:val="ListParagraph"/>
        <w:numPr>
          <w:ilvl w:val="0"/>
          <w:numId w:val="22"/>
        </w:numPr>
        <w:autoSpaceDE w:val="0"/>
        <w:autoSpaceDN w:val="0"/>
        <w:adjustRightInd w:val="0"/>
        <w:spacing w:line="360" w:lineRule="auto"/>
        <w:jc w:val="both"/>
        <w:rPr>
          <w:rFonts w:eastAsia="MinionPro-Regular"/>
          <w:lang w:val="en-US" w:eastAsia="en-US"/>
        </w:rPr>
      </w:pPr>
      <w:r w:rsidRPr="00076FB5">
        <w:rPr>
          <w:rFonts w:eastAsia="MinionPro-Regular"/>
          <w:lang w:val="en-US" w:eastAsia="en-US"/>
        </w:rPr>
        <w:t xml:space="preserve">De Pelsmacker, P., Geuens, M., Van den Bergh, J. (2004). </w:t>
      </w:r>
      <w:r w:rsidRPr="00C97A8E">
        <w:rPr>
          <w:rFonts w:eastAsia="MinionPro-Regular"/>
          <w:i/>
          <w:lang w:val="en-US" w:eastAsia="en-US"/>
        </w:rPr>
        <w:t xml:space="preserve">Marketing Communications: an </w:t>
      </w:r>
      <w:proofErr w:type="gramStart"/>
      <w:r w:rsidRPr="00C97A8E">
        <w:rPr>
          <w:rFonts w:eastAsia="MinionPro-Regular"/>
          <w:i/>
          <w:lang w:val="en-US" w:eastAsia="en-US"/>
        </w:rPr>
        <w:t>European  Perspective</w:t>
      </w:r>
      <w:proofErr w:type="gramEnd"/>
      <w:r w:rsidRPr="00C97A8E">
        <w:rPr>
          <w:rFonts w:eastAsia="MinionPro-Regular"/>
          <w:i/>
          <w:lang w:val="en-US" w:eastAsia="en-US"/>
        </w:rPr>
        <w:t>. – Edinburgh</w:t>
      </w:r>
      <w:r w:rsidRPr="00076FB5">
        <w:rPr>
          <w:rFonts w:eastAsia="MinionPro-Regular"/>
          <w:lang w:val="en-US" w:eastAsia="en-US"/>
        </w:rPr>
        <w:t>: Person Education Limited</w:t>
      </w:r>
    </w:p>
    <w:p w:rsidR="00F8014F" w:rsidRDefault="00F8014F" w:rsidP="00F8014F">
      <w:pPr>
        <w:pStyle w:val="ListParagraph"/>
        <w:numPr>
          <w:ilvl w:val="0"/>
          <w:numId w:val="22"/>
        </w:numPr>
        <w:autoSpaceDE w:val="0"/>
        <w:autoSpaceDN w:val="0"/>
        <w:adjustRightInd w:val="0"/>
        <w:spacing w:line="360" w:lineRule="auto"/>
        <w:jc w:val="both"/>
        <w:rPr>
          <w:rFonts w:eastAsia="MinionPro-Regular"/>
          <w:lang w:val="en-US" w:eastAsia="en-US"/>
        </w:rPr>
      </w:pPr>
      <w:r w:rsidRPr="00076FB5">
        <w:rPr>
          <w:rFonts w:eastAsia="MinionPro-It"/>
          <w:i/>
          <w:iCs/>
          <w:lang w:val="en-US" w:eastAsia="en-US"/>
        </w:rPr>
        <w:t xml:space="preserve">Dictionary of Sociology. </w:t>
      </w:r>
      <w:r w:rsidRPr="00076FB5">
        <w:rPr>
          <w:rFonts w:eastAsia="MinionPro-Regular"/>
          <w:lang w:val="en-US" w:eastAsia="en-US"/>
        </w:rPr>
        <w:t>London. 1994.</w:t>
      </w:r>
    </w:p>
    <w:p w:rsidR="00F8014F" w:rsidRPr="00BF0ADF" w:rsidRDefault="00F8014F" w:rsidP="00F8014F">
      <w:pPr>
        <w:pStyle w:val="ListParagraph"/>
        <w:numPr>
          <w:ilvl w:val="0"/>
          <w:numId w:val="22"/>
        </w:numPr>
        <w:spacing w:line="360" w:lineRule="auto"/>
        <w:jc w:val="both"/>
        <w:rPr>
          <w:color w:val="000000" w:themeColor="text1"/>
          <w:lang w:val="en-US"/>
        </w:rPr>
      </w:pPr>
      <w:r w:rsidRPr="00076FB5">
        <w:rPr>
          <w:color w:val="000000" w:themeColor="text1"/>
          <w:lang w:val="en-US"/>
        </w:rPr>
        <w:t xml:space="preserve">Dinnie K., 2011. </w:t>
      </w:r>
      <w:r w:rsidRPr="00076FB5">
        <w:rPr>
          <w:i/>
          <w:color w:val="000000" w:themeColor="text1"/>
          <w:lang w:val="en-US"/>
        </w:rPr>
        <w:t>City Branding: Theory and Cases.</w:t>
      </w:r>
      <w:r w:rsidRPr="00076FB5">
        <w:rPr>
          <w:color w:val="000000" w:themeColor="text1"/>
          <w:lang w:val="en-US"/>
        </w:rPr>
        <w:t xml:space="preserve"> 2011, Palgrave Macmillan.</w:t>
      </w:r>
    </w:p>
    <w:p w:rsidR="00F5090E" w:rsidRPr="00E56DAD" w:rsidRDefault="00F8014F" w:rsidP="00F5090E">
      <w:pPr>
        <w:pStyle w:val="ListParagraph"/>
        <w:numPr>
          <w:ilvl w:val="0"/>
          <w:numId w:val="22"/>
        </w:numPr>
        <w:spacing w:line="360" w:lineRule="auto"/>
        <w:jc w:val="both"/>
        <w:rPr>
          <w:color w:val="000000" w:themeColor="text1"/>
          <w:lang w:val="en-US"/>
        </w:rPr>
      </w:pPr>
      <w:r w:rsidRPr="00076FB5">
        <w:rPr>
          <w:rFonts w:eastAsia="MinionPro-Regular"/>
          <w:lang w:val="en-US" w:eastAsia="en-US"/>
        </w:rPr>
        <w:t xml:space="preserve">Domingo Dr. Joseph Rom Gemma (2011). </w:t>
      </w:r>
      <w:r w:rsidRPr="00C97A8E">
        <w:rPr>
          <w:rFonts w:eastAsia="MinionPro-Regular"/>
          <w:i/>
          <w:lang w:val="en-US" w:eastAsia="en-US"/>
        </w:rPr>
        <w:t xml:space="preserve">Cities and Visual Identity. Graphic Design Strategies and Techniques for </w:t>
      </w:r>
      <w:proofErr w:type="gramStart"/>
      <w:r w:rsidRPr="00C97A8E">
        <w:rPr>
          <w:rFonts w:eastAsia="MinionPro-Regular"/>
          <w:i/>
          <w:lang w:val="en-US" w:eastAsia="en-US"/>
        </w:rPr>
        <w:t>The</w:t>
      </w:r>
      <w:proofErr w:type="gramEnd"/>
      <w:r w:rsidRPr="00C97A8E">
        <w:rPr>
          <w:rFonts w:eastAsia="MinionPro-Regular"/>
          <w:i/>
          <w:lang w:val="en-US" w:eastAsia="en-US"/>
        </w:rPr>
        <w:t xml:space="preserve"> City. </w:t>
      </w:r>
      <w:r w:rsidR="00F5090E" w:rsidRPr="00BF0ADF">
        <w:rPr>
          <w:color w:val="000000" w:themeColor="text1"/>
          <w:lang w:val="sv-SE"/>
        </w:rPr>
        <w:t>Prieiga per Internetą:</w:t>
      </w:r>
    </w:p>
    <w:p w:rsidR="00F8014F" w:rsidRPr="00076FB5" w:rsidRDefault="00F5090E" w:rsidP="00F5090E">
      <w:pPr>
        <w:pStyle w:val="ListParagraph"/>
        <w:autoSpaceDE w:val="0"/>
        <w:autoSpaceDN w:val="0"/>
        <w:adjustRightInd w:val="0"/>
        <w:spacing w:line="360" w:lineRule="auto"/>
        <w:rPr>
          <w:rFonts w:eastAsia="MinionPro-Regular"/>
          <w:lang w:val="en-US" w:eastAsia="en-US"/>
        </w:rPr>
      </w:pPr>
      <w:r w:rsidRPr="00076FB5">
        <w:rPr>
          <w:rFonts w:eastAsia="MinionPro-Regular"/>
          <w:lang w:val="en-US" w:eastAsia="en-US"/>
        </w:rPr>
        <w:t xml:space="preserve"> </w:t>
      </w:r>
      <w:hyperlink r:id="rId47" w:history="1">
        <w:r w:rsidR="00F8014F" w:rsidRPr="00F1557B">
          <w:rPr>
            <w:rStyle w:val="Hyperlink"/>
            <w:rFonts w:eastAsia="MinionPro-Regular"/>
            <w:color w:val="auto"/>
            <w:lang w:val="en-US" w:eastAsia="en-US"/>
          </w:rPr>
          <w:t>http://www.tourl2011.eu/files/Josep%20Rom%20and%20Gemma%20Domingo.pdf</w:t>
        </w:r>
      </w:hyperlink>
      <w:r w:rsidR="00F8014F" w:rsidRPr="00076FB5">
        <w:rPr>
          <w:rFonts w:eastAsia="MinionPro-Regular"/>
          <w:lang w:val="en-US" w:eastAsia="en-US"/>
        </w:rPr>
        <w:t xml:space="preserve"> </w:t>
      </w:r>
      <w:r w:rsidRPr="00076FB5">
        <w:rPr>
          <w:rFonts w:eastAsia="MinionPro-Regular"/>
          <w:lang w:val="en-US" w:eastAsia="en-US"/>
        </w:rPr>
        <w:t>[žiūrėta 2012 m. gruod</w:t>
      </w:r>
      <w:r w:rsidRPr="00076FB5">
        <w:rPr>
          <w:rFonts w:eastAsia="MinionPro-Regular"/>
          <w:lang w:eastAsia="en-US"/>
        </w:rPr>
        <w:t xml:space="preserve">žio </w:t>
      </w:r>
      <w:r w:rsidRPr="00076FB5">
        <w:rPr>
          <w:rFonts w:eastAsia="MinionPro-Regular"/>
          <w:lang w:val="en-US" w:eastAsia="en-US"/>
        </w:rPr>
        <w:t>18d.].</w:t>
      </w:r>
    </w:p>
    <w:p w:rsidR="00F8014F" w:rsidRDefault="00F8014F" w:rsidP="00F8014F">
      <w:pPr>
        <w:pStyle w:val="ListParagraph"/>
        <w:numPr>
          <w:ilvl w:val="0"/>
          <w:numId w:val="22"/>
        </w:numPr>
        <w:spacing w:line="360" w:lineRule="auto"/>
        <w:jc w:val="both"/>
      </w:pPr>
      <w:r w:rsidRPr="00076FB5">
        <w:t xml:space="preserve">Elgar, E. (2010). </w:t>
      </w:r>
      <w:r w:rsidRPr="000A256A">
        <w:rPr>
          <w:i/>
        </w:rPr>
        <w:t>Towards Effective Place Brand Management Branding European Cities and Regions</w:t>
      </w:r>
      <w:r w:rsidRPr="00076FB5">
        <w:t>// Edward Elgar Publishing Limited Cheltenham, UK Northhampton</w:t>
      </w:r>
    </w:p>
    <w:p w:rsidR="00E56DAD" w:rsidRPr="00E56DAD" w:rsidRDefault="00E56DAD" w:rsidP="00E56DAD">
      <w:pPr>
        <w:pStyle w:val="ListParagraph"/>
        <w:numPr>
          <w:ilvl w:val="0"/>
          <w:numId w:val="22"/>
        </w:numPr>
        <w:spacing w:line="360" w:lineRule="auto"/>
        <w:jc w:val="both"/>
        <w:rPr>
          <w:color w:val="000000" w:themeColor="text1"/>
          <w:lang w:val="en-US"/>
        </w:rPr>
      </w:pPr>
      <w:r>
        <w:t xml:space="preserve">Farrar D., (2012). </w:t>
      </w:r>
      <w:r w:rsidRPr="000A256A">
        <w:rPr>
          <w:i/>
        </w:rPr>
        <w:t>The ten worst city slogans.</w:t>
      </w:r>
      <w:r>
        <w:t xml:space="preserve"> </w:t>
      </w:r>
      <w:r w:rsidRPr="00BF0ADF">
        <w:rPr>
          <w:color w:val="000000" w:themeColor="text1"/>
          <w:lang w:val="sv-SE"/>
        </w:rPr>
        <w:t>Prieiga per Internetą:</w:t>
      </w:r>
    </w:p>
    <w:p w:rsidR="00E56DAD" w:rsidRPr="00E56DAD" w:rsidRDefault="00D62FCE" w:rsidP="00E56DAD">
      <w:pPr>
        <w:spacing w:line="360" w:lineRule="auto"/>
        <w:ind w:left="709"/>
        <w:jc w:val="both"/>
        <w:rPr>
          <w:color w:val="000000" w:themeColor="text1"/>
          <w:lang w:val="en-US"/>
        </w:rPr>
      </w:pPr>
      <w:hyperlink r:id="rId48" w:history="1">
        <w:r w:rsidR="00E56DAD" w:rsidRPr="00E56DAD">
          <w:rPr>
            <w:rStyle w:val="Hyperlink"/>
            <w:color w:val="000000" w:themeColor="text1"/>
            <w:lang w:val="en-US"/>
          </w:rPr>
          <w:t>http://www.kiwiblog.co.nz/2012/10/the_10_worst_city_slogans.html</w:t>
        </w:r>
      </w:hyperlink>
      <w:r w:rsidR="00E56DAD">
        <w:rPr>
          <w:rStyle w:val="Hyperlink"/>
          <w:color w:val="000000" w:themeColor="text1"/>
          <w:lang w:val="en-US"/>
        </w:rPr>
        <w:t xml:space="preserve"> </w:t>
      </w:r>
      <w:r w:rsidR="00E56DAD" w:rsidRPr="00076FB5">
        <w:rPr>
          <w:rFonts w:eastAsia="MinionPro-Regular"/>
          <w:lang w:val="en-US" w:eastAsia="en-US"/>
        </w:rPr>
        <w:t xml:space="preserve">[žiūrėta 2012 m. </w:t>
      </w:r>
      <w:r w:rsidR="00E56DAD">
        <w:rPr>
          <w:rFonts w:eastAsia="MinionPro-Regular"/>
          <w:lang w:val="en-US" w:eastAsia="en-US"/>
        </w:rPr>
        <w:t>lapkri</w:t>
      </w:r>
      <w:r w:rsidR="00E56DAD">
        <w:rPr>
          <w:rFonts w:eastAsia="MinionPro-Regular"/>
          <w:lang w:eastAsia="en-US"/>
        </w:rPr>
        <w:t>čio</w:t>
      </w:r>
      <w:r w:rsidR="00E56DAD" w:rsidRPr="00076FB5">
        <w:rPr>
          <w:rFonts w:eastAsia="MinionPro-Regular"/>
          <w:lang w:eastAsia="en-US"/>
        </w:rPr>
        <w:t xml:space="preserve"> </w:t>
      </w:r>
      <w:r w:rsidR="00E56DAD">
        <w:rPr>
          <w:rFonts w:eastAsia="MinionPro-Regular"/>
          <w:lang w:val="en-US" w:eastAsia="en-US"/>
        </w:rPr>
        <w:t>11</w:t>
      </w:r>
      <w:r w:rsidR="00E56DAD" w:rsidRPr="00076FB5">
        <w:rPr>
          <w:rFonts w:eastAsia="MinionPro-Regular"/>
          <w:lang w:val="en-US" w:eastAsia="en-US"/>
        </w:rPr>
        <w:t>d.].</w:t>
      </w:r>
    </w:p>
    <w:p w:rsidR="00F8014F" w:rsidRDefault="00F8014F" w:rsidP="00F8014F">
      <w:pPr>
        <w:pStyle w:val="ListParagraph"/>
        <w:numPr>
          <w:ilvl w:val="0"/>
          <w:numId w:val="22"/>
        </w:numPr>
        <w:autoSpaceDE w:val="0"/>
        <w:autoSpaceDN w:val="0"/>
        <w:adjustRightInd w:val="0"/>
        <w:spacing w:line="360" w:lineRule="auto"/>
        <w:jc w:val="both"/>
        <w:rPr>
          <w:rStyle w:val="Strong"/>
          <w:b w:val="0"/>
          <w:bCs w:val="0"/>
        </w:rPr>
      </w:pPr>
      <w:r w:rsidRPr="00076FB5">
        <w:rPr>
          <w:lang w:val="en-US"/>
        </w:rPr>
        <w:t xml:space="preserve">Feldwick P. (2002). </w:t>
      </w:r>
      <w:r w:rsidRPr="000A256A">
        <w:rPr>
          <w:rStyle w:val="Strong"/>
          <w:b w:val="0"/>
          <w:bCs w:val="0"/>
          <w:i/>
        </w:rPr>
        <w:t>What is brand equity, anyway?</w:t>
      </w:r>
      <w:r w:rsidRPr="00076FB5">
        <w:rPr>
          <w:rStyle w:val="Strong"/>
          <w:b w:val="0"/>
          <w:bCs w:val="0"/>
        </w:rPr>
        <w:t xml:space="preserve"> Henley – On – Thames, Oxon. </w:t>
      </w:r>
    </w:p>
    <w:p w:rsidR="00F8014F" w:rsidRPr="00BF0ADF" w:rsidRDefault="00F8014F" w:rsidP="00F8014F">
      <w:pPr>
        <w:pStyle w:val="ListParagraph"/>
        <w:numPr>
          <w:ilvl w:val="0"/>
          <w:numId w:val="22"/>
        </w:numPr>
        <w:spacing w:line="360" w:lineRule="auto"/>
        <w:jc w:val="both"/>
        <w:rPr>
          <w:rStyle w:val="Strong"/>
          <w:b w:val="0"/>
          <w:bCs w:val="0"/>
          <w:color w:val="000000" w:themeColor="text1"/>
          <w:lang w:val="en-US"/>
        </w:rPr>
      </w:pPr>
      <w:r w:rsidRPr="00BF0ADF">
        <w:rPr>
          <w:color w:val="000000" w:themeColor="text1"/>
          <w:lang w:val="en-US"/>
        </w:rPr>
        <w:t xml:space="preserve">Gertner, P. (2004). </w:t>
      </w:r>
      <w:r w:rsidRPr="000A256A">
        <w:rPr>
          <w:i/>
          <w:color w:val="000000" w:themeColor="text1"/>
          <w:lang w:val="en-US"/>
        </w:rPr>
        <w:t xml:space="preserve">Opinion Pieces: Where is Place Branding Heading? </w:t>
      </w:r>
      <w:r w:rsidRPr="00BF0ADF">
        <w:rPr>
          <w:color w:val="000000" w:themeColor="text1"/>
          <w:lang w:val="en-US"/>
        </w:rPr>
        <w:t>// Place Branding. Vol.1</w:t>
      </w:r>
    </w:p>
    <w:p w:rsidR="00F8014F" w:rsidRPr="00BF0ADF" w:rsidRDefault="00F8014F" w:rsidP="00F8014F">
      <w:pPr>
        <w:numPr>
          <w:ilvl w:val="0"/>
          <w:numId w:val="22"/>
        </w:numPr>
        <w:spacing w:line="360" w:lineRule="auto"/>
        <w:rPr>
          <w:rStyle w:val="Strong"/>
          <w:b w:val="0"/>
          <w:bCs w:val="0"/>
        </w:rPr>
      </w:pPr>
      <w:r w:rsidRPr="00076FB5">
        <w:rPr>
          <w:lang w:val="en-US"/>
        </w:rPr>
        <w:t xml:space="preserve">Graham, B. (2002). </w:t>
      </w:r>
      <w:r w:rsidRPr="000A256A">
        <w:rPr>
          <w:i/>
          <w:lang w:val="en-US"/>
        </w:rPr>
        <w:t>Heritage as Knowledge: Capital or Culture?</w:t>
      </w:r>
      <w:r w:rsidRPr="00076FB5">
        <w:rPr>
          <w:lang w:val="en-US"/>
        </w:rPr>
        <w:t xml:space="preserve"> // Urban Studies. </w:t>
      </w:r>
      <w:r w:rsidRPr="00076FB5">
        <w:t>Vol. 39. No. 5-6.</w:t>
      </w:r>
    </w:p>
    <w:p w:rsidR="00F8014F" w:rsidRDefault="00F8014F" w:rsidP="00F8014F">
      <w:pPr>
        <w:pStyle w:val="ListParagraph"/>
        <w:numPr>
          <w:ilvl w:val="0"/>
          <w:numId w:val="22"/>
        </w:numPr>
        <w:autoSpaceDE w:val="0"/>
        <w:autoSpaceDN w:val="0"/>
        <w:adjustRightInd w:val="0"/>
        <w:spacing w:line="360" w:lineRule="auto"/>
        <w:jc w:val="both"/>
        <w:rPr>
          <w:rFonts w:eastAsiaTheme="minorHAnsi"/>
          <w:lang w:val="en-US" w:eastAsia="en-US"/>
        </w:rPr>
      </w:pPr>
      <w:r w:rsidRPr="00076FB5">
        <w:rPr>
          <w:rFonts w:eastAsiaTheme="minorHAnsi"/>
          <w:lang w:val="en-US" w:eastAsia="en-US"/>
        </w:rPr>
        <w:t xml:space="preserve">Grundey, D. (2002). </w:t>
      </w:r>
      <w:r w:rsidRPr="000A256A">
        <w:rPr>
          <w:rFonts w:eastAsiaTheme="minorHAnsi"/>
          <w:i/>
          <w:lang w:val="en-US" w:eastAsia="en-US"/>
        </w:rPr>
        <w:t xml:space="preserve">Prekės ženklo formavimas ir prekės identifikavimas: strategijų parinkimas ir vertinimas. </w:t>
      </w:r>
      <w:r w:rsidRPr="000A256A">
        <w:rPr>
          <w:rFonts w:eastAsiaTheme="minorHAnsi"/>
          <w:iCs/>
          <w:lang w:val="en-US" w:eastAsia="en-US"/>
        </w:rPr>
        <w:t>Ekonomika, 57</w:t>
      </w:r>
      <w:r w:rsidRPr="000A256A">
        <w:rPr>
          <w:rFonts w:eastAsiaTheme="minorHAnsi"/>
          <w:lang w:val="en-US" w:eastAsia="en-US"/>
        </w:rPr>
        <w:t>, p. 30–51.</w:t>
      </w:r>
    </w:p>
    <w:p w:rsidR="00F8014F" w:rsidRPr="00BF0ADF" w:rsidRDefault="00F8014F" w:rsidP="00F8014F">
      <w:pPr>
        <w:pStyle w:val="ListParagraph"/>
        <w:numPr>
          <w:ilvl w:val="0"/>
          <w:numId w:val="22"/>
        </w:numPr>
        <w:spacing w:line="360" w:lineRule="auto"/>
        <w:rPr>
          <w:lang w:val="en-US"/>
        </w:rPr>
      </w:pPr>
      <w:r w:rsidRPr="00BF0ADF">
        <w:rPr>
          <w:lang w:val="en-US"/>
        </w:rPr>
        <w:t xml:space="preserve">Hankinson, G. (2004). </w:t>
      </w:r>
      <w:r w:rsidRPr="000A256A">
        <w:rPr>
          <w:i/>
          <w:lang w:val="en-US"/>
        </w:rPr>
        <w:t xml:space="preserve">Relational Network Brands: Towards a Conceptual Model of Place Brands </w:t>
      </w:r>
      <w:r w:rsidRPr="00BF0ADF">
        <w:rPr>
          <w:lang w:val="en-US"/>
        </w:rPr>
        <w:t xml:space="preserve">// </w:t>
      </w:r>
      <w:r w:rsidRPr="00BF0ADF">
        <w:rPr>
          <w:iCs/>
          <w:lang w:val="en-US"/>
        </w:rPr>
        <w:t>Journal of Vacation Marketing</w:t>
      </w:r>
      <w:r>
        <w:rPr>
          <w:lang w:val="en-US"/>
        </w:rPr>
        <w:t>, Vol. 10, No. 2.</w:t>
      </w:r>
    </w:p>
    <w:p w:rsidR="00F8014F" w:rsidRPr="00076FB5" w:rsidRDefault="00F8014F" w:rsidP="00F8014F">
      <w:pPr>
        <w:pStyle w:val="ListParagraph"/>
        <w:numPr>
          <w:ilvl w:val="0"/>
          <w:numId w:val="22"/>
        </w:numPr>
        <w:autoSpaceDE w:val="0"/>
        <w:autoSpaceDN w:val="0"/>
        <w:adjustRightInd w:val="0"/>
        <w:spacing w:line="360" w:lineRule="auto"/>
        <w:jc w:val="both"/>
        <w:rPr>
          <w:lang w:val="en-US"/>
        </w:rPr>
      </w:pPr>
      <w:r w:rsidRPr="00076FB5">
        <w:rPr>
          <w:lang w:val="en-US"/>
        </w:rPr>
        <w:t xml:space="preserve">Hatch, M., Schultz, M. (2003). </w:t>
      </w:r>
      <w:r w:rsidRPr="000A256A">
        <w:rPr>
          <w:i/>
          <w:lang w:val="en-US"/>
        </w:rPr>
        <w:t>Bringing the corporation into corporate branding</w:t>
      </w:r>
      <w:r w:rsidRPr="00076FB5">
        <w:rPr>
          <w:lang w:val="en-US"/>
        </w:rPr>
        <w:t xml:space="preserve"> // European Journal of Marketing Nr.37.</w:t>
      </w:r>
    </w:p>
    <w:p w:rsidR="00F8014F" w:rsidRPr="00076FB5" w:rsidRDefault="00F8014F" w:rsidP="00F8014F">
      <w:pPr>
        <w:pStyle w:val="ListParagraph"/>
        <w:numPr>
          <w:ilvl w:val="0"/>
          <w:numId w:val="22"/>
        </w:numPr>
        <w:autoSpaceDE w:val="0"/>
        <w:autoSpaceDN w:val="0"/>
        <w:adjustRightInd w:val="0"/>
        <w:spacing w:line="360" w:lineRule="auto"/>
        <w:jc w:val="both"/>
        <w:rPr>
          <w:rFonts w:eastAsiaTheme="minorHAnsi"/>
          <w:b/>
          <w:bCs/>
          <w:lang w:eastAsia="en-US"/>
        </w:rPr>
      </w:pPr>
      <w:r w:rsidRPr="00076FB5">
        <w:rPr>
          <w:rFonts w:eastAsiaTheme="minorHAnsi"/>
          <w:lang w:eastAsia="en-US"/>
        </w:rPr>
        <w:lastRenderedPageBreak/>
        <w:t xml:space="preserve">Herzog, H. (1963) </w:t>
      </w:r>
      <w:r w:rsidRPr="000A256A">
        <w:rPr>
          <w:rFonts w:eastAsiaTheme="minorHAnsi"/>
          <w:i/>
          <w:lang w:eastAsia="en-US"/>
        </w:rPr>
        <w:t xml:space="preserve">Behavioral Science Concepts for Analyzing the Consumer. </w:t>
      </w:r>
      <w:r w:rsidRPr="00076FB5">
        <w:rPr>
          <w:rFonts w:eastAsiaTheme="minorHAnsi"/>
          <w:bCs/>
          <w:lang w:eastAsia="en-US"/>
        </w:rPr>
        <w:t>Marketing and the Behavioral Sciences,</w:t>
      </w:r>
      <w:r w:rsidRPr="00076FB5">
        <w:rPr>
          <w:rFonts w:eastAsiaTheme="minorHAnsi"/>
          <w:b/>
          <w:bCs/>
          <w:lang w:eastAsia="en-US"/>
        </w:rPr>
        <w:t xml:space="preserve"> </w:t>
      </w:r>
      <w:r w:rsidRPr="00076FB5">
        <w:rPr>
          <w:rFonts w:eastAsiaTheme="minorHAnsi"/>
          <w:lang w:eastAsia="en-US"/>
        </w:rPr>
        <w:t>Peny Bliss, ed., (Boston: Allyn and Bacon, Inc.), 76-86.</w:t>
      </w:r>
    </w:p>
    <w:p w:rsidR="00F8014F" w:rsidRPr="00076FB5" w:rsidRDefault="00F8014F" w:rsidP="00F8014F">
      <w:pPr>
        <w:numPr>
          <w:ilvl w:val="0"/>
          <w:numId w:val="22"/>
        </w:numPr>
        <w:spacing w:line="360" w:lineRule="auto"/>
      </w:pPr>
      <w:r w:rsidRPr="00076FB5">
        <w:rPr>
          <w:lang w:val="en-US"/>
        </w:rPr>
        <w:t xml:space="preserve">Holloway, L., Hubbard. P. (2001) </w:t>
      </w:r>
      <w:r w:rsidRPr="000A256A">
        <w:rPr>
          <w:i/>
          <w:lang w:val="en-US"/>
        </w:rPr>
        <w:t xml:space="preserve">People and Place: the </w:t>
      </w:r>
      <w:proofErr w:type="gramStart"/>
      <w:r w:rsidRPr="000A256A">
        <w:rPr>
          <w:i/>
          <w:lang w:val="en-US"/>
        </w:rPr>
        <w:t>Extraordinary</w:t>
      </w:r>
      <w:proofErr w:type="gramEnd"/>
      <w:r w:rsidRPr="000A256A">
        <w:rPr>
          <w:i/>
          <w:lang w:val="en-US"/>
        </w:rPr>
        <w:t xml:space="preserve"> geographies of everyday life.</w:t>
      </w:r>
      <w:r w:rsidRPr="00076FB5">
        <w:rPr>
          <w:lang w:val="en-US"/>
        </w:rPr>
        <w:t xml:space="preserve"> </w:t>
      </w:r>
      <w:r w:rsidRPr="00076FB5">
        <w:t>Pearson Education. Harlow.</w:t>
      </w:r>
    </w:p>
    <w:p w:rsidR="00F8014F" w:rsidRDefault="00F8014F" w:rsidP="00F8014F">
      <w:pPr>
        <w:pStyle w:val="ListParagraph"/>
        <w:numPr>
          <w:ilvl w:val="0"/>
          <w:numId w:val="22"/>
        </w:numPr>
        <w:autoSpaceDE w:val="0"/>
        <w:autoSpaceDN w:val="0"/>
        <w:adjustRightInd w:val="0"/>
        <w:spacing w:line="360" w:lineRule="auto"/>
        <w:jc w:val="both"/>
        <w:rPr>
          <w:lang w:val="en-US"/>
        </w:rPr>
      </w:pPr>
      <w:r w:rsidRPr="00076FB5">
        <w:rPr>
          <w:lang w:val="en-US"/>
        </w:rPr>
        <w:t xml:space="preserve">Kapferer, J.N. (2003). </w:t>
      </w:r>
      <w:r w:rsidRPr="000A256A">
        <w:rPr>
          <w:i/>
          <w:lang w:val="en-US"/>
        </w:rPr>
        <w:t xml:space="preserve">The New Startegic Brand Management. </w:t>
      </w:r>
      <w:r w:rsidRPr="00076FB5">
        <w:rPr>
          <w:lang w:val="en-US"/>
        </w:rPr>
        <w:t>London: Kogan Page.</w:t>
      </w:r>
      <w:r w:rsidR="00D117C2">
        <w:rPr>
          <w:lang w:val="en-US"/>
        </w:rPr>
        <w:t xml:space="preserve"> </w:t>
      </w:r>
    </w:p>
    <w:p w:rsidR="00D117C2" w:rsidRDefault="00D117C2" w:rsidP="00F8014F">
      <w:pPr>
        <w:pStyle w:val="ListParagraph"/>
        <w:numPr>
          <w:ilvl w:val="0"/>
          <w:numId w:val="22"/>
        </w:numPr>
        <w:autoSpaceDE w:val="0"/>
        <w:autoSpaceDN w:val="0"/>
        <w:adjustRightInd w:val="0"/>
        <w:spacing w:line="360" w:lineRule="auto"/>
        <w:jc w:val="both"/>
        <w:rPr>
          <w:lang w:val="en-US"/>
        </w:rPr>
      </w:pPr>
      <w:r w:rsidRPr="007C5D7D">
        <w:rPr>
          <w:lang w:val="en-US"/>
        </w:rPr>
        <w:t xml:space="preserve">Kavaratzis, M. (2004). </w:t>
      </w:r>
      <w:r w:rsidRPr="00D117C2">
        <w:rPr>
          <w:i/>
          <w:lang w:val="en-US"/>
        </w:rPr>
        <w:t>From City Marketing to City Branding: Towards a Theoretical Framework for Developing City Brands</w:t>
      </w:r>
      <w:r w:rsidRPr="007C5D7D">
        <w:rPr>
          <w:lang w:val="en-US"/>
        </w:rPr>
        <w:t xml:space="preserve"> // </w:t>
      </w:r>
      <w:r w:rsidRPr="007C5D7D">
        <w:rPr>
          <w:iCs/>
          <w:lang w:val="en-US"/>
        </w:rPr>
        <w:t>Journal of Place Branding</w:t>
      </w:r>
      <w:r w:rsidRPr="007C5D7D">
        <w:rPr>
          <w:lang w:val="en-US"/>
        </w:rPr>
        <w:t>, Vol. 1, No. 1</w:t>
      </w:r>
    </w:p>
    <w:p w:rsidR="00205C1E" w:rsidRDefault="00F8014F" w:rsidP="00205C1E">
      <w:pPr>
        <w:pStyle w:val="ListParagraph"/>
        <w:numPr>
          <w:ilvl w:val="0"/>
          <w:numId w:val="22"/>
        </w:numPr>
        <w:spacing w:line="360" w:lineRule="auto"/>
        <w:jc w:val="both"/>
      </w:pPr>
      <w:r w:rsidRPr="00076FB5">
        <w:t>Kavaratzis M., Ashworth G.J. (</w:t>
      </w:r>
      <w:r w:rsidR="00D117C2">
        <w:rPr>
          <w:lang w:val="en-US"/>
        </w:rPr>
        <w:t>2006</w:t>
      </w:r>
      <w:r w:rsidRPr="00076FB5">
        <w:rPr>
          <w:lang w:val="en-US"/>
        </w:rPr>
        <w:t xml:space="preserve">). </w:t>
      </w:r>
      <w:r w:rsidRPr="000A256A">
        <w:rPr>
          <w:i/>
          <w:lang w:val="en-US"/>
        </w:rPr>
        <w:t>City branding: an effective assertion of identity or transitory marketing trick?</w:t>
      </w:r>
      <w:r w:rsidRPr="00076FB5">
        <w:rPr>
          <w:lang w:val="en-US"/>
        </w:rPr>
        <w:t xml:space="preserve"> // Tijdschrift voor Ekonomische en Sociale geografie. Nr. 96 (5).</w:t>
      </w:r>
      <w:r w:rsidR="00D117C2" w:rsidRPr="00D117C2">
        <w:t xml:space="preserve"> </w:t>
      </w:r>
    </w:p>
    <w:p w:rsidR="00F8014F" w:rsidRPr="00205C1E" w:rsidRDefault="00D117C2" w:rsidP="00205C1E">
      <w:pPr>
        <w:pStyle w:val="ListParagraph"/>
        <w:numPr>
          <w:ilvl w:val="0"/>
          <w:numId w:val="22"/>
        </w:numPr>
        <w:spacing w:line="360" w:lineRule="auto"/>
        <w:jc w:val="both"/>
      </w:pPr>
      <w:r w:rsidRPr="00076FB5">
        <w:t xml:space="preserve">Kavaratzis M. (2009). </w:t>
      </w:r>
      <w:r w:rsidRPr="000A256A">
        <w:rPr>
          <w:i/>
        </w:rPr>
        <w:t xml:space="preserve">Cities and their brands: lessons from corporate branding </w:t>
      </w:r>
      <w:r w:rsidRPr="00076FB5">
        <w:t>// Place Branding and Public Diplomacy. Nr. 5 (1).</w:t>
      </w:r>
    </w:p>
    <w:p w:rsidR="00F8014F" w:rsidRPr="00BF0ADF" w:rsidRDefault="00F8014F" w:rsidP="00F8014F">
      <w:pPr>
        <w:pStyle w:val="ListParagraph"/>
        <w:numPr>
          <w:ilvl w:val="0"/>
          <w:numId w:val="22"/>
        </w:numPr>
        <w:spacing w:line="360" w:lineRule="auto"/>
        <w:jc w:val="both"/>
        <w:rPr>
          <w:color w:val="000000" w:themeColor="text1"/>
        </w:rPr>
      </w:pPr>
      <w:r w:rsidRPr="00BF0ADF">
        <w:rPr>
          <w:color w:val="000000" w:themeColor="text1"/>
          <w:lang w:val="de-DE"/>
        </w:rPr>
        <w:t xml:space="preserve">Kotler, P., Asplund, C., Rein. L., Heider, H.D. (1999). </w:t>
      </w:r>
      <w:r w:rsidRPr="000A256A">
        <w:rPr>
          <w:i/>
          <w:color w:val="000000" w:themeColor="text1"/>
          <w:lang w:val="en-US"/>
        </w:rPr>
        <w:t xml:space="preserve">Marketing Places Europe: How to Attract Investments, Industries, Residents and Visitors to Cities, Communities, Regions and Nations in Europe. </w:t>
      </w:r>
      <w:r w:rsidRPr="00BF0ADF">
        <w:rPr>
          <w:color w:val="000000" w:themeColor="text1"/>
        </w:rPr>
        <w:t>Prentice Hall</w:t>
      </w:r>
    </w:p>
    <w:p w:rsidR="00F8014F" w:rsidRPr="00076FB5" w:rsidRDefault="00F8014F" w:rsidP="00F8014F">
      <w:pPr>
        <w:pStyle w:val="ListParagraph"/>
        <w:numPr>
          <w:ilvl w:val="0"/>
          <w:numId w:val="22"/>
        </w:numPr>
        <w:tabs>
          <w:tab w:val="left" w:pos="8640"/>
        </w:tabs>
        <w:autoSpaceDE w:val="0"/>
        <w:autoSpaceDN w:val="0"/>
        <w:adjustRightInd w:val="0"/>
        <w:spacing w:line="360" w:lineRule="auto"/>
        <w:jc w:val="both"/>
        <w:rPr>
          <w:rStyle w:val="Strong"/>
          <w:b w:val="0"/>
          <w:bCs w:val="0"/>
        </w:rPr>
      </w:pPr>
      <w:r w:rsidRPr="00076FB5">
        <w:t>Kotler P. ir Keller P. L. (</w:t>
      </w:r>
      <w:r w:rsidRPr="00076FB5">
        <w:rPr>
          <w:lang w:val="en-US"/>
        </w:rPr>
        <w:t xml:space="preserve">2007). </w:t>
      </w:r>
      <w:r w:rsidRPr="00076FB5">
        <w:rPr>
          <w:i/>
        </w:rPr>
        <w:t>Marketingo valdymo pagrindai.</w:t>
      </w:r>
      <w:r w:rsidRPr="00076FB5">
        <w:t xml:space="preserve"> Klaipėda, Logitema</w:t>
      </w:r>
      <w:r w:rsidRPr="00076FB5">
        <w:tab/>
      </w:r>
    </w:p>
    <w:p w:rsidR="00F8014F" w:rsidRPr="00076FB5" w:rsidRDefault="00F8014F" w:rsidP="00F8014F">
      <w:pPr>
        <w:pStyle w:val="ListParagraph"/>
        <w:numPr>
          <w:ilvl w:val="0"/>
          <w:numId w:val="22"/>
        </w:numPr>
        <w:autoSpaceDE w:val="0"/>
        <w:autoSpaceDN w:val="0"/>
        <w:adjustRightInd w:val="0"/>
        <w:spacing w:line="360" w:lineRule="auto"/>
        <w:jc w:val="both"/>
        <w:rPr>
          <w:rFonts w:eastAsia="MinionPro-It"/>
          <w:i/>
          <w:iCs/>
          <w:lang w:val="en-US" w:eastAsia="en-US"/>
        </w:rPr>
      </w:pPr>
      <w:r w:rsidRPr="00076FB5">
        <w:rPr>
          <w:rFonts w:eastAsia="MinionPro-Regular"/>
          <w:lang w:val="en-US" w:eastAsia="en-US"/>
        </w:rPr>
        <w:t xml:space="preserve">Leeuwen, Th.; Jewitt, C. 2001. </w:t>
      </w:r>
      <w:r w:rsidRPr="00076FB5">
        <w:rPr>
          <w:rFonts w:eastAsia="MinionPro-It"/>
          <w:i/>
          <w:iCs/>
          <w:lang w:val="en-US" w:eastAsia="en-US"/>
        </w:rPr>
        <w:t xml:space="preserve">Handbook of Visual Analysis. </w:t>
      </w:r>
      <w:r w:rsidRPr="00076FB5">
        <w:rPr>
          <w:rFonts w:eastAsia="MinionPro-Regular"/>
          <w:lang w:val="en-US" w:eastAsia="en-US"/>
        </w:rPr>
        <w:t>Publisher: Sage Publications Ltd.</w:t>
      </w:r>
    </w:p>
    <w:p w:rsidR="00F8014F" w:rsidRPr="00076FB5" w:rsidRDefault="00F8014F" w:rsidP="00F8014F">
      <w:pPr>
        <w:pStyle w:val="ListParagraph"/>
        <w:numPr>
          <w:ilvl w:val="0"/>
          <w:numId w:val="22"/>
        </w:numPr>
        <w:autoSpaceDE w:val="0"/>
        <w:autoSpaceDN w:val="0"/>
        <w:adjustRightInd w:val="0"/>
        <w:spacing w:line="360" w:lineRule="auto"/>
        <w:jc w:val="both"/>
        <w:rPr>
          <w:rFonts w:eastAsia="MinionPro-Regular"/>
          <w:lang w:val="en-US" w:eastAsia="en-US"/>
        </w:rPr>
      </w:pPr>
      <w:r w:rsidRPr="00076FB5">
        <w:rPr>
          <w:rFonts w:eastAsia="MinionPro-Regular"/>
          <w:lang w:val="en-US" w:eastAsia="en-US"/>
        </w:rPr>
        <w:t>Lietuvos Respublikos prekių ženklų įstatymas</w:t>
      </w:r>
      <w:r>
        <w:rPr>
          <w:rFonts w:eastAsia="MinionPro-Regular"/>
          <w:lang w:val="en-US" w:eastAsia="en-US"/>
        </w:rPr>
        <w:t xml:space="preserve"> </w:t>
      </w:r>
      <w:r w:rsidRPr="00076FB5">
        <w:rPr>
          <w:rFonts w:eastAsia="MinionPro-Regular"/>
          <w:lang w:val="en-US" w:eastAsia="en-US"/>
        </w:rPr>
        <w:t xml:space="preserve">2011. Prieiga per internetą: </w:t>
      </w:r>
      <w:hyperlink r:id="rId49" w:history="1">
        <w:r w:rsidRPr="00076FB5">
          <w:rPr>
            <w:rStyle w:val="Hyperlink"/>
            <w:rFonts w:eastAsia="MinionPro-Regular"/>
            <w:color w:val="auto"/>
            <w:lang w:val="en-US" w:eastAsia="en-US"/>
          </w:rPr>
          <w:t>http://www3.lrs.lt/pls/inter3/dokpaieska</w:t>
        </w:r>
      </w:hyperlink>
      <w:r w:rsidRPr="00076FB5">
        <w:rPr>
          <w:rFonts w:eastAsia="MinionPro-Regular"/>
          <w:lang w:val="en-US" w:eastAsia="en-US"/>
        </w:rPr>
        <w:t>.</w:t>
      </w:r>
      <w:r w:rsidRPr="009C188C">
        <w:rPr>
          <w:rFonts w:eastAsia="MinionPro-Regular"/>
          <w:lang w:val="en-US" w:eastAsia="en-US"/>
        </w:rPr>
        <w:t xml:space="preserve"> </w:t>
      </w:r>
      <w:r w:rsidRPr="00076FB5">
        <w:rPr>
          <w:rFonts w:eastAsia="MinionPro-Regular"/>
          <w:lang w:val="en-US" w:eastAsia="en-US"/>
        </w:rPr>
        <w:t>[</w:t>
      </w:r>
      <w:proofErr w:type="gramStart"/>
      <w:r>
        <w:rPr>
          <w:rFonts w:eastAsia="MinionPro-Regular"/>
          <w:lang w:val="en-US" w:eastAsia="en-US"/>
        </w:rPr>
        <w:t>žiūrėta</w:t>
      </w:r>
      <w:proofErr w:type="gramEnd"/>
      <w:r>
        <w:rPr>
          <w:rFonts w:eastAsia="MinionPro-Regular"/>
          <w:lang w:val="en-US" w:eastAsia="en-US"/>
        </w:rPr>
        <w:t xml:space="preserve"> 2012 m. lapkričio 30d.]</w:t>
      </w:r>
    </w:p>
    <w:p w:rsidR="00F8014F" w:rsidRPr="00076FB5" w:rsidRDefault="00F8014F" w:rsidP="00F8014F">
      <w:pPr>
        <w:pStyle w:val="ListParagraph"/>
        <w:numPr>
          <w:ilvl w:val="0"/>
          <w:numId w:val="22"/>
        </w:numPr>
        <w:autoSpaceDE w:val="0"/>
        <w:autoSpaceDN w:val="0"/>
        <w:adjustRightInd w:val="0"/>
        <w:spacing w:line="360" w:lineRule="auto"/>
        <w:jc w:val="both"/>
        <w:rPr>
          <w:rFonts w:eastAsia="MinionPro-Regular"/>
          <w:lang w:val="en-US" w:eastAsia="en-US"/>
        </w:rPr>
      </w:pPr>
      <w:r w:rsidRPr="00076FB5">
        <w:rPr>
          <w:rFonts w:eastAsia="MinionPro-Regular"/>
          <w:lang w:val="en-US" w:eastAsia="en-US"/>
        </w:rPr>
        <w:t xml:space="preserve">Masiokas, S. 2010. </w:t>
      </w:r>
      <w:r w:rsidRPr="00076FB5">
        <w:rPr>
          <w:rFonts w:eastAsia="MinionPro-It"/>
          <w:i/>
          <w:iCs/>
          <w:lang w:val="en-US" w:eastAsia="en-US"/>
        </w:rPr>
        <w:t xml:space="preserve">Mokomosios informacijos vizualizacija. </w:t>
      </w:r>
      <w:r w:rsidRPr="00076FB5">
        <w:rPr>
          <w:rFonts w:eastAsia="MinionPro-Regular"/>
          <w:lang w:val="en-US" w:eastAsia="en-US"/>
        </w:rPr>
        <w:t xml:space="preserve">Prieiga per internetą: </w:t>
      </w:r>
      <w:hyperlink r:id="rId50" w:history="1">
        <w:r w:rsidRPr="00F1557B">
          <w:rPr>
            <w:rStyle w:val="Hyperlink"/>
            <w:rFonts w:eastAsia="MinionPro-Regular"/>
            <w:color w:val="auto"/>
            <w:lang w:val="en-US" w:eastAsia="en-US"/>
          </w:rPr>
          <w:t>http://esik.eaf.ktu.lt/pusl/destytojams/vizualizacija/vizualizacija.htm</w:t>
        </w:r>
      </w:hyperlink>
      <w:r w:rsidR="003110B0">
        <w:rPr>
          <w:rStyle w:val="Hyperlink"/>
          <w:rFonts w:eastAsia="MinionPro-Regular"/>
          <w:color w:val="auto"/>
          <w:lang w:val="en-US" w:eastAsia="en-US"/>
        </w:rPr>
        <w:t xml:space="preserve"> </w:t>
      </w:r>
      <w:r w:rsidR="003110B0" w:rsidRPr="00076FB5">
        <w:rPr>
          <w:rFonts w:eastAsia="MinionPro-Regular"/>
          <w:lang w:val="en-US" w:eastAsia="en-US"/>
        </w:rPr>
        <w:t>[žiūrėta 2012 m. lapkri</w:t>
      </w:r>
      <w:r w:rsidR="003110B0" w:rsidRPr="00076FB5">
        <w:rPr>
          <w:rFonts w:eastAsia="MinionPro-Regular"/>
          <w:lang w:eastAsia="en-US"/>
        </w:rPr>
        <w:t xml:space="preserve">čio </w:t>
      </w:r>
      <w:r w:rsidR="003110B0" w:rsidRPr="00076FB5">
        <w:rPr>
          <w:rFonts w:eastAsia="MinionPro-Regular"/>
          <w:lang w:val="en-US" w:eastAsia="en-US"/>
        </w:rPr>
        <w:t>27d.].</w:t>
      </w:r>
    </w:p>
    <w:p w:rsidR="00F8014F" w:rsidRPr="00076FB5" w:rsidRDefault="00F8014F" w:rsidP="00F8014F">
      <w:pPr>
        <w:pStyle w:val="ListParagraph"/>
        <w:numPr>
          <w:ilvl w:val="0"/>
          <w:numId w:val="22"/>
        </w:numPr>
        <w:autoSpaceDE w:val="0"/>
        <w:autoSpaceDN w:val="0"/>
        <w:adjustRightInd w:val="0"/>
        <w:spacing w:line="360" w:lineRule="auto"/>
        <w:jc w:val="both"/>
        <w:rPr>
          <w:rFonts w:eastAsia="MinionPro-Regular"/>
          <w:lang w:val="en-US" w:eastAsia="en-US"/>
        </w:rPr>
      </w:pPr>
      <w:r w:rsidRPr="00076FB5">
        <w:rPr>
          <w:rFonts w:eastAsiaTheme="minorHAnsi"/>
          <w:lang w:eastAsia="en-US"/>
        </w:rPr>
        <w:t xml:space="preserve">Maizura, Intan. </w:t>
      </w:r>
      <w:r w:rsidRPr="000A256A">
        <w:rPr>
          <w:rFonts w:eastAsiaTheme="minorHAnsi"/>
          <w:i/>
          <w:lang w:eastAsia="en-US"/>
        </w:rPr>
        <w:t>“Branded nations”.</w:t>
      </w:r>
      <w:r w:rsidRPr="00076FB5">
        <w:rPr>
          <w:rFonts w:eastAsiaTheme="minorHAnsi"/>
          <w:lang w:eastAsia="en-US"/>
        </w:rPr>
        <w:t xml:space="preserve"> </w:t>
      </w:r>
      <w:r w:rsidRPr="000A256A">
        <w:rPr>
          <w:rFonts w:eastAsiaTheme="minorHAnsi"/>
          <w:iCs/>
          <w:lang w:eastAsia="en-US"/>
        </w:rPr>
        <w:t>New Straits Times</w:t>
      </w:r>
      <w:r w:rsidRPr="00076FB5">
        <w:rPr>
          <w:rFonts w:eastAsiaTheme="minorHAnsi"/>
          <w:i/>
          <w:iCs/>
          <w:lang w:eastAsia="en-US"/>
        </w:rPr>
        <w:t xml:space="preserve"> </w:t>
      </w:r>
      <w:r w:rsidRPr="00076FB5">
        <w:rPr>
          <w:rFonts w:eastAsiaTheme="minorHAnsi"/>
          <w:lang w:eastAsia="en-US"/>
        </w:rPr>
        <w:t>05-02-2004 Edition: 2</w:t>
      </w:r>
    </w:p>
    <w:p w:rsidR="00F8014F" w:rsidRDefault="00F8014F" w:rsidP="00F8014F">
      <w:pPr>
        <w:pStyle w:val="ListParagraph"/>
        <w:numPr>
          <w:ilvl w:val="0"/>
          <w:numId w:val="22"/>
        </w:numPr>
        <w:autoSpaceDE w:val="0"/>
        <w:autoSpaceDN w:val="0"/>
        <w:adjustRightInd w:val="0"/>
        <w:spacing w:line="360" w:lineRule="auto"/>
        <w:jc w:val="both"/>
        <w:rPr>
          <w:rFonts w:eastAsia="MinionPro-Regular"/>
          <w:lang w:val="en-US" w:eastAsia="en-US"/>
        </w:rPr>
      </w:pPr>
      <w:r w:rsidRPr="00076FB5">
        <w:rPr>
          <w:rFonts w:eastAsia="MinionPro-Regular"/>
          <w:lang w:val="en-US" w:eastAsia="en-US"/>
        </w:rPr>
        <w:t xml:space="preserve">Melewar, T. C.; Bassett, K.; Simoes, Cl. 2006. </w:t>
      </w:r>
      <w:r w:rsidRPr="000A256A">
        <w:rPr>
          <w:rFonts w:eastAsia="MinionPro-Regular"/>
          <w:i/>
          <w:lang w:val="en-US" w:eastAsia="en-US"/>
        </w:rPr>
        <w:t>The role of communication and visual identity in modern organisations,</w:t>
      </w:r>
      <w:r w:rsidRPr="00076FB5">
        <w:rPr>
          <w:rFonts w:eastAsia="MinionPro-Regular"/>
          <w:lang w:val="en-US" w:eastAsia="en-US"/>
        </w:rPr>
        <w:t xml:space="preserve"> </w:t>
      </w:r>
      <w:r w:rsidRPr="00076FB5">
        <w:rPr>
          <w:rFonts w:eastAsia="MinionPro-It"/>
          <w:i/>
          <w:iCs/>
          <w:lang w:val="en-US" w:eastAsia="en-US"/>
        </w:rPr>
        <w:t xml:space="preserve">Corporate Communications: </w:t>
      </w:r>
      <w:r w:rsidRPr="000A256A">
        <w:rPr>
          <w:rFonts w:eastAsia="MinionPro-It"/>
          <w:iCs/>
          <w:lang w:val="en-US" w:eastAsia="en-US"/>
        </w:rPr>
        <w:t>An International Journal</w:t>
      </w:r>
      <w:r w:rsidRPr="00076FB5">
        <w:rPr>
          <w:rFonts w:eastAsia="MinionPro-It"/>
          <w:i/>
          <w:iCs/>
          <w:lang w:val="en-US" w:eastAsia="en-US"/>
        </w:rPr>
        <w:t xml:space="preserve"> </w:t>
      </w:r>
      <w:r w:rsidRPr="00076FB5">
        <w:rPr>
          <w:rFonts w:eastAsia="MinionPro-Regular"/>
          <w:lang w:val="en-US" w:eastAsia="en-US"/>
        </w:rPr>
        <w:t>11(2): 138–147.</w:t>
      </w:r>
    </w:p>
    <w:p w:rsidR="00F8014F" w:rsidRPr="00076FB5" w:rsidRDefault="00F8014F" w:rsidP="00F8014F">
      <w:pPr>
        <w:pStyle w:val="ListParagraph"/>
        <w:numPr>
          <w:ilvl w:val="0"/>
          <w:numId w:val="22"/>
        </w:numPr>
        <w:spacing w:line="360" w:lineRule="auto"/>
        <w:jc w:val="both"/>
        <w:rPr>
          <w:color w:val="000000" w:themeColor="text1"/>
          <w:lang w:val="en-US"/>
        </w:rPr>
      </w:pPr>
      <w:r w:rsidRPr="00076FB5">
        <w:rPr>
          <w:color w:val="000000" w:themeColor="text1"/>
        </w:rPr>
        <w:t xml:space="preserve">Nykiel R. A., Jascolt E., </w:t>
      </w:r>
      <w:r w:rsidRPr="00076FB5">
        <w:rPr>
          <w:color w:val="000000" w:themeColor="text1"/>
          <w:lang w:val="en-US"/>
        </w:rPr>
        <w:t xml:space="preserve">1998. </w:t>
      </w:r>
      <w:r w:rsidRPr="00076FB5">
        <w:rPr>
          <w:i/>
          <w:color w:val="000000" w:themeColor="text1"/>
          <w:lang w:val="en-US"/>
        </w:rPr>
        <w:t xml:space="preserve">Marketing Your City, U.S.A. A Guide to Developing </w:t>
      </w:r>
      <w:proofErr w:type="gramStart"/>
      <w:r w:rsidRPr="00076FB5">
        <w:rPr>
          <w:i/>
          <w:color w:val="000000" w:themeColor="text1"/>
          <w:lang w:val="en-US"/>
        </w:rPr>
        <w:t>a  Strategic</w:t>
      </w:r>
      <w:proofErr w:type="gramEnd"/>
      <w:r w:rsidRPr="00076FB5">
        <w:rPr>
          <w:i/>
          <w:color w:val="000000" w:themeColor="text1"/>
          <w:lang w:val="en-US"/>
        </w:rPr>
        <w:t xml:space="preserve"> Tourism Marketing Plan. </w:t>
      </w:r>
      <w:r w:rsidRPr="00076FB5">
        <w:rPr>
          <w:color w:val="000000" w:themeColor="text1"/>
          <w:lang w:val="en-US"/>
        </w:rPr>
        <w:t>1996 by the Haworth Press, Inc.</w:t>
      </w:r>
    </w:p>
    <w:p w:rsidR="00F8014F" w:rsidRPr="00F5090E" w:rsidRDefault="00F8014F" w:rsidP="00F8014F">
      <w:pPr>
        <w:pStyle w:val="ListParagraph"/>
        <w:numPr>
          <w:ilvl w:val="0"/>
          <w:numId w:val="22"/>
        </w:numPr>
        <w:autoSpaceDE w:val="0"/>
        <w:autoSpaceDN w:val="0"/>
        <w:adjustRightInd w:val="0"/>
        <w:spacing w:line="360" w:lineRule="auto"/>
        <w:jc w:val="both"/>
        <w:rPr>
          <w:rFonts w:eastAsia="MinionPro-Regular"/>
          <w:lang w:val="en-US" w:eastAsia="en-US"/>
        </w:rPr>
      </w:pPr>
      <w:r w:rsidRPr="00076FB5">
        <w:rPr>
          <w:rFonts w:eastAsia="MinionPro-Regular"/>
          <w:lang w:val="en-US" w:eastAsia="en-US"/>
        </w:rPr>
        <w:t xml:space="preserve">Olins W. </w:t>
      </w:r>
      <w:r w:rsidRPr="00076FB5">
        <w:rPr>
          <w:color w:val="000000"/>
          <w:lang w:val="en-US"/>
        </w:rPr>
        <w:t xml:space="preserve">(2006) </w:t>
      </w:r>
      <w:r w:rsidRPr="00076FB5">
        <w:rPr>
          <w:i/>
          <w:color w:val="000000"/>
          <w:lang w:val="en-US"/>
        </w:rPr>
        <w:t>Prekės ženklas</w:t>
      </w:r>
      <w:r w:rsidRPr="00076FB5">
        <w:rPr>
          <w:color w:val="000000"/>
          <w:lang w:val="en-US"/>
        </w:rPr>
        <w:t>. Mūsų knyga: Vilnius.</w:t>
      </w:r>
    </w:p>
    <w:p w:rsidR="00F5090E" w:rsidRPr="00E56DAD" w:rsidRDefault="00F5090E" w:rsidP="00F5090E">
      <w:pPr>
        <w:pStyle w:val="ListParagraph"/>
        <w:numPr>
          <w:ilvl w:val="0"/>
          <w:numId w:val="22"/>
        </w:numPr>
        <w:spacing w:line="360" w:lineRule="auto"/>
        <w:jc w:val="both"/>
        <w:rPr>
          <w:color w:val="000000" w:themeColor="text1"/>
          <w:lang w:val="en-US"/>
        </w:rPr>
      </w:pPr>
      <w:r>
        <w:rPr>
          <w:rFonts w:eastAsia="MinionPro-Regular"/>
          <w:lang w:val="en-US" w:eastAsia="en-US"/>
        </w:rPr>
        <w:t xml:space="preserve">Palys R. (2012) </w:t>
      </w:r>
      <w:r w:rsidRPr="000A256A">
        <w:rPr>
          <w:rFonts w:eastAsia="MinionPro-Regular"/>
          <w:i/>
          <w:lang w:val="en-US" w:eastAsia="en-US"/>
        </w:rPr>
        <w:t>Video paskait</w:t>
      </w:r>
      <w:r w:rsidRPr="000A256A">
        <w:rPr>
          <w:rFonts w:eastAsia="MinionPro-Regular"/>
          <w:i/>
          <w:lang w:eastAsia="en-US"/>
        </w:rPr>
        <w:t>a: „Apie Kauno miesto filosofiją“.</w:t>
      </w:r>
      <w:r>
        <w:rPr>
          <w:rFonts w:eastAsia="MinionPro-Regular"/>
          <w:lang w:eastAsia="en-US"/>
        </w:rPr>
        <w:t xml:space="preserve"> </w:t>
      </w:r>
      <w:r w:rsidRPr="00BF0ADF">
        <w:rPr>
          <w:color w:val="000000" w:themeColor="text1"/>
          <w:lang w:val="sv-SE"/>
        </w:rPr>
        <w:t>Prieiga per Internetą:</w:t>
      </w:r>
    </w:p>
    <w:p w:rsidR="00F5090E" w:rsidRPr="00076FB5" w:rsidRDefault="00D62FCE" w:rsidP="00F5090E">
      <w:pPr>
        <w:pStyle w:val="ListParagraph"/>
        <w:autoSpaceDE w:val="0"/>
        <w:autoSpaceDN w:val="0"/>
        <w:adjustRightInd w:val="0"/>
        <w:spacing w:line="360" w:lineRule="auto"/>
        <w:jc w:val="both"/>
        <w:rPr>
          <w:rFonts w:eastAsia="MinionPro-Regular"/>
          <w:lang w:val="en-US" w:eastAsia="en-US"/>
        </w:rPr>
      </w:pPr>
      <w:hyperlink r:id="rId51" w:history="1">
        <w:r w:rsidR="00F5090E" w:rsidRPr="00677195">
          <w:rPr>
            <w:rStyle w:val="Hyperlink"/>
            <w:rFonts w:eastAsia="MinionPro-Regular"/>
            <w:lang w:val="en-US" w:eastAsia="en-US"/>
          </w:rPr>
          <w:t>http://www.vdu.lt/lt/naujienos/rimvydas-palys-apie-kauno-miesto-filosofija</w:t>
        </w:r>
      </w:hyperlink>
      <w:r w:rsidR="00F5090E">
        <w:rPr>
          <w:rFonts w:eastAsia="MinionPro-Regular"/>
          <w:lang w:val="en-US" w:eastAsia="en-US"/>
        </w:rPr>
        <w:t xml:space="preserve"> </w:t>
      </w:r>
      <w:r w:rsidR="00F5090E" w:rsidRPr="00076FB5">
        <w:rPr>
          <w:rFonts w:eastAsia="MinionPro-It"/>
          <w:i/>
          <w:iCs/>
          <w:lang w:val="en-US" w:eastAsia="en-US"/>
        </w:rPr>
        <w:t xml:space="preserve">. </w:t>
      </w:r>
      <w:r w:rsidR="00F5090E">
        <w:rPr>
          <w:rFonts w:eastAsia="MinionPro-Regular"/>
          <w:lang w:val="en-US" w:eastAsia="en-US"/>
        </w:rPr>
        <w:t>[</w:t>
      </w:r>
      <w:proofErr w:type="gramStart"/>
      <w:r w:rsidR="00F5090E">
        <w:rPr>
          <w:rFonts w:eastAsia="MinionPro-Regular"/>
          <w:lang w:val="en-US" w:eastAsia="en-US"/>
        </w:rPr>
        <w:t>žiūrėta</w:t>
      </w:r>
      <w:proofErr w:type="gramEnd"/>
      <w:r w:rsidR="00F5090E">
        <w:rPr>
          <w:rFonts w:eastAsia="MinionPro-Regular"/>
          <w:lang w:val="en-US" w:eastAsia="en-US"/>
        </w:rPr>
        <w:t xml:space="preserve"> 2013</w:t>
      </w:r>
      <w:r w:rsidR="00F5090E" w:rsidRPr="00076FB5">
        <w:rPr>
          <w:rFonts w:eastAsia="MinionPro-Regular"/>
          <w:lang w:val="en-US" w:eastAsia="en-US"/>
        </w:rPr>
        <w:t xml:space="preserve"> m. </w:t>
      </w:r>
      <w:r w:rsidR="00F5090E">
        <w:rPr>
          <w:rFonts w:eastAsia="MinionPro-Regular"/>
          <w:lang w:val="en-US" w:eastAsia="en-US"/>
        </w:rPr>
        <w:t>sausio</w:t>
      </w:r>
      <w:r w:rsidR="00F5090E" w:rsidRPr="00076FB5">
        <w:rPr>
          <w:rFonts w:eastAsia="MinionPro-Regular"/>
          <w:lang w:eastAsia="en-US"/>
        </w:rPr>
        <w:t xml:space="preserve"> </w:t>
      </w:r>
      <w:r w:rsidR="00F5090E">
        <w:rPr>
          <w:rFonts w:eastAsia="MinionPro-Regular"/>
          <w:lang w:val="en-US" w:eastAsia="en-US"/>
        </w:rPr>
        <w:t>4</w:t>
      </w:r>
      <w:r w:rsidR="00F5090E" w:rsidRPr="00076FB5">
        <w:rPr>
          <w:rFonts w:eastAsia="MinionPro-Regular"/>
          <w:lang w:val="en-US" w:eastAsia="en-US"/>
        </w:rPr>
        <w:t>d.].</w:t>
      </w:r>
    </w:p>
    <w:p w:rsidR="00F8014F" w:rsidRDefault="00F8014F" w:rsidP="00F8014F">
      <w:pPr>
        <w:pStyle w:val="ListParagraph"/>
        <w:numPr>
          <w:ilvl w:val="0"/>
          <w:numId w:val="22"/>
        </w:numPr>
        <w:autoSpaceDE w:val="0"/>
        <w:autoSpaceDN w:val="0"/>
        <w:adjustRightInd w:val="0"/>
        <w:spacing w:line="360" w:lineRule="auto"/>
        <w:jc w:val="both"/>
        <w:rPr>
          <w:rFonts w:eastAsiaTheme="minorHAnsi"/>
          <w:lang w:eastAsia="en-US"/>
        </w:rPr>
      </w:pPr>
      <w:r w:rsidRPr="00076FB5">
        <w:rPr>
          <w:rFonts w:eastAsiaTheme="minorHAnsi"/>
          <w:lang w:eastAsia="en-US"/>
        </w:rPr>
        <w:lastRenderedPageBreak/>
        <w:t xml:space="preserve">Pranulis, V., Pajuodis, A., Urbonavičius, S.,Virvilaitė, R. (2000). </w:t>
      </w:r>
      <w:r w:rsidRPr="00076FB5">
        <w:rPr>
          <w:rFonts w:eastAsiaTheme="minorHAnsi"/>
          <w:i/>
          <w:iCs/>
          <w:lang w:eastAsia="en-US"/>
        </w:rPr>
        <w:t>Marketingas</w:t>
      </w:r>
      <w:r w:rsidRPr="00076FB5">
        <w:rPr>
          <w:rFonts w:eastAsiaTheme="minorHAnsi"/>
          <w:lang w:eastAsia="en-US"/>
        </w:rPr>
        <w:t>. Vilnius; The Baltic Press.</w:t>
      </w:r>
    </w:p>
    <w:p w:rsidR="00F8014F" w:rsidRPr="00BF0ADF" w:rsidRDefault="00F8014F" w:rsidP="00F8014F">
      <w:pPr>
        <w:pStyle w:val="ListParagraph"/>
        <w:numPr>
          <w:ilvl w:val="0"/>
          <w:numId w:val="22"/>
        </w:numPr>
        <w:spacing w:line="360" w:lineRule="auto"/>
        <w:jc w:val="both"/>
        <w:rPr>
          <w:color w:val="000000" w:themeColor="text1"/>
          <w:lang w:val="sv-SE"/>
        </w:rPr>
      </w:pPr>
      <w:r w:rsidRPr="00BF0ADF">
        <w:rPr>
          <w:color w:val="000000" w:themeColor="text1"/>
          <w:lang w:val="en-US"/>
        </w:rPr>
        <w:t xml:space="preserve">Praude, V. and Voznuka, J. (2008). </w:t>
      </w:r>
      <w:r w:rsidRPr="000A256A">
        <w:rPr>
          <w:i/>
          <w:color w:val="000000" w:themeColor="text1"/>
          <w:lang w:val="en-US"/>
        </w:rPr>
        <w:t>Classification of Target Markets and Features of Segmentation in Marketing Places.</w:t>
      </w:r>
      <w:r w:rsidRPr="00BF0ADF">
        <w:rPr>
          <w:color w:val="000000" w:themeColor="text1"/>
          <w:lang w:val="en-US"/>
        </w:rPr>
        <w:t xml:space="preserve"> </w:t>
      </w:r>
      <w:r w:rsidRPr="00BF0ADF">
        <w:rPr>
          <w:color w:val="000000" w:themeColor="text1"/>
          <w:lang w:val="sv-SE"/>
        </w:rPr>
        <w:t xml:space="preserve">Prieiga per Internetą: </w:t>
      </w:r>
    </w:p>
    <w:p w:rsidR="00F8014F" w:rsidRPr="00BF0ADF" w:rsidRDefault="00F8014F" w:rsidP="00F8014F">
      <w:pPr>
        <w:pStyle w:val="ListParagraph"/>
        <w:spacing w:line="360" w:lineRule="auto"/>
        <w:jc w:val="both"/>
        <w:rPr>
          <w:color w:val="000000" w:themeColor="text1"/>
          <w:lang w:val="sv-SE"/>
        </w:rPr>
      </w:pPr>
      <w:r w:rsidRPr="00BF0ADF">
        <w:rPr>
          <w:color w:val="000000" w:themeColor="text1"/>
          <w:lang w:val="sv-SE"/>
        </w:rPr>
        <w:t>&lt;</w:t>
      </w:r>
      <w:hyperlink r:id="rId52" w:history="1">
        <w:r w:rsidRPr="00BF0ADF">
          <w:rPr>
            <w:rStyle w:val="Hyperlink"/>
            <w:color w:val="000000" w:themeColor="text1"/>
            <w:lang w:val="sv-SE"/>
          </w:rPr>
          <w:t>http://www.leidykla.eu/fileadmin/Ekonomika/81/104-113.pdf</w:t>
        </w:r>
      </w:hyperlink>
      <w:r>
        <w:rPr>
          <w:color w:val="000000" w:themeColor="text1"/>
          <w:lang w:val="sv-SE"/>
        </w:rPr>
        <w:t>&gt;</w:t>
      </w:r>
      <w:r w:rsidR="003110B0">
        <w:rPr>
          <w:color w:val="000000" w:themeColor="text1"/>
          <w:lang w:val="sv-SE"/>
        </w:rPr>
        <w:t xml:space="preserve"> </w:t>
      </w:r>
      <w:r w:rsidR="003110B0" w:rsidRPr="00076FB5">
        <w:rPr>
          <w:rFonts w:eastAsia="MinionPro-Regular"/>
          <w:lang w:val="en-US" w:eastAsia="en-US"/>
        </w:rPr>
        <w:t>[</w:t>
      </w:r>
      <w:r w:rsidR="003110B0">
        <w:rPr>
          <w:rFonts w:eastAsia="MinionPro-Regular"/>
          <w:lang w:val="en-US" w:eastAsia="en-US"/>
        </w:rPr>
        <w:t xml:space="preserve">žiūrėta 2012 m. </w:t>
      </w:r>
      <w:proofErr w:type="gramStart"/>
      <w:r w:rsidR="003110B0">
        <w:rPr>
          <w:rFonts w:eastAsia="MinionPro-Regular"/>
          <w:lang w:val="en-US" w:eastAsia="en-US"/>
        </w:rPr>
        <w:t>lapkričio</w:t>
      </w:r>
      <w:proofErr w:type="gramEnd"/>
      <w:r w:rsidR="003110B0">
        <w:rPr>
          <w:rFonts w:eastAsia="MinionPro-Regular"/>
          <w:lang w:val="en-US" w:eastAsia="en-US"/>
        </w:rPr>
        <w:t xml:space="preserve"> 14d.]</w:t>
      </w:r>
    </w:p>
    <w:p w:rsidR="00F8014F" w:rsidRPr="00076FB5" w:rsidRDefault="00F8014F" w:rsidP="00F8014F">
      <w:pPr>
        <w:pStyle w:val="ListParagraph"/>
        <w:numPr>
          <w:ilvl w:val="0"/>
          <w:numId w:val="22"/>
        </w:numPr>
        <w:spacing w:line="360" w:lineRule="auto"/>
        <w:jc w:val="both"/>
      </w:pPr>
      <w:r w:rsidRPr="00076FB5">
        <w:t xml:space="preserve">Rainstro S. (2003). </w:t>
      </w:r>
      <w:r w:rsidRPr="000A256A">
        <w:rPr>
          <w:i/>
        </w:rPr>
        <w:t>Success factors of place marketing: a study of place marketing practices in northern Europe and the Unites States.</w:t>
      </w:r>
      <w:r w:rsidRPr="00076FB5">
        <w:t xml:space="preserve"> Helsinki University of Technology, Institute of Strategy and Imternational Business.</w:t>
      </w:r>
    </w:p>
    <w:p w:rsidR="00F8014F" w:rsidRPr="00076FB5" w:rsidRDefault="00F8014F" w:rsidP="00F8014F">
      <w:pPr>
        <w:pStyle w:val="ListParagraph"/>
        <w:numPr>
          <w:ilvl w:val="0"/>
          <w:numId w:val="22"/>
        </w:numPr>
        <w:spacing w:line="360" w:lineRule="auto"/>
        <w:jc w:val="both"/>
      </w:pPr>
      <w:r w:rsidRPr="00076FB5">
        <w:t>Rossiter J.P and Percy L. (</w:t>
      </w:r>
      <w:r w:rsidRPr="00076FB5">
        <w:rPr>
          <w:lang w:val="en-US"/>
        </w:rPr>
        <w:t xml:space="preserve">1985). </w:t>
      </w:r>
      <w:r w:rsidRPr="00076FB5">
        <w:rPr>
          <w:i/>
          <w:lang w:val="en-US"/>
        </w:rPr>
        <w:t>Advertising Communication Models.</w:t>
      </w:r>
      <w:r w:rsidRPr="00076FB5">
        <w:rPr>
          <w:lang w:val="en-US"/>
        </w:rPr>
        <w:t xml:space="preserve"> N.S.W. Institute of Technology. In Advances in Consumer Research Volume 12.</w:t>
      </w:r>
    </w:p>
    <w:p w:rsidR="00F8014F" w:rsidRPr="00076FB5" w:rsidRDefault="00F8014F" w:rsidP="00F8014F">
      <w:pPr>
        <w:pStyle w:val="ListParagraph"/>
        <w:numPr>
          <w:ilvl w:val="0"/>
          <w:numId w:val="22"/>
        </w:numPr>
        <w:autoSpaceDE w:val="0"/>
        <w:autoSpaceDN w:val="0"/>
        <w:adjustRightInd w:val="0"/>
        <w:spacing w:line="360" w:lineRule="auto"/>
        <w:jc w:val="both"/>
        <w:rPr>
          <w:rFonts w:eastAsiaTheme="minorHAnsi"/>
          <w:lang w:eastAsia="en-US"/>
        </w:rPr>
      </w:pPr>
      <w:r w:rsidRPr="00076FB5">
        <w:rPr>
          <w:rFonts w:eastAsiaTheme="minorHAnsi"/>
          <w:lang w:eastAsia="en-US"/>
        </w:rPr>
        <w:t xml:space="preserve">Shah,A., (2009). </w:t>
      </w:r>
      <w:r w:rsidRPr="000A256A">
        <w:rPr>
          <w:rFonts w:eastAsiaTheme="minorHAnsi"/>
          <w:i/>
          <w:lang w:eastAsia="en-US"/>
        </w:rPr>
        <w:t>Communications Can Boost Brands As Consumer Remain Coutious in Reccesion.</w:t>
      </w:r>
      <w:r w:rsidRPr="00076FB5">
        <w:rPr>
          <w:rFonts w:eastAsiaTheme="minorHAnsi"/>
          <w:lang w:eastAsia="en-US"/>
        </w:rPr>
        <w:t xml:space="preserve"> PRWeek (U.S.), 6, 12.</w:t>
      </w:r>
    </w:p>
    <w:p w:rsidR="00F8014F" w:rsidRPr="00076FB5" w:rsidRDefault="00F8014F" w:rsidP="00F8014F">
      <w:pPr>
        <w:pStyle w:val="ListParagraph"/>
        <w:numPr>
          <w:ilvl w:val="0"/>
          <w:numId w:val="22"/>
        </w:numPr>
        <w:autoSpaceDE w:val="0"/>
        <w:autoSpaceDN w:val="0"/>
        <w:adjustRightInd w:val="0"/>
        <w:spacing w:line="360" w:lineRule="auto"/>
        <w:jc w:val="both"/>
        <w:rPr>
          <w:lang w:val="en-US"/>
        </w:rPr>
      </w:pPr>
      <w:r w:rsidRPr="00076FB5">
        <w:rPr>
          <w:lang w:val="en-US"/>
        </w:rPr>
        <w:t>Szondi G. (2007</w:t>
      </w:r>
      <w:r w:rsidRPr="000A256A">
        <w:rPr>
          <w:i/>
          <w:lang w:val="en-US"/>
        </w:rPr>
        <w:t xml:space="preserve">) </w:t>
      </w:r>
      <w:proofErr w:type="gramStart"/>
      <w:r w:rsidRPr="000A256A">
        <w:rPr>
          <w:i/>
          <w:lang w:val="en-US"/>
        </w:rPr>
        <w:t>The</w:t>
      </w:r>
      <w:proofErr w:type="gramEnd"/>
      <w:r w:rsidRPr="000A256A">
        <w:rPr>
          <w:i/>
          <w:lang w:val="en-US"/>
        </w:rPr>
        <w:t xml:space="preserve"> role and challenges of country branding in transition countries: The Central and Eastern European experience.</w:t>
      </w:r>
      <w:r w:rsidRPr="00076FB5">
        <w:rPr>
          <w:lang w:val="en-US"/>
        </w:rPr>
        <w:t xml:space="preserve"> </w:t>
      </w:r>
      <w:r w:rsidRPr="000A256A">
        <w:rPr>
          <w:iCs/>
          <w:lang w:val="en-US"/>
        </w:rPr>
        <w:t>Place branding and Public Diplomacy</w:t>
      </w:r>
      <w:r w:rsidRPr="00076FB5">
        <w:rPr>
          <w:i/>
          <w:iCs/>
          <w:lang w:val="en-US"/>
        </w:rPr>
        <w:t>.</w:t>
      </w:r>
      <w:r w:rsidRPr="00076FB5">
        <w:rPr>
          <w:lang w:val="en-US"/>
        </w:rPr>
        <w:t xml:space="preserve"> T. 3, p. 8-20.</w:t>
      </w:r>
    </w:p>
    <w:p w:rsidR="00F8014F" w:rsidRPr="00076FB5" w:rsidRDefault="00F8014F" w:rsidP="00F8014F">
      <w:pPr>
        <w:pStyle w:val="ListParagraph"/>
        <w:numPr>
          <w:ilvl w:val="0"/>
          <w:numId w:val="22"/>
        </w:numPr>
        <w:autoSpaceDE w:val="0"/>
        <w:autoSpaceDN w:val="0"/>
        <w:adjustRightInd w:val="0"/>
        <w:spacing w:line="360" w:lineRule="auto"/>
        <w:jc w:val="both"/>
        <w:rPr>
          <w:rFonts w:eastAsiaTheme="minorHAnsi"/>
          <w:lang w:val="en-US" w:eastAsia="en-US"/>
        </w:rPr>
      </w:pPr>
      <w:proofErr w:type="gramStart"/>
      <w:r w:rsidRPr="00076FB5">
        <w:rPr>
          <w:rFonts w:eastAsiaTheme="minorHAnsi"/>
          <w:lang w:val="en-US" w:eastAsia="en-US"/>
        </w:rPr>
        <w:t>Ulinskaitė ,</w:t>
      </w:r>
      <w:proofErr w:type="gramEnd"/>
      <w:r w:rsidRPr="00076FB5">
        <w:rPr>
          <w:rFonts w:eastAsiaTheme="minorHAnsi"/>
          <w:lang w:val="en-US" w:eastAsia="en-US"/>
        </w:rPr>
        <w:t xml:space="preserve"> R. (2004). </w:t>
      </w:r>
      <w:proofErr w:type="gramStart"/>
      <w:r w:rsidRPr="000A256A">
        <w:rPr>
          <w:rFonts w:eastAsiaTheme="minorHAnsi"/>
          <w:i/>
          <w:lang w:val="en-US" w:eastAsia="en-US"/>
        </w:rPr>
        <w:t>Miesto  įvaizdžio</w:t>
      </w:r>
      <w:proofErr w:type="gramEnd"/>
      <w:r w:rsidRPr="000A256A">
        <w:rPr>
          <w:rFonts w:eastAsiaTheme="minorHAnsi"/>
          <w:i/>
          <w:lang w:val="en-US" w:eastAsia="en-US"/>
        </w:rPr>
        <w:t xml:space="preserve">  kūrimas verslui pradedant.</w:t>
      </w:r>
      <w:r w:rsidRPr="00076FB5">
        <w:rPr>
          <w:rFonts w:eastAsiaTheme="minorHAnsi"/>
          <w:lang w:val="en-US" w:eastAsia="en-US"/>
        </w:rPr>
        <w:t xml:space="preserve"> // Reklamos ir marketingo idėjos. Nr.7</w:t>
      </w:r>
      <w:proofErr w:type="gramStart"/>
      <w:r w:rsidRPr="00076FB5">
        <w:rPr>
          <w:rFonts w:eastAsiaTheme="minorHAnsi"/>
          <w:lang w:val="en-US" w:eastAsia="en-US"/>
        </w:rPr>
        <w:t>,P</w:t>
      </w:r>
      <w:proofErr w:type="gramEnd"/>
      <w:r w:rsidRPr="00076FB5">
        <w:rPr>
          <w:rFonts w:eastAsiaTheme="minorHAnsi"/>
          <w:lang w:val="en-US" w:eastAsia="en-US"/>
        </w:rPr>
        <w:t>. 72-75.</w:t>
      </w:r>
    </w:p>
    <w:p w:rsidR="00F8014F" w:rsidRPr="00076FB5" w:rsidRDefault="00F8014F" w:rsidP="00F8014F">
      <w:pPr>
        <w:pStyle w:val="ListParagraph"/>
        <w:numPr>
          <w:ilvl w:val="0"/>
          <w:numId w:val="22"/>
        </w:numPr>
        <w:spacing w:line="360" w:lineRule="auto"/>
        <w:jc w:val="both"/>
        <w:rPr>
          <w:lang w:val="en-US"/>
        </w:rPr>
      </w:pPr>
      <w:r w:rsidRPr="00076FB5">
        <w:rPr>
          <w:lang w:val="en-US"/>
        </w:rPr>
        <w:t xml:space="preserve">Virvilaitė, R. (2012). </w:t>
      </w:r>
      <w:r w:rsidRPr="000A256A">
        <w:rPr>
          <w:i/>
          <w:lang w:val="en-US"/>
        </w:rPr>
        <w:t>Marketingo valdymas.</w:t>
      </w:r>
      <w:r w:rsidRPr="00076FB5">
        <w:rPr>
          <w:lang w:val="en-US"/>
        </w:rPr>
        <w:t xml:space="preserve"> Leidykla “Techonologija” 2012, Kaunas.</w:t>
      </w:r>
    </w:p>
    <w:p w:rsidR="00F8014F" w:rsidRDefault="00F8014F" w:rsidP="00F8014F">
      <w:pPr>
        <w:pStyle w:val="ListParagraph"/>
        <w:numPr>
          <w:ilvl w:val="0"/>
          <w:numId w:val="22"/>
        </w:numPr>
        <w:autoSpaceDE w:val="0"/>
        <w:autoSpaceDN w:val="0"/>
        <w:adjustRightInd w:val="0"/>
        <w:spacing w:line="360" w:lineRule="auto"/>
        <w:jc w:val="both"/>
        <w:rPr>
          <w:lang w:val="en-US"/>
        </w:rPr>
      </w:pPr>
      <w:r w:rsidRPr="00076FB5">
        <w:t>Watzlawick, P (</w:t>
      </w:r>
      <w:r w:rsidRPr="00076FB5">
        <w:rPr>
          <w:lang w:val="en-US"/>
        </w:rPr>
        <w:t xml:space="preserve">1967). </w:t>
      </w:r>
      <w:r w:rsidRPr="000A256A">
        <w:rPr>
          <w:i/>
          <w:lang w:val="en-US"/>
        </w:rPr>
        <w:t>Pragmatics of Human Communication.</w:t>
      </w:r>
      <w:r w:rsidRPr="00076FB5">
        <w:rPr>
          <w:lang w:val="en-US"/>
        </w:rPr>
        <w:t xml:space="preserve"> W.W. Norton.</w:t>
      </w:r>
    </w:p>
    <w:p w:rsidR="00F8014F" w:rsidRPr="00076FB5" w:rsidRDefault="00F8014F" w:rsidP="00F8014F">
      <w:pPr>
        <w:pStyle w:val="ListParagraph"/>
        <w:autoSpaceDE w:val="0"/>
        <w:autoSpaceDN w:val="0"/>
        <w:adjustRightInd w:val="0"/>
        <w:spacing w:line="360" w:lineRule="auto"/>
        <w:jc w:val="both"/>
        <w:rPr>
          <w:lang w:val="en-US"/>
        </w:rPr>
      </w:pPr>
    </w:p>
    <w:p w:rsidR="00F8014F" w:rsidRPr="00D4472C" w:rsidRDefault="00F8014F" w:rsidP="00F8014F">
      <w:pPr>
        <w:tabs>
          <w:tab w:val="left" w:pos="851"/>
        </w:tabs>
        <w:spacing w:line="360" w:lineRule="auto"/>
        <w:ind w:firstLine="284"/>
        <w:jc w:val="both"/>
      </w:pPr>
    </w:p>
    <w:p w:rsidR="00F8014F" w:rsidRPr="00D4472C" w:rsidRDefault="00F8014F" w:rsidP="00F8014F">
      <w:pPr>
        <w:tabs>
          <w:tab w:val="left" w:pos="851"/>
        </w:tabs>
        <w:spacing w:line="360" w:lineRule="auto"/>
        <w:ind w:firstLine="284"/>
        <w:jc w:val="both"/>
      </w:pPr>
    </w:p>
    <w:p w:rsidR="00F8014F" w:rsidRPr="00D4472C" w:rsidRDefault="00F8014F" w:rsidP="00F8014F">
      <w:pPr>
        <w:spacing w:line="360" w:lineRule="auto"/>
        <w:ind w:firstLine="851"/>
        <w:jc w:val="both"/>
      </w:pPr>
    </w:p>
    <w:p w:rsidR="00F8014F" w:rsidRPr="00D4472C" w:rsidRDefault="00F8014F" w:rsidP="00F8014F">
      <w:pPr>
        <w:spacing w:line="360" w:lineRule="auto"/>
        <w:jc w:val="both"/>
      </w:pPr>
    </w:p>
    <w:p w:rsidR="00F8014F" w:rsidRPr="00D4472C" w:rsidRDefault="00F8014F" w:rsidP="00F8014F">
      <w:pPr>
        <w:spacing w:line="360" w:lineRule="auto"/>
        <w:jc w:val="both"/>
      </w:pPr>
    </w:p>
    <w:p w:rsidR="00F8014F" w:rsidRPr="00D4472C" w:rsidRDefault="00F8014F" w:rsidP="00F8014F">
      <w:pPr>
        <w:spacing w:line="360" w:lineRule="auto"/>
        <w:jc w:val="both"/>
      </w:pPr>
    </w:p>
    <w:p w:rsidR="00F8014F" w:rsidRPr="00D4472C" w:rsidRDefault="00F8014F" w:rsidP="00F8014F">
      <w:pPr>
        <w:spacing w:line="360" w:lineRule="auto"/>
        <w:jc w:val="both"/>
        <w:rPr>
          <w:lang w:val="en-US"/>
        </w:rPr>
      </w:pPr>
    </w:p>
    <w:p w:rsidR="00F8014F" w:rsidRPr="00D4472C" w:rsidRDefault="00F8014F" w:rsidP="00F8014F">
      <w:pPr>
        <w:spacing w:line="360" w:lineRule="auto"/>
        <w:jc w:val="both"/>
      </w:pPr>
    </w:p>
    <w:p w:rsidR="004A7768" w:rsidRPr="00076FB5" w:rsidRDefault="004A7768" w:rsidP="00A7097E">
      <w:pPr>
        <w:sectPr w:rsidR="004A7768" w:rsidRPr="00076FB5" w:rsidSect="00AB75A1">
          <w:pgSz w:w="12240" w:h="15840"/>
          <w:pgMar w:top="1560" w:right="616" w:bottom="1440" w:left="1701" w:header="708" w:footer="708" w:gutter="0"/>
          <w:cols w:space="708"/>
          <w:titlePg/>
          <w:docGrid w:linePitch="360"/>
        </w:sectPr>
      </w:pPr>
    </w:p>
    <w:p w:rsidR="00F8014F" w:rsidRDefault="00F8014F" w:rsidP="00F8014F">
      <w:bookmarkStart w:id="27" w:name="_Toc343464321"/>
      <w:bookmarkEnd w:id="27"/>
    </w:p>
    <w:p w:rsidR="00BF1A34" w:rsidRDefault="00BF1A34" w:rsidP="00BF1A34">
      <w:pPr>
        <w:pStyle w:val="Heading1"/>
      </w:pPr>
      <w:bookmarkStart w:id="28" w:name="_Toc345924297"/>
      <w:r>
        <w:t>PRIEDAI</w:t>
      </w:r>
      <w:bookmarkEnd w:id="28"/>
    </w:p>
    <w:p w:rsidR="00985DAC" w:rsidRDefault="00985DAC" w:rsidP="00985DAC">
      <w:pPr>
        <w:jc w:val="right"/>
      </w:pPr>
    </w:p>
    <w:p w:rsidR="002D56A5" w:rsidRPr="007D69F7" w:rsidRDefault="002D56A5" w:rsidP="002D56A5">
      <w:pPr>
        <w:spacing w:line="360" w:lineRule="auto"/>
        <w:jc w:val="both"/>
        <w:rPr>
          <w:color w:val="000000"/>
        </w:rPr>
      </w:pPr>
      <w:r w:rsidRPr="007D69F7">
        <w:rPr>
          <w:b/>
          <w:i/>
          <w:color w:val="000000"/>
        </w:rPr>
        <w:t>Priedas Nr. 1</w:t>
      </w:r>
    </w:p>
    <w:p w:rsidR="002D56A5" w:rsidRDefault="002D56A5" w:rsidP="002D56A5">
      <w:pPr>
        <w:jc w:val="center"/>
        <w:rPr>
          <w:b/>
          <w:color w:val="000000"/>
        </w:rPr>
      </w:pPr>
      <w:r w:rsidRPr="007D69F7">
        <w:rPr>
          <w:b/>
          <w:color w:val="000000"/>
          <w:lang w:val="pt-BR"/>
        </w:rPr>
        <w:t>EKSPERT</w:t>
      </w:r>
      <w:r w:rsidRPr="007D69F7">
        <w:rPr>
          <w:b/>
          <w:color w:val="000000"/>
        </w:rPr>
        <w:t>Ų SĄRAŠAS</w:t>
      </w:r>
    </w:p>
    <w:p w:rsidR="002D56A5" w:rsidRDefault="002D56A5" w:rsidP="002D56A5">
      <w:pPr>
        <w:jc w:val="center"/>
      </w:pPr>
    </w:p>
    <w:p w:rsidR="002D56A5" w:rsidRDefault="002D56A5" w:rsidP="002D56A5">
      <w:pPr>
        <w:spacing w:line="360" w:lineRule="auto"/>
        <w:jc w:val="both"/>
      </w:pPr>
      <w:r>
        <w:t xml:space="preserve">1. </w:t>
      </w:r>
      <w:r w:rsidR="00DE2F70" w:rsidRPr="0044337C">
        <w:rPr>
          <w:b/>
        </w:rPr>
        <w:t>Jonita Šyvokienė</w:t>
      </w:r>
      <w:r w:rsidR="00A90DDD">
        <w:rPr>
          <w:b/>
        </w:rPr>
        <w:t>,</w:t>
      </w:r>
      <w:r w:rsidR="00DE2F70">
        <w:t xml:space="preserve"> </w:t>
      </w:r>
      <w:r w:rsidR="00A90DDD">
        <w:t>architektė.</w:t>
      </w:r>
    </w:p>
    <w:p w:rsidR="002D56A5" w:rsidRDefault="002D56A5" w:rsidP="002D56A5">
      <w:pPr>
        <w:spacing w:line="360" w:lineRule="auto"/>
        <w:jc w:val="both"/>
      </w:pPr>
      <w:r>
        <w:t xml:space="preserve">2. </w:t>
      </w:r>
      <w:r w:rsidR="00DE2F70" w:rsidRPr="0044337C">
        <w:rPr>
          <w:b/>
        </w:rPr>
        <w:t>Aurelija Gurskaitė</w:t>
      </w:r>
      <w:r w:rsidR="00A90DDD">
        <w:rPr>
          <w:b/>
        </w:rPr>
        <w:t>,</w:t>
      </w:r>
      <w:r w:rsidR="00DE2F70">
        <w:t xml:space="preserve"> </w:t>
      </w:r>
      <w:r w:rsidR="00A90DDD">
        <w:t>UAB</w:t>
      </w:r>
      <w:r w:rsidR="001A3D6F">
        <w:t xml:space="preserve"> </w:t>
      </w:r>
      <w:r w:rsidR="00A90DDD">
        <w:t>„</w:t>
      </w:r>
      <w:r w:rsidR="001A3D6F">
        <w:t>NBG Europe</w:t>
      </w:r>
      <w:r w:rsidR="00A90DDD">
        <w:t>“</w:t>
      </w:r>
      <w:r w:rsidR="001A3D6F">
        <w:t xml:space="preserve"> g</w:t>
      </w:r>
      <w:r w:rsidR="00A90DDD">
        <w:t>rafikos dizainerė.</w:t>
      </w:r>
    </w:p>
    <w:p w:rsidR="002D56A5" w:rsidRDefault="002D56A5" w:rsidP="002D56A5">
      <w:pPr>
        <w:spacing w:line="360" w:lineRule="auto"/>
        <w:jc w:val="both"/>
      </w:pPr>
      <w:r>
        <w:t xml:space="preserve">3. </w:t>
      </w:r>
      <w:r w:rsidR="00DE2F70" w:rsidRPr="0044337C">
        <w:rPr>
          <w:b/>
        </w:rPr>
        <w:t>Aurimas Morkūnas</w:t>
      </w:r>
      <w:r w:rsidR="00A90DDD">
        <w:rPr>
          <w:b/>
        </w:rPr>
        <w:t>,</w:t>
      </w:r>
      <w:r w:rsidR="00DE2F70">
        <w:t xml:space="preserve"> </w:t>
      </w:r>
      <w:r>
        <w:t>Komunikacijos specialistas</w:t>
      </w:r>
      <w:r w:rsidR="00A90DDD">
        <w:t xml:space="preserve">, UAB </w:t>
      </w:r>
      <w:r w:rsidR="00A90DDD" w:rsidRPr="00A90DDD">
        <w:t>„Avenire“</w:t>
      </w:r>
      <w:r>
        <w:t xml:space="preserve"> </w:t>
      </w:r>
      <w:r w:rsidR="00A90DDD">
        <w:t>projektų vadovas.</w:t>
      </w:r>
    </w:p>
    <w:p w:rsidR="002D56A5" w:rsidRDefault="002D56A5" w:rsidP="002D56A5">
      <w:pPr>
        <w:spacing w:line="360" w:lineRule="auto"/>
        <w:jc w:val="both"/>
      </w:pPr>
      <w:r>
        <w:t>4.</w:t>
      </w:r>
      <w:r w:rsidR="0044337C" w:rsidRPr="0044337C">
        <w:t xml:space="preserve"> </w:t>
      </w:r>
      <w:r w:rsidR="0044337C" w:rsidRPr="0044337C">
        <w:rPr>
          <w:b/>
        </w:rPr>
        <w:t>Andrius Cechanavičius</w:t>
      </w:r>
      <w:r w:rsidR="00A90DDD">
        <w:rPr>
          <w:b/>
        </w:rPr>
        <w:t>,</w:t>
      </w:r>
      <w:r w:rsidR="0044337C">
        <w:t xml:space="preserve"> </w:t>
      </w:r>
      <w:r>
        <w:t>Kauno miesto savivaldybės administracijos Švietimo, kultūros ir turizmo plėtros skyriaus vedėjo pavaduotojas.</w:t>
      </w:r>
    </w:p>
    <w:p w:rsidR="002D56A5" w:rsidRDefault="002D56A5" w:rsidP="002D56A5">
      <w:pPr>
        <w:spacing w:line="360" w:lineRule="auto"/>
        <w:jc w:val="both"/>
      </w:pPr>
      <w:r>
        <w:t>5</w:t>
      </w:r>
      <w:r w:rsidRPr="0044337C">
        <w:rPr>
          <w:b/>
        </w:rPr>
        <w:t xml:space="preserve">. </w:t>
      </w:r>
      <w:r w:rsidR="0044337C" w:rsidRPr="0044337C">
        <w:rPr>
          <w:b/>
        </w:rPr>
        <w:t>Andrius Palionis</w:t>
      </w:r>
      <w:r w:rsidR="00A90DDD">
        <w:rPr>
          <w:b/>
        </w:rPr>
        <w:t>,</w:t>
      </w:r>
      <w:r w:rsidR="0044337C">
        <w:t xml:space="preserve"> </w:t>
      </w:r>
      <w:r>
        <w:t>Nevyriausybinės organizacijos „Vieningas Kaunas“ direktoriaus pavaduotojas.</w:t>
      </w:r>
    </w:p>
    <w:p w:rsidR="002D56A5" w:rsidRDefault="002D56A5" w:rsidP="002D56A5">
      <w:pPr>
        <w:spacing w:line="360" w:lineRule="auto"/>
        <w:jc w:val="both"/>
      </w:pPr>
      <w:r>
        <w:t xml:space="preserve">6. </w:t>
      </w:r>
      <w:r w:rsidR="0044337C" w:rsidRPr="0044337C">
        <w:rPr>
          <w:b/>
        </w:rPr>
        <w:t>Linas Žalys</w:t>
      </w:r>
      <w:r w:rsidR="00A90DDD">
        <w:rPr>
          <w:b/>
        </w:rPr>
        <w:t>,</w:t>
      </w:r>
      <w:r w:rsidR="0044337C">
        <w:t xml:space="preserve"> </w:t>
      </w:r>
      <w:r>
        <w:t>Šiaulių universiteto vadybos katedros docentas.</w:t>
      </w:r>
    </w:p>
    <w:p w:rsidR="002D56A5" w:rsidRDefault="002D56A5" w:rsidP="002D56A5">
      <w:pPr>
        <w:spacing w:line="360" w:lineRule="auto"/>
        <w:jc w:val="both"/>
      </w:pPr>
      <w:r>
        <w:t xml:space="preserve">7. </w:t>
      </w:r>
      <w:r w:rsidR="0044337C" w:rsidRPr="0044337C">
        <w:rPr>
          <w:b/>
        </w:rPr>
        <w:t>Regina Navickienė</w:t>
      </w:r>
      <w:r w:rsidR="00A90DDD">
        <w:rPr>
          <w:b/>
        </w:rPr>
        <w:t>,</w:t>
      </w:r>
      <w:r w:rsidR="0044337C">
        <w:t xml:space="preserve"> </w:t>
      </w:r>
      <w:r>
        <w:t>Verslininkė, turizmo įmonės „Mūsų Odisėja“ ir viešbučio „Apple economy“ savininkė.</w:t>
      </w:r>
    </w:p>
    <w:p w:rsidR="00985DAC" w:rsidRDefault="002D56A5" w:rsidP="002D56A5">
      <w:pPr>
        <w:spacing w:line="360" w:lineRule="auto"/>
        <w:jc w:val="both"/>
      </w:pPr>
      <w:r>
        <w:t>8.</w:t>
      </w:r>
      <w:r w:rsidR="0044337C" w:rsidRPr="0044337C">
        <w:t xml:space="preserve"> </w:t>
      </w:r>
      <w:r w:rsidR="0044337C" w:rsidRPr="0044337C">
        <w:rPr>
          <w:b/>
        </w:rPr>
        <w:t>Kristina Kučinskaitė</w:t>
      </w:r>
      <w:r w:rsidR="00A90DDD">
        <w:rPr>
          <w:b/>
        </w:rPr>
        <w:t>,</w:t>
      </w:r>
      <w:r w:rsidR="0044337C">
        <w:t xml:space="preserve"> </w:t>
      </w:r>
      <w:r w:rsidR="00A90DDD">
        <w:t>ž</w:t>
      </w:r>
      <w:r>
        <w:t>urnalistė, Lietuvos marketingo asociacijos narė.</w:t>
      </w:r>
    </w:p>
    <w:p w:rsidR="002D56A5" w:rsidRDefault="002D56A5" w:rsidP="002D56A5">
      <w:pPr>
        <w:spacing w:line="360" w:lineRule="auto"/>
        <w:jc w:val="both"/>
      </w:pPr>
    </w:p>
    <w:p w:rsidR="001051FB" w:rsidRDefault="001051FB">
      <w:pPr>
        <w:spacing w:after="200" w:line="276" w:lineRule="auto"/>
        <w:rPr>
          <w:b/>
          <w:i/>
          <w:color w:val="000000"/>
        </w:rPr>
      </w:pPr>
      <w:r>
        <w:rPr>
          <w:b/>
          <w:i/>
          <w:color w:val="000000"/>
        </w:rPr>
        <w:br w:type="page"/>
      </w:r>
    </w:p>
    <w:p w:rsidR="002D56A5" w:rsidRDefault="002D56A5" w:rsidP="002D56A5">
      <w:pPr>
        <w:spacing w:line="360" w:lineRule="auto"/>
        <w:jc w:val="both"/>
        <w:rPr>
          <w:b/>
          <w:i/>
          <w:color w:val="000000"/>
          <w:lang w:val="en-US"/>
        </w:rPr>
      </w:pPr>
      <w:r>
        <w:rPr>
          <w:b/>
          <w:i/>
          <w:color w:val="000000"/>
        </w:rPr>
        <w:lastRenderedPageBreak/>
        <w:t xml:space="preserve">Priedas Nr. </w:t>
      </w:r>
      <w:r>
        <w:rPr>
          <w:b/>
          <w:i/>
          <w:color w:val="000000"/>
          <w:lang w:val="en-US"/>
        </w:rPr>
        <w:t>2</w:t>
      </w:r>
    </w:p>
    <w:p w:rsidR="002D56A5" w:rsidRDefault="002D56A5" w:rsidP="002D56A5">
      <w:pPr>
        <w:spacing w:line="360" w:lineRule="auto"/>
        <w:jc w:val="center"/>
        <w:rPr>
          <w:b/>
          <w:color w:val="000000"/>
        </w:rPr>
      </w:pPr>
      <w:r w:rsidRPr="007D69F7">
        <w:rPr>
          <w:b/>
          <w:color w:val="000000"/>
        </w:rPr>
        <w:t>EKSPERTINIO TYRIMO KLAUSIMYNAS</w:t>
      </w:r>
    </w:p>
    <w:p w:rsidR="00453493" w:rsidRPr="002D56A5" w:rsidRDefault="00453493" w:rsidP="002D56A5">
      <w:pPr>
        <w:spacing w:line="360" w:lineRule="auto"/>
        <w:jc w:val="center"/>
        <w:rPr>
          <w:color w:val="000000"/>
          <w:lang w:val="en-US"/>
        </w:rPr>
      </w:pPr>
    </w:p>
    <w:p w:rsidR="00453493" w:rsidRDefault="00453493" w:rsidP="008E12E3">
      <w:pPr>
        <w:pStyle w:val="ListParagraph"/>
        <w:numPr>
          <w:ilvl w:val="0"/>
          <w:numId w:val="42"/>
        </w:numPr>
        <w:spacing w:line="360" w:lineRule="auto"/>
        <w:ind w:left="714" w:hanging="357"/>
        <w:jc w:val="both"/>
      </w:pPr>
      <w:r w:rsidRPr="00BB5B2F">
        <w:rPr>
          <w:lang w:val="en-US"/>
        </w:rPr>
        <w:t xml:space="preserve">Ar apskritai </w:t>
      </w:r>
      <w:r>
        <w:rPr>
          <w:lang w:val="en-US"/>
        </w:rPr>
        <w:t xml:space="preserve">miestui (tame tarpe ir </w:t>
      </w:r>
      <w:r w:rsidRPr="00BB5B2F">
        <w:rPr>
          <w:lang w:val="en-US"/>
        </w:rPr>
        <w:t>Kaunui</w:t>
      </w:r>
      <w:r>
        <w:rPr>
          <w:lang w:val="en-US"/>
        </w:rPr>
        <w:t>)</w:t>
      </w:r>
      <w:r w:rsidRPr="00BB5B2F">
        <w:rPr>
          <w:lang w:val="en-US"/>
        </w:rPr>
        <w:t xml:space="preserve"> reikalingas prek</w:t>
      </w:r>
      <w:r>
        <w:t>ės ženklas? Kodėl? Kokių problemų kyla miestui, neturinčiam prekės ženklo?</w:t>
      </w:r>
    </w:p>
    <w:p w:rsidR="00453493" w:rsidRDefault="00453493" w:rsidP="008E12E3">
      <w:pPr>
        <w:pStyle w:val="ListParagraph"/>
        <w:numPr>
          <w:ilvl w:val="0"/>
          <w:numId w:val="42"/>
        </w:numPr>
        <w:spacing w:line="360" w:lineRule="auto"/>
        <w:ind w:left="714" w:hanging="357"/>
        <w:jc w:val="both"/>
      </w:pPr>
      <w:r>
        <w:t xml:space="preserve"> Kuo turėtų skirtis Kauno miesto prekės ženklas lyginant su didžiausių pasaulio miestų prekių ženklais?</w:t>
      </w:r>
    </w:p>
    <w:p w:rsidR="00453493" w:rsidRDefault="00453493" w:rsidP="008E12E3">
      <w:pPr>
        <w:pStyle w:val="ListParagraph"/>
        <w:numPr>
          <w:ilvl w:val="0"/>
          <w:numId w:val="42"/>
        </w:numPr>
        <w:spacing w:line="360" w:lineRule="auto"/>
        <w:ind w:left="714" w:hanging="357"/>
        <w:jc w:val="both"/>
      </w:pPr>
      <w:r>
        <w:t>Ar yra didelio ir mažo miesto prekių ženklų kūrimo skirtumai? Jeigu yra – kokie šie skirtumai?</w:t>
      </w:r>
    </w:p>
    <w:p w:rsidR="00453493" w:rsidRDefault="00453493" w:rsidP="008E12E3">
      <w:pPr>
        <w:pStyle w:val="ListParagraph"/>
        <w:numPr>
          <w:ilvl w:val="0"/>
          <w:numId w:val="42"/>
        </w:numPr>
        <w:spacing w:line="360" w:lineRule="auto"/>
        <w:ind w:left="714" w:hanging="357"/>
        <w:jc w:val="both"/>
      </w:pPr>
      <w:r>
        <w:t>Kokios Kauno miesto prekės ženklo prioritetinės tikslinės auditorijos? Kodėl?</w:t>
      </w:r>
    </w:p>
    <w:p w:rsidR="00453493" w:rsidRDefault="00453493" w:rsidP="008E12E3">
      <w:pPr>
        <w:pStyle w:val="ListParagraph"/>
        <w:numPr>
          <w:ilvl w:val="0"/>
          <w:numId w:val="42"/>
        </w:numPr>
        <w:spacing w:line="360" w:lineRule="auto"/>
        <w:ind w:left="714" w:hanging="357"/>
        <w:jc w:val="both"/>
      </w:pPr>
      <w:r>
        <w:t>Ar Kaunas, kurdamas savo prekės ženklą turėtų apsibrėžti ir teikti prioritetą vienai sričiai (pvz.: turizmui, verslo investicijoms) ar Kauno miesto prekės ženklas galėtų integruotai tarnauti visoms sritims?</w:t>
      </w:r>
    </w:p>
    <w:p w:rsidR="00453493" w:rsidRDefault="00453493" w:rsidP="008E12E3">
      <w:pPr>
        <w:pStyle w:val="ListParagraph"/>
        <w:numPr>
          <w:ilvl w:val="0"/>
          <w:numId w:val="42"/>
        </w:numPr>
        <w:spacing w:line="360" w:lineRule="auto"/>
        <w:ind w:left="714" w:hanging="357"/>
        <w:jc w:val="both"/>
      </w:pPr>
      <w:r>
        <w:t>Kokiais etapais turėtų būti kuriamas Kauno miesto prekės ženklas?</w:t>
      </w:r>
    </w:p>
    <w:p w:rsidR="00453493" w:rsidRDefault="00453493" w:rsidP="008E12E3">
      <w:pPr>
        <w:pStyle w:val="ListParagraph"/>
        <w:numPr>
          <w:ilvl w:val="0"/>
          <w:numId w:val="42"/>
        </w:numPr>
        <w:spacing w:line="360" w:lineRule="auto"/>
        <w:ind w:left="714" w:hanging="357"/>
        <w:jc w:val="both"/>
      </w:pPr>
      <w:r>
        <w:t>Ar turėtų būti įtraukti Kauno miesto gyventojai į prekės ženklo kūrimą? Jeigu „Taip“ – kokia forma jie galėtų dalyvauti šiame procese?</w:t>
      </w:r>
    </w:p>
    <w:p w:rsidR="00453493" w:rsidRDefault="00453493" w:rsidP="008E12E3">
      <w:pPr>
        <w:numPr>
          <w:ilvl w:val="0"/>
          <w:numId w:val="42"/>
        </w:numPr>
        <w:spacing w:line="360" w:lineRule="auto"/>
        <w:ind w:left="714" w:hanging="357"/>
        <w:jc w:val="both"/>
        <w:rPr>
          <w:color w:val="000000"/>
        </w:rPr>
      </w:pPr>
      <w:r w:rsidRPr="007D69F7">
        <w:rPr>
          <w:color w:val="000000"/>
        </w:rPr>
        <w:t xml:space="preserve">Kokiais etapais turėtų prekės ženklas įvedamas į rinką? </w:t>
      </w:r>
      <w:r>
        <w:rPr>
          <w:color w:val="000000"/>
        </w:rPr>
        <w:t>Pristatomas tikslinėms grupėms?</w:t>
      </w:r>
    </w:p>
    <w:p w:rsidR="00453493" w:rsidRPr="007D69F7" w:rsidRDefault="00453493" w:rsidP="008E12E3">
      <w:pPr>
        <w:numPr>
          <w:ilvl w:val="0"/>
          <w:numId w:val="42"/>
        </w:numPr>
        <w:spacing w:line="360" w:lineRule="auto"/>
        <w:ind w:left="714" w:hanging="357"/>
        <w:jc w:val="both"/>
        <w:rPr>
          <w:color w:val="000000"/>
        </w:rPr>
      </w:pPr>
      <w:r>
        <w:rPr>
          <w:color w:val="000000"/>
        </w:rPr>
        <w:t>Kokiais komunikacijos kanalais turėtų būti komunikuojama apie miesto prekės ženklą?</w:t>
      </w:r>
    </w:p>
    <w:p w:rsidR="00453493" w:rsidRDefault="00453493" w:rsidP="008E12E3">
      <w:pPr>
        <w:pStyle w:val="ListParagraph"/>
        <w:numPr>
          <w:ilvl w:val="0"/>
          <w:numId w:val="42"/>
        </w:numPr>
        <w:spacing w:line="360" w:lineRule="auto"/>
        <w:ind w:left="714" w:hanging="357"/>
        <w:jc w:val="both"/>
      </w:pPr>
      <w:r>
        <w:t xml:space="preserve">Kaip manote, kodėl </w:t>
      </w:r>
      <w:r>
        <w:rPr>
          <w:lang w:val="en-US"/>
        </w:rPr>
        <w:t xml:space="preserve">2011 metais </w:t>
      </w:r>
      <w:r>
        <w:t>išrinktas Kauno miesto prekės nėra pripažintas ir naudojamas?</w:t>
      </w:r>
    </w:p>
    <w:p w:rsidR="00453493" w:rsidRDefault="00453493" w:rsidP="008E12E3">
      <w:pPr>
        <w:pStyle w:val="ListParagraph"/>
        <w:numPr>
          <w:ilvl w:val="0"/>
          <w:numId w:val="42"/>
        </w:numPr>
        <w:spacing w:line="360" w:lineRule="auto"/>
        <w:ind w:left="714" w:hanging="357"/>
        <w:jc w:val="both"/>
      </w:pPr>
      <w:r>
        <w:t xml:space="preserve">Kas turėtų prižiūrėti ir valdyti Kauno miesto prekės ženklą? Ar tam turėtų būti sukurtas pvz. atskiras komitetas? </w:t>
      </w:r>
    </w:p>
    <w:p w:rsidR="00453493" w:rsidRDefault="00453493" w:rsidP="008E12E3">
      <w:pPr>
        <w:pStyle w:val="ListParagraph"/>
        <w:numPr>
          <w:ilvl w:val="0"/>
          <w:numId w:val="42"/>
        </w:numPr>
        <w:spacing w:line="360" w:lineRule="auto"/>
        <w:ind w:left="714" w:hanging="357"/>
        <w:jc w:val="both"/>
      </w:pPr>
      <w:r>
        <w:t>Jeigu Jums reiktų Kauną apibūdinti vienu žodžiu, koks tai būtų žodis?</w:t>
      </w:r>
    </w:p>
    <w:p w:rsidR="001051FB" w:rsidRDefault="001051FB">
      <w:pPr>
        <w:spacing w:after="200" w:line="276" w:lineRule="auto"/>
        <w:rPr>
          <w:b/>
          <w:i/>
          <w:color w:val="000000"/>
        </w:rPr>
      </w:pPr>
      <w:r>
        <w:rPr>
          <w:b/>
          <w:i/>
          <w:color w:val="000000"/>
        </w:rPr>
        <w:br w:type="page"/>
      </w:r>
    </w:p>
    <w:p w:rsidR="005F0F29" w:rsidRDefault="005F0F29" w:rsidP="005F0F29">
      <w:pPr>
        <w:spacing w:line="360" w:lineRule="auto"/>
        <w:jc w:val="both"/>
        <w:rPr>
          <w:b/>
          <w:i/>
          <w:color w:val="000000"/>
          <w:lang w:val="en-US"/>
        </w:rPr>
      </w:pPr>
      <w:r>
        <w:rPr>
          <w:b/>
          <w:i/>
          <w:color w:val="000000"/>
        </w:rPr>
        <w:lastRenderedPageBreak/>
        <w:t xml:space="preserve">Priedas Nr. </w:t>
      </w:r>
      <w:r>
        <w:rPr>
          <w:b/>
          <w:i/>
          <w:color w:val="000000"/>
          <w:lang w:val="en-US"/>
        </w:rPr>
        <w:t>3</w:t>
      </w:r>
    </w:p>
    <w:p w:rsidR="005F0F29" w:rsidRDefault="005F0F29" w:rsidP="005F0F29">
      <w:pPr>
        <w:spacing w:line="360" w:lineRule="auto"/>
        <w:jc w:val="both"/>
        <w:rPr>
          <w:b/>
          <w:i/>
          <w:color w:val="000000"/>
          <w:lang w:val="en-US"/>
        </w:rPr>
      </w:pPr>
    </w:p>
    <w:p w:rsidR="005F0F29" w:rsidRPr="005F0F29" w:rsidRDefault="005F0F29" w:rsidP="005F0F29">
      <w:pPr>
        <w:spacing w:line="360" w:lineRule="auto"/>
        <w:jc w:val="center"/>
        <w:rPr>
          <w:b/>
          <w:i/>
          <w:color w:val="000000"/>
          <w:lang w:val="en-US"/>
        </w:rPr>
      </w:pPr>
      <w:r>
        <w:rPr>
          <w:b/>
          <w:bCs/>
          <w:color w:val="000000" w:themeColor="text1"/>
          <w:lang w:val="en-US"/>
        </w:rPr>
        <w:t>2011 MET</w:t>
      </w:r>
      <w:r>
        <w:rPr>
          <w:b/>
          <w:bCs/>
          <w:color w:val="000000" w:themeColor="text1"/>
        </w:rPr>
        <w:t>Ų KAUNO MIESTO PREKĖS ŽENKLO IR ŠŪKIO PROJEKTAI</w:t>
      </w:r>
    </w:p>
    <w:p w:rsidR="005F0F29" w:rsidRDefault="005F0F29" w:rsidP="005F0F29">
      <w:pPr>
        <w:spacing w:line="360" w:lineRule="auto"/>
        <w:jc w:val="both"/>
        <w:rPr>
          <w:b/>
          <w:i/>
          <w:color w:val="000000"/>
          <w:lang w:val="en-US"/>
        </w:rPr>
      </w:pPr>
    </w:p>
    <w:p w:rsidR="005F0F29" w:rsidRDefault="005F0F29" w:rsidP="002D56A5">
      <w:pPr>
        <w:spacing w:line="360" w:lineRule="auto"/>
        <w:jc w:val="both"/>
      </w:pPr>
      <w:r>
        <w:rPr>
          <w:noProof/>
        </w:rPr>
        <w:drawing>
          <wp:inline distT="0" distB="0" distL="0" distR="0" wp14:anchorId="13E09C70" wp14:editId="2ADE3487">
            <wp:extent cx="6302828" cy="47244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6311173" cy="4730655"/>
                    </a:xfrm>
                    <a:prstGeom prst="rect">
                      <a:avLst/>
                    </a:prstGeom>
                    <a:noFill/>
                    <a:ln>
                      <a:noFill/>
                    </a:ln>
                  </pic:spPr>
                </pic:pic>
              </a:graphicData>
            </a:graphic>
          </wp:inline>
        </w:drawing>
      </w:r>
    </w:p>
    <w:p w:rsidR="00327F1B" w:rsidRDefault="00327F1B" w:rsidP="002D56A5">
      <w:pPr>
        <w:spacing w:line="360" w:lineRule="auto"/>
        <w:jc w:val="both"/>
      </w:pPr>
    </w:p>
    <w:p w:rsidR="001051FB" w:rsidRDefault="001051FB">
      <w:pPr>
        <w:spacing w:after="200" w:line="276" w:lineRule="auto"/>
        <w:rPr>
          <w:b/>
          <w:i/>
          <w:color w:val="000000"/>
        </w:rPr>
      </w:pPr>
      <w:r>
        <w:rPr>
          <w:b/>
          <w:i/>
          <w:color w:val="000000"/>
        </w:rPr>
        <w:br w:type="page"/>
      </w:r>
    </w:p>
    <w:p w:rsidR="00327F1B" w:rsidRDefault="00327F1B" w:rsidP="00327F1B">
      <w:pPr>
        <w:spacing w:line="360" w:lineRule="auto"/>
        <w:jc w:val="both"/>
        <w:rPr>
          <w:b/>
          <w:i/>
          <w:color w:val="000000"/>
          <w:lang w:val="en-US"/>
        </w:rPr>
      </w:pPr>
      <w:r>
        <w:rPr>
          <w:b/>
          <w:i/>
          <w:color w:val="000000"/>
        </w:rPr>
        <w:lastRenderedPageBreak/>
        <w:t xml:space="preserve">Priedas Nr. </w:t>
      </w:r>
      <w:r>
        <w:rPr>
          <w:b/>
          <w:i/>
          <w:color w:val="000000"/>
          <w:lang w:val="en-US"/>
        </w:rPr>
        <w:t>4</w:t>
      </w:r>
    </w:p>
    <w:p w:rsidR="00327F1B" w:rsidRDefault="00327F1B" w:rsidP="00327F1B">
      <w:pPr>
        <w:spacing w:line="360" w:lineRule="auto"/>
        <w:jc w:val="both"/>
        <w:rPr>
          <w:b/>
          <w:i/>
          <w:color w:val="000000"/>
          <w:lang w:val="en-US"/>
        </w:rPr>
      </w:pPr>
    </w:p>
    <w:p w:rsidR="00327F1B" w:rsidRPr="00327F1B" w:rsidRDefault="00327F1B" w:rsidP="00327F1B">
      <w:pPr>
        <w:spacing w:line="360" w:lineRule="auto"/>
        <w:jc w:val="center"/>
        <w:rPr>
          <w:b/>
          <w:color w:val="000000"/>
        </w:rPr>
      </w:pPr>
      <w:r w:rsidRPr="00327F1B">
        <w:rPr>
          <w:b/>
          <w:color w:val="000000"/>
          <w:lang w:val="en-US"/>
        </w:rPr>
        <w:t>KAUNO MIESTO PREK</w:t>
      </w:r>
      <w:r w:rsidRPr="00327F1B">
        <w:rPr>
          <w:b/>
          <w:color w:val="000000"/>
        </w:rPr>
        <w:t>ĖS ŽENKLO SUPAPRASTINTO ATVIROJO KONKURSO SĄLYGOS</w:t>
      </w:r>
    </w:p>
    <w:p w:rsidR="00327F1B" w:rsidRDefault="00327F1B" w:rsidP="00327F1B">
      <w:pPr>
        <w:rPr>
          <w:color w:val="000000"/>
        </w:rPr>
      </w:pPr>
      <w:r w:rsidRPr="00C16720">
        <w:rPr>
          <w:color w:val="000000"/>
        </w:rPr>
        <w:t xml:space="preserve">              </w:t>
      </w:r>
    </w:p>
    <w:p w:rsidR="00327F1B" w:rsidRDefault="00327F1B" w:rsidP="00327F1B">
      <w:pPr>
        <w:jc w:val="center"/>
        <w:rPr>
          <w:color w:val="000000"/>
        </w:rPr>
      </w:pPr>
    </w:p>
    <w:p w:rsidR="00327F1B" w:rsidRDefault="00327F1B" w:rsidP="00327F1B">
      <w:pPr>
        <w:jc w:val="center"/>
        <w:rPr>
          <w:color w:val="000000"/>
        </w:rPr>
      </w:pPr>
    </w:p>
    <w:p w:rsidR="00327F1B" w:rsidRDefault="00327F1B" w:rsidP="00327F1B">
      <w:pPr>
        <w:jc w:val="center"/>
        <w:rPr>
          <w:color w:val="000000"/>
        </w:rPr>
      </w:pPr>
    </w:p>
    <w:p w:rsidR="00327F1B" w:rsidRPr="00C16720" w:rsidRDefault="00327F1B" w:rsidP="00327F1B">
      <w:pPr>
        <w:jc w:val="center"/>
        <w:rPr>
          <w:color w:val="000000"/>
        </w:rPr>
      </w:pPr>
      <w:r w:rsidRPr="00C16720">
        <w:rPr>
          <w:color w:val="000000"/>
        </w:rPr>
        <w:t xml:space="preserve">                                                               PATVIRTINTA</w:t>
      </w:r>
    </w:p>
    <w:p w:rsidR="00327F1B" w:rsidRPr="00C16720" w:rsidRDefault="00327F1B" w:rsidP="00327F1B">
      <w:pPr>
        <w:jc w:val="right"/>
        <w:rPr>
          <w:color w:val="000000"/>
        </w:rPr>
      </w:pPr>
      <w:r w:rsidRPr="00C16720">
        <w:rPr>
          <w:color w:val="000000"/>
        </w:rPr>
        <w:t xml:space="preserve">                                              </w:t>
      </w:r>
      <w:r w:rsidRPr="00EF0374">
        <w:rPr>
          <w:color w:val="000000"/>
        </w:rPr>
        <w:t>Supaprastinto atviro projekto</w:t>
      </w:r>
      <w:r w:rsidRPr="00C16720">
        <w:rPr>
          <w:color w:val="000000"/>
        </w:rPr>
        <w:t xml:space="preserve"> konkurso </w:t>
      </w:r>
    </w:p>
    <w:p w:rsidR="00327F1B" w:rsidRPr="00C16720" w:rsidRDefault="00327F1B" w:rsidP="00327F1B">
      <w:pPr>
        <w:jc w:val="center"/>
        <w:rPr>
          <w:color w:val="000000"/>
        </w:rPr>
      </w:pPr>
      <w:r w:rsidRPr="00C16720">
        <w:rPr>
          <w:color w:val="000000"/>
        </w:rPr>
        <w:t xml:space="preserve">                                                                                                   vertinimo komisijos posėdžio</w:t>
      </w:r>
    </w:p>
    <w:p w:rsidR="00327F1B" w:rsidRPr="00C16720" w:rsidRDefault="00327F1B" w:rsidP="00327F1B">
      <w:pPr>
        <w:pStyle w:val="BodyText3"/>
        <w:rPr>
          <w:color w:val="000000"/>
        </w:rPr>
      </w:pPr>
      <w:r w:rsidRPr="00C16720">
        <w:rPr>
          <w:color w:val="000000"/>
        </w:rPr>
        <w:t xml:space="preserve">                                                                 </w:t>
      </w:r>
      <w:r w:rsidRPr="00C16720">
        <w:rPr>
          <w:color w:val="000000"/>
        </w:rPr>
        <w:tab/>
        <w:t xml:space="preserve">2011 m. </w:t>
      </w:r>
      <w:r>
        <w:rPr>
          <w:color w:val="000000"/>
        </w:rPr>
        <w:t>rugsėjo 22</w:t>
      </w:r>
      <w:r w:rsidRPr="00C16720">
        <w:rPr>
          <w:color w:val="000000"/>
        </w:rPr>
        <w:t xml:space="preserve"> d.</w:t>
      </w:r>
      <w:r>
        <w:rPr>
          <w:color w:val="000000"/>
        </w:rPr>
        <w:t xml:space="preserve"> </w:t>
      </w:r>
    </w:p>
    <w:p w:rsidR="00327F1B" w:rsidRPr="00C16720" w:rsidRDefault="00327F1B" w:rsidP="00327F1B">
      <w:pPr>
        <w:tabs>
          <w:tab w:val="right" w:leader="underscore" w:pos="8640"/>
        </w:tabs>
        <w:jc w:val="center"/>
        <w:rPr>
          <w:color w:val="000000"/>
        </w:rPr>
      </w:pPr>
      <w:r w:rsidRPr="00C16720">
        <w:rPr>
          <w:color w:val="000000"/>
        </w:rPr>
        <w:t xml:space="preserve">                                                                             protokolu Nr. 1</w:t>
      </w:r>
    </w:p>
    <w:p w:rsidR="00327F1B" w:rsidRPr="00C16720" w:rsidRDefault="00327F1B" w:rsidP="00327F1B">
      <w:pPr>
        <w:ind w:left="5954" w:right="-999"/>
        <w:rPr>
          <w:color w:val="000000"/>
        </w:rPr>
      </w:pPr>
    </w:p>
    <w:p w:rsidR="00327F1B" w:rsidRPr="00C16720" w:rsidRDefault="00327F1B" w:rsidP="00327F1B">
      <w:pPr>
        <w:pStyle w:val="Heading4"/>
        <w:rPr>
          <w:i w:val="0"/>
          <w:color w:val="000000"/>
        </w:rPr>
      </w:pPr>
      <w:r w:rsidRPr="00C16720">
        <w:rPr>
          <w:color w:val="000000"/>
        </w:rPr>
        <w:t>KAUNO MIESTO SAVIVALDYBĖS ADMINISTRACIJA</w:t>
      </w:r>
    </w:p>
    <w:p w:rsidR="00327F1B" w:rsidRPr="00C16720" w:rsidRDefault="00327F1B" w:rsidP="00327F1B">
      <w:pPr>
        <w:jc w:val="center"/>
        <w:rPr>
          <w:b/>
          <w:color w:val="000000"/>
        </w:rPr>
      </w:pPr>
      <w:r w:rsidRPr="00C16720">
        <w:rPr>
          <w:b/>
          <w:color w:val="000000"/>
        </w:rPr>
        <w:t>SUPAPRASTINTO ATVIRO PROJEKTO KONKURSO SĄLYGOS</w:t>
      </w:r>
    </w:p>
    <w:p w:rsidR="00327F1B" w:rsidRPr="00C16720" w:rsidRDefault="00327F1B" w:rsidP="00327F1B">
      <w:pPr>
        <w:jc w:val="center"/>
        <w:rPr>
          <w:b/>
          <w:color w:val="000000"/>
        </w:rPr>
      </w:pPr>
    </w:p>
    <w:p w:rsidR="00327F1B" w:rsidRPr="00C16720" w:rsidRDefault="00327F1B" w:rsidP="00327F1B">
      <w:pPr>
        <w:jc w:val="center"/>
        <w:rPr>
          <w:i/>
          <w:color w:val="000000"/>
        </w:rPr>
      </w:pPr>
      <w:r w:rsidRPr="00C16720">
        <w:rPr>
          <w:b/>
          <w:color w:val="000000"/>
          <w:sz w:val="28"/>
        </w:rPr>
        <w:t>KAUNO MIESTO PREKĖS ŽENKLO IR ŠŪKIO SUKŪRIMAS</w:t>
      </w:r>
    </w:p>
    <w:p w:rsidR="00327F1B" w:rsidRPr="00C16720" w:rsidRDefault="00327F1B" w:rsidP="00327F1B">
      <w:pPr>
        <w:rPr>
          <w:color w:val="000000"/>
        </w:rPr>
      </w:pPr>
    </w:p>
    <w:p w:rsidR="00327F1B" w:rsidRPr="00C16720" w:rsidRDefault="00327F1B" w:rsidP="00327F1B">
      <w:pPr>
        <w:pStyle w:val="Heading4"/>
        <w:spacing w:line="360" w:lineRule="auto"/>
        <w:rPr>
          <w:bCs w:val="0"/>
          <w:color w:val="000000"/>
        </w:rPr>
      </w:pPr>
      <w:r w:rsidRPr="00C16720">
        <w:rPr>
          <w:bCs w:val="0"/>
          <w:color w:val="000000"/>
        </w:rPr>
        <w:t>TURINYS</w:t>
      </w:r>
    </w:p>
    <w:p w:rsidR="00327F1B" w:rsidRPr="00C16720" w:rsidRDefault="00327F1B" w:rsidP="00327F1B">
      <w:pPr>
        <w:pStyle w:val="TOC1"/>
        <w:spacing w:line="312" w:lineRule="auto"/>
        <w:rPr>
          <w:color w:val="000000"/>
        </w:rPr>
      </w:pPr>
      <w:r w:rsidRPr="00C16720">
        <w:rPr>
          <w:color w:val="000000"/>
        </w:rPr>
        <w:t>I.  ĮVADAS</w:t>
      </w:r>
    </w:p>
    <w:p w:rsidR="00327F1B" w:rsidRPr="00C16720" w:rsidRDefault="00327F1B" w:rsidP="00327F1B">
      <w:pPr>
        <w:pStyle w:val="Header"/>
        <w:tabs>
          <w:tab w:val="left" w:pos="0"/>
        </w:tabs>
        <w:spacing w:line="312" w:lineRule="auto"/>
        <w:rPr>
          <w:color w:val="000000"/>
        </w:rPr>
      </w:pPr>
      <w:r w:rsidRPr="00C16720">
        <w:rPr>
          <w:color w:val="000000"/>
        </w:rPr>
        <w:t>II. BENDROSIOS NUOSTATOS</w:t>
      </w:r>
    </w:p>
    <w:p w:rsidR="00327F1B" w:rsidRPr="00C16720" w:rsidRDefault="00327F1B" w:rsidP="008E12E3">
      <w:pPr>
        <w:pStyle w:val="Header"/>
        <w:numPr>
          <w:ilvl w:val="0"/>
          <w:numId w:val="45"/>
        </w:numPr>
        <w:tabs>
          <w:tab w:val="clear" w:pos="1080"/>
          <w:tab w:val="clear" w:pos="4819"/>
          <w:tab w:val="clear" w:pos="9638"/>
          <w:tab w:val="num" w:pos="360"/>
          <w:tab w:val="left" w:pos="900"/>
        </w:tabs>
        <w:spacing w:line="312" w:lineRule="auto"/>
        <w:ind w:left="0" w:firstLine="0"/>
        <w:jc w:val="both"/>
        <w:rPr>
          <w:color w:val="000000"/>
        </w:rPr>
      </w:pPr>
      <w:r w:rsidRPr="00C16720">
        <w:rPr>
          <w:color w:val="000000"/>
        </w:rPr>
        <w:t>SUPAPRASTINTO ATVIRO PROJEKTO KONKURSO PAGRINDINĖS SĄVOKOS IR                  OBJEKTAS, SĄLYGOS</w:t>
      </w:r>
    </w:p>
    <w:p w:rsidR="00327F1B" w:rsidRPr="00C16720" w:rsidRDefault="00327F1B" w:rsidP="008E12E3">
      <w:pPr>
        <w:numPr>
          <w:ilvl w:val="0"/>
          <w:numId w:val="45"/>
        </w:numPr>
        <w:tabs>
          <w:tab w:val="clear" w:pos="1080"/>
          <w:tab w:val="num" w:pos="0"/>
          <w:tab w:val="left" w:pos="360"/>
        </w:tabs>
        <w:spacing w:line="312" w:lineRule="auto"/>
        <w:ind w:left="0" w:firstLine="0"/>
        <w:jc w:val="both"/>
        <w:rPr>
          <w:color w:val="000000"/>
        </w:rPr>
      </w:pPr>
      <w:r w:rsidRPr="00C16720">
        <w:rPr>
          <w:color w:val="000000"/>
        </w:rPr>
        <w:t>TIEKĖJŲ KVALIFIKACIJOS REIKALAVIMAI</w:t>
      </w:r>
    </w:p>
    <w:p w:rsidR="00327F1B" w:rsidRPr="00C16720" w:rsidRDefault="00327F1B" w:rsidP="008E12E3">
      <w:pPr>
        <w:numPr>
          <w:ilvl w:val="0"/>
          <w:numId w:val="45"/>
        </w:numPr>
        <w:tabs>
          <w:tab w:val="left" w:pos="360"/>
        </w:tabs>
        <w:spacing w:line="312" w:lineRule="auto"/>
        <w:ind w:left="0" w:firstLine="0"/>
        <w:jc w:val="both"/>
        <w:rPr>
          <w:color w:val="000000"/>
        </w:rPr>
      </w:pPr>
      <w:r w:rsidRPr="00EF0374">
        <w:rPr>
          <w:color w:val="000000"/>
        </w:rPr>
        <w:t>SUPAPRASTINTO ATVIRO PROJEKTO</w:t>
      </w:r>
      <w:r w:rsidRPr="00C16720">
        <w:rPr>
          <w:color w:val="000000"/>
        </w:rPr>
        <w:t xml:space="preserve"> KONKURSO DOKUMENTŲ PATEIKIMAS</w:t>
      </w:r>
    </w:p>
    <w:p w:rsidR="00327F1B" w:rsidRPr="00C16720" w:rsidRDefault="00327F1B" w:rsidP="008E12E3">
      <w:pPr>
        <w:numPr>
          <w:ilvl w:val="0"/>
          <w:numId w:val="45"/>
        </w:numPr>
        <w:tabs>
          <w:tab w:val="left" w:pos="360"/>
        </w:tabs>
        <w:spacing w:line="312" w:lineRule="auto"/>
        <w:ind w:left="0" w:firstLine="0"/>
        <w:jc w:val="both"/>
        <w:rPr>
          <w:color w:val="000000"/>
        </w:rPr>
      </w:pPr>
      <w:r w:rsidRPr="00C16720">
        <w:rPr>
          <w:color w:val="000000"/>
        </w:rPr>
        <w:t>REIKALAVIMAI PROJEKTO RENGIMUI, PATEIKIMUI, PROJEKTO KONKURSO  DOKUMENTŲ AIŠKINIMAS</w:t>
      </w:r>
    </w:p>
    <w:p w:rsidR="00327F1B" w:rsidRPr="00C16720" w:rsidRDefault="00327F1B" w:rsidP="00327F1B">
      <w:pPr>
        <w:tabs>
          <w:tab w:val="left" w:pos="360"/>
        </w:tabs>
        <w:spacing w:line="312" w:lineRule="auto"/>
        <w:jc w:val="both"/>
        <w:rPr>
          <w:color w:val="000000"/>
        </w:rPr>
      </w:pPr>
      <w:r w:rsidRPr="00C16720">
        <w:rPr>
          <w:color w:val="000000"/>
        </w:rPr>
        <w:t>VII.VERTINIMO KOMISIJA</w:t>
      </w:r>
    </w:p>
    <w:p w:rsidR="00327F1B" w:rsidRPr="00C16720" w:rsidRDefault="00327F1B" w:rsidP="00327F1B">
      <w:pPr>
        <w:tabs>
          <w:tab w:val="left" w:pos="360"/>
        </w:tabs>
        <w:spacing w:line="312" w:lineRule="auto"/>
        <w:jc w:val="both"/>
        <w:rPr>
          <w:color w:val="000000"/>
        </w:rPr>
      </w:pPr>
      <w:r w:rsidRPr="00C16720">
        <w:rPr>
          <w:color w:val="000000"/>
        </w:rPr>
        <w:t>VIII. PROJEKTŲ NAGRINĖJIMAS, APTARIMAS IR ĮVERTINIMAS</w:t>
      </w:r>
    </w:p>
    <w:p w:rsidR="00327F1B" w:rsidRPr="00C16720" w:rsidRDefault="00327F1B" w:rsidP="008E12E3">
      <w:pPr>
        <w:numPr>
          <w:ilvl w:val="0"/>
          <w:numId w:val="46"/>
        </w:numPr>
        <w:tabs>
          <w:tab w:val="left" w:pos="360"/>
        </w:tabs>
        <w:spacing w:line="312" w:lineRule="auto"/>
        <w:ind w:left="0" w:firstLine="0"/>
        <w:jc w:val="both"/>
        <w:rPr>
          <w:bCs/>
          <w:color w:val="000000"/>
        </w:rPr>
      </w:pPr>
      <w:r w:rsidRPr="00C16720">
        <w:rPr>
          <w:color w:val="000000"/>
          <w:szCs w:val="20"/>
        </w:rPr>
        <w:t>KONKURSO LAIMĖTOJŲ APDOVANOJIMAS IR TOLESNĖS PIRKIMO</w:t>
      </w:r>
      <w:r w:rsidRPr="00C16720">
        <w:rPr>
          <w:b/>
          <w:color w:val="000000"/>
          <w:szCs w:val="20"/>
        </w:rPr>
        <w:t xml:space="preserve"> </w:t>
      </w:r>
      <w:r w:rsidRPr="00C16720">
        <w:rPr>
          <w:bCs/>
          <w:color w:val="000000"/>
          <w:szCs w:val="20"/>
        </w:rPr>
        <w:t>PROCEDŪROS</w:t>
      </w:r>
    </w:p>
    <w:p w:rsidR="00327F1B" w:rsidRPr="00C16720" w:rsidRDefault="00327F1B" w:rsidP="008E12E3">
      <w:pPr>
        <w:numPr>
          <w:ilvl w:val="0"/>
          <w:numId w:val="46"/>
        </w:numPr>
        <w:tabs>
          <w:tab w:val="left" w:pos="360"/>
        </w:tabs>
        <w:spacing w:line="312" w:lineRule="auto"/>
        <w:ind w:left="0" w:firstLine="0"/>
        <w:jc w:val="both"/>
        <w:rPr>
          <w:color w:val="000000"/>
        </w:rPr>
      </w:pPr>
      <w:r w:rsidRPr="00C16720">
        <w:rPr>
          <w:color w:val="000000"/>
        </w:rPr>
        <w:t>KITOS NUOSTATOS</w:t>
      </w:r>
    </w:p>
    <w:p w:rsidR="00327F1B" w:rsidRPr="00C16720" w:rsidRDefault="00327F1B" w:rsidP="00327F1B">
      <w:pPr>
        <w:spacing w:line="312" w:lineRule="auto"/>
        <w:jc w:val="center"/>
        <w:rPr>
          <w:b/>
          <w:color w:val="000000"/>
          <w:szCs w:val="20"/>
        </w:rPr>
      </w:pPr>
      <w:r w:rsidRPr="00C16720">
        <w:rPr>
          <w:b/>
          <w:color w:val="000000"/>
          <w:szCs w:val="20"/>
        </w:rPr>
        <w:t>I. ĮVADAS</w:t>
      </w:r>
    </w:p>
    <w:p w:rsidR="00327F1B" w:rsidRPr="00C16720" w:rsidRDefault="00327F1B" w:rsidP="00327F1B">
      <w:pPr>
        <w:spacing w:line="360" w:lineRule="atLeast"/>
        <w:jc w:val="both"/>
        <w:rPr>
          <w:color w:val="000000"/>
          <w:sz w:val="22"/>
          <w:szCs w:val="22"/>
        </w:rPr>
      </w:pPr>
      <w:r w:rsidRPr="00C16720">
        <w:rPr>
          <w:color w:val="000000"/>
          <w:sz w:val="22"/>
          <w:szCs w:val="22"/>
        </w:rPr>
        <w:t xml:space="preserve">Kauno miesto savivaldybės administracija įgyvendina projektą „Kauno miesto savivaldybės ilgalaikio 2005-2015 m. strateginio plano ir 2010-2012 m. strateginės veiklos plano atnaujinimas“, kurio pagrindu buvo parengta sektorinė, šakinė studija t.y. Miesto įvaizdžio strategija. Parengtoje strategijoje yra siūlomos rinkodaros </w:t>
      </w:r>
      <w:r w:rsidRPr="00C16720">
        <w:rPr>
          <w:color w:val="000000"/>
          <w:sz w:val="22"/>
          <w:szCs w:val="22"/>
        </w:rPr>
        <w:lastRenderedPageBreak/>
        <w:t xml:space="preserve">priemonės miesto žinomumui didinti, įvaizdžiui formuoti ir miesto identitetui stiprinti. Viena iš priemonių įvardintų strategijoje yra miesto prekės ženklo ir šūkio sukūrimas. </w:t>
      </w:r>
    </w:p>
    <w:p w:rsidR="00327F1B" w:rsidRPr="00C16720" w:rsidRDefault="00327F1B" w:rsidP="00327F1B">
      <w:pPr>
        <w:spacing w:line="360" w:lineRule="atLeast"/>
        <w:jc w:val="both"/>
        <w:rPr>
          <w:color w:val="000000"/>
          <w:sz w:val="22"/>
          <w:szCs w:val="22"/>
        </w:rPr>
      </w:pPr>
      <w:r w:rsidRPr="00C16720">
        <w:rPr>
          <w:color w:val="000000"/>
          <w:sz w:val="22"/>
          <w:szCs w:val="22"/>
        </w:rPr>
        <w:t xml:space="preserve">Miestų kaip ir regionų tarpusavio konkurencijos kontekste siekiant pritraukti potencialių investuotojų, naujų gyventojų ir turistų būtina išskirti miesto ženklą ir šūkį. Jo pridėtinė vertė tampa vienu svarbiausių vietos sėkmę lemiančių veiksnių. Miesto prekės ženklas ir šūkis padeda miestui komunikuoti savo tapatybę didinant konkurencinį pranašumą ir tuo pat metu formuoti įvaizdį ir kelti miesto prestižą. </w:t>
      </w:r>
      <w:bookmarkStart w:id="29" w:name="eztoc102486_0_1"/>
      <w:bookmarkEnd w:id="29"/>
      <w:r w:rsidRPr="00C16720">
        <w:rPr>
          <w:color w:val="000000"/>
          <w:sz w:val="22"/>
          <w:szCs w:val="22"/>
        </w:rPr>
        <w:t>Visi miestai stengiasi būti pastebėti – kartais dėl to kyla konkurencija net tarp tos pačios šalies miestų, siekiančių tapti kultūriniais ir turizmo centrais. Tačiau sėkmės sulaukia tie, kurie sugeba atrasti savo vietą ir atpažinti tai, kas juos išskiria iš kitų. Štai Singapūras pristatomas kaip modernus miestas, Prancūzijos miestai pabrėžia kultūrinį paveldą. Miesto titulai, tokie kaip Europos kultūros sostinė ar olimpinių žaidynių vieta, taip pat prisideda prie miesto įvaizdžio. Stiprus ir įtaigus prekės ženklas suteikia miestui pranašumo.</w:t>
      </w:r>
    </w:p>
    <w:p w:rsidR="00327F1B" w:rsidRPr="00C16720" w:rsidRDefault="00327F1B" w:rsidP="00327F1B">
      <w:pPr>
        <w:spacing w:line="360" w:lineRule="atLeast"/>
        <w:jc w:val="both"/>
        <w:rPr>
          <w:color w:val="000000"/>
          <w:sz w:val="22"/>
          <w:szCs w:val="22"/>
        </w:rPr>
      </w:pPr>
      <w:r w:rsidRPr="00C16720">
        <w:rPr>
          <w:color w:val="000000"/>
          <w:sz w:val="22"/>
          <w:szCs w:val="22"/>
        </w:rPr>
        <w:t>Prekinį ženklą galima suvokti kaip sąsają tarp vartotojo ir reklamuojamos vietovės. Kuo ši sąsaja lankstesnė, lengviau suvokiama, tuo vartotojui paprasčiau jį atpažinti, o atpažinus maloniau „vartoti produktą“. Prekės ženklu siekiama parodyti ne tai, kaip mes save matome, o tai kaip mus mato kiti ir kaip mes siekiame, kad mus matytų.</w:t>
      </w:r>
    </w:p>
    <w:p w:rsidR="00327F1B" w:rsidRPr="00C16720" w:rsidRDefault="00327F1B" w:rsidP="00327F1B">
      <w:pPr>
        <w:spacing w:line="360" w:lineRule="atLeast"/>
        <w:jc w:val="both"/>
        <w:rPr>
          <w:color w:val="000000"/>
          <w:sz w:val="22"/>
          <w:szCs w:val="22"/>
        </w:rPr>
      </w:pPr>
      <w:r w:rsidRPr="00C16720">
        <w:rPr>
          <w:color w:val="000000"/>
          <w:sz w:val="22"/>
          <w:szCs w:val="22"/>
        </w:rPr>
        <w:t xml:space="preserve">Kauno  miesto prekės ženklu ir šūkiu siekiama sukurti patrauklaus miesto įvaizdį palankų turizmo, verslo ir investicijų plėtojimui, skatinti atvykstamąjį ir vietinį turizmą bei didinti miesto konkurencingumą. Miesto prekės ženklas ir šūkis – svarbus reklaminis miesto orientyras, tinkantis pristatyti miestą verslininkams, turistams, studentams, renginių, parodų metu ir pan. Svarbu, kad miesto prekės ženklu ir šūkiu perduodama žinia būtų tiksliai apibrėžta, aiški ir suprantama. </w:t>
      </w:r>
    </w:p>
    <w:p w:rsidR="00327F1B" w:rsidRPr="00C16720" w:rsidRDefault="00327F1B" w:rsidP="00327F1B">
      <w:pPr>
        <w:spacing w:line="360" w:lineRule="atLeast"/>
        <w:jc w:val="both"/>
        <w:rPr>
          <w:color w:val="000000"/>
          <w:sz w:val="22"/>
          <w:szCs w:val="22"/>
        </w:rPr>
      </w:pPr>
    </w:p>
    <w:p w:rsidR="00327F1B" w:rsidRPr="00C16720" w:rsidRDefault="00327F1B" w:rsidP="00327F1B">
      <w:pPr>
        <w:pStyle w:val="Heading1"/>
        <w:numPr>
          <w:ilvl w:val="0"/>
          <w:numId w:val="0"/>
        </w:numPr>
        <w:spacing w:before="0" w:line="360" w:lineRule="atLeast"/>
        <w:rPr>
          <w:b w:val="0"/>
          <w:color w:val="000000"/>
          <w:sz w:val="22"/>
          <w:szCs w:val="22"/>
        </w:rPr>
      </w:pPr>
      <w:bookmarkStart w:id="30" w:name="_Toc47844928"/>
      <w:bookmarkStart w:id="31" w:name="_Toc345886035"/>
      <w:bookmarkStart w:id="32" w:name="_Toc345888941"/>
      <w:bookmarkStart w:id="33" w:name="_Toc345900545"/>
      <w:bookmarkStart w:id="34" w:name="_Toc345903087"/>
      <w:bookmarkStart w:id="35" w:name="_Toc345922143"/>
      <w:bookmarkStart w:id="36" w:name="_Toc345924112"/>
      <w:bookmarkStart w:id="37" w:name="_Toc345924298"/>
      <w:r w:rsidRPr="00C16720">
        <w:rPr>
          <w:b w:val="0"/>
          <w:color w:val="000000"/>
          <w:sz w:val="22"/>
          <w:szCs w:val="22"/>
        </w:rPr>
        <w:t>II.</w:t>
      </w:r>
      <w:r w:rsidRPr="00C16720">
        <w:rPr>
          <w:color w:val="000000"/>
          <w:sz w:val="22"/>
          <w:szCs w:val="22"/>
        </w:rPr>
        <w:t xml:space="preserve"> </w:t>
      </w:r>
      <w:r w:rsidRPr="00C16720">
        <w:rPr>
          <w:b w:val="0"/>
          <w:color w:val="000000"/>
          <w:sz w:val="22"/>
          <w:szCs w:val="22"/>
        </w:rPr>
        <w:t>BENDROSIOS NUOSTATOS</w:t>
      </w:r>
      <w:bookmarkEnd w:id="30"/>
      <w:bookmarkEnd w:id="31"/>
      <w:bookmarkEnd w:id="32"/>
      <w:bookmarkEnd w:id="33"/>
      <w:bookmarkEnd w:id="34"/>
      <w:bookmarkEnd w:id="35"/>
      <w:bookmarkEnd w:id="36"/>
      <w:bookmarkEnd w:id="37"/>
    </w:p>
    <w:p w:rsidR="00327F1B" w:rsidRPr="00C16720" w:rsidRDefault="00327F1B" w:rsidP="00327F1B">
      <w:pPr>
        <w:tabs>
          <w:tab w:val="right" w:leader="underscore" w:pos="8505"/>
        </w:tabs>
        <w:spacing w:line="360" w:lineRule="atLeast"/>
        <w:jc w:val="both"/>
        <w:rPr>
          <w:color w:val="000000"/>
          <w:sz w:val="22"/>
          <w:szCs w:val="22"/>
        </w:rPr>
      </w:pPr>
      <w:r w:rsidRPr="00C16720">
        <w:rPr>
          <w:b/>
          <w:color w:val="000000"/>
          <w:sz w:val="22"/>
          <w:szCs w:val="22"/>
        </w:rPr>
        <w:t>Kauno miesto savivaldybės administracija</w:t>
      </w:r>
      <w:r w:rsidRPr="00C16720">
        <w:rPr>
          <w:i/>
          <w:color w:val="000000"/>
          <w:sz w:val="22"/>
          <w:szCs w:val="22"/>
        </w:rPr>
        <w:t xml:space="preserve"> </w:t>
      </w:r>
      <w:r w:rsidRPr="00C16720">
        <w:rPr>
          <w:color w:val="000000"/>
          <w:sz w:val="22"/>
          <w:szCs w:val="22"/>
        </w:rPr>
        <w:t xml:space="preserve">(toliau – perkančioji organizacija) numato įsigyti </w:t>
      </w:r>
      <w:r w:rsidRPr="00C16720">
        <w:rPr>
          <w:b/>
          <w:bCs/>
          <w:color w:val="000000"/>
          <w:sz w:val="22"/>
          <w:szCs w:val="22"/>
        </w:rPr>
        <w:t>Kauno miesto prekės ženklo ir šūkio sukūrimo</w:t>
      </w:r>
      <w:r w:rsidRPr="00C16720">
        <w:rPr>
          <w:b/>
          <w:noProof/>
          <w:color w:val="000000"/>
          <w:sz w:val="22"/>
          <w:szCs w:val="22"/>
        </w:rPr>
        <w:t xml:space="preserve"> paslaugas</w:t>
      </w:r>
      <w:r w:rsidRPr="00C16720">
        <w:rPr>
          <w:i/>
          <w:color w:val="000000"/>
          <w:sz w:val="22"/>
          <w:szCs w:val="22"/>
        </w:rPr>
        <w:t>.</w:t>
      </w:r>
    </w:p>
    <w:p w:rsidR="00327F1B" w:rsidRPr="00C16720" w:rsidRDefault="00327F1B" w:rsidP="001F71B3">
      <w:pPr>
        <w:pStyle w:val="Heading2"/>
        <w:numPr>
          <w:ilvl w:val="0"/>
          <w:numId w:val="0"/>
        </w:numPr>
      </w:pPr>
      <w:bookmarkStart w:id="38" w:name="_Toc345886036"/>
      <w:bookmarkStart w:id="39" w:name="_Toc345888942"/>
      <w:bookmarkStart w:id="40" w:name="_Toc345900546"/>
      <w:bookmarkStart w:id="41" w:name="_Toc345903088"/>
      <w:bookmarkStart w:id="42" w:name="_Toc345922144"/>
      <w:bookmarkStart w:id="43" w:name="_Toc345924113"/>
      <w:bookmarkStart w:id="44" w:name="_Toc345924299"/>
      <w:r w:rsidRPr="00C16720">
        <w:lastRenderedPageBreak/>
        <w:t xml:space="preserve">Vartojamos pagrindinės sąvokos, apibrėžtos Lietuvos Respublikos viešųjų pirkimų įstatyme (Žin., 1996, Nr. 84-2000; </w:t>
      </w:r>
      <w:r w:rsidRPr="00C16720">
        <w:rPr>
          <w:noProof/>
        </w:rPr>
        <w:t xml:space="preserve">2006, Nr. 4-102, 2008, Nr. 81-3179).  </w:t>
      </w:r>
      <w:r w:rsidRPr="00C16720">
        <w:t>Pirkimas vykdomas vadovaujantis Viešųjų pirkimų įstatymu</w:t>
      </w:r>
      <w:r w:rsidRPr="00C16720">
        <w:rPr>
          <w:noProof/>
        </w:rPr>
        <w:t xml:space="preserve"> ir 2011-01-19 Kauno miesto savivaldybės administracijos direktoriaus įsakymu Nr. A-233 patvirtintomis Kauno miesto savivaldybės administracijos supaprastintų viešųjų pirkimų taisyklėmis, </w:t>
      </w:r>
      <w:r w:rsidRPr="00C16720">
        <w:t>kitais teisės aktais bei konkurso sąlygomis.</w:t>
      </w:r>
      <w:bookmarkEnd w:id="38"/>
      <w:bookmarkEnd w:id="39"/>
      <w:bookmarkEnd w:id="40"/>
      <w:bookmarkEnd w:id="41"/>
      <w:bookmarkEnd w:id="42"/>
      <w:bookmarkEnd w:id="43"/>
      <w:bookmarkEnd w:id="44"/>
    </w:p>
    <w:p w:rsidR="00327F1B" w:rsidRPr="00C16720" w:rsidRDefault="00327F1B" w:rsidP="001F71B3">
      <w:pPr>
        <w:pStyle w:val="Heading2"/>
        <w:numPr>
          <w:ilvl w:val="0"/>
          <w:numId w:val="0"/>
        </w:numPr>
      </w:pPr>
      <w:bookmarkStart w:id="45" w:name="_Toc345886037"/>
      <w:bookmarkStart w:id="46" w:name="_Toc345888943"/>
      <w:bookmarkStart w:id="47" w:name="_Toc345900547"/>
      <w:bookmarkStart w:id="48" w:name="_Toc345903089"/>
      <w:bookmarkStart w:id="49" w:name="_Toc345922145"/>
      <w:bookmarkStart w:id="50" w:name="_Toc345924114"/>
      <w:bookmarkStart w:id="51" w:name="_Toc345924300"/>
      <w:r w:rsidRPr="00C16720">
        <w:t>Pirkimas atliekamas laikantis lygiateisiškumo, nediskriminavimo, abipusio pripažinimo, proporcingumo, skaidrumo principų ir konfidencialumo reikalavimų.</w:t>
      </w:r>
      <w:bookmarkEnd w:id="45"/>
      <w:bookmarkEnd w:id="46"/>
      <w:bookmarkEnd w:id="47"/>
      <w:bookmarkEnd w:id="48"/>
      <w:bookmarkEnd w:id="49"/>
      <w:bookmarkEnd w:id="50"/>
      <w:bookmarkEnd w:id="51"/>
    </w:p>
    <w:p w:rsidR="00327F1B" w:rsidRPr="00C16720" w:rsidRDefault="00327F1B" w:rsidP="00327F1B">
      <w:pPr>
        <w:tabs>
          <w:tab w:val="left" w:pos="9631"/>
        </w:tabs>
        <w:spacing w:line="360" w:lineRule="atLeast"/>
        <w:jc w:val="both"/>
        <w:rPr>
          <w:b/>
          <w:i/>
          <w:color w:val="000000"/>
          <w:sz w:val="22"/>
          <w:szCs w:val="22"/>
        </w:rPr>
      </w:pPr>
      <w:r w:rsidRPr="00C16720">
        <w:rPr>
          <w:noProof/>
          <w:color w:val="000000"/>
          <w:sz w:val="22"/>
          <w:szCs w:val="22"/>
        </w:rPr>
        <w:t xml:space="preserve">Pirkimo dokumentai (taip pat ir paaiškinimai, patikslinimai) skelbiami kartu su skelbimu Centrinėje viešųjų pirkimų informacinėje sistemoje (CVPIS). </w:t>
      </w:r>
      <w:r w:rsidRPr="00C16720">
        <w:rPr>
          <w:b/>
          <w:i/>
          <w:noProof/>
          <w:color w:val="000000"/>
          <w:sz w:val="22"/>
          <w:szCs w:val="22"/>
        </w:rPr>
        <w:t>Tiekėjai norintys dalyvauti pirkime gaunant pirkimo dokumentus, jų patikslinimus, paaiškinimus privalo jame registruotis priimdami kvietimą CVPIS. Nemokama registracija adresu</w:t>
      </w:r>
      <w:r w:rsidRPr="00C16720">
        <w:rPr>
          <w:noProof/>
          <w:color w:val="000000"/>
          <w:sz w:val="22"/>
          <w:szCs w:val="22"/>
        </w:rPr>
        <w:t xml:space="preserve"> </w:t>
      </w:r>
      <w:hyperlink r:id="rId53" w:history="1">
        <w:r w:rsidRPr="00C16720">
          <w:rPr>
            <w:rStyle w:val="Hyperlink"/>
            <w:rFonts w:eastAsiaTheme="majorEastAsia"/>
            <w:b/>
            <w:i/>
            <w:color w:val="000000"/>
            <w:sz w:val="22"/>
            <w:szCs w:val="22"/>
          </w:rPr>
          <w:t>https://pirkimai.eviesiejipirkimai.lt</w:t>
        </w:r>
      </w:hyperlink>
      <w:r w:rsidRPr="00C16720">
        <w:rPr>
          <w:b/>
          <w:i/>
          <w:color w:val="000000"/>
          <w:sz w:val="22"/>
          <w:szCs w:val="22"/>
        </w:rPr>
        <w:t>.</w:t>
      </w:r>
    </w:p>
    <w:p w:rsidR="00327F1B" w:rsidRPr="00C16720" w:rsidRDefault="00327F1B" w:rsidP="001F71B3">
      <w:pPr>
        <w:pStyle w:val="Heading2"/>
        <w:numPr>
          <w:ilvl w:val="0"/>
          <w:numId w:val="0"/>
        </w:numPr>
      </w:pPr>
    </w:p>
    <w:p w:rsidR="00327F1B" w:rsidRPr="00C16720" w:rsidRDefault="00327F1B" w:rsidP="001F71B3">
      <w:pPr>
        <w:pStyle w:val="Heading2"/>
        <w:numPr>
          <w:ilvl w:val="0"/>
          <w:numId w:val="0"/>
        </w:numPr>
      </w:pPr>
      <w:bookmarkStart w:id="52" w:name="_Toc345886038"/>
      <w:bookmarkStart w:id="53" w:name="_Toc345888944"/>
      <w:bookmarkStart w:id="54" w:name="_Toc345900548"/>
      <w:bookmarkStart w:id="55" w:name="_Toc345903090"/>
      <w:bookmarkStart w:id="56" w:name="_Toc345922146"/>
      <w:bookmarkStart w:id="57" w:name="_Toc345924115"/>
      <w:bookmarkStart w:id="58" w:name="_Toc345924301"/>
      <w:r w:rsidRPr="00C16720">
        <w:t>III.     SUPAPRASTINTO ATVIRO PROJEKTO KONKURSO PAGRINDINĖS SĄVOKOS IR OBJEKTAS, SĄLYGOS</w:t>
      </w:r>
      <w:bookmarkEnd w:id="52"/>
      <w:bookmarkEnd w:id="53"/>
      <w:bookmarkEnd w:id="54"/>
      <w:bookmarkEnd w:id="55"/>
      <w:bookmarkEnd w:id="56"/>
      <w:bookmarkEnd w:id="57"/>
      <w:bookmarkEnd w:id="58"/>
    </w:p>
    <w:p w:rsidR="00327F1B" w:rsidRPr="00C16720" w:rsidRDefault="00327F1B" w:rsidP="00327F1B">
      <w:pPr>
        <w:tabs>
          <w:tab w:val="num" w:pos="360"/>
          <w:tab w:val="num" w:pos="600"/>
          <w:tab w:val="num" w:pos="720"/>
        </w:tabs>
        <w:spacing w:line="360" w:lineRule="atLeast"/>
        <w:jc w:val="both"/>
        <w:rPr>
          <w:color w:val="000000"/>
          <w:sz w:val="22"/>
          <w:szCs w:val="22"/>
        </w:rPr>
      </w:pPr>
      <w:r w:rsidRPr="00C16720">
        <w:rPr>
          <w:color w:val="000000"/>
          <w:sz w:val="22"/>
          <w:szCs w:val="22"/>
        </w:rPr>
        <w:t xml:space="preserve">1. </w:t>
      </w:r>
      <w:r w:rsidRPr="00C16720">
        <w:rPr>
          <w:color w:val="000000"/>
          <w:sz w:val="22"/>
          <w:szCs w:val="22"/>
          <w:u w:val="single"/>
        </w:rPr>
        <w:t>Perkančioji organizacija:</w:t>
      </w:r>
      <w:r w:rsidRPr="00C16720">
        <w:rPr>
          <w:color w:val="000000"/>
          <w:sz w:val="22"/>
          <w:szCs w:val="22"/>
        </w:rPr>
        <w:t xml:space="preserve"> Kauno miesto savivaldybės administracija.</w:t>
      </w:r>
    </w:p>
    <w:p w:rsidR="00327F1B" w:rsidRPr="00C16720" w:rsidRDefault="00327F1B" w:rsidP="00327F1B">
      <w:pPr>
        <w:tabs>
          <w:tab w:val="left" w:pos="180"/>
        </w:tabs>
        <w:spacing w:line="360" w:lineRule="atLeast"/>
        <w:jc w:val="both"/>
        <w:rPr>
          <w:b/>
          <w:noProof/>
          <w:color w:val="000000"/>
          <w:sz w:val="22"/>
          <w:szCs w:val="22"/>
        </w:rPr>
      </w:pPr>
      <w:r w:rsidRPr="00C16720">
        <w:rPr>
          <w:color w:val="000000"/>
          <w:sz w:val="22"/>
          <w:szCs w:val="22"/>
        </w:rPr>
        <w:t xml:space="preserve">2. Adresas: </w:t>
      </w:r>
      <w:r w:rsidRPr="00C16720">
        <w:rPr>
          <w:noProof/>
          <w:color w:val="000000"/>
          <w:sz w:val="22"/>
          <w:szCs w:val="22"/>
        </w:rPr>
        <w:t>Laisvės  al. 96, LT-44251  Kaunas, tel.  (8 37) 42 58 91, faks. (8 37) 22 31 06.</w:t>
      </w:r>
    </w:p>
    <w:p w:rsidR="00327F1B" w:rsidRPr="00C16720" w:rsidRDefault="00327F1B" w:rsidP="00327F1B">
      <w:pPr>
        <w:spacing w:line="360" w:lineRule="atLeast"/>
        <w:jc w:val="both"/>
        <w:rPr>
          <w:color w:val="000000"/>
          <w:sz w:val="22"/>
          <w:szCs w:val="22"/>
        </w:rPr>
      </w:pPr>
      <w:r w:rsidRPr="00C16720">
        <w:rPr>
          <w:color w:val="000000"/>
          <w:sz w:val="22"/>
          <w:szCs w:val="22"/>
        </w:rPr>
        <w:t xml:space="preserve">3. Įmonės kodas: </w:t>
      </w:r>
      <w:r w:rsidRPr="00C16720">
        <w:rPr>
          <w:noProof/>
          <w:color w:val="000000"/>
          <w:sz w:val="22"/>
          <w:szCs w:val="22"/>
        </w:rPr>
        <w:t>188764867.</w:t>
      </w:r>
    </w:p>
    <w:p w:rsidR="00327F1B" w:rsidRPr="00C16720" w:rsidRDefault="00327F1B" w:rsidP="00327F1B">
      <w:pPr>
        <w:tabs>
          <w:tab w:val="left" w:pos="1080"/>
        </w:tabs>
        <w:spacing w:line="360" w:lineRule="atLeast"/>
        <w:jc w:val="both"/>
        <w:rPr>
          <w:color w:val="000000"/>
          <w:sz w:val="22"/>
          <w:szCs w:val="22"/>
        </w:rPr>
      </w:pPr>
      <w:r w:rsidRPr="00C16720">
        <w:rPr>
          <w:color w:val="000000"/>
          <w:sz w:val="22"/>
          <w:szCs w:val="22"/>
        </w:rPr>
        <w:t>4. Konkurso rūšis: supaprastintas atviras projekto konkursas.</w:t>
      </w:r>
    </w:p>
    <w:p w:rsidR="00327F1B" w:rsidRPr="00C16720" w:rsidRDefault="00327F1B" w:rsidP="00327F1B">
      <w:pPr>
        <w:tabs>
          <w:tab w:val="left" w:pos="1080"/>
        </w:tabs>
        <w:spacing w:line="360" w:lineRule="atLeast"/>
        <w:jc w:val="both"/>
        <w:rPr>
          <w:color w:val="000000"/>
          <w:sz w:val="22"/>
          <w:szCs w:val="22"/>
          <w:u w:val="single"/>
        </w:rPr>
      </w:pPr>
      <w:r w:rsidRPr="00C16720">
        <w:rPr>
          <w:color w:val="000000"/>
          <w:sz w:val="22"/>
          <w:szCs w:val="22"/>
        </w:rPr>
        <w:t xml:space="preserve">5. Supaprastinto projekto konkurso I – III vietų laimėtojus numatyta apdovanoti. </w:t>
      </w:r>
    </w:p>
    <w:p w:rsidR="00327F1B" w:rsidRPr="00C16720" w:rsidRDefault="00327F1B" w:rsidP="00327F1B">
      <w:pPr>
        <w:tabs>
          <w:tab w:val="left" w:pos="360"/>
          <w:tab w:val="left" w:pos="1080"/>
        </w:tabs>
        <w:spacing w:line="360" w:lineRule="atLeast"/>
        <w:jc w:val="both"/>
        <w:rPr>
          <w:bCs/>
          <w:color w:val="000000"/>
          <w:sz w:val="22"/>
          <w:szCs w:val="22"/>
        </w:rPr>
      </w:pPr>
      <w:r w:rsidRPr="00C16720">
        <w:rPr>
          <w:b/>
          <w:color w:val="000000"/>
          <w:sz w:val="22"/>
          <w:szCs w:val="22"/>
        </w:rPr>
        <w:t xml:space="preserve">6. Konkurso tikslas: </w:t>
      </w:r>
      <w:r w:rsidRPr="00C16720">
        <w:rPr>
          <w:bCs/>
          <w:color w:val="000000"/>
          <w:sz w:val="22"/>
          <w:szCs w:val="22"/>
        </w:rPr>
        <w:t>sukurti Kauno miesto prekės ženklą ir šūkį, kuris turi</w:t>
      </w:r>
      <w:r w:rsidRPr="00C16720">
        <w:rPr>
          <w:color w:val="000000"/>
          <w:sz w:val="22"/>
          <w:szCs w:val="22"/>
        </w:rPr>
        <w:t xml:space="preserve"> kurti ir palaikyti patrauklaus miesto įvaizdį, palankų turizmo, verslo ir investicijų plėtojimui, išryškinti miesto dinamiškumą, inovatyvumą, kūrybiškumą, modernumą, akademiškumą, verslumą, skatinti atvykstamąjį ir vietinį turizmą bei didinti miesto konkurencingumą</w:t>
      </w:r>
      <w:r w:rsidRPr="00C16720">
        <w:rPr>
          <w:bCs/>
          <w:color w:val="000000"/>
          <w:sz w:val="22"/>
          <w:szCs w:val="22"/>
        </w:rPr>
        <w:t xml:space="preserve">. </w:t>
      </w:r>
    </w:p>
    <w:p w:rsidR="00327F1B" w:rsidRPr="00C16720" w:rsidRDefault="00327F1B" w:rsidP="00327F1B">
      <w:pPr>
        <w:pStyle w:val="BodyText"/>
        <w:tabs>
          <w:tab w:val="left" w:pos="360"/>
          <w:tab w:val="left" w:pos="1080"/>
        </w:tabs>
        <w:spacing w:line="360" w:lineRule="atLeast"/>
        <w:rPr>
          <w:b/>
          <w:bCs/>
          <w:iCs/>
          <w:color w:val="000000"/>
          <w:sz w:val="22"/>
          <w:szCs w:val="22"/>
        </w:rPr>
      </w:pPr>
      <w:r w:rsidRPr="00C16720">
        <w:rPr>
          <w:b/>
          <w:bCs/>
          <w:iCs/>
          <w:color w:val="000000"/>
          <w:sz w:val="22"/>
          <w:szCs w:val="22"/>
        </w:rPr>
        <w:t>7. Pagrindiniai vertinimo kriterijai:</w:t>
      </w:r>
    </w:p>
    <w:p w:rsidR="00327F1B" w:rsidRPr="00C16720" w:rsidRDefault="00327F1B" w:rsidP="00327F1B">
      <w:pPr>
        <w:pStyle w:val="BodyText"/>
        <w:spacing w:line="360" w:lineRule="atLeast"/>
        <w:rPr>
          <w:color w:val="000000"/>
          <w:sz w:val="22"/>
          <w:szCs w:val="22"/>
        </w:rPr>
      </w:pPr>
      <w:r w:rsidRPr="00C16720">
        <w:rPr>
          <w:color w:val="000000"/>
          <w:sz w:val="22"/>
          <w:szCs w:val="22"/>
        </w:rPr>
        <w:t xml:space="preserve">7.1. miesto prekės ženklo ir šūkio atitikimas keliamam tikslui – Kauno miesto prekės ženklas ir šūkis turi atskleisti Kauno miestą kaip palankų turizmo, verslo ir investicijų plėtojimui, išryškinti miesto dinamiškumą, inovatyvumą, kūrybiškumą, modernumą, akademiškumą, verslumą; </w:t>
      </w:r>
    </w:p>
    <w:p w:rsidR="00327F1B" w:rsidRPr="00C16720" w:rsidRDefault="00327F1B" w:rsidP="00327F1B">
      <w:pPr>
        <w:pStyle w:val="BodyText"/>
        <w:spacing w:line="360" w:lineRule="atLeast"/>
        <w:rPr>
          <w:color w:val="000000"/>
          <w:sz w:val="22"/>
          <w:szCs w:val="22"/>
        </w:rPr>
      </w:pPr>
      <w:r w:rsidRPr="00C16720">
        <w:rPr>
          <w:color w:val="000000"/>
          <w:sz w:val="22"/>
          <w:szCs w:val="22"/>
        </w:rPr>
        <w:lastRenderedPageBreak/>
        <w:t>7.2. Kauno miesto prekės ženklo ir šūkio skaitomumas ir suprantamumas tarptautiniame kontekste (aiški, suprantama mintis ir vaizdas);</w:t>
      </w:r>
    </w:p>
    <w:p w:rsidR="00327F1B" w:rsidRPr="00C16720" w:rsidRDefault="00327F1B" w:rsidP="00327F1B">
      <w:pPr>
        <w:pStyle w:val="BodyText"/>
        <w:spacing w:line="360" w:lineRule="atLeast"/>
        <w:rPr>
          <w:color w:val="000000"/>
          <w:sz w:val="22"/>
          <w:szCs w:val="22"/>
        </w:rPr>
      </w:pPr>
      <w:r w:rsidRPr="00C16720">
        <w:rPr>
          <w:color w:val="000000"/>
          <w:sz w:val="22"/>
          <w:szCs w:val="22"/>
        </w:rPr>
        <w:t>7.3. Kauno miesto prekės ženklo ir šūkio įsimintinumas, nuotaika (lengvai įsimenamas, sukeliantis teigiamą emociją);</w:t>
      </w:r>
    </w:p>
    <w:p w:rsidR="00327F1B" w:rsidRPr="00C16720" w:rsidRDefault="00327F1B" w:rsidP="00327F1B">
      <w:pPr>
        <w:spacing w:line="360" w:lineRule="atLeast"/>
        <w:jc w:val="both"/>
        <w:rPr>
          <w:color w:val="000000"/>
          <w:sz w:val="22"/>
          <w:szCs w:val="22"/>
        </w:rPr>
      </w:pPr>
      <w:r w:rsidRPr="00C16720">
        <w:rPr>
          <w:color w:val="000000"/>
          <w:sz w:val="22"/>
          <w:szCs w:val="22"/>
        </w:rPr>
        <w:t>7.4. Kauno</w:t>
      </w:r>
      <w:r w:rsidRPr="00C16720" w:rsidDel="001E5EAA">
        <w:rPr>
          <w:color w:val="000000"/>
          <w:sz w:val="22"/>
          <w:szCs w:val="22"/>
        </w:rPr>
        <w:t xml:space="preserve"> </w:t>
      </w:r>
      <w:r w:rsidRPr="00C16720">
        <w:rPr>
          <w:color w:val="000000"/>
          <w:sz w:val="22"/>
          <w:szCs w:val="22"/>
        </w:rPr>
        <w:t>miesto prekės ženklo ir šūkio originalumas ir išskirtinumas - originalus, nekeliantis asociacijų su kitų miestų ar šalių naudojamais prekės ženklais ir šūkiais (kūrinys neturi pažeisti jokių įstatymų ar trečiųjų šalių teisių, pavyzdžiui, jis neturi pažeisti jokių autorių teisių, patentų, prekių ženklų, verslo paslapčių ar kitokių nuosavybės ar turtinių teisių, neturi nusikalsti įstatymams dėl šmeižto, garbės ir orumo pažeidimo, neturi pažeisti privatumo, viešumo, asmenybės teisių, sutartinių teisių, bet kokio asmens, įstaigos ar kitokio subjekto teisių). Ženkle kaip pagrindinis akcentas  nenaudotina miesto heraldika,  turi būti vengiama vieno objekto dominavimo</w:t>
      </w:r>
    </w:p>
    <w:p w:rsidR="00327F1B" w:rsidRPr="00C16720" w:rsidRDefault="00327F1B" w:rsidP="00327F1B">
      <w:pPr>
        <w:pStyle w:val="BodyText"/>
        <w:spacing w:line="360" w:lineRule="atLeast"/>
        <w:rPr>
          <w:color w:val="000000"/>
          <w:sz w:val="22"/>
          <w:szCs w:val="22"/>
        </w:rPr>
      </w:pPr>
      <w:r w:rsidRPr="00C16720">
        <w:rPr>
          <w:color w:val="000000"/>
          <w:sz w:val="22"/>
          <w:szCs w:val="22"/>
        </w:rPr>
        <w:t>7.5. Kauno miesto prekės ženklo komponavimo su šūkiu sprendimas (galimybė prekės ženklą ir šūkį naudoti kartu ir atskirai) lietuvių ir anglų kalbomis. Kauno miesto prekės ženklo ir šūkio grafinio vaizdo patrauklumo išlaikymas pateikus juodą - baltą sprendimą. Pagrindinių Kauno miesto prekės ženklo ir šūkio atpažįstamumo bruožų išlaikymas sumažintame spalvotame ir juodame – baltame grafinio vaizdo sprendime.</w:t>
      </w:r>
    </w:p>
    <w:p w:rsidR="00327F1B" w:rsidRPr="00C16720" w:rsidRDefault="00327F1B" w:rsidP="00327F1B">
      <w:pPr>
        <w:pStyle w:val="BodyText"/>
        <w:spacing w:line="360" w:lineRule="atLeast"/>
        <w:rPr>
          <w:color w:val="000000"/>
          <w:sz w:val="22"/>
          <w:szCs w:val="22"/>
        </w:rPr>
      </w:pPr>
      <w:r w:rsidRPr="00C16720">
        <w:rPr>
          <w:color w:val="000000"/>
          <w:sz w:val="22"/>
          <w:szCs w:val="22"/>
        </w:rPr>
        <w:t>7.6. atlikimo profesionalumas, kūrybiškumas, meniškumas.</w:t>
      </w:r>
    </w:p>
    <w:p w:rsidR="00327F1B" w:rsidRPr="00C16720" w:rsidRDefault="00327F1B" w:rsidP="00327F1B">
      <w:pPr>
        <w:pStyle w:val="BodyTextIndent2"/>
        <w:spacing w:line="360" w:lineRule="atLeast"/>
        <w:ind w:left="0"/>
        <w:rPr>
          <w:color w:val="000000"/>
          <w:sz w:val="22"/>
          <w:szCs w:val="22"/>
          <w:lang w:eastAsia="en-US"/>
        </w:rPr>
      </w:pPr>
      <w:r w:rsidRPr="00C16720">
        <w:rPr>
          <w:color w:val="000000"/>
          <w:sz w:val="22"/>
          <w:szCs w:val="22"/>
          <w:lang w:eastAsia="en-US"/>
        </w:rPr>
        <w:t>8. Tiesioginį ryšį su tiekėjais įgalioti palaikyti:</w:t>
      </w:r>
    </w:p>
    <w:p w:rsidR="00327F1B" w:rsidRPr="00C16720" w:rsidRDefault="00327F1B" w:rsidP="00327F1B">
      <w:pPr>
        <w:pStyle w:val="BodyTextIndent2"/>
        <w:spacing w:line="360" w:lineRule="atLeast"/>
        <w:ind w:left="0"/>
        <w:rPr>
          <w:color w:val="000000"/>
          <w:sz w:val="22"/>
          <w:szCs w:val="22"/>
          <w:lang w:eastAsia="en-US"/>
        </w:rPr>
      </w:pPr>
      <w:r w:rsidRPr="00C16720">
        <w:rPr>
          <w:color w:val="000000"/>
          <w:sz w:val="22"/>
          <w:szCs w:val="22"/>
          <w:lang w:eastAsia="en-US"/>
        </w:rPr>
        <w:t xml:space="preserve">8.1. Saulius Kromalcas </w:t>
      </w:r>
      <w:r w:rsidRPr="00C16720">
        <w:rPr>
          <w:b/>
          <w:color w:val="000000"/>
          <w:sz w:val="22"/>
          <w:szCs w:val="22"/>
          <w:lang w:eastAsia="en-US"/>
        </w:rPr>
        <w:t>(</w:t>
      </w:r>
      <w:r w:rsidRPr="00C16720">
        <w:rPr>
          <w:b/>
          <w:i/>
          <w:color w:val="000000"/>
          <w:sz w:val="22"/>
          <w:szCs w:val="22"/>
        </w:rPr>
        <w:t>dėl klausimų, susijusių su pirkimo objektu</w:t>
      </w:r>
      <w:r w:rsidRPr="00C16720">
        <w:rPr>
          <w:color w:val="000000"/>
          <w:sz w:val="22"/>
          <w:szCs w:val="22"/>
          <w:lang w:eastAsia="en-US"/>
        </w:rPr>
        <w:t xml:space="preserve">) – Kauno miesto savivaldybės administracijos Miesto plėtros departamento Miesto įvaizdžio ir turizmo skyriaus vedėjas, tel. (8 37) 42 53 40, mob. tel. 8 612 90589, adresas: L. Sapiegos g. 4, </w:t>
      </w:r>
      <w:r w:rsidRPr="00C16720">
        <w:rPr>
          <w:noProof/>
          <w:color w:val="000000"/>
          <w:sz w:val="22"/>
          <w:szCs w:val="22"/>
        </w:rPr>
        <w:t xml:space="preserve">LT- 44251, </w:t>
      </w:r>
      <w:r w:rsidRPr="00C16720">
        <w:rPr>
          <w:color w:val="000000"/>
          <w:sz w:val="22"/>
          <w:szCs w:val="22"/>
          <w:lang w:eastAsia="en-US"/>
        </w:rPr>
        <w:t>Kaunas, el. paštas: turizmas</w:t>
      </w:r>
      <w:r w:rsidRPr="00C16720">
        <w:rPr>
          <w:color w:val="000000"/>
          <w:sz w:val="22"/>
          <w:szCs w:val="22"/>
        </w:rPr>
        <w:t>@kaunas.lt</w:t>
      </w:r>
      <w:r w:rsidRPr="00C16720">
        <w:rPr>
          <w:color w:val="000000"/>
          <w:sz w:val="22"/>
          <w:szCs w:val="22"/>
          <w:lang w:eastAsia="en-US"/>
        </w:rPr>
        <w:t xml:space="preserve"> (apie Kauno miesto prekės ženklo ir šūkio kūrimą);</w:t>
      </w:r>
    </w:p>
    <w:p w:rsidR="00327F1B" w:rsidRPr="00C16720" w:rsidRDefault="00327F1B" w:rsidP="00327F1B">
      <w:pPr>
        <w:pStyle w:val="BodyTextIndent2"/>
        <w:spacing w:line="360" w:lineRule="atLeast"/>
        <w:ind w:left="0"/>
        <w:rPr>
          <w:color w:val="000000"/>
          <w:sz w:val="22"/>
          <w:szCs w:val="22"/>
          <w:u w:val="single"/>
          <w:lang w:eastAsia="en-US"/>
        </w:rPr>
      </w:pPr>
      <w:r w:rsidRPr="00C16720">
        <w:rPr>
          <w:color w:val="000000"/>
          <w:sz w:val="22"/>
          <w:szCs w:val="22"/>
          <w:lang w:eastAsia="en-US"/>
        </w:rPr>
        <w:t xml:space="preserve">8.2. Lina Valčiukienė </w:t>
      </w:r>
      <w:r w:rsidRPr="00C16720">
        <w:rPr>
          <w:b/>
          <w:color w:val="000000"/>
          <w:sz w:val="22"/>
          <w:szCs w:val="22"/>
          <w:lang w:eastAsia="en-US"/>
        </w:rPr>
        <w:t>(</w:t>
      </w:r>
      <w:r w:rsidRPr="00C16720">
        <w:rPr>
          <w:b/>
          <w:i/>
          <w:color w:val="000000"/>
          <w:sz w:val="22"/>
          <w:szCs w:val="22"/>
        </w:rPr>
        <w:t>dėl klausimų susijusių su viešojo pirkimo procedūromis, konkurso sąlygų reikalavimai)s</w:t>
      </w:r>
      <w:r w:rsidRPr="00C16720">
        <w:rPr>
          <w:color w:val="000000"/>
          <w:sz w:val="22"/>
          <w:szCs w:val="22"/>
          <w:lang w:eastAsia="en-US"/>
        </w:rPr>
        <w:t xml:space="preserve"> – Kauno miesto savivaldybės administracijos Teisės departamento Viešųjų pirkimų ir koncesijų skyriaus vyriausioji specialistė, tel. (8 37) 42 58 91, adresas: Kauno miesto savivaldybės administracija, 147 kab., Laisvės al., 92, LT-44251 Kaunas, el. paštas: </w:t>
      </w:r>
      <w:hyperlink r:id="rId54" w:history="1">
        <w:r w:rsidRPr="00C16720">
          <w:rPr>
            <w:rStyle w:val="Hyperlink"/>
            <w:rFonts w:eastAsiaTheme="majorEastAsia"/>
            <w:color w:val="000000"/>
            <w:sz w:val="22"/>
            <w:szCs w:val="22"/>
          </w:rPr>
          <w:t>lina.valciukiene@kaunas.lt</w:t>
        </w:r>
      </w:hyperlink>
      <w:r w:rsidRPr="00C16720">
        <w:rPr>
          <w:color w:val="000000"/>
          <w:sz w:val="22"/>
          <w:szCs w:val="22"/>
          <w:u w:val="single"/>
          <w:lang w:eastAsia="en-US"/>
        </w:rPr>
        <w:t>;</w:t>
      </w:r>
    </w:p>
    <w:p w:rsidR="00327F1B" w:rsidRPr="00C16720" w:rsidRDefault="00327F1B" w:rsidP="00327F1B">
      <w:pPr>
        <w:spacing w:line="360" w:lineRule="atLeast"/>
        <w:jc w:val="both"/>
        <w:rPr>
          <w:color w:val="000000"/>
          <w:sz w:val="22"/>
          <w:szCs w:val="22"/>
        </w:rPr>
      </w:pPr>
      <w:r w:rsidRPr="00C16720">
        <w:rPr>
          <w:color w:val="000000"/>
          <w:sz w:val="22"/>
          <w:szCs w:val="22"/>
        </w:rPr>
        <w:t>8.3. Inga Pažereckaitė</w:t>
      </w:r>
      <w:r w:rsidRPr="00C16720">
        <w:rPr>
          <w:b/>
          <w:i/>
          <w:color w:val="000000"/>
          <w:sz w:val="22"/>
          <w:szCs w:val="22"/>
        </w:rPr>
        <w:t xml:space="preserve"> (dėl siunčiamos/gaunamos informacijos faksu)</w:t>
      </w:r>
      <w:r w:rsidRPr="00C16720">
        <w:rPr>
          <w:color w:val="000000"/>
          <w:sz w:val="22"/>
          <w:szCs w:val="22"/>
        </w:rPr>
        <w:t>, – Kauno miesto savivaldybės administracijos Plėtros departamento Miesto įvaizdžio ir turizmo skyriaus vyriausioji specialistė,</w:t>
      </w:r>
      <w:r w:rsidRPr="00C16720" w:rsidDel="0054525F">
        <w:rPr>
          <w:b/>
          <w:i/>
          <w:color w:val="000000"/>
          <w:sz w:val="22"/>
          <w:szCs w:val="22"/>
        </w:rPr>
        <w:t xml:space="preserve"> </w:t>
      </w:r>
      <w:r w:rsidRPr="00C16720">
        <w:rPr>
          <w:color w:val="000000"/>
          <w:sz w:val="22"/>
          <w:szCs w:val="22"/>
        </w:rPr>
        <w:t xml:space="preserve">tel/fax. (8 37) 20 02 06, adresas: L. Sapiegos g. 4, </w:t>
      </w:r>
      <w:r w:rsidRPr="00C16720">
        <w:rPr>
          <w:noProof/>
          <w:color w:val="000000"/>
          <w:sz w:val="22"/>
          <w:szCs w:val="22"/>
        </w:rPr>
        <w:t xml:space="preserve">LT-44251, </w:t>
      </w:r>
      <w:r w:rsidRPr="00C16720">
        <w:rPr>
          <w:color w:val="000000"/>
          <w:sz w:val="22"/>
          <w:szCs w:val="22"/>
        </w:rPr>
        <w:t xml:space="preserve">Kaunas, el. pastas: </w:t>
      </w:r>
      <w:hyperlink r:id="rId55" w:history="1">
        <w:r w:rsidRPr="00C16720">
          <w:rPr>
            <w:rStyle w:val="Hyperlink"/>
            <w:rFonts w:eastAsiaTheme="majorEastAsia"/>
            <w:color w:val="000000"/>
            <w:sz w:val="22"/>
            <w:szCs w:val="22"/>
          </w:rPr>
          <w:t>inga.pazereckaite</w:t>
        </w:r>
        <w:r w:rsidRPr="00C16720">
          <w:rPr>
            <w:rStyle w:val="Hyperlink"/>
            <w:rFonts w:eastAsiaTheme="majorEastAsia"/>
            <w:color w:val="000000"/>
            <w:sz w:val="22"/>
            <w:szCs w:val="22"/>
            <w:lang w:val="fi-FI"/>
          </w:rPr>
          <w:t>@</w:t>
        </w:r>
        <w:r w:rsidRPr="00C16720">
          <w:rPr>
            <w:rStyle w:val="Hyperlink"/>
            <w:rFonts w:eastAsiaTheme="majorEastAsia"/>
            <w:color w:val="000000"/>
            <w:sz w:val="22"/>
            <w:szCs w:val="22"/>
          </w:rPr>
          <w:t>kaunas.lt</w:t>
        </w:r>
      </w:hyperlink>
      <w:r w:rsidRPr="00C16720">
        <w:rPr>
          <w:color w:val="000000"/>
          <w:sz w:val="22"/>
          <w:szCs w:val="22"/>
        </w:rPr>
        <w:t xml:space="preserve">   </w:t>
      </w:r>
    </w:p>
    <w:p w:rsidR="00327F1B" w:rsidRPr="00C16720" w:rsidRDefault="00327F1B" w:rsidP="00327F1B">
      <w:pPr>
        <w:pStyle w:val="BodyText1"/>
        <w:spacing w:line="360" w:lineRule="atLeast"/>
        <w:ind w:firstLine="0"/>
        <w:rPr>
          <w:rFonts w:ascii="Times New Roman" w:hAnsi="Times New Roman"/>
          <w:color w:val="000000"/>
          <w:sz w:val="22"/>
          <w:szCs w:val="22"/>
          <w:lang w:val="lt-LT"/>
        </w:rPr>
      </w:pPr>
      <w:r w:rsidRPr="00C16720">
        <w:rPr>
          <w:rFonts w:ascii="Times New Roman" w:hAnsi="Times New Roman"/>
          <w:color w:val="000000"/>
          <w:sz w:val="22"/>
          <w:szCs w:val="22"/>
          <w:lang w:val="lt-LT"/>
        </w:rPr>
        <w:t>9. Supaprastintame projekto konkurse turi teisę dalyvauti fiziniai, juridiniai asmenys ar tokių asmenų grupės. Supaprastintame projekto konkurse turi teisę dalyvauti ir ūkio subjektų grupė, sudariusi jungtinės veiklos (partnerystės) sutartį. Projektui pateikti ūkio subjektų grupė neprivalo įsteigti juridinio asmens.</w:t>
      </w:r>
    </w:p>
    <w:p w:rsidR="00327F1B" w:rsidRPr="00C16720" w:rsidRDefault="00327F1B" w:rsidP="00327F1B">
      <w:pPr>
        <w:pStyle w:val="BodyTextIndent2"/>
        <w:spacing w:line="360" w:lineRule="atLeast"/>
        <w:ind w:left="0"/>
        <w:rPr>
          <w:color w:val="000000"/>
          <w:sz w:val="22"/>
          <w:szCs w:val="22"/>
        </w:rPr>
      </w:pPr>
      <w:r w:rsidRPr="00C16720">
        <w:rPr>
          <w:color w:val="000000"/>
          <w:sz w:val="22"/>
          <w:szCs w:val="22"/>
        </w:rPr>
        <w:lastRenderedPageBreak/>
        <w:t>10. Perkančioji organizacija turi teisę nutraukti supaprastintą projekto konkursą, jeigu atsirado aplinkybių, kurių nebuvo galima numatyti (perkamos paslaugos tapo nereikalingos, nėra lėšų už jas apmokėti). Nutraukus projekto konkursą, tiekėjams kompensacija nemokama.</w:t>
      </w:r>
    </w:p>
    <w:p w:rsidR="00327F1B" w:rsidRPr="00C16720" w:rsidRDefault="00327F1B" w:rsidP="00327F1B">
      <w:pPr>
        <w:pStyle w:val="Heading1"/>
        <w:numPr>
          <w:ilvl w:val="0"/>
          <w:numId w:val="0"/>
        </w:numPr>
        <w:tabs>
          <w:tab w:val="num" w:pos="360"/>
        </w:tabs>
        <w:spacing w:before="0" w:line="360" w:lineRule="atLeast"/>
        <w:rPr>
          <w:b w:val="0"/>
          <w:color w:val="000000"/>
          <w:sz w:val="22"/>
          <w:szCs w:val="22"/>
        </w:rPr>
      </w:pPr>
      <w:bookmarkStart w:id="59" w:name="_Toc47844930"/>
      <w:bookmarkStart w:id="60" w:name="_Toc345886039"/>
      <w:bookmarkStart w:id="61" w:name="_Toc345888945"/>
      <w:bookmarkStart w:id="62" w:name="_Toc345900549"/>
      <w:bookmarkStart w:id="63" w:name="_Toc345903091"/>
      <w:bookmarkStart w:id="64" w:name="_Toc345922147"/>
      <w:bookmarkStart w:id="65" w:name="_Toc345924116"/>
      <w:bookmarkStart w:id="66" w:name="_Toc345924302"/>
      <w:r w:rsidRPr="00C16720">
        <w:rPr>
          <w:b w:val="0"/>
          <w:color w:val="000000"/>
          <w:sz w:val="22"/>
          <w:szCs w:val="22"/>
        </w:rPr>
        <w:t>IV. TIEKĖJŲ KVALIFIKACIJOS REIKALAVIMAI</w:t>
      </w:r>
      <w:bookmarkEnd w:id="59"/>
      <w:bookmarkEnd w:id="60"/>
      <w:bookmarkEnd w:id="61"/>
      <w:bookmarkEnd w:id="62"/>
      <w:bookmarkEnd w:id="63"/>
      <w:bookmarkEnd w:id="64"/>
      <w:bookmarkEnd w:id="65"/>
      <w:bookmarkEnd w:id="66"/>
    </w:p>
    <w:p w:rsidR="00327F1B" w:rsidRPr="00C16720" w:rsidRDefault="00327F1B" w:rsidP="00327F1B">
      <w:pPr>
        <w:rPr>
          <w:color w:val="000000"/>
        </w:rPr>
      </w:pPr>
    </w:p>
    <w:p w:rsidR="00327F1B" w:rsidRPr="00C16720" w:rsidRDefault="00327F1B" w:rsidP="001F71B3">
      <w:pPr>
        <w:pStyle w:val="Heading2"/>
        <w:numPr>
          <w:ilvl w:val="0"/>
          <w:numId w:val="0"/>
        </w:numPr>
      </w:pPr>
      <w:bookmarkStart w:id="67" w:name="_Toc345886040"/>
      <w:bookmarkStart w:id="68" w:name="_Toc345888946"/>
      <w:bookmarkStart w:id="69" w:name="_Toc345900550"/>
      <w:bookmarkStart w:id="70" w:name="_Toc345903092"/>
      <w:bookmarkStart w:id="71" w:name="_Toc345922148"/>
      <w:bookmarkStart w:id="72" w:name="_Toc345924117"/>
      <w:bookmarkStart w:id="73" w:name="_Toc345924303"/>
      <w:r w:rsidRPr="00C16720">
        <w:t>11. Tiekėjas, dalyvaujantis pirkime, turi atitikti šiuos minimalius kvalifikacijos reikalavimus:</w:t>
      </w:r>
      <w:bookmarkEnd w:id="67"/>
      <w:bookmarkEnd w:id="68"/>
      <w:bookmarkEnd w:id="69"/>
      <w:bookmarkEnd w:id="70"/>
      <w:bookmarkEnd w:id="71"/>
      <w:bookmarkEnd w:id="72"/>
      <w:bookmarkEnd w:id="73"/>
    </w:p>
    <w:p w:rsidR="00327F1B" w:rsidRPr="00C16720" w:rsidRDefault="00327F1B" w:rsidP="00327F1B">
      <w:pPr>
        <w:jc w:val="right"/>
        <w:rPr>
          <w:color w:val="000000"/>
        </w:rPr>
      </w:pPr>
      <w:r w:rsidRPr="00C16720">
        <w:rPr>
          <w:b/>
          <w:color w:val="000000"/>
        </w:rPr>
        <w:t>1 lentelė</w:t>
      </w:r>
    </w:p>
    <w:p w:rsidR="00327F1B" w:rsidRPr="00C16720" w:rsidRDefault="00327F1B" w:rsidP="00327F1B">
      <w:pPr>
        <w:ind w:right="-149"/>
        <w:rPr>
          <w:b/>
          <w:color w:val="000000"/>
        </w:rPr>
      </w:pPr>
      <w:r w:rsidRPr="00C16720">
        <w:rPr>
          <w:b/>
          <w:color w:val="000000"/>
        </w:rPr>
        <w:t xml:space="preserve">              Bendrieji tiekėjų kvalifikacijos reikalavimai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9"/>
        <w:gridCol w:w="4009"/>
        <w:gridCol w:w="4578"/>
      </w:tblGrid>
      <w:tr w:rsidR="00327F1B" w:rsidRPr="00C16720" w:rsidTr="00273252">
        <w:tc>
          <w:tcPr>
            <w:tcW w:w="959" w:type="dxa"/>
            <w:tcBorders>
              <w:top w:val="single" w:sz="4" w:space="0" w:color="000000"/>
              <w:left w:val="single" w:sz="4" w:space="0" w:color="000000"/>
              <w:bottom w:val="single" w:sz="4" w:space="0" w:color="000000"/>
              <w:right w:val="single" w:sz="4" w:space="0" w:color="000000"/>
            </w:tcBorders>
          </w:tcPr>
          <w:p w:rsidR="00327F1B" w:rsidRPr="00C16720" w:rsidRDefault="00327F1B" w:rsidP="00273252">
            <w:pPr>
              <w:ind w:left="-779" w:right="-149" w:firstLine="851"/>
              <w:jc w:val="center"/>
              <w:rPr>
                <w:b/>
                <w:color w:val="000000"/>
              </w:rPr>
            </w:pPr>
            <w:r w:rsidRPr="00C16720">
              <w:rPr>
                <w:color w:val="000000"/>
                <w:sz w:val="22"/>
                <w:szCs w:val="22"/>
              </w:rPr>
              <w:t>Eil. Nr</w:t>
            </w:r>
            <w:r w:rsidRPr="00C16720">
              <w:rPr>
                <w:color w:val="000000"/>
              </w:rPr>
              <w:t>.</w:t>
            </w:r>
          </w:p>
        </w:tc>
        <w:tc>
          <w:tcPr>
            <w:tcW w:w="4009" w:type="dxa"/>
            <w:tcBorders>
              <w:top w:val="single" w:sz="4" w:space="0" w:color="000000"/>
              <w:left w:val="single" w:sz="4" w:space="0" w:color="000000"/>
              <w:bottom w:val="single" w:sz="4" w:space="0" w:color="000000"/>
              <w:right w:val="single" w:sz="4" w:space="0" w:color="000000"/>
            </w:tcBorders>
          </w:tcPr>
          <w:p w:rsidR="00327F1B" w:rsidRPr="00C16720" w:rsidRDefault="00327F1B" w:rsidP="00273252">
            <w:pPr>
              <w:ind w:right="-149"/>
              <w:jc w:val="center"/>
              <w:rPr>
                <w:b/>
                <w:color w:val="000000"/>
              </w:rPr>
            </w:pPr>
            <w:r w:rsidRPr="00C16720">
              <w:rPr>
                <w:color w:val="000000"/>
                <w:sz w:val="22"/>
                <w:szCs w:val="22"/>
              </w:rPr>
              <w:t>Kvalifikacijos reikalavimai</w:t>
            </w:r>
          </w:p>
        </w:tc>
        <w:tc>
          <w:tcPr>
            <w:tcW w:w="4578" w:type="dxa"/>
            <w:tcBorders>
              <w:top w:val="single" w:sz="4" w:space="0" w:color="000000"/>
              <w:left w:val="single" w:sz="4" w:space="0" w:color="000000"/>
              <w:bottom w:val="single" w:sz="4" w:space="0" w:color="000000"/>
              <w:right w:val="single" w:sz="4" w:space="0" w:color="000000"/>
            </w:tcBorders>
          </w:tcPr>
          <w:p w:rsidR="00327F1B" w:rsidRPr="00C16720" w:rsidRDefault="00327F1B" w:rsidP="00273252">
            <w:pPr>
              <w:jc w:val="center"/>
              <w:rPr>
                <w:b/>
                <w:color w:val="000000"/>
              </w:rPr>
            </w:pPr>
            <w:r w:rsidRPr="00C16720">
              <w:rPr>
                <w:color w:val="000000"/>
                <w:sz w:val="22"/>
                <w:szCs w:val="22"/>
              </w:rPr>
              <w:t>Kvalifikacijos reikalavimus įrodantys dokumentai</w:t>
            </w:r>
          </w:p>
        </w:tc>
      </w:tr>
      <w:tr w:rsidR="00327F1B" w:rsidRPr="00C16720" w:rsidTr="00273252">
        <w:tc>
          <w:tcPr>
            <w:tcW w:w="959" w:type="dxa"/>
            <w:tcBorders>
              <w:top w:val="single" w:sz="4" w:space="0" w:color="000000"/>
              <w:left w:val="single" w:sz="4" w:space="0" w:color="000000"/>
              <w:bottom w:val="single" w:sz="4" w:space="0" w:color="000000"/>
              <w:right w:val="single" w:sz="4" w:space="0" w:color="000000"/>
            </w:tcBorders>
          </w:tcPr>
          <w:p w:rsidR="00327F1B" w:rsidRPr="00C16720" w:rsidRDefault="00327F1B" w:rsidP="00273252">
            <w:pPr>
              <w:ind w:left="-779" w:right="-149" w:firstLine="851"/>
              <w:jc w:val="both"/>
              <w:rPr>
                <w:color w:val="000000"/>
              </w:rPr>
            </w:pPr>
            <w:r w:rsidRPr="00C16720">
              <w:rPr>
                <w:color w:val="000000"/>
                <w:sz w:val="22"/>
                <w:szCs w:val="22"/>
              </w:rPr>
              <w:t>11.1</w:t>
            </w:r>
          </w:p>
        </w:tc>
        <w:tc>
          <w:tcPr>
            <w:tcW w:w="4009" w:type="dxa"/>
            <w:tcBorders>
              <w:top w:val="single" w:sz="4" w:space="0" w:color="000000"/>
              <w:left w:val="single" w:sz="4" w:space="0" w:color="000000"/>
              <w:bottom w:val="single" w:sz="4" w:space="0" w:color="000000"/>
              <w:right w:val="single" w:sz="4" w:space="0" w:color="000000"/>
            </w:tcBorders>
          </w:tcPr>
          <w:p w:rsidR="00327F1B" w:rsidRPr="00C16720" w:rsidRDefault="00327F1B" w:rsidP="00273252">
            <w:pPr>
              <w:jc w:val="both"/>
              <w:rPr>
                <w:b/>
                <w:color w:val="000000"/>
              </w:rPr>
            </w:pPr>
            <w:r w:rsidRPr="00C16720">
              <w:rPr>
                <w:bCs/>
                <w:color w:val="000000"/>
                <w:sz w:val="22"/>
                <w:szCs w:val="22"/>
              </w:rPr>
              <w:t xml:space="preserve">Tiekėjas (fizinis asmuo) arba tiekėjo (juridinio asmens) vadovas ar ūkinės bendrijos tikrasis narys (nariai), turintis (turintys) teisę juridinio asmens vardu sudaryti sandorį, ir buhalteris (buhalteriai) ar kitas (kiti) asmuo (asmenys), turintis (turintys) teisę surašyti ir pasirašyti tiekėjo apskaitos dokumentus, </w:t>
            </w:r>
            <w:r w:rsidRPr="00C16720">
              <w:rPr>
                <w:color w:val="000000"/>
                <w:sz w:val="22"/>
                <w:szCs w:val="22"/>
              </w:rPr>
              <w:t xml:space="preserve">neturi teistumo (arba teistumas yra išnykęs ar panaikintas),ir dėl </w:t>
            </w:r>
            <w:r w:rsidRPr="00C16720">
              <w:rPr>
                <w:bCs/>
                <w:color w:val="000000"/>
                <w:sz w:val="22"/>
                <w:szCs w:val="22"/>
              </w:rPr>
              <w:t>tiekėjo (juridinio asmens) per pastaruosius 5 metus nebuvo priimtas ir įsiteisėjęs apkaltinamasis teismo nuosprendis už dalyvavimą nusikalstamame susivienijime, jo organizavimą ar vadovavimą jam, už kyšininkavimą, tarpininko kyšininkavimą, papirkimą, sukčiavimą, kredito, paskolos ar tikslinės paramos panaudojimą ne pagal paskirtį ar nustatytą tvarką, kreditinį sukčiavimą, mokesčių nesumokėjimą, neteisingų duomenų apie pajamas, pelną ar turtą pateikimą, deklaracijos, ataskaitos ar kito dokumento nepateikimą, nusikalstamu būdu gauto turto įgijimą ar realizavimą, nusikalstamu būdu įgytų pinigų ar turto legalizavimą. Dėl tiekėjo iš kitos valstybės nėra priimtas ir įsiteisėjęs apkaltinamasis teismo nuosprendis už 2004 m. kovo 31 d. Europos Parlamento ir Tarybos direktyvos 2004/18/EB dėl viešojo darbų, prekių ir paslaugų pirkimo sutarčių sudarymo tvarkos derinimo 45 straipsnio 1 dalyje išvardytuose Europos Sąjungos teisės aktuose apibrėžtus nusikaltimus.</w:t>
            </w:r>
          </w:p>
        </w:tc>
        <w:tc>
          <w:tcPr>
            <w:tcW w:w="4578" w:type="dxa"/>
            <w:tcBorders>
              <w:top w:val="single" w:sz="4" w:space="0" w:color="000000"/>
              <w:left w:val="single" w:sz="4" w:space="0" w:color="000000"/>
              <w:bottom w:val="single" w:sz="4" w:space="0" w:color="000000"/>
              <w:right w:val="single" w:sz="4" w:space="0" w:color="000000"/>
            </w:tcBorders>
          </w:tcPr>
          <w:p w:rsidR="00327F1B" w:rsidRPr="00C16720" w:rsidRDefault="00327F1B" w:rsidP="00273252">
            <w:pPr>
              <w:ind w:firstLine="851"/>
              <w:jc w:val="both"/>
              <w:rPr>
                <w:b/>
                <w:color w:val="000000"/>
              </w:rPr>
            </w:pPr>
            <w:r w:rsidRPr="00C16720">
              <w:rPr>
                <w:color w:val="000000"/>
                <w:sz w:val="22"/>
                <w:szCs w:val="22"/>
              </w:rPr>
              <w:t>Išrašas iš teismo sprendimo arba Informatikos ir ryšių departamento prie Vidaus reikalų ministerijos ar valstybės įmonės Registrų centro Lietuvos Respublikos Vyriausybės nustatyta tvarka išduotas dokumentas, patvirtinantis jungtinius kompetentingų institucijų tvarkomus duomenis, arba atitinkamos užsienio šalies institucijos dokumentas (originalas arba tinkamai patvirtinta kopija* išduotas ne anksčiau kaip 30 dienų iki pasiūlymų pateikimo termino pabaigos. Jei dokumentas išduotas anksčiau, tačiau jo galiojimo terminas ilgesnis nei pasiūlymų pateikimo terminas, toks dokumentas jo galiojimo laikotarpiu yra priimtinas.</w:t>
            </w:r>
          </w:p>
        </w:tc>
      </w:tr>
    </w:tbl>
    <w:p w:rsidR="00327F1B" w:rsidRPr="00C16720" w:rsidRDefault="00327F1B" w:rsidP="00327F1B">
      <w:pPr>
        <w:pStyle w:val="Footer"/>
        <w:spacing w:line="360" w:lineRule="atLeast"/>
        <w:jc w:val="both"/>
        <w:rPr>
          <w:b/>
          <w:color w:val="000000"/>
          <w:sz w:val="22"/>
          <w:szCs w:val="22"/>
        </w:rPr>
      </w:pPr>
      <w:r w:rsidRPr="00C16720">
        <w:rPr>
          <w:color w:val="000000"/>
        </w:rPr>
        <w:lastRenderedPageBreak/>
        <w:t xml:space="preserve">              </w:t>
      </w:r>
      <w:r w:rsidRPr="00C16720">
        <w:rPr>
          <w:color w:val="000000"/>
          <w:sz w:val="22"/>
          <w:szCs w:val="22"/>
        </w:rPr>
        <w:t>*</w:t>
      </w:r>
      <w:r w:rsidRPr="00C16720">
        <w:rPr>
          <w:b/>
          <w:color w:val="000000"/>
          <w:sz w:val="22"/>
          <w:szCs w:val="22"/>
        </w:rPr>
        <w:t>Pastabos:</w:t>
      </w:r>
    </w:p>
    <w:p w:rsidR="00327F1B" w:rsidRPr="00C16720" w:rsidRDefault="00327F1B" w:rsidP="00327F1B">
      <w:pPr>
        <w:pStyle w:val="Footer"/>
        <w:spacing w:line="360" w:lineRule="atLeast"/>
        <w:jc w:val="both"/>
        <w:rPr>
          <w:b/>
          <w:color w:val="000000"/>
          <w:sz w:val="22"/>
          <w:szCs w:val="22"/>
        </w:rPr>
      </w:pPr>
      <w:r w:rsidRPr="00C16720">
        <w:rPr>
          <w:color w:val="000000"/>
          <w:sz w:val="22"/>
          <w:szCs w:val="22"/>
        </w:rPr>
        <w:t>1) jeigu tiekėjas negali pateikti nurodytų dokumentų, nes atitinkamoje šalyje tokie dokumentai neišduodami arba toje šalyje išduodami dokumentai neapima visų keliamų klausimų, pateikiama priesaikos deklaracija arba oficiali tiekėjo deklaracija;</w:t>
      </w:r>
    </w:p>
    <w:p w:rsidR="00327F1B" w:rsidRPr="00C16720" w:rsidRDefault="00327F1B" w:rsidP="00327F1B">
      <w:pPr>
        <w:pStyle w:val="Footer"/>
        <w:spacing w:line="360" w:lineRule="atLeast"/>
        <w:jc w:val="both"/>
        <w:rPr>
          <w:color w:val="000000"/>
          <w:sz w:val="22"/>
          <w:szCs w:val="22"/>
        </w:rPr>
      </w:pPr>
      <w:r w:rsidRPr="00C16720">
        <w:rPr>
          <w:color w:val="000000"/>
          <w:sz w:val="22"/>
          <w:szCs w:val="22"/>
        </w:rPr>
        <w:t>2) dokumentų kopijos yra tvirtinamos tiekėjo ar jo įgalioto asmens parašu, nurodant žodžius „Kopija tikra“ ir pareigų pavadinimą, vardą (vardo raidę), pavardę, datą ir antspaudą (jei turi);</w:t>
      </w:r>
    </w:p>
    <w:p w:rsidR="00327F1B" w:rsidRPr="00C16720" w:rsidRDefault="00327F1B" w:rsidP="00327F1B">
      <w:pPr>
        <w:pStyle w:val="Footer"/>
        <w:spacing w:line="360" w:lineRule="atLeast"/>
        <w:jc w:val="both"/>
        <w:rPr>
          <w:color w:val="000000"/>
          <w:sz w:val="22"/>
          <w:szCs w:val="22"/>
        </w:rPr>
      </w:pPr>
      <w:r w:rsidRPr="00C16720">
        <w:rPr>
          <w:color w:val="000000"/>
          <w:sz w:val="22"/>
          <w:szCs w:val="22"/>
        </w:rPr>
        <w:t xml:space="preserve">3) užsienio valstybių tiekėjų kvalifikacijos reikalavimus įrodantys dokumentai legalizuojami vadovaujantis Lietuvos Respublikos Vyriausybės 2006 m. spalio 30 d. nutarimu Nr. 1079 „Dėl dokumentų legalizavimo ir tvirtinimo pažyma </w:t>
      </w:r>
      <w:r w:rsidRPr="00C16720">
        <w:rPr>
          <w:i/>
          <w:color w:val="000000"/>
          <w:sz w:val="22"/>
          <w:szCs w:val="22"/>
        </w:rPr>
        <w:t>(Apostille)</w:t>
      </w:r>
      <w:r w:rsidRPr="00C16720">
        <w:rPr>
          <w:color w:val="000000"/>
          <w:sz w:val="22"/>
          <w:szCs w:val="22"/>
        </w:rPr>
        <w:t xml:space="preserve"> tvarkos aprašo patvirtinimo“ (Žin., 2006, Nr. 118-4477) ir 1961 m. spalio 5 d. Hagos konvencija dėl užsienio valstybėse išduotų dokumentų legalizavimo panaikinimo (Žin., 1997, Nr. </w:t>
      </w:r>
      <w:hyperlink r:id="rId56" w:history="1">
        <w:r w:rsidRPr="00C16720">
          <w:rPr>
            <w:rStyle w:val="Hyperlink"/>
            <w:rFonts w:eastAsia="Calibri"/>
            <w:color w:val="000000"/>
            <w:sz w:val="22"/>
            <w:szCs w:val="22"/>
          </w:rPr>
          <w:t>68-1699</w:t>
        </w:r>
      </w:hyperlink>
      <w:r w:rsidRPr="00C16720">
        <w:rPr>
          <w:color w:val="000000"/>
          <w:sz w:val="22"/>
          <w:szCs w:val="22"/>
        </w:rPr>
        <w:t>).</w:t>
      </w:r>
    </w:p>
    <w:p w:rsidR="00327F1B" w:rsidRPr="00C16720" w:rsidRDefault="00327F1B" w:rsidP="00327F1B">
      <w:pPr>
        <w:spacing w:line="360" w:lineRule="atLeast"/>
        <w:jc w:val="both"/>
        <w:rPr>
          <w:color w:val="000000"/>
          <w:sz w:val="22"/>
          <w:szCs w:val="22"/>
        </w:rPr>
      </w:pPr>
      <w:r w:rsidRPr="00C16720">
        <w:rPr>
          <w:color w:val="000000"/>
          <w:sz w:val="22"/>
          <w:szCs w:val="22"/>
        </w:rPr>
        <w:t>12. Vietoj 1 lentelės 11.1, punkte nurodytų dokumentų tiekėjas gali pateikti Viešųjų pirkimų tarnybos ar kompetentingos užsienio institucijos, jei jos išduota pažyma patvirtina atitiktį pirmiau nustatytiems reikalavimams, išduotos pažymos tinkamai patvirtintą kopiją. Perkančioji organizacija turi teisę paprašyti tiekėjo, kad jis pristatytų pažymos originalą.</w:t>
      </w:r>
    </w:p>
    <w:p w:rsidR="00327F1B" w:rsidRPr="00C16720" w:rsidRDefault="00327F1B" w:rsidP="00327F1B">
      <w:pPr>
        <w:spacing w:line="360" w:lineRule="atLeast"/>
        <w:jc w:val="both"/>
        <w:rPr>
          <w:color w:val="000000"/>
          <w:sz w:val="22"/>
          <w:szCs w:val="22"/>
        </w:rPr>
      </w:pPr>
      <w:r w:rsidRPr="00C16720">
        <w:rPr>
          <w:color w:val="000000"/>
          <w:sz w:val="22"/>
          <w:szCs w:val="22"/>
        </w:rPr>
        <w:t>13. Jei projektą pateikia ūkio subjektų grupė, šių konkurso sąlygų 1 lentelės 11.1 punkte nustatytus kvalifikacijos reikalavimus turi atitikti ir pateikti nurodytus dokumentus kiekvienas ūkio subjektų grupės narys atskirai. Jei tiekėjas numato naudoti subteikimą (pasitelkti trečiuosius asmenis), subteikėjai privalo atitikti šių konkurso sąlygų 1 lentelės 11.1 punkte nustatytus kvalifikacijos reikalavimus.</w:t>
      </w:r>
    </w:p>
    <w:p w:rsidR="00327F1B" w:rsidRPr="00C16720" w:rsidRDefault="00327F1B" w:rsidP="00327F1B">
      <w:pPr>
        <w:spacing w:line="360" w:lineRule="atLeast"/>
        <w:jc w:val="both"/>
        <w:rPr>
          <w:color w:val="000000"/>
          <w:sz w:val="22"/>
          <w:szCs w:val="22"/>
        </w:rPr>
      </w:pPr>
      <w:r w:rsidRPr="00C16720">
        <w:rPr>
          <w:color w:val="000000"/>
          <w:sz w:val="22"/>
          <w:szCs w:val="22"/>
        </w:rPr>
        <w:t>14. Tiekėjo projektas atmetamas, jeigu apie nustatytų reikalavimų atitikimą jis pateikė melagingą informaciją, kurią perkančioji organizacija gali įrodyti bet kokiomis teisėtomis priemonėmis.</w:t>
      </w:r>
    </w:p>
    <w:p w:rsidR="00327F1B" w:rsidRPr="00C16720" w:rsidRDefault="00327F1B" w:rsidP="00327F1B">
      <w:pPr>
        <w:spacing w:line="360" w:lineRule="atLeast"/>
        <w:jc w:val="both"/>
        <w:rPr>
          <w:color w:val="000000"/>
          <w:sz w:val="22"/>
          <w:szCs w:val="22"/>
        </w:rPr>
      </w:pPr>
      <w:r w:rsidRPr="00C16720">
        <w:rPr>
          <w:color w:val="000000"/>
          <w:sz w:val="22"/>
          <w:szCs w:val="22"/>
        </w:rPr>
        <w:t>15. Perkančioji organizacija turi teisę atmesti kandidato ar dalyvio paraišką ar projektą, jeigu jų kvalifikacija neatitinka konkurso dokumentų 11 punkte nustatytų kvalifikacijos reikalavimų arba jei kandidatas ar dalyvis perkančiosios organizacijos prašymu nepatikslino pateiktų netikslių ar neišsamių duomenų apie savo kvalifikaciją.</w:t>
      </w:r>
    </w:p>
    <w:p w:rsidR="00327F1B" w:rsidRPr="00C16720" w:rsidRDefault="00327F1B" w:rsidP="00327F1B">
      <w:pPr>
        <w:spacing w:line="360" w:lineRule="atLeast"/>
        <w:jc w:val="both"/>
        <w:rPr>
          <w:color w:val="000000"/>
          <w:sz w:val="22"/>
          <w:szCs w:val="22"/>
        </w:rPr>
      </w:pPr>
      <w:r w:rsidRPr="00C16720">
        <w:rPr>
          <w:color w:val="000000"/>
          <w:sz w:val="22"/>
          <w:szCs w:val="22"/>
        </w:rPr>
        <w:t>16. Teisę dalyvauti tolesnėse pirkimo procedūrose turi tik tie kandidatai ar dalyviai, kurių kvalifikaciniai duomenys atitinka keliamus reikalavimus.</w:t>
      </w:r>
    </w:p>
    <w:p w:rsidR="00327F1B" w:rsidRPr="00C16720" w:rsidRDefault="00327F1B" w:rsidP="00327F1B">
      <w:pPr>
        <w:spacing w:line="360" w:lineRule="atLeast"/>
        <w:jc w:val="both"/>
        <w:rPr>
          <w:color w:val="000000"/>
          <w:sz w:val="22"/>
          <w:szCs w:val="22"/>
        </w:rPr>
      </w:pPr>
    </w:p>
    <w:p w:rsidR="00327F1B" w:rsidRPr="00C16720" w:rsidRDefault="00327F1B" w:rsidP="00327F1B">
      <w:pPr>
        <w:pStyle w:val="Heading4"/>
        <w:spacing w:line="360" w:lineRule="atLeast"/>
        <w:rPr>
          <w:color w:val="000000"/>
          <w:sz w:val="22"/>
          <w:szCs w:val="22"/>
        </w:rPr>
      </w:pPr>
      <w:r w:rsidRPr="00C16720">
        <w:rPr>
          <w:color w:val="000000"/>
          <w:sz w:val="22"/>
          <w:szCs w:val="22"/>
        </w:rPr>
        <w:t>V.</w:t>
      </w:r>
      <w:r w:rsidRPr="00C16720">
        <w:rPr>
          <w:b w:val="0"/>
          <w:color w:val="000000"/>
          <w:sz w:val="22"/>
          <w:szCs w:val="22"/>
        </w:rPr>
        <w:t xml:space="preserve"> </w:t>
      </w:r>
      <w:r w:rsidRPr="00EF0374">
        <w:rPr>
          <w:color w:val="000000"/>
          <w:sz w:val="22"/>
          <w:szCs w:val="22"/>
        </w:rPr>
        <w:t>SUPAPRASTINTO ATVIRO PROJEKTO</w:t>
      </w:r>
      <w:r w:rsidRPr="00C16720">
        <w:rPr>
          <w:color w:val="000000"/>
          <w:sz w:val="22"/>
          <w:szCs w:val="22"/>
        </w:rPr>
        <w:t xml:space="preserve"> KONKURSO DOKUMENTŲ PATEIKIMAS</w:t>
      </w:r>
    </w:p>
    <w:p w:rsidR="00327F1B" w:rsidRPr="00C16720" w:rsidRDefault="00327F1B" w:rsidP="00327F1B">
      <w:pPr>
        <w:tabs>
          <w:tab w:val="left" w:pos="9631"/>
        </w:tabs>
        <w:spacing w:line="360" w:lineRule="atLeast"/>
        <w:jc w:val="both"/>
        <w:rPr>
          <w:b/>
          <w:i/>
          <w:color w:val="000000"/>
          <w:sz w:val="22"/>
          <w:szCs w:val="22"/>
        </w:rPr>
      </w:pPr>
      <w:r w:rsidRPr="00C16720">
        <w:rPr>
          <w:b/>
          <w:i/>
          <w:noProof/>
          <w:color w:val="000000"/>
          <w:sz w:val="22"/>
          <w:szCs w:val="22"/>
        </w:rPr>
        <w:t>Tiekėjai norintys dalyvauti pirkime gaunant pirkimo dokumentus, jų patikslinimus, paaiškinimus privalo jame registruotis priimdami kvietimą CVPIS. Nemokama registracija adresu</w:t>
      </w:r>
      <w:r w:rsidRPr="00C16720">
        <w:rPr>
          <w:noProof/>
          <w:color w:val="000000"/>
          <w:sz w:val="22"/>
          <w:szCs w:val="22"/>
        </w:rPr>
        <w:t xml:space="preserve"> </w:t>
      </w:r>
      <w:hyperlink r:id="rId57" w:history="1">
        <w:r w:rsidRPr="00C16720">
          <w:rPr>
            <w:rStyle w:val="Hyperlink"/>
            <w:rFonts w:eastAsiaTheme="majorEastAsia"/>
            <w:b/>
            <w:i/>
            <w:color w:val="000000"/>
            <w:sz w:val="22"/>
            <w:szCs w:val="22"/>
          </w:rPr>
          <w:t>https://pirkimai.eviesiejipirkimai.lt</w:t>
        </w:r>
      </w:hyperlink>
      <w:r w:rsidRPr="00C16720">
        <w:rPr>
          <w:b/>
          <w:i/>
          <w:color w:val="000000"/>
          <w:sz w:val="22"/>
          <w:szCs w:val="22"/>
        </w:rPr>
        <w:t>.</w:t>
      </w:r>
    </w:p>
    <w:p w:rsidR="00327F1B" w:rsidRPr="00C16720" w:rsidRDefault="00327F1B" w:rsidP="00327F1B">
      <w:pPr>
        <w:pStyle w:val="Heading1"/>
        <w:numPr>
          <w:ilvl w:val="0"/>
          <w:numId w:val="0"/>
        </w:numPr>
        <w:tabs>
          <w:tab w:val="num" w:pos="360"/>
        </w:tabs>
        <w:spacing w:before="0" w:line="360" w:lineRule="atLeast"/>
        <w:rPr>
          <w:b w:val="0"/>
          <w:color w:val="000000"/>
          <w:sz w:val="22"/>
          <w:szCs w:val="22"/>
        </w:rPr>
      </w:pPr>
      <w:bookmarkStart w:id="74" w:name="_Toc47844931"/>
      <w:bookmarkStart w:id="75" w:name="_Toc345886041"/>
      <w:bookmarkStart w:id="76" w:name="_Toc345888947"/>
      <w:bookmarkStart w:id="77" w:name="_Toc345900551"/>
      <w:bookmarkStart w:id="78" w:name="_Toc345903093"/>
      <w:bookmarkStart w:id="79" w:name="_Toc345922149"/>
      <w:bookmarkStart w:id="80" w:name="_Toc345924118"/>
      <w:bookmarkStart w:id="81" w:name="_Toc345924304"/>
      <w:r w:rsidRPr="00C16720">
        <w:rPr>
          <w:b w:val="0"/>
          <w:color w:val="000000"/>
          <w:sz w:val="22"/>
          <w:szCs w:val="22"/>
        </w:rPr>
        <w:t>VI. PROJEKTŲ RENGIMAS, PATEIKIMAS</w:t>
      </w:r>
      <w:bookmarkEnd w:id="74"/>
      <w:r w:rsidRPr="00C16720">
        <w:rPr>
          <w:b w:val="0"/>
          <w:color w:val="000000"/>
          <w:sz w:val="22"/>
          <w:szCs w:val="22"/>
        </w:rPr>
        <w:t>, PROJEKTO KONKURSO DOKUMENTŲ AIŠKINIMAS</w:t>
      </w:r>
      <w:bookmarkEnd w:id="75"/>
      <w:bookmarkEnd w:id="76"/>
      <w:bookmarkEnd w:id="77"/>
      <w:bookmarkEnd w:id="78"/>
      <w:bookmarkEnd w:id="79"/>
      <w:bookmarkEnd w:id="80"/>
      <w:bookmarkEnd w:id="81"/>
    </w:p>
    <w:p w:rsidR="00327F1B" w:rsidRPr="00C16720" w:rsidRDefault="00327F1B" w:rsidP="00327F1B">
      <w:pPr>
        <w:spacing w:line="360" w:lineRule="atLeast"/>
        <w:jc w:val="both"/>
        <w:rPr>
          <w:color w:val="000000"/>
          <w:sz w:val="22"/>
          <w:szCs w:val="22"/>
        </w:rPr>
      </w:pPr>
      <w:r w:rsidRPr="00C16720">
        <w:rPr>
          <w:color w:val="000000"/>
          <w:sz w:val="22"/>
          <w:szCs w:val="22"/>
        </w:rPr>
        <w:t xml:space="preserve">17. Dalyvis konkurso projektą ir reikalaujamus dokumentus (taip pat ir užklausimus, pranešimus, prašymus ir t.t.) rengia ir pateikia lietuvių kalba, prisilaikant žemiau pirkimo dokumentuose išdėstytų reikalavimų pasiūlymo </w:t>
      </w:r>
      <w:r w:rsidRPr="00C16720">
        <w:rPr>
          <w:color w:val="000000"/>
          <w:sz w:val="22"/>
          <w:szCs w:val="22"/>
        </w:rPr>
        <w:lastRenderedPageBreak/>
        <w:t xml:space="preserve">pateikimo struktūrai ir formoms. Jei pasiūlymo atitinkami dokumentai yra išduoti ne lietuvių kalba, turi būti pateiktas vertėjo parašu ir vertimo biuro anspaudu patvirtintas vertimas į lietuvių kalbą. </w:t>
      </w:r>
    </w:p>
    <w:p w:rsidR="00327F1B" w:rsidRPr="00C16720" w:rsidRDefault="00327F1B" w:rsidP="00327F1B">
      <w:pPr>
        <w:pStyle w:val="BodyTextIndent2"/>
        <w:tabs>
          <w:tab w:val="left" w:pos="1080"/>
        </w:tabs>
        <w:spacing w:line="360" w:lineRule="atLeast"/>
        <w:ind w:left="0"/>
        <w:rPr>
          <w:color w:val="000000"/>
          <w:sz w:val="22"/>
          <w:szCs w:val="22"/>
        </w:rPr>
      </w:pPr>
      <w:r w:rsidRPr="00C16720">
        <w:rPr>
          <w:color w:val="000000"/>
          <w:sz w:val="22"/>
          <w:szCs w:val="22"/>
        </w:rPr>
        <w:t>18.</w:t>
      </w:r>
      <w:r w:rsidRPr="00C16720">
        <w:rPr>
          <w:color w:val="000000"/>
          <w:sz w:val="22"/>
          <w:szCs w:val="22"/>
        </w:rPr>
        <w:tab/>
      </w:r>
      <w:r w:rsidRPr="00C16720">
        <w:rPr>
          <w:bCs/>
          <w:color w:val="000000"/>
          <w:sz w:val="22"/>
          <w:szCs w:val="22"/>
        </w:rPr>
        <w:t>Tiekėjų parengti</w:t>
      </w:r>
      <w:r w:rsidRPr="00C16720">
        <w:rPr>
          <w:color w:val="000000"/>
          <w:sz w:val="22"/>
          <w:szCs w:val="22"/>
        </w:rPr>
        <w:t xml:space="preserve"> konkurso projektai pateikiami šiuo adresu: Kauno miesto savivaldybės administracijos Miesto plėtros departamento Miesto įvaizdžio ir turizmo skyriui (8 langelis, Priimamasis, Laisvės al. 96, Kaunas). </w:t>
      </w:r>
    </w:p>
    <w:p w:rsidR="00327F1B" w:rsidRPr="00C16720" w:rsidRDefault="00327F1B" w:rsidP="00327F1B">
      <w:pPr>
        <w:pStyle w:val="BodyTextIndent2"/>
        <w:tabs>
          <w:tab w:val="left" w:pos="1080"/>
        </w:tabs>
        <w:spacing w:line="360" w:lineRule="atLeast"/>
        <w:ind w:left="0"/>
        <w:rPr>
          <w:color w:val="000000"/>
          <w:sz w:val="22"/>
          <w:szCs w:val="22"/>
        </w:rPr>
      </w:pPr>
      <w:r w:rsidRPr="00C16720">
        <w:rPr>
          <w:color w:val="000000"/>
          <w:sz w:val="22"/>
          <w:szCs w:val="22"/>
        </w:rPr>
        <w:t xml:space="preserve">19. Konkurso projektas nurodytu adresu turi būti pateiktas iki </w:t>
      </w:r>
      <w:r w:rsidRPr="00EF0374">
        <w:rPr>
          <w:b/>
          <w:bCs/>
          <w:color w:val="000000"/>
          <w:sz w:val="22"/>
          <w:szCs w:val="22"/>
        </w:rPr>
        <w:t>2011 m. lapkričio 7 d. 13:00</w:t>
      </w:r>
      <w:r w:rsidRPr="00EF0374">
        <w:rPr>
          <w:color w:val="000000"/>
          <w:sz w:val="22"/>
          <w:szCs w:val="22"/>
        </w:rPr>
        <w:t xml:space="preserve"> </w:t>
      </w:r>
      <w:r w:rsidRPr="00EF0374">
        <w:rPr>
          <w:b/>
          <w:color w:val="000000"/>
          <w:sz w:val="22"/>
          <w:szCs w:val="22"/>
        </w:rPr>
        <w:t>val.</w:t>
      </w:r>
    </w:p>
    <w:p w:rsidR="00327F1B" w:rsidRPr="00C16720" w:rsidRDefault="00327F1B" w:rsidP="00327F1B">
      <w:pPr>
        <w:tabs>
          <w:tab w:val="left" w:pos="360"/>
        </w:tabs>
        <w:spacing w:line="360" w:lineRule="atLeast"/>
        <w:jc w:val="both"/>
        <w:rPr>
          <w:color w:val="000000"/>
          <w:sz w:val="22"/>
          <w:szCs w:val="22"/>
        </w:rPr>
      </w:pPr>
      <w:r w:rsidRPr="00C16720">
        <w:rPr>
          <w:color w:val="000000"/>
          <w:sz w:val="22"/>
          <w:szCs w:val="22"/>
        </w:rPr>
        <w:t>20. Vienas konkurso dalyvis gali pateikti tik vieną projektą, negalima teikti pasiūlymų atlikti dalį paslaugų, negalima pateikti alternatyvių projektų.</w:t>
      </w:r>
    </w:p>
    <w:p w:rsidR="00327F1B" w:rsidRPr="00C16720" w:rsidRDefault="00327F1B" w:rsidP="00327F1B">
      <w:pPr>
        <w:tabs>
          <w:tab w:val="left" w:pos="0"/>
          <w:tab w:val="left" w:pos="720"/>
          <w:tab w:val="left" w:pos="9631"/>
        </w:tabs>
        <w:spacing w:line="360" w:lineRule="atLeast"/>
        <w:jc w:val="both"/>
        <w:rPr>
          <w:color w:val="000000"/>
          <w:sz w:val="22"/>
          <w:szCs w:val="22"/>
        </w:rPr>
      </w:pPr>
      <w:r w:rsidRPr="00C16720">
        <w:rPr>
          <w:color w:val="000000"/>
          <w:sz w:val="22"/>
          <w:szCs w:val="22"/>
        </w:rPr>
        <w:t>21. Projekto originalas turi būti pateiktas raštu</w:t>
      </w:r>
      <w:r w:rsidRPr="00C16720">
        <w:rPr>
          <w:color w:val="000000"/>
          <w:sz w:val="22"/>
          <w:szCs w:val="22"/>
          <w:lang w:val="pt-BR"/>
        </w:rPr>
        <w:t xml:space="preserve"> </w:t>
      </w:r>
      <w:r w:rsidRPr="00C16720">
        <w:rPr>
          <w:color w:val="000000"/>
          <w:sz w:val="22"/>
          <w:szCs w:val="22"/>
        </w:rPr>
        <w:t>ir pasirašytas tiekėjo ar jo įgalioto asmens.</w:t>
      </w:r>
    </w:p>
    <w:p w:rsidR="00327F1B" w:rsidRPr="00C16720" w:rsidRDefault="00327F1B" w:rsidP="00327F1B">
      <w:pPr>
        <w:tabs>
          <w:tab w:val="left" w:pos="0"/>
          <w:tab w:val="left" w:pos="720"/>
          <w:tab w:val="left" w:pos="9631"/>
        </w:tabs>
        <w:spacing w:line="360" w:lineRule="atLeast"/>
        <w:jc w:val="both"/>
        <w:rPr>
          <w:color w:val="000000"/>
          <w:sz w:val="22"/>
          <w:szCs w:val="22"/>
        </w:rPr>
      </w:pPr>
      <w:r w:rsidRPr="00C16720">
        <w:rPr>
          <w:color w:val="000000"/>
          <w:sz w:val="22"/>
          <w:szCs w:val="22"/>
        </w:rPr>
        <w:t>22. Tiekėjas turi prisiimti visas išlaidas, susijusias su projekto parengimu ir įteikimu.</w:t>
      </w:r>
    </w:p>
    <w:p w:rsidR="00327F1B" w:rsidRPr="00C16720" w:rsidRDefault="00327F1B" w:rsidP="00327F1B">
      <w:pPr>
        <w:tabs>
          <w:tab w:val="left" w:pos="0"/>
          <w:tab w:val="left" w:pos="720"/>
          <w:tab w:val="left" w:pos="9631"/>
        </w:tabs>
        <w:spacing w:line="360" w:lineRule="atLeast"/>
        <w:jc w:val="both"/>
        <w:rPr>
          <w:color w:val="000000"/>
          <w:sz w:val="22"/>
          <w:szCs w:val="22"/>
        </w:rPr>
      </w:pPr>
      <w:r w:rsidRPr="00C16720">
        <w:rPr>
          <w:color w:val="000000"/>
          <w:sz w:val="22"/>
          <w:szCs w:val="22"/>
        </w:rPr>
        <w:t>23. Tiekėjas gali sudaryti sutartis su trečiaisiais asmenimis, už kuriuos atsakomybė tenka teikėjui.</w:t>
      </w:r>
    </w:p>
    <w:p w:rsidR="00327F1B" w:rsidRPr="00C16720" w:rsidRDefault="00327F1B" w:rsidP="00327F1B">
      <w:pPr>
        <w:tabs>
          <w:tab w:val="left" w:pos="360"/>
        </w:tabs>
        <w:spacing w:line="360" w:lineRule="atLeast"/>
        <w:jc w:val="both"/>
        <w:rPr>
          <w:color w:val="000000"/>
          <w:sz w:val="22"/>
          <w:szCs w:val="22"/>
        </w:rPr>
      </w:pPr>
      <w:r w:rsidRPr="00C16720">
        <w:rPr>
          <w:color w:val="000000"/>
          <w:sz w:val="22"/>
          <w:szCs w:val="22"/>
        </w:rPr>
        <w:t>24. Perkančioji organizacija neatsako už pašto vėlavimus ar kitus nenumatytus atvejus, dėl kurių projektai nebuvo gauti ar gauti pavėluotai. Pavėluotai gautus projektus perkančioji organizacija užregistruoja ir neatplėštus grąžina juos pateikusiems tiekėjams.</w:t>
      </w:r>
    </w:p>
    <w:p w:rsidR="00327F1B" w:rsidRPr="00C16720" w:rsidRDefault="00327F1B" w:rsidP="00327F1B">
      <w:pPr>
        <w:tabs>
          <w:tab w:val="left" w:pos="360"/>
        </w:tabs>
        <w:spacing w:line="360" w:lineRule="atLeast"/>
        <w:jc w:val="both"/>
        <w:rPr>
          <w:color w:val="000000"/>
          <w:sz w:val="22"/>
          <w:szCs w:val="22"/>
        </w:rPr>
      </w:pPr>
      <w:r w:rsidRPr="00C16720">
        <w:rPr>
          <w:color w:val="000000"/>
          <w:sz w:val="22"/>
          <w:szCs w:val="22"/>
        </w:rPr>
        <w:t>25 Tiekėjo pageidavimu perkančioji organizacija pateikia patvirtinimą, kad jo projektas yra gautas, nurodydama dieną bei valandą, minutę;</w:t>
      </w:r>
    </w:p>
    <w:p w:rsidR="00327F1B" w:rsidRPr="00C16720" w:rsidRDefault="00327F1B" w:rsidP="00327F1B">
      <w:pPr>
        <w:tabs>
          <w:tab w:val="left" w:pos="360"/>
        </w:tabs>
        <w:spacing w:line="360" w:lineRule="atLeast"/>
        <w:jc w:val="both"/>
        <w:rPr>
          <w:b/>
          <w:color w:val="000000"/>
          <w:sz w:val="22"/>
          <w:szCs w:val="22"/>
        </w:rPr>
      </w:pPr>
      <w:r w:rsidRPr="00C16720">
        <w:rPr>
          <w:b/>
          <w:color w:val="000000"/>
          <w:sz w:val="22"/>
          <w:szCs w:val="22"/>
        </w:rPr>
        <w:t>26. Tiekėjas perkančiajai organizacijai pateikia (Projektą sudaro):</w:t>
      </w:r>
    </w:p>
    <w:p w:rsidR="00327F1B" w:rsidRPr="00C16720" w:rsidRDefault="00327F1B" w:rsidP="00327F1B">
      <w:pPr>
        <w:spacing w:line="360" w:lineRule="atLeast"/>
        <w:jc w:val="both"/>
        <w:rPr>
          <w:bCs/>
          <w:color w:val="000000"/>
          <w:sz w:val="22"/>
          <w:szCs w:val="22"/>
        </w:rPr>
      </w:pPr>
      <w:r w:rsidRPr="00C16720">
        <w:rPr>
          <w:b/>
          <w:bCs/>
          <w:color w:val="000000"/>
          <w:sz w:val="22"/>
          <w:szCs w:val="22"/>
        </w:rPr>
        <w:t>26.1. ,,Pasiūlymas“</w:t>
      </w:r>
      <w:r w:rsidRPr="00C16720">
        <w:rPr>
          <w:bCs/>
          <w:color w:val="000000"/>
          <w:sz w:val="22"/>
          <w:szCs w:val="22"/>
        </w:rPr>
        <w:t xml:space="preserve"> </w:t>
      </w:r>
      <w:r w:rsidRPr="00C16720">
        <w:rPr>
          <w:b/>
          <w:bCs/>
          <w:color w:val="000000"/>
          <w:sz w:val="22"/>
          <w:szCs w:val="22"/>
        </w:rPr>
        <w:t>(</w:t>
      </w:r>
      <w:r w:rsidRPr="00C16720">
        <w:rPr>
          <w:b/>
          <w:color w:val="000000"/>
          <w:sz w:val="22"/>
          <w:szCs w:val="22"/>
        </w:rPr>
        <w:t>konkurso</w:t>
      </w:r>
      <w:r w:rsidRPr="00C16720">
        <w:rPr>
          <w:color w:val="000000"/>
          <w:sz w:val="22"/>
          <w:szCs w:val="22"/>
        </w:rPr>
        <w:t xml:space="preserve"> </w:t>
      </w:r>
      <w:r w:rsidRPr="00C16720">
        <w:rPr>
          <w:b/>
          <w:bCs/>
          <w:color w:val="000000"/>
          <w:sz w:val="22"/>
          <w:szCs w:val="22"/>
        </w:rPr>
        <w:t xml:space="preserve">projektas ir tiekėjo paraiška </w:t>
      </w:r>
      <w:r w:rsidRPr="00C16720">
        <w:rPr>
          <w:bCs/>
          <w:color w:val="000000"/>
          <w:sz w:val="22"/>
          <w:szCs w:val="22"/>
        </w:rPr>
        <w:t>(forma pridedama, 1 priedas)</w:t>
      </w:r>
      <w:r w:rsidRPr="00C16720">
        <w:rPr>
          <w:b/>
          <w:bCs/>
          <w:color w:val="000000"/>
          <w:sz w:val="22"/>
          <w:szCs w:val="22"/>
        </w:rPr>
        <w:t>)</w:t>
      </w:r>
      <w:r w:rsidRPr="00C16720">
        <w:rPr>
          <w:bCs/>
          <w:color w:val="000000"/>
          <w:sz w:val="22"/>
          <w:szCs w:val="22"/>
        </w:rPr>
        <w:t>;</w:t>
      </w:r>
    </w:p>
    <w:p w:rsidR="00327F1B" w:rsidRPr="00C16720" w:rsidRDefault="00327F1B" w:rsidP="00327F1B">
      <w:pPr>
        <w:tabs>
          <w:tab w:val="left" w:pos="0"/>
          <w:tab w:val="left" w:pos="8760"/>
          <w:tab w:val="left" w:pos="9631"/>
        </w:tabs>
        <w:spacing w:line="360" w:lineRule="atLeast"/>
        <w:jc w:val="both"/>
        <w:rPr>
          <w:color w:val="000000"/>
          <w:sz w:val="22"/>
          <w:szCs w:val="22"/>
        </w:rPr>
      </w:pPr>
      <w:r w:rsidRPr="00C16720">
        <w:rPr>
          <w:b/>
          <w:color w:val="000000"/>
          <w:sz w:val="22"/>
          <w:szCs w:val="22"/>
          <w:u w:val="single"/>
        </w:rPr>
        <w:t>26.1.1.</w:t>
      </w:r>
      <w:r w:rsidRPr="00C16720">
        <w:rPr>
          <w:color w:val="000000"/>
          <w:sz w:val="22"/>
          <w:szCs w:val="22"/>
          <w:u w:val="single"/>
        </w:rPr>
        <w:t xml:space="preserve"> Tiekėjai pasiūlyme turi nurodyti, kokia pasiūlyme pateikta informacija yra konfidenciali,</w:t>
      </w:r>
      <w:r w:rsidRPr="00C16720">
        <w:rPr>
          <w:color w:val="000000"/>
          <w:sz w:val="22"/>
          <w:szCs w:val="22"/>
        </w:rPr>
        <w:t xml:space="preserve"> jei tokia yra. Tokią informaciją sudaro, visų pirma, komercinė (gamybinė) paslaptis ir konfidencialieji pasiūlymų aspektai. Informacija, kurią viešai skelbti įpareigoja Lietuvos Respublikos įstatymai, negali būti tiekėjo nurodoma kaip konfidenciali, todėl, tiekėjui nurodžius tokią informaciją kaip konfidencialią, perkančioji organizacija turi teisę ją skelbti. Konfidencialiais taip pat negali būti laikoma siūlomos prekės gamintojo, paslaugos teikėjo, prekės modelio pavadinimas, kainos sudedamosios dalys, pasiūlyme nurodyti subrangovai / subtiekėjai / subteikėjai, taip pat kita informacija, kuri teisės aktų nustatyta tvarka turi būti skelbiama arba kitokiu būdu viešai prieinama visuomenei. Perkančioji organizacija gali kreiptis į tiekėją prašydama pagrįsti informacijos konfidencialumą. Perkančioji organizacija, vertinimo komisija, jos nariai ar ekspertai ir kiti asmenys, nepažeisdami įstatymų reikalavimų, ypač dėl sudarytų sutarčių skelbimo ir informacijos, susijusios su jos teikimu dalyviams, kaip nurodyta Viešųjų pirkimų įstatymo 41 straipsnyje, negali tretiesiems asmenims atskleisti tiekėjo perkančiajai organizacijai pateiktos informacijos, kurią tiekėjas pagrįstai nurodė kaip konfidencialią. </w:t>
      </w:r>
    </w:p>
    <w:p w:rsidR="00327F1B" w:rsidRPr="00C16720" w:rsidRDefault="00327F1B" w:rsidP="00327F1B">
      <w:pPr>
        <w:spacing w:line="360" w:lineRule="atLeast"/>
        <w:jc w:val="both"/>
        <w:rPr>
          <w:i/>
          <w:color w:val="000000"/>
          <w:sz w:val="22"/>
          <w:szCs w:val="22"/>
        </w:rPr>
      </w:pPr>
      <w:r w:rsidRPr="00C16720">
        <w:rPr>
          <w:b/>
          <w:bCs/>
          <w:color w:val="000000"/>
          <w:sz w:val="22"/>
          <w:szCs w:val="22"/>
        </w:rPr>
        <w:t xml:space="preserve">26.2. </w:t>
      </w:r>
      <w:r w:rsidRPr="00C16720">
        <w:rPr>
          <w:b/>
          <w:noProof/>
          <w:color w:val="000000"/>
          <w:sz w:val="22"/>
          <w:szCs w:val="22"/>
        </w:rPr>
        <w:t>Tiekėjo sąžiningumo deklaraciją</w:t>
      </w:r>
      <w:r w:rsidRPr="00C16720">
        <w:rPr>
          <w:noProof/>
          <w:color w:val="000000"/>
          <w:sz w:val="22"/>
          <w:szCs w:val="22"/>
        </w:rPr>
        <w:t xml:space="preserve">, patvirtinančią, kad tiekėjas </w:t>
      </w:r>
      <w:r w:rsidRPr="00C16720">
        <w:rPr>
          <w:b/>
          <w:i/>
          <w:color w:val="000000"/>
          <w:sz w:val="22"/>
          <w:szCs w:val="22"/>
        </w:rPr>
        <w:t>(jei tiekėjas fizinis asmuo – pildo fizinio asmens deklaracijos formą, jei tiekėjas juridinis asmuo – pildoma juridinio asmens deklaracijos forma)</w:t>
      </w:r>
      <w:r w:rsidRPr="00C16720">
        <w:rPr>
          <w:color w:val="000000"/>
          <w:sz w:val="22"/>
          <w:szCs w:val="22"/>
        </w:rPr>
        <w:t xml:space="preserve"> nedavė ir neketina duoti Komisijos nariams, ekspertams, perkančiosios organizacijos (įgaliotosios organizacijos) vadovams, valstybės tarnautojams (darbuotojams) ar kitų tiekėjų atstovams pinigų, dovanų, nesuteikė jokių paslaugų ar kitokio atlygio už sudarytas ar nesudarytas sąlygas, susijusias su palankiais veiksmais laimėti viešąjį </w:t>
      </w:r>
      <w:r w:rsidRPr="00C16720">
        <w:rPr>
          <w:color w:val="000000"/>
          <w:sz w:val="22"/>
          <w:szCs w:val="22"/>
        </w:rPr>
        <w:lastRenderedPageBreak/>
        <w:t xml:space="preserve">pirkimą; nedalyvauja Lietuvos respublikos konkurencijos įstatymo 5 straipsnyje nurodytuose draudžiamuose susitarimuose ir susitarimuose, pažeidžiančiuose Viešųjų pirkimų įstatymo 3 straipsnyje nurodytus principus; informuojanti, su kokiais toje pačioje pirkimo procedūroje dalyvaujančiais ūkio subjektais dalyvis yra susijęs Lietuvos Respublikos konkurencijos įstatymo 3 straipsnio 12 dalyje nustatytais būdais;  patvirtinanti, kad jeigu vienas ar keli iš nurodytų ūkio subjektų, su kuriais yra susijęs dalyvis dalyvauja pirkime ir pateikia savarankišką pasiūlymą (pasiūlymus), dalyvis šiame pirkime veikia nepriklausomai nuo jų ir jie laikytini konkurentais </w:t>
      </w:r>
      <w:r w:rsidRPr="00C16720">
        <w:rPr>
          <w:b/>
          <w:color w:val="000000"/>
          <w:sz w:val="22"/>
          <w:szCs w:val="22"/>
        </w:rPr>
        <w:t>(forma pridedama 4 priedas).</w:t>
      </w:r>
      <w:r w:rsidRPr="00C16720">
        <w:rPr>
          <w:color w:val="000000"/>
          <w:sz w:val="22"/>
          <w:szCs w:val="22"/>
        </w:rPr>
        <w:t xml:space="preserve"> </w:t>
      </w:r>
      <w:r w:rsidRPr="00C16720">
        <w:rPr>
          <w:b/>
          <w:i/>
          <w:color w:val="000000"/>
          <w:sz w:val="22"/>
          <w:szCs w:val="22"/>
        </w:rPr>
        <w:t>Jeigu viešajame pirkime dalyvauja ūkio subjektų grupė, deklaraciją pildo kiekvienas ūkio subjekta.</w:t>
      </w:r>
    </w:p>
    <w:p w:rsidR="00327F1B" w:rsidRPr="00C16720" w:rsidRDefault="00327F1B" w:rsidP="00327F1B">
      <w:pPr>
        <w:spacing w:line="360" w:lineRule="atLeast"/>
        <w:jc w:val="both"/>
        <w:rPr>
          <w:b/>
          <w:color w:val="000000"/>
          <w:sz w:val="22"/>
          <w:szCs w:val="22"/>
        </w:rPr>
      </w:pPr>
      <w:r w:rsidRPr="00C16720">
        <w:rPr>
          <w:b/>
          <w:color w:val="000000"/>
          <w:sz w:val="22"/>
          <w:szCs w:val="22"/>
        </w:rPr>
        <w:t>26.3. tiekėjo kvalifikaciją patvirtinančius dokumentus:</w:t>
      </w:r>
    </w:p>
    <w:p w:rsidR="00327F1B" w:rsidRPr="00C16720" w:rsidRDefault="00327F1B" w:rsidP="00327F1B">
      <w:pPr>
        <w:spacing w:line="360" w:lineRule="atLeast"/>
        <w:jc w:val="both"/>
        <w:rPr>
          <w:color w:val="000000"/>
          <w:sz w:val="22"/>
          <w:szCs w:val="22"/>
        </w:rPr>
      </w:pPr>
      <w:r w:rsidRPr="00C16720">
        <w:rPr>
          <w:b/>
          <w:color w:val="000000"/>
          <w:sz w:val="22"/>
          <w:szCs w:val="22"/>
        </w:rPr>
        <w:t>26.3.1. Išrašą iš teismo sprendimo arba Informatikos ir ryšių departamento prie Vidaus reikalų ministerijos ar valstybės įmonės Registrų centro Lietuvos Respublikos Vyriausybės nustatyta tvarka išduotą dokumentą</w:t>
      </w:r>
      <w:r w:rsidRPr="00C16720">
        <w:rPr>
          <w:color w:val="000000"/>
          <w:sz w:val="22"/>
          <w:szCs w:val="22"/>
        </w:rPr>
        <w:t>, patvirtinantį jungtinius kompetentingų institucijų tvarkomus duomenis, arba atitinkamos užsienio šalies institucijos dokumentą (originalą arba tinkamai patvirtintą kopiją*), išduotą ne anksčiau kaip prieš 60 dienų iki pasiūlymų pateikimo termino pabaigos (jei dokumentas išduotas anksčiau, tačiau jo galiojimo terminas ilgesnis nei pasiūlymų pateikimo terminas, toks dokumentas yra priimtinas), įrodantį, kad Tiekėjas, kuris yra fizinis asmuo, arba tiekėjo, kuris yra juridinis asmuo, vadovas ar ūkinės bendrijos tikrasis narys (nariai), turintis (turintys) teisę juridinio asmens vardu sudaryti sandorį, ir buhalteris (buhalteriai) ar kitas (kiti) asmuo (asmenys), turintis (turintys) teisę surašyti ir pasirašyti tiekėjo apskaitos dokumentus, neturi neišnykusio ar nepanaikinto teistumo ir dėl tiekėjo (juridinio asmens) per pastaruosius 5 metus nebuvo priimtas ir įsiteisėjęs apkaltinamasis teismo nuosprendis už dalyvavimą nusikalstamame susivienijime, jo organizavimą ar vadovavimą jam, už kyšininkavimą, tarpininko kyšininkavimą, papirkimą, sukčiavimą, kredito, paskolos ar tikslinės paramos panaudojimą ne pagal paskirtį ar nustatytą tvarką, kreditinį sukčiavimą, mokesčių nesumokėjimą, neteisingų duomenų apie pajamas, pelną ar turtą pateikimą, deklaracijos, ataskaitos ar kito dokumento nepateikimą, nusikalstamu būdu gauto turto įgijimą ar realizavimą, nusikalstamu būdu įgytų pinigų ar turto legalizavimą, arba dėl kitų valstybių tiekėjų nėra priimtas ir įsiteisėjęs apkaltinamasis teismo nuosprendis už 2004 m. kovo 31 d. Europos Parlamento ir Tarybos direktyvos 2004/18/EB dėl viešojo darbų, prekių ir paslaugų pirkimo sutarčių sudarymo tvarkos derinimo 45 straipsnio 1 dalyje išvardytuose Europos Sąjungos teisės aktuose apibrėžtus nusikaltimus.</w:t>
      </w:r>
      <w:r w:rsidRPr="00C16720">
        <w:rPr>
          <w:b/>
          <w:i/>
          <w:color w:val="000000"/>
          <w:sz w:val="22"/>
          <w:szCs w:val="22"/>
        </w:rPr>
        <w:t xml:space="preserve"> Jeigu viešajame pirkime dalyvauja ūkio subjektų grupė, dokumentą pateikia kiekvienas ūkio subjektas.</w:t>
      </w:r>
    </w:p>
    <w:p w:rsidR="00327F1B" w:rsidRPr="00C16720" w:rsidRDefault="00327F1B" w:rsidP="00327F1B">
      <w:pPr>
        <w:tabs>
          <w:tab w:val="left" w:pos="0"/>
          <w:tab w:val="left" w:pos="9631"/>
        </w:tabs>
        <w:spacing w:line="360" w:lineRule="atLeast"/>
        <w:jc w:val="both"/>
        <w:rPr>
          <w:color w:val="000000"/>
          <w:sz w:val="22"/>
          <w:szCs w:val="22"/>
        </w:rPr>
      </w:pPr>
      <w:r w:rsidRPr="00C16720">
        <w:rPr>
          <w:b/>
          <w:bCs/>
          <w:color w:val="000000"/>
          <w:sz w:val="22"/>
          <w:szCs w:val="22"/>
        </w:rPr>
        <w:t xml:space="preserve">26.4. Subteikėjų </w:t>
      </w:r>
      <w:r w:rsidRPr="00C16720">
        <w:rPr>
          <w:color w:val="000000"/>
          <w:sz w:val="22"/>
          <w:szCs w:val="22"/>
        </w:rPr>
        <w:t xml:space="preserve">(jei tokie yra), </w:t>
      </w:r>
      <w:r w:rsidRPr="00C16720">
        <w:rPr>
          <w:bCs/>
          <w:iCs/>
          <w:color w:val="000000"/>
          <w:sz w:val="22"/>
          <w:szCs w:val="22"/>
        </w:rPr>
        <w:t xml:space="preserve">kuriuos tiekėjas ketina pasitelkti, </w:t>
      </w:r>
      <w:r w:rsidRPr="00C16720">
        <w:rPr>
          <w:b/>
          <w:bCs/>
          <w:iCs/>
          <w:color w:val="000000"/>
          <w:sz w:val="22"/>
          <w:szCs w:val="22"/>
        </w:rPr>
        <w:t>sąrašas</w:t>
      </w:r>
      <w:r w:rsidRPr="00C16720">
        <w:rPr>
          <w:bCs/>
          <w:iCs/>
          <w:color w:val="000000"/>
          <w:sz w:val="22"/>
          <w:szCs w:val="22"/>
        </w:rPr>
        <w:t xml:space="preserve">, nurodant subteikėjų pavadinimą, adresą, fakso ir telefono numerius ir jiems perduodamų paslaugų sąrašą, nurodant paslaugų pavadinimus (forma pridedama 5 priedas). </w:t>
      </w:r>
    </w:p>
    <w:p w:rsidR="00327F1B" w:rsidRPr="00C16720" w:rsidRDefault="00327F1B" w:rsidP="00327F1B">
      <w:pPr>
        <w:tabs>
          <w:tab w:val="left" w:pos="360"/>
        </w:tabs>
        <w:spacing w:line="360" w:lineRule="atLeast"/>
        <w:jc w:val="both"/>
        <w:rPr>
          <w:b/>
          <w:bCs/>
          <w:color w:val="000000"/>
          <w:sz w:val="22"/>
          <w:szCs w:val="22"/>
        </w:rPr>
      </w:pPr>
      <w:r w:rsidRPr="00C16720">
        <w:rPr>
          <w:b/>
          <w:color w:val="000000"/>
          <w:sz w:val="22"/>
          <w:szCs w:val="22"/>
        </w:rPr>
        <w:t>26.5.</w:t>
      </w:r>
      <w:r w:rsidRPr="00C16720">
        <w:rPr>
          <w:color w:val="000000"/>
          <w:sz w:val="22"/>
          <w:szCs w:val="22"/>
        </w:rPr>
        <w:t xml:space="preserve"> Jeigu pirkimo procedūrose dalyvauja </w:t>
      </w:r>
      <w:r w:rsidRPr="00C16720">
        <w:rPr>
          <w:b/>
          <w:color w:val="000000"/>
          <w:sz w:val="22"/>
          <w:szCs w:val="22"/>
        </w:rPr>
        <w:t>jungtinės veiklos sutartimi</w:t>
      </w:r>
      <w:r w:rsidRPr="00C16720">
        <w:rPr>
          <w:color w:val="000000"/>
          <w:sz w:val="22"/>
          <w:szCs w:val="22"/>
        </w:rPr>
        <w:t xml:space="preserve"> susivienijusių ūkio subjektų grupė, </w:t>
      </w:r>
      <w:r w:rsidRPr="00C16720">
        <w:rPr>
          <w:b/>
          <w:color w:val="000000"/>
          <w:sz w:val="22"/>
          <w:szCs w:val="22"/>
        </w:rPr>
        <w:t>pateikiama jungtinės veiklos sutarties kopija</w:t>
      </w:r>
      <w:r w:rsidRPr="00C16720">
        <w:rPr>
          <w:color w:val="000000"/>
          <w:sz w:val="22"/>
          <w:szCs w:val="22"/>
        </w:rPr>
        <w:t xml:space="preserve">. Sutartis turi būti patvirtinta šalių parašais (notaro patvirtinimo nereikalaujame). Šioje sutartyje turi būti aiškiai nurodytos kiekvienos šalies pareigos vykdant pirkimo sutartį ir </w:t>
      </w:r>
      <w:r w:rsidRPr="00C16720">
        <w:rPr>
          <w:color w:val="000000"/>
          <w:sz w:val="22"/>
          <w:szCs w:val="22"/>
        </w:rPr>
        <w:lastRenderedPageBreak/>
        <w:t xml:space="preserve">kiekvienai šaliai tenkanti įsipareigojimų dalis bendroje sutarties kainoje. Sutartis turi numatyti </w:t>
      </w:r>
      <w:r w:rsidRPr="00C16720">
        <w:rPr>
          <w:b/>
          <w:color w:val="000000"/>
          <w:sz w:val="22"/>
          <w:szCs w:val="22"/>
          <w:u w:val="single"/>
        </w:rPr>
        <w:t>solidarią</w:t>
      </w:r>
      <w:r w:rsidRPr="00C16720">
        <w:rPr>
          <w:color w:val="000000"/>
          <w:sz w:val="22"/>
          <w:szCs w:val="22"/>
        </w:rPr>
        <w:t xml:space="preserve"> visų šios sutarties šalių atsakomybę už prievolių perkančiajai organizacijai nevykdymą. Taip pat sutartyje turi būti numatyta, kuris asmuo atstovauja ūkio subjektų grupę (su kuo perkančioji organizacija turėtų bendrauti pasiūlymo vertinimo metu kylančiais klausimais ir teikti su pasiūlymo įvertinimu susijusią informaciją).</w:t>
      </w:r>
    </w:p>
    <w:p w:rsidR="00327F1B" w:rsidRPr="00C16720" w:rsidRDefault="00327F1B" w:rsidP="00327F1B">
      <w:pPr>
        <w:tabs>
          <w:tab w:val="left" w:pos="360"/>
        </w:tabs>
        <w:spacing w:line="360" w:lineRule="atLeast"/>
        <w:jc w:val="both"/>
        <w:rPr>
          <w:b/>
          <w:color w:val="000000"/>
          <w:sz w:val="22"/>
          <w:szCs w:val="22"/>
        </w:rPr>
      </w:pPr>
      <w:r w:rsidRPr="00C16720">
        <w:rPr>
          <w:b/>
          <w:color w:val="000000"/>
          <w:sz w:val="22"/>
          <w:szCs w:val="22"/>
        </w:rPr>
        <w:t>27. Konkurso</w:t>
      </w:r>
      <w:r w:rsidRPr="00C16720">
        <w:rPr>
          <w:color w:val="000000"/>
          <w:sz w:val="22"/>
          <w:szCs w:val="22"/>
        </w:rPr>
        <w:t xml:space="preserve"> </w:t>
      </w:r>
      <w:r w:rsidRPr="00C16720">
        <w:rPr>
          <w:b/>
          <w:bCs/>
          <w:color w:val="000000"/>
          <w:sz w:val="22"/>
          <w:szCs w:val="22"/>
        </w:rPr>
        <w:t>projektas</w:t>
      </w:r>
      <w:r w:rsidRPr="00C16720">
        <w:rPr>
          <w:color w:val="000000"/>
          <w:sz w:val="22"/>
          <w:szCs w:val="22"/>
        </w:rPr>
        <w:t xml:space="preserve"> – turi būti pateiktas užklijuotoje pakuotėje su ant pakuotės užrašytu projekto konkurso pavadinimu „Kauno miesto prekės ženklo ir šūkio sukūrimas“</w:t>
      </w:r>
      <w:r w:rsidRPr="00C16720">
        <w:rPr>
          <w:bCs/>
          <w:color w:val="000000"/>
          <w:sz w:val="22"/>
          <w:szCs w:val="22"/>
        </w:rPr>
        <w:t xml:space="preserve"> ir devizu (žr. „Pasiūlymo pakuotės pavyzdys“, </w:t>
      </w:r>
      <w:r w:rsidRPr="00C16720">
        <w:rPr>
          <w:b/>
          <w:bCs/>
          <w:color w:val="000000"/>
          <w:sz w:val="22"/>
          <w:szCs w:val="22"/>
        </w:rPr>
        <w:t>2 priedas</w:t>
      </w:r>
      <w:r w:rsidRPr="00C16720">
        <w:rPr>
          <w:bCs/>
          <w:color w:val="000000"/>
          <w:sz w:val="22"/>
          <w:szCs w:val="22"/>
        </w:rPr>
        <w:t>).</w:t>
      </w:r>
      <w:r w:rsidRPr="00C16720">
        <w:rPr>
          <w:color w:val="000000"/>
          <w:sz w:val="22"/>
          <w:szCs w:val="22"/>
        </w:rPr>
        <w:t xml:space="preserve"> </w:t>
      </w:r>
      <w:r w:rsidRPr="00C16720">
        <w:rPr>
          <w:b/>
          <w:color w:val="000000"/>
          <w:sz w:val="22"/>
          <w:szCs w:val="22"/>
        </w:rPr>
        <w:t xml:space="preserve">Ant šios pakuotės dalyvis nenurodomas. Projektą sudarantys, 30 punkte nurodyti dokumentai turi būti surišti, lapai sunumeruoti, </w:t>
      </w:r>
      <w:r w:rsidRPr="00C16720">
        <w:rPr>
          <w:bCs/>
          <w:color w:val="000000"/>
          <w:sz w:val="22"/>
          <w:szCs w:val="22"/>
        </w:rPr>
        <w:t>juose, išskyrus devizą, draudžiama nurodyti bet kokią informaciją, kuri galėtų leisti identifikuoti šio projekto tiekėją.</w:t>
      </w:r>
    </w:p>
    <w:p w:rsidR="00327F1B" w:rsidRPr="00C16720" w:rsidRDefault="00327F1B" w:rsidP="00327F1B">
      <w:pPr>
        <w:tabs>
          <w:tab w:val="left" w:pos="360"/>
        </w:tabs>
        <w:spacing w:line="360" w:lineRule="atLeast"/>
        <w:jc w:val="both"/>
        <w:rPr>
          <w:bCs/>
          <w:color w:val="000000"/>
          <w:sz w:val="22"/>
          <w:szCs w:val="22"/>
        </w:rPr>
      </w:pPr>
      <w:r w:rsidRPr="00C16720">
        <w:rPr>
          <w:color w:val="000000"/>
          <w:sz w:val="22"/>
          <w:szCs w:val="22"/>
        </w:rPr>
        <w:t xml:space="preserve">28. Kartu su </w:t>
      </w:r>
      <w:r w:rsidRPr="00C16720">
        <w:rPr>
          <w:b/>
          <w:color w:val="000000"/>
          <w:sz w:val="22"/>
          <w:szCs w:val="22"/>
        </w:rPr>
        <w:t>Konkurso</w:t>
      </w:r>
      <w:r w:rsidRPr="00C16720">
        <w:rPr>
          <w:color w:val="000000"/>
          <w:sz w:val="22"/>
          <w:szCs w:val="22"/>
        </w:rPr>
        <w:t xml:space="preserve"> </w:t>
      </w:r>
      <w:r w:rsidRPr="00C16720">
        <w:rPr>
          <w:b/>
          <w:bCs/>
          <w:color w:val="000000"/>
          <w:sz w:val="22"/>
          <w:szCs w:val="22"/>
        </w:rPr>
        <w:t>projektu</w:t>
      </w:r>
      <w:r w:rsidRPr="00C16720">
        <w:rPr>
          <w:color w:val="000000"/>
          <w:sz w:val="22"/>
          <w:szCs w:val="22"/>
        </w:rPr>
        <w:t xml:space="preserve"> </w:t>
      </w:r>
      <w:r w:rsidRPr="00C16720">
        <w:rPr>
          <w:bCs/>
          <w:color w:val="000000"/>
          <w:sz w:val="22"/>
          <w:szCs w:val="22"/>
        </w:rPr>
        <w:t>pakuotėje</w:t>
      </w:r>
      <w:r w:rsidRPr="00C16720">
        <w:rPr>
          <w:color w:val="000000"/>
          <w:sz w:val="22"/>
          <w:szCs w:val="22"/>
        </w:rPr>
        <w:t xml:space="preserve"> pateikiamas atskiras užklijuotas vokas su užrašytu tuo pačiu projekto konkurso pavadinimu „Kauno miesto prekės ženklo ir šūkio sukūrimas“</w:t>
      </w:r>
      <w:r w:rsidRPr="00C16720">
        <w:rPr>
          <w:bCs/>
          <w:color w:val="000000"/>
          <w:sz w:val="22"/>
          <w:szCs w:val="22"/>
        </w:rPr>
        <w:t xml:space="preserve"> ir devizu (žr. „Voko su devizo šifru pavyzdys“, </w:t>
      </w:r>
      <w:r w:rsidRPr="00C16720">
        <w:rPr>
          <w:b/>
          <w:bCs/>
          <w:color w:val="000000"/>
          <w:sz w:val="22"/>
          <w:szCs w:val="22"/>
        </w:rPr>
        <w:t>3 priedas</w:t>
      </w:r>
      <w:r w:rsidRPr="00C16720">
        <w:rPr>
          <w:bCs/>
          <w:color w:val="000000"/>
          <w:sz w:val="22"/>
          <w:szCs w:val="22"/>
        </w:rPr>
        <w:t>)</w:t>
      </w:r>
      <w:r w:rsidRPr="00C16720">
        <w:rPr>
          <w:color w:val="000000"/>
          <w:sz w:val="22"/>
          <w:szCs w:val="22"/>
        </w:rPr>
        <w:t xml:space="preserve">. Voke turi būti įdėtas projekto devizo šifras – </w:t>
      </w:r>
      <w:r w:rsidRPr="00C16720">
        <w:rPr>
          <w:b/>
          <w:color w:val="000000"/>
          <w:sz w:val="22"/>
          <w:szCs w:val="22"/>
        </w:rPr>
        <w:t>Paraiška</w:t>
      </w:r>
      <w:r w:rsidRPr="00C16720">
        <w:rPr>
          <w:bCs/>
          <w:color w:val="000000"/>
          <w:sz w:val="22"/>
          <w:szCs w:val="22"/>
        </w:rPr>
        <w:t xml:space="preserve"> pagal 1 priede nustatytą formą. Paraiškoje</w:t>
      </w:r>
      <w:r w:rsidRPr="00C16720">
        <w:rPr>
          <w:color w:val="000000"/>
          <w:sz w:val="22"/>
          <w:szCs w:val="22"/>
        </w:rPr>
        <w:t xml:space="preserve"> turi būti nurodytas tiekėjo pavadinimas, kodas, buveinės adresas, pašto kodas, telefono bei fakso numeriai, kartu pateikiami tiekėjų kvalifikaciją patvirtinantys dokumentai, </w:t>
      </w:r>
      <w:r w:rsidRPr="00C16720">
        <w:rPr>
          <w:bCs/>
          <w:color w:val="000000"/>
          <w:sz w:val="22"/>
          <w:szCs w:val="22"/>
        </w:rPr>
        <w:t xml:space="preserve">pasirašyta Tiekėjo sąžiningumo deklaracija (4 priedas), </w:t>
      </w:r>
      <w:r w:rsidRPr="00C16720">
        <w:rPr>
          <w:b/>
          <w:bCs/>
          <w:color w:val="000000"/>
          <w:sz w:val="22"/>
          <w:szCs w:val="22"/>
        </w:rPr>
        <w:t xml:space="preserve">subteikėjų </w:t>
      </w:r>
      <w:r w:rsidRPr="00C16720">
        <w:rPr>
          <w:color w:val="000000"/>
          <w:sz w:val="22"/>
          <w:szCs w:val="22"/>
        </w:rPr>
        <w:t xml:space="preserve">(jei tokie yra), </w:t>
      </w:r>
      <w:r w:rsidRPr="00C16720">
        <w:rPr>
          <w:bCs/>
          <w:iCs/>
          <w:color w:val="000000"/>
          <w:sz w:val="22"/>
          <w:szCs w:val="22"/>
        </w:rPr>
        <w:t xml:space="preserve">kuriuos tiekėjas ketina pasitelkti, </w:t>
      </w:r>
      <w:r w:rsidRPr="00C16720">
        <w:rPr>
          <w:b/>
          <w:bCs/>
          <w:iCs/>
          <w:color w:val="000000"/>
          <w:sz w:val="22"/>
          <w:szCs w:val="22"/>
        </w:rPr>
        <w:t xml:space="preserve">sąrašas ir </w:t>
      </w:r>
      <w:r w:rsidRPr="00C16720">
        <w:rPr>
          <w:b/>
          <w:color w:val="000000"/>
          <w:sz w:val="22"/>
          <w:szCs w:val="22"/>
        </w:rPr>
        <w:t>jungtinės veiklos sutarties kopija (</w:t>
      </w:r>
      <w:r w:rsidRPr="00C16720">
        <w:rPr>
          <w:color w:val="000000"/>
          <w:sz w:val="22"/>
          <w:szCs w:val="22"/>
        </w:rPr>
        <w:t xml:space="preserve">jeigu pirkimo procedūrose dalyvauja </w:t>
      </w:r>
      <w:r w:rsidRPr="00C16720">
        <w:rPr>
          <w:b/>
          <w:color w:val="000000"/>
          <w:sz w:val="22"/>
          <w:szCs w:val="22"/>
        </w:rPr>
        <w:t>jungtinės veiklos sutartimi</w:t>
      </w:r>
      <w:r w:rsidRPr="00C16720">
        <w:rPr>
          <w:color w:val="000000"/>
          <w:sz w:val="22"/>
          <w:szCs w:val="22"/>
        </w:rPr>
        <w:t xml:space="preserve"> susivienijusių ūkio subjektų grupė). Šie </w:t>
      </w:r>
      <w:r w:rsidRPr="00C16720">
        <w:rPr>
          <w:bCs/>
          <w:color w:val="000000"/>
          <w:sz w:val="22"/>
          <w:szCs w:val="22"/>
        </w:rPr>
        <w:t xml:space="preserve">dokumentai turi būti sunumeruoti, susiūti taip, kad nepažeidžiant susiuvimo nebūtų galima į pasiūlymą įdėti naujų lapų, išplėšyti lapų arba juos pakeisti, ir paskutinio lapo antroje pusėje patvirtinti tiekėjo ar jo įgalioto asmens parašu, nurodytas tiekėjo ar jo įgalioto asmens vardas, pavardė, pareigos (jei yra) ir pasiūlymą sudarančių lapų skaičius. </w:t>
      </w:r>
    </w:p>
    <w:p w:rsidR="00327F1B" w:rsidRPr="00C16720" w:rsidRDefault="00327F1B" w:rsidP="00327F1B">
      <w:pPr>
        <w:tabs>
          <w:tab w:val="left" w:pos="360"/>
        </w:tabs>
        <w:spacing w:line="360" w:lineRule="atLeast"/>
        <w:jc w:val="both"/>
        <w:rPr>
          <w:bCs/>
          <w:color w:val="000000"/>
          <w:sz w:val="22"/>
          <w:szCs w:val="22"/>
        </w:rPr>
      </w:pPr>
      <w:r w:rsidRPr="00C16720">
        <w:rPr>
          <w:b/>
          <w:color w:val="000000"/>
          <w:sz w:val="22"/>
          <w:szCs w:val="22"/>
        </w:rPr>
        <w:t>29. Reikalavimai Konkurso projektui:</w:t>
      </w:r>
    </w:p>
    <w:p w:rsidR="00327F1B" w:rsidRPr="00C16720" w:rsidRDefault="00327F1B" w:rsidP="00327F1B">
      <w:pPr>
        <w:spacing w:line="360" w:lineRule="atLeast"/>
        <w:jc w:val="both"/>
        <w:rPr>
          <w:color w:val="000000"/>
          <w:sz w:val="22"/>
          <w:szCs w:val="22"/>
        </w:rPr>
      </w:pPr>
      <w:r w:rsidRPr="00C16720">
        <w:rPr>
          <w:color w:val="000000"/>
          <w:sz w:val="22"/>
          <w:szCs w:val="22"/>
        </w:rPr>
        <w:t xml:space="preserve">29.1. Kauno miesto prekės ženklas ir šūkis turi parodyti Kauno miestą kaip palankų turizmo, verslo ir investicijų plėtojimui, gali atspindėti bei išryškinti miesto dinamiškumą, inovatyvumą, kūrybiškumą, modernumą, akademiškumą, verslumą; </w:t>
      </w:r>
    </w:p>
    <w:p w:rsidR="00327F1B" w:rsidRPr="00C16720" w:rsidRDefault="00327F1B" w:rsidP="00327F1B">
      <w:pPr>
        <w:pStyle w:val="BodyText"/>
        <w:spacing w:line="360" w:lineRule="atLeast"/>
        <w:rPr>
          <w:color w:val="000000"/>
          <w:sz w:val="22"/>
          <w:szCs w:val="22"/>
        </w:rPr>
      </w:pPr>
      <w:r w:rsidRPr="00C16720">
        <w:rPr>
          <w:color w:val="000000"/>
          <w:sz w:val="22"/>
          <w:szCs w:val="22"/>
        </w:rPr>
        <w:t>29.2. Kauno miesto prekės ženklas ir šūkis turi būti aiškiai  skaitomas suprantamas tarptautiniame kontekste;</w:t>
      </w:r>
    </w:p>
    <w:p w:rsidR="00327F1B" w:rsidRPr="00C16720" w:rsidRDefault="00327F1B" w:rsidP="00327F1B">
      <w:pPr>
        <w:spacing w:line="360" w:lineRule="atLeast"/>
        <w:rPr>
          <w:color w:val="000000"/>
          <w:sz w:val="22"/>
          <w:szCs w:val="22"/>
        </w:rPr>
      </w:pPr>
      <w:r w:rsidRPr="00C16720">
        <w:rPr>
          <w:color w:val="000000"/>
          <w:sz w:val="22"/>
          <w:szCs w:val="22"/>
        </w:rPr>
        <w:t>29.3. Kauno miesto prekės ženklas ir šūkis turi būti  lengvai įsimenamas, kuriantis teigiamą  nuotaiką;</w:t>
      </w:r>
    </w:p>
    <w:p w:rsidR="00327F1B" w:rsidRPr="00C16720" w:rsidRDefault="00327F1B" w:rsidP="00327F1B">
      <w:pPr>
        <w:spacing w:line="360" w:lineRule="atLeast"/>
        <w:jc w:val="both"/>
        <w:rPr>
          <w:color w:val="000000"/>
          <w:sz w:val="22"/>
          <w:szCs w:val="22"/>
        </w:rPr>
      </w:pPr>
      <w:r w:rsidRPr="00C16720">
        <w:rPr>
          <w:color w:val="000000"/>
          <w:sz w:val="22"/>
          <w:szCs w:val="22"/>
        </w:rPr>
        <w:t>29.4. Kauno miesto prekės ženklas ir šūkis turi būti originalus, išskirtinis, nekeliantis asociacijų su kitų miestų ar šalių naudojamais prekės ženklais ir/ar šūkiais (kūrinys neturi pažeisti jokių įstatymų ar trečiųjų šalių teisių, pavyzdžiui, jis neturi pažeisti jokių autorių teisių, patentų, prekių ženklų, verslo paslapčių ar kitokių nuosavybės ar turtinių teisių, neturi nusikalsti įstatymams dėl šmeižto, garbės ir orumo pažeidimo, neturi pažeisti privatumo, viešumo, asmenybės teisių, sutartinių teisių, bet kokio asmens, įstaigos ar kitokio subjekto teisių). Ženkle kaip pagrindinio akcento  nenaudoti miesto heraldikos, vengti vieno objekto dominavimo;</w:t>
      </w:r>
    </w:p>
    <w:p w:rsidR="00327F1B" w:rsidRPr="00C16720" w:rsidRDefault="00327F1B" w:rsidP="00327F1B">
      <w:pPr>
        <w:spacing w:line="360" w:lineRule="atLeast"/>
        <w:jc w:val="both"/>
        <w:rPr>
          <w:color w:val="000000"/>
          <w:sz w:val="22"/>
          <w:szCs w:val="22"/>
        </w:rPr>
      </w:pPr>
      <w:r w:rsidRPr="00C16720">
        <w:rPr>
          <w:color w:val="000000"/>
          <w:sz w:val="22"/>
          <w:szCs w:val="22"/>
        </w:rPr>
        <w:t>29.5. Kauno miesto prekės ženklas turi būti komponuojamas su šūkiu ar be jo (galimybė prekės ženklą ir šūkį naudoti kartu ir atskirai) lietuvių ir anglų kalbomis;</w:t>
      </w:r>
    </w:p>
    <w:p w:rsidR="00327F1B" w:rsidRPr="00C16720" w:rsidRDefault="00327F1B" w:rsidP="00327F1B">
      <w:pPr>
        <w:spacing w:line="360" w:lineRule="atLeast"/>
        <w:jc w:val="both"/>
        <w:rPr>
          <w:color w:val="000000"/>
          <w:sz w:val="22"/>
          <w:szCs w:val="22"/>
        </w:rPr>
      </w:pPr>
      <w:r w:rsidRPr="00C16720">
        <w:rPr>
          <w:color w:val="000000"/>
          <w:sz w:val="22"/>
          <w:szCs w:val="22"/>
        </w:rPr>
        <w:t>29.6. Kauno miesto prekės ženklas ir šūkis turi būti atliktas profesionaliai, kūrybiškas, meniškas;</w:t>
      </w:r>
    </w:p>
    <w:p w:rsidR="00327F1B" w:rsidRPr="00C16720" w:rsidRDefault="00327F1B" w:rsidP="00327F1B">
      <w:pPr>
        <w:spacing w:line="360" w:lineRule="atLeast"/>
        <w:jc w:val="both"/>
        <w:rPr>
          <w:color w:val="000000"/>
          <w:sz w:val="22"/>
          <w:szCs w:val="22"/>
        </w:rPr>
      </w:pPr>
      <w:r w:rsidRPr="00C16720">
        <w:rPr>
          <w:color w:val="000000"/>
          <w:sz w:val="22"/>
          <w:szCs w:val="22"/>
        </w:rPr>
        <w:lastRenderedPageBreak/>
        <w:t>29.7. Kauno miesto prekės ženklo ir šūkio patrauklumas turi būti išlaikytas grafinio vaizdo juodame - baltame sprendime;</w:t>
      </w:r>
    </w:p>
    <w:p w:rsidR="00327F1B" w:rsidRPr="00C16720" w:rsidRDefault="00327F1B" w:rsidP="00327F1B">
      <w:pPr>
        <w:spacing w:line="360" w:lineRule="atLeast"/>
        <w:jc w:val="both"/>
        <w:rPr>
          <w:color w:val="000000"/>
          <w:sz w:val="22"/>
          <w:szCs w:val="22"/>
        </w:rPr>
      </w:pPr>
      <w:r w:rsidRPr="00C16720">
        <w:rPr>
          <w:color w:val="000000"/>
          <w:sz w:val="22"/>
          <w:szCs w:val="22"/>
        </w:rPr>
        <w:t>29.8. Kauno miesto prekės ženklo ir šūkio pagrindiniai atpažįstamumo bruožai turi išlikti sumažintame (20 mm pločio) spalvotame ir juodame – baltame grafinio vaizdo sprendime;</w:t>
      </w:r>
    </w:p>
    <w:p w:rsidR="00327F1B" w:rsidRPr="00C16720" w:rsidRDefault="00327F1B" w:rsidP="00327F1B">
      <w:pPr>
        <w:spacing w:line="360" w:lineRule="atLeast"/>
        <w:jc w:val="both"/>
        <w:rPr>
          <w:color w:val="000000"/>
          <w:sz w:val="22"/>
          <w:szCs w:val="22"/>
        </w:rPr>
      </w:pPr>
      <w:r w:rsidRPr="00C16720">
        <w:rPr>
          <w:color w:val="000000"/>
          <w:sz w:val="22"/>
          <w:szCs w:val="22"/>
        </w:rPr>
        <w:t>29.9. Kauno miesto prekės ženklo ir šūkio projektą teikti dviejų dydžių: 120 mm pločio ir 60 mm pločio;</w:t>
      </w:r>
    </w:p>
    <w:p w:rsidR="00327F1B" w:rsidRPr="00C16720" w:rsidRDefault="00327F1B" w:rsidP="00327F1B">
      <w:pPr>
        <w:spacing w:line="360" w:lineRule="atLeast"/>
        <w:jc w:val="both"/>
        <w:rPr>
          <w:color w:val="000000"/>
          <w:sz w:val="22"/>
          <w:szCs w:val="22"/>
        </w:rPr>
      </w:pPr>
      <w:r w:rsidRPr="00C16720">
        <w:rPr>
          <w:color w:val="000000"/>
          <w:sz w:val="22"/>
          <w:szCs w:val="22"/>
        </w:rPr>
        <w:t>29.10. teikiant Kauno miesto prekės ženklo ir šūkio projektą, vadovautis šiais Lietuvos Respublikos teisės aktais:  Autorių teisių ir gretutinių teisių įstatymu (Žin., 1999, Nr.50-1598) su vėlesniais pakeitimais; Lietuvos Respublikos patentų įstatymu (Žin., 1994, Nr.8-120) su vėlesniais pakeitimais.</w:t>
      </w:r>
    </w:p>
    <w:p w:rsidR="00327F1B" w:rsidRPr="00C16720" w:rsidRDefault="00327F1B" w:rsidP="00327F1B">
      <w:pPr>
        <w:tabs>
          <w:tab w:val="left" w:pos="360"/>
        </w:tabs>
        <w:spacing w:line="360" w:lineRule="atLeast"/>
        <w:jc w:val="both"/>
        <w:rPr>
          <w:color w:val="000000"/>
          <w:sz w:val="22"/>
          <w:szCs w:val="22"/>
        </w:rPr>
      </w:pPr>
      <w:r w:rsidRPr="00C16720">
        <w:rPr>
          <w:b/>
          <w:color w:val="000000"/>
          <w:sz w:val="22"/>
          <w:szCs w:val="22"/>
        </w:rPr>
        <w:t>30. Konkurso projektą turi sudaryti šie dokumentai, atspindintys 29 punkte nurodytus reikalavimus:</w:t>
      </w:r>
    </w:p>
    <w:p w:rsidR="00327F1B" w:rsidRPr="00C16720" w:rsidRDefault="00327F1B" w:rsidP="00327F1B">
      <w:pPr>
        <w:spacing w:line="360" w:lineRule="atLeast"/>
        <w:jc w:val="both"/>
        <w:rPr>
          <w:color w:val="000000"/>
          <w:sz w:val="22"/>
          <w:szCs w:val="22"/>
        </w:rPr>
      </w:pPr>
      <w:r w:rsidRPr="00C16720">
        <w:rPr>
          <w:color w:val="000000"/>
          <w:sz w:val="22"/>
          <w:szCs w:val="22"/>
        </w:rPr>
        <w:t>30.1.</w:t>
      </w:r>
      <w:r w:rsidRPr="00C16720">
        <w:rPr>
          <w:b/>
          <w:bCs/>
          <w:color w:val="000000"/>
          <w:sz w:val="22"/>
          <w:szCs w:val="22"/>
        </w:rPr>
        <w:t xml:space="preserve"> </w:t>
      </w:r>
      <w:r w:rsidRPr="00C16720">
        <w:rPr>
          <w:color w:val="000000"/>
          <w:sz w:val="22"/>
          <w:szCs w:val="22"/>
        </w:rPr>
        <w:t>aiškinamasis raštas, kuriame turi būti atskleista Kauno miesto prekės ženklo ir šūkio idėja, pagrindžiamas sprendimo atitikimas 29 punkte nurodytiems projekto reikalavimams, kiti, autoriaus nuomone, svarbūs paaiškinimai</w:t>
      </w:r>
      <w:r w:rsidRPr="00C16720">
        <w:rPr>
          <w:b/>
          <w:bCs/>
          <w:color w:val="000000"/>
          <w:sz w:val="22"/>
          <w:szCs w:val="22"/>
        </w:rPr>
        <w:t xml:space="preserve"> </w:t>
      </w:r>
      <w:r w:rsidRPr="00C16720">
        <w:rPr>
          <w:color w:val="000000"/>
          <w:sz w:val="22"/>
          <w:szCs w:val="22"/>
        </w:rPr>
        <w:t>(A4 formato lapas, lapų skaičius neribojamas);</w:t>
      </w:r>
    </w:p>
    <w:p w:rsidR="00327F1B" w:rsidRPr="00C16720" w:rsidRDefault="00327F1B" w:rsidP="00327F1B">
      <w:pPr>
        <w:spacing w:line="360" w:lineRule="atLeast"/>
        <w:jc w:val="both"/>
        <w:rPr>
          <w:i/>
          <w:color w:val="000000"/>
          <w:sz w:val="22"/>
          <w:szCs w:val="22"/>
        </w:rPr>
      </w:pPr>
      <w:r w:rsidRPr="00C16720">
        <w:rPr>
          <w:color w:val="000000"/>
          <w:sz w:val="22"/>
          <w:szCs w:val="22"/>
        </w:rPr>
        <w:t xml:space="preserve">30.2. Kauno miesto prekės ženklo ir šūkio grafinis vaizdas (dviejų dydžių: 120 mm ir 60 mm pločio),  jo spalvinis sprendimas, lietuvių ir anglų kalbomis (A4 formato lapas); </w:t>
      </w:r>
    </w:p>
    <w:p w:rsidR="00327F1B" w:rsidRPr="00C16720" w:rsidRDefault="00327F1B" w:rsidP="00327F1B">
      <w:pPr>
        <w:spacing w:line="360" w:lineRule="atLeast"/>
        <w:jc w:val="both"/>
        <w:rPr>
          <w:color w:val="000000"/>
          <w:sz w:val="22"/>
          <w:szCs w:val="22"/>
        </w:rPr>
      </w:pPr>
      <w:r w:rsidRPr="00C16720">
        <w:rPr>
          <w:color w:val="000000"/>
          <w:sz w:val="22"/>
          <w:szCs w:val="22"/>
        </w:rPr>
        <w:t>30.3. Kauno miesto prekės ženklo grafinis vaizdas (dviejų dydžių: 120 mm ir 60 mm pločio), jo spalvinis sprendimas lietuvių ir anglų kalbomis (A4 formato lapas);</w:t>
      </w:r>
    </w:p>
    <w:p w:rsidR="00327F1B" w:rsidRPr="00C16720" w:rsidRDefault="00327F1B" w:rsidP="00327F1B">
      <w:pPr>
        <w:spacing w:line="360" w:lineRule="atLeast"/>
        <w:jc w:val="both"/>
        <w:rPr>
          <w:color w:val="000000"/>
          <w:sz w:val="22"/>
          <w:szCs w:val="22"/>
        </w:rPr>
      </w:pPr>
      <w:r w:rsidRPr="00C16720">
        <w:rPr>
          <w:color w:val="000000"/>
          <w:sz w:val="22"/>
          <w:szCs w:val="22"/>
        </w:rPr>
        <w:t>30.4. Kauno miesto šūkio grafinis vaizdas (dviejų dydžių: 120 mm ir 60 mm pločio), jo spalvinis sprendimas lietuvių ir anglų kalbomis (A4 formato lapas);</w:t>
      </w:r>
    </w:p>
    <w:p w:rsidR="00327F1B" w:rsidRPr="00C16720" w:rsidRDefault="00327F1B" w:rsidP="00327F1B">
      <w:pPr>
        <w:spacing w:line="360" w:lineRule="atLeast"/>
        <w:jc w:val="both"/>
        <w:rPr>
          <w:color w:val="000000"/>
          <w:sz w:val="22"/>
          <w:szCs w:val="22"/>
        </w:rPr>
      </w:pPr>
      <w:r w:rsidRPr="00C16720">
        <w:rPr>
          <w:color w:val="000000"/>
          <w:sz w:val="22"/>
          <w:szCs w:val="22"/>
        </w:rPr>
        <w:t>30.5. Kauno miesto prekės ženklo ir šūkio grafinis juodas-baltas vaizdas (dviejų dydžių: 120 mm ir 60 mm pločio), lietuvių ir anglų kalbomis (A4 formato lapas);</w:t>
      </w:r>
    </w:p>
    <w:p w:rsidR="00327F1B" w:rsidRPr="00C16720" w:rsidRDefault="00327F1B" w:rsidP="00327F1B">
      <w:pPr>
        <w:spacing w:line="360" w:lineRule="atLeast"/>
        <w:jc w:val="both"/>
        <w:rPr>
          <w:color w:val="000000"/>
          <w:sz w:val="22"/>
          <w:szCs w:val="22"/>
        </w:rPr>
      </w:pPr>
      <w:r w:rsidRPr="00C16720">
        <w:rPr>
          <w:color w:val="000000"/>
          <w:sz w:val="22"/>
          <w:szCs w:val="22"/>
        </w:rPr>
        <w:t>30.6. Kauno miesto prekės ženklo ir šūkio panaudojimo ir pritaikymo galimybių vizualizacijos (A4 formato lapas):</w:t>
      </w:r>
    </w:p>
    <w:p w:rsidR="00327F1B" w:rsidRPr="00C16720" w:rsidRDefault="00327F1B" w:rsidP="00327F1B">
      <w:pPr>
        <w:spacing w:line="360" w:lineRule="atLeast"/>
        <w:jc w:val="both"/>
        <w:rPr>
          <w:color w:val="000000"/>
          <w:sz w:val="22"/>
          <w:szCs w:val="22"/>
        </w:rPr>
      </w:pPr>
      <w:r w:rsidRPr="00C16720">
        <w:rPr>
          <w:color w:val="000000"/>
          <w:sz w:val="22"/>
          <w:szCs w:val="22"/>
        </w:rPr>
        <w:t>30.6.1. vėliavos su Kauno miesto prekės ženklu ir/ar/be šūkiu (-io). (A3 formato lapas, vizualizacija turi užimti ne mažiau kaip 50 proc. lapo). Grafiniai, spalviniai sprendimai;</w:t>
      </w:r>
    </w:p>
    <w:p w:rsidR="00327F1B" w:rsidRPr="00C16720" w:rsidRDefault="00327F1B" w:rsidP="00327F1B">
      <w:pPr>
        <w:spacing w:line="360" w:lineRule="atLeast"/>
        <w:jc w:val="both"/>
        <w:rPr>
          <w:color w:val="000000"/>
          <w:sz w:val="22"/>
          <w:szCs w:val="22"/>
        </w:rPr>
      </w:pPr>
      <w:r w:rsidRPr="00C16720">
        <w:rPr>
          <w:color w:val="000000"/>
          <w:sz w:val="22"/>
          <w:szCs w:val="22"/>
        </w:rPr>
        <w:t>30.6.2. marškinėlių su Kauno miesto prekės ženklu ir/ar/be šūkiu (-io) (A3 formato lapas, vizualizacija turi užimti ne mažiau kaip 50 proc. lapo). Grafiniai, spalviniai sprendimai;</w:t>
      </w:r>
    </w:p>
    <w:p w:rsidR="00327F1B" w:rsidRPr="00C16720" w:rsidRDefault="00327F1B" w:rsidP="00327F1B">
      <w:pPr>
        <w:spacing w:line="360" w:lineRule="atLeast"/>
        <w:jc w:val="both"/>
        <w:rPr>
          <w:color w:val="000000"/>
          <w:sz w:val="22"/>
          <w:szCs w:val="22"/>
        </w:rPr>
      </w:pPr>
      <w:r w:rsidRPr="00C16720">
        <w:rPr>
          <w:color w:val="000000"/>
          <w:sz w:val="22"/>
          <w:szCs w:val="22"/>
        </w:rPr>
        <w:t>30.6.3. rašiklio su Kauno miesto prekės ženklu ir/ar/be šūkiu (-io) (A4 formato lapas, M 1:1, išlaikant rašiklio natūralų dydį). Grafiniai, spalviniai sprendimai;</w:t>
      </w:r>
    </w:p>
    <w:p w:rsidR="00327F1B" w:rsidRPr="00C16720" w:rsidRDefault="00327F1B" w:rsidP="00327F1B">
      <w:pPr>
        <w:spacing w:line="360" w:lineRule="atLeast"/>
        <w:jc w:val="both"/>
        <w:rPr>
          <w:color w:val="000000"/>
          <w:sz w:val="22"/>
          <w:szCs w:val="22"/>
        </w:rPr>
      </w:pPr>
      <w:r w:rsidRPr="00C16720">
        <w:rPr>
          <w:color w:val="000000"/>
          <w:sz w:val="22"/>
          <w:szCs w:val="22"/>
        </w:rPr>
        <w:t xml:space="preserve">30.6.4. kitos autoriaus siūlomos miesto prekės ženklo ir šūkio pritaikymo ir panaudojimo galimybės; </w:t>
      </w:r>
    </w:p>
    <w:p w:rsidR="00327F1B" w:rsidRPr="00EF0374" w:rsidRDefault="00327F1B" w:rsidP="00327F1B">
      <w:pPr>
        <w:spacing w:line="360" w:lineRule="atLeast"/>
        <w:jc w:val="both"/>
        <w:rPr>
          <w:i/>
          <w:color w:val="000000"/>
          <w:sz w:val="22"/>
          <w:szCs w:val="22"/>
        </w:rPr>
      </w:pPr>
      <w:r w:rsidRPr="00EF0374">
        <w:rPr>
          <w:color w:val="000000"/>
          <w:sz w:val="22"/>
          <w:szCs w:val="22"/>
        </w:rPr>
        <w:t xml:space="preserve">30.7. sumažintas (20 mm pločio) Kauno miesto prekės ženklo ir šūkio spalvotas ir juodas – baltas grafinis vaizdas (A4 formato lapas). </w:t>
      </w:r>
    </w:p>
    <w:p w:rsidR="00327F1B" w:rsidRPr="00EF0374" w:rsidRDefault="00327F1B" w:rsidP="00327F1B">
      <w:pPr>
        <w:spacing w:line="360" w:lineRule="atLeast"/>
        <w:jc w:val="both"/>
        <w:rPr>
          <w:color w:val="000000"/>
          <w:sz w:val="22"/>
          <w:szCs w:val="22"/>
        </w:rPr>
      </w:pPr>
      <w:r w:rsidRPr="00EF0374">
        <w:rPr>
          <w:color w:val="000000"/>
          <w:sz w:val="22"/>
          <w:szCs w:val="22"/>
        </w:rPr>
        <w:t xml:space="preserve">31. projekto dokumentai rengiami lietuvių kalba (išskyrus ženklo ir šūkio maketą, žr. </w:t>
      </w:r>
      <w:r w:rsidRPr="00EF0374">
        <w:rPr>
          <w:bCs/>
          <w:color w:val="000000"/>
          <w:sz w:val="22"/>
          <w:szCs w:val="22"/>
        </w:rPr>
        <w:t>30.2. – 30.5.</w:t>
      </w:r>
      <w:r w:rsidRPr="00EF0374">
        <w:rPr>
          <w:color w:val="000000"/>
          <w:sz w:val="22"/>
          <w:szCs w:val="22"/>
        </w:rPr>
        <w:t>).</w:t>
      </w:r>
    </w:p>
    <w:p w:rsidR="00327F1B" w:rsidRPr="00507747" w:rsidRDefault="00327F1B" w:rsidP="00327F1B">
      <w:pPr>
        <w:spacing w:line="360" w:lineRule="atLeast"/>
        <w:jc w:val="both"/>
        <w:rPr>
          <w:b/>
          <w:i/>
          <w:sz w:val="22"/>
          <w:szCs w:val="22"/>
        </w:rPr>
      </w:pPr>
      <w:r w:rsidRPr="00507747">
        <w:rPr>
          <w:b/>
          <w:i/>
          <w:sz w:val="22"/>
          <w:szCs w:val="22"/>
        </w:rPr>
        <w:t>Visi projekto dokumentai pateikiami ir elektroniniame formate, t.y. CD/DVD ar kita laikmena.</w:t>
      </w:r>
    </w:p>
    <w:p w:rsidR="00327F1B" w:rsidRPr="00507747" w:rsidRDefault="00327F1B" w:rsidP="00327F1B">
      <w:pPr>
        <w:spacing w:line="360" w:lineRule="atLeast"/>
        <w:jc w:val="both"/>
        <w:rPr>
          <w:b/>
          <w:bCs/>
          <w:iCs/>
          <w:color w:val="000000"/>
          <w:sz w:val="22"/>
          <w:szCs w:val="22"/>
          <w:u w:val="single"/>
        </w:rPr>
      </w:pPr>
      <w:r w:rsidRPr="00507747">
        <w:rPr>
          <w:b/>
          <w:color w:val="000000"/>
          <w:sz w:val="22"/>
          <w:szCs w:val="22"/>
          <w:u w:val="single"/>
        </w:rPr>
        <w:lastRenderedPageBreak/>
        <w:t xml:space="preserve">Jei tiekėjas Konkurso projekte nepateiks 30 punkte išvardintus dokumentus, Komisija turės atmesi projektą, kaip </w:t>
      </w:r>
      <w:r w:rsidRPr="00507747">
        <w:rPr>
          <w:b/>
          <w:bCs/>
          <w:iCs/>
          <w:color w:val="000000"/>
          <w:sz w:val="22"/>
          <w:szCs w:val="22"/>
          <w:u w:val="single"/>
        </w:rPr>
        <w:t>neatitinkantį konkurso sąlygose nustatytų reikalavimų</w:t>
      </w:r>
      <w:r>
        <w:rPr>
          <w:b/>
          <w:bCs/>
          <w:iCs/>
          <w:color w:val="000000"/>
          <w:sz w:val="22"/>
          <w:szCs w:val="22"/>
          <w:u w:val="single"/>
        </w:rPr>
        <w:t>, kaip nurodytą pirkimo dokumentų 56.3 punkte</w:t>
      </w:r>
      <w:r w:rsidRPr="00507747">
        <w:rPr>
          <w:b/>
          <w:bCs/>
          <w:iCs/>
          <w:color w:val="000000"/>
          <w:sz w:val="22"/>
          <w:szCs w:val="22"/>
          <w:u w:val="single"/>
        </w:rPr>
        <w:t>;</w:t>
      </w:r>
    </w:p>
    <w:p w:rsidR="00327F1B" w:rsidRPr="00C16720" w:rsidRDefault="00327F1B" w:rsidP="00327F1B">
      <w:pPr>
        <w:spacing w:line="360" w:lineRule="atLeast"/>
        <w:jc w:val="both"/>
        <w:rPr>
          <w:color w:val="000000"/>
          <w:sz w:val="22"/>
          <w:szCs w:val="22"/>
        </w:rPr>
      </w:pPr>
      <w:r w:rsidRPr="00C16720">
        <w:rPr>
          <w:color w:val="000000"/>
          <w:sz w:val="22"/>
          <w:szCs w:val="22"/>
        </w:rPr>
        <w:t>32. Perkančioji organizacija nereikalauja pasiūlymo galiojimo užtikrinimo.</w:t>
      </w:r>
    </w:p>
    <w:p w:rsidR="00327F1B" w:rsidRPr="00C16720" w:rsidRDefault="00327F1B" w:rsidP="001F71B3">
      <w:pPr>
        <w:pStyle w:val="Heading2"/>
        <w:numPr>
          <w:ilvl w:val="0"/>
          <w:numId w:val="0"/>
        </w:numPr>
      </w:pPr>
      <w:bookmarkStart w:id="82" w:name="_Toc345886042"/>
      <w:bookmarkStart w:id="83" w:name="_Toc345888948"/>
      <w:bookmarkStart w:id="84" w:name="_Toc345900552"/>
      <w:bookmarkStart w:id="85" w:name="_Toc345903094"/>
      <w:bookmarkStart w:id="86" w:name="_Toc345922150"/>
      <w:bookmarkStart w:id="87" w:name="_Toc345924119"/>
      <w:bookmarkStart w:id="88" w:name="_Toc345924305"/>
      <w:r w:rsidRPr="00C16720">
        <w:t xml:space="preserve">33. Pasiūlymas turi galioti iki </w:t>
      </w:r>
      <w:r w:rsidRPr="00EF0374">
        <w:t>201</w:t>
      </w:r>
      <w:r>
        <w:t>2-02-07</w:t>
      </w:r>
      <w:r w:rsidRPr="00EF0374">
        <w:t>.</w:t>
      </w:r>
      <w:r w:rsidRPr="00C16720">
        <w:t xml:space="preserve"> Jei dalyvio pasiūlyme nebus nurodytas jo galiojimo laikas, bus laikoma, kad pasiūlymas galioja tiek, kiek nustatyta pirkimo dokumentuose. Sustabdžius pirkimo procedūras, šis terminas turi būti pratęstas procedūrų sustabdymo laikui.</w:t>
      </w:r>
      <w:bookmarkEnd w:id="82"/>
      <w:bookmarkEnd w:id="83"/>
      <w:bookmarkEnd w:id="84"/>
      <w:bookmarkEnd w:id="85"/>
      <w:bookmarkEnd w:id="86"/>
      <w:bookmarkEnd w:id="87"/>
      <w:bookmarkEnd w:id="88"/>
      <w:r w:rsidRPr="00C16720">
        <w:t xml:space="preserve"> </w:t>
      </w:r>
    </w:p>
    <w:p w:rsidR="00327F1B" w:rsidRPr="00C16720" w:rsidRDefault="00327F1B" w:rsidP="00327F1B">
      <w:pPr>
        <w:spacing w:line="360" w:lineRule="atLeast"/>
        <w:jc w:val="both"/>
        <w:rPr>
          <w:color w:val="000000"/>
          <w:sz w:val="22"/>
          <w:szCs w:val="22"/>
        </w:rPr>
      </w:pPr>
      <w:r w:rsidRPr="00C16720">
        <w:rPr>
          <w:color w:val="000000"/>
          <w:sz w:val="22"/>
          <w:szCs w:val="22"/>
        </w:rPr>
        <w:t>34. Šiame skirsnyje nustatytų reikalavimų nevykdymas ar netinkamas vykdymas yra pagrindas atmesti konkurso dalyvio pateiktą projektą</w:t>
      </w:r>
      <w:r w:rsidRPr="00C16720">
        <w:rPr>
          <w:bCs/>
          <w:color w:val="000000"/>
          <w:sz w:val="22"/>
          <w:szCs w:val="22"/>
        </w:rPr>
        <w:t>.</w:t>
      </w:r>
      <w:r w:rsidRPr="00C16720">
        <w:rPr>
          <w:color w:val="000000"/>
          <w:sz w:val="22"/>
          <w:szCs w:val="22"/>
        </w:rPr>
        <w:t>.</w:t>
      </w:r>
    </w:p>
    <w:p w:rsidR="00327F1B" w:rsidRPr="00C16720" w:rsidRDefault="00327F1B" w:rsidP="00327F1B">
      <w:pPr>
        <w:spacing w:line="360" w:lineRule="atLeast"/>
        <w:jc w:val="both"/>
        <w:rPr>
          <w:color w:val="000000"/>
          <w:sz w:val="22"/>
          <w:szCs w:val="22"/>
        </w:rPr>
      </w:pPr>
      <w:r w:rsidRPr="00C16720">
        <w:rPr>
          <w:color w:val="000000"/>
          <w:sz w:val="22"/>
          <w:szCs w:val="22"/>
        </w:rPr>
        <w:t xml:space="preserve">35. </w:t>
      </w:r>
      <w:r w:rsidRPr="00C16720">
        <w:rPr>
          <w:bCs/>
          <w:color w:val="000000"/>
          <w:sz w:val="22"/>
          <w:szCs w:val="22"/>
        </w:rPr>
        <w:t xml:space="preserve">Kauno miesto prekės ženklo ir šūkio </w:t>
      </w:r>
      <w:r w:rsidRPr="00C16720">
        <w:rPr>
          <w:color w:val="000000"/>
          <w:sz w:val="22"/>
          <w:szCs w:val="22"/>
        </w:rPr>
        <w:t>konkurso dokumentų aiškinimai:</w:t>
      </w:r>
    </w:p>
    <w:p w:rsidR="00327F1B" w:rsidRPr="00C16720" w:rsidRDefault="00327F1B" w:rsidP="00327F1B">
      <w:pPr>
        <w:spacing w:line="360" w:lineRule="atLeast"/>
        <w:jc w:val="both"/>
        <w:rPr>
          <w:bCs/>
          <w:color w:val="000000"/>
          <w:sz w:val="22"/>
          <w:szCs w:val="22"/>
        </w:rPr>
      </w:pPr>
      <w:r w:rsidRPr="00C16720">
        <w:rPr>
          <w:color w:val="000000"/>
          <w:sz w:val="22"/>
          <w:szCs w:val="22"/>
        </w:rPr>
        <w:t xml:space="preserve">35.1. </w:t>
      </w:r>
      <w:r w:rsidRPr="00C16720">
        <w:rPr>
          <w:bCs/>
          <w:color w:val="000000"/>
          <w:sz w:val="22"/>
          <w:szCs w:val="22"/>
        </w:rPr>
        <w:t xml:space="preserve">Konkurso sąlygos gali būti paaiškinamos, patikslinamos tiekėjų iniciatyva, jiems raštu                 </w:t>
      </w:r>
      <w:r w:rsidRPr="00C16720">
        <w:rPr>
          <w:b/>
          <w:bCs/>
          <w:color w:val="000000"/>
          <w:sz w:val="22"/>
          <w:szCs w:val="22"/>
        </w:rPr>
        <w:t>(faksu  Nr. (8 37) 22 31 06)</w:t>
      </w:r>
      <w:r w:rsidRPr="00C16720">
        <w:rPr>
          <w:bCs/>
          <w:color w:val="000000"/>
          <w:sz w:val="22"/>
          <w:szCs w:val="22"/>
        </w:rPr>
        <w:t xml:space="preserve"> kreipiantis į perkančiąją organizaciją. Tiekėjai turėtų būti aktyvūs ir pateikti klausimus ar paprašyti paaiškinti konkurso sąlygas iš karto jas išanalizavę, atsižvelgdami į tai, kad, pasibaigus pasiūlymų pateikimo terminui, pasiūlymo turinio keisti nebus galima.</w:t>
      </w:r>
    </w:p>
    <w:p w:rsidR="00327F1B" w:rsidRPr="00C16720" w:rsidRDefault="00327F1B" w:rsidP="00327F1B">
      <w:pPr>
        <w:spacing w:line="360" w:lineRule="atLeast"/>
        <w:jc w:val="both"/>
        <w:rPr>
          <w:color w:val="000000"/>
          <w:sz w:val="22"/>
          <w:szCs w:val="22"/>
        </w:rPr>
      </w:pPr>
      <w:r w:rsidRPr="00C16720">
        <w:rPr>
          <w:color w:val="000000"/>
          <w:sz w:val="22"/>
          <w:szCs w:val="22"/>
        </w:rPr>
        <w:t xml:space="preserve">35.2. </w:t>
      </w:r>
      <w:r w:rsidRPr="00C16720">
        <w:rPr>
          <w:iCs/>
          <w:color w:val="000000"/>
          <w:sz w:val="22"/>
          <w:szCs w:val="22"/>
        </w:rPr>
        <w:t xml:space="preserve">Tiekėjas gali paprašyti raštu </w:t>
      </w:r>
      <w:r w:rsidRPr="00C16720">
        <w:rPr>
          <w:b/>
          <w:color w:val="000000"/>
          <w:sz w:val="22"/>
          <w:szCs w:val="22"/>
        </w:rPr>
        <w:t>(faksu Nr. (8 37) 22 31 06),</w:t>
      </w:r>
      <w:r w:rsidRPr="00C16720">
        <w:rPr>
          <w:color w:val="000000"/>
          <w:sz w:val="22"/>
          <w:szCs w:val="22"/>
        </w:rPr>
        <w:t xml:space="preserve"> </w:t>
      </w:r>
      <w:r w:rsidRPr="00C16720">
        <w:rPr>
          <w:iCs/>
          <w:color w:val="000000"/>
          <w:sz w:val="22"/>
          <w:szCs w:val="22"/>
        </w:rPr>
        <w:t xml:space="preserve">kad Perkančioji organizacija paaiškintų pirkimo dokumentus. Dalyvio rašytinis prašymas, pasirašytas dalyvio ar jo įgalioto asmens, Perkančiajai organizacijai turi būti pateiktas faksu, paštu, per kurjerį ar asmeniškai. Perkančioji organizacija atsako į kiekvieną dalyvio rašytinį prašymą paaiškinti pirkimo dokumentus ne vėliau kaip per </w:t>
      </w:r>
      <w:r w:rsidRPr="00C16720">
        <w:rPr>
          <w:iCs/>
          <w:color w:val="000000"/>
          <w:sz w:val="22"/>
          <w:szCs w:val="22"/>
          <w:u w:val="single"/>
        </w:rPr>
        <w:t>3 darbo</w:t>
      </w:r>
      <w:r w:rsidRPr="00C16720">
        <w:rPr>
          <w:iCs/>
          <w:color w:val="000000"/>
          <w:sz w:val="22"/>
          <w:szCs w:val="22"/>
        </w:rPr>
        <w:t xml:space="preserve"> dienas nuo jo gavimo dienos, jeigu prašymas gautas ne vėliau kaip </w:t>
      </w:r>
      <w:r w:rsidRPr="00C16720">
        <w:rPr>
          <w:iCs/>
          <w:color w:val="000000"/>
          <w:sz w:val="22"/>
          <w:szCs w:val="22"/>
          <w:u w:val="single"/>
        </w:rPr>
        <w:t>prieš 4 darbo</w:t>
      </w:r>
      <w:r w:rsidRPr="00C16720">
        <w:rPr>
          <w:iCs/>
          <w:color w:val="000000"/>
          <w:sz w:val="22"/>
          <w:szCs w:val="22"/>
        </w:rPr>
        <w:t xml:space="preserve"> dienas iki pirkimo pasiūlymų pateikimo termino pabaigos. </w:t>
      </w:r>
      <w:r w:rsidRPr="00C16720">
        <w:rPr>
          <w:color w:val="000000"/>
          <w:sz w:val="22"/>
          <w:szCs w:val="22"/>
        </w:rPr>
        <w:t xml:space="preserve">Perkančioji organizacija atsakymą į tiekėjo prašymą, skelbia Centrinėje viešųjų pirkimų informacinėje sistemoje kartu su skelbimu apie pirkimą, bet nenurodo iš ko gavo prašymą teikti paaiškinimą. </w:t>
      </w:r>
      <w:r w:rsidRPr="00C16720">
        <w:rPr>
          <w:i/>
          <w:color w:val="000000"/>
          <w:sz w:val="22"/>
          <w:szCs w:val="22"/>
        </w:rPr>
        <w:t>Perkančiosios organizacijos pranešimus gaus tik tiekėjai užsiregistravę pirkime CVPIS.</w:t>
      </w:r>
      <w:r w:rsidRPr="00C16720">
        <w:rPr>
          <w:color w:val="000000"/>
          <w:sz w:val="22"/>
          <w:szCs w:val="22"/>
        </w:rPr>
        <w:t xml:space="preserve"> Jeigu pirkimo dokumentų patikslinimų, paaiškinimų, pataisymų neįmanoma paskelbti Centrinėje viešųjų pirkimų informacinėje sistemoje, perkančioji organizacija juos pateikia tiekėjams kitomis priemonėmis.</w:t>
      </w:r>
    </w:p>
    <w:p w:rsidR="00327F1B" w:rsidRPr="00C16720" w:rsidRDefault="00327F1B" w:rsidP="00327F1B">
      <w:pPr>
        <w:tabs>
          <w:tab w:val="left" w:pos="720"/>
        </w:tabs>
        <w:spacing w:line="360" w:lineRule="atLeast"/>
        <w:jc w:val="both"/>
        <w:rPr>
          <w:color w:val="000000"/>
          <w:sz w:val="22"/>
          <w:szCs w:val="22"/>
        </w:rPr>
      </w:pPr>
      <w:r w:rsidRPr="00C16720">
        <w:rPr>
          <w:color w:val="000000"/>
          <w:sz w:val="22"/>
          <w:szCs w:val="22"/>
        </w:rPr>
        <w:t>35.3. Nesibaigus pirkimo pasiūlymų pateikimo terminui, perkančioji organizacija savo iniciatyva gali paaiškinti (patikslinti) pirkimo dokumentus. Tuo atveju, kai tikslinama paskelbta informacija, perkančioji organizacija privalo atitinkamai patikslinti skelbimą ir prireikus pratęsti pasiūlymų pateikimo terminą protingumo kriterijų atitinkančiam terminui, per kurį tiekėjai, rengdami pasiūlymus, galėtų atsižvelgti į patikslinimus.</w:t>
      </w:r>
    </w:p>
    <w:p w:rsidR="00327F1B" w:rsidRPr="00C16720" w:rsidRDefault="00327F1B" w:rsidP="00327F1B">
      <w:pPr>
        <w:spacing w:line="360" w:lineRule="atLeast"/>
        <w:jc w:val="both"/>
        <w:rPr>
          <w:color w:val="000000"/>
          <w:sz w:val="22"/>
          <w:szCs w:val="22"/>
        </w:rPr>
      </w:pPr>
      <w:r w:rsidRPr="00C16720">
        <w:rPr>
          <w:color w:val="000000"/>
          <w:sz w:val="22"/>
          <w:szCs w:val="22"/>
        </w:rPr>
        <w:t>35.4. Pranešimai apie kiekvieną pirkimo pasiūlymų pateikimo termino nukėlimą skelbiami Centrinėje viešųjų pirkimų informacinėje sistemoje kartu su skelbimu apie pirkimą ir „Valstybės žinių“ priede „Informaciniai pranešimai“. Perkančiosios organizacijos pranešimus gaus tik tiekėjai užsiregistravę pirkime CVPIS. Jeigu pirkimo dokumentų  paaiškinimų, pataisymų neįmanoma paskelbti Centrinėje viešųjų pirkimų informacinėje sistemoje, perkančioji organizacija juos pateikia tiekėjams kitomis priemonėmis.</w:t>
      </w:r>
    </w:p>
    <w:p w:rsidR="00327F1B" w:rsidRPr="00C16720" w:rsidRDefault="00327F1B" w:rsidP="00327F1B">
      <w:pPr>
        <w:pStyle w:val="Heading5"/>
        <w:spacing w:line="360" w:lineRule="atLeast"/>
        <w:rPr>
          <w:color w:val="000000"/>
          <w:sz w:val="22"/>
          <w:szCs w:val="22"/>
        </w:rPr>
      </w:pPr>
      <w:r w:rsidRPr="00C16720">
        <w:rPr>
          <w:color w:val="000000"/>
          <w:sz w:val="22"/>
          <w:szCs w:val="22"/>
        </w:rPr>
        <w:lastRenderedPageBreak/>
        <w:t>VII. VERTINIMO KOMISIJA</w:t>
      </w:r>
    </w:p>
    <w:p w:rsidR="00327F1B" w:rsidRPr="00C16720" w:rsidRDefault="00327F1B" w:rsidP="00327F1B">
      <w:pPr>
        <w:spacing w:line="360" w:lineRule="atLeast"/>
        <w:jc w:val="both"/>
        <w:rPr>
          <w:color w:val="000000"/>
          <w:sz w:val="22"/>
          <w:szCs w:val="22"/>
        </w:rPr>
      </w:pPr>
      <w:r w:rsidRPr="00C16720">
        <w:rPr>
          <w:color w:val="000000"/>
          <w:sz w:val="22"/>
          <w:szCs w:val="22"/>
        </w:rPr>
        <w:t>36. Konkurso projektams vertinti Kauno miesto savivaldybės administracijos direktoriaus įsakymu sudaryta Vertinimo komisija (toliau – komisija).</w:t>
      </w:r>
    </w:p>
    <w:p w:rsidR="00327F1B" w:rsidRPr="00C16720" w:rsidRDefault="00327F1B" w:rsidP="00327F1B">
      <w:pPr>
        <w:pStyle w:val="BodyTextIndent2"/>
        <w:spacing w:line="360" w:lineRule="atLeast"/>
        <w:ind w:left="0"/>
        <w:rPr>
          <w:color w:val="000000"/>
          <w:sz w:val="22"/>
          <w:szCs w:val="22"/>
        </w:rPr>
      </w:pPr>
      <w:r w:rsidRPr="00C16720">
        <w:rPr>
          <w:color w:val="000000"/>
          <w:sz w:val="22"/>
          <w:szCs w:val="22"/>
        </w:rPr>
        <w:t>37.  Komisijos užduotis - spręsti, ar konkursui pateiktas Kauno miesto prekės ženklas ir šūkis gali būti priimtas; vertinti priimtus Kauno miesto prekės ženklo ir šūkio projektus ir atrinkti tuos, kurie geriausiai atitinka skelbiamo konkurso reikalavimus. Vertinimo komisija paskelbia galutinį projektų vertinimą, atsižvelgdama į projektui ir jo pateikimui keliamus reikalavimus bei vadovaudamasi vertinimo kriterijais.  </w:t>
      </w:r>
    </w:p>
    <w:p w:rsidR="00327F1B" w:rsidRPr="00C16720" w:rsidRDefault="00327F1B" w:rsidP="00327F1B">
      <w:pPr>
        <w:tabs>
          <w:tab w:val="left" w:pos="360"/>
        </w:tabs>
        <w:spacing w:line="360" w:lineRule="atLeast"/>
        <w:jc w:val="both"/>
        <w:rPr>
          <w:color w:val="000000"/>
          <w:sz w:val="22"/>
          <w:szCs w:val="22"/>
        </w:rPr>
      </w:pPr>
      <w:r w:rsidRPr="00C16720">
        <w:rPr>
          <w:color w:val="000000"/>
          <w:sz w:val="22"/>
          <w:szCs w:val="22"/>
        </w:rPr>
        <w:t>38. Sprendimus Komisija gali priimti tik posėdyje.</w:t>
      </w:r>
    </w:p>
    <w:p w:rsidR="00327F1B" w:rsidRPr="00C16720" w:rsidRDefault="00327F1B" w:rsidP="00327F1B">
      <w:pPr>
        <w:tabs>
          <w:tab w:val="left" w:pos="360"/>
        </w:tabs>
        <w:spacing w:line="360" w:lineRule="atLeast"/>
        <w:jc w:val="both"/>
        <w:rPr>
          <w:color w:val="000000"/>
          <w:sz w:val="22"/>
          <w:szCs w:val="22"/>
        </w:rPr>
      </w:pPr>
      <w:r w:rsidRPr="00C16720">
        <w:rPr>
          <w:color w:val="000000"/>
          <w:sz w:val="22"/>
          <w:szCs w:val="22"/>
        </w:rPr>
        <w:t>39. Visi Komisijos posėdžiai yra protokoluojami. Protokole nurodomi Komisijos sprendimo motyvai, pateikiami paaiškinimai, kiekvieno Komisijos nario nuomonė. Protokolą pasirašo visi Komisijos posėdyje dalyvavę nariai.</w:t>
      </w:r>
    </w:p>
    <w:p w:rsidR="00327F1B" w:rsidRPr="00C16720" w:rsidRDefault="00327F1B" w:rsidP="00327F1B">
      <w:pPr>
        <w:pStyle w:val="Heading3"/>
        <w:spacing w:line="360" w:lineRule="atLeast"/>
        <w:jc w:val="center"/>
        <w:rPr>
          <w:color w:val="000000"/>
          <w:sz w:val="22"/>
          <w:szCs w:val="22"/>
        </w:rPr>
      </w:pPr>
      <w:bookmarkStart w:id="89" w:name="_Toc345886043"/>
      <w:bookmarkStart w:id="90" w:name="_Toc345888949"/>
      <w:bookmarkStart w:id="91" w:name="_Toc345900553"/>
      <w:bookmarkStart w:id="92" w:name="_Toc345903095"/>
      <w:bookmarkStart w:id="93" w:name="_Toc345922151"/>
      <w:bookmarkStart w:id="94" w:name="_Toc345924120"/>
      <w:bookmarkStart w:id="95" w:name="_Toc345924306"/>
      <w:r w:rsidRPr="00C16720">
        <w:rPr>
          <w:color w:val="000000"/>
          <w:sz w:val="22"/>
          <w:szCs w:val="22"/>
        </w:rPr>
        <w:t>VIII. PROJEKTŲ NAGRINĖJIMAS, APTARIMAS IR ĮVERTINIMAS</w:t>
      </w:r>
      <w:bookmarkEnd w:id="89"/>
      <w:bookmarkEnd w:id="90"/>
      <w:bookmarkEnd w:id="91"/>
      <w:bookmarkEnd w:id="92"/>
      <w:bookmarkEnd w:id="93"/>
      <w:bookmarkEnd w:id="94"/>
      <w:bookmarkEnd w:id="95"/>
    </w:p>
    <w:p w:rsidR="00327F1B" w:rsidRPr="00C16720" w:rsidRDefault="00327F1B" w:rsidP="00327F1B">
      <w:pPr>
        <w:spacing w:line="360" w:lineRule="atLeast"/>
        <w:jc w:val="both"/>
        <w:rPr>
          <w:color w:val="000000"/>
          <w:sz w:val="22"/>
          <w:szCs w:val="22"/>
        </w:rPr>
      </w:pPr>
      <w:r w:rsidRPr="00C16720">
        <w:rPr>
          <w:color w:val="000000"/>
          <w:sz w:val="22"/>
          <w:szCs w:val="22"/>
        </w:rPr>
        <w:t>40. Komisija vertina, palygina tik tuos projektus, kurie atitinka supaprastinto atviro projekto konkurso dokumentuose išdėstytus reikalavimus. Projektai vertinami nedalyvaujant juos pateikusiems tiekėjams.</w:t>
      </w:r>
    </w:p>
    <w:p w:rsidR="00327F1B" w:rsidRPr="00C16720" w:rsidRDefault="00327F1B" w:rsidP="00327F1B">
      <w:pPr>
        <w:spacing w:line="360" w:lineRule="atLeast"/>
        <w:jc w:val="both"/>
        <w:rPr>
          <w:color w:val="000000"/>
          <w:sz w:val="22"/>
          <w:szCs w:val="22"/>
        </w:rPr>
      </w:pPr>
      <w:r w:rsidRPr="00C16720">
        <w:rPr>
          <w:color w:val="000000"/>
          <w:sz w:val="22"/>
          <w:szCs w:val="22"/>
        </w:rPr>
        <w:t>41. Vertinami tik anonimiškai pateikti projektai (Komisijos nariai gali sužinoti, kas pateikė projektus, tik Komisijai priėjus prie bendros nuomonės ar priėmus sprendimą dėl geriausios projekto).</w:t>
      </w:r>
    </w:p>
    <w:p w:rsidR="00327F1B" w:rsidRPr="00C16720" w:rsidRDefault="00327F1B" w:rsidP="00327F1B">
      <w:pPr>
        <w:spacing w:line="360" w:lineRule="atLeast"/>
        <w:jc w:val="both"/>
        <w:rPr>
          <w:b/>
          <w:bCs/>
          <w:color w:val="000000"/>
          <w:sz w:val="22"/>
          <w:szCs w:val="22"/>
        </w:rPr>
      </w:pPr>
      <w:r w:rsidRPr="00C16720">
        <w:rPr>
          <w:b/>
          <w:bCs/>
          <w:color w:val="000000"/>
          <w:sz w:val="22"/>
          <w:szCs w:val="22"/>
        </w:rPr>
        <w:t>42. Komisija privalo atmesti tuos projektus, kurie:</w:t>
      </w:r>
    </w:p>
    <w:p w:rsidR="00327F1B" w:rsidRPr="00C16720" w:rsidRDefault="00327F1B" w:rsidP="00327F1B">
      <w:pPr>
        <w:spacing w:line="360" w:lineRule="atLeast"/>
        <w:jc w:val="both"/>
        <w:rPr>
          <w:color w:val="000000"/>
          <w:sz w:val="22"/>
          <w:szCs w:val="22"/>
        </w:rPr>
      </w:pPr>
      <w:r w:rsidRPr="00C16720">
        <w:rPr>
          <w:color w:val="000000"/>
          <w:sz w:val="22"/>
          <w:szCs w:val="22"/>
        </w:rPr>
        <w:t>42.1. išsiųsti ar gauti po perkančiosios organizacijos nustatyto galutinio projektų pateikimo termino;</w:t>
      </w:r>
    </w:p>
    <w:p w:rsidR="00327F1B" w:rsidRPr="00C16720" w:rsidRDefault="00327F1B" w:rsidP="00327F1B">
      <w:pPr>
        <w:spacing w:line="360" w:lineRule="atLeast"/>
        <w:jc w:val="both"/>
        <w:rPr>
          <w:color w:val="000000"/>
          <w:sz w:val="22"/>
          <w:szCs w:val="22"/>
        </w:rPr>
      </w:pPr>
      <w:r w:rsidRPr="00C16720">
        <w:rPr>
          <w:color w:val="000000"/>
          <w:sz w:val="22"/>
          <w:szCs w:val="22"/>
        </w:rPr>
        <w:t>42.2. pateikti pažeidžiant anonimiškumą;</w:t>
      </w:r>
    </w:p>
    <w:p w:rsidR="00327F1B" w:rsidRPr="00C16720" w:rsidRDefault="00327F1B" w:rsidP="00327F1B">
      <w:pPr>
        <w:spacing w:line="360" w:lineRule="atLeast"/>
        <w:jc w:val="both"/>
        <w:rPr>
          <w:color w:val="000000"/>
          <w:sz w:val="22"/>
          <w:szCs w:val="22"/>
        </w:rPr>
      </w:pPr>
      <w:r w:rsidRPr="00C16720">
        <w:rPr>
          <w:color w:val="000000"/>
          <w:sz w:val="22"/>
          <w:szCs w:val="22"/>
        </w:rPr>
        <w:t xml:space="preserve">42.3. neatitinka supaprastinto atviro projekto konkurso dokumentuose išdėstytų reikalavimų. </w:t>
      </w:r>
    </w:p>
    <w:p w:rsidR="00327F1B" w:rsidRPr="00C16720" w:rsidRDefault="00327F1B" w:rsidP="00327F1B">
      <w:pPr>
        <w:spacing w:line="360" w:lineRule="atLeast"/>
        <w:jc w:val="both"/>
        <w:rPr>
          <w:color w:val="000000"/>
          <w:sz w:val="22"/>
          <w:szCs w:val="22"/>
        </w:rPr>
      </w:pPr>
      <w:r w:rsidRPr="00C16720">
        <w:rPr>
          <w:color w:val="000000"/>
          <w:sz w:val="22"/>
          <w:szCs w:val="22"/>
        </w:rPr>
        <w:t>43. Vertinimo komisijos pirmininkas įpareigoja kiekvieną vertinimo komisijos narį pateiktus projektus vertinti objektyviai, vadovaujantis tik konkurso nuostatomis ir išsaugojant konkursui pateiktų projektų autorių anonimiškumą. Tuo tikslu visi vertinimo komisijos nariai pasirašo nešališkumo deklaraciją ir konfidencialumo pasižadėjimą.</w:t>
      </w:r>
    </w:p>
    <w:p w:rsidR="00327F1B" w:rsidRPr="00C16720" w:rsidRDefault="00327F1B" w:rsidP="00327F1B">
      <w:pPr>
        <w:spacing w:line="360" w:lineRule="atLeast"/>
        <w:jc w:val="both"/>
        <w:rPr>
          <w:color w:val="000000"/>
          <w:sz w:val="22"/>
          <w:szCs w:val="22"/>
        </w:rPr>
      </w:pPr>
      <w:r w:rsidRPr="00C16720">
        <w:rPr>
          <w:color w:val="000000"/>
          <w:sz w:val="22"/>
          <w:szCs w:val="22"/>
        </w:rPr>
        <w:t>44. Konkursui pateiktų projektų įvertinimui gali būti rengiamas viešas aptarimas, kuriame jas analizuoja Komisijos pakviesti ekspertai. Šio aptarimo išvados įforminamos protokolu. Komisijos nariai viešame aptarime savo nuomonės nepareiškia.</w:t>
      </w:r>
    </w:p>
    <w:p w:rsidR="00327F1B" w:rsidRPr="00C16720" w:rsidRDefault="00327F1B" w:rsidP="00327F1B">
      <w:pPr>
        <w:pStyle w:val="BodyTextIndent3"/>
        <w:spacing w:line="360" w:lineRule="atLeast"/>
        <w:rPr>
          <w:color w:val="000000"/>
          <w:sz w:val="22"/>
          <w:szCs w:val="22"/>
        </w:rPr>
      </w:pPr>
      <w:r w:rsidRPr="00C16720">
        <w:rPr>
          <w:color w:val="000000"/>
          <w:sz w:val="22"/>
          <w:szCs w:val="22"/>
        </w:rPr>
        <w:t>45. Projekto konkurso viešo aptarimo protokolas su ekspertų išvadomis pateikiamas Komisijai iki jos nustatyto termino. Ekspertai savo išvadas pateikia raštu. Ekspertų išvados Komisijai yra rekomendacinio pobūdžio.</w:t>
      </w:r>
    </w:p>
    <w:p w:rsidR="00327F1B" w:rsidRPr="00C16720" w:rsidRDefault="00327F1B" w:rsidP="00327F1B">
      <w:pPr>
        <w:spacing w:line="360" w:lineRule="atLeast"/>
        <w:jc w:val="both"/>
        <w:rPr>
          <w:color w:val="000000"/>
          <w:sz w:val="22"/>
          <w:szCs w:val="22"/>
        </w:rPr>
      </w:pPr>
      <w:r w:rsidRPr="00C16720">
        <w:rPr>
          <w:color w:val="000000"/>
          <w:sz w:val="22"/>
          <w:szCs w:val="22"/>
        </w:rPr>
        <w:t>46. Komisija, kandidatams, dalyviams ir ekspertams nedalyvaujant, vertina projektus, kurie atitinka supaprastinto atviro projekto konkurso dokumentuose nustatytus reikalavimus. Projektai vertinami Komisijos posėdyje pagal supaprastinto atviro projekto konkurso dokumentų III skirsnio 7 punkte nustatytus kriterijus.</w:t>
      </w:r>
    </w:p>
    <w:p w:rsidR="00327F1B" w:rsidRPr="00C16720" w:rsidRDefault="00327F1B" w:rsidP="00327F1B">
      <w:pPr>
        <w:spacing w:line="360" w:lineRule="atLeast"/>
        <w:jc w:val="both"/>
        <w:rPr>
          <w:color w:val="000000"/>
          <w:sz w:val="22"/>
          <w:szCs w:val="22"/>
        </w:rPr>
      </w:pPr>
      <w:r w:rsidRPr="00C16720">
        <w:rPr>
          <w:color w:val="000000"/>
          <w:sz w:val="22"/>
          <w:szCs w:val="22"/>
        </w:rPr>
        <w:lastRenderedPageBreak/>
        <w:t>47.  Pagal kiekvieną kriterijų kiekvienas projektas vertinamas balų sistema, už pirmą vietą skiriant vieną balą, už antrą - du balus ir t.t. Tokiu būdu kiekvienas vertinimo komisijos narys balais įvertina kiekvieną pasiūlymą ir iš minėtų vertinimų pagal kriterijus apskaičiuoja vidutinį projekto įvertinimą balais. Aukštesnė vieta skiriama projektui, gavusiam mažesnį balų skaičių.</w:t>
      </w:r>
    </w:p>
    <w:p w:rsidR="00327F1B" w:rsidRPr="00C16720" w:rsidRDefault="00327F1B" w:rsidP="00327F1B">
      <w:pPr>
        <w:tabs>
          <w:tab w:val="left" w:pos="3686"/>
        </w:tabs>
        <w:spacing w:line="340" w:lineRule="atLeast"/>
        <w:jc w:val="both"/>
        <w:rPr>
          <w:color w:val="000000"/>
          <w:sz w:val="22"/>
          <w:szCs w:val="22"/>
        </w:rPr>
      </w:pPr>
      <w:r w:rsidRPr="00C16720">
        <w:rPr>
          <w:color w:val="000000"/>
          <w:sz w:val="22"/>
          <w:szCs w:val="22"/>
        </w:rPr>
        <w:t xml:space="preserve">          </w:t>
      </w:r>
    </w:p>
    <w:p w:rsidR="00327F1B" w:rsidRPr="00C16720" w:rsidRDefault="00327F1B" w:rsidP="00327F1B">
      <w:pPr>
        <w:tabs>
          <w:tab w:val="left" w:pos="3686"/>
        </w:tabs>
        <w:spacing w:line="340" w:lineRule="atLeast"/>
        <w:jc w:val="both"/>
        <w:rPr>
          <w:color w:val="000000"/>
          <w:sz w:val="22"/>
          <w:szCs w:val="22"/>
        </w:rPr>
      </w:pPr>
      <w:r w:rsidRPr="00C16720">
        <w:rPr>
          <w:color w:val="000000"/>
          <w:sz w:val="22"/>
          <w:szCs w:val="22"/>
        </w:rPr>
        <w:t xml:space="preserve">                k</w:t>
      </w:r>
      <w:r w:rsidRPr="00C16720">
        <w:rPr>
          <w:color w:val="000000"/>
          <w:sz w:val="22"/>
          <w:szCs w:val="22"/>
          <w:vertAlign w:val="subscript"/>
        </w:rPr>
        <w:t>1</w:t>
      </w:r>
      <w:r w:rsidRPr="00C16720">
        <w:rPr>
          <w:color w:val="000000"/>
          <w:sz w:val="22"/>
          <w:szCs w:val="22"/>
        </w:rPr>
        <w:t>+k</w:t>
      </w:r>
      <w:r w:rsidRPr="00C16720">
        <w:rPr>
          <w:color w:val="000000"/>
          <w:sz w:val="22"/>
          <w:szCs w:val="22"/>
          <w:vertAlign w:val="subscript"/>
        </w:rPr>
        <w:t>2</w:t>
      </w:r>
      <w:r w:rsidRPr="00C16720">
        <w:rPr>
          <w:color w:val="000000"/>
          <w:sz w:val="22"/>
          <w:szCs w:val="22"/>
        </w:rPr>
        <w:t>+k</w:t>
      </w:r>
      <w:r w:rsidRPr="00C16720">
        <w:rPr>
          <w:color w:val="000000"/>
          <w:sz w:val="22"/>
          <w:szCs w:val="22"/>
          <w:vertAlign w:val="subscript"/>
        </w:rPr>
        <w:t>3</w:t>
      </w:r>
      <w:r w:rsidRPr="00C16720">
        <w:rPr>
          <w:color w:val="000000"/>
          <w:sz w:val="22"/>
          <w:szCs w:val="22"/>
        </w:rPr>
        <w:t>+k</w:t>
      </w:r>
      <w:r w:rsidRPr="00C16720">
        <w:rPr>
          <w:color w:val="000000"/>
          <w:sz w:val="22"/>
          <w:szCs w:val="22"/>
          <w:vertAlign w:val="subscript"/>
        </w:rPr>
        <w:t>4</w:t>
      </w:r>
      <w:r w:rsidRPr="00C16720">
        <w:rPr>
          <w:color w:val="000000"/>
          <w:sz w:val="22"/>
          <w:szCs w:val="22"/>
        </w:rPr>
        <w:t>+k</w:t>
      </w:r>
      <w:r w:rsidRPr="00C16720">
        <w:rPr>
          <w:color w:val="000000"/>
          <w:sz w:val="22"/>
          <w:szCs w:val="22"/>
          <w:vertAlign w:val="subscript"/>
        </w:rPr>
        <w:t>5</w:t>
      </w:r>
      <w:r w:rsidRPr="00C16720">
        <w:rPr>
          <w:color w:val="000000"/>
          <w:sz w:val="22"/>
          <w:szCs w:val="22"/>
        </w:rPr>
        <w:t>+k</w:t>
      </w:r>
      <w:r w:rsidRPr="00C16720">
        <w:rPr>
          <w:color w:val="000000"/>
          <w:sz w:val="22"/>
          <w:szCs w:val="22"/>
          <w:vertAlign w:val="subscript"/>
        </w:rPr>
        <w:t>6</w:t>
      </w:r>
    </w:p>
    <w:p w:rsidR="00327F1B" w:rsidRPr="00C16720" w:rsidRDefault="00327F1B" w:rsidP="00327F1B">
      <w:pPr>
        <w:tabs>
          <w:tab w:val="left" w:pos="3686"/>
        </w:tabs>
        <w:spacing w:line="340" w:lineRule="atLeast"/>
        <w:jc w:val="both"/>
        <w:rPr>
          <w:color w:val="000000"/>
          <w:sz w:val="22"/>
          <w:szCs w:val="22"/>
        </w:rPr>
      </w:pPr>
      <w:r w:rsidRPr="00C16720">
        <w:rPr>
          <w:color w:val="000000"/>
          <w:sz w:val="22"/>
          <w:szCs w:val="22"/>
        </w:rPr>
        <w:t>N= -------------------------------</w:t>
      </w:r>
    </w:p>
    <w:p w:rsidR="00327F1B" w:rsidRPr="00C16720" w:rsidRDefault="00327F1B" w:rsidP="00327F1B">
      <w:pPr>
        <w:tabs>
          <w:tab w:val="left" w:pos="3686"/>
        </w:tabs>
        <w:spacing w:line="340" w:lineRule="atLeast"/>
        <w:jc w:val="both"/>
        <w:rPr>
          <w:color w:val="000000"/>
          <w:sz w:val="22"/>
          <w:szCs w:val="22"/>
        </w:rPr>
      </w:pPr>
      <w:r w:rsidRPr="00C16720">
        <w:rPr>
          <w:color w:val="000000"/>
          <w:sz w:val="22"/>
          <w:szCs w:val="22"/>
        </w:rPr>
        <w:t xml:space="preserve">                         6</w:t>
      </w:r>
    </w:p>
    <w:p w:rsidR="00327F1B" w:rsidRPr="00C16720" w:rsidRDefault="00327F1B" w:rsidP="00327F1B">
      <w:pPr>
        <w:tabs>
          <w:tab w:val="left" w:pos="3686"/>
        </w:tabs>
        <w:spacing w:line="340" w:lineRule="atLeast"/>
        <w:jc w:val="both"/>
        <w:rPr>
          <w:color w:val="000000"/>
          <w:sz w:val="22"/>
          <w:szCs w:val="22"/>
        </w:rPr>
      </w:pPr>
      <w:r w:rsidRPr="00C16720">
        <w:rPr>
          <w:color w:val="000000"/>
          <w:sz w:val="22"/>
          <w:szCs w:val="22"/>
        </w:rPr>
        <w:t>k</w:t>
      </w:r>
      <w:r w:rsidRPr="00C16720">
        <w:rPr>
          <w:color w:val="000000"/>
          <w:sz w:val="22"/>
          <w:szCs w:val="22"/>
          <w:vertAlign w:val="subscript"/>
        </w:rPr>
        <w:t xml:space="preserve">1, </w:t>
      </w:r>
      <w:r w:rsidRPr="00C16720">
        <w:rPr>
          <w:color w:val="000000"/>
          <w:sz w:val="22"/>
          <w:szCs w:val="22"/>
        </w:rPr>
        <w:t>k</w:t>
      </w:r>
      <w:r w:rsidRPr="00C16720">
        <w:rPr>
          <w:color w:val="000000"/>
          <w:sz w:val="22"/>
          <w:szCs w:val="22"/>
          <w:vertAlign w:val="subscript"/>
        </w:rPr>
        <w:t xml:space="preserve">2, </w:t>
      </w:r>
      <w:r w:rsidRPr="00C16720">
        <w:rPr>
          <w:color w:val="000000"/>
          <w:sz w:val="22"/>
          <w:szCs w:val="22"/>
        </w:rPr>
        <w:t>k</w:t>
      </w:r>
      <w:r w:rsidRPr="00C16720">
        <w:rPr>
          <w:color w:val="000000"/>
          <w:sz w:val="22"/>
          <w:szCs w:val="22"/>
          <w:vertAlign w:val="subscript"/>
        </w:rPr>
        <w:t xml:space="preserve">3, </w:t>
      </w:r>
      <w:r w:rsidRPr="00C16720">
        <w:rPr>
          <w:color w:val="000000"/>
          <w:sz w:val="22"/>
          <w:szCs w:val="22"/>
        </w:rPr>
        <w:t>k</w:t>
      </w:r>
      <w:r w:rsidRPr="00C16720">
        <w:rPr>
          <w:color w:val="000000"/>
          <w:sz w:val="22"/>
          <w:szCs w:val="22"/>
          <w:vertAlign w:val="subscript"/>
        </w:rPr>
        <w:t>4,</w:t>
      </w:r>
      <w:r w:rsidRPr="00C16720">
        <w:rPr>
          <w:color w:val="000000"/>
          <w:sz w:val="22"/>
          <w:szCs w:val="22"/>
        </w:rPr>
        <w:t xml:space="preserve"> k</w:t>
      </w:r>
      <w:r w:rsidRPr="00C16720">
        <w:rPr>
          <w:color w:val="000000"/>
          <w:sz w:val="22"/>
          <w:szCs w:val="22"/>
          <w:vertAlign w:val="subscript"/>
        </w:rPr>
        <w:t xml:space="preserve">5, </w:t>
      </w:r>
      <w:r w:rsidRPr="00C16720">
        <w:rPr>
          <w:color w:val="000000"/>
          <w:sz w:val="22"/>
          <w:szCs w:val="22"/>
        </w:rPr>
        <w:t>k</w:t>
      </w:r>
      <w:r w:rsidRPr="00C16720">
        <w:rPr>
          <w:color w:val="000000"/>
          <w:sz w:val="22"/>
          <w:szCs w:val="22"/>
          <w:vertAlign w:val="subscript"/>
        </w:rPr>
        <w:t>6</w:t>
      </w:r>
      <w:r w:rsidRPr="00C16720">
        <w:rPr>
          <w:color w:val="000000"/>
          <w:sz w:val="22"/>
          <w:szCs w:val="22"/>
        </w:rPr>
        <w:t>- projekto įvertinimas pagal atitinkamą kriterijų.</w:t>
      </w:r>
    </w:p>
    <w:p w:rsidR="00327F1B" w:rsidRPr="00C16720" w:rsidRDefault="00327F1B" w:rsidP="00327F1B">
      <w:pPr>
        <w:tabs>
          <w:tab w:val="left" w:pos="3686"/>
        </w:tabs>
        <w:spacing w:line="340" w:lineRule="atLeast"/>
        <w:jc w:val="both"/>
        <w:rPr>
          <w:color w:val="000000"/>
          <w:sz w:val="22"/>
          <w:szCs w:val="22"/>
        </w:rPr>
      </w:pPr>
      <w:r w:rsidRPr="00C16720">
        <w:rPr>
          <w:color w:val="000000"/>
          <w:sz w:val="22"/>
          <w:szCs w:val="22"/>
        </w:rPr>
        <w:t>N - vidutinis vertinimo komisijos nario įvertinimas pagal pasirinktus kriterijus</w:t>
      </w:r>
    </w:p>
    <w:p w:rsidR="00327F1B" w:rsidRPr="00C16720" w:rsidRDefault="00327F1B" w:rsidP="00327F1B">
      <w:pPr>
        <w:tabs>
          <w:tab w:val="left" w:pos="3686"/>
        </w:tabs>
        <w:spacing w:line="340" w:lineRule="atLeast"/>
        <w:jc w:val="both"/>
        <w:rPr>
          <w:color w:val="000000"/>
          <w:sz w:val="22"/>
          <w:szCs w:val="22"/>
        </w:rPr>
      </w:pPr>
      <w:r w:rsidRPr="00C16720">
        <w:rPr>
          <w:color w:val="000000"/>
          <w:sz w:val="22"/>
          <w:szCs w:val="22"/>
        </w:rPr>
        <w:t> </w:t>
      </w:r>
    </w:p>
    <w:p w:rsidR="00327F1B" w:rsidRPr="00C16720" w:rsidRDefault="00327F1B" w:rsidP="00327F1B">
      <w:pPr>
        <w:tabs>
          <w:tab w:val="left" w:pos="3686"/>
        </w:tabs>
        <w:spacing w:line="340" w:lineRule="atLeast"/>
        <w:jc w:val="both"/>
        <w:rPr>
          <w:color w:val="000000"/>
          <w:sz w:val="22"/>
          <w:szCs w:val="22"/>
        </w:rPr>
      </w:pPr>
      <w:r w:rsidRPr="00C16720">
        <w:rPr>
          <w:color w:val="000000"/>
          <w:sz w:val="22"/>
          <w:szCs w:val="22"/>
        </w:rPr>
        <w:t>Iš visų vertinimo komisijos narių pateiktų projektų įvertinimų apskaičiuojamas vidutinis kiekvieno projekto įvertinimas balais.</w:t>
      </w:r>
    </w:p>
    <w:p w:rsidR="00327F1B" w:rsidRPr="00C16720" w:rsidRDefault="00327F1B" w:rsidP="00327F1B">
      <w:pPr>
        <w:tabs>
          <w:tab w:val="left" w:pos="3686"/>
        </w:tabs>
        <w:spacing w:line="340" w:lineRule="atLeast"/>
        <w:jc w:val="both"/>
        <w:rPr>
          <w:color w:val="000000"/>
          <w:sz w:val="22"/>
          <w:szCs w:val="22"/>
        </w:rPr>
      </w:pPr>
      <w:r w:rsidRPr="00C16720">
        <w:rPr>
          <w:color w:val="000000"/>
          <w:sz w:val="22"/>
          <w:szCs w:val="22"/>
        </w:rPr>
        <w:t> </w:t>
      </w:r>
    </w:p>
    <w:p w:rsidR="00327F1B" w:rsidRPr="00C16720" w:rsidRDefault="00327F1B" w:rsidP="00327F1B">
      <w:pPr>
        <w:tabs>
          <w:tab w:val="left" w:pos="3686"/>
        </w:tabs>
        <w:spacing w:line="340" w:lineRule="atLeast"/>
        <w:jc w:val="both"/>
        <w:rPr>
          <w:color w:val="000000"/>
          <w:sz w:val="22"/>
          <w:szCs w:val="22"/>
        </w:rPr>
      </w:pPr>
      <w:r w:rsidRPr="00C16720">
        <w:rPr>
          <w:color w:val="000000"/>
          <w:sz w:val="22"/>
          <w:szCs w:val="22"/>
        </w:rPr>
        <w:t xml:space="preserve">          N</w:t>
      </w:r>
      <w:r w:rsidRPr="00C16720">
        <w:rPr>
          <w:color w:val="000000"/>
          <w:sz w:val="22"/>
          <w:szCs w:val="22"/>
          <w:vertAlign w:val="subscript"/>
        </w:rPr>
        <w:t>1</w:t>
      </w:r>
      <w:r w:rsidRPr="00C16720">
        <w:rPr>
          <w:color w:val="000000"/>
          <w:sz w:val="22"/>
          <w:szCs w:val="22"/>
        </w:rPr>
        <w:t>+N</w:t>
      </w:r>
      <w:r w:rsidRPr="00C16720">
        <w:rPr>
          <w:color w:val="000000"/>
          <w:sz w:val="22"/>
          <w:szCs w:val="22"/>
          <w:vertAlign w:val="subscript"/>
        </w:rPr>
        <w:t>2</w:t>
      </w:r>
      <w:r w:rsidRPr="00C16720">
        <w:rPr>
          <w:color w:val="000000"/>
          <w:sz w:val="22"/>
          <w:szCs w:val="22"/>
        </w:rPr>
        <w:t>+N</w:t>
      </w:r>
      <w:r w:rsidRPr="00C16720">
        <w:rPr>
          <w:color w:val="000000"/>
          <w:sz w:val="22"/>
          <w:szCs w:val="22"/>
          <w:vertAlign w:val="subscript"/>
        </w:rPr>
        <w:t>3</w:t>
      </w:r>
      <w:r w:rsidRPr="00C16720">
        <w:rPr>
          <w:color w:val="000000"/>
          <w:sz w:val="22"/>
          <w:szCs w:val="22"/>
        </w:rPr>
        <w:t>+….+N</w:t>
      </w:r>
      <w:r w:rsidRPr="00C16720">
        <w:rPr>
          <w:color w:val="000000"/>
          <w:sz w:val="22"/>
          <w:szCs w:val="22"/>
          <w:vertAlign w:val="subscript"/>
        </w:rPr>
        <w:t>A</w:t>
      </w:r>
    </w:p>
    <w:p w:rsidR="00327F1B" w:rsidRPr="00C16720" w:rsidRDefault="00327F1B" w:rsidP="00327F1B">
      <w:pPr>
        <w:tabs>
          <w:tab w:val="left" w:pos="3686"/>
        </w:tabs>
        <w:spacing w:line="340" w:lineRule="atLeast"/>
        <w:jc w:val="both"/>
        <w:rPr>
          <w:color w:val="000000"/>
          <w:sz w:val="22"/>
          <w:szCs w:val="22"/>
        </w:rPr>
      </w:pPr>
      <w:r w:rsidRPr="00C16720">
        <w:rPr>
          <w:color w:val="000000"/>
          <w:sz w:val="22"/>
          <w:szCs w:val="22"/>
        </w:rPr>
        <w:t>V=---------------------------------</w:t>
      </w:r>
    </w:p>
    <w:p w:rsidR="00327F1B" w:rsidRPr="00C16720" w:rsidRDefault="00327F1B" w:rsidP="00327F1B">
      <w:pPr>
        <w:tabs>
          <w:tab w:val="left" w:pos="3686"/>
        </w:tabs>
        <w:spacing w:line="340" w:lineRule="atLeast"/>
        <w:jc w:val="both"/>
        <w:rPr>
          <w:color w:val="000000"/>
          <w:sz w:val="22"/>
          <w:szCs w:val="22"/>
        </w:rPr>
      </w:pPr>
      <w:r w:rsidRPr="00C16720">
        <w:rPr>
          <w:color w:val="000000"/>
          <w:sz w:val="22"/>
          <w:szCs w:val="22"/>
        </w:rPr>
        <w:t xml:space="preserve">                     A</w:t>
      </w:r>
    </w:p>
    <w:p w:rsidR="00327F1B" w:rsidRPr="00C16720" w:rsidRDefault="00327F1B" w:rsidP="00327F1B">
      <w:pPr>
        <w:tabs>
          <w:tab w:val="left" w:pos="3686"/>
        </w:tabs>
        <w:spacing w:line="340" w:lineRule="atLeast"/>
        <w:jc w:val="both"/>
        <w:rPr>
          <w:color w:val="000000"/>
          <w:sz w:val="22"/>
          <w:szCs w:val="22"/>
        </w:rPr>
      </w:pPr>
      <w:r w:rsidRPr="00C16720">
        <w:rPr>
          <w:color w:val="000000"/>
          <w:sz w:val="22"/>
          <w:szCs w:val="22"/>
        </w:rPr>
        <w:t>V - Vertinimo komisijos įvertinimas</w:t>
      </w:r>
    </w:p>
    <w:p w:rsidR="00327F1B" w:rsidRPr="00C16720" w:rsidRDefault="00327F1B" w:rsidP="00327F1B">
      <w:pPr>
        <w:tabs>
          <w:tab w:val="left" w:pos="3686"/>
        </w:tabs>
        <w:spacing w:line="340" w:lineRule="atLeast"/>
        <w:jc w:val="both"/>
        <w:rPr>
          <w:color w:val="000000"/>
          <w:sz w:val="22"/>
          <w:szCs w:val="22"/>
        </w:rPr>
      </w:pPr>
      <w:r w:rsidRPr="00C16720">
        <w:rPr>
          <w:color w:val="000000"/>
          <w:sz w:val="22"/>
          <w:szCs w:val="22"/>
        </w:rPr>
        <w:t>N - Vertinimo komisijos nario įvertinimas</w:t>
      </w:r>
    </w:p>
    <w:p w:rsidR="00327F1B" w:rsidRPr="00C16720" w:rsidRDefault="00327F1B" w:rsidP="00327F1B">
      <w:pPr>
        <w:tabs>
          <w:tab w:val="left" w:pos="3686"/>
        </w:tabs>
        <w:spacing w:line="340" w:lineRule="atLeast"/>
        <w:jc w:val="both"/>
        <w:rPr>
          <w:color w:val="000000"/>
          <w:sz w:val="22"/>
          <w:szCs w:val="22"/>
        </w:rPr>
      </w:pPr>
      <w:r w:rsidRPr="00C16720">
        <w:rPr>
          <w:color w:val="000000"/>
          <w:sz w:val="22"/>
          <w:szCs w:val="22"/>
        </w:rPr>
        <w:t>A – Vertinimo komisijos narių kiekis</w:t>
      </w:r>
    </w:p>
    <w:p w:rsidR="00327F1B" w:rsidRPr="00C16720" w:rsidRDefault="00327F1B" w:rsidP="00327F1B">
      <w:pPr>
        <w:tabs>
          <w:tab w:val="left" w:pos="3686"/>
        </w:tabs>
        <w:spacing w:line="360" w:lineRule="atLeast"/>
        <w:jc w:val="both"/>
        <w:rPr>
          <w:color w:val="000000"/>
          <w:sz w:val="22"/>
          <w:szCs w:val="22"/>
        </w:rPr>
      </w:pPr>
      <w:r w:rsidRPr="00C16720">
        <w:rPr>
          <w:color w:val="000000"/>
          <w:sz w:val="22"/>
          <w:szCs w:val="22"/>
        </w:rPr>
        <w:t>48. Vokai su projektais atplėšiami dviejuose Komisijos posėdžiuose. Pirmame posėdyje atplėšiami vokai su projektais, antrame – vokai su devizų šifrais.</w:t>
      </w:r>
    </w:p>
    <w:p w:rsidR="00327F1B" w:rsidRPr="00C16720" w:rsidRDefault="00327F1B" w:rsidP="00327F1B">
      <w:pPr>
        <w:tabs>
          <w:tab w:val="left" w:pos="3686"/>
        </w:tabs>
        <w:spacing w:line="360" w:lineRule="atLeast"/>
        <w:jc w:val="both"/>
        <w:rPr>
          <w:color w:val="000000"/>
          <w:sz w:val="22"/>
          <w:szCs w:val="22"/>
        </w:rPr>
      </w:pPr>
      <w:r w:rsidRPr="00C16720">
        <w:rPr>
          <w:color w:val="000000"/>
          <w:sz w:val="22"/>
          <w:szCs w:val="22"/>
        </w:rPr>
        <w:t xml:space="preserve">49. Vertinimo komisijos posėdžio protokolai: apie Vertinimo komisijos posėdžio eigą surašomas protokolas Nr.1, kuris įgalintų atsekti atrankos procedūrų eigą. Protokole nurodomos priežastys, dėl kurių konkursinis pasiūlymas nebuvo priimtas, pateikti Vertinimo komisijos narių skirti projektų įvertinimai balais. Įvertinus projektus balais, sudaroma projektų eilė Komisijos suteiktų įvertinimų mažėjimo tvarka. Esant reikalui, Komisija tame pačiame protokole pateikia savo pastabas, reikalaujančias papildomo paaiškinimo. Protokolą pasirašo visi Vertinimo komisijos nariai, prieš atplėšiant vokus su projektų autorių </w:t>
      </w:r>
      <w:r w:rsidRPr="00C16720">
        <w:rPr>
          <w:bCs/>
          <w:color w:val="000000"/>
          <w:sz w:val="22"/>
          <w:szCs w:val="22"/>
        </w:rPr>
        <w:t>devizų šifrais</w:t>
      </w:r>
      <w:r w:rsidRPr="00C16720">
        <w:rPr>
          <w:color w:val="000000"/>
          <w:sz w:val="22"/>
          <w:szCs w:val="22"/>
        </w:rPr>
        <w:t xml:space="preserve">, dar nenustačius projektų autorių tapatybės. </w:t>
      </w:r>
    </w:p>
    <w:p w:rsidR="00327F1B" w:rsidRPr="00C16720" w:rsidRDefault="00327F1B" w:rsidP="00327F1B">
      <w:pPr>
        <w:tabs>
          <w:tab w:val="left" w:pos="3686"/>
        </w:tabs>
        <w:spacing w:line="360" w:lineRule="atLeast"/>
        <w:jc w:val="both"/>
        <w:rPr>
          <w:color w:val="000000"/>
          <w:sz w:val="22"/>
          <w:szCs w:val="22"/>
        </w:rPr>
      </w:pPr>
      <w:r w:rsidRPr="00C16720">
        <w:rPr>
          <w:color w:val="000000"/>
          <w:sz w:val="22"/>
          <w:szCs w:val="22"/>
        </w:rPr>
        <w:t xml:space="preserve">50. Vokai su devizų šifrais atplėšiami kitame Komisijos posėdyje. Apie šį posėdį perkančioji organizacija visiems tiekėjams raštu praneša ne vėliau kaip prieš 3 darbo dienas. Pranešime nurodoma vokų su devizų šifrais atplėšimo vieta, diena, valanda ir minutė. Posėdyje turi teisę dalyvauti visi projektus pateikę tiekėjai ar įgalioti jų atstovai, galintys pateikti asmens dokumentą ir įgaliojimą atstovauti tiekėją. Vokus atplėšia vienas iš </w:t>
      </w:r>
      <w:r w:rsidRPr="00C16720">
        <w:rPr>
          <w:caps/>
          <w:color w:val="000000"/>
          <w:sz w:val="22"/>
          <w:szCs w:val="22"/>
        </w:rPr>
        <w:t>k</w:t>
      </w:r>
      <w:r w:rsidRPr="00C16720">
        <w:rPr>
          <w:color w:val="000000"/>
          <w:sz w:val="22"/>
          <w:szCs w:val="22"/>
        </w:rPr>
        <w:t>omisijos narių. Atplėšus vokus, Komisija tiekėjams paskelbia projektų eilę ir projektų devizų šifrus. Vokų projektų devizų šifrais atplėšimo procedūrą Komisija įformina atskiru protokolu Nr. 2.</w:t>
      </w:r>
    </w:p>
    <w:p w:rsidR="00327F1B" w:rsidRPr="00C16720" w:rsidRDefault="00327F1B" w:rsidP="00327F1B">
      <w:pPr>
        <w:spacing w:line="360" w:lineRule="atLeast"/>
        <w:jc w:val="both"/>
        <w:rPr>
          <w:color w:val="000000"/>
          <w:sz w:val="22"/>
          <w:szCs w:val="22"/>
        </w:rPr>
      </w:pPr>
      <w:r w:rsidRPr="00C16720">
        <w:rPr>
          <w:color w:val="000000"/>
          <w:sz w:val="22"/>
          <w:szCs w:val="22"/>
        </w:rPr>
        <w:lastRenderedPageBreak/>
        <w:t xml:space="preserve">51. Po vokų su projektų devizų šifrais atplėšimo Komisija privalo patikrinti, ar dalyviai atitinka supaprastinto atviro projekto konkurso dokumentuose nustatytus kvalifikacijos reikalavimus, ir </w:t>
      </w:r>
      <w:r w:rsidRPr="00C16720">
        <w:rPr>
          <w:b/>
          <w:bCs/>
          <w:color w:val="000000"/>
          <w:sz w:val="22"/>
          <w:szCs w:val="22"/>
        </w:rPr>
        <w:t xml:space="preserve">atmesti </w:t>
      </w:r>
      <w:r w:rsidRPr="00C16720">
        <w:rPr>
          <w:bCs/>
          <w:color w:val="000000"/>
          <w:sz w:val="22"/>
          <w:szCs w:val="22"/>
        </w:rPr>
        <w:t>projektus</w:t>
      </w:r>
      <w:r w:rsidRPr="00C16720">
        <w:rPr>
          <w:color w:val="000000"/>
          <w:sz w:val="22"/>
          <w:szCs w:val="22"/>
        </w:rPr>
        <w:t xml:space="preserve"> </w:t>
      </w:r>
      <w:r w:rsidRPr="00C16720">
        <w:rPr>
          <w:b/>
          <w:bCs/>
          <w:color w:val="000000"/>
          <w:sz w:val="22"/>
          <w:szCs w:val="22"/>
        </w:rPr>
        <w:t>tų dalyvių, kurių kvalifikacija neatitinka nustatytų reikalavimų</w:t>
      </w:r>
      <w:r w:rsidRPr="00C16720">
        <w:rPr>
          <w:color w:val="000000"/>
          <w:sz w:val="22"/>
          <w:szCs w:val="22"/>
        </w:rPr>
        <w:t>. Komisija dalyvių kvalifikaciją tikrina jiems nedalyvaujant.</w:t>
      </w:r>
    </w:p>
    <w:p w:rsidR="00327F1B" w:rsidRPr="00C16720" w:rsidRDefault="00327F1B" w:rsidP="00327F1B">
      <w:pPr>
        <w:pStyle w:val="BodyText1"/>
        <w:spacing w:line="360" w:lineRule="atLeast"/>
        <w:ind w:firstLine="0"/>
        <w:rPr>
          <w:rFonts w:ascii="Times New Roman" w:hAnsi="Times New Roman"/>
          <w:color w:val="000000"/>
          <w:sz w:val="22"/>
          <w:szCs w:val="22"/>
          <w:lang w:val="lt-LT"/>
        </w:rPr>
      </w:pPr>
      <w:r w:rsidRPr="00C16720">
        <w:rPr>
          <w:rFonts w:ascii="Times New Roman" w:hAnsi="Times New Roman"/>
          <w:color w:val="000000"/>
          <w:sz w:val="22"/>
          <w:szCs w:val="22"/>
          <w:lang w:val="lt-LT"/>
        </w:rPr>
        <w:t>52. Prireikus dalyviai gali būti kviečiami atsakyti į pastabas, kurias Komisija yra pateikusi protokole          Nr. 1 arba i</w:t>
      </w:r>
      <w:r w:rsidRPr="00C16720">
        <w:rPr>
          <w:rFonts w:ascii="Times New Roman" w:hAnsi="Times New Roman"/>
          <w:bCs/>
          <w:color w:val="000000"/>
          <w:sz w:val="22"/>
          <w:szCs w:val="22"/>
          <w:lang w:val="lt-LT" w:eastAsia="lt-LT"/>
        </w:rPr>
        <w:t xml:space="preserve">škilus klausimams dėl </w:t>
      </w:r>
      <w:r w:rsidRPr="00C16720">
        <w:rPr>
          <w:rFonts w:ascii="Times New Roman" w:hAnsi="Times New Roman"/>
          <w:color w:val="000000"/>
          <w:sz w:val="22"/>
          <w:szCs w:val="22"/>
          <w:lang w:val="lt-LT"/>
        </w:rPr>
        <w:t xml:space="preserve">projektų </w:t>
      </w:r>
      <w:r w:rsidRPr="00C16720">
        <w:rPr>
          <w:rFonts w:ascii="Times New Roman" w:hAnsi="Times New Roman"/>
          <w:bCs/>
          <w:color w:val="000000"/>
          <w:sz w:val="22"/>
          <w:szCs w:val="22"/>
          <w:lang w:val="lt-LT" w:eastAsia="lt-LT"/>
        </w:rPr>
        <w:t xml:space="preserve">turinio ir komisijai paprašius, tiekėjai privalo pateikti papildomus paaiškinimus, nekeisdami pasiūlymo. Paaiškinimai siunčiami faksu  (8~37) </w:t>
      </w:r>
      <w:r w:rsidRPr="00C16720">
        <w:rPr>
          <w:rFonts w:ascii="Times New Roman" w:hAnsi="Times New Roman"/>
          <w:color w:val="000000"/>
          <w:sz w:val="22"/>
          <w:szCs w:val="22"/>
          <w:lang w:val="lt-LT"/>
        </w:rPr>
        <w:t>22 31 06</w:t>
      </w:r>
      <w:r w:rsidRPr="00C16720">
        <w:rPr>
          <w:rFonts w:ascii="Times New Roman" w:hAnsi="Times New Roman"/>
          <w:bCs/>
          <w:color w:val="000000"/>
          <w:sz w:val="22"/>
          <w:szCs w:val="22"/>
          <w:lang w:val="lt-LT" w:eastAsia="lt-LT"/>
        </w:rPr>
        <w:t>.</w:t>
      </w:r>
    </w:p>
    <w:p w:rsidR="00327F1B" w:rsidRPr="00C16720" w:rsidRDefault="00327F1B" w:rsidP="00327F1B">
      <w:pPr>
        <w:pStyle w:val="BodyText1"/>
        <w:spacing w:line="360" w:lineRule="atLeast"/>
        <w:ind w:firstLine="0"/>
        <w:rPr>
          <w:rFonts w:ascii="Times New Roman" w:hAnsi="Times New Roman"/>
          <w:color w:val="000000"/>
          <w:sz w:val="22"/>
          <w:szCs w:val="22"/>
          <w:lang w:val="lt-LT"/>
        </w:rPr>
      </w:pPr>
      <w:r w:rsidRPr="00C16720">
        <w:rPr>
          <w:rFonts w:ascii="Times New Roman" w:hAnsi="Times New Roman"/>
          <w:color w:val="000000"/>
          <w:sz w:val="22"/>
          <w:szCs w:val="22"/>
          <w:lang w:val="lt-LT"/>
        </w:rPr>
        <w:t>53. Perkančioji organizacija ne vėliau kaip per 3 darbo dienas nuo vokų su projektų devizų šifrais atplėšimo procedūros įforminimo ir dalyvių kvalifikacijos patikrinimo raštu praneša kiekvienam kandidatui ir dalyviui apie projektų eilę, o kurio projektas neįrašytas į šią eilę – ir projekto atmetimo priežastis.</w:t>
      </w:r>
    </w:p>
    <w:p w:rsidR="00327F1B" w:rsidRPr="00C16720" w:rsidRDefault="00327F1B" w:rsidP="00327F1B">
      <w:pPr>
        <w:tabs>
          <w:tab w:val="left" w:pos="360"/>
        </w:tabs>
        <w:spacing w:line="360" w:lineRule="atLeast"/>
        <w:jc w:val="both"/>
        <w:rPr>
          <w:color w:val="000000"/>
          <w:sz w:val="22"/>
          <w:szCs w:val="22"/>
        </w:rPr>
      </w:pPr>
      <w:r w:rsidRPr="00C16720">
        <w:rPr>
          <w:color w:val="000000"/>
          <w:sz w:val="22"/>
          <w:szCs w:val="22"/>
        </w:rPr>
        <w:t>54. Komisija galutinį sprendimą dėl projekto konkurso rezultatų gali priimti tik tada, kai bus išnagrinėtos kandidatų ar dalyvių pretenzijos (jeigu tokių buvo gauta), bet ne anksčiau kaip po 15 dienų nuo pranešimo apie supaprastinto atviro projekto konkurso rezultatus išsiuntimo kandidatams ar dalyviams dienos. Pranešimas apie galutinį Komisijos sprendimą supaprastinto atviro projekto konkurso laimėtojui arba laimėtojams ir visiems kitiems kandidatams ar dalyviams išsiunčiamas raštu ne vėliau kaip per 3 darbo dienas nuo Komisijos galutinio sprendimo priėmimo dienos.</w:t>
      </w:r>
    </w:p>
    <w:p w:rsidR="00327F1B" w:rsidRPr="00C16720" w:rsidRDefault="00327F1B" w:rsidP="00327F1B">
      <w:pPr>
        <w:tabs>
          <w:tab w:val="left" w:pos="360"/>
        </w:tabs>
        <w:spacing w:line="360" w:lineRule="atLeast"/>
        <w:jc w:val="both"/>
        <w:rPr>
          <w:color w:val="000000"/>
          <w:sz w:val="22"/>
          <w:szCs w:val="22"/>
        </w:rPr>
      </w:pPr>
      <w:r w:rsidRPr="00C16720">
        <w:rPr>
          <w:color w:val="000000"/>
          <w:sz w:val="22"/>
          <w:szCs w:val="22"/>
        </w:rPr>
        <w:t xml:space="preserve">55. </w:t>
      </w:r>
      <w:r w:rsidRPr="00C16720">
        <w:rPr>
          <w:b/>
          <w:color w:val="000000"/>
          <w:sz w:val="22"/>
          <w:szCs w:val="22"/>
        </w:rPr>
        <w:t>Komisija gali ir neskirti pirmosios vietos</w:t>
      </w:r>
      <w:r w:rsidRPr="00C16720">
        <w:rPr>
          <w:color w:val="000000"/>
          <w:sz w:val="22"/>
          <w:szCs w:val="22"/>
        </w:rPr>
        <w:t xml:space="preserve">, jeigu mano, kad pateikti projektai atitinka formalius reikalavimus, tačiau, atsižvelgiant į projekto konkurso dokumentuose nurodytus tikslus, perkančiajai organizacijai yra nepriimtini. </w:t>
      </w:r>
    </w:p>
    <w:p w:rsidR="00327F1B" w:rsidRPr="00C16720" w:rsidRDefault="00327F1B" w:rsidP="00327F1B">
      <w:pPr>
        <w:spacing w:line="360" w:lineRule="atLeast"/>
        <w:jc w:val="both"/>
        <w:rPr>
          <w:b/>
          <w:color w:val="000000"/>
          <w:sz w:val="22"/>
          <w:szCs w:val="22"/>
        </w:rPr>
      </w:pPr>
      <w:r w:rsidRPr="00C16720">
        <w:rPr>
          <w:b/>
          <w:color w:val="000000"/>
          <w:sz w:val="22"/>
          <w:szCs w:val="22"/>
        </w:rPr>
        <w:t>56. Komisija atmeta projektą, jeigu:</w:t>
      </w:r>
    </w:p>
    <w:p w:rsidR="00327F1B" w:rsidRPr="00C16720" w:rsidRDefault="00327F1B" w:rsidP="00327F1B">
      <w:pPr>
        <w:spacing w:line="360" w:lineRule="atLeast"/>
        <w:jc w:val="both"/>
        <w:rPr>
          <w:bCs/>
          <w:color w:val="000000"/>
          <w:sz w:val="22"/>
          <w:szCs w:val="22"/>
        </w:rPr>
      </w:pPr>
      <w:r w:rsidRPr="00C16720">
        <w:rPr>
          <w:bCs/>
          <w:color w:val="000000"/>
          <w:sz w:val="22"/>
          <w:szCs w:val="22"/>
        </w:rPr>
        <w:t>56.1. tiekėjas neatitiko kvalifikacinių reikalavimų (11 punktas);</w:t>
      </w:r>
    </w:p>
    <w:p w:rsidR="00327F1B" w:rsidRPr="00C16720" w:rsidRDefault="00327F1B" w:rsidP="00327F1B">
      <w:pPr>
        <w:spacing w:line="360" w:lineRule="atLeast"/>
        <w:jc w:val="both"/>
        <w:rPr>
          <w:bCs/>
          <w:color w:val="000000"/>
          <w:sz w:val="22"/>
          <w:szCs w:val="22"/>
        </w:rPr>
      </w:pPr>
      <w:r w:rsidRPr="00C16720">
        <w:rPr>
          <w:bCs/>
          <w:color w:val="000000"/>
          <w:sz w:val="22"/>
          <w:szCs w:val="22"/>
        </w:rPr>
        <w:t>56.2. tiekėjas savo pasiūlyme pateikė netikslius ar neišsamius duomenis apie savo kvalifikaciją ir, perkančiajai organizacijai prašant, nepatikslino jų;</w:t>
      </w:r>
    </w:p>
    <w:p w:rsidR="00327F1B" w:rsidRPr="00C16720" w:rsidRDefault="00327F1B" w:rsidP="00327F1B">
      <w:pPr>
        <w:spacing w:line="360" w:lineRule="atLeast"/>
        <w:jc w:val="both"/>
        <w:rPr>
          <w:bCs/>
          <w:iCs/>
          <w:color w:val="000000"/>
          <w:sz w:val="22"/>
          <w:szCs w:val="22"/>
        </w:rPr>
      </w:pPr>
      <w:r w:rsidRPr="00C16720">
        <w:rPr>
          <w:bCs/>
          <w:iCs/>
          <w:color w:val="000000"/>
          <w:sz w:val="22"/>
          <w:szCs w:val="22"/>
        </w:rPr>
        <w:t>56.3. pasiūlymas neatitiko konkurso sąlygose nustatytų reikalavimų ;</w:t>
      </w:r>
    </w:p>
    <w:p w:rsidR="00327F1B" w:rsidRPr="00C16720" w:rsidRDefault="00327F1B" w:rsidP="00327F1B">
      <w:pPr>
        <w:spacing w:line="360" w:lineRule="atLeast"/>
        <w:jc w:val="both"/>
        <w:rPr>
          <w:color w:val="000000"/>
          <w:sz w:val="22"/>
          <w:szCs w:val="22"/>
        </w:rPr>
      </w:pPr>
      <w:r w:rsidRPr="00C16720">
        <w:rPr>
          <w:color w:val="000000"/>
          <w:sz w:val="22"/>
          <w:szCs w:val="22"/>
        </w:rPr>
        <w:t>56.4. tiekėjo pateikta 26.2 punkte nurodyta deklaracija yra melaginga</w:t>
      </w:r>
      <w:r w:rsidRPr="00C16720">
        <w:rPr>
          <w:i/>
          <w:color w:val="000000"/>
          <w:sz w:val="22"/>
          <w:szCs w:val="22"/>
        </w:rPr>
        <w:t>.</w:t>
      </w:r>
    </w:p>
    <w:p w:rsidR="00327F1B" w:rsidRPr="00C16720" w:rsidRDefault="00327F1B" w:rsidP="00327F1B">
      <w:pPr>
        <w:spacing w:line="360" w:lineRule="atLeast"/>
        <w:jc w:val="center"/>
        <w:rPr>
          <w:b/>
          <w:color w:val="000000"/>
          <w:sz w:val="22"/>
          <w:szCs w:val="22"/>
        </w:rPr>
      </w:pPr>
      <w:r w:rsidRPr="00C16720">
        <w:rPr>
          <w:b/>
          <w:color w:val="000000"/>
          <w:sz w:val="22"/>
          <w:szCs w:val="22"/>
        </w:rPr>
        <w:t>IX. KONKURSO LAIMĖTOJŲ APDOVANOJIMAS IR TOLESNĖS PIRKIMO PROCEDŪROS</w:t>
      </w:r>
    </w:p>
    <w:p w:rsidR="00327F1B" w:rsidRPr="00C16720" w:rsidRDefault="00327F1B" w:rsidP="00327F1B">
      <w:pPr>
        <w:spacing w:line="360" w:lineRule="atLeast"/>
        <w:jc w:val="both"/>
        <w:rPr>
          <w:color w:val="000000"/>
          <w:sz w:val="22"/>
          <w:szCs w:val="22"/>
        </w:rPr>
      </w:pPr>
      <w:r w:rsidRPr="00C16720">
        <w:rPr>
          <w:color w:val="000000"/>
          <w:sz w:val="22"/>
          <w:szCs w:val="22"/>
        </w:rPr>
        <w:t>57. Konkurso laimėtojams apdovanoti iš Savivaldybės biudžeto skiriama 10 000 Lt: I vietai numatoma skirti 5 000 Lt (penkis tūkstančius litų), II – 3 000 Lt (tris tūkstančius litų), III – 2 000 Lt (tūkstančius litų).</w:t>
      </w:r>
    </w:p>
    <w:p w:rsidR="00327F1B" w:rsidRPr="00C16720" w:rsidRDefault="00327F1B" w:rsidP="00327F1B">
      <w:pPr>
        <w:spacing w:line="360" w:lineRule="atLeast"/>
        <w:jc w:val="both"/>
        <w:rPr>
          <w:color w:val="000000"/>
          <w:sz w:val="22"/>
          <w:szCs w:val="22"/>
        </w:rPr>
      </w:pPr>
      <w:r w:rsidRPr="00C16720">
        <w:rPr>
          <w:color w:val="000000"/>
          <w:sz w:val="22"/>
          <w:szCs w:val="22"/>
        </w:rPr>
        <w:t xml:space="preserve">58. Konkurso komisija apdovanojimui gali atrinkti ne daugiau nei tris projektus (apdovanos </w:t>
      </w:r>
      <w:r w:rsidRPr="00C16720">
        <w:rPr>
          <w:i/>
          <w:iCs/>
          <w:color w:val="000000"/>
          <w:sz w:val="22"/>
          <w:szCs w:val="22"/>
        </w:rPr>
        <w:t>pirmą-trečiąją vietas užėmusius</w:t>
      </w:r>
      <w:r w:rsidRPr="00C16720">
        <w:rPr>
          <w:color w:val="000000"/>
          <w:sz w:val="22"/>
          <w:szCs w:val="22"/>
        </w:rPr>
        <w:t xml:space="preserve"> konkurso dalyvius). Atsižvelgdama į pateiktų darbų lygį komisija turi teisę keisti premijų skaičių ir dydį, nedidinant premijinio fondo sumos.</w:t>
      </w:r>
    </w:p>
    <w:p w:rsidR="00327F1B" w:rsidRPr="00C16720" w:rsidRDefault="00327F1B" w:rsidP="00327F1B">
      <w:pPr>
        <w:pStyle w:val="BodyTextIndent3"/>
        <w:spacing w:line="360" w:lineRule="atLeast"/>
        <w:rPr>
          <w:color w:val="000000"/>
          <w:sz w:val="22"/>
          <w:szCs w:val="22"/>
        </w:rPr>
      </w:pPr>
      <w:r w:rsidRPr="00C16720">
        <w:rPr>
          <w:color w:val="000000"/>
          <w:sz w:val="22"/>
          <w:szCs w:val="22"/>
        </w:rPr>
        <w:t xml:space="preserve">59. Projektai, kurių autoriai premijuojami, tampa Kauno miesto savivaldybės  nuosavybe ir gali būti panaudoti jos nuožiūra pagal Autorinių ir gretutinių teisių įstatymą. </w:t>
      </w:r>
    </w:p>
    <w:p w:rsidR="00327F1B" w:rsidRPr="00C16720" w:rsidRDefault="00327F1B" w:rsidP="00327F1B">
      <w:pPr>
        <w:spacing w:line="360" w:lineRule="atLeast"/>
        <w:jc w:val="both"/>
        <w:rPr>
          <w:color w:val="000000"/>
          <w:sz w:val="22"/>
          <w:szCs w:val="22"/>
        </w:rPr>
      </w:pPr>
      <w:r w:rsidRPr="00C16720">
        <w:rPr>
          <w:color w:val="000000"/>
          <w:sz w:val="22"/>
          <w:szCs w:val="22"/>
        </w:rPr>
        <w:t>60. Premijos konkurso laimėtojams išmokamos ne vėliau kaip per 2 mėnesius nuo rezultatų paskelbimo.</w:t>
      </w:r>
    </w:p>
    <w:p w:rsidR="00327F1B" w:rsidRPr="00C16720" w:rsidRDefault="00327F1B" w:rsidP="00327F1B">
      <w:pPr>
        <w:spacing w:line="360" w:lineRule="atLeast"/>
        <w:jc w:val="both"/>
        <w:rPr>
          <w:color w:val="000000"/>
          <w:sz w:val="22"/>
          <w:szCs w:val="22"/>
        </w:rPr>
      </w:pPr>
      <w:r w:rsidRPr="00C16720">
        <w:rPr>
          <w:color w:val="000000"/>
          <w:sz w:val="22"/>
          <w:szCs w:val="22"/>
        </w:rPr>
        <w:lastRenderedPageBreak/>
        <w:t xml:space="preserve">61. Konkurso laimėtojas gali būti kviečiamas dalyvauti pirkime apklausos būdu dėl Kauno miesto prekės ženklo ir šūkio tobulinimo ir grafinio pritaikymo įvairiam naudojimui paslaugų pirkimo. Esant būtinybei komisija turi teisę siūlyti konkursą laimėjusį projektą tobulinti. </w:t>
      </w:r>
    </w:p>
    <w:p w:rsidR="00327F1B" w:rsidRPr="00C16720" w:rsidRDefault="00327F1B" w:rsidP="00327F1B">
      <w:pPr>
        <w:spacing w:line="360" w:lineRule="atLeast"/>
        <w:jc w:val="both"/>
        <w:rPr>
          <w:color w:val="000000"/>
          <w:sz w:val="22"/>
          <w:szCs w:val="22"/>
        </w:rPr>
      </w:pPr>
      <w:r w:rsidRPr="00C16720">
        <w:rPr>
          <w:color w:val="000000"/>
          <w:sz w:val="22"/>
          <w:szCs w:val="22"/>
        </w:rPr>
        <w:t>62. Supaprastintas pirkimas apklausos būdu vykdomas Viešųjų pirkimų įstatymo nustatyta tvarka. </w:t>
      </w:r>
    </w:p>
    <w:p w:rsidR="00327F1B" w:rsidRPr="00C16720" w:rsidRDefault="00327F1B" w:rsidP="001F71B3">
      <w:pPr>
        <w:pStyle w:val="Heading2"/>
        <w:numPr>
          <w:ilvl w:val="0"/>
          <w:numId w:val="0"/>
        </w:numPr>
      </w:pPr>
      <w:bookmarkStart w:id="96" w:name="_Toc345886044"/>
      <w:bookmarkStart w:id="97" w:name="_Toc345888950"/>
      <w:bookmarkStart w:id="98" w:name="_Toc345900554"/>
      <w:bookmarkStart w:id="99" w:name="_Toc345903096"/>
      <w:bookmarkStart w:id="100" w:name="_Toc345922152"/>
      <w:bookmarkStart w:id="101" w:name="_Toc345924121"/>
      <w:bookmarkStart w:id="102" w:name="_Toc345924307"/>
      <w:r w:rsidRPr="00C16720">
        <w:t>X. KITOS NUOSTATOS</w:t>
      </w:r>
      <w:bookmarkEnd w:id="96"/>
      <w:bookmarkEnd w:id="97"/>
      <w:bookmarkEnd w:id="98"/>
      <w:bookmarkEnd w:id="99"/>
      <w:bookmarkEnd w:id="100"/>
      <w:bookmarkEnd w:id="101"/>
      <w:bookmarkEnd w:id="102"/>
    </w:p>
    <w:p w:rsidR="00327F1B" w:rsidRPr="00F71BB3" w:rsidRDefault="00327F1B" w:rsidP="00327F1B">
      <w:pPr>
        <w:pStyle w:val="BodyTextIndent3"/>
        <w:tabs>
          <w:tab w:val="left" w:pos="360"/>
          <w:tab w:val="left" w:pos="1080"/>
        </w:tabs>
        <w:spacing w:line="360" w:lineRule="atLeast"/>
        <w:rPr>
          <w:sz w:val="22"/>
          <w:szCs w:val="22"/>
        </w:rPr>
      </w:pPr>
      <w:r w:rsidRPr="00F71BB3">
        <w:rPr>
          <w:sz w:val="22"/>
          <w:szCs w:val="22"/>
        </w:rPr>
        <w:t xml:space="preserve">63. Nuosavybės ir autorinės teisės: I-III vietas užėmę projektai tampa perkančiosios organizacijos nuosavybe. Pirmosios publikacijos teisę turi perkančioji organizacija. Perkančioji organizacija turi teisę priimtus ir vertinimui pateiktus projektus, pasibaigus konkursui, dokumentuoti (taip pat ir per trečiuosius), skelbti be papildomo apmokėjimo. </w:t>
      </w:r>
      <w:r w:rsidRPr="00DB0B2D">
        <w:rPr>
          <w:sz w:val="22"/>
          <w:szCs w:val="22"/>
        </w:rPr>
        <w:t>Autorių vardai tokiais atvejais bus skelbiami.</w:t>
      </w:r>
      <w:r w:rsidRPr="00F71BB3">
        <w:rPr>
          <w:sz w:val="22"/>
          <w:szCs w:val="22"/>
        </w:rPr>
        <w:t xml:space="preserve"> Pirmos vietos laimėtojas perduoda teisę naudoti </w:t>
      </w:r>
      <w:r w:rsidRPr="00F71BB3">
        <w:rPr>
          <w:bCs/>
          <w:sz w:val="22"/>
          <w:szCs w:val="22"/>
        </w:rPr>
        <w:t>Kauno miesto prekės ženklą ir šūkį</w:t>
      </w:r>
      <w:r w:rsidRPr="00F71BB3">
        <w:rPr>
          <w:sz w:val="22"/>
          <w:szCs w:val="22"/>
        </w:rPr>
        <w:t xml:space="preserve"> visais būdais, kuriuos leidžia Lietuvos Respublikos autorinių teisių ir gretutinių teisių įstatymas. Pirmos vietos laimėtojas neturi teisės savarankiškai, be perkančiosios organizacijos raštiško sutikimo, naudoti ar disponuoti </w:t>
      </w:r>
      <w:r w:rsidRPr="00F71BB3">
        <w:rPr>
          <w:bCs/>
          <w:sz w:val="22"/>
          <w:szCs w:val="22"/>
        </w:rPr>
        <w:t>Kauno miesto prekės ženklu ir šūkiu</w:t>
      </w:r>
      <w:r w:rsidRPr="00F71BB3">
        <w:rPr>
          <w:sz w:val="22"/>
          <w:szCs w:val="22"/>
        </w:rPr>
        <w:t xml:space="preserve">, kurį perkančiajai organizacijai perdavė, ar leisti naudotis originaliu ar perdirbtu </w:t>
      </w:r>
      <w:r w:rsidRPr="00F71BB3">
        <w:rPr>
          <w:bCs/>
          <w:sz w:val="22"/>
          <w:szCs w:val="22"/>
        </w:rPr>
        <w:t>Kauno miesto prekės ženklu ir šūkiu</w:t>
      </w:r>
      <w:r w:rsidRPr="00F71BB3">
        <w:rPr>
          <w:sz w:val="22"/>
          <w:szCs w:val="22"/>
        </w:rPr>
        <w:t xml:space="preserve"> ar jo dalimis tretiesiems asmenims. </w:t>
      </w:r>
    </w:p>
    <w:p w:rsidR="00327F1B" w:rsidRPr="00F71BB3" w:rsidRDefault="00327F1B" w:rsidP="00327F1B">
      <w:pPr>
        <w:pStyle w:val="BodyText1"/>
        <w:spacing w:line="360" w:lineRule="atLeast"/>
        <w:ind w:firstLine="0"/>
        <w:rPr>
          <w:rFonts w:ascii="Times New Roman" w:hAnsi="Times New Roman"/>
          <w:color w:val="000000"/>
          <w:sz w:val="22"/>
          <w:szCs w:val="22"/>
          <w:lang w:val="lt-LT"/>
        </w:rPr>
      </w:pPr>
      <w:r w:rsidRPr="00F71BB3">
        <w:rPr>
          <w:rFonts w:ascii="Times New Roman" w:hAnsi="Times New Roman"/>
          <w:color w:val="000000"/>
          <w:sz w:val="22"/>
          <w:szCs w:val="22"/>
          <w:lang w:val="lt-LT"/>
        </w:rPr>
        <w:t>64. Perkančioji organizacija grąžins projekto konkurso dalyviams nelaimėjusius projektus per 1 mėnesį nuo konkurso rezultatų paskelbimo. Neatsiėmus per nurodytą laikotarpį projektų, pastarieji vėliau bus negrąžinami.</w:t>
      </w:r>
    </w:p>
    <w:p w:rsidR="00327F1B" w:rsidRDefault="00327F1B" w:rsidP="00327F1B">
      <w:pPr>
        <w:pStyle w:val="BodyText1"/>
        <w:spacing w:line="360" w:lineRule="atLeast"/>
        <w:ind w:firstLine="0"/>
        <w:rPr>
          <w:rFonts w:ascii="Times New Roman" w:hAnsi="Times New Roman"/>
          <w:sz w:val="22"/>
          <w:szCs w:val="22"/>
          <w:lang w:val="fi-FI"/>
        </w:rPr>
      </w:pPr>
      <w:r w:rsidRPr="00507747">
        <w:rPr>
          <w:rFonts w:ascii="Times New Roman" w:hAnsi="Times New Roman"/>
          <w:sz w:val="22"/>
          <w:szCs w:val="22"/>
          <w:lang w:val="lt-LT"/>
        </w:rPr>
        <w:t xml:space="preserve">65. </w:t>
      </w:r>
      <w:r w:rsidRPr="00507747">
        <w:rPr>
          <w:rFonts w:ascii="Times New Roman" w:hAnsi="Times New Roman"/>
          <w:sz w:val="22"/>
          <w:szCs w:val="22"/>
          <w:lang w:val="fi-FI"/>
        </w:rPr>
        <w:t>Konkursiniai projektai gali b</w:t>
      </w:r>
      <w:r>
        <w:rPr>
          <w:rFonts w:ascii="Times New Roman" w:hAnsi="Times New Roman"/>
          <w:sz w:val="22"/>
          <w:szCs w:val="22"/>
          <w:lang w:val="fi-FI"/>
        </w:rPr>
        <w:t>ū</w:t>
      </w:r>
      <w:r w:rsidRPr="00507747">
        <w:rPr>
          <w:rFonts w:ascii="Times New Roman" w:hAnsi="Times New Roman"/>
          <w:sz w:val="22"/>
          <w:szCs w:val="22"/>
          <w:lang w:val="fi-FI"/>
        </w:rPr>
        <w:t>ti viešai eksponuojami bei viešai aptariami.</w:t>
      </w:r>
    </w:p>
    <w:p w:rsidR="00327F1B" w:rsidRPr="00507747" w:rsidRDefault="00327F1B" w:rsidP="00327F1B">
      <w:pPr>
        <w:pStyle w:val="BodyText1"/>
        <w:spacing w:line="360" w:lineRule="atLeast"/>
        <w:ind w:firstLine="0"/>
        <w:rPr>
          <w:rFonts w:ascii="Times New Roman" w:hAnsi="Times New Roman"/>
          <w:sz w:val="22"/>
          <w:szCs w:val="22"/>
          <w:lang w:val="fi-FI"/>
        </w:rPr>
      </w:pPr>
    </w:p>
    <w:p w:rsidR="00327F1B" w:rsidRPr="00C16720" w:rsidRDefault="00327F1B" w:rsidP="00327F1B">
      <w:pPr>
        <w:pStyle w:val="Header"/>
        <w:rPr>
          <w:color w:val="000000"/>
          <w:sz w:val="22"/>
          <w:szCs w:val="22"/>
        </w:rPr>
      </w:pPr>
      <w:r w:rsidRPr="00C16720">
        <w:rPr>
          <w:color w:val="000000"/>
          <w:sz w:val="22"/>
          <w:szCs w:val="22"/>
        </w:rPr>
        <w:t>Sąlygas parengė:</w:t>
      </w:r>
    </w:p>
    <w:p w:rsidR="00327F1B" w:rsidRPr="00C16720" w:rsidRDefault="00327F1B" w:rsidP="00327F1B">
      <w:pPr>
        <w:pStyle w:val="Header"/>
        <w:tabs>
          <w:tab w:val="left" w:pos="1620"/>
          <w:tab w:val="left" w:pos="7380"/>
        </w:tabs>
        <w:spacing w:line="360" w:lineRule="auto"/>
        <w:rPr>
          <w:color w:val="000000"/>
          <w:sz w:val="22"/>
          <w:szCs w:val="22"/>
        </w:rPr>
      </w:pPr>
    </w:p>
    <w:p w:rsidR="00327F1B" w:rsidRPr="00C16720" w:rsidRDefault="00327F1B" w:rsidP="00327F1B">
      <w:pPr>
        <w:rPr>
          <w:color w:val="000000"/>
          <w:sz w:val="22"/>
          <w:szCs w:val="22"/>
        </w:rPr>
      </w:pPr>
      <w:r w:rsidRPr="00C16720">
        <w:rPr>
          <w:color w:val="000000"/>
          <w:sz w:val="22"/>
          <w:szCs w:val="22"/>
        </w:rPr>
        <w:t>Miesto įvaizdžio ir turizmo skyriaus vedėjas                                                  Saulius Kromalcas</w:t>
      </w:r>
    </w:p>
    <w:p w:rsidR="00327F1B" w:rsidRPr="00C16720" w:rsidRDefault="00327F1B" w:rsidP="00327F1B">
      <w:pPr>
        <w:rPr>
          <w:color w:val="000000"/>
          <w:sz w:val="22"/>
          <w:szCs w:val="22"/>
        </w:rPr>
      </w:pPr>
    </w:p>
    <w:p w:rsidR="00327F1B" w:rsidRPr="00C16720" w:rsidRDefault="00327F1B" w:rsidP="00327F1B">
      <w:pPr>
        <w:rPr>
          <w:color w:val="000000"/>
          <w:sz w:val="22"/>
          <w:szCs w:val="22"/>
        </w:rPr>
      </w:pPr>
      <w:r w:rsidRPr="00C16720">
        <w:rPr>
          <w:color w:val="000000"/>
          <w:sz w:val="22"/>
          <w:szCs w:val="22"/>
        </w:rPr>
        <w:t xml:space="preserve">Miesto įvaizdžio ir turizmo skyriaus vyr. specialistė                                      Inga Pažereckaitė </w:t>
      </w:r>
    </w:p>
    <w:p w:rsidR="00327F1B" w:rsidRPr="00C16720" w:rsidRDefault="00327F1B" w:rsidP="00327F1B">
      <w:pPr>
        <w:rPr>
          <w:color w:val="000000"/>
          <w:sz w:val="22"/>
          <w:szCs w:val="22"/>
        </w:rPr>
      </w:pPr>
    </w:p>
    <w:p w:rsidR="00327F1B" w:rsidRPr="00C16720" w:rsidRDefault="00327F1B" w:rsidP="00327F1B">
      <w:pPr>
        <w:rPr>
          <w:color w:val="000000"/>
          <w:sz w:val="22"/>
          <w:szCs w:val="22"/>
        </w:rPr>
      </w:pPr>
      <w:r w:rsidRPr="00C16720">
        <w:rPr>
          <w:color w:val="000000"/>
          <w:sz w:val="22"/>
          <w:szCs w:val="22"/>
        </w:rPr>
        <w:t xml:space="preserve">Miesto įvaizdžio ir turizmo skyriaus vyr. specialistė                                      Irena Popierienė </w:t>
      </w:r>
    </w:p>
    <w:p w:rsidR="00327F1B" w:rsidRPr="00C16720" w:rsidRDefault="00327F1B" w:rsidP="00327F1B">
      <w:pPr>
        <w:rPr>
          <w:color w:val="000000"/>
          <w:sz w:val="22"/>
          <w:szCs w:val="22"/>
        </w:rPr>
      </w:pPr>
    </w:p>
    <w:p w:rsidR="00327F1B" w:rsidRPr="00C16720" w:rsidRDefault="00327F1B" w:rsidP="00327F1B">
      <w:pPr>
        <w:rPr>
          <w:color w:val="000000"/>
          <w:sz w:val="22"/>
          <w:szCs w:val="22"/>
        </w:rPr>
      </w:pPr>
    </w:p>
    <w:p w:rsidR="00327F1B" w:rsidRPr="00C16720" w:rsidRDefault="00327F1B" w:rsidP="00327F1B">
      <w:pPr>
        <w:pStyle w:val="Header"/>
        <w:tabs>
          <w:tab w:val="left" w:pos="6840"/>
        </w:tabs>
        <w:rPr>
          <w:color w:val="000000"/>
          <w:sz w:val="22"/>
          <w:szCs w:val="22"/>
        </w:rPr>
      </w:pPr>
      <w:r w:rsidRPr="00C16720">
        <w:rPr>
          <w:color w:val="000000"/>
          <w:sz w:val="22"/>
          <w:szCs w:val="22"/>
        </w:rPr>
        <w:t xml:space="preserve">Pirkimo dokumentų atitikimą Viešųjų pirkimų įstatymo nuostatoms suderino: </w:t>
      </w:r>
    </w:p>
    <w:p w:rsidR="00327F1B" w:rsidRPr="00C16720" w:rsidRDefault="00327F1B" w:rsidP="00327F1B">
      <w:pPr>
        <w:pStyle w:val="Header"/>
        <w:tabs>
          <w:tab w:val="left" w:pos="6840"/>
        </w:tabs>
        <w:rPr>
          <w:color w:val="000000"/>
          <w:sz w:val="22"/>
          <w:szCs w:val="22"/>
        </w:rPr>
      </w:pPr>
    </w:p>
    <w:p w:rsidR="00327F1B" w:rsidRPr="00C16720" w:rsidRDefault="00327F1B" w:rsidP="00327F1B">
      <w:pPr>
        <w:pStyle w:val="Header"/>
        <w:rPr>
          <w:color w:val="000000"/>
          <w:sz w:val="22"/>
          <w:szCs w:val="22"/>
        </w:rPr>
      </w:pPr>
      <w:r w:rsidRPr="00C16720">
        <w:rPr>
          <w:color w:val="000000"/>
          <w:sz w:val="22"/>
          <w:szCs w:val="22"/>
        </w:rPr>
        <w:t xml:space="preserve">Viešųjų pirkimų ir koncesijų skyriaus </w:t>
      </w:r>
    </w:p>
    <w:p w:rsidR="00327F1B" w:rsidRPr="00C16720" w:rsidRDefault="00327F1B" w:rsidP="00327F1B">
      <w:pPr>
        <w:pStyle w:val="Header"/>
        <w:tabs>
          <w:tab w:val="left" w:pos="1620"/>
          <w:tab w:val="left" w:pos="7380"/>
        </w:tabs>
        <w:spacing w:line="360" w:lineRule="auto"/>
        <w:rPr>
          <w:color w:val="000000"/>
          <w:sz w:val="22"/>
          <w:szCs w:val="22"/>
        </w:rPr>
      </w:pPr>
      <w:r w:rsidRPr="00C16720">
        <w:rPr>
          <w:color w:val="000000"/>
          <w:sz w:val="22"/>
          <w:szCs w:val="22"/>
        </w:rPr>
        <w:t>Viešųjų pirkimų poskyrio vedėja                                                                       Daiva Čeponienė</w:t>
      </w:r>
    </w:p>
    <w:p w:rsidR="00327F1B" w:rsidRPr="00C16720" w:rsidRDefault="00327F1B" w:rsidP="00327F1B">
      <w:pPr>
        <w:pStyle w:val="Header"/>
        <w:tabs>
          <w:tab w:val="left" w:pos="1620"/>
          <w:tab w:val="left" w:pos="7380"/>
        </w:tabs>
        <w:spacing w:line="360" w:lineRule="auto"/>
        <w:rPr>
          <w:color w:val="000000"/>
          <w:sz w:val="22"/>
          <w:szCs w:val="22"/>
        </w:rPr>
      </w:pPr>
    </w:p>
    <w:p w:rsidR="00327F1B" w:rsidRPr="00C16720" w:rsidRDefault="00327F1B" w:rsidP="00327F1B">
      <w:pPr>
        <w:pStyle w:val="Header"/>
        <w:rPr>
          <w:color w:val="000000"/>
          <w:sz w:val="22"/>
          <w:szCs w:val="22"/>
        </w:rPr>
      </w:pPr>
      <w:r w:rsidRPr="00C16720">
        <w:rPr>
          <w:color w:val="000000"/>
          <w:sz w:val="22"/>
          <w:szCs w:val="22"/>
        </w:rPr>
        <w:t xml:space="preserve">Viešųjų pirkimų ir koncesijų skyriaus </w:t>
      </w:r>
    </w:p>
    <w:p w:rsidR="00327F1B" w:rsidRPr="00C16720" w:rsidRDefault="00327F1B" w:rsidP="00327F1B">
      <w:pPr>
        <w:pStyle w:val="Header"/>
        <w:tabs>
          <w:tab w:val="left" w:pos="1620"/>
          <w:tab w:val="left" w:pos="7380"/>
        </w:tabs>
        <w:spacing w:line="360" w:lineRule="auto"/>
        <w:rPr>
          <w:color w:val="000000"/>
          <w:sz w:val="22"/>
          <w:szCs w:val="22"/>
        </w:rPr>
      </w:pPr>
      <w:r w:rsidRPr="00C16720">
        <w:rPr>
          <w:color w:val="000000"/>
          <w:sz w:val="22"/>
          <w:szCs w:val="22"/>
        </w:rPr>
        <w:t xml:space="preserve">Viešųjų pirkimų poskyrio vyr. specialistė                                                          Lina Valčiukienė                                                         </w:t>
      </w:r>
    </w:p>
    <w:p w:rsidR="00327F1B" w:rsidRPr="00C16720" w:rsidRDefault="00327F1B" w:rsidP="00327F1B">
      <w:pPr>
        <w:rPr>
          <w:color w:val="000000"/>
          <w:sz w:val="22"/>
          <w:szCs w:val="22"/>
        </w:rPr>
      </w:pPr>
    </w:p>
    <w:p w:rsidR="00327F1B" w:rsidRPr="00507747" w:rsidRDefault="00327F1B" w:rsidP="00327F1B">
      <w:pPr>
        <w:ind w:left="5184"/>
        <w:rPr>
          <w:color w:val="000000"/>
          <w:sz w:val="22"/>
          <w:szCs w:val="20"/>
        </w:rPr>
      </w:pPr>
      <w:r w:rsidRPr="00C16720">
        <w:rPr>
          <w:color w:val="000000"/>
        </w:rPr>
        <w:t xml:space="preserve">  </w:t>
      </w:r>
      <w:r w:rsidRPr="00507747">
        <w:rPr>
          <w:color w:val="000000"/>
          <w:sz w:val="22"/>
          <w:szCs w:val="20"/>
        </w:rPr>
        <w:t xml:space="preserve">Supaprastinto atviro projekto konkurso </w:t>
      </w:r>
    </w:p>
    <w:p w:rsidR="00327F1B" w:rsidRPr="00C16720" w:rsidRDefault="00327F1B" w:rsidP="00327F1B">
      <w:pPr>
        <w:jc w:val="center"/>
        <w:rPr>
          <w:color w:val="000000"/>
          <w:sz w:val="22"/>
          <w:szCs w:val="20"/>
        </w:rPr>
      </w:pPr>
      <w:r w:rsidRPr="00507747">
        <w:rPr>
          <w:color w:val="000000"/>
          <w:sz w:val="22"/>
          <w:szCs w:val="20"/>
        </w:rPr>
        <w:t xml:space="preserve">                                                        pirkimo dokumentų</w:t>
      </w:r>
    </w:p>
    <w:p w:rsidR="00327F1B" w:rsidRPr="00C16720" w:rsidRDefault="00327F1B" w:rsidP="00327F1B">
      <w:pPr>
        <w:jc w:val="center"/>
        <w:rPr>
          <w:color w:val="000000"/>
          <w:sz w:val="22"/>
          <w:szCs w:val="20"/>
        </w:rPr>
      </w:pPr>
      <w:r w:rsidRPr="00C16720">
        <w:rPr>
          <w:color w:val="000000"/>
          <w:sz w:val="22"/>
          <w:szCs w:val="20"/>
        </w:rPr>
        <w:t xml:space="preserve">                                      1 priedas</w:t>
      </w:r>
    </w:p>
    <w:p w:rsidR="00327F1B" w:rsidRPr="00C16720" w:rsidRDefault="00327F1B" w:rsidP="00327F1B">
      <w:pPr>
        <w:jc w:val="both"/>
        <w:rPr>
          <w:color w:val="000000"/>
          <w:kern w:val="28"/>
          <w:sz w:val="22"/>
        </w:rPr>
      </w:pPr>
      <w:r w:rsidRPr="00C16720">
        <w:rPr>
          <w:color w:val="000000"/>
          <w:sz w:val="22"/>
          <w:szCs w:val="20"/>
        </w:rPr>
        <w:t xml:space="preserve">                                                                                            </w:t>
      </w:r>
      <w:r w:rsidRPr="00C16720">
        <w:rPr>
          <w:color w:val="000000"/>
          <w:sz w:val="22"/>
          <w:szCs w:val="20"/>
        </w:rPr>
        <w:tab/>
        <w:t xml:space="preserve">  </w:t>
      </w:r>
      <w:r w:rsidRPr="00C16720">
        <w:rPr>
          <w:color w:val="000000"/>
          <w:kern w:val="28"/>
          <w:sz w:val="22"/>
        </w:rPr>
        <w:t>(Paraiškos forma)</w:t>
      </w:r>
    </w:p>
    <w:p w:rsidR="00327F1B" w:rsidRPr="00C16720" w:rsidRDefault="00327F1B" w:rsidP="00327F1B">
      <w:pPr>
        <w:jc w:val="both"/>
        <w:outlineLvl w:val="0"/>
        <w:rPr>
          <w:color w:val="000000"/>
          <w:kern w:val="28"/>
          <w:sz w:val="22"/>
          <w:szCs w:val="28"/>
        </w:rPr>
      </w:pPr>
      <w:r w:rsidRPr="00C16720">
        <w:rPr>
          <w:color w:val="000000"/>
          <w:kern w:val="28"/>
          <w:sz w:val="22"/>
          <w:szCs w:val="28"/>
        </w:rPr>
        <w:t> </w:t>
      </w:r>
    </w:p>
    <w:p w:rsidR="00327F1B" w:rsidRPr="00C16720" w:rsidRDefault="00327F1B" w:rsidP="00327F1B">
      <w:pPr>
        <w:jc w:val="center"/>
        <w:outlineLvl w:val="0"/>
        <w:rPr>
          <w:b/>
          <w:color w:val="000000"/>
          <w:kern w:val="28"/>
        </w:rPr>
      </w:pPr>
      <w:bookmarkStart w:id="103" w:name="_Toc345886045"/>
      <w:bookmarkStart w:id="104" w:name="_Toc345888951"/>
      <w:bookmarkStart w:id="105" w:name="_Toc345900555"/>
      <w:bookmarkStart w:id="106" w:name="_Toc345903097"/>
      <w:bookmarkStart w:id="107" w:name="_Toc345922153"/>
      <w:bookmarkStart w:id="108" w:name="_Toc345924122"/>
      <w:bookmarkStart w:id="109" w:name="_Toc345924308"/>
      <w:r w:rsidRPr="00C16720">
        <w:rPr>
          <w:b/>
          <w:color w:val="000000"/>
          <w:kern w:val="28"/>
        </w:rPr>
        <w:lastRenderedPageBreak/>
        <w:t>TIEKĖJO P A R A I Š K A</w:t>
      </w:r>
      <w:bookmarkEnd w:id="103"/>
      <w:bookmarkEnd w:id="104"/>
      <w:bookmarkEnd w:id="105"/>
      <w:bookmarkEnd w:id="106"/>
      <w:bookmarkEnd w:id="107"/>
      <w:bookmarkEnd w:id="108"/>
      <w:bookmarkEnd w:id="109"/>
      <w:r w:rsidRPr="00C16720">
        <w:rPr>
          <w:b/>
          <w:color w:val="000000"/>
          <w:kern w:val="28"/>
        </w:rPr>
        <w:t xml:space="preserve">  </w:t>
      </w:r>
    </w:p>
    <w:p w:rsidR="00327F1B" w:rsidRPr="00C16720" w:rsidRDefault="00327F1B" w:rsidP="00327F1B">
      <w:pPr>
        <w:jc w:val="center"/>
        <w:rPr>
          <w:b/>
          <w:noProof/>
          <w:color w:val="000000"/>
        </w:rPr>
      </w:pPr>
      <w:r w:rsidRPr="00C16720">
        <w:rPr>
          <w:b/>
          <w:color w:val="000000"/>
          <w:kern w:val="28"/>
        </w:rPr>
        <w:t xml:space="preserve">DALYVAUTI </w:t>
      </w:r>
      <w:r w:rsidRPr="00507747">
        <w:rPr>
          <w:b/>
          <w:color w:val="000000"/>
          <w:kern w:val="28"/>
        </w:rPr>
        <w:t>SUPAPRASTINT</w:t>
      </w:r>
      <w:r>
        <w:rPr>
          <w:b/>
          <w:color w:val="000000"/>
          <w:kern w:val="28"/>
        </w:rPr>
        <w:t>O ATVIRO</w:t>
      </w:r>
      <w:r w:rsidRPr="00507747">
        <w:rPr>
          <w:b/>
          <w:color w:val="000000"/>
          <w:kern w:val="28"/>
        </w:rPr>
        <w:t xml:space="preserve"> PROJEKTO</w:t>
      </w:r>
      <w:r w:rsidRPr="00C16720">
        <w:rPr>
          <w:b/>
          <w:color w:val="000000"/>
          <w:kern w:val="28"/>
        </w:rPr>
        <w:t xml:space="preserve"> KONKURSE</w:t>
      </w:r>
      <w:r w:rsidRPr="00C16720">
        <w:rPr>
          <w:b/>
          <w:noProof/>
          <w:color w:val="000000"/>
        </w:rPr>
        <w:t xml:space="preserve"> DĖL </w:t>
      </w:r>
    </w:p>
    <w:p w:rsidR="00327F1B" w:rsidRPr="00C16720" w:rsidRDefault="00327F1B" w:rsidP="00327F1B">
      <w:pPr>
        <w:pStyle w:val="Heading4"/>
        <w:rPr>
          <w:bCs w:val="0"/>
          <w:noProof/>
          <w:color w:val="000000"/>
          <w:kern w:val="28"/>
        </w:rPr>
      </w:pPr>
      <w:r w:rsidRPr="00C16720">
        <w:rPr>
          <w:color w:val="000000"/>
        </w:rPr>
        <w:t xml:space="preserve">KAUNO MIESTO PREKĖS ŽENKLO IR ŠŪKIO </w:t>
      </w:r>
      <w:r w:rsidRPr="00C16720">
        <w:rPr>
          <w:bCs w:val="0"/>
          <w:noProof/>
          <w:color w:val="000000"/>
        </w:rPr>
        <w:t xml:space="preserve">SUKŪRIMO PASLAUGŲ PIRKIMO </w:t>
      </w:r>
    </w:p>
    <w:p w:rsidR="00327F1B" w:rsidRPr="00C16720" w:rsidRDefault="00327F1B" w:rsidP="00327F1B">
      <w:pPr>
        <w:jc w:val="both"/>
        <w:outlineLvl w:val="0"/>
        <w:rPr>
          <w:bCs/>
          <w:color w:val="000000"/>
          <w:kern w:val="28"/>
          <w:sz w:val="22"/>
        </w:rPr>
      </w:pPr>
      <w:r w:rsidRPr="00C16720">
        <w:rPr>
          <w:b/>
          <w:color w:val="000000"/>
          <w:kern w:val="28"/>
          <w:sz w:val="22"/>
          <w:szCs w:val="32"/>
        </w:rPr>
        <w:t> </w:t>
      </w:r>
      <w:r w:rsidRPr="00C16720">
        <w:rPr>
          <w:bCs/>
          <w:color w:val="000000"/>
          <w:kern w:val="28"/>
          <w:sz w:val="22"/>
        </w:rPr>
        <w:tab/>
      </w:r>
      <w:r w:rsidRPr="00C16720">
        <w:rPr>
          <w:bCs/>
          <w:color w:val="000000"/>
          <w:kern w:val="28"/>
          <w:sz w:val="22"/>
        </w:rPr>
        <w:tab/>
      </w:r>
      <w:bookmarkStart w:id="110" w:name="_Toc345886046"/>
      <w:bookmarkStart w:id="111" w:name="_Toc345888952"/>
      <w:bookmarkStart w:id="112" w:name="_Toc345900556"/>
      <w:bookmarkStart w:id="113" w:name="_Toc345903098"/>
      <w:bookmarkStart w:id="114" w:name="_Toc345922154"/>
      <w:bookmarkStart w:id="115" w:name="_Toc345924123"/>
      <w:bookmarkStart w:id="116" w:name="_Toc345924309"/>
      <w:r w:rsidRPr="00C16720">
        <w:rPr>
          <w:bCs/>
          <w:color w:val="000000"/>
          <w:kern w:val="28"/>
          <w:sz w:val="22"/>
        </w:rPr>
        <w:t>20..... m. _________________ d.</w:t>
      </w:r>
      <w:bookmarkEnd w:id="110"/>
      <w:bookmarkEnd w:id="111"/>
      <w:bookmarkEnd w:id="112"/>
      <w:bookmarkEnd w:id="113"/>
      <w:bookmarkEnd w:id="114"/>
      <w:bookmarkEnd w:id="115"/>
      <w:bookmarkEnd w:id="116"/>
    </w:p>
    <w:p w:rsidR="00327F1B" w:rsidRPr="00C16720" w:rsidRDefault="00327F1B" w:rsidP="00327F1B">
      <w:pPr>
        <w:ind w:firstLine="720"/>
        <w:jc w:val="both"/>
        <w:outlineLvl w:val="0"/>
        <w:rPr>
          <w:bCs/>
          <w:color w:val="000000"/>
          <w:kern w:val="28"/>
          <w:sz w:val="22"/>
        </w:rPr>
      </w:pPr>
      <w:r w:rsidRPr="00C16720">
        <w:rPr>
          <w:bCs/>
          <w:color w:val="000000"/>
          <w:kern w:val="28"/>
          <w:sz w:val="22"/>
        </w:rPr>
        <w:t> </w:t>
      </w:r>
    </w:p>
    <w:tbl>
      <w:tblPr>
        <w:tblW w:w="0" w:type="auto"/>
        <w:tblInd w:w="-7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346"/>
        <w:gridCol w:w="6353"/>
      </w:tblGrid>
      <w:tr w:rsidR="00327F1B" w:rsidRPr="00C16720" w:rsidTr="00273252">
        <w:trPr>
          <w:trHeight w:val="1203"/>
        </w:trPr>
        <w:tc>
          <w:tcPr>
            <w:tcW w:w="3346" w:type="dxa"/>
            <w:tcBorders>
              <w:top w:val="single" w:sz="4" w:space="0" w:color="auto"/>
              <w:left w:val="single" w:sz="4" w:space="0" w:color="auto"/>
              <w:bottom w:val="single" w:sz="4" w:space="0" w:color="auto"/>
              <w:right w:val="single" w:sz="4" w:space="0" w:color="auto"/>
            </w:tcBorders>
            <w:vAlign w:val="center"/>
          </w:tcPr>
          <w:p w:rsidR="00327F1B" w:rsidRPr="00C16720" w:rsidRDefault="00327F1B" w:rsidP="00273252">
            <w:pPr>
              <w:jc w:val="center"/>
              <w:outlineLvl w:val="0"/>
              <w:rPr>
                <w:color w:val="000000"/>
                <w:kern w:val="28"/>
                <w:szCs w:val="20"/>
              </w:rPr>
            </w:pPr>
            <w:bookmarkStart w:id="117" w:name="_Toc345886047"/>
            <w:bookmarkStart w:id="118" w:name="_Toc345888953"/>
            <w:bookmarkStart w:id="119" w:name="_Toc345900557"/>
            <w:bookmarkStart w:id="120" w:name="_Toc345903099"/>
            <w:bookmarkStart w:id="121" w:name="_Toc345922155"/>
            <w:bookmarkStart w:id="122" w:name="_Toc345924124"/>
            <w:bookmarkStart w:id="123" w:name="_Toc345924310"/>
            <w:r w:rsidRPr="00C16720">
              <w:rPr>
                <w:color w:val="000000"/>
                <w:kern w:val="28"/>
                <w:sz w:val="22"/>
                <w:szCs w:val="20"/>
              </w:rPr>
              <w:t>Tiekėjo devizas</w:t>
            </w:r>
            <w:bookmarkEnd w:id="117"/>
            <w:bookmarkEnd w:id="118"/>
            <w:bookmarkEnd w:id="119"/>
            <w:bookmarkEnd w:id="120"/>
            <w:bookmarkEnd w:id="121"/>
            <w:bookmarkEnd w:id="122"/>
            <w:bookmarkEnd w:id="123"/>
          </w:p>
        </w:tc>
        <w:tc>
          <w:tcPr>
            <w:tcW w:w="6353" w:type="dxa"/>
            <w:tcBorders>
              <w:top w:val="single" w:sz="4" w:space="0" w:color="auto"/>
              <w:left w:val="single" w:sz="4" w:space="0" w:color="auto"/>
              <w:bottom w:val="single" w:sz="4" w:space="0" w:color="auto"/>
              <w:right w:val="single" w:sz="4" w:space="0" w:color="auto"/>
            </w:tcBorders>
          </w:tcPr>
          <w:p w:rsidR="00327F1B" w:rsidRPr="00C16720" w:rsidRDefault="00327F1B" w:rsidP="00273252">
            <w:pPr>
              <w:outlineLvl w:val="0"/>
              <w:rPr>
                <w:color w:val="000000"/>
                <w:kern w:val="28"/>
                <w:szCs w:val="20"/>
              </w:rPr>
            </w:pPr>
            <w:r w:rsidRPr="00C16720">
              <w:rPr>
                <w:color w:val="000000"/>
                <w:kern w:val="28"/>
                <w:sz w:val="22"/>
                <w:szCs w:val="20"/>
              </w:rPr>
              <w:t> </w:t>
            </w:r>
          </w:p>
          <w:p w:rsidR="00327F1B" w:rsidRPr="00C16720" w:rsidRDefault="00327F1B" w:rsidP="00273252">
            <w:pPr>
              <w:outlineLvl w:val="0"/>
              <w:rPr>
                <w:color w:val="000000"/>
                <w:kern w:val="28"/>
                <w:szCs w:val="20"/>
              </w:rPr>
            </w:pPr>
            <w:r w:rsidRPr="00C16720">
              <w:rPr>
                <w:b/>
                <w:color w:val="000000"/>
                <w:kern w:val="28"/>
                <w:sz w:val="22"/>
                <w:szCs w:val="20"/>
              </w:rPr>
              <w:t> </w:t>
            </w:r>
          </w:p>
        </w:tc>
      </w:tr>
    </w:tbl>
    <w:p w:rsidR="00327F1B" w:rsidRPr="00C16720" w:rsidRDefault="00327F1B" w:rsidP="00327F1B">
      <w:pPr>
        <w:keepNext/>
        <w:ind w:left="480"/>
        <w:jc w:val="center"/>
        <w:outlineLvl w:val="1"/>
        <w:rPr>
          <w:rFonts w:eastAsia="Arial Unicode MS"/>
          <w:b/>
          <w:color w:val="000000"/>
          <w:sz w:val="22"/>
          <w:szCs w:val="20"/>
        </w:rPr>
      </w:pPr>
      <w:r w:rsidRPr="00C16720">
        <w:rPr>
          <w:rFonts w:eastAsia="Arial Unicode MS"/>
          <w:b/>
          <w:color w:val="000000"/>
          <w:sz w:val="22"/>
          <w:szCs w:val="20"/>
        </w:rPr>
        <w:t> </w:t>
      </w:r>
    </w:p>
    <w:p w:rsidR="00327F1B" w:rsidRPr="00C16720" w:rsidRDefault="00327F1B" w:rsidP="00327F1B">
      <w:pPr>
        <w:keepNext/>
        <w:ind w:firstLine="360"/>
        <w:jc w:val="center"/>
        <w:outlineLvl w:val="1"/>
        <w:rPr>
          <w:rFonts w:eastAsia="Arial Unicode MS"/>
          <w:bCs/>
          <w:color w:val="000000"/>
          <w:sz w:val="22"/>
          <w:szCs w:val="20"/>
        </w:rPr>
      </w:pPr>
      <w:bookmarkStart w:id="124" w:name="_Toc345886048"/>
      <w:bookmarkStart w:id="125" w:name="_Toc345888954"/>
      <w:bookmarkStart w:id="126" w:name="_Toc345900558"/>
      <w:bookmarkStart w:id="127" w:name="_Toc345903100"/>
      <w:bookmarkStart w:id="128" w:name="_Toc345922156"/>
      <w:bookmarkStart w:id="129" w:name="_Toc345924125"/>
      <w:bookmarkStart w:id="130" w:name="_Toc345924311"/>
      <w:r w:rsidRPr="00C16720">
        <w:rPr>
          <w:bCs/>
          <w:color w:val="000000"/>
          <w:sz w:val="22"/>
          <w:szCs w:val="20"/>
        </w:rPr>
        <w:t>Tiekėjo duomenys:</w:t>
      </w:r>
      <w:bookmarkEnd w:id="124"/>
      <w:bookmarkEnd w:id="125"/>
      <w:bookmarkEnd w:id="126"/>
      <w:bookmarkEnd w:id="127"/>
      <w:bookmarkEnd w:id="128"/>
      <w:bookmarkEnd w:id="129"/>
      <w:bookmarkEnd w:id="130"/>
    </w:p>
    <w:p w:rsidR="00327F1B" w:rsidRPr="00C16720" w:rsidRDefault="00327F1B" w:rsidP="00327F1B">
      <w:pPr>
        <w:keepNext/>
        <w:ind w:firstLine="360"/>
        <w:jc w:val="center"/>
        <w:outlineLvl w:val="1"/>
        <w:rPr>
          <w:rFonts w:eastAsia="Arial Unicode MS"/>
          <w:b/>
          <w:color w:val="000000"/>
          <w:sz w:val="22"/>
          <w:szCs w:val="20"/>
        </w:rPr>
      </w:pPr>
      <w:r w:rsidRPr="00C16720">
        <w:rPr>
          <w:rFonts w:eastAsia="Arial Unicode MS"/>
          <w:b/>
          <w:color w:val="000000"/>
          <w:sz w:val="22"/>
          <w:szCs w:val="20"/>
        </w:rPr>
        <w:t> </w:t>
      </w:r>
    </w:p>
    <w:tbl>
      <w:tblPr>
        <w:tblW w:w="0" w:type="auto"/>
        <w:tblInd w:w="-7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240"/>
        <w:gridCol w:w="6327"/>
      </w:tblGrid>
      <w:tr w:rsidR="00327F1B" w:rsidRPr="00C16720" w:rsidTr="00273252">
        <w:tc>
          <w:tcPr>
            <w:tcW w:w="3240" w:type="dxa"/>
            <w:tcBorders>
              <w:top w:val="single" w:sz="4" w:space="0" w:color="auto"/>
              <w:left w:val="single" w:sz="4" w:space="0" w:color="auto"/>
              <w:bottom w:val="single" w:sz="4" w:space="0" w:color="auto"/>
              <w:right w:val="single" w:sz="4" w:space="0" w:color="auto"/>
            </w:tcBorders>
            <w:vAlign w:val="center"/>
          </w:tcPr>
          <w:p w:rsidR="00327F1B" w:rsidRPr="00C16720" w:rsidRDefault="00327F1B" w:rsidP="00273252">
            <w:pPr>
              <w:keepLines/>
              <w:tabs>
                <w:tab w:val="right" w:pos="8789"/>
              </w:tabs>
              <w:suppressAutoHyphens/>
              <w:spacing w:before="100" w:beforeAutospacing="1" w:after="100" w:afterAutospacing="1"/>
              <w:rPr>
                <w:color w:val="000000"/>
                <w:szCs w:val="20"/>
              </w:rPr>
            </w:pPr>
            <w:r w:rsidRPr="00C16720">
              <w:rPr>
                <w:color w:val="000000"/>
                <w:sz w:val="22"/>
                <w:szCs w:val="20"/>
              </w:rPr>
              <w:t xml:space="preserve">Visas juridinis pavadinimas </w:t>
            </w:r>
            <w:r w:rsidRPr="00C16720">
              <w:rPr>
                <w:color w:val="000000"/>
                <w:sz w:val="22"/>
                <w:szCs w:val="20"/>
              </w:rPr>
              <w:br/>
              <w:t>(asmens – vardas, pavardė) *</w:t>
            </w:r>
          </w:p>
        </w:tc>
        <w:tc>
          <w:tcPr>
            <w:tcW w:w="6327" w:type="dxa"/>
            <w:tcBorders>
              <w:top w:val="single" w:sz="4" w:space="0" w:color="auto"/>
              <w:left w:val="single" w:sz="4" w:space="0" w:color="auto"/>
              <w:bottom w:val="single" w:sz="4" w:space="0" w:color="auto"/>
              <w:right w:val="single" w:sz="4" w:space="0" w:color="auto"/>
            </w:tcBorders>
          </w:tcPr>
          <w:p w:rsidR="00327F1B" w:rsidRPr="00C16720" w:rsidRDefault="00327F1B" w:rsidP="00273252">
            <w:pPr>
              <w:keepLines/>
              <w:tabs>
                <w:tab w:val="right" w:pos="8789"/>
              </w:tabs>
              <w:spacing w:before="100" w:beforeAutospacing="1" w:after="100" w:afterAutospacing="1"/>
              <w:ind w:left="357" w:hanging="357"/>
              <w:rPr>
                <w:rFonts w:eastAsia="Arial Unicode MS"/>
                <w:color w:val="000000"/>
                <w:szCs w:val="20"/>
                <w:vertAlign w:val="superscript"/>
              </w:rPr>
            </w:pPr>
            <w:r w:rsidRPr="00C16720">
              <w:rPr>
                <w:color w:val="000000"/>
                <w:sz w:val="22"/>
                <w:szCs w:val="20"/>
              </w:rPr>
              <w:t> </w:t>
            </w:r>
          </w:p>
        </w:tc>
      </w:tr>
      <w:tr w:rsidR="00327F1B" w:rsidRPr="00C16720" w:rsidTr="00273252">
        <w:tc>
          <w:tcPr>
            <w:tcW w:w="3240" w:type="dxa"/>
            <w:tcBorders>
              <w:top w:val="single" w:sz="4" w:space="0" w:color="auto"/>
              <w:left w:val="single" w:sz="4" w:space="0" w:color="auto"/>
              <w:bottom w:val="single" w:sz="4" w:space="0" w:color="auto"/>
              <w:right w:val="single" w:sz="4" w:space="0" w:color="auto"/>
            </w:tcBorders>
          </w:tcPr>
          <w:p w:rsidR="00327F1B" w:rsidRPr="00C16720" w:rsidRDefault="00327F1B" w:rsidP="00273252">
            <w:pPr>
              <w:keepLines/>
              <w:tabs>
                <w:tab w:val="right" w:pos="8789"/>
              </w:tabs>
              <w:suppressAutoHyphens/>
              <w:spacing w:before="100" w:beforeAutospacing="1" w:after="100" w:afterAutospacing="1"/>
              <w:rPr>
                <w:color w:val="000000"/>
                <w:spacing w:val="-2"/>
                <w:szCs w:val="20"/>
                <w:vertAlign w:val="superscript"/>
              </w:rPr>
            </w:pPr>
            <w:r w:rsidRPr="00C16720">
              <w:rPr>
                <w:color w:val="000000"/>
                <w:sz w:val="22"/>
                <w:szCs w:val="20"/>
              </w:rPr>
              <w:t xml:space="preserve">Įmonės (asmens) kodas </w:t>
            </w:r>
            <w:r w:rsidRPr="00C16720">
              <w:rPr>
                <w:i/>
                <w:color w:val="000000"/>
                <w:sz w:val="22"/>
                <w:szCs w:val="22"/>
              </w:rPr>
              <w:t>*</w:t>
            </w:r>
          </w:p>
        </w:tc>
        <w:tc>
          <w:tcPr>
            <w:tcW w:w="6327" w:type="dxa"/>
            <w:tcBorders>
              <w:top w:val="single" w:sz="4" w:space="0" w:color="auto"/>
              <w:left w:val="single" w:sz="4" w:space="0" w:color="auto"/>
              <w:bottom w:val="single" w:sz="4" w:space="0" w:color="auto"/>
              <w:right w:val="single" w:sz="4" w:space="0" w:color="auto"/>
            </w:tcBorders>
          </w:tcPr>
          <w:p w:rsidR="00327F1B" w:rsidRPr="00C16720" w:rsidRDefault="00327F1B" w:rsidP="00273252">
            <w:pPr>
              <w:keepLines/>
              <w:tabs>
                <w:tab w:val="right" w:pos="8789"/>
              </w:tabs>
              <w:suppressAutoHyphens/>
              <w:spacing w:before="100" w:beforeAutospacing="1" w:after="100" w:afterAutospacing="1"/>
              <w:rPr>
                <w:color w:val="000000"/>
                <w:spacing w:val="-2"/>
                <w:szCs w:val="20"/>
                <w:vertAlign w:val="superscript"/>
              </w:rPr>
            </w:pPr>
            <w:r w:rsidRPr="00C16720">
              <w:rPr>
                <w:color w:val="000000"/>
                <w:sz w:val="22"/>
                <w:szCs w:val="20"/>
              </w:rPr>
              <w:t> </w:t>
            </w:r>
          </w:p>
        </w:tc>
      </w:tr>
      <w:tr w:rsidR="00327F1B" w:rsidRPr="00C16720" w:rsidTr="00273252">
        <w:tc>
          <w:tcPr>
            <w:tcW w:w="3240" w:type="dxa"/>
            <w:tcBorders>
              <w:top w:val="single" w:sz="4" w:space="0" w:color="auto"/>
              <w:left w:val="single" w:sz="4" w:space="0" w:color="auto"/>
              <w:bottom w:val="single" w:sz="4" w:space="0" w:color="auto"/>
              <w:right w:val="single" w:sz="4" w:space="0" w:color="auto"/>
            </w:tcBorders>
          </w:tcPr>
          <w:p w:rsidR="00327F1B" w:rsidRPr="00C16720" w:rsidRDefault="00327F1B" w:rsidP="00273252">
            <w:pPr>
              <w:keepLines/>
              <w:tabs>
                <w:tab w:val="right" w:pos="8789"/>
              </w:tabs>
              <w:suppressAutoHyphens/>
              <w:spacing w:before="100" w:beforeAutospacing="1" w:after="100" w:afterAutospacing="1"/>
              <w:rPr>
                <w:color w:val="000000"/>
                <w:spacing w:val="-2"/>
                <w:szCs w:val="20"/>
                <w:vertAlign w:val="superscript"/>
              </w:rPr>
            </w:pPr>
            <w:r w:rsidRPr="00C16720">
              <w:rPr>
                <w:color w:val="000000"/>
                <w:spacing w:val="-2"/>
                <w:sz w:val="22"/>
                <w:szCs w:val="20"/>
              </w:rPr>
              <w:t xml:space="preserve">PVM mokėtojo kodas </w:t>
            </w:r>
            <w:r w:rsidRPr="00C16720">
              <w:rPr>
                <w:i/>
                <w:color w:val="000000"/>
                <w:sz w:val="22"/>
                <w:szCs w:val="22"/>
              </w:rPr>
              <w:t>*</w:t>
            </w:r>
          </w:p>
        </w:tc>
        <w:tc>
          <w:tcPr>
            <w:tcW w:w="6327" w:type="dxa"/>
            <w:tcBorders>
              <w:top w:val="single" w:sz="4" w:space="0" w:color="auto"/>
              <w:left w:val="single" w:sz="4" w:space="0" w:color="auto"/>
              <w:bottom w:val="single" w:sz="4" w:space="0" w:color="auto"/>
              <w:right w:val="single" w:sz="4" w:space="0" w:color="auto"/>
            </w:tcBorders>
          </w:tcPr>
          <w:p w:rsidR="00327F1B" w:rsidRPr="00C16720" w:rsidRDefault="00327F1B" w:rsidP="00273252">
            <w:pPr>
              <w:keepLines/>
              <w:tabs>
                <w:tab w:val="right" w:pos="8789"/>
              </w:tabs>
              <w:suppressAutoHyphens/>
              <w:spacing w:before="100" w:beforeAutospacing="1" w:after="100" w:afterAutospacing="1"/>
              <w:rPr>
                <w:color w:val="000000"/>
                <w:spacing w:val="-2"/>
                <w:szCs w:val="20"/>
                <w:vertAlign w:val="superscript"/>
              </w:rPr>
            </w:pPr>
            <w:r w:rsidRPr="00C16720">
              <w:rPr>
                <w:color w:val="000000"/>
                <w:sz w:val="22"/>
                <w:szCs w:val="20"/>
              </w:rPr>
              <w:t> </w:t>
            </w:r>
          </w:p>
        </w:tc>
      </w:tr>
      <w:tr w:rsidR="00327F1B" w:rsidRPr="00C16720" w:rsidTr="00273252">
        <w:tc>
          <w:tcPr>
            <w:tcW w:w="3240" w:type="dxa"/>
            <w:tcBorders>
              <w:top w:val="single" w:sz="4" w:space="0" w:color="auto"/>
              <w:left w:val="single" w:sz="4" w:space="0" w:color="auto"/>
              <w:bottom w:val="single" w:sz="4" w:space="0" w:color="auto"/>
              <w:right w:val="single" w:sz="4" w:space="0" w:color="auto"/>
            </w:tcBorders>
          </w:tcPr>
          <w:p w:rsidR="00327F1B" w:rsidRPr="00C16720" w:rsidRDefault="00ED7EE0" w:rsidP="00273252">
            <w:pPr>
              <w:keepLines/>
              <w:tabs>
                <w:tab w:val="right" w:pos="8789"/>
              </w:tabs>
              <w:suppressAutoHyphens/>
              <w:spacing w:before="100" w:beforeAutospacing="1" w:after="100" w:afterAutospacing="1"/>
              <w:rPr>
                <w:color w:val="000000"/>
                <w:szCs w:val="20"/>
                <w:vertAlign w:val="superscript"/>
              </w:rPr>
            </w:pPr>
            <w:r w:rsidRPr="00ED7EE0">
              <w:rPr>
                <w:color w:val="000000"/>
                <w:spacing w:val="-2"/>
                <w:sz w:val="22"/>
                <w:szCs w:val="20"/>
              </w:rPr>
              <w:t>Adresas, pašto indeksas *</w:t>
            </w:r>
          </w:p>
        </w:tc>
        <w:tc>
          <w:tcPr>
            <w:tcW w:w="6327" w:type="dxa"/>
            <w:tcBorders>
              <w:top w:val="single" w:sz="4" w:space="0" w:color="auto"/>
              <w:left w:val="single" w:sz="4" w:space="0" w:color="auto"/>
              <w:bottom w:val="single" w:sz="4" w:space="0" w:color="auto"/>
              <w:right w:val="single" w:sz="4" w:space="0" w:color="auto"/>
            </w:tcBorders>
          </w:tcPr>
          <w:p w:rsidR="00327F1B" w:rsidRPr="00C16720" w:rsidRDefault="00327F1B" w:rsidP="00273252">
            <w:pPr>
              <w:keepLines/>
              <w:tabs>
                <w:tab w:val="right" w:pos="8789"/>
              </w:tabs>
              <w:suppressAutoHyphens/>
              <w:spacing w:before="100" w:beforeAutospacing="1" w:after="100" w:afterAutospacing="1"/>
              <w:rPr>
                <w:color w:val="000000"/>
                <w:spacing w:val="-2"/>
                <w:szCs w:val="20"/>
                <w:vertAlign w:val="superscript"/>
              </w:rPr>
            </w:pPr>
            <w:r w:rsidRPr="00C16720">
              <w:rPr>
                <w:color w:val="000000"/>
                <w:sz w:val="22"/>
                <w:szCs w:val="20"/>
              </w:rPr>
              <w:t> </w:t>
            </w:r>
          </w:p>
        </w:tc>
      </w:tr>
      <w:tr w:rsidR="00327F1B" w:rsidRPr="00C16720" w:rsidTr="00273252">
        <w:tc>
          <w:tcPr>
            <w:tcW w:w="3240" w:type="dxa"/>
            <w:tcBorders>
              <w:top w:val="single" w:sz="4" w:space="0" w:color="auto"/>
              <w:left w:val="single" w:sz="4" w:space="0" w:color="auto"/>
              <w:bottom w:val="single" w:sz="4" w:space="0" w:color="auto"/>
              <w:right w:val="single" w:sz="4" w:space="0" w:color="auto"/>
            </w:tcBorders>
          </w:tcPr>
          <w:p w:rsidR="00327F1B" w:rsidRPr="00C16720" w:rsidRDefault="00ED7EE0" w:rsidP="00273252">
            <w:pPr>
              <w:keepLines/>
              <w:suppressAutoHyphens/>
              <w:spacing w:before="100" w:beforeAutospacing="1" w:after="100" w:afterAutospacing="1"/>
              <w:rPr>
                <w:color w:val="000000"/>
                <w:spacing w:val="-2"/>
                <w:szCs w:val="20"/>
              </w:rPr>
            </w:pPr>
            <w:r w:rsidRPr="00ED7EE0">
              <w:rPr>
                <w:color w:val="000000"/>
                <w:spacing w:val="-2"/>
                <w:sz w:val="22"/>
                <w:szCs w:val="20"/>
              </w:rPr>
              <w:t>Interneto svetainės adresas*</w:t>
            </w:r>
          </w:p>
        </w:tc>
        <w:tc>
          <w:tcPr>
            <w:tcW w:w="6327" w:type="dxa"/>
            <w:tcBorders>
              <w:top w:val="single" w:sz="4" w:space="0" w:color="auto"/>
              <w:left w:val="single" w:sz="4" w:space="0" w:color="auto"/>
              <w:bottom w:val="single" w:sz="4" w:space="0" w:color="auto"/>
              <w:right w:val="single" w:sz="4" w:space="0" w:color="auto"/>
            </w:tcBorders>
          </w:tcPr>
          <w:p w:rsidR="00327F1B" w:rsidRPr="00C16720" w:rsidRDefault="00327F1B" w:rsidP="00273252">
            <w:pPr>
              <w:keepLines/>
              <w:tabs>
                <w:tab w:val="right" w:pos="8789"/>
              </w:tabs>
              <w:suppressAutoHyphens/>
              <w:spacing w:before="100" w:beforeAutospacing="1" w:after="100" w:afterAutospacing="1"/>
              <w:rPr>
                <w:color w:val="000000"/>
                <w:spacing w:val="-2"/>
                <w:szCs w:val="20"/>
              </w:rPr>
            </w:pPr>
            <w:r w:rsidRPr="00C16720">
              <w:rPr>
                <w:color w:val="000000"/>
                <w:sz w:val="22"/>
                <w:szCs w:val="20"/>
              </w:rPr>
              <w:t> </w:t>
            </w:r>
          </w:p>
        </w:tc>
      </w:tr>
      <w:tr w:rsidR="00327F1B" w:rsidRPr="00C16720" w:rsidTr="00273252">
        <w:tc>
          <w:tcPr>
            <w:tcW w:w="3240" w:type="dxa"/>
            <w:tcBorders>
              <w:top w:val="single" w:sz="4" w:space="0" w:color="auto"/>
              <w:left w:val="single" w:sz="4" w:space="0" w:color="auto"/>
              <w:bottom w:val="single" w:sz="4" w:space="0" w:color="auto"/>
              <w:right w:val="single" w:sz="4" w:space="0" w:color="auto"/>
            </w:tcBorders>
          </w:tcPr>
          <w:p w:rsidR="00327F1B" w:rsidRPr="00C16720" w:rsidRDefault="00327F1B" w:rsidP="00273252">
            <w:pPr>
              <w:keepLines/>
              <w:tabs>
                <w:tab w:val="right" w:pos="8789"/>
              </w:tabs>
              <w:suppressAutoHyphens/>
              <w:spacing w:before="100" w:beforeAutospacing="1" w:after="100" w:afterAutospacing="1"/>
              <w:rPr>
                <w:color w:val="000000"/>
                <w:spacing w:val="-2"/>
                <w:szCs w:val="20"/>
              </w:rPr>
            </w:pPr>
            <w:r w:rsidRPr="00C16720">
              <w:rPr>
                <w:color w:val="000000"/>
                <w:spacing w:val="-2"/>
                <w:sz w:val="22"/>
                <w:szCs w:val="20"/>
              </w:rPr>
              <w:t>El. pašto adresas*</w:t>
            </w:r>
          </w:p>
        </w:tc>
        <w:tc>
          <w:tcPr>
            <w:tcW w:w="6327" w:type="dxa"/>
            <w:tcBorders>
              <w:top w:val="single" w:sz="4" w:space="0" w:color="auto"/>
              <w:left w:val="single" w:sz="4" w:space="0" w:color="auto"/>
              <w:bottom w:val="single" w:sz="4" w:space="0" w:color="auto"/>
              <w:right w:val="single" w:sz="4" w:space="0" w:color="auto"/>
            </w:tcBorders>
          </w:tcPr>
          <w:p w:rsidR="00327F1B" w:rsidRPr="00C16720" w:rsidRDefault="00327F1B" w:rsidP="00273252">
            <w:pPr>
              <w:keepLines/>
              <w:tabs>
                <w:tab w:val="right" w:pos="8789"/>
              </w:tabs>
              <w:suppressAutoHyphens/>
              <w:spacing w:before="100" w:beforeAutospacing="1" w:after="100" w:afterAutospacing="1"/>
              <w:rPr>
                <w:color w:val="000000"/>
                <w:spacing w:val="-2"/>
                <w:szCs w:val="20"/>
                <w:vertAlign w:val="superscript"/>
              </w:rPr>
            </w:pPr>
            <w:r w:rsidRPr="00C16720">
              <w:rPr>
                <w:color w:val="000000"/>
                <w:sz w:val="22"/>
                <w:szCs w:val="20"/>
              </w:rPr>
              <w:t> </w:t>
            </w:r>
          </w:p>
        </w:tc>
      </w:tr>
      <w:tr w:rsidR="00327F1B" w:rsidRPr="00C16720" w:rsidTr="00273252">
        <w:tc>
          <w:tcPr>
            <w:tcW w:w="3240" w:type="dxa"/>
            <w:tcBorders>
              <w:top w:val="single" w:sz="4" w:space="0" w:color="auto"/>
              <w:left w:val="single" w:sz="4" w:space="0" w:color="auto"/>
              <w:bottom w:val="single" w:sz="4" w:space="0" w:color="auto"/>
              <w:right w:val="single" w:sz="4" w:space="0" w:color="auto"/>
            </w:tcBorders>
          </w:tcPr>
          <w:p w:rsidR="00327F1B" w:rsidRPr="00C16720" w:rsidRDefault="00ED7EE0" w:rsidP="00273252">
            <w:pPr>
              <w:keepLines/>
              <w:tabs>
                <w:tab w:val="right" w:pos="8789"/>
              </w:tabs>
              <w:suppressAutoHyphens/>
              <w:spacing w:before="100" w:beforeAutospacing="1" w:after="100" w:afterAutospacing="1"/>
              <w:rPr>
                <w:color w:val="000000"/>
                <w:spacing w:val="-2"/>
                <w:szCs w:val="20"/>
                <w:vertAlign w:val="superscript"/>
              </w:rPr>
            </w:pPr>
            <w:r w:rsidRPr="00ED7EE0">
              <w:rPr>
                <w:color w:val="000000"/>
                <w:spacing w:val="-2"/>
                <w:sz w:val="22"/>
                <w:szCs w:val="20"/>
              </w:rPr>
              <w:t>Telefonas*</w:t>
            </w:r>
          </w:p>
        </w:tc>
        <w:tc>
          <w:tcPr>
            <w:tcW w:w="6327" w:type="dxa"/>
            <w:tcBorders>
              <w:top w:val="single" w:sz="4" w:space="0" w:color="auto"/>
              <w:left w:val="single" w:sz="4" w:space="0" w:color="auto"/>
              <w:bottom w:val="single" w:sz="4" w:space="0" w:color="auto"/>
              <w:right w:val="single" w:sz="4" w:space="0" w:color="auto"/>
            </w:tcBorders>
          </w:tcPr>
          <w:p w:rsidR="00327F1B" w:rsidRPr="00C16720" w:rsidRDefault="00327F1B" w:rsidP="00273252">
            <w:pPr>
              <w:keepLines/>
              <w:tabs>
                <w:tab w:val="right" w:pos="8789"/>
              </w:tabs>
              <w:suppressAutoHyphens/>
              <w:spacing w:before="100" w:beforeAutospacing="1" w:after="100" w:afterAutospacing="1"/>
              <w:rPr>
                <w:color w:val="000000"/>
                <w:spacing w:val="-2"/>
                <w:szCs w:val="20"/>
                <w:vertAlign w:val="superscript"/>
              </w:rPr>
            </w:pPr>
            <w:r w:rsidRPr="00C16720">
              <w:rPr>
                <w:color w:val="000000"/>
                <w:sz w:val="22"/>
                <w:szCs w:val="20"/>
              </w:rPr>
              <w:t> </w:t>
            </w:r>
          </w:p>
        </w:tc>
      </w:tr>
      <w:tr w:rsidR="00327F1B" w:rsidRPr="00C16720" w:rsidTr="00273252">
        <w:tc>
          <w:tcPr>
            <w:tcW w:w="3240" w:type="dxa"/>
            <w:tcBorders>
              <w:top w:val="single" w:sz="4" w:space="0" w:color="auto"/>
              <w:left w:val="single" w:sz="4" w:space="0" w:color="auto"/>
              <w:bottom w:val="single" w:sz="4" w:space="0" w:color="auto"/>
              <w:right w:val="single" w:sz="4" w:space="0" w:color="auto"/>
            </w:tcBorders>
          </w:tcPr>
          <w:p w:rsidR="00327F1B" w:rsidRPr="00C16720" w:rsidRDefault="00ED7EE0" w:rsidP="00273252">
            <w:pPr>
              <w:keepLines/>
              <w:tabs>
                <w:tab w:val="right" w:pos="8789"/>
              </w:tabs>
              <w:suppressAutoHyphens/>
              <w:spacing w:before="100" w:beforeAutospacing="1" w:after="100" w:afterAutospacing="1"/>
              <w:rPr>
                <w:color w:val="000000"/>
                <w:spacing w:val="-2"/>
                <w:szCs w:val="20"/>
                <w:vertAlign w:val="superscript"/>
              </w:rPr>
            </w:pPr>
            <w:r w:rsidRPr="00ED7EE0">
              <w:rPr>
                <w:color w:val="000000"/>
                <w:spacing w:val="-2"/>
                <w:sz w:val="22"/>
                <w:szCs w:val="20"/>
              </w:rPr>
              <w:t>Faksas*</w:t>
            </w:r>
          </w:p>
        </w:tc>
        <w:tc>
          <w:tcPr>
            <w:tcW w:w="6327" w:type="dxa"/>
            <w:tcBorders>
              <w:top w:val="single" w:sz="4" w:space="0" w:color="auto"/>
              <w:left w:val="single" w:sz="4" w:space="0" w:color="auto"/>
              <w:bottom w:val="single" w:sz="4" w:space="0" w:color="auto"/>
              <w:right w:val="single" w:sz="4" w:space="0" w:color="auto"/>
            </w:tcBorders>
          </w:tcPr>
          <w:p w:rsidR="00327F1B" w:rsidRPr="00C16720" w:rsidRDefault="00327F1B" w:rsidP="00273252">
            <w:pPr>
              <w:keepLines/>
              <w:tabs>
                <w:tab w:val="right" w:pos="8789"/>
              </w:tabs>
              <w:suppressAutoHyphens/>
              <w:spacing w:before="100" w:beforeAutospacing="1" w:after="100" w:afterAutospacing="1"/>
              <w:rPr>
                <w:color w:val="000000"/>
                <w:spacing w:val="-2"/>
                <w:szCs w:val="20"/>
                <w:vertAlign w:val="superscript"/>
              </w:rPr>
            </w:pPr>
            <w:r w:rsidRPr="00C16720">
              <w:rPr>
                <w:color w:val="000000"/>
                <w:sz w:val="22"/>
                <w:szCs w:val="20"/>
              </w:rPr>
              <w:t> </w:t>
            </w:r>
          </w:p>
        </w:tc>
      </w:tr>
      <w:tr w:rsidR="00327F1B" w:rsidRPr="00C16720" w:rsidTr="00273252">
        <w:tc>
          <w:tcPr>
            <w:tcW w:w="3240" w:type="dxa"/>
            <w:tcBorders>
              <w:top w:val="single" w:sz="4" w:space="0" w:color="auto"/>
              <w:left w:val="single" w:sz="4" w:space="0" w:color="auto"/>
              <w:bottom w:val="single" w:sz="4" w:space="0" w:color="auto"/>
              <w:right w:val="single" w:sz="4" w:space="0" w:color="auto"/>
            </w:tcBorders>
          </w:tcPr>
          <w:p w:rsidR="00327F1B" w:rsidRPr="00C16720" w:rsidRDefault="00ED7EE0" w:rsidP="00273252">
            <w:pPr>
              <w:keepLines/>
              <w:tabs>
                <w:tab w:val="right" w:pos="8789"/>
              </w:tabs>
              <w:suppressAutoHyphens/>
              <w:spacing w:before="100" w:beforeAutospacing="1" w:after="100" w:afterAutospacing="1"/>
              <w:rPr>
                <w:color w:val="000000"/>
                <w:spacing w:val="-2"/>
                <w:szCs w:val="20"/>
              </w:rPr>
            </w:pPr>
            <w:r w:rsidRPr="00ED7EE0">
              <w:rPr>
                <w:color w:val="000000"/>
                <w:spacing w:val="-2"/>
                <w:sz w:val="22"/>
                <w:szCs w:val="20"/>
              </w:rPr>
              <w:t>Banko pavadinimas</w:t>
            </w:r>
          </w:p>
        </w:tc>
        <w:tc>
          <w:tcPr>
            <w:tcW w:w="6327" w:type="dxa"/>
            <w:tcBorders>
              <w:top w:val="single" w:sz="4" w:space="0" w:color="auto"/>
              <w:left w:val="single" w:sz="4" w:space="0" w:color="auto"/>
              <w:bottom w:val="single" w:sz="4" w:space="0" w:color="auto"/>
              <w:right w:val="single" w:sz="4" w:space="0" w:color="auto"/>
            </w:tcBorders>
          </w:tcPr>
          <w:p w:rsidR="00327F1B" w:rsidRPr="00C16720" w:rsidRDefault="00327F1B" w:rsidP="00273252">
            <w:pPr>
              <w:keepLines/>
              <w:tabs>
                <w:tab w:val="right" w:pos="8789"/>
              </w:tabs>
              <w:suppressAutoHyphens/>
              <w:spacing w:before="100" w:beforeAutospacing="1" w:after="100" w:afterAutospacing="1"/>
              <w:rPr>
                <w:color w:val="000000"/>
                <w:spacing w:val="-2"/>
                <w:szCs w:val="20"/>
                <w:vertAlign w:val="superscript"/>
              </w:rPr>
            </w:pPr>
            <w:r w:rsidRPr="00C16720">
              <w:rPr>
                <w:color w:val="000000"/>
                <w:sz w:val="22"/>
                <w:szCs w:val="20"/>
              </w:rPr>
              <w:t> </w:t>
            </w:r>
          </w:p>
        </w:tc>
      </w:tr>
      <w:tr w:rsidR="00327F1B" w:rsidRPr="00C16720" w:rsidTr="00273252">
        <w:tc>
          <w:tcPr>
            <w:tcW w:w="3240" w:type="dxa"/>
            <w:tcBorders>
              <w:top w:val="single" w:sz="4" w:space="0" w:color="auto"/>
              <w:left w:val="single" w:sz="4" w:space="0" w:color="auto"/>
              <w:bottom w:val="single" w:sz="4" w:space="0" w:color="auto"/>
              <w:right w:val="single" w:sz="4" w:space="0" w:color="auto"/>
            </w:tcBorders>
          </w:tcPr>
          <w:p w:rsidR="00327F1B" w:rsidRPr="00C16720" w:rsidRDefault="00ED7EE0" w:rsidP="00273252">
            <w:pPr>
              <w:keepLines/>
              <w:tabs>
                <w:tab w:val="right" w:pos="8789"/>
              </w:tabs>
              <w:suppressAutoHyphens/>
              <w:spacing w:before="100" w:beforeAutospacing="1" w:after="100" w:afterAutospacing="1"/>
              <w:rPr>
                <w:color w:val="000000"/>
                <w:spacing w:val="-2"/>
                <w:szCs w:val="20"/>
              </w:rPr>
            </w:pPr>
            <w:r w:rsidRPr="00ED7EE0">
              <w:rPr>
                <w:color w:val="000000"/>
                <w:spacing w:val="-2"/>
                <w:sz w:val="22"/>
                <w:szCs w:val="20"/>
              </w:rPr>
              <w:t>Banko kodas</w:t>
            </w:r>
          </w:p>
        </w:tc>
        <w:tc>
          <w:tcPr>
            <w:tcW w:w="6327" w:type="dxa"/>
            <w:tcBorders>
              <w:top w:val="single" w:sz="4" w:space="0" w:color="auto"/>
              <w:left w:val="single" w:sz="4" w:space="0" w:color="auto"/>
              <w:bottom w:val="single" w:sz="4" w:space="0" w:color="auto"/>
              <w:right w:val="single" w:sz="4" w:space="0" w:color="auto"/>
            </w:tcBorders>
          </w:tcPr>
          <w:p w:rsidR="00327F1B" w:rsidRPr="00C16720" w:rsidRDefault="00327F1B" w:rsidP="00273252">
            <w:pPr>
              <w:keepLines/>
              <w:tabs>
                <w:tab w:val="right" w:pos="8789"/>
              </w:tabs>
              <w:suppressAutoHyphens/>
              <w:spacing w:before="100" w:beforeAutospacing="1" w:after="100" w:afterAutospacing="1"/>
              <w:rPr>
                <w:color w:val="000000"/>
                <w:spacing w:val="-2"/>
                <w:szCs w:val="20"/>
                <w:vertAlign w:val="superscript"/>
              </w:rPr>
            </w:pPr>
            <w:r w:rsidRPr="00C16720">
              <w:rPr>
                <w:color w:val="000000"/>
                <w:sz w:val="22"/>
                <w:szCs w:val="20"/>
              </w:rPr>
              <w:t> </w:t>
            </w:r>
          </w:p>
        </w:tc>
      </w:tr>
      <w:tr w:rsidR="00327F1B" w:rsidRPr="00C16720" w:rsidTr="00273252">
        <w:tc>
          <w:tcPr>
            <w:tcW w:w="3240" w:type="dxa"/>
            <w:tcBorders>
              <w:top w:val="single" w:sz="4" w:space="0" w:color="auto"/>
              <w:left w:val="single" w:sz="4" w:space="0" w:color="auto"/>
              <w:bottom w:val="single" w:sz="4" w:space="0" w:color="auto"/>
              <w:right w:val="single" w:sz="4" w:space="0" w:color="auto"/>
            </w:tcBorders>
          </w:tcPr>
          <w:p w:rsidR="00327F1B" w:rsidRPr="00C16720" w:rsidRDefault="00ED7EE0" w:rsidP="00273252">
            <w:pPr>
              <w:keepLines/>
              <w:tabs>
                <w:tab w:val="right" w:pos="8789"/>
              </w:tabs>
              <w:suppressAutoHyphens/>
              <w:spacing w:before="100" w:beforeAutospacing="1" w:after="100" w:afterAutospacing="1"/>
              <w:rPr>
                <w:color w:val="000000"/>
                <w:spacing w:val="-2"/>
                <w:szCs w:val="20"/>
              </w:rPr>
            </w:pPr>
            <w:r w:rsidRPr="00ED7EE0">
              <w:rPr>
                <w:color w:val="000000"/>
                <w:spacing w:val="-2"/>
                <w:sz w:val="22"/>
                <w:szCs w:val="20"/>
              </w:rPr>
              <w:t>Sąskaitos rūšis ir jos Nr.</w:t>
            </w:r>
          </w:p>
        </w:tc>
        <w:tc>
          <w:tcPr>
            <w:tcW w:w="6327" w:type="dxa"/>
            <w:tcBorders>
              <w:top w:val="single" w:sz="4" w:space="0" w:color="auto"/>
              <w:left w:val="single" w:sz="4" w:space="0" w:color="auto"/>
              <w:bottom w:val="single" w:sz="4" w:space="0" w:color="auto"/>
              <w:right w:val="single" w:sz="4" w:space="0" w:color="auto"/>
            </w:tcBorders>
          </w:tcPr>
          <w:p w:rsidR="00327F1B" w:rsidRPr="00C16720" w:rsidRDefault="00327F1B" w:rsidP="00273252">
            <w:pPr>
              <w:keepLines/>
              <w:tabs>
                <w:tab w:val="right" w:pos="8789"/>
              </w:tabs>
              <w:suppressAutoHyphens/>
              <w:spacing w:before="100" w:beforeAutospacing="1" w:after="100" w:afterAutospacing="1"/>
              <w:rPr>
                <w:color w:val="000000"/>
                <w:spacing w:val="-2"/>
                <w:szCs w:val="20"/>
                <w:vertAlign w:val="superscript"/>
              </w:rPr>
            </w:pPr>
            <w:r w:rsidRPr="00C16720">
              <w:rPr>
                <w:color w:val="000000"/>
                <w:sz w:val="22"/>
                <w:szCs w:val="20"/>
              </w:rPr>
              <w:t> </w:t>
            </w:r>
          </w:p>
        </w:tc>
      </w:tr>
    </w:tbl>
    <w:p w:rsidR="00327F1B" w:rsidRPr="00C16720" w:rsidRDefault="00ED7EE0" w:rsidP="00327F1B">
      <w:pPr>
        <w:widowControl w:val="0"/>
        <w:suppressAutoHyphens/>
        <w:snapToGrid w:val="0"/>
        <w:jc w:val="both"/>
        <w:rPr>
          <w:b/>
          <w:color w:val="000000"/>
          <w:spacing w:val="-2"/>
          <w:sz w:val="22"/>
          <w:szCs w:val="20"/>
        </w:rPr>
      </w:pPr>
      <w:r w:rsidRPr="00ED7EE0">
        <w:rPr>
          <w:b/>
          <w:color w:val="000000"/>
          <w:spacing w:val="-2"/>
          <w:sz w:val="22"/>
          <w:szCs w:val="20"/>
        </w:rPr>
        <w:t xml:space="preserve">* </w:t>
      </w:r>
      <w:r w:rsidRPr="00ED7EE0">
        <w:rPr>
          <w:i/>
          <w:color w:val="000000"/>
          <w:sz w:val="22"/>
          <w:szCs w:val="22"/>
        </w:rPr>
        <w:t>jei dalyvauja jungtinės veiklos sutartimi, surašomi visų sutarties šalių duomenys</w:t>
      </w:r>
      <w:r w:rsidRPr="00ED7EE0">
        <w:rPr>
          <w:b/>
          <w:color w:val="000000"/>
          <w:spacing w:val="-2"/>
          <w:sz w:val="22"/>
          <w:szCs w:val="20"/>
        </w:rPr>
        <w:t> </w:t>
      </w:r>
    </w:p>
    <w:p w:rsidR="00327F1B" w:rsidRPr="00C16720" w:rsidRDefault="00327F1B" w:rsidP="00327F1B">
      <w:pPr>
        <w:widowControl w:val="0"/>
        <w:suppressAutoHyphens/>
        <w:snapToGrid w:val="0"/>
        <w:jc w:val="both"/>
        <w:rPr>
          <w:b/>
          <w:color w:val="000000"/>
          <w:spacing w:val="-2"/>
          <w:sz w:val="22"/>
          <w:szCs w:val="20"/>
        </w:rPr>
      </w:pPr>
    </w:p>
    <w:p w:rsidR="00327F1B" w:rsidRPr="00C16720" w:rsidRDefault="00ED7EE0" w:rsidP="008E12E3">
      <w:pPr>
        <w:widowControl w:val="0"/>
        <w:numPr>
          <w:ilvl w:val="0"/>
          <w:numId w:val="43"/>
        </w:numPr>
        <w:suppressAutoHyphens/>
        <w:snapToGrid w:val="0"/>
        <w:jc w:val="both"/>
        <w:rPr>
          <w:color w:val="000000"/>
          <w:spacing w:val="-2"/>
          <w:sz w:val="22"/>
          <w:szCs w:val="20"/>
        </w:rPr>
      </w:pPr>
      <w:r w:rsidRPr="00ED7EE0">
        <w:rPr>
          <w:color w:val="000000"/>
          <w:spacing w:val="-2"/>
          <w:sz w:val="22"/>
          <w:szCs w:val="20"/>
        </w:rPr>
        <w:t>1.</w:t>
      </w:r>
      <w:r w:rsidRPr="00ED7EE0">
        <w:rPr>
          <w:color w:val="000000"/>
          <w:spacing w:val="-2"/>
          <w:sz w:val="22"/>
          <w:szCs w:val="14"/>
        </w:rPr>
        <w:t xml:space="preserve">      </w:t>
      </w:r>
      <w:r w:rsidRPr="00ED7EE0">
        <w:rPr>
          <w:color w:val="000000"/>
          <w:spacing w:val="-2"/>
          <w:sz w:val="22"/>
          <w:szCs w:val="20"/>
        </w:rPr>
        <w:t>Tiekėjo pateikiamų dokumentų sąrašas:</w:t>
      </w:r>
    </w:p>
    <w:p w:rsidR="00327F1B" w:rsidRPr="00C16720" w:rsidRDefault="00ED7EE0" w:rsidP="00327F1B">
      <w:pPr>
        <w:widowControl w:val="0"/>
        <w:suppressAutoHyphens/>
        <w:snapToGrid w:val="0"/>
        <w:ind w:left="480"/>
        <w:jc w:val="both"/>
        <w:rPr>
          <w:b/>
          <w:color w:val="000000"/>
          <w:spacing w:val="-2"/>
          <w:sz w:val="22"/>
          <w:szCs w:val="20"/>
        </w:rPr>
      </w:pPr>
      <w:r w:rsidRPr="00ED7EE0">
        <w:rPr>
          <w:b/>
          <w:color w:val="000000"/>
          <w:spacing w:val="-2"/>
          <w:sz w:val="22"/>
          <w:szCs w:val="20"/>
        </w:rPr>
        <w:t> </w:t>
      </w:r>
    </w:p>
    <w:tbl>
      <w:tblPr>
        <w:tblW w:w="0" w:type="auto"/>
        <w:tblInd w:w="-7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00"/>
        <w:gridCol w:w="5943"/>
        <w:gridCol w:w="2856"/>
      </w:tblGrid>
      <w:tr w:rsidR="00327F1B" w:rsidRPr="00C16720" w:rsidTr="00273252">
        <w:tc>
          <w:tcPr>
            <w:tcW w:w="900" w:type="dxa"/>
            <w:tcBorders>
              <w:top w:val="single" w:sz="4" w:space="0" w:color="auto"/>
              <w:left w:val="single" w:sz="4" w:space="0" w:color="auto"/>
              <w:bottom w:val="single" w:sz="4" w:space="0" w:color="auto"/>
              <w:right w:val="single" w:sz="4" w:space="0" w:color="auto"/>
            </w:tcBorders>
          </w:tcPr>
          <w:p w:rsidR="00327F1B" w:rsidRPr="00C16720" w:rsidRDefault="00ED7EE0" w:rsidP="00273252">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jc w:val="center"/>
              <w:rPr>
                <w:color w:val="000000"/>
                <w:szCs w:val="20"/>
              </w:rPr>
            </w:pPr>
            <w:r w:rsidRPr="00ED7EE0">
              <w:rPr>
                <w:color w:val="000000"/>
                <w:sz w:val="22"/>
                <w:szCs w:val="20"/>
              </w:rPr>
              <w:t xml:space="preserve"> Eil. Nr.</w:t>
            </w:r>
          </w:p>
        </w:tc>
        <w:tc>
          <w:tcPr>
            <w:tcW w:w="5943" w:type="dxa"/>
            <w:tcBorders>
              <w:top w:val="single" w:sz="4" w:space="0" w:color="auto"/>
              <w:left w:val="single" w:sz="4" w:space="0" w:color="auto"/>
              <w:bottom w:val="single" w:sz="4" w:space="0" w:color="auto"/>
              <w:right w:val="single" w:sz="4" w:space="0" w:color="auto"/>
            </w:tcBorders>
          </w:tcPr>
          <w:p w:rsidR="00327F1B" w:rsidRPr="00C16720" w:rsidRDefault="00ED7EE0" w:rsidP="00273252">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jc w:val="center"/>
              <w:rPr>
                <w:color w:val="000000"/>
                <w:szCs w:val="20"/>
              </w:rPr>
            </w:pPr>
            <w:r w:rsidRPr="00ED7EE0">
              <w:rPr>
                <w:color w:val="000000"/>
                <w:sz w:val="22"/>
                <w:szCs w:val="20"/>
              </w:rPr>
              <w:t>Dokumento pavadinimas</w:t>
            </w:r>
          </w:p>
        </w:tc>
        <w:tc>
          <w:tcPr>
            <w:tcW w:w="2856" w:type="dxa"/>
            <w:tcBorders>
              <w:top w:val="single" w:sz="4" w:space="0" w:color="auto"/>
              <w:left w:val="single" w:sz="4" w:space="0" w:color="auto"/>
              <w:bottom w:val="single" w:sz="4" w:space="0" w:color="auto"/>
              <w:right w:val="single" w:sz="4" w:space="0" w:color="auto"/>
            </w:tcBorders>
          </w:tcPr>
          <w:p w:rsidR="00327F1B" w:rsidRPr="00C16720" w:rsidRDefault="00ED7EE0" w:rsidP="00273252">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jc w:val="center"/>
              <w:rPr>
                <w:color w:val="000000"/>
                <w:szCs w:val="20"/>
              </w:rPr>
            </w:pPr>
            <w:r w:rsidRPr="00ED7EE0">
              <w:rPr>
                <w:color w:val="000000"/>
                <w:sz w:val="22"/>
                <w:szCs w:val="20"/>
              </w:rPr>
              <w:t>Puslapių skaičius</w:t>
            </w:r>
          </w:p>
        </w:tc>
      </w:tr>
      <w:tr w:rsidR="00327F1B" w:rsidRPr="00C16720" w:rsidTr="00273252">
        <w:tc>
          <w:tcPr>
            <w:tcW w:w="900" w:type="dxa"/>
            <w:tcBorders>
              <w:top w:val="single" w:sz="4" w:space="0" w:color="auto"/>
              <w:left w:val="single" w:sz="4" w:space="0" w:color="auto"/>
              <w:bottom w:val="single" w:sz="4" w:space="0" w:color="auto"/>
              <w:right w:val="single" w:sz="4" w:space="0" w:color="auto"/>
            </w:tcBorders>
          </w:tcPr>
          <w:p w:rsidR="00327F1B" w:rsidRPr="00C16720" w:rsidRDefault="00327F1B" w:rsidP="00273252">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jc w:val="center"/>
              <w:rPr>
                <w:color w:val="000000"/>
                <w:szCs w:val="20"/>
              </w:rPr>
            </w:pPr>
          </w:p>
        </w:tc>
        <w:tc>
          <w:tcPr>
            <w:tcW w:w="5943" w:type="dxa"/>
            <w:tcBorders>
              <w:top w:val="single" w:sz="4" w:space="0" w:color="auto"/>
              <w:left w:val="single" w:sz="4" w:space="0" w:color="auto"/>
              <w:bottom w:val="single" w:sz="4" w:space="0" w:color="auto"/>
              <w:right w:val="single" w:sz="4" w:space="0" w:color="auto"/>
            </w:tcBorders>
          </w:tcPr>
          <w:p w:rsidR="00327F1B" w:rsidRPr="00C16720" w:rsidRDefault="00327F1B" w:rsidP="00273252">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jc w:val="center"/>
              <w:rPr>
                <w:color w:val="000000"/>
                <w:szCs w:val="20"/>
              </w:rPr>
            </w:pPr>
          </w:p>
        </w:tc>
        <w:tc>
          <w:tcPr>
            <w:tcW w:w="2856" w:type="dxa"/>
            <w:tcBorders>
              <w:top w:val="single" w:sz="4" w:space="0" w:color="auto"/>
              <w:left w:val="single" w:sz="4" w:space="0" w:color="auto"/>
              <w:bottom w:val="single" w:sz="4" w:space="0" w:color="auto"/>
              <w:right w:val="single" w:sz="4" w:space="0" w:color="auto"/>
            </w:tcBorders>
          </w:tcPr>
          <w:p w:rsidR="00327F1B" w:rsidRPr="00C16720" w:rsidRDefault="00327F1B" w:rsidP="00273252">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jc w:val="center"/>
              <w:rPr>
                <w:color w:val="000000"/>
                <w:szCs w:val="20"/>
              </w:rPr>
            </w:pPr>
          </w:p>
        </w:tc>
      </w:tr>
      <w:tr w:rsidR="00327F1B" w:rsidRPr="00C16720" w:rsidTr="00273252">
        <w:tc>
          <w:tcPr>
            <w:tcW w:w="900" w:type="dxa"/>
            <w:tcBorders>
              <w:top w:val="single" w:sz="4" w:space="0" w:color="auto"/>
              <w:left w:val="single" w:sz="4" w:space="0" w:color="auto"/>
              <w:bottom w:val="single" w:sz="4" w:space="0" w:color="auto"/>
              <w:right w:val="single" w:sz="4" w:space="0" w:color="auto"/>
            </w:tcBorders>
          </w:tcPr>
          <w:p w:rsidR="00327F1B" w:rsidRPr="00C16720" w:rsidRDefault="00327F1B" w:rsidP="00273252">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jc w:val="center"/>
              <w:rPr>
                <w:color w:val="000000"/>
                <w:szCs w:val="20"/>
              </w:rPr>
            </w:pPr>
          </w:p>
        </w:tc>
        <w:tc>
          <w:tcPr>
            <w:tcW w:w="5943" w:type="dxa"/>
            <w:tcBorders>
              <w:top w:val="single" w:sz="4" w:space="0" w:color="auto"/>
              <w:left w:val="single" w:sz="4" w:space="0" w:color="auto"/>
              <w:bottom w:val="single" w:sz="4" w:space="0" w:color="auto"/>
              <w:right w:val="single" w:sz="4" w:space="0" w:color="auto"/>
            </w:tcBorders>
          </w:tcPr>
          <w:p w:rsidR="00327F1B" w:rsidRPr="00C16720" w:rsidRDefault="00327F1B" w:rsidP="00273252">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jc w:val="center"/>
              <w:rPr>
                <w:color w:val="000000"/>
                <w:szCs w:val="20"/>
              </w:rPr>
            </w:pPr>
          </w:p>
        </w:tc>
        <w:tc>
          <w:tcPr>
            <w:tcW w:w="2856" w:type="dxa"/>
            <w:tcBorders>
              <w:top w:val="single" w:sz="4" w:space="0" w:color="auto"/>
              <w:left w:val="single" w:sz="4" w:space="0" w:color="auto"/>
              <w:bottom w:val="single" w:sz="4" w:space="0" w:color="auto"/>
              <w:right w:val="single" w:sz="4" w:space="0" w:color="auto"/>
            </w:tcBorders>
          </w:tcPr>
          <w:p w:rsidR="00327F1B" w:rsidRPr="00C16720" w:rsidRDefault="00327F1B" w:rsidP="00273252">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jc w:val="center"/>
              <w:rPr>
                <w:color w:val="000000"/>
                <w:szCs w:val="20"/>
              </w:rPr>
            </w:pPr>
          </w:p>
        </w:tc>
      </w:tr>
      <w:tr w:rsidR="00327F1B" w:rsidRPr="00C16720" w:rsidTr="00273252">
        <w:tc>
          <w:tcPr>
            <w:tcW w:w="900" w:type="dxa"/>
            <w:tcBorders>
              <w:top w:val="single" w:sz="4" w:space="0" w:color="auto"/>
              <w:left w:val="single" w:sz="4" w:space="0" w:color="auto"/>
              <w:bottom w:val="single" w:sz="4" w:space="0" w:color="auto"/>
              <w:right w:val="single" w:sz="4" w:space="0" w:color="auto"/>
            </w:tcBorders>
          </w:tcPr>
          <w:p w:rsidR="00327F1B" w:rsidRPr="00C16720" w:rsidRDefault="00327F1B" w:rsidP="00273252">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jc w:val="center"/>
              <w:rPr>
                <w:color w:val="000000"/>
                <w:szCs w:val="20"/>
              </w:rPr>
            </w:pPr>
          </w:p>
        </w:tc>
        <w:tc>
          <w:tcPr>
            <w:tcW w:w="5943" w:type="dxa"/>
            <w:tcBorders>
              <w:top w:val="single" w:sz="4" w:space="0" w:color="auto"/>
              <w:left w:val="single" w:sz="4" w:space="0" w:color="auto"/>
              <w:bottom w:val="single" w:sz="4" w:space="0" w:color="auto"/>
              <w:right w:val="single" w:sz="4" w:space="0" w:color="auto"/>
            </w:tcBorders>
          </w:tcPr>
          <w:p w:rsidR="00327F1B" w:rsidRPr="00C16720" w:rsidRDefault="00327F1B" w:rsidP="00273252">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jc w:val="center"/>
              <w:rPr>
                <w:color w:val="000000"/>
                <w:szCs w:val="20"/>
              </w:rPr>
            </w:pPr>
          </w:p>
        </w:tc>
        <w:tc>
          <w:tcPr>
            <w:tcW w:w="2856" w:type="dxa"/>
            <w:tcBorders>
              <w:top w:val="single" w:sz="4" w:space="0" w:color="auto"/>
              <w:left w:val="single" w:sz="4" w:space="0" w:color="auto"/>
              <w:bottom w:val="single" w:sz="4" w:space="0" w:color="auto"/>
              <w:right w:val="single" w:sz="4" w:space="0" w:color="auto"/>
            </w:tcBorders>
          </w:tcPr>
          <w:p w:rsidR="00327F1B" w:rsidRPr="00C16720" w:rsidRDefault="00327F1B" w:rsidP="00273252">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jc w:val="center"/>
              <w:rPr>
                <w:color w:val="000000"/>
                <w:szCs w:val="20"/>
              </w:rPr>
            </w:pPr>
          </w:p>
        </w:tc>
      </w:tr>
      <w:tr w:rsidR="00327F1B" w:rsidRPr="00C16720" w:rsidTr="00273252">
        <w:tc>
          <w:tcPr>
            <w:tcW w:w="900" w:type="dxa"/>
            <w:tcBorders>
              <w:top w:val="single" w:sz="4" w:space="0" w:color="auto"/>
              <w:left w:val="single" w:sz="4" w:space="0" w:color="auto"/>
              <w:bottom w:val="single" w:sz="4" w:space="0" w:color="auto"/>
              <w:right w:val="single" w:sz="4" w:space="0" w:color="auto"/>
            </w:tcBorders>
          </w:tcPr>
          <w:p w:rsidR="00327F1B" w:rsidRPr="00C16720" w:rsidRDefault="00327F1B" w:rsidP="00273252">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jc w:val="center"/>
              <w:rPr>
                <w:color w:val="000000"/>
                <w:szCs w:val="20"/>
              </w:rPr>
            </w:pPr>
          </w:p>
        </w:tc>
        <w:tc>
          <w:tcPr>
            <w:tcW w:w="5943" w:type="dxa"/>
            <w:tcBorders>
              <w:top w:val="single" w:sz="4" w:space="0" w:color="auto"/>
              <w:left w:val="single" w:sz="4" w:space="0" w:color="auto"/>
              <w:bottom w:val="single" w:sz="4" w:space="0" w:color="auto"/>
              <w:right w:val="single" w:sz="4" w:space="0" w:color="auto"/>
            </w:tcBorders>
          </w:tcPr>
          <w:p w:rsidR="00327F1B" w:rsidRPr="00C16720" w:rsidRDefault="00327F1B" w:rsidP="00273252">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jc w:val="center"/>
              <w:rPr>
                <w:color w:val="000000"/>
                <w:szCs w:val="20"/>
              </w:rPr>
            </w:pPr>
          </w:p>
        </w:tc>
        <w:tc>
          <w:tcPr>
            <w:tcW w:w="2856" w:type="dxa"/>
            <w:tcBorders>
              <w:top w:val="single" w:sz="4" w:space="0" w:color="auto"/>
              <w:left w:val="single" w:sz="4" w:space="0" w:color="auto"/>
              <w:bottom w:val="single" w:sz="4" w:space="0" w:color="auto"/>
              <w:right w:val="single" w:sz="4" w:space="0" w:color="auto"/>
            </w:tcBorders>
          </w:tcPr>
          <w:p w:rsidR="00327F1B" w:rsidRPr="00C16720" w:rsidRDefault="00327F1B" w:rsidP="00273252">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jc w:val="center"/>
              <w:rPr>
                <w:color w:val="000000"/>
                <w:szCs w:val="20"/>
              </w:rPr>
            </w:pPr>
          </w:p>
        </w:tc>
      </w:tr>
      <w:tr w:rsidR="00327F1B" w:rsidRPr="00C16720" w:rsidTr="00273252">
        <w:tc>
          <w:tcPr>
            <w:tcW w:w="900" w:type="dxa"/>
            <w:tcBorders>
              <w:top w:val="single" w:sz="4" w:space="0" w:color="auto"/>
              <w:left w:val="single" w:sz="4" w:space="0" w:color="auto"/>
              <w:bottom w:val="single" w:sz="4" w:space="0" w:color="auto"/>
              <w:right w:val="single" w:sz="4" w:space="0" w:color="auto"/>
            </w:tcBorders>
          </w:tcPr>
          <w:p w:rsidR="00327F1B" w:rsidRPr="00C16720" w:rsidRDefault="00327F1B" w:rsidP="00273252">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jc w:val="center"/>
              <w:rPr>
                <w:color w:val="000000"/>
                <w:szCs w:val="20"/>
              </w:rPr>
            </w:pPr>
          </w:p>
        </w:tc>
        <w:tc>
          <w:tcPr>
            <w:tcW w:w="5943" w:type="dxa"/>
            <w:tcBorders>
              <w:top w:val="single" w:sz="4" w:space="0" w:color="auto"/>
              <w:left w:val="single" w:sz="4" w:space="0" w:color="auto"/>
              <w:bottom w:val="single" w:sz="4" w:space="0" w:color="auto"/>
              <w:right w:val="single" w:sz="4" w:space="0" w:color="auto"/>
            </w:tcBorders>
          </w:tcPr>
          <w:p w:rsidR="00327F1B" w:rsidRPr="00C16720" w:rsidRDefault="00327F1B" w:rsidP="00273252">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jc w:val="center"/>
              <w:rPr>
                <w:color w:val="000000"/>
                <w:szCs w:val="20"/>
              </w:rPr>
            </w:pPr>
          </w:p>
        </w:tc>
        <w:tc>
          <w:tcPr>
            <w:tcW w:w="2856" w:type="dxa"/>
            <w:tcBorders>
              <w:top w:val="single" w:sz="4" w:space="0" w:color="auto"/>
              <w:left w:val="single" w:sz="4" w:space="0" w:color="auto"/>
              <w:bottom w:val="single" w:sz="4" w:space="0" w:color="auto"/>
              <w:right w:val="single" w:sz="4" w:space="0" w:color="auto"/>
            </w:tcBorders>
          </w:tcPr>
          <w:p w:rsidR="00327F1B" w:rsidRPr="00C16720" w:rsidRDefault="00327F1B" w:rsidP="00273252">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jc w:val="center"/>
              <w:rPr>
                <w:color w:val="000000"/>
                <w:szCs w:val="20"/>
              </w:rPr>
            </w:pPr>
          </w:p>
        </w:tc>
      </w:tr>
    </w:tbl>
    <w:p w:rsidR="00327F1B" w:rsidRPr="00C16720" w:rsidRDefault="00ED7EE0" w:rsidP="00327F1B">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80"/>
        <w:rPr>
          <w:b/>
          <w:color w:val="000000"/>
          <w:sz w:val="22"/>
          <w:szCs w:val="20"/>
        </w:rPr>
      </w:pPr>
      <w:r w:rsidRPr="00ED7EE0">
        <w:rPr>
          <w:b/>
          <w:color w:val="000000"/>
          <w:sz w:val="22"/>
          <w:szCs w:val="20"/>
        </w:rPr>
        <w:t> </w:t>
      </w:r>
    </w:p>
    <w:p w:rsidR="00327F1B" w:rsidRPr="00C16720" w:rsidRDefault="00ED7EE0" w:rsidP="008E12E3">
      <w:pPr>
        <w:keepLines/>
        <w:numPr>
          <w:ilvl w:val="0"/>
          <w:numId w:val="4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 w:val="22"/>
          <w:szCs w:val="20"/>
        </w:rPr>
      </w:pPr>
      <w:r w:rsidRPr="00ED7EE0">
        <w:rPr>
          <w:color w:val="000000"/>
          <w:sz w:val="22"/>
          <w:szCs w:val="20"/>
        </w:rPr>
        <w:t>3.</w:t>
      </w:r>
      <w:r w:rsidRPr="00ED7EE0">
        <w:rPr>
          <w:color w:val="000000"/>
          <w:sz w:val="22"/>
          <w:szCs w:val="14"/>
        </w:rPr>
        <w:t xml:space="preserve">  </w:t>
      </w:r>
      <w:r w:rsidRPr="00ED7EE0">
        <w:rPr>
          <w:color w:val="000000"/>
          <w:sz w:val="22"/>
          <w:szCs w:val="20"/>
        </w:rPr>
        <w:t>Tiekėjo pareiškimas:</w:t>
      </w:r>
      <w:r w:rsidRPr="00ED7EE0">
        <w:rPr>
          <w:b/>
          <w:color w:val="000000"/>
          <w:sz w:val="22"/>
          <w:szCs w:val="20"/>
        </w:rPr>
        <w:t> </w:t>
      </w:r>
      <w:r w:rsidRPr="00ED7EE0">
        <w:rPr>
          <w:color w:val="000000"/>
          <w:sz w:val="22"/>
          <w:szCs w:val="20"/>
        </w:rPr>
        <w:t xml:space="preserve"> pasirašydamas šią paraišką patvirtinu, kad projekte ir paraiškoje pateikti duomenys, informacija yra tiksli ir teisinga:</w:t>
      </w:r>
    </w:p>
    <w:p w:rsidR="00327F1B" w:rsidRPr="00C16720" w:rsidRDefault="00ED7EE0" w:rsidP="00327F1B">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szCs w:val="20"/>
        </w:rPr>
      </w:pPr>
      <w:r w:rsidRPr="00ED7EE0">
        <w:rPr>
          <w:color w:val="000000"/>
          <w:sz w:val="22"/>
          <w:szCs w:val="20"/>
        </w:rPr>
        <w:t> </w:t>
      </w: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376"/>
        <w:gridCol w:w="7251"/>
      </w:tblGrid>
      <w:tr w:rsidR="00327F1B" w:rsidRPr="00C16720" w:rsidTr="00273252">
        <w:tc>
          <w:tcPr>
            <w:tcW w:w="2376" w:type="dxa"/>
            <w:tcBorders>
              <w:top w:val="single" w:sz="4" w:space="0" w:color="auto"/>
              <w:left w:val="single" w:sz="4" w:space="0" w:color="auto"/>
              <w:bottom w:val="single" w:sz="4" w:space="0" w:color="auto"/>
              <w:right w:val="single" w:sz="4" w:space="0" w:color="auto"/>
            </w:tcBorders>
          </w:tcPr>
          <w:p w:rsidR="00327F1B" w:rsidRPr="00C16720" w:rsidRDefault="00ED7EE0" w:rsidP="00273252">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rPr>
                <w:color w:val="000000"/>
                <w:szCs w:val="20"/>
              </w:rPr>
            </w:pPr>
            <w:r w:rsidRPr="00ED7EE0">
              <w:rPr>
                <w:color w:val="000000"/>
                <w:sz w:val="22"/>
                <w:szCs w:val="20"/>
              </w:rPr>
              <w:t>Tiekėjo vadovo vardas ir pavardė</w:t>
            </w:r>
          </w:p>
        </w:tc>
        <w:tc>
          <w:tcPr>
            <w:tcW w:w="7251" w:type="dxa"/>
            <w:tcBorders>
              <w:top w:val="single" w:sz="4" w:space="0" w:color="auto"/>
              <w:left w:val="single" w:sz="4" w:space="0" w:color="auto"/>
              <w:bottom w:val="single" w:sz="4" w:space="0" w:color="auto"/>
              <w:right w:val="single" w:sz="4" w:space="0" w:color="auto"/>
            </w:tcBorders>
          </w:tcPr>
          <w:p w:rsidR="00327F1B" w:rsidRPr="00C16720" w:rsidRDefault="00327F1B" w:rsidP="00273252">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rPr>
                <w:color w:val="000000"/>
                <w:szCs w:val="20"/>
              </w:rPr>
            </w:pPr>
            <w:r w:rsidRPr="00C16720">
              <w:rPr>
                <w:color w:val="000000"/>
                <w:sz w:val="22"/>
                <w:szCs w:val="20"/>
              </w:rPr>
              <w:t> </w:t>
            </w:r>
          </w:p>
        </w:tc>
      </w:tr>
      <w:tr w:rsidR="00327F1B" w:rsidRPr="00C16720" w:rsidTr="00273252">
        <w:tc>
          <w:tcPr>
            <w:tcW w:w="2376" w:type="dxa"/>
            <w:tcBorders>
              <w:top w:val="single" w:sz="4" w:space="0" w:color="auto"/>
              <w:left w:val="single" w:sz="4" w:space="0" w:color="auto"/>
              <w:bottom w:val="single" w:sz="4" w:space="0" w:color="auto"/>
              <w:right w:val="single" w:sz="4" w:space="0" w:color="auto"/>
            </w:tcBorders>
          </w:tcPr>
          <w:p w:rsidR="00327F1B" w:rsidRPr="00C16720" w:rsidRDefault="00327F1B" w:rsidP="00273252">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rPr>
                <w:color w:val="000000"/>
                <w:szCs w:val="20"/>
              </w:rPr>
            </w:pPr>
            <w:r w:rsidRPr="00C16720">
              <w:rPr>
                <w:color w:val="000000"/>
                <w:sz w:val="22"/>
                <w:szCs w:val="20"/>
              </w:rPr>
              <w:t>Pareigos</w:t>
            </w:r>
          </w:p>
        </w:tc>
        <w:tc>
          <w:tcPr>
            <w:tcW w:w="7251" w:type="dxa"/>
            <w:tcBorders>
              <w:top w:val="single" w:sz="4" w:space="0" w:color="auto"/>
              <w:left w:val="single" w:sz="4" w:space="0" w:color="auto"/>
              <w:bottom w:val="single" w:sz="4" w:space="0" w:color="auto"/>
              <w:right w:val="single" w:sz="4" w:space="0" w:color="auto"/>
            </w:tcBorders>
          </w:tcPr>
          <w:p w:rsidR="00327F1B" w:rsidRPr="00C16720" w:rsidRDefault="00327F1B" w:rsidP="00273252">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rPr>
                <w:color w:val="000000"/>
                <w:szCs w:val="20"/>
              </w:rPr>
            </w:pPr>
            <w:r w:rsidRPr="00C16720">
              <w:rPr>
                <w:color w:val="000000"/>
                <w:sz w:val="22"/>
                <w:szCs w:val="20"/>
              </w:rPr>
              <w:t> </w:t>
            </w:r>
          </w:p>
        </w:tc>
      </w:tr>
      <w:tr w:rsidR="00327F1B" w:rsidRPr="00C16720" w:rsidTr="00273252">
        <w:tc>
          <w:tcPr>
            <w:tcW w:w="2376" w:type="dxa"/>
            <w:tcBorders>
              <w:top w:val="single" w:sz="4" w:space="0" w:color="auto"/>
              <w:left w:val="single" w:sz="4" w:space="0" w:color="auto"/>
              <w:bottom w:val="single" w:sz="4" w:space="0" w:color="auto"/>
              <w:right w:val="single" w:sz="4" w:space="0" w:color="auto"/>
            </w:tcBorders>
          </w:tcPr>
          <w:p w:rsidR="00327F1B" w:rsidRPr="00C16720" w:rsidRDefault="00327F1B" w:rsidP="00273252">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rPr>
                <w:color w:val="000000"/>
                <w:szCs w:val="20"/>
              </w:rPr>
            </w:pPr>
            <w:r w:rsidRPr="00C16720">
              <w:rPr>
                <w:color w:val="000000"/>
                <w:sz w:val="22"/>
                <w:szCs w:val="20"/>
              </w:rPr>
              <w:t xml:space="preserve">Parašas ir antspaudas </w:t>
            </w:r>
          </w:p>
          <w:p w:rsidR="00327F1B" w:rsidRPr="00C16720" w:rsidRDefault="00327F1B" w:rsidP="00273252">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rPr>
                <w:color w:val="000000"/>
                <w:szCs w:val="20"/>
              </w:rPr>
            </w:pPr>
          </w:p>
          <w:p w:rsidR="00327F1B" w:rsidRPr="00C16720" w:rsidRDefault="00327F1B" w:rsidP="00273252">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rPr>
                <w:color w:val="000000"/>
                <w:szCs w:val="20"/>
              </w:rPr>
            </w:pPr>
          </w:p>
          <w:p w:rsidR="00327F1B" w:rsidRPr="00C16720" w:rsidRDefault="00327F1B" w:rsidP="00273252">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rPr>
                <w:color w:val="000000"/>
                <w:szCs w:val="20"/>
              </w:rPr>
            </w:pPr>
          </w:p>
        </w:tc>
        <w:tc>
          <w:tcPr>
            <w:tcW w:w="7251" w:type="dxa"/>
            <w:tcBorders>
              <w:top w:val="single" w:sz="4" w:space="0" w:color="auto"/>
              <w:left w:val="single" w:sz="4" w:space="0" w:color="auto"/>
              <w:bottom w:val="single" w:sz="4" w:space="0" w:color="auto"/>
              <w:right w:val="single" w:sz="4" w:space="0" w:color="auto"/>
            </w:tcBorders>
          </w:tcPr>
          <w:p w:rsidR="00327F1B" w:rsidRPr="00C16720" w:rsidRDefault="00327F1B" w:rsidP="00273252">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rPr>
                <w:color w:val="000000"/>
                <w:szCs w:val="20"/>
              </w:rPr>
            </w:pPr>
            <w:r w:rsidRPr="00C16720">
              <w:rPr>
                <w:color w:val="000000"/>
                <w:sz w:val="22"/>
                <w:szCs w:val="20"/>
              </w:rPr>
              <w:lastRenderedPageBreak/>
              <w:t> </w:t>
            </w:r>
          </w:p>
        </w:tc>
      </w:tr>
      <w:tr w:rsidR="00327F1B" w:rsidRPr="00C16720" w:rsidTr="00273252">
        <w:tc>
          <w:tcPr>
            <w:tcW w:w="2376" w:type="dxa"/>
            <w:tcBorders>
              <w:top w:val="single" w:sz="4" w:space="0" w:color="auto"/>
              <w:left w:val="single" w:sz="4" w:space="0" w:color="auto"/>
              <w:bottom w:val="single" w:sz="4" w:space="0" w:color="auto"/>
              <w:right w:val="single" w:sz="4" w:space="0" w:color="auto"/>
            </w:tcBorders>
          </w:tcPr>
          <w:p w:rsidR="00327F1B" w:rsidRPr="00C16720" w:rsidRDefault="00327F1B" w:rsidP="002732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rPr>
                <w:color w:val="000000"/>
                <w:szCs w:val="20"/>
              </w:rPr>
            </w:pPr>
            <w:r w:rsidRPr="00C16720">
              <w:rPr>
                <w:color w:val="000000"/>
                <w:sz w:val="22"/>
                <w:szCs w:val="20"/>
              </w:rPr>
              <w:lastRenderedPageBreak/>
              <w:t>Data ir vieta</w:t>
            </w:r>
          </w:p>
        </w:tc>
        <w:tc>
          <w:tcPr>
            <w:tcW w:w="7251" w:type="dxa"/>
            <w:tcBorders>
              <w:top w:val="single" w:sz="4" w:space="0" w:color="auto"/>
              <w:left w:val="single" w:sz="4" w:space="0" w:color="auto"/>
              <w:bottom w:val="single" w:sz="4" w:space="0" w:color="auto"/>
              <w:right w:val="single" w:sz="4" w:space="0" w:color="auto"/>
            </w:tcBorders>
          </w:tcPr>
          <w:p w:rsidR="00327F1B" w:rsidRPr="00C16720" w:rsidRDefault="00327F1B" w:rsidP="002732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rPr>
                <w:color w:val="000000"/>
                <w:szCs w:val="20"/>
              </w:rPr>
            </w:pPr>
            <w:r w:rsidRPr="00C16720">
              <w:rPr>
                <w:color w:val="000000"/>
                <w:sz w:val="22"/>
                <w:szCs w:val="20"/>
              </w:rPr>
              <w:t> </w:t>
            </w:r>
          </w:p>
        </w:tc>
      </w:tr>
    </w:tbl>
    <w:p w:rsidR="00327F1B" w:rsidRPr="00C16720" w:rsidRDefault="00327F1B" w:rsidP="00327F1B">
      <w:pPr>
        <w:ind w:left="5184"/>
        <w:rPr>
          <w:color w:val="000000"/>
          <w:sz w:val="22"/>
          <w:szCs w:val="20"/>
        </w:rPr>
      </w:pPr>
      <w:r w:rsidRPr="00C16720">
        <w:rPr>
          <w:color w:val="000000"/>
          <w:sz w:val="22"/>
          <w:szCs w:val="20"/>
        </w:rPr>
        <w:t xml:space="preserve">             </w:t>
      </w:r>
    </w:p>
    <w:p w:rsidR="00327F1B" w:rsidRPr="00C16720" w:rsidRDefault="00327F1B" w:rsidP="00327F1B">
      <w:pPr>
        <w:ind w:left="5184"/>
        <w:rPr>
          <w:color w:val="000000"/>
          <w:sz w:val="22"/>
          <w:szCs w:val="22"/>
        </w:rPr>
      </w:pPr>
      <w:r w:rsidRPr="00C16720">
        <w:rPr>
          <w:color w:val="000000"/>
          <w:sz w:val="22"/>
          <w:szCs w:val="20"/>
        </w:rPr>
        <w:t xml:space="preserve">         </w:t>
      </w:r>
      <w:r w:rsidRPr="00507747">
        <w:rPr>
          <w:color w:val="000000"/>
          <w:sz w:val="22"/>
          <w:szCs w:val="22"/>
        </w:rPr>
        <w:t>Supaprastinto atviro projekto</w:t>
      </w:r>
      <w:r w:rsidRPr="00C16720">
        <w:rPr>
          <w:color w:val="000000"/>
          <w:sz w:val="22"/>
          <w:szCs w:val="22"/>
        </w:rPr>
        <w:t xml:space="preserve"> konkurso </w:t>
      </w:r>
    </w:p>
    <w:p w:rsidR="00327F1B" w:rsidRPr="00C4604B" w:rsidRDefault="00327F1B" w:rsidP="00327F1B">
      <w:pPr>
        <w:jc w:val="center"/>
        <w:rPr>
          <w:color w:val="000000"/>
          <w:szCs w:val="20"/>
        </w:rPr>
      </w:pPr>
      <w:r w:rsidRPr="00C4604B">
        <w:rPr>
          <w:color w:val="000000"/>
          <w:sz w:val="22"/>
          <w:szCs w:val="22"/>
        </w:rPr>
        <w:t xml:space="preserve">                                                                       pirkimo dokumentų</w:t>
      </w:r>
    </w:p>
    <w:p w:rsidR="00327F1B" w:rsidRPr="00C16720" w:rsidRDefault="00327F1B" w:rsidP="00327F1B">
      <w:pPr>
        <w:jc w:val="both"/>
        <w:rPr>
          <w:color w:val="000000"/>
          <w:szCs w:val="20"/>
        </w:rPr>
      </w:pPr>
      <w:r w:rsidRPr="00C16720">
        <w:rPr>
          <w:color w:val="000000"/>
          <w:szCs w:val="20"/>
        </w:rPr>
        <w:t xml:space="preserve">                                                                                                2 priedas </w:t>
      </w:r>
    </w:p>
    <w:p w:rsidR="00327F1B" w:rsidRPr="00C16720" w:rsidRDefault="00327F1B" w:rsidP="00327F1B">
      <w:pPr>
        <w:spacing w:after="120"/>
        <w:ind w:left="283"/>
        <w:jc w:val="center"/>
        <w:rPr>
          <w:b/>
          <w:bCs/>
          <w:iCs/>
          <w:color w:val="000000"/>
        </w:rPr>
      </w:pPr>
    </w:p>
    <w:p w:rsidR="00327F1B" w:rsidRPr="00C4604B" w:rsidRDefault="00327F1B" w:rsidP="00327F1B">
      <w:pPr>
        <w:spacing w:after="120"/>
        <w:ind w:left="283"/>
        <w:jc w:val="center"/>
        <w:rPr>
          <w:b/>
          <w:bCs/>
          <w:iCs/>
          <w:color w:val="000000"/>
        </w:rPr>
      </w:pPr>
      <w:r w:rsidRPr="00C16720">
        <w:rPr>
          <w:b/>
          <w:bCs/>
          <w:iCs/>
          <w:color w:val="000000"/>
        </w:rPr>
        <w:t>(</w:t>
      </w:r>
      <w:r w:rsidRPr="00C4604B">
        <w:rPr>
          <w:bCs/>
          <w:iCs/>
          <w:color w:val="000000"/>
        </w:rPr>
        <w:t>Pasiūlymo voko pavyzdys</w:t>
      </w:r>
      <w:r w:rsidRPr="00C4604B">
        <w:rPr>
          <w:b/>
          <w:bCs/>
          <w:iCs/>
          <w:color w:val="000000"/>
        </w:rPr>
        <w:t>)</w:t>
      </w:r>
    </w:p>
    <w:p w:rsidR="00327F1B" w:rsidRPr="00C16720" w:rsidRDefault="00327F1B" w:rsidP="00327F1B">
      <w:pPr>
        <w:spacing w:after="120"/>
        <w:ind w:left="283"/>
        <w:jc w:val="center"/>
        <w:rPr>
          <w:bCs/>
          <w:iCs/>
          <w:color w:val="000000"/>
        </w:rPr>
      </w:pP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798"/>
      </w:tblGrid>
      <w:tr w:rsidR="00327F1B" w:rsidRPr="00C16720" w:rsidTr="00273252">
        <w:tc>
          <w:tcPr>
            <w:tcW w:w="9798" w:type="dxa"/>
            <w:tcBorders>
              <w:top w:val="single" w:sz="4" w:space="0" w:color="auto"/>
              <w:left w:val="single" w:sz="4" w:space="0" w:color="auto"/>
              <w:bottom w:val="single" w:sz="4" w:space="0" w:color="auto"/>
              <w:right w:val="single" w:sz="4" w:space="0" w:color="auto"/>
            </w:tcBorders>
          </w:tcPr>
          <w:p w:rsidR="00327F1B" w:rsidRPr="00C16720" w:rsidRDefault="00327F1B" w:rsidP="00273252">
            <w:pPr>
              <w:spacing w:after="120"/>
              <w:ind w:left="283"/>
              <w:jc w:val="center"/>
              <w:rPr>
                <w:b/>
                <w:bCs/>
                <w:color w:val="000000"/>
              </w:rPr>
            </w:pPr>
            <w:r w:rsidRPr="00C16720">
              <w:rPr>
                <w:b/>
                <w:bCs/>
                <w:color w:val="000000"/>
              </w:rPr>
              <w:t>Kauno miesto savivaldybės administracija</w:t>
            </w:r>
          </w:p>
          <w:p w:rsidR="00327F1B" w:rsidRPr="00C16720" w:rsidRDefault="00327F1B" w:rsidP="00273252">
            <w:pPr>
              <w:spacing w:after="120"/>
              <w:ind w:left="283"/>
              <w:jc w:val="center"/>
              <w:rPr>
                <w:b/>
                <w:bCs/>
                <w:color w:val="000000"/>
              </w:rPr>
            </w:pPr>
            <w:r w:rsidRPr="00C16720">
              <w:rPr>
                <w:b/>
                <w:bCs/>
                <w:color w:val="000000"/>
              </w:rPr>
              <w:t>Miesto įvaizdžio ir turizmo skyrius</w:t>
            </w:r>
          </w:p>
          <w:p w:rsidR="00327F1B" w:rsidRPr="00C16720" w:rsidRDefault="00327F1B" w:rsidP="00273252">
            <w:pPr>
              <w:spacing w:after="120"/>
              <w:ind w:left="283"/>
              <w:jc w:val="center"/>
              <w:rPr>
                <w:b/>
                <w:bCs/>
                <w:color w:val="000000"/>
              </w:rPr>
            </w:pPr>
            <w:r w:rsidRPr="00C16720">
              <w:rPr>
                <w:b/>
                <w:bCs/>
                <w:color w:val="000000"/>
              </w:rPr>
              <w:t>Laisvės al. 96 (Priimamasis, 8 langelis), LT-44251 Kaunas</w:t>
            </w:r>
          </w:p>
          <w:p w:rsidR="00327F1B" w:rsidRPr="00C16720" w:rsidRDefault="00327F1B" w:rsidP="00273252">
            <w:pPr>
              <w:spacing w:after="120"/>
              <w:ind w:left="283"/>
              <w:jc w:val="center"/>
              <w:rPr>
                <w:b/>
                <w:bCs/>
                <w:i/>
                <w:iCs/>
                <w:color w:val="000000"/>
              </w:rPr>
            </w:pPr>
            <w:r w:rsidRPr="00C16720">
              <w:rPr>
                <w:b/>
                <w:bCs/>
                <w:i/>
                <w:iCs/>
                <w:color w:val="000000"/>
              </w:rPr>
              <w:t> </w:t>
            </w:r>
          </w:p>
          <w:p w:rsidR="00327F1B" w:rsidRPr="00C16720" w:rsidRDefault="00327F1B" w:rsidP="00273252">
            <w:pPr>
              <w:spacing w:after="120"/>
              <w:ind w:left="283"/>
              <w:jc w:val="center"/>
              <w:rPr>
                <w:b/>
                <w:bCs/>
                <w:i/>
                <w:iCs/>
                <w:color w:val="000000"/>
              </w:rPr>
            </w:pPr>
            <w:r w:rsidRPr="00C16720">
              <w:rPr>
                <w:b/>
                <w:bCs/>
                <w:i/>
                <w:iCs/>
                <w:color w:val="000000"/>
              </w:rPr>
              <w:t> </w:t>
            </w:r>
          </w:p>
          <w:p w:rsidR="00327F1B" w:rsidRPr="00C4604B" w:rsidRDefault="00327F1B" w:rsidP="00273252">
            <w:pPr>
              <w:spacing w:after="120"/>
              <w:ind w:left="283"/>
              <w:jc w:val="center"/>
              <w:rPr>
                <w:b/>
                <w:bCs/>
                <w:i/>
                <w:iCs/>
                <w:color w:val="000000"/>
              </w:rPr>
            </w:pPr>
            <w:r w:rsidRPr="00C4604B">
              <w:rPr>
                <w:b/>
                <w:bCs/>
                <w:i/>
                <w:iCs/>
                <w:color w:val="000000"/>
              </w:rPr>
              <w:t> </w:t>
            </w:r>
          </w:p>
          <w:p w:rsidR="00327F1B" w:rsidRPr="00C16720" w:rsidRDefault="00327F1B" w:rsidP="00273252">
            <w:pPr>
              <w:spacing w:after="120"/>
              <w:ind w:left="283"/>
              <w:jc w:val="center"/>
              <w:rPr>
                <w:b/>
                <w:bCs/>
                <w:i/>
                <w:iCs/>
                <w:color w:val="000000"/>
              </w:rPr>
            </w:pPr>
            <w:r w:rsidRPr="00507747">
              <w:rPr>
                <w:b/>
                <w:bCs/>
                <w:i/>
                <w:iCs/>
                <w:color w:val="000000"/>
              </w:rPr>
              <w:t>SUPAPRASTINTAS ATVIRO PROJEKTO</w:t>
            </w:r>
            <w:r w:rsidRPr="00C16720">
              <w:rPr>
                <w:b/>
                <w:bCs/>
                <w:i/>
                <w:iCs/>
                <w:color w:val="000000"/>
              </w:rPr>
              <w:t xml:space="preserve"> KONKURSAS </w:t>
            </w:r>
          </w:p>
          <w:p w:rsidR="00327F1B" w:rsidRPr="00C16720" w:rsidRDefault="00327F1B" w:rsidP="00273252">
            <w:pPr>
              <w:jc w:val="center"/>
              <w:rPr>
                <w:b/>
                <w:color w:val="000000"/>
                <w:sz w:val="28"/>
                <w:szCs w:val="28"/>
              </w:rPr>
            </w:pPr>
            <w:r w:rsidRPr="00C16720">
              <w:rPr>
                <w:b/>
                <w:color w:val="000000"/>
              </w:rPr>
              <w:t xml:space="preserve">KAUNO MIESTO PREKĖS ŽENKLO IR ŠŪKIO </w:t>
            </w:r>
            <w:r w:rsidRPr="00C16720">
              <w:rPr>
                <w:b/>
                <w:bCs/>
                <w:noProof/>
                <w:color w:val="000000"/>
              </w:rPr>
              <w:t xml:space="preserve">SUKŪRIMO </w:t>
            </w:r>
          </w:p>
          <w:p w:rsidR="00327F1B" w:rsidRPr="00C16720" w:rsidRDefault="00327F1B" w:rsidP="00273252">
            <w:pPr>
              <w:spacing w:after="120"/>
              <w:ind w:left="283"/>
              <w:jc w:val="center"/>
              <w:rPr>
                <w:b/>
                <w:bCs/>
                <w:i/>
                <w:iCs/>
                <w:color w:val="000000"/>
              </w:rPr>
            </w:pPr>
            <w:r w:rsidRPr="00C16720">
              <w:rPr>
                <w:b/>
                <w:noProof/>
                <w:color w:val="000000"/>
              </w:rPr>
              <w:t>PASLAUGŲ PIRKIMO</w:t>
            </w:r>
          </w:p>
          <w:p w:rsidR="00327F1B" w:rsidRPr="00C16720" w:rsidRDefault="00327F1B" w:rsidP="00273252">
            <w:pPr>
              <w:spacing w:after="120"/>
              <w:ind w:left="283"/>
              <w:jc w:val="center"/>
              <w:rPr>
                <w:b/>
                <w:bCs/>
                <w:i/>
                <w:iCs/>
                <w:color w:val="000000"/>
                <w:sz w:val="28"/>
                <w:szCs w:val="28"/>
              </w:rPr>
            </w:pPr>
            <w:r w:rsidRPr="00C16720">
              <w:rPr>
                <w:b/>
                <w:bCs/>
                <w:i/>
                <w:iCs/>
                <w:color w:val="000000"/>
                <w:sz w:val="32"/>
                <w:szCs w:val="32"/>
              </w:rPr>
              <w:t>DEVIZAS</w:t>
            </w:r>
          </w:p>
          <w:p w:rsidR="00327F1B" w:rsidRPr="00C4604B" w:rsidRDefault="00327F1B" w:rsidP="00273252">
            <w:pPr>
              <w:spacing w:after="120"/>
              <w:ind w:left="283"/>
              <w:jc w:val="center"/>
              <w:rPr>
                <w:b/>
                <w:bCs/>
                <w:color w:val="000000"/>
                <w:sz w:val="28"/>
                <w:szCs w:val="28"/>
              </w:rPr>
            </w:pPr>
            <w:r w:rsidRPr="00C4604B">
              <w:rPr>
                <w:b/>
                <w:bCs/>
                <w:color w:val="000000"/>
                <w:sz w:val="28"/>
                <w:szCs w:val="28"/>
              </w:rPr>
              <w:t>„</w:t>
            </w:r>
            <w:r w:rsidRPr="00C4604B">
              <w:rPr>
                <w:bCs/>
                <w:color w:val="000000"/>
              </w:rPr>
              <w:t>Pasirinktas pavadinimas</w:t>
            </w:r>
            <w:r w:rsidRPr="00C4604B">
              <w:rPr>
                <w:b/>
                <w:bCs/>
                <w:color w:val="000000"/>
                <w:sz w:val="28"/>
                <w:szCs w:val="28"/>
              </w:rPr>
              <w:t>“</w:t>
            </w:r>
          </w:p>
          <w:p w:rsidR="00327F1B" w:rsidRPr="00C16720" w:rsidRDefault="00327F1B" w:rsidP="00273252">
            <w:pPr>
              <w:spacing w:after="120"/>
              <w:ind w:left="283"/>
              <w:jc w:val="center"/>
              <w:rPr>
                <w:b/>
                <w:bCs/>
                <w:color w:val="000000"/>
              </w:rPr>
            </w:pPr>
            <w:r w:rsidRPr="00C16720">
              <w:rPr>
                <w:b/>
                <w:bCs/>
                <w:color w:val="000000"/>
              </w:rPr>
              <w:t> </w:t>
            </w:r>
          </w:p>
          <w:p w:rsidR="00327F1B" w:rsidRPr="00C16720" w:rsidRDefault="00327F1B" w:rsidP="00273252">
            <w:pPr>
              <w:spacing w:after="120"/>
              <w:ind w:left="283"/>
              <w:jc w:val="center"/>
              <w:rPr>
                <w:b/>
                <w:bCs/>
                <w:color w:val="000000"/>
              </w:rPr>
            </w:pPr>
            <w:r w:rsidRPr="00C16720">
              <w:rPr>
                <w:b/>
                <w:bCs/>
                <w:color w:val="000000"/>
              </w:rPr>
              <w:t> </w:t>
            </w:r>
          </w:p>
          <w:p w:rsidR="00327F1B" w:rsidRPr="00C16720" w:rsidRDefault="00327F1B" w:rsidP="00273252">
            <w:pPr>
              <w:spacing w:after="120"/>
              <w:ind w:left="283"/>
              <w:jc w:val="center"/>
              <w:rPr>
                <w:i/>
                <w:iCs/>
                <w:color w:val="000000"/>
                <w:u w:val="single"/>
              </w:rPr>
            </w:pPr>
            <w:r w:rsidRPr="00C16720">
              <w:rPr>
                <w:i/>
                <w:iCs/>
                <w:color w:val="000000"/>
                <w:u w:val="single"/>
              </w:rPr>
              <w:t>Neatplėšti iki supaprastinto atviro projekto konkurso komisijos posėdžio pradžios</w:t>
            </w:r>
          </w:p>
          <w:p w:rsidR="00327F1B" w:rsidRPr="00C16720" w:rsidRDefault="00327F1B" w:rsidP="00273252">
            <w:pPr>
              <w:spacing w:after="120"/>
              <w:ind w:left="283"/>
              <w:jc w:val="center"/>
              <w:rPr>
                <w:b/>
                <w:bCs/>
                <w:i/>
                <w:iCs/>
                <w:color w:val="000000"/>
              </w:rPr>
            </w:pPr>
            <w:r w:rsidRPr="00C16720">
              <w:rPr>
                <w:color w:val="000000"/>
                <w:szCs w:val="20"/>
              </w:rPr>
              <w:t> </w:t>
            </w:r>
          </w:p>
        </w:tc>
      </w:tr>
    </w:tbl>
    <w:p w:rsidR="00327F1B" w:rsidRPr="00C16720" w:rsidRDefault="00327F1B" w:rsidP="00327F1B">
      <w:pPr>
        <w:spacing w:after="120"/>
        <w:rPr>
          <w:b/>
          <w:bCs/>
          <w:color w:val="000000"/>
        </w:rPr>
      </w:pPr>
      <w:r w:rsidRPr="00C16720">
        <w:rPr>
          <w:b/>
          <w:bCs/>
          <w:color w:val="000000"/>
        </w:rPr>
        <w:t> </w:t>
      </w:r>
    </w:p>
    <w:p w:rsidR="00327F1B" w:rsidRPr="00C16720" w:rsidRDefault="00327F1B" w:rsidP="00327F1B">
      <w:pPr>
        <w:spacing w:after="120"/>
        <w:ind w:left="283"/>
        <w:jc w:val="both"/>
        <w:rPr>
          <w:i/>
          <w:color w:val="000000"/>
          <w:sz w:val="22"/>
          <w:szCs w:val="22"/>
        </w:rPr>
      </w:pPr>
      <w:r w:rsidRPr="00C16720">
        <w:rPr>
          <w:color w:val="000000"/>
          <w:szCs w:val="20"/>
          <w:u w:val="single"/>
        </w:rPr>
        <w:t>Pastaba</w:t>
      </w:r>
      <w:r w:rsidRPr="00C16720">
        <w:rPr>
          <w:color w:val="000000"/>
          <w:szCs w:val="20"/>
        </w:rPr>
        <w:t xml:space="preserve">: Devizų šifrai pateikiami užklijuotame voke, voko anspauduoti ar kitaip ženklinti negalima. </w:t>
      </w:r>
      <w:r w:rsidRPr="00C16720">
        <w:rPr>
          <w:i/>
          <w:color w:val="000000"/>
          <w:sz w:val="22"/>
          <w:szCs w:val="22"/>
        </w:rPr>
        <w:t>Devizas  neturi sutapti su pasiūlyme pateiktu šūkiu.</w:t>
      </w:r>
    </w:p>
    <w:p w:rsidR="00327F1B" w:rsidRPr="00C16720" w:rsidRDefault="00327F1B" w:rsidP="00327F1B">
      <w:pPr>
        <w:jc w:val="right"/>
        <w:rPr>
          <w:color w:val="000000"/>
          <w:szCs w:val="20"/>
        </w:rPr>
      </w:pPr>
      <w:r w:rsidRPr="00C16720">
        <w:rPr>
          <w:color w:val="000000"/>
          <w:szCs w:val="20"/>
        </w:rPr>
        <w:t> </w:t>
      </w:r>
    </w:p>
    <w:p w:rsidR="00327F1B" w:rsidRPr="00C16720" w:rsidRDefault="00327F1B" w:rsidP="00327F1B">
      <w:pPr>
        <w:jc w:val="right"/>
        <w:rPr>
          <w:color w:val="000000"/>
          <w:szCs w:val="20"/>
        </w:rPr>
      </w:pPr>
    </w:p>
    <w:p w:rsidR="00327F1B" w:rsidRPr="00C16720" w:rsidRDefault="00327F1B" w:rsidP="00327F1B">
      <w:pPr>
        <w:jc w:val="right"/>
        <w:rPr>
          <w:color w:val="000000"/>
          <w:szCs w:val="20"/>
        </w:rPr>
      </w:pPr>
    </w:p>
    <w:p w:rsidR="00327F1B" w:rsidRPr="00C16720" w:rsidRDefault="00327F1B" w:rsidP="00327F1B">
      <w:pPr>
        <w:jc w:val="right"/>
        <w:rPr>
          <w:color w:val="000000"/>
          <w:szCs w:val="20"/>
        </w:rPr>
      </w:pPr>
    </w:p>
    <w:p w:rsidR="00327F1B" w:rsidRPr="00C16720" w:rsidRDefault="00327F1B" w:rsidP="00327F1B">
      <w:pPr>
        <w:jc w:val="right"/>
        <w:rPr>
          <w:color w:val="000000"/>
          <w:szCs w:val="20"/>
        </w:rPr>
      </w:pPr>
    </w:p>
    <w:p w:rsidR="00327F1B" w:rsidRPr="00C16720" w:rsidRDefault="00327F1B" w:rsidP="00327F1B">
      <w:pPr>
        <w:jc w:val="right"/>
        <w:rPr>
          <w:color w:val="000000"/>
          <w:szCs w:val="20"/>
        </w:rPr>
      </w:pPr>
    </w:p>
    <w:p w:rsidR="00327F1B" w:rsidRDefault="00327F1B" w:rsidP="00CC19EE">
      <w:pPr>
        <w:rPr>
          <w:color w:val="000000"/>
          <w:szCs w:val="20"/>
        </w:rPr>
      </w:pPr>
    </w:p>
    <w:p w:rsidR="00CC19EE" w:rsidRPr="00C16720" w:rsidRDefault="00CC19EE" w:rsidP="00CC19EE">
      <w:pPr>
        <w:rPr>
          <w:color w:val="000000"/>
          <w:szCs w:val="20"/>
        </w:rPr>
      </w:pPr>
    </w:p>
    <w:p w:rsidR="00327F1B" w:rsidRPr="00C16720" w:rsidRDefault="00327F1B" w:rsidP="00327F1B">
      <w:pPr>
        <w:jc w:val="right"/>
        <w:rPr>
          <w:color w:val="000000"/>
          <w:szCs w:val="20"/>
        </w:rPr>
      </w:pPr>
    </w:p>
    <w:p w:rsidR="00327F1B" w:rsidRPr="00C16720" w:rsidRDefault="00327F1B" w:rsidP="00327F1B">
      <w:pPr>
        <w:ind w:left="5184"/>
        <w:rPr>
          <w:color w:val="000000"/>
          <w:sz w:val="22"/>
          <w:szCs w:val="22"/>
        </w:rPr>
      </w:pPr>
      <w:r w:rsidRPr="00507747">
        <w:rPr>
          <w:color w:val="000000"/>
          <w:sz w:val="22"/>
          <w:szCs w:val="22"/>
        </w:rPr>
        <w:t>Supaprastinto atviro projekto</w:t>
      </w:r>
      <w:r w:rsidRPr="00C16720">
        <w:rPr>
          <w:color w:val="000000"/>
          <w:sz w:val="22"/>
          <w:szCs w:val="22"/>
        </w:rPr>
        <w:t xml:space="preserve"> konkurso </w:t>
      </w:r>
    </w:p>
    <w:p w:rsidR="00327F1B" w:rsidRPr="00C16720" w:rsidRDefault="00327F1B" w:rsidP="00327F1B">
      <w:pPr>
        <w:ind w:left="5184"/>
        <w:rPr>
          <w:color w:val="000000"/>
          <w:sz w:val="22"/>
          <w:szCs w:val="22"/>
        </w:rPr>
      </w:pPr>
      <w:r w:rsidRPr="00C16720">
        <w:rPr>
          <w:color w:val="000000"/>
          <w:sz w:val="22"/>
          <w:szCs w:val="22"/>
        </w:rPr>
        <w:t>pirkimo dokumentų</w:t>
      </w:r>
      <w:r w:rsidR="00CC19EE">
        <w:rPr>
          <w:color w:val="000000"/>
          <w:sz w:val="22"/>
          <w:szCs w:val="22"/>
        </w:rPr>
        <w:t xml:space="preserve"> </w:t>
      </w:r>
      <w:r w:rsidR="00CC19EE" w:rsidRPr="00C16720">
        <w:rPr>
          <w:color w:val="000000"/>
          <w:sz w:val="22"/>
          <w:szCs w:val="22"/>
        </w:rPr>
        <w:t>3 priedas</w:t>
      </w:r>
      <w:r w:rsidR="00CC19EE" w:rsidRPr="00C4604B">
        <w:rPr>
          <w:b/>
          <w:bCs/>
          <w:i/>
          <w:iCs/>
          <w:color w:val="000000"/>
          <w:sz w:val="22"/>
          <w:szCs w:val="22"/>
        </w:rPr>
        <w:t> </w:t>
      </w:r>
    </w:p>
    <w:p w:rsidR="00327F1B" w:rsidRPr="00C4604B" w:rsidRDefault="00327F1B" w:rsidP="00327F1B">
      <w:pPr>
        <w:jc w:val="both"/>
        <w:rPr>
          <w:b/>
          <w:bCs/>
          <w:i/>
          <w:iCs/>
          <w:color w:val="000000"/>
          <w:sz w:val="22"/>
          <w:szCs w:val="22"/>
        </w:rPr>
      </w:pPr>
      <w:r w:rsidRPr="00C16720">
        <w:rPr>
          <w:color w:val="000000"/>
          <w:sz w:val="22"/>
          <w:szCs w:val="22"/>
        </w:rPr>
        <w:tab/>
      </w:r>
      <w:r w:rsidRPr="00C16720">
        <w:rPr>
          <w:color w:val="000000"/>
          <w:sz w:val="22"/>
          <w:szCs w:val="22"/>
        </w:rPr>
        <w:tab/>
      </w:r>
      <w:r w:rsidRPr="00C16720">
        <w:rPr>
          <w:color w:val="000000"/>
          <w:sz w:val="22"/>
          <w:szCs w:val="22"/>
        </w:rPr>
        <w:tab/>
      </w:r>
      <w:r w:rsidRPr="00C16720">
        <w:rPr>
          <w:color w:val="000000"/>
          <w:sz w:val="22"/>
          <w:szCs w:val="22"/>
        </w:rPr>
        <w:tab/>
      </w:r>
    </w:p>
    <w:p w:rsidR="00327F1B" w:rsidRPr="00C16720" w:rsidRDefault="00327F1B" w:rsidP="00327F1B">
      <w:pPr>
        <w:spacing w:after="120"/>
        <w:ind w:left="283"/>
        <w:rPr>
          <w:b/>
          <w:bCs/>
          <w:i/>
          <w:iCs/>
          <w:color w:val="000000"/>
        </w:rPr>
      </w:pPr>
    </w:p>
    <w:p w:rsidR="00327F1B" w:rsidRPr="00C4604B" w:rsidRDefault="00327F1B" w:rsidP="00327F1B">
      <w:pPr>
        <w:spacing w:after="120"/>
        <w:ind w:left="283"/>
        <w:jc w:val="center"/>
        <w:rPr>
          <w:bCs/>
          <w:iCs/>
          <w:color w:val="000000"/>
        </w:rPr>
      </w:pPr>
      <w:r w:rsidRPr="00C4604B">
        <w:rPr>
          <w:bCs/>
          <w:iCs/>
          <w:color w:val="000000"/>
        </w:rPr>
        <w:t>(Voko su devizo šifru pavyzdys)</w:t>
      </w:r>
    </w:p>
    <w:p w:rsidR="00327F1B" w:rsidRPr="00C4604B" w:rsidRDefault="00327F1B" w:rsidP="00327F1B">
      <w:pPr>
        <w:spacing w:after="120"/>
        <w:ind w:left="283"/>
        <w:jc w:val="center"/>
        <w:rPr>
          <w:b/>
          <w:bCs/>
          <w:i/>
          <w:iCs/>
          <w:color w:val="000000"/>
        </w:rPr>
      </w:pP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501"/>
      </w:tblGrid>
      <w:tr w:rsidR="00327F1B" w:rsidRPr="00C16720" w:rsidTr="00273252">
        <w:tc>
          <w:tcPr>
            <w:tcW w:w="9501" w:type="dxa"/>
            <w:tcBorders>
              <w:top w:val="single" w:sz="4" w:space="0" w:color="auto"/>
              <w:left w:val="single" w:sz="4" w:space="0" w:color="auto"/>
              <w:bottom w:val="single" w:sz="4" w:space="0" w:color="auto"/>
              <w:right w:val="single" w:sz="4" w:space="0" w:color="auto"/>
            </w:tcBorders>
          </w:tcPr>
          <w:p w:rsidR="00327F1B" w:rsidRPr="00C4604B" w:rsidRDefault="00327F1B" w:rsidP="00273252">
            <w:pPr>
              <w:spacing w:after="120"/>
              <w:ind w:left="283"/>
              <w:jc w:val="center"/>
              <w:rPr>
                <w:b/>
                <w:bCs/>
                <w:color w:val="000000"/>
              </w:rPr>
            </w:pPr>
            <w:r w:rsidRPr="00C4604B">
              <w:rPr>
                <w:b/>
                <w:bCs/>
                <w:color w:val="000000"/>
              </w:rPr>
              <w:t>Kauno miesto savivaldybės administracija</w:t>
            </w:r>
          </w:p>
          <w:p w:rsidR="00327F1B" w:rsidRPr="00C16720" w:rsidRDefault="00327F1B" w:rsidP="00273252">
            <w:pPr>
              <w:spacing w:after="120"/>
              <w:ind w:left="283"/>
              <w:jc w:val="center"/>
              <w:rPr>
                <w:b/>
                <w:bCs/>
                <w:color w:val="000000"/>
              </w:rPr>
            </w:pPr>
            <w:r w:rsidRPr="00C16720">
              <w:rPr>
                <w:b/>
                <w:bCs/>
                <w:color w:val="000000"/>
              </w:rPr>
              <w:t>Miesto įvaizdžio ir turizmo skyrius</w:t>
            </w:r>
          </w:p>
          <w:p w:rsidR="00327F1B" w:rsidRPr="00C16720" w:rsidRDefault="00327F1B" w:rsidP="00273252">
            <w:pPr>
              <w:spacing w:after="120"/>
              <w:ind w:left="283"/>
              <w:jc w:val="center"/>
              <w:rPr>
                <w:b/>
                <w:bCs/>
                <w:color w:val="000000"/>
              </w:rPr>
            </w:pPr>
            <w:r w:rsidRPr="00C16720">
              <w:rPr>
                <w:b/>
                <w:bCs/>
                <w:color w:val="000000"/>
              </w:rPr>
              <w:t xml:space="preserve">Laisvės al. 96 (Priimamasis, 8 langelis), LT-44251 Kaunas </w:t>
            </w:r>
          </w:p>
          <w:p w:rsidR="00327F1B" w:rsidRPr="00C16720" w:rsidRDefault="00327F1B" w:rsidP="00273252">
            <w:pPr>
              <w:spacing w:after="120"/>
              <w:ind w:left="283"/>
              <w:jc w:val="center"/>
              <w:rPr>
                <w:b/>
                <w:bCs/>
                <w:i/>
                <w:iCs/>
                <w:color w:val="000000"/>
              </w:rPr>
            </w:pPr>
            <w:r w:rsidRPr="00C16720">
              <w:rPr>
                <w:b/>
                <w:bCs/>
                <w:i/>
                <w:iCs/>
                <w:color w:val="000000"/>
              </w:rPr>
              <w:t> </w:t>
            </w:r>
          </w:p>
          <w:p w:rsidR="00327F1B" w:rsidRPr="00C4604B" w:rsidRDefault="00327F1B" w:rsidP="00273252">
            <w:pPr>
              <w:spacing w:after="120"/>
              <w:ind w:left="283"/>
              <w:jc w:val="center"/>
              <w:rPr>
                <w:b/>
                <w:bCs/>
                <w:i/>
                <w:iCs/>
                <w:color w:val="000000"/>
                <w:sz w:val="20"/>
                <w:szCs w:val="16"/>
              </w:rPr>
            </w:pPr>
            <w:r w:rsidRPr="00C4604B">
              <w:rPr>
                <w:b/>
                <w:bCs/>
                <w:i/>
                <w:iCs/>
                <w:color w:val="000000"/>
                <w:sz w:val="20"/>
                <w:szCs w:val="16"/>
              </w:rPr>
              <w:t> </w:t>
            </w:r>
          </w:p>
          <w:p w:rsidR="00327F1B" w:rsidRPr="00C16720" w:rsidRDefault="00327F1B" w:rsidP="00273252">
            <w:pPr>
              <w:spacing w:after="120"/>
              <w:ind w:left="283"/>
              <w:jc w:val="center"/>
              <w:rPr>
                <w:b/>
                <w:bCs/>
                <w:i/>
                <w:iCs/>
                <w:color w:val="000000"/>
                <w:sz w:val="20"/>
                <w:szCs w:val="16"/>
              </w:rPr>
            </w:pPr>
            <w:r w:rsidRPr="00507747">
              <w:rPr>
                <w:b/>
                <w:bCs/>
                <w:i/>
                <w:iCs/>
                <w:color w:val="000000"/>
              </w:rPr>
              <w:t xml:space="preserve">SUPAPRASTINTAS </w:t>
            </w:r>
            <w:r>
              <w:rPr>
                <w:b/>
                <w:bCs/>
                <w:i/>
                <w:iCs/>
                <w:color w:val="000000"/>
              </w:rPr>
              <w:t xml:space="preserve">ATVIRO </w:t>
            </w:r>
            <w:r w:rsidRPr="00507747">
              <w:rPr>
                <w:b/>
                <w:bCs/>
                <w:i/>
                <w:iCs/>
                <w:color w:val="000000"/>
              </w:rPr>
              <w:t>PROJEKTO</w:t>
            </w:r>
            <w:r w:rsidRPr="00C16720">
              <w:rPr>
                <w:b/>
                <w:bCs/>
                <w:i/>
                <w:iCs/>
                <w:color w:val="000000"/>
              </w:rPr>
              <w:t xml:space="preserve"> KONKURSAS </w:t>
            </w:r>
            <w:r w:rsidRPr="00C16720">
              <w:rPr>
                <w:b/>
                <w:bCs/>
                <w:i/>
                <w:iCs/>
                <w:color w:val="000000"/>
                <w:sz w:val="20"/>
                <w:szCs w:val="16"/>
              </w:rPr>
              <w:t> </w:t>
            </w:r>
          </w:p>
          <w:p w:rsidR="00327F1B" w:rsidRPr="00C16720" w:rsidRDefault="00327F1B" w:rsidP="00273252">
            <w:pPr>
              <w:jc w:val="center"/>
              <w:rPr>
                <w:b/>
                <w:color w:val="000000"/>
                <w:sz w:val="28"/>
                <w:szCs w:val="28"/>
              </w:rPr>
            </w:pPr>
            <w:r w:rsidRPr="00C4604B">
              <w:rPr>
                <w:b/>
                <w:bCs/>
                <w:i/>
                <w:iCs/>
                <w:color w:val="000000"/>
              </w:rPr>
              <w:t> </w:t>
            </w:r>
            <w:r w:rsidRPr="00C4604B">
              <w:rPr>
                <w:b/>
                <w:color w:val="000000"/>
              </w:rPr>
              <w:t xml:space="preserve">KAUNO MIESTO PREKĖS ŽENKLO IR ŠŪKIO </w:t>
            </w:r>
            <w:r w:rsidRPr="00C16720">
              <w:rPr>
                <w:b/>
                <w:bCs/>
                <w:noProof/>
                <w:color w:val="000000"/>
              </w:rPr>
              <w:t>SUKŪRIMO</w:t>
            </w:r>
          </w:p>
          <w:p w:rsidR="00327F1B" w:rsidRPr="00C16720" w:rsidRDefault="00327F1B" w:rsidP="00273252">
            <w:pPr>
              <w:spacing w:after="120"/>
              <w:ind w:left="283"/>
              <w:jc w:val="center"/>
              <w:rPr>
                <w:b/>
                <w:bCs/>
                <w:i/>
                <w:iCs/>
                <w:color w:val="000000"/>
              </w:rPr>
            </w:pPr>
            <w:r w:rsidRPr="00C16720">
              <w:rPr>
                <w:b/>
                <w:noProof/>
                <w:color w:val="000000"/>
              </w:rPr>
              <w:t>PASLAUGŲ PIRKIMO</w:t>
            </w:r>
          </w:p>
          <w:p w:rsidR="00327F1B" w:rsidRPr="00C4604B" w:rsidRDefault="00327F1B" w:rsidP="00273252">
            <w:pPr>
              <w:spacing w:after="120"/>
              <w:ind w:left="283"/>
              <w:jc w:val="center"/>
              <w:rPr>
                <w:b/>
                <w:bCs/>
                <w:color w:val="000000"/>
                <w:sz w:val="28"/>
                <w:szCs w:val="28"/>
              </w:rPr>
            </w:pPr>
            <w:r w:rsidRPr="00C4604B">
              <w:rPr>
                <w:b/>
                <w:bCs/>
                <w:color w:val="000000"/>
                <w:sz w:val="32"/>
                <w:szCs w:val="32"/>
              </w:rPr>
              <w:t>DEVIZO</w:t>
            </w:r>
          </w:p>
          <w:p w:rsidR="00327F1B" w:rsidRPr="00C16720" w:rsidRDefault="00327F1B" w:rsidP="00273252">
            <w:pPr>
              <w:spacing w:after="120"/>
              <w:ind w:left="283"/>
              <w:jc w:val="center"/>
              <w:rPr>
                <w:b/>
                <w:bCs/>
                <w:color w:val="000000"/>
                <w:sz w:val="28"/>
                <w:szCs w:val="28"/>
              </w:rPr>
            </w:pPr>
            <w:r w:rsidRPr="00C4604B">
              <w:rPr>
                <w:b/>
                <w:bCs/>
                <w:color w:val="000000"/>
                <w:sz w:val="28"/>
                <w:szCs w:val="28"/>
              </w:rPr>
              <w:t>„</w:t>
            </w:r>
            <w:r w:rsidRPr="00C4604B">
              <w:rPr>
                <w:bCs/>
                <w:color w:val="000000"/>
              </w:rPr>
              <w:t>Pasirinktas pavadinimas</w:t>
            </w:r>
            <w:r w:rsidRPr="00C16720">
              <w:rPr>
                <w:b/>
                <w:bCs/>
                <w:color w:val="000000"/>
                <w:sz w:val="28"/>
                <w:szCs w:val="28"/>
              </w:rPr>
              <w:t>“</w:t>
            </w:r>
          </w:p>
          <w:p w:rsidR="00327F1B" w:rsidRPr="00C16720" w:rsidRDefault="00327F1B" w:rsidP="00273252">
            <w:pPr>
              <w:spacing w:after="120"/>
              <w:ind w:left="283"/>
              <w:jc w:val="center"/>
              <w:rPr>
                <w:b/>
                <w:bCs/>
                <w:color w:val="000000"/>
                <w:sz w:val="32"/>
                <w:szCs w:val="32"/>
              </w:rPr>
            </w:pPr>
            <w:r w:rsidRPr="00C16720">
              <w:rPr>
                <w:b/>
                <w:bCs/>
                <w:color w:val="000000"/>
                <w:sz w:val="32"/>
                <w:szCs w:val="32"/>
              </w:rPr>
              <w:t>ŠIFRAS</w:t>
            </w:r>
          </w:p>
          <w:p w:rsidR="00327F1B" w:rsidRPr="00C16720" w:rsidRDefault="00327F1B" w:rsidP="00273252">
            <w:pPr>
              <w:spacing w:after="120"/>
              <w:ind w:left="283"/>
              <w:jc w:val="center"/>
              <w:rPr>
                <w:b/>
                <w:bCs/>
                <w:color w:val="000000"/>
              </w:rPr>
            </w:pPr>
            <w:r w:rsidRPr="00C16720">
              <w:rPr>
                <w:b/>
                <w:bCs/>
                <w:color w:val="000000"/>
              </w:rPr>
              <w:t> </w:t>
            </w:r>
          </w:p>
          <w:p w:rsidR="00327F1B" w:rsidRPr="00C16720" w:rsidRDefault="00327F1B" w:rsidP="00273252">
            <w:pPr>
              <w:spacing w:after="120"/>
              <w:ind w:left="283"/>
              <w:jc w:val="center"/>
              <w:rPr>
                <w:b/>
                <w:bCs/>
                <w:color w:val="000000"/>
              </w:rPr>
            </w:pPr>
            <w:r w:rsidRPr="00C16720">
              <w:rPr>
                <w:b/>
                <w:bCs/>
                <w:color w:val="000000"/>
              </w:rPr>
              <w:t> </w:t>
            </w:r>
          </w:p>
          <w:p w:rsidR="00327F1B" w:rsidRPr="00C16720" w:rsidRDefault="00327F1B" w:rsidP="00273252">
            <w:pPr>
              <w:spacing w:after="120"/>
              <w:ind w:left="283"/>
              <w:jc w:val="center"/>
              <w:rPr>
                <w:i/>
                <w:iCs/>
                <w:color w:val="000000"/>
                <w:u w:val="single"/>
              </w:rPr>
            </w:pPr>
            <w:r w:rsidRPr="00C16720">
              <w:rPr>
                <w:i/>
                <w:iCs/>
                <w:color w:val="000000"/>
                <w:u w:val="single"/>
              </w:rPr>
              <w:t>Neatplėšti iki supaprastinto atviro projekto konkurso devizų šifrų paskelbimo pradžios</w:t>
            </w:r>
            <w:r w:rsidRPr="00C16720">
              <w:rPr>
                <w:color w:val="000000"/>
                <w:szCs w:val="20"/>
              </w:rPr>
              <w:t> </w:t>
            </w:r>
          </w:p>
        </w:tc>
      </w:tr>
    </w:tbl>
    <w:p w:rsidR="00327F1B" w:rsidRPr="00C4604B" w:rsidRDefault="00327F1B" w:rsidP="00327F1B">
      <w:pPr>
        <w:spacing w:after="120"/>
        <w:ind w:left="283"/>
        <w:jc w:val="center"/>
        <w:rPr>
          <w:b/>
          <w:bCs/>
          <w:iCs/>
          <w:color w:val="000000"/>
        </w:rPr>
      </w:pPr>
      <w:r w:rsidRPr="00C4604B">
        <w:rPr>
          <w:b/>
          <w:bCs/>
          <w:iCs/>
          <w:color w:val="000000"/>
        </w:rPr>
        <w:t> </w:t>
      </w:r>
    </w:p>
    <w:p w:rsidR="00327F1B" w:rsidRPr="00C16720" w:rsidRDefault="00327F1B" w:rsidP="00327F1B">
      <w:pPr>
        <w:spacing w:after="120"/>
        <w:ind w:left="283"/>
        <w:jc w:val="both"/>
        <w:rPr>
          <w:color w:val="000000"/>
          <w:sz w:val="22"/>
          <w:szCs w:val="12"/>
        </w:rPr>
      </w:pPr>
      <w:r w:rsidRPr="00C16720">
        <w:rPr>
          <w:color w:val="000000"/>
          <w:u w:val="single"/>
        </w:rPr>
        <w:t>Pastaba:</w:t>
      </w:r>
      <w:r w:rsidRPr="00C16720">
        <w:rPr>
          <w:color w:val="000000"/>
        </w:rPr>
        <w:t xml:space="preserve"> Devizų šifrai pateikiami užklijuotame voke, voko anspauduoti ar kitaip ženklinti negalima. Devizo šifro voke pateikiama informacija: teikėjo pavadinimas, buveinės adresas, telefono ir fakso numeriai bei kvalifikaciją patvirtinantys dokumentai.</w:t>
      </w:r>
    </w:p>
    <w:p w:rsidR="00327F1B" w:rsidRPr="00985DAC" w:rsidRDefault="00327F1B" w:rsidP="002D56A5">
      <w:pPr>
        <w:spacing w:line="360" w:lineRule="auto"/>
        <w:jc w:val="both"/>
      </w:pPr>
    </w:p>
    <w:sectPr w:rsidR="00327F1B" w:rsidRPr="00985DAC" w:rsidSect="00AB75A1">
      <w:pgSz w:w="12240" w:h="15840"/>
      <w:pgMar w:top="1560" w:right="616" w:bottom="1440"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2FCE" w:rsidRDefault="00D62FCE">
      <w:r>
        <w:separator/>
      </w:r>
    </w:p>
  </w:endnote>
  <w:endnote w:type="continuationSeparator" w:id="0">
    <w:p w:rsidR="00D62FCE" w:rsidRDefault="00D62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LT">
    <w:altName w:val="Times New Roman"/>
    <w:panose1 w:val="00000000000000000000"/>
    <w:charset w:val="00"/>
    <w:family w:val="roman"/>
    <w:notTrueType/>
    <w:pitch w:val="variable"/>
    <w:sig w:usb0="00000003" w:usb1="00000000" w:usb2="00000000" w:usb3="00000000" w:csb0="00000001" w:csb1="00000000"/>
  </w:font>
  <w:font w:name="Constantia">
    <w:panose1 w:val="02030602050306030303"/>
    <w:charset w:val="BA"/>
    <w:family w:val="roman"/>
    <w:pitch w:val="variable"/>
    <w:sig w:usb0="A00002EF" w:usb1="4000204B" w:usb2="00000000" w:usb3="00000000" w:csb0="0000019F" w:csb1="00000000"/>
  </w:font>
  <w:font w:name="MinionPro-Regular">
    <w:altName w:val="MS Mincho"/>
    <w:panose1 w:val="00000000000000000000"/>
    <w:charset w:val="80"/>
    <w:family w:val="auto"/>
    <w:notTrueType/>
    <w:pitch w:val="default"/>
    <w:sig w:usb0="00000001" w:usb1="08070000" w:usb2="00000010" w:usb3="00000000" w:csb0="00020000" w:csb1="00000000"/>
  </w:font>
  <w:font w:name="MinionPro-It">
    <w:altName w:val="MS Mincho"/>
    <w:panose1 w:val="00000000000000000000"/>
    <w:charset w:val="80"/>
    <w:family w:val="roman"/>
    <w:notTrueType/>
    <w:pitch w:val="default"/>
    <w:sig w:usb0="00000001" w:usb1="08070000" w:usb2="00000010" w:usb3="00000000" w:csb0="00020000" w:csb1="00000000"/>
  </w:font>
  <w:font w:name="MinionPro-Bold">
    <w:altName w:val="MS Mincho"/>
    <w:panose1 w:val="00000000000000000000"/>
    <w:charset w:val="80"/>
    <w:family w:val="auto"/>
    <w:notTrueType/>
    <w:pitch w:val="default"/>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54654668"/>
      <w:docPartObj>
        <w:docPartGallery w:val="Page Numbers (Bottom of Page)"/>
        <w:docPartUnique/>
      </w:docPartObj>
    </w:sdtPr>
    <w:sdtEndPr>
      <w:rPr>
        <w:noProof/>
      </w:rPr>
    </w:sdtEndPr>
    <w:sdtContent>
      <w:p w:rsidR="00DF4374" w:rsidRDefault="00DF4374" w:rsidP="00AB75A1">
        <w:pPr>
          <w:pStyle w:val="Footer"/>
          <w:jc w:val="center"/>
        </w:pPr>
        <w:r>
          <w:fldChar w:fldCharType="begin"/>
        </w:r>
        <w:r>
          <w:instrText xml:space="preserve"> PAGE   \* MERGEFORMAT </w:instrText>
        </w:r>
        <w:r>
          <w:fldChar w:fldCharType="separate"/>
        </w:r>
        <w:r w:rsidR="00657BA2">
          <w:rPr>
            <w:noProof/>
          </w:rPr>
          <w:t>4</w:t>
        </w:r>
        <w:r>
          <w:rPr>
            <w:noProof/>
          </w:rPr>
          <w:fldChar w:fldCharType="end"/>
        </w:r>
      </w:p>
    </w:sdtContent>
  </w:sdt>
  <w:p w:rsidR="00DF4374" w:rsidRDefault="00DF437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2FCE" w:rsidRDefault="00D62FCE">
      <w:r>
        <w:separator/>
      </w:r>
    </w:p>
  </w:footnote>
  <w:footnote w:type="continuationSeparator" w:id="0">
    <w:p w:rsidR="00D62FCE" w:rsidRDefault="00D62FC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406B9"/>
    <w:multiLevelType w:val="hybridMultilevel"/>
    <w:tmpl w:val="4606D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6D5C2C"/>
    <w:multiLevelType w:val="hybridMultilevel"/>
    <w:tmpl w:val="BFB2A18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nsid w:val="06B27EE8"/>
    <w:multiLevelType w:val="hybridMultilevel"/>
    <w:tmpl w:val="C0B6A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232492"/>
    <w:multiLevelType w:val="multilevel"/>
    <w:tmpl w:val="A4EEC29A"/>
    <w:lvl w:ilvl="0">
      <w:start w:val="1"/>
      <w:numFmt w:val="decimal"/>
      <w:lvlText w:val="%1."/>
      <w:lvlJc w:val="left"/>
      <w:pPr>
        <w:ind w:left="720" w:hanging="360"/>
      </w:pPr>
    </w:lvl>
    <w:lvl w:ilvl="1">
      <w:start w:val="3"/>
      <w:numFmt w:val="decimal"/>
      <w:isLgl/>
      <w:lvlText w:val="%1.%2."/>
      <w:lvlJc w:val="left"/>
      <w:pPr>
        <w:ind w:left="810" w:hanging="450"/>
      </w:pPr>
      <w:rPr>
        <w:rFonts w:hint="default"/>
        <w:sz w:val="28"/>
      </w:rPr>
    </w:lvl>
    <w:lvl w:ilvl="2">
      <w:start w:val="1"/>
      <w:numFmt w:val="decimal"/>
      <w:isLgl/>
      <w:lvlText w:val="%1.%2.%3."/>
      <w:lvlJc w:val="left"/>
      <w:pPr>
        <w:ind w:left="1080" w:hanging="720"/>
      </w:pPr>
      <w:rPr>
        <w:rFonts w:hint="default"/>
        <w:sz w:val="28"/>
      </w:rPr>
    </w:lvl>
    <w:lvl w:ilvl="3">
      <w:start w:val="1"/>
      <w:numFmt w:val="decimal"/>
      <w:isLgl/>
      <w:lvlText w:val="%1.%2.%3.%4."/>
      <w:lvlJc w:val="left"/>
      <w:pPr>
        <w:ind w:left="1080" w:hanging="720"/>
      </w:pPr>
      <w:rPr>
        <w:rFonts w:hint="default"/>
        <w:sz w:val="28"/>
      </w:rPr>
    </w:lvl>
    <w:lvl w:ilvl="4">
      <w:start w:val="1"/>
      <w:numFmt w:val="decimal"/>
      <w:isLgl/>
      <w:lvlText w:val="%1.%2.%3.%4.%5."/>
      <w:lvlJc w:val="left"/>
      <w:pPr>
        <w:ind w:left="1440" w:hanging="1080"/>
      </w:pPr>
      <w:rPr>
        <w:rFonts w:hint="default"/>
        <w:sz w:val="28"/>
      </w:rPr>
    </w:lvl>
    <w:lvl w:ilvl="5">
      <w:start w:val="1"/>
      <w:numFmt w:val="decimal"/>
      <w:isLgl/>
      <w:lvlText w:val="%1.%2.%3.%4.%5.%6."/>
      <w:lvlJc w:val="left"/>
      <w:pPr>
        <w:ind w:left="1440" w:hanging="1080"/>
      </w:pPr>
      <w:rPr>
        <w:rFonts w:hint="default"/>
        <w:sz w:val="28"/>
      </w:rPr>
    </w:lvl>
    <w:lvl w:ilvl="6">
      <w:start w:val="1"/>
      <w:numFmt w:val="decimal"/>
      <w:isLgl/>
      <w:lvlText w:val="%1.%2.%3.%4.%5.%6.%7."/>
      <w:lvlJc w:val="left"/>
      <w:pPr>
        <w:ind w:left="1800" w:hanging="1440"/>
      </w:pPr>
      <w:rPr>
        <w:rFonts w:hint="default"/>
        <w:sz w:val="28"/>
      </w:rPr>
    </w:lvl>
    <w:lvl w:ilvl="7">
      <w:start w:val="1"/>
      <w:numFmt w:val="decimal"/>
      <w:isLgl/>
      <w:lvlText w:val="%1.%2.%3.%4.%5.%6.%7.%8."/>
      <w:lvlJc w:val="left"/>
      <w:pPr>
        <w:ind w:left="1800" w:hanging="1440"/>
      </w:pPr>
      <w:rPr>
        <w:rFonts w:hint="default"/>
        <w:sz w:val="28"/>
      </w:rPr>
    </w:lvl>
    <w:lvl w:ilvl="8">
      <w:start w:val="1"/>
      <w:numFmt w:val="decimal"/>
      <w:isLgl/>
      <w:lvlText w:val="%1.%2.%3.%4.%5.%6.%7.%8.%9."/>
      <w:lvlJc w:val="left"/>
      <w:pPr>
        <w:ind w:left="2160" w:hanging="1800"/>
      </w:pPr>
      <w:rPr>
        <w:rFonts w:hint="default"/>
        <w:sz w:val="28"/>
      </w:rPr>
    </w:lvl>
  </w:abstractNum>
  <w:abstractNum w:abstractNumId="4">
    <w:nsid w:val="0C42031C"/>
    <w:multiLevelType w:val="hybridMultilevel"/>
    <w:tmpl w:val="00C6147E"/>
    <w:lvl w:ilvl="0" w:tplc="04270001">
      <w:start w:val="1"/>
      <w:numFmt w:val="bullet"/>
      <w:lvlText w:val=""/>
      <w:lvlJc w:val="left"/>
      <w:pPr>
        <w:tabs>
          <w:tab w:val="num" w:pos="1068"/>
        </w:tabs>
        <w:ind w:left="1068" w:hanging="360"/>
      </w:pPr>
      <w:rPr>
        <w:rFonts w:ascii="Symbol" w:hAnsi="Symbol" w:hint="default"/>
      </w:rPr>
    </w:lvl>
    <w:lvl w:ilvl="1" w:tplc="04090003" w:tentative="1">
      <w:start w:val="1"/>
      <w:numFmt w:val="bullet"/>
      <w:lvlText w:val="o"/>
      <w:lvlJc w:val="left"/>
      <w:pPr>
        <w:tabs>
          <w:tab w:val="num" w:pos="1788"/>
        </w:tabs>
        <w:ind w:left="1788" w:hanging="360"/>
      </w:pPr>
      <w:rPr>
        <w:rFonts w:ascii="Courier New" w:hAnsi="Courier New" w:cs="Courier New" w:hint="default"/>
      </w:rPr>
    </w:lvl>
    <w:lvl w:ilvl="2" w:tplc="04090005" w:tentative="1">
      <w:start w:val="1"/>
      <w:numFmt w:val="bullet"/>
      <w:lvlText w:val=""/>
      <w:lvlJc w:val="left"/>
      <w:pPr>
        <w:tabs>
          <w:tab w:val="num" w:pos="2508"/>
        </w:tabs>
        <w:ind w:left="2508" w:hanging="360"/>
      </w:pPr>
      <w:rPr>
        <w:rFonts w:ascii="Wingdings" w:hAnsi="Wingdings" w:hint="default"/>
      </w:rPr>
    </w:lvl>
    <w:lvl w:ilvl="3" w:tplc="04090001" w:tentative="1">
      <w:start w:val="1"/>
      <w:numFmt w:val="bullet"/>
      <w:lvlText w:val=""/>
      <w:lvlJc w:val="left"/>
      <w:pPr>
        <w:tabs>
          <w:tab w:val="num" w:pos="3228"/>
        </w:tabs>
        <w:ind w:left="3228" w:hanging="360"/>
      </w:pPr>
      <w:rPr>
        <w:rFonts w:ascii="Symbol" w:hAnsi="Symbol" w:hint="default"/>
      </w:rPr>
    </w:lvl>
    <w:lvl w:ilvl="4" w:tplc="04090003" w:tentative="1">
      <w:start w:val="1"/>
      <w:numFmt w:val="bullet"/>
      <w:lvlText w:val="o"/>
      <w:lvlJc w:val="left"/>
      <w:pPr>
        <w:tabs>
          <w:tab w:val="num" w:pos="3948"/>
        </w:tabs>
        <w:ind w:left="3948" w:hanging="360"/>
      </w:pPr>
      <w:rPr>
        <w:rFonts w:ascii="Courier New" w:hAnsi="Courier New" w:cs="Courier New" w:hint="default"/>
      </w:rPr>
    </w:lvl>
    <w:lvl w:ilvl="5" w:tplc="04090005" w:tentative="1">
      <w:start w:val="1"/>
      <w:numFmt w:val="bullet"/>
      <w:lvlText w:val=""/>
      <w:lvlJc w:val="left"/>
      <w:pPr>
        <w:tabs>
          <w:tab w:val="num" w:pos="4668"/>
        </w:tabs>
        <w:ind w:left="4668" w:hanging="360"/>
      </w:pPr>
      <w:rPr>
        <w:rFonts w:ascii="Wingdings" w:hAnsi="Wingdings" w:hint="default"/>
      </w:rPr>
    </w:lvl>
    <w:lvl w:ilvl="6" w:tplc="04090001" w:tentative="1">
      <w:start w:val="1"/>
      <w:numFmt w:val="bullet"/>
      <w:lvlText w:val=""/>
      <w:lvlJc w:val="left"/>
      <w:pPr>
        <w:tabs>
          <w:tab w:val="num" w:pos="5388"/>
        </w:tabs>
        <w:ind w:left="5388" w:hanging="360"/>
      </w:pPr>
      <w:rPr>
        <w:rFonts w:ascii="Symbol" w:hAnsi="Symbol" w:hint="default"/>
      </w:rPr>
    </w:lvl>
    <w:lvl w:ilvl="7" w:tplc="04090003" w:tentative="1">
      <w:start w:val="1"/>
      <w:numFmt w:val="bullet"/>
      <w:lvlText w:val="o"/>
      <w:lvlJc w:val="left"/>
      <w:pPr>
        <w:tabs>
          <w:tab w:val="num" w:pos="6108"/>
        </w:tabs>
        <w:ind w:left="6108" w:hanging="360"/>
      </w:pPr>
      <w:rPr>
        <w:rFonts w:ascii="Courier New" w:hAnsi="Courier New" w:cs="Courier New" w:hint="default"/>
      </w:rPr>
    </w:lvl>
    <w:lvl w:ilvl="8" w:tplc="04090005" w:tentative="1">
      <w:start w:val="1"/>
      <w:numFmt w:val="bullet"/>
      <w:lvlText w:val=""/>
      <w:lvlJc w:val="left"/>
      <w:pPr>
        <w:tabs>
          <w:tab w:val="num" w:pos="6828"/>
        </w:tabs>
        <w:ind w:left="6828" w:hanging="360"/>
      </w:pPr>
      <w:rPr>
        <w:rFonts w:ascii="Wingdings" w:hAnsi="Wingdings" w:hint="default"/>
      </w:rPr>
    </w:lvl>
  </w:abstractNum>
  <w:abstractNum w:abstractNumId="5">
    <w:nsid w:val="0DA059E3"/>
    <w:multiLevelType w:val="hybridMultilevel"/>
    <w:tmpl w:val="312EF79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0DA52720"/>
    <w:multiLevelType w:val="hybridMultilevel"/>
    <w:tmpl w:val="7C625F7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0E312802"/>
    <w:multiLevelType w:val="hybridMultilevel"/>
    <w:tmpl w:val="264A61C6"/>
    <w:lvl w:ilvl="0" w:tplc="D8466E26">
      <w:start w:val="1"/>
      <w:numFmt w:val="upperLetter"/>
      <w:lvlText w:val="%1."/>
      <w:lvlJc w:val="left"/>
      <w:pPr>
        <w:ind w:left="1211" w:hanging="360"/>
      </w:pPr>
      <w:rPr>
        <w:rFonts w:hint="default"/>
        <w:color w:val="000000" w:themeColor="text1"/>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nsid w:val="0E480B7C"/>
    <w:multiLevelType w:val="multilevel"/>
    <w:tmpl w:val="CAD044B0"/>
    <w:lvl w:ilvl="0">
      <w:start w:val="1"/>
      <w:numFmt w:val="decimal"/>
      <w:lvlText w:val="%1."/>
      <w:lvlJc w:val="left"/>
      <w:pPr>
        <w:ind w:left="1429" w:hanging="360"/>
      </w:pPr>
    </w:lvl>
    <w:lvl w:ilvl="1">
      <w:start w:val="2"/>
      <w:numFmt w:val="decimal"/>
      <w:isLgl/>
      <w:lvlText w:val="%1.%2."/>
      <w:lvlJc w:val="left"/>
      <w:pPr>
        <w:ind w:left="1429"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9">
    <w:nsid w:val="14DE2AF9"/>
    <w:multiLevelType w:val="hybridMultilevel"/>
    <w:tmpl w:val="40F8F5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nsid w:val="1C92323B"/>
    <w:multiLevelType w:val="hybridMultilevel"/>
    <w:tmpl w:val="29E8F6C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nsid w:val="1F830983"/>
    <w:multiLevelType w:val="hybridMultilevel"/>
    <w:tmpl w:val="B4106398"/>
    <w:lvl w:ilvl="0" w:tplc="04270015">
      <w:start w:val="1"/>
      <w:numFmt w:val="upperLetter"/>
      <w:lvlText w:val="%1."/>
      <w:lvlJc w:val="left"/>
      <w:pPr>
        <w:ind w:left="1440" w:hanging="360"/>
      </w:pPr>
      <w:rPr>
        <w:rFonts w:hint="default"/>
        <w:color w:val="auto"/>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2">
    <w:nsid w:val="203D709A"/>
    <w:multiLevelType w:val="hybridMultilevel"/>
    <w:tmpl w:val="27B00C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1D362EC"/>
    <w:multiLevelType w:val="hybridMultilevel"/>
    <w:tmpl w:val="9C166B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2FD03A3"/>
    <w:multiLevelType w:val="hybridMultilevel"/>
    <w:tmpl w:val="7A267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34F403E"/>
    <w:multiLevelType w:val="hybridMultilevel"/>
    <w:tmpl w:val="8DDEE1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BC01E43"/>
    <w:multiLevelType w:val="hybridMultilevel"/>
    <w:tmpl w:val="3ABC9A2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nsid w:val="2D3034E6"/>
    <w:multiLevelType w:val="hybridMultilevel"/>
    <w:tmpl w:val="2A684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D83296D"/>
    <w:multiLevelType w:val="hybridMultilevel"/>
    <w:tmpl w:val="D860920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nsid w:val="2EA52CD3"/>
    <w:multiLevelType w:val="multilevel"/>
    <w:tmpl w:val="6DCE12AC"/>
    <w:lvl w:ilvl="0">
      <w:start w:val="1"/>
      <w:numFmt w:val="decimal"/>
      <w:pStyle w:val="Heading1"/>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nsid w:val="2ECB5BBE"/>
    <w:multiLevelType w:val="hybridMultilevel"/>
    <w:tmpl w:val="B9720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0057701"/>
    <w:multiLevelType w:val="hybridMultilevel"/>
    <w:tmpl w:val="60E4AA7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nsid w:val="30A861AA"/>
    <w:multiLevelType w:val="hybridMultilevel"/>
    <w:tmpl w:val="FE54A0B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nsid w:val="346A0F43"/>
    <w:multiLevelType w:val="hybridMultilevel"/>
    <w:tmpl w:val="78781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AF10105"/>
    <w:multiLevelType w:val="hybridMultilevel"/>
    <w:tmpl w:val="B3CC2E6A"/>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25">
    <w:nsid w:val="3D4D75ED"/>
    <w:multiLevelType w:val="hybridMultilevel"/>
    <w:tmpl w:val="9B9AE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537074C"/>
    <w:multiLevelType w:val="hybridMultilevel"/>
    <w:tmpl w:val="342A7876"/>
    <w:lvl w:ilvl="0" w:tplc="A7003630">
      <w:start w:val="3"/>
      <w:numFmt w:val="decimal"/>
      <w:lvlText w:val="%1."/>
      <w:lvlJc w:val="left"/>
      <w:pPr>
        <w:tabs>
          <w:tab w:val="num" w:pos="840"/>
        </w:tabs>
        <w:ind w:left="84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27">
    <w:nsid w:val="50297EB7"/>
    <w:multiLevelType w:val="hybridMultilevel"/>
    <w:tmpl w:val="E8F241F4"/>
    <w:lvl w:ilvl="0" w:tplc="FFFFFFFF">
      <w:start w:val="1"/>
      <w:numFmt w:val="decimal"/>
      <w:lvlText w:val="%1."/>
      <w:lvlJc w:val="left"/>
      <w:pPr>
        <w:tabs>
          <w:tab w:val="num" w:pos="840"/>
        </w:tabs>
        <w:ind w:left="84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8">
    <w:nsid w:val="57D55E5E"/>
    <w:multiLevelType w:val="hybridMultilevel"/>
    <w:tmpl w:val="E2103D0C"/>
    <w:lvl w:ilvl="0" w:tplc="5AB695B0">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nsid w:val="58AC1559"/>
    <w:multiLevelType w:val="hybridMultilevel"/>
    <w:tmpl w:val="7D440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8EC2BEF"/>
    <w:multiLevelType w:val="hybridMultilevel"/>
    <w:tmpl w:val="3ADEE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E693AAF"/>
    <w:multiLevelType w:val="hybridMultilevel"/>
    <w:tmpl w:val="1B9CA5A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nsid w:val="5EB5059B"/>
    <w:multiLevelType w:val="hybridMultilevel"/>
    <w:tmpl w:val="EA8A4C5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nsid w:val="5F883E67"/>
    <w:multiLevelType w:val="hybridMultilevel"/>
    <w:tmpl w:val="8DE2A178"/>
    <w:lvl w:ilvl="0" w:tplc="04090001">
      <w:start w:val="1"/>
      <w:numFmt w:val="bullet"/>
      <w:lvlText w:val=""/>
      <w:lvlJc w:val="left"/>
      <w:pPr>
        <w:ind w:left="2016" w:hanging="360"/>
      </w:pPr>
      <w:rPr>
        <w:rFonts w:ascii="Symbol" w:hAnsi="Symbol" w:hint="default"/>
      </w:rPr>
    </w:lvl>
    <w:lvl w:ilvl="1" w:tplc="04090003" w:tentative="1">
      <w:start w:val="1"/>
      <w:numFmt w:val="bullet"/>
      <w:lvlText w:val="o"/>
      <w:lvlJc w:val="left"/>
      <w:pPr>
        <w:ind w:left="2736" w:hanging="360"/>
      </w:pPr>
      <w:rPr>
        <w:rFonts w:ascii="Courier New" w:hAnsi="Courier New" w:cs="Courier New" w:hint="default"/>
      </w:rPr>
    </w:lvl>
    <w:lvl w:ilvl="2" w:tplc="04090005" w:tentative="1">
      <w:start w:val="1"/>
      <w:numFmt w:val="bullet"/>
      <w:lvlText w:val=""/>
      <w:lvlJc w:val="left"/>
      <w:pPr>
        <w:ind w:left="3456" w:hanging="360"/>
      </w:pPr>
      <w:rPr>
        <w:rFonts w:ascii="Wingdings" w:hAnsi="Wingdings" w:hint="default"/>
      </w:rPr>
    </w:lvl>
    <w:lvl w:ilvl="3" w:tplc="04090001" w:tentative="1">
      <w:start w:val="1"/>
      <w:numFmt w:val="bullet"/>
      <w:lvlText w:val=""/>
      <w:lvlJc w:val="left"/>
      <w:pPr>
        <w:ind w:left="4176" w:hanging="360"/>
      </w:pPr>
      <w:rPr>
        <w:rFonts w:ascii="Symbol" w:hAnsi="Symbol" w:hint="default"/>
      </w:rPr>
    </w:lvl>
    <w:lvl w:ilvl="4" w:tplc="04090003" w:tentative="1">
      <w:start w:val="1"/>
      <w:numFmt w:val="bullet"/>
      <w:lvlText w:val="o"/>
      <w:lvlJc w:val="left"/>
      <w:pPr>
        <w:ind w:left="4896" w:hanging="360"/>
      </w:pPr>
      <w:rPr>
        <w:rFonts w:ascii="Courier New" w:hAnsi="Courier New" w:cs="Courier New" w:hint="default"/>
      </w:rPr>
    </w:lvl>
    <w:lvl w:ilvl="5" w:tplc="04090005" w:tentative="1">
      <w:start w:val="1"/>
      <w:numFmt w:val="bullet"/>
      <w:lvlText w:val=""/>
      <w:lvlJc w:val="left"/>
      <w:pPr>
        <w:ind w:left="5616" w:hanging="360"/>
      </w:pPr>
      <w:rPr>
        <w:rFonts w:ascii="Wingdings" w:hAnsi="Wingdings" w:hint="default"/>
      </w:rPr>
    </w:lvl>
    <w:lvl w:ilvl="6" w:tplc="04090001" w:tentative="1">
      <w:start w:val="1"/>
      <w:numFmt w:val="bullet"/>
      <w:lvlText w:val=""/>
      <w:lvlJc w:val="left"/>
      <w:pPr>
        <w:ind w:left="6336" w:hanging="360"/>
      </w:pPr>
      <w:rPr>
        <w:rFonts w:ascii="Symbol" w:hAnsi="Symbol" w:hint="default"/>
      </w:rPr>
    </w:lvl>
    <w:lvl w:ilvl="7" w:tplc="04090003" w:tentative="1">
      <w:start w:val="1"/>
      <w:numFmt w:val="bullet"/>
      <w:lvlText w:val="o"/>
      <w:lvlJc w:val="left"/>
      <w:pPr>
        <w:ind w:left="7056" w:hanging="360"/>
      </w:pPr>
      <w:rPr>
        <w:rFonts w:ascii="Courier New" w:hAnsi="Courier New" w:cs="Courier New" w:hint="default"/>
      </w:rPr>
    </w:lvl>
    <w:lvl w:ilvl="8" w:tplc="04090005" w:tentative="1">
      <w:start w:val="1"/>
      <w:numFmt w:val="bullet"/>
      <w:lvlText w:val=""/>
      <w:lvlJc w:val="left"/>
      <w:pPr>
        <w:ind w:left="7776" w:hanging="360"/>
      </w:pPr>
      <w:rPr>
        <w:rFonts w:ascii="Wingdings" w:hAnsi="Wingdings" w:hint="default"/>
      </w:rPr>
    </w:lvl>
  </w:abstractNum>
  <w:abstractNum w:abstractNumId="34">
    <w:nsid w:val="60253E74"/>
    <w:multiLevelType w:val="hybridMultilevel"/>
    <w:tmpl w:val="FB9EA5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nsid w:val="613D3E76"/>
    <w:multiLevelType w:val="hybridMultilevel"/>
    <w:tmpl w:val="F48C611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27B643A"/>
    <w:multiLevelType w:val="hybridMultilevel"/>
    <w:tmpl w:val="C6183CDC"/>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37">
    <w:nsid w:val="6471028C"/>
    <w:multiLevelType w:val="hybridMultilevel"/>
    <w:tmpl w:val="CC4E7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6CF4E55"/>
    <w:multiLevelType w:val="hybridMultilevel"/>
    <w:tmpl w:val="980A2054"/>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39">
    <w:nsid w:val="678B05F4"/>
    <w:multiLevelType w:val="hybridMultilevel"/>
    <w:tmpl w:val="47EED61A"/>
    <w:lvl w:ilvl="0" w:tplc="0427000F">
      <w:start w:val="1"/>
      <w:numFmt w:val="decimal"/>
      <w:lvlText w:val="%1."/>
      <w:lvlJc w:val="left"/>
      <w:pPr>
        <w:tabs>
          <w:tab w:val="num" w:pos="1068"/>
        </w:tabs>
        <w:ind w:left="1068" w:hanging="360"/>
      </w:pPr>
      <w:rPr>
        <w:rFonts w:hint="default"/>
      </w:rPr>
    </w:lvl>
    <w:lvl w:ilvl="1" w:tplc="04090003" w:tentative="1">
      <w:start w:val="1"/>
      <w:numFmt w:val="bullet"/>
      <w:lvlText w:val="o"/>
      <w:lvlJc w:val="left"/>
      <w:pPr>
        <w:tabs>
          <w:tab w:val="num" w:pos="1788"/>
        </w:tabs>
        <w:ind w:left="1788" w:hanging="360"/>
      </w:pPr>
      <w:rPr>
        <w:rFonts w:ascii="Courier New" w:hAnsi="Courier New" w:cs="Courier New" w:hint="default"/>
      </w:rPr>
    </w:lvl>
    <w:lvl w:ilvl="2" w:tplc="04090005" w:tentative="1">
      <w:start w:val="1"/>
      <w:numFmt w:val="bullet"/>
      <w:lvlText w:val=""/>
      <w:lvlJc w:val="left"/>
      <w:pPr>
        <w:tabs>
          <w:tab w:val="num" w:pos="2508"/>
        </w:tabs>
        <w:ind w:left="2508" w:hanging="360"/>
      </w:pPr>
      <w:rPr>
        <w:rFonts w:ascii="Wingdings" w:hAnsi="Wingdings" w:hint="default"/>
      </w:rPr>
    </w:lvl>
    <w:lvl w:ilvl="3" w:tplc="04090001" w:tentative="1">
      <w:start w:val="1"/>
      <w:numFmt w:val="bullet"/>
      <w:lvlText w:val=""/>
      <w:lvlJc w:val="left"/>
      <w:pPr>
        <w:tabs>
          <w:tab w:val="num" w:pos="3228"/>
        </w:tabs>
        <w:ind w:left="3228" w:hanging="360"/>
      </w:pPr>
      <w:rPr>
        <w:rFonts w:ascii="Symbol" w:hAnsi="Symbol" w:hint="default"/>
      </w:rPr>
    </w:lvl>
    <w:lvl w:ilvl="4" w:tplc="04090003" w:tentative="1">
      <w:start w:val="1"/>
      <w:numFmt w:val="bullet"/>
      <w:lvlText w:val="o"/>
      <w:lvlJc w:val="left"/>
      <w:pPr>
        <w:tabs>
          <w:tab w:val="num" w:pos="3948"/>
        </w:tabs>
        <w:ind w:left="3948" w:hanging="360"/>
      </w:pPr>
      <w:rPr>
        <w:rFonts w:ascii="Courier New" w:hAnsi="Courier New" w:cs="Courier New" w:hint="default"/>
      </w:rPr>
    </w:lvl>
    <w:lvl w:ilvl="5" w:tplc="04090005" w:tentative="1">
      <w:start w:val="1"/>
      <w:numFmt w:val="bullet"/>
      <w:lvlText w:val=""/>
      <w:lvlJc w:val="left"/>
      <w:pPr>
        <w:tabs>
          <w:tab w:val="num" w:pos="4668"/>
        </w:tabs>
        <w:ind w:left="4668" w:hanging="360"/>
      </w:pPr>
      <w:rPr>
        <w:rFonts w:ascii="Wingdings" w:hAnsi="Wingdings" w:hint="default"/>
      </w:rPr>
    </w:lvl>
    <w:lvl w:ilvl="6" w:tplc="04090001" w:tentative="1">
      <w:start w:val="1"/>
      <w:numFmt w:val="bullet"/>
      <w:lvlText w:val=""/>
      <w:lvlJc w:val="left"/>
      <w:pPr>
        <w:tabs>
          <w:tab w:val="num" w:pos="5388"/>
        </w:tabs>
        <w:ind w:left="5388" w:hanging="360"/>
      </w:pPr>
      <w:rPr>
        <w:rFonts w:ascii="Symbol" w:hAnsi="Symbol" w:hint="default"/>
      </w:rPr>
    </w:lvl>
    <w:lvl w:ilvl="7" w:tplc="04090003" w:tentative="1">
      <w:start w:val="1"/>
      <w:numFmt w:val="bullet"/>
      <w:lvlText w:val="o"/>
      <w:lvlJc w:val="left"/>
      <w:pPr>
        <w:tabs>
          <w:tab w:val="num" w:pos="6108"/>
        </w:tabs>
        <w:ind w:left="6108" w:hanging="360"/>
      </w:pPr>
      <w:rPr>
        <w:rFonts w:ascii="Courier New" w:hAnsi="Courier New" w:cs="Courier New" w:hint="default"/>
      </w:rPr>
    </w:lvl>
    <w:lvl w:ilvl="8" w:tplc="04090005" w:tentative="1">
      <w:start w:val="1"/>
      <w:numFmt w:val="bullet"/>
      <w:lvlText w:val=""/>
      <w:lvlJc w:val="left"/>
      <w:pPr>
        <w:tabs>
          <w:tab w:val="num" w:pos="6828"/>
        </w:tabs>
        <w:ind w:left="6828" w:hanging="360"/>
      </w:pPr>
      <w:rPr>
        <w:rFonts w:ascii="Wingdings" w:hAnsi="Wingdings" w:hint="default"/>
      </w:rPr>
    </w:lvl>
  </w:abstractNum>
  <w:abstractNum w:abstractNumId="40">
    <w:nsid w:val="68D454DA"/>
    <w:multiLevelType w:val="hybridMultilevel"/>
    <w:tmpl w:val="A57635F2"/>
    <w:lvl w:ilvl="0" w:tplc="AA948494">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69F2319F"/>
    <w:multiLevelType w:val="hybridMultilevel"/>
    <w:tmpl w:val="3ABC9A2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nsid w:val="6B6F565F"/>
    <w:multiLevelType w:val="hybridMultilevel"/>
    <w:tmpl w:val="70AC0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6FCE08D8"/>
    <w:multiLevelType w:val="hybridMultilevel"/>
    <w:tmpl w:val="D0FA7FD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4">
    <w:nsid w:val="6FEE3FAD"/>
    <w:multiLevelType w:val="hybridMultilevel"/>
    <w:tmpl w:val="D09CACA6"/>
    <w:lvl w:ilvl="0" w:tplc="0427000F">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nsid w:val="705362AB"/>
    <w:multiLevelType w:val="hybridMultilevel"/>
    <w:tmpl w:val="EB606E7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05370B5"/>
    <w:multiLevelType w:val="hybridMultilevel"/>
    <w:tmpl w:val="807C7A9C"/>
    <w:lvl w:ilvl="0" w:tplc="34AAB8FE">
      <w:start w:val="1"/>
      <w:numFmt w:val="decimal"/>
      <w:pStyle w:val="Heading2"/>
      <w:lvlText w:val="1.%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346142F"/>
    <w:multiLevelType w:val="hybridMultilevel"/>
    <w:tmpl w:val="088640D4"/>
    <w:lvl w:ilvl="0" w:tplc="E264AFF4">
      <w:start w:val="1"/>
      <w:numFmt w:val="bullet"/>
      <w:lvlText w:val=""/>
      <w:lvlJc w:val="left"/>
      <w:pPr>
        <w:tabs>
          <w:tab w:val="num" w:pos="1068"/>
        </w:tabs>
        <w:ind w:left="1068" w:hanging="360"/>
      </w:pPr>
      <w:rPr>
        <w:rFonts w:ascii="Wingdings" w:hAnsi="Wingdings" w:hint="default"/>
      </w:rPr>
    </w:lvl>
    <w:lvl w:ilvl="1" w:tplc="0409000F">
      <w:start w:val="1"/>
      <w:numFmt w:val="decimal"/>
      <w:lvlText w:val="%2."/>
      <w:lvlJc w:val="left"/>
      <w:pPr>
        <w:tabs>
          <w:tab w:val="num" w:pos="1788"/>
        </w:tabs>
        <w:ind w:left="1788" w:hanging="360"/>
      </w:pPr>
      <w:rPr>
        <w:rFonts w:hint="default"/>
      </w:rPr>
    </w:lvl>
    <w:lvl w:ilvl="2" w:tplc="04270001">
      <w:start w:val="1"/>
      <w:numFmt w:val="bullet"/>
      <w:lvlText w:val=""/>
      <w:lvlJc w:val="left"/>
      <w:pPr>
        <w:tabs>
          <w:tab w:val="num" w:pos="2508"/>
        </w:tabs>
        <w:ind w:left="2508" w:hanging="360"/>
      </w:pPr>
      <w:rPr>
        <w:rFonts w:ascii="Symbol" w:hAnsi="Symbol" w:hint="default"/>
      </w:rPr>
    </w:lvl>
    <w:lvl w:ilvl="3" w:tplc="04090001">
      <w:start w:val="1"/>
      <w:numFmt w:val="bullet"/>
      <w:lvlText w:val=""/>
      <w:lvlJc w:val="left"/>
      <w:pPr>
        <w:tabs>
          <w:tab w:val="num" w:pos="3228"/>
        </w:tabs>
        <w:ind w:left="3228" w:hanging="360"/>
      </w:pPr>
      <w:rPr>
        <w:rFonts w:ascii="Symbol" w:hAnsi="Symbol" w:hint="default"/>
      </w:rPr>
    </w:lvl>
    <w:lvl w:ilvl="4" w:tplc="04090003" w:tentative="1">
      <w:start w:val="1"/>
      <w:numFmt w:val="bullet"/>
      <w:lvlText w:val="o"/>
      <w:lvlJc w:val="left"/>
      <w:pPr>
        <w:tabs>
          <w:tab w:val="num" w:pos="3948"/>
        </w:tabs>
        <w:ind w:left="3948" w:hanging="360"/>
      </w:pPr>
      <w:rPr>
        <w:rFonts w:ascii="Courier New" w:hAnsi="Courier New" w:cs="Courier New" w:hint="default"/>
      </w:rPr>
    </w:lvl>
    <w:lvl w:ilvl="5" w:tplc="04090005" w:tentative="1">
      <w:start w:val="1"/>
      <w:numFmt w:val="bullet"/>
      <w:lvlText w:val=""/>
      <w:lvlJc w:val="left"/>
      <w:pPr>
        <w:tabs>
          <w:tab w:val="num" w:pos="4668"/>
        </w:tabs>
        <w:ind w:left="4668" w:hanging="360"/>
      </w:pPr>
      <w:rPr>
        <w:rFonts w:ascii="Wingdings" w:hAnsi="Wingdings" w:hint="default"/>
      </w:rPr>
    </w:lvl>
    <w:lvl w:ilvl="6" w:tplc="04090001" w:tentative="1">
      <w:start w:val="1"/>
      <w:numFmt w:val="bullet"/>
      <w:lvlText w:val=""/>
      <w:lvlJc w:val="left"/>
      <w:pPr>
        <w:tabs>
          <w:tab w:val="num" w:pos="5388"/>
        </w:tabs>
        <w:ind w:left="5388" w:hanging="360"/>
      </w:pPr>
      <w:rPr>
        <w:rFonts w:ascii="Symbol" w:hAnsi="Symbol" w:hint="default"/>
      </w:rPr>
    </w:lvl>
    <w:lvl w:ilvl="7" w:tplc="04090003" w:tentative="1">
      <w:start w:val="1"/>
      <w:numFmt w:val="bullet"/>
      <w:lvlText w:val="o"/>
      <w:lvlJc w:val="left"/>
      <w:pPr>
        <w:tabs>
          <w:tab w:val="num" w:pos="6108"/>
        </w:tabs>
        <w:ind w:left="6108" w:hanging="360"/>
      </w:pPr>
      <w:rPr>
        <w:rFonts w:ascii="Courier New" w:hAnsi="Courier New" w:cs="Courier New" w:hint="default"/>
      </w:rPr>
    </w:lvl>
    <w:lvl w:ilvl="8" w:tplc="04090005" w:tentative="1">
      <w:start w:val="1"/>
      <w:numFmt w:val="bullet"/>
      <w:lvlText w:val=""/>
      <w:lvlJc w:val="left"/>
      <w:pPr>
        <w:tabs>
          <w:tab w:val="num" w:pos="6828"/>
        </w:tabs>
        <w:ind w:left="6828" w:hanging="360"/>
      </w:pPr>
      <w:rPr>
        <w:rFonts w:ascii="Wingdings" w:hAnsi="Wingdings" w:hint="default"/>
      </w:rPr>
    </w:lvl>
  </w:abstractNum>
  <w:abstractNum w:abstractNumId="48">
    <w:nsid w:val="74A47E31"/>
    <w:multiLevelType w:val="hybridMultilevel"/>
    <w:tmpl w:val="F1F6EB20"/>
    <w:lvl w:ilvl="0" w:tplc="0419000F">
      <w:start w:val="1"/>
      <w:numFmt w:val="decimal"/>
      <w:lvlText w:val="%1."/>
      <w:lvlJc w:val="left"/>
      <w:pPr>
        <w:tabs>
          <w:tab w:val="num" w:pos="1428"/>
        </w:tabs>
        <w:ind w:left="1428" w:hanging="360"/>
      </w:pPr>
    </w:lvl>
    <w:lvl w:ilvl="1" w:tplc="04190019" w:tentative="1">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49">
    <w:nsid w:val="7A5F5891"/>
    <w:multiLevelType w:val="hybridMultilevel"/>
    <w:tmpl w:val="F464202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nsid w:val="7C7A35D9"/>
    <w:multiLevelType w:val="hybridMultilevel"/>
    <w:tmpl w:val="F68AAF66"/>
    <w:lvl w:ilvl="0" w:tplc="796C9378">
      <w:start w:val="9"/>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
    <w:nsid w:val="7D8C4A21"/>
    <w:multiLevelType w:val="hybridMultilevel"/>
    <w:tmpl w:val="398C2C2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20"/>
  </w:num>
  <w:num w:numId="2">
    <w:abstractNumId w:val="6"/>
  </w:num>
  <w:num w:numId="3">
    <w:abstractNumId w:val="30"/>
  </w:num>
  <w:num w:numId="4">
    <w:abstractNumId w:val="45"/>
  </w:num>
  <w:num w:numId="5">
    <w:abstractNumId w:val="49"/>
  </w:num>
  <w:num w:numId="6">
    <w:abstractNumId w:val="51"/>
  </w:num>
  <w:num w:numId="7">
    <w:abstractNumId w:val="35"/>
  </w:num>
  <w:num w:numId="8">
    <w:abstractNumId w:val="29"/>
  </w:num>
  <w:num w:numId="9">
    <w:abstractNumId w:val="15"/>
  </w:num>
  <w:num w:numId="10">
    <w:abstractNumId w:val="13"/>
  </w:num>
  <w:num w:numId="11">
    <w:abstractNumId w:val="23"/>
  </w:num>
  <w:num w:numId="12">
    <w:abstractNumId w:val="42"/>
  </w:num>
  <w:num w:numId="13">
    <w:abstractNumId w:val="14"/>
  </w:num>
  <w:num w:numId="14">
    <w:abstractNumId w:val="3"/>
  </w:num>
  <w:num w:numId="15">
    <w:abstractNumId w:val="0"/>
  </w:num>
  <w:num w:numId="16">
    <w:abstractNumId w:val="33"/>
  </w:num>
  <w:num w:numId="17">
    <w:abstractNumId w:val="25"/>
  </w:num>
  <w:num w:numId="18">
    <w:abstractNumId w:val="17"/>
  </w:num>
  <w:num w:numId="19">
    <w:abstractNumId w:val="2"/>
  </w:num>
  <w:num w:numId="20">
    <w:abstractNumId w:val="12"/>
  </w:num>
  <w:num w:numId="21">
    <w:abstractNumId w:val="21"/>
  </w:num>
  <w:num w:numId="22">
    <w:abstractNumId w:val="28"/>
  </w:num>
  <w:num w:numId="23">
    <w:abstractNumId w:val="8"/>
  </w:num>
  <w:num w:numId="24">
    <w:abstractNumId w:val="19"/>
  </w:num>
  <w:num w:numId="25">
    <w:abstractNumId w:val="46"/>
  </w:num>
  <w:num w:numId="26">
    <w:abstractNumId w:val="31"/>
  </w:num>
  <w:num w:numId="27">
    <w:abstractNumId w:val="48"/>
  </w:num>
  <w:num w:numId="28">
    <w:abstractNumId w:val="22"/>
  </w:num>
  <w:num w:numId="29">
    <w:abstractNumId w:val="43"/>
  </w:num>
  <w:num w:numId="30">
    <w:abstractNumId w:val="37"/>
  </w:num>
  <w:num w:numId="31">
    <w:abstractNumId w:val="47"/>
  </w:num>
  <w:num w:numId="32">
    <w:abstractNumId w:val="1"/>
  </w:num>
  <w:num w:numId="33">
    <w:abstractNumId w:val="18"/>
  </w:num>
  <w:num w:numId="34">
    <w:abstractNumId w:val="4"/>
  </w:num>
  <w:num w:numId="35">
    <w:abstractNumId w:val="39"/>
  </w:num>
  <w:num w:numId="36">
    <w:abstractNumId w:val="11"/>
  </w:num>
  <w:num w:numId="37">
    <w:abstractNumId w:val="10"/>
  </w:num>
  <w:num w:numId="38">
    <w:abstractNumId w:val="38"/>
  </w:num>
  <w:num w:numId="39">
    <w:abstractNumId w:val="7"/>
  </w:num>
  <w:num w:numId="40">
    <w:abstractNumId w:val="19"/>
    <w:lvlOverride w:ilvl="0">
      <w:startOverride w:val="2"/>
    </w:lvlOverride>
    <w:lvlOverride w:ilvl="1">
      <w:startOverride w:val="2"/>
    </w:lvlOverride>
  </w:num>
  <w:num w:numId="41">
    <w:abstractNumId w:val="44"/>
  </w:num>
  <w:num w:numId="42">
    <w:abstractNumId w:val="5"/>
  </w:num>
  <w:num w:numId="4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0"/>
  </w:num>
  <w:num w:numId="46">
    <w:abstractNumId w:val="50"/>
  </w:num>
  <w:num w:numId="47">
    <w:abstractNumId w:val="32"/>
  </w:num>
  <w:num w:numId="48">
    <w:abstractNumId w:val="34"/>
  </w:num>
  <w:num w:numId="49">
    <w:abstractNumId w:val="9"/>
  </w:num>
  <w:num w:numId="50">
    <w:abstractNumId w:val="24"/>
  </w:num>
  <w:num w:numId="51">
    <w:abstractNumId w:val="36"/>
  </w:num>
  <w:num w:numId="52">
    <w:abstractNumId w:val="16"/>
  </w:num>
  <w:num w:numId="53">
    <w:abstractNumId w:val="41"/>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hideSpellingErrors/>
  <w:proofState w:grammar="clean"/>
  <w:defaultTabStop w:val="720"/>
  <w:hyphenationZone w:val="39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DF5464"/>
    <w:rsid w:val="00000DA3"/>
    <w:rsid w:val="00003942"/>
    <w:rsid w:val="0000457E"/>
    <w:rsid w:val="00012D03"/>
    <w:rsid w:val="00014707"/>
    <w:rsid w:val="00014C0B"/>
    <w:rsid w:val="00014C8D"/>
    <w:rsid w:val="000150D3"/>
    <w:rsid w:val="00022EC9"/>
    <w:rsid w:val="00031261"/>
    <w:rsid w:val="00033FBB"/>
    <w:rsid w:val="00051EA0"/>
    <w:rsid w:val="0005646C"/>
    <w:rsid w:val="00056ACB"/>
    <w:rsid w:val="00057C91"/>
    <w:rsid w:val="0006227A"/>
    <w:rsid w:val="00065DE5"/>
    <w:rsid w:val="00071E14"/>
    <w:rsid w:val="00076FB5"/>
    <w:rsid w:val="0008169F"/>
    <w:rsid w:val="00082754"/>
    <w:rsid w:val="00086BF4"/>
    <w:rsid w:val="00090C61"/>
    <w:rsid w:val="000A256A"/>
    <w:rsid w:val="000A3EC2"/>
    <w:rsid w:val="000B1998"/>
    <w:rsid w:val="000B4541"/>
    <w:rsid w:val="000C1284"/>
    <w:rsid w:val="000C1E11"/>
    <w:rsid w:val="000D0651"/>
    <w:rsid w:val="000E6CA3"/>
    <w:rsid w:val="000E730C"/>
    <w:rsid w:val="000F3EAA"/>
    <w:rsid w:val="000F74CC"/>
    <w:rsid w:val="0010172C"/>
    <w:rsid w:val="00101DDA"/>
    <w:rsid w:val="001051FB"/>
    <w:rsid w:val="00117AFA"/>
    <w:rsid w:val="0013231C"/>
    <w:rsid w:val="0013578C"/>
    <w:rsid w:val="0014195B"/>
    <w:rsid w:val="00141C96"/>
    <w:rsid w:val="001421D9"/>
    <w:rsid w:val="001429C2"/>
    <w:rsid w:val="00144CCC"/>
    <w:rsid w:val="00151858"/>
    <w:rsid w:val="0016252A"/>
    <w:rsid w:val="001628EA"/>
    <w:rsid w:val="00164A77"/>
    <w:rsid w:val="00187AA3"/>
    <w:rsid w:val="00187D64"/>
    <w:rsid w:val="00194D7C"/>
    <w:rsid w:val="001A0E54"/>
    <w:rsid w:val="001A3CE2"/>
    <w:rsid w:val="001A3D6F"/>
    <w:rsid w:val="001A4A24"/>
    <w:rsid w:val="001B0FC6"/>
    <w:rsid w:val="001B6A29"/>
    <w:rsid w:val="001D65CE"/>
    <w:rsid w:val="001D7B6E"/>
    <w:rsid w:val="001D7BB8"/>
    <w:rsid w:val="001E16F3"/>
    <w:rsid w:val="001E48CB"/>
    <w:rsid w:val="001F3028"/>
    <w:rsid w:val="001F71B3"/>
    <w:rsid w:val="00203ABA"/>
    <w:rsid w:val="00205C1E"/>
    <w:rsid w:val="0021053F"/>
    <w:rsid w:val="00217EDD"/>
    <w:rsid w:val="00225760"/>
    <w:rsid w:val="002257F1"/>
    <w:rsid w:val="0023275A"/>
    <w:rsid w:val="00244ADE"/>
    <w:rsid w:val="00244DDF"/>
    <w:rsid w:val="002477E1"/>
    <w:rsid w:val="002548EC"/>
    <w:rsid w:val="00255C3B"/>
    <w:rsid w:val="00257112"/>
    <w:rsid w:val="00273252"/>
    <w:rsid w:val="00276DBB"/>
    <w:rsid w:val="00286DE3"/>
    <w:rsid w:val="00287765"/>
    <w:rsid w:val="002903C9"/>
    <w:rsid w:val="00290FC2"/>
    <w:rsid w:val="00294E97"/>
    <w:rsid w:val="002A0C6C"/>
    <w:rsid w:val="002A5694"/>
    <w:rsid w:val="002C6919"/>
    <w:rsid w:val="002D22FF"/>
    <w:rsid w:val="002D2516"/>
    <w:rsid w:val="002D3A16"/>
    <w:rsid w:val="002D445D"/>
    <w:rsid w:val="002D56A5"/>
    <w:rsid w:val="002D5910"/>
    <w:rsid w:val="002E68C3"/>
    <w:rsid w:val="002E6AF0"/>
    <w:rsid w:val="002E78F2"/>
    <w:rsid w:val="002F5C26"/>
    <w:rsid w:val="00300078"/>
    <w:rsid w:val="0030091C"/>
    <w:rsid w:val="00302E67"/>
    <w:rsid w:val="003041E8"/>
    <w:rsid w:val="003061D7"/>
    <w:rsid w:val="00310970"/>
    <w:rsid w:val="003110B0"/>
    <w:rsid w:val="00323244"/>
    <w:rsid w:val="00327F1B"/>
    <w:rsid w:val="00341076"/>
    <w:rsid w:val="0034115B"/>
    <w:rsid w:val="00352F4D"/>
    <w:rsid w:val="00360EF0"/>
    <w:rsid w:val="003628BE"/>
    <w:rsid w:val="003847F2"/>
    <w:rsid w:val="00387C7B"/>
    <w:rsid w:val="00392ED7"/>
    <w:rsid w:val="0039450D"/>
    <w:rsid w:val="00395C0F"/>
    <w:rsid w:val="003C1526"/>
    <w:rsid w:val="003F4917"/>
    <w:rsid w:val="00403B2C"/>
    <w:rsid w:val="0041515D"/>
    <w:rsid w:val="0042125F"/>
    <w:rsid w:val="004275C8"/>
    <w:rsid w:val="00434A91"/>
    <w:rsid w:val="00434E7F"/>
    <w:rsid w:val="0044179B"/>
    <w:rsid w:val="0044337C"/>
    <w:rsid w:val="004471BB"/>
    <w:rsid w:val="00452B00"/>
    <w:rsid w:val="00453493"/>
    <w:rsid w:val="00453512"/>
    <w:rsid w:val="004560AC"/>
    <w:rsid w:val="00457741"/>
    <w:rsid w:val="00463F96"/>
    <w:rsid w:val="004A10A8"/>
    <w:rsid w:val="004A7768"/>
    <w:rsid w:val="004A7F46"/>
    <w:rsid w:val="004C6672"/>
    <w:rsid w:val="004D1251"/>
    <w:rsid w:val="004D19E5"/>
    <w:rsid w:val="004D2A07"/>
    <w:rsid w:val="004E0E15"/>
    <w:rsid w:val="004E1438"/>
    <w:rsid w:val="004F0CD4"/>
    <w:rsid w:val="004F5625"/>
    <w:rsid w:val="004F60F9"/>
    <w:rsid w:val="005003D3"/>
    <w:rsid w:val="00502A15"/>
    <w:rsid w:val="00502A80"/>
    <w:rsid w:val="00506396"/>
    <w:rsid w:val="00506920"/>
    <w:rsid w:val="0050704F"/>
    <w:rsid w:val="0052184E"/>
    <w:rsid w:val="00523A83"/>
    <w:rsid w:val="0054176A"/>
    <w:rsid w:val="005425EA"/>
    <w:rsid w:val="00551993"/>
    <w:rsid w:val="00555FC2"/>
    <w:rsid w:val="0056004E"/>
    <w:rsid w:val="0056379C"/>
    <w:rsid w:val="0056556C"/>
    <w:rsid w:val="005735C3"/>
    <w:rsid w:val="005759CE"/>
    <w:rsid w:val="0058224A"/>
    <w:rsid w:val="00586EC0"/>
    <w:rsid w:val="00587376"/>
    <w:rsid w:val="00597C01"/>
    <w:rsid w:val="005C2F43"/>
    <w:rsid w:val="005D0D68"/>
    <w:rsid w:val="005F072D"/>
    <w:rsid w:val="005F0F29"/>
    <w:rsid w:val="005F2AFB"/>
    <w:rsid w:val="00603C07"/>
    <w:rsid w:val="0062303C"/>
    <w:rsid w:val="00624C82"/>
    <w:rsid w:val="00627DBB"/>
    <w:rsid w:val="00630D48"/>
    <w:rsid w:val="00634841"/>
    <w:rsid w:val="006352D3"/>
    <w:rsid w:val="00637AD0"/>
    <w:rsid w:val="0064250A"/>
    <w:rsid w:val="00655CD2"/>
    <w:rsid w:val="00657BA2"/>
    <w:rsid w:val="00663941"/>
    <w:rsid w:val="006649E7"/>
    <w:rsid w:val="00672944"/>
    <w:rsid w:val="00673F08"/>
    <w:rsid w:val="00674B1E"/>
    <w:rsid w:val="00680D99"/>
    <w:rsid w:val="00680FF1"/>
    <w:rsid w:val="006812FF"/>
    <w:rsid w:val="006848F9"/>
    <w:rsid w:val="006A36A2"/>
    <w:rsid w:val="006B00F7"/>
    <w:rsid w:val="006D6E66"/>
    <w:rsid w:val="006E0723"/>
    <w:rsid w:val="006E6F56"/>
    <w:rsid w:val="00701AA5"/>
    <w:rsid w:val="007027E4"/>
    <w:rsid w:val="00706416"/>
    <w:rsid w:val="00707E5A"/>
    <w:rsid w:val="00710E7F"/>
    <w:rsid w:val="007113D3"/>
    <w:rsid w:val="00712220"/>
    <w:rsid w:val="00713CB2"/>
    <w:rsid w:val="00715B43"/>
    <w:rsid w:val="007239B7"/>
    <w:rsid w:val="007252E6"/>
    <w:rsid w:val="00731C6C"/>
    <w:rsid w:val="00750192"/>
    <w:rsid w:val="00753226"/>
    <w:rsid w:val="007534BE"/>
    <w:rsid w:val="00756D7F"/>
    <w:rsid w:val="007765BD"/>
    <w:rsid w:val="00785FD3"/>
    <w:rsid w:val="00793FF3"/>
    <w:rsid w:val="00796F2D"/>
    <w:rsid w:val="007A09BB"/>
    <w:rsid w:val="007B273D"/>
    <w:rsid w:val="007C5C11"/>
    <w:rsid w:val="007D4516"/>
    <w:rsid w:val="007E4206"/>
    <w:rsid w:val="00806C09"/>
    <w:rsid w:val="008225F5"/>
    <w:rsid w:val="00827981"/>
    <w:rsid w:val="00827C06"/>
    <w:rsid w:val="00834FFF"/>
    <w:rsid w:val="00846B41"/>
    <w:rsid w:val="008525D4"/>
    <w:rsid w:val="00860AF6"/>
    <w:rsid w:val="00861F4D"/>
    <w:rsid w:val="008633A8"/>
    <w:rsid w:val="00873150"/>
    <w:rsid w:val="0088091B"/>
    <w:rsid w:val="00884729"/>
    <w:rsid w:val="00890470"/>
    <w:rsid w:val="00894853"/>
    <w:rsid w:val="00895FE3"/>
    <w:rsid w:val="008A2FD8"/>
    <w:rsid w:val="008A3A82"/>
    <w:rsid w:val="008A3EAF"/>
    <w:rsid w:val="008A7237"/>
    <w:rsid w:val="008B5500"/>
    <w:rsid w:val="008B5D78"/>
    <w:rsid w:val="008B6AF3"/>
    <w:rsid w:val="008E12E3"/>
    <w:rsid w:val="008E6847"/>
    <w:rsid w:val="008E686B"/>
    <w:rsid w:val="008F5DE6"/>
    <w:rsid w:val="00912C3C"/>
    <w:rsid w:val="00916B78"/>
    <w:rsid w:val="009470D2"/>
    <w:rsid w:val="009640A5"/>
    <w:rsid w:val="00965B45"/>
    <w:rsid w:val="009664A8"/>
    <w:rsid w:val="00981CFB"/>
    <w:rsid w:val="00985DAC"/>
    <w:rsid w:val="00990DE0"/>
    <w:rsid w:val="0099188E"/>
    <w:rsid w:val="00994EBE"/>
    <w:rsid w:val="009971A7"/>
    <w:rsid w:val="009A0E8D"/>
    <w:rsid w:val="009C188C"/>
    <w:rsid w:val="009C67AE"/>
    <w:rsid w:val="009D1C62"/>
    <w:rsid w:val="009E6C16"/>
    <w:rsid w:val="009F7436"/>
    <w:rsid w:val="00A00726"/>
    <w:rsid w:val="00A02A9B"/>
    <w:rsid w:val="00A122D4"/>
    <w:rsid w:val="00A14999"/>
    <w:rsid w:val="00A14A5B"/>
    <w:rsid w:val="00A17EDC"/>
    <w:rsid w:val="00A26323"/>
    <w:rsid w:val="00A32004"/>
    <w:rsid w:val="00A46A47"/>
    <w:rsid w:val="00A553AB"/>
    <w:rsid w:val="00A65BC1"/>
    <w:rsid w:val="00A700F1"/>
    <w:rsid w:val="00A7097E"/>
    <w:rsid w:val="00A752AF"/>
    <w:rsid w:val="00A838B5"/>
    <w:rsid w:val="00A90DDD"/>
    <w:rsid w:val="00A954FC"/>
    <w:rsid w:val="00AB75A1"/>
    <w:rsid w:val="00AD45D1"/>
    <w:rsid w:val="00AD5D08"/>
    <w:rsid w:val="00AF3AD9"/>
    <w:rsid w:val="00AF3D64"/>
    <w:rsid w:val="00B00A16"/>
    <w:rsid w:val="00B00BDC"/>
    <w:rsid w:val="00B046C3"/>
    <w:rsid w:val="00B05274"/>
    <w:rsid w:val="00B06731"/>
    <w:rsid w:val="00B1785C"/>
    <w:rsid w:val="00B23785"/>
    <w:rsid w:val="00B25435"/>
    <w:rsid w:val="00B300CF"/>
    <w:rsid w:val="00B34B0D"/>
    <w:rsid w:val="00B34C9E"/>
    <w:rsid w:val="00B3788C"/>
    <w:rsid w:val="00B455D2"/>
    <w:rsid w:val="00B51EAE"/>
    <w:rsid w:val="00B55565"/>
    <w:rsid w:val="00B55F95"/>
    <w:rsid w:val="00B735C0"/>
    <w:rsid w:val="00B73AB9"/>
    <w:rsid w:val="00B7756E"/>
    <w:rsid w:val="00B86EDE"/>
    <w:rsid w:val="00B90A60"/>
    <w:rsid w:val="00BA03C0"/>
    <w:rsid w:val="00BA2A02"/>
    <w:rsid w:val="00BB39FA"/>
    <w:rsid w:val="00BB7321"/>
    <w:rsid w:val="00BC572D"/>
    <w:rsid w:val="00BD5339"/>
    <w:rsid w:val="00BF0ADF"/>
    <w:rsid w:val="00BF1A34"/>
    <w:rsid w:val="00C01578"/>
    <w:rsid w:val="00C12AE7"/>
    <w:rsid w:val="00C165E2"/>
    <w:rsid w:val="00C210E9"/>
    <w:rsid w:val="00C21FD5"/>
    <w:rsid w:val="00C223E1"/>
    <w:rsid w:val="00C308BD"/>
    <w:rsid w:val="00C32642"/>
    <w:rsid w:val="00C40150"/>
    <w:rsid w:val="00C4457A"/>
    <w:rsid w:val="00C44676"/>
    <w:rsid w:val="00C70E64"/>
    <w:rsid w:val="00C7417F"/>
    <w:rsid w:val="00C849BD"/>
    <w:rsid w:val="00C8713A"/>
    <w:rsid w:val="00C878B9"/>
    <w:rsid w:val="00C97A8E"/>
    <w:rsid w:val="00CB23A0"/>
    <w:rsid w:val="00CC19EE"/>
    <w:rsid w:val="00CC4382"/>
    <w:rsid w:val="00CD352E"/>
    <w:rsid w:val="00CD37C4"/>
    <w:rsid w:val="00CD78F8"/>
    <w:rsid w:val="00CE140D"/>
    <w:rsid w:val="00CE3F3B"/>
    <w:rsid w:val="00CE483D"/>
    <w:rsid w:val="00CE6D09"/>
    <w:rsid w:val="00CF05BB"/>
    <w:rsid w:val="00CF428E"/>
    <w:rsid w:val="00D021E5"/>
    <w:rsid w:val="00D117C2"/>
    <w:rsid w:val="00D1180D"/>
    <w:rsid w:val="00D2032C"/>
    <w:rsid w:val="00D30659"/>
    <w:rsid w:val="00D30C28"/>
    <w:rsid w:val="00D320DD"/>
    <w:rsid w:val="00D34EC9"/>
    <w:rsid w:val="00D370F4"/>
    <w:rsid w:val="00D40726"/>
    <w:rsid w:val="00D50CFE"/>
    <w:rsid w:val="00D51B34"/>
    <w:rsid w:val="00D51B97"/>
    <w:rsid w:val="00D52BDA"/>
    <w:rsid w:val="00D61D98"/>
    <w:rsid w:val="00D62FCE"/>
    <w:rsid w:val="00D6359A"/>
    <w:rsid w:val="00D64909"/>
    <w:rsid w:val="00D67728"/>
    <w:rsid w:val="00D6783A"/>
    <w:rsid w:val="00D747C6"/>
    <w:rsid w:val="00D82888"/>
    <w:rsid w:val="00D82A8C"/>
    <w:rsid w:val="00D84169"/>
    <w:rsid w:val="00D84AA2"/>
    <w:rsid w:val="00D94223"/>
    <w:rsid w:val="00DA58BD"/>
    <w:rsid w:val="00DA7BC6"/>
    <w:rsid w:val="00DD5142"/>
    <w:rsid w:val="00DE2F70"/>
    <w:rsid w:val="00DF3652"/>
    <w:rsid w:val="00DF4374"/>
    <w:rsid w:val="00DF5464"/>
    <w:rsid w:val="00E0525E"/>
    <w:rsid w:val="00E05F18"/>
    <w:rsid w:val="00E10DE3"/>
    <w:rsid w:val="00E11FAA"/>
    <w:rsid w:val="00E40420"/>
    <w:rsid w:val="00E50981"/>
    <w:rsid w:val="00E52EF2"/>
    <w:rsid w:val="00E56DAD"/>
    <w:rsid w:val="00E74D2E"/>
    <w:rsid w:val="00E76118"/>
    <w:rsid w:val="00E873FF"/>
    <w:rsid w:val="00E9769D"/>
    <w:rsid w:val="00EA70B0"/>
    <w:rsid w:val="00EA72D1"/>
    <w:rsid w:val="00EA7CB2"/>
    <w:rsid w:val="00EB65D9"/>
    <w:rsid w:val="00EC063C"/>
    <w:rsid w:val="00EC4EEB"/>
    <w:rsid w:val="00ED39A5"/>
    <w:rsid w:val="00ED7EE0"/>
    <w:rsid w:val="00F00AB9"/>
    <w:rsid w:val="00F01B1D"/>
    <w:rsid w:val="00F028A4"/>
    <w:rsid w:val="00F06F16"/>
    <w:rsid w:val="00F1557B"/>
    <w:rsid w:val="00F1647E"/>
    <w:rsid w:val="00F17FBF"/>
    <w:rsid w:val="00F22674"/>
    <w:rsid w:val="00F22A7E"/>
    <w:rsid w:val="00F34B02"/>
    <w:rsid w:val="00F36760"/>
    <w:rsid w:val="00F47E6A"/>
    <w:rsid w:val="00F5090E"/>
    <w:rsid w:val="00F522AC"/>
    <w:rsid w:val="00F629C7"/>
    <w:rsid w:val="00F6796E"/>
    <w:rsid w:val="00F72AF3"/>
    <w:rsid w:val="00F758F5"/>
    <w:rsid w:val="00F77291"/>
    <w:rsid w:val="00F8014F"/>
    <w:rsid w:val="00F80BDA"/>
    <w:rsid w:val="00F836D3"/>
    <w:rsid w:val="00FA172A"/>
    <w:rsid w:val="00FA1DC8"/>
    <w:rsid w:val="00FA3860"/>
    <w:rsid w:val="00FB1E56"/>
    <w:rsid w:val="00FB2C2F"/>
    <w:rsid w:val="00FC3A58"/>
    <w:rsid w:val="00FD1AC1"/>
    <w:rsid w:val="00FE2C86"/>
    <w:rsid w:val="00FF2152"/>
    <w:rsid w:val="00FF2768"/>
    <w:rsid w:val="00FF3A7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117" fill="f" fillcolor="white" stroke="f">
      <v:fill color="white" on="f"/>
      <v:stroke on="f"/>
    </o:shapedefaults>
    <o:shapelayout v:ext="edit">
      <o:idmap v:ext="edit" data="1"/>
      <o:rules v:ext="edit">
        <o:r id="V:Rule1" type="connector" idref="#Straight Arrow Connector 303"/>
        <o:r id="V:Rule2" type="connector" idref="#_x0000_s1037">
          <o:proxy start="" idref="#_x0000_s1028" connectloc="2"/>
          <o:proxy end="" idref="#_x0000_s1030" connectloc="0"/>
        </o:r>
        <o:r id="V:Rule3" type="connector" idref="#_x0000_s1041">
          <o:proxy start="" idref="#_x0000_s1030" connectloc="2"/>
          <o:proxy end="" idref="#_x0000_s1034" connectloc="0"/>
        </o:r>
        <o:r id="V:Rule4" type="connector" idref="#_x0000_s1038">
          <o:proxy start="" idref="#_x0000_s1029" connectloc="2"/>
          <o:proxy end="" idref="#_x0000_s1031" connectloc="0"/>
        </o:r>
        <o:r id="V:Rule5" type="connector" idref="#_x0000_s1042">
          <o:proxy start="" idref="#_x0000_s1030" connectloc="2"/>
          <o:proxy end="" idref="#_x0000_s1033" connectloc="0"/>
        </o:r>
        <o:r id="V:Rule6" type="connector" idref="#_x0000_s1039">
          <o:proxy start="" idref="#_x0000_s1029" connectloc="2"/>
          <o:proxy end="" idref="#_x0000_s1032" connectloc="0"/>
        </o:r>
        <o:r id="V:Rule7" type="connector" idref="#Straight Arrow Connector 302"/>
        <o:r id="V:Rule8" type="connector" idref="#Straight Arrow Connector 301"/>
        <o:r id="V:Rule9" type="connector" idref="#Straight Arrow Connector 300"/>
        <o:r id="V:Rule10" type="connector" idref="#_x0000_s1040">
          <o:proxy start="" idref="#_x0000_s1029" connectloc="2"/>
          <o:proxy end="" idref="#_x0000_s1035" connectloc="0"/>
        </o:r>
        <o:r id="V:Rule11" type="connector" idref="#_x0000_s1036">
          <o:proxy start="" idref="#_x0000_s1028" connectloc="2"/>
          <o:proxy end="" idref="#_x0000_s1029" connectloc="0"/>
        </o:r>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53AB"/>
    <w:pPr>
      <w:spacing w:after="0" w:line="240" w:lineRule="auto"/>
    </w:pPr>
    <w:rPr>
      <w:rFonts w:ascii="Times New Roman" w:eastAsia="Times New Roman" w:hAnsi="Times New Roman" w:cs="Times New Roman"/>
      <w:sz w:val="24"/>
      <w:szCs w:val="24"/>
      <w:lang w:val="lt-LT" w:eastAsia="lt-LT"/>
    </w:rPr>
  </w:style>
  <w:style w:type="paragraph" w:styleId="Heading1">
    <w:name w:val="heading 1"/>
    <w:basedOn w:val="Normal"/>
    <w:next w:val="Normal"/>
    <w:link w:val="Heading1Char"/>
    <w:qFormat/>
    <w:rsid w:val="00701AA5"/>
    <w:pPr>
      <w:keepNext/>
      <w:keepLines/>
      <w:numPr>
        <w:numId w:val="24"/>
      </w:numPr>
      <w:spacing w:before="480"/>
      <w:outlineLvl w:val="0"/>
    </w:pPr>
    <w:rPr>
      <w:rFonts w:eastAsiaTheme="majorEastAsia" w:cstheme="majorBidi"/>
      <w:b/>
      <w:bCs/>
      <w:color w:val="000000" w:themeColor="text1"/>
      <w:sz w:val="32"/>
      <w:szCs w:val="28"/>
    </w:rPr>
  </w:style>
  <w:style w:type="paragraph" w:styleId="Heading2">
    <w:name w:val="heading 2"/>
    <w:basedOn w:val="List"/>
    <w:next w:val="Normal"/>
    <w:link w:val="Heading2Char"/>
    <w:unhideWhenUsed/>
    <w:qFormat/>
    <w:rsid w:val="001F71B3"/>
    <w:pPr>
      <w:keepNext/>
      <w:keepLines/>
      <w:numPr>
        <w:numId w:val="25"/>
      </w:numPr>
      <w:spacing w:line="360" w:lineRule="auto"/>
      <w:outlineLvl w:val="1"/>
    </w:pPr>
    <w:rPr>
      <w:rFonts w:eastAsiaTheme="majorEastAsia" w:cstheme="majorBidi"/>
      <w:b/>
      <w:bCs/>
      <w:color w:val="000000" w:themeColor="text1"/>
      <w:sz w:val="28"/>
      <w:szCs w:val="26"/>
    </w:rPr>
  </w:style>
  <w:style w:type="paragraph" w:styleId="Heading3">
    <w:name w:val="heading 3"/>
    <w:basedOn w:val="Normal"/>
    <w:next w:val="Normal"/>
    <w:link w:val="Heading3Char"/>
    <w:unhideWhenUsed/>
    <w:qFormat/>
    <w:rsid w:val="008525D4"/>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nhideWhenUsed/>
    <w:qFormat/>
    <w:rsid w:val="00327F1B"/>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nhideWhenUsed/>
    <w:qFormat/>
    <w:rsid w:val="00327F1B"/>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327F1B"/>
    <w:pPr>
      <w:keepNext/>
      <w:spacing w:line="360" w:lineRule="auto"/>
      <w:ind w:left="397" w:hanging="397"/>
      <w:jc w:val="center"/>
      <w:outlineLvl w:val="5"/>
    </w:pPr>
    <w:rPr>
      <w:b/>
      <w:szCs w:val="20"/>
      <w:lang w:val="en-GB" w:eastAsia="en-US"/>
    </w:rPr>
  </w:style>
  <w:style w:type="paragraph" w:styleId="Heading7">
    <w:name w:val="heading 7"/>
    <w:basedOn w:val="Normal"/>
    <w:next w:val="Normal"/>
    <w:link w:val="Heading7Char"/>
    <w:qFormat/>
    <w:rsid w:val="00327F1B"/>
    <w:pPr>
      <w:keepNext/>
      <w:jc w:val="center"/>
      <w:outlineLvl w:val="6"/>
    </w:pPr>
    <w:rPr>
      <w:b/>
      <w:sz w:val="28"/>
      <w:lang w:eastAsia="en-US"/>
    </w:rPr>
  </w:style>
  <w:style w:type="paragraph" w:styleId="Heading8">
    <w:name w:val="heading 8"/>
    <w:basedOn w:val="Normal"/>
    <w:next w:val="Normal"/>
    <w:link w:val="Heading8Char"/>
    <w:qFormat/>
    <w:rsid w:val="00327F1B"/>
    <w:pPr>
      <w:keepNext/>
      <w:jc w:val="center"/>
      <w:outlineLvl w:val="7"/>
    </w:pPr>
    <w:rPr>
      <w:b/>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01AA5"/>
    <w:rPr>
      <w:rFonts w:ascii="Times New Roman" w:eastAsiaTheme="majorEastAsia" w:hAnsi="Times New Roman" w:cstheme="majorBidi"/>
      <w:b/>
      <w:bCs/>
      <w:color w:val="000000" w:themeColor="text1"/>
      <w:sz w:val="32"/>
      <w:szCs w:val="28"/>
      <w:lang w:val="lt-LT" w:eastAsia="lt-LT"/>
    </w:rPr>
  </w:style>
  <w:style w:type="character" w:customStyle="1" w:styleId="Heading2Char">
    <w:name w:val="Heading 2 Char"/>
    <w:basedOn w:val="DefaultParagraphFont"/>
    <w:link w:val="Heading2"/>
    <w:rsid w:val="001F71B3"/>
    <w:rPr>
      <w:rFonts w:ascii="Times New Roman" w:eastAsiaTheme="majorEastAsia" w:hAnsi="Times New Roman" w:cstheme="majorBidi"/>
      <w:b/>
      <w:bCs/>
      <w:color w:val="000000" w:themeColor="text1"/>
      <w:sz w:val="28"/>
      <w:szCs w:val="26"/>
      <w:lang w:val="lt-LT" w:eastAsia="lt-LT"/>
    </w:rPr>
  </w:style>
  <w:style w:type="character" w:customStyle="1" w:styleId="Heading3Char">
    <w:name w:val="Heading 3 Char"/>
    <w:basedOn w:val="DefaultParagraphFont"/>
    <w:link w:val="Heading3"/>
    <w:uiPriority w:val="9"/>
    <w:semiHidden/>
    <w:rsid w:val="008525D4"/>
    <w:rPr>
      <w:rFonts w:asciiTheme="majorHAnsi" w:eastAsiaTheme="majorEastAsia" w:hAnsiTheme="majorHAnsi" w:cstheme="majorBidi"/>
      <w:b/>
      <w:bCs/>
      <w:color w:val="4F81BD" w:themeColor="accent1"/>
    </w:rPr>
  </w:style>
  <w:style w:type="paragraph" w:styleId="Caption">
    <w:name w:val="caption"/>
    <w:basedOn w:val="Normal"/>
    <w:next w:val="Normal"/>
    <w:uiPriority w:val="35"/>
    <w:unhideWhenUsed/>
    <w:qFormat/>
    <w:rsid w:val="008525D4"/>
    <w:rPr>
      <w:b/>
      <w:bCs/>
      <w:color w:val="4F81BD" w:themeColor="accent1"/>
      <w:sz w:val="18"/>
      <w:szCs w:val="18"/>
    </w:rPr>
  </w:style>
  <w:style w:type="character" w:styleId="Strong">
    <w:name w:val="Strong"/>
    <w:basedOn w:val="DefaultParagraphFont"/>
    <w:uiPriority w:val="22"/>
    <w:qFormat/>
    <w:rsid w:val="008525D4"/>
    <w:rPr>
      <w:b/>
      <w:bCs/>
    </w:rPr>
  </w:style>
  <w:style w:type="paragraph" w:styleId="ListParagraph">
    <w:name w:val="List Paragraph"/>
    <w:basedOn w:val="Normal"/>
    <w:uiPriority w:val="34"/>
    <w:qFormat/>
    <w:rsid w:val="008525D4"/>
    <w:pPr>
      <w:ind w:left="720"/>
      <w:contextualSpacing/>
    </w:pPr>
  </w:style>
  <w:style w:type="paragraph" w:customStyle="1" w:styleId="Default">
    <w:name w:val="Default"/>
    <w:rsid w:val="00A553AB"/>
    <w:pPr>
      <w:autoSpaceDE w:val="0"/>
      <w:autoSpaceDN w:val="0"/>
      <w:adjustRightInd w:val="0"/>
      <w:spacing w:after="0" w:line="240" w:lineRule="auto"/>
    </w:pPr>
    <w:rPr>
      <w:rFonts w:ascii="Times New Roman" w:eastAsia="Times New Roman" w:hAnsi="Times New Roman" w:cs="Times New Roman"/>
      <w:color w:val="000000"/>
      <w:sz w:val="24"/>
      <w:szCs w:val="24"/>
      <w:lang w:val="lt-LT" w:eastAsia="lt-LT"/>
    </w:rPr>
  </w:style>
  <w:style w:type="paragraph" w:styleId="Footer">
    <w:name w:val="footer"/>
    <w:basedOn w:val="Normal"/>
    <w:link w:val="FooterChar"/>
    <w:unhideWhenUsed/>
    <w:rsid w:val="00A553AB"/>
    <w:pPr>
      <w:tabs>
        <w:tab w:val="center" w:pos="4819"/>
        <w:tab w:val="right" w:pos="9638"/>
      </w:tabs>
    </w:pPr>
  </w:style>
  <w:style w:type="character" w:customStyle="1" w:styleId="FooterChar">
    <w:name w:val="Footer Char"/>
    <w:basedOn w:val="DefaultParagraphFont"/>
    <w:link w:val="Footer"/>
    <w:rsid w:val="00A553AB"/>
    <w:rPr>
      <w:rFonts w:ascii="Times New Roman" w:eastAsia="Times New Roman" w:hAnsi="Times New Roman" w:cs="Times New Roman"/>
      <w:sz w:val="24"/>
      <w:szCs w:val="24"/>
      <w:lang w:val="lt-LT" w:eastAsia="lt-LT"/>
    </w:rPr>
  </w:style>
  <w:style w:type="paragraph" w:customStyle="1" w:styleId="Normal1">
    <w:name w:val="Normal1"/>
    <w:basedOn w:val="Normal"/>
    <w:rsid w:val="00A553AB"/>
    <w:pPr>
      <w:spacing w:before="225" w:after="225" w:line="255" w:lineRule="atLeast"/>
      <w:ind w:left="450" w:right="450"/>
    </w:pPr>
    <w:rPr>
      <w:color w:val="46433A"/>
      <w:sz w:val="20"/>
      <w:szCs w:val="20"/>
    </w:rPr>
  </w:style>
  <w:style w:type="table" w:styleId="TableGrid">
    <w:name w:val="Table Grid"/>
    <w:basedOn w:val="TableNormal"/>
    <w:rsid w:val="00A553AB"/>
    <w:pPr>
      <w:spacing w:after="0" w:line="240" w:lineRule="auto"/>
    </w:pPr>
    <w:rPr>
      <w:lang w:val="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semiHidden/>
    <w:unhideWhenUsed/>
    <w:rsid w:val="00A553AB"/>
    <w:rPr>
      <w:rFonts w:ascii="Tahoma" w:hAnsi="Tahoma" w:cs="Tahoma"/>
      <w:sz w:val="16"/>
      <w:szCs w:val="16"/>
    </w:rPr>
  </w:style>
  <w:style w:type="character" w:customStyle="1" w:styleId="BalloonTextChar">
    <w:name w:val="Balloon Text Char"/>
    <w:basedOn w:val="DefaultParagraphFont"/>
    <w:link w:val="BalloonText"/>
    <w:uiPriority w:val="99"/>
    <w:semiHidden/>
    <w:rsid w:val="00A553AB"/>
    <w:rPr>
      <w:rFonts w:ascii="Tahoma" w:eastAsia="Times New Roman" w:hAnsi="Tahoma" w:cs="Tahoma"/>
      <w:sz w:val="16"/>
      <w:szCs w:val="16"/>
      <w:lang w:val="lt-LT" w:eastAsia="lt-LT"/>
    </w:rPr>
  </w:style>
  <w:style w:type="character" w:customStyle="1" w:styleId="apple-converted-space">
    <w:name w:val="apple-converted-space"/>
    <w:basedOn w:val="DefaultParagraphFont"/>
    <w:rsid w:val="00A553AB"/>
  </w:style>
  <w:style w:type="paragraph" w:styleId="NormalWeb">
    <w:name w:val="Normal (Web)"/>
    <w:basedOn w:val="Normal"/>
    <w:unhideWhenUsed/>
    <w:rsid w:val="00A553AB"/>
    <w:pPr>
      <w:spacing w:before="100" w:beforeAutospacing="1" w:after="100" w:afterAutospacing="1"/>
    </w:pPr>
    <w:rPr>
      <w:lang w:val="en-US" w:eastAsia="en-US"/>
    </w:rPr>
  </w:style>
  <w:style w:type="paragraph" w:customStyle="1" w:styleId="Normal2">
    <w:name w:val="Normal2"/>
    <w:basedOn w:val="Normal"/>
    <w:rsid w:val="00A553AB"/>
    <w:pPr>
      <w:spacing w:before="225" w:after="225" w:line="255" w:lineRule="atLeast"/>
      <w:ind w:left="450" w:right="450"/>
    </w:pPr>
    <w:rPr>
      <w:color w:val="46433A"/>
      <w:sz w:val="20"/>
      <w:szCs w:val="20"/>
    </w:rPr>
  </w:style>
  <w:style w:type="character" w:styleId="Emphasis">
    <w:name w:val="Emphasis"/>
    <w:basedOn w:val="DefaultParagraphFont"/>
    <w:uiPriority w:val="20"/>
    <w:qFormat/>
    <w:rsid w:val="00A553AB"/>
    <w:rPr>
      <w:i/>
      <w:iCs/>
    </w:rPr>
  </w:style>
  <w:style w:type="paragraph" w:styleId="Header">
    <w:name w:val="header"/>
    <w:basedOn w:val="Normal"/>
    <w:link w:val="HeaderChar"/>
    <w:unhideWhenUsed/>
    <w:rsid w:val="00D64909"/>
    <w:pPr>
      <w:tabs>
        <w:tab w:val="center" w:pos="4819"/>
        <w:tab w:val="right" w:pos="9638"/>
      </w:tabs>
    </w:pPr>
  </w:style>
  <w:style w:type="character" w:customStyle="1" w:styleId="HeaderChar">
    <w:name w:val="Header Char"/>
    <w:basedOn w:val="DefaultParagraphFont"/>
    <w:link w:val="Header"/>
    <w:uiPriority w:val="99"/>
    <w:rsid w:val="00D64909"/>
    <w:rPr>
      <w:rFonts w:ascii="Times New Roman" w:eastAsia="Times New Roman" w:hAnsi="Times New Roman" w:cs="Times New Roman"/>
      <w:sz w:val="24"/>
      <w:szCs w:val="24"/>
      <w:lang w:val="lt-LT" w:eastAsia="lt-LT"/>
    </w:rPr>
  </w:style>
  <w:style w:type="character" w:styleId="Hyperlink">
    <w:name w:val="Hyperlink"/>
    <w:basedOn w:val="DefaultParagraphFont"/>
    <w:uiPriority w:val="99"/>
    <w:unhideWhenUsed/>
    <w:rsid w:val="00BA2A02"/>
    <w:rPr>
      <w:color w:val="0000FF" w:themeColor="hyperlink"/>
      <w:u w:val="single"/>
    </w:rPr>
  </w:style>
  <w:style w:type="paragraph" w:customStyle="1" w:styleId="Normal3">
    <w:name w:val="Normal3"/>
    <w:basedOn w:val="Normal"/>
    <w:rsid w:val="007E4206"/>
    <w:pPr>
      <w:spacing w:before="225" w:after="225" w:line="255" w:lineRule="atLeast"/>
      <w:ind w:left="450" w:right="450"/>
    </w:pPr>
    <w:rPr>
      <w:color w:val="46433A"/>
      <w:sz w:val="20"/>
      <w:szCs w:val="20"/>
    </w:rPr>
  </w:style>
  <w:style w:type="paragraph" w:styleId="TOC1">
    <w:name w:val="toc 1"/>
    <w:basedOn w:val="Normal"/>
    <w:next w:val="Normal"/>
    <w:autoRedefine/>
    <w:uiPriority w:val="39"/>
    <w:unhideWhenUsed/>
    <w:rsid w:val="00AB75A1"/>
    <w:pPr>
      <w:spacing w:after="100"/>
    </w:pPr>
  </w:style>
  <w:style w:type="paragraph" w:styleId="TOC2">
    <w:name w:val="toc 2"/>
    <w:basedOn w:val="Normal"/>
    <w:next w:val="Normal"/>
    <w:autoRedefine/>
    <w:uiPriority w:val="39"/>
    <w:unhideWhenUsed/>
    <w:rsid w:val="00AB75A1"/>
    <w:pPr>
      <w:spacing w:after="100"/>
      <w:ind w:left="240"/>
    </w:pPr>
  </w:style>
  <w:style w:type="paragraph" w:styleId="List">
    <w:name w:val="List"/>
    <w:basedOn w:val="Normal"/>
    <w:uiPriority w:val="99"/>
    <w:semiHidden/>
    <w:unhideWhenUsed/>
    <w:rsid w:val="00701AA5"/>
    <w:pPr>
      <w:ind w:left="283" w:hanging="283"/>
      <w:contextualSpacing/>
    </w:pPr>
  </w:style>
  <w:style w:type="character" w:customStyle="1" w:styleId="hps">
    <w:name w:val="hps"/>
    <w:basedOn w:val="DefaultParagraphFont"/>
    <w:rsid w:val="003C1526"/>
  </w:style>
  <w:style w:type="character" w:styleId="FollowedHyperlink">
    <w:name w:val="FollowedHyperlink"/>
    <w:basedOn w:val="DefaultParagraphFont"/>
    <w:unhideWhenUsed/>
    <w:rsid w:val="00BF0ADF"/>
    <w:rPr>
      <w:color w:val="800080" w:themeColor="followedHyperlink"/>
      <w:u w:val="single"/>
    </w:rPr>
  </w:style>
  <w:style w:type="paragraph" w:styleId="NoSpacing">
    <w:name w:val="No Spacing"/>
    <w:uiPriority w:val="1"/>
    <w:qFormat/>
    <w:rsid w:val="002D3A16"/>
    <w:pPr>
      <w:spacing w:after="0" w:line="240" w:lineRule="auto"/>
    </w:pPr>
    <w:rPr>
      <w:rFonts w:ascii="Times New Roman" w:eastAsia="Times New Roman" w:hAnsi="Times New Roman" w:cs="Times New Roman"/>
      <w:sz w:val="24"/>
      <w:szCs w:val="24"/>
      <w:lang w:val="lt-LT" w:eastAsia="lt-LT"/>
    </w:rPr>
  </w:style>
  <w:style w:type="paragraph" w:styleId="BodyText2">
    <w:name w:val="Body Text 2"/>
    <w:basedOn w:val="Normal"/>
    <w:link w:val="BodyText2Char"/>
    <w:rsid w:val="00B34C9E"/>
    <w:pPr>
      <w:spacing w:after="120" w:line="480" w:lineRule="auto"/>
    </w:pPr>
    <w:rPr>
      <w:lang w:val="ru-RU" w:eastAsia="ru-RU"/>
    </w:rPr>
  </w:style>
  <w:style w:type="character" w:customStyle="1" w:styleId="BodyText2Char">
    <w:name w:val="Body Text 2 Char"/>
    <w:basedOn w:val="DefaultParagraphFont"/>
    <w:link w:val="BodyText2"/>
    <w:rsid w:val="00B34C9E"/>
    <w:rPr>
      <w:rFonts w:ascii="Times New Roman" w:eastAsia="Times New Roman" w:hAnsi="Times New Roman" w:cs="Times New Roman"/>
      <w:sz w:val="24"/>
      <w:szCs w:val="24"/>
      <w:lang w:val="ru-RU" w:eastAsia="ru-RU"/>
    </w:rPr>
  </w:style>
  <w:style w:type="paragraph" w:styleId="BodyTextIndent">
    <w:name w:val="Body Text Indent"/>
    <w:basedOn w:val="Normal"/>
    <w:link w:val="BodyTextIndentChar"/>
    <w:rsid w:val="00B046C3"/>
    <w:pPr>
      <w:spacing w:after="120"/>
      <w:ind w:left="283"/>
    </w:pPr>
    <w:rPr>
      <w:lang w:val="ru-RU" w:eastAsia="ru-RU"/>
    </w:rPr>
  </w:style>
  <w:style w:type="character" w:customStyle="1" w:styleId="BodyTextIndentChar">
    <w:name w:val="Body Text Indent Char"/>
    <w:basedOn w:val="DefaultParagraphFont"/>
    <w:link w:val="BodyTextIndent"/>
    <w:rsid w:val="00B046C3"/>
    <w:rPr>
      <w:rFonts w:ascii="Times New Roman" w:eastAsia="Times New Roman" w:hAnsi="Times New Roman" w:cs="Times New Roman"/>
      <w:sz w:val="24"/>
      <w:szCs w:val="24"/>
      <w:lang w:val="ru-RU" w:eastAsia="ru-RU"/>
    </w:rPr>
  </w:style>
  <w:style w:type="character" w:customStyle="1" w:styleId="Heading4Char">
    <w:name w:val="Heading 4 Char"/>
    <w:basedOn w:val="DefaultParagraphFont"/>
    <w:link w:val="Heading4"/>
    <w:uiPriority w:val="9"/>
    <w:semiHidden/>
    <w:rsid w:val="00327F1B"/>
    <w:rPr>
      <w:rFonts w:asciiTheme="majorHAnsi" w:eastAsiaTheme="majorEastAsia" w:hAnsiTheme="majorHAnsi" w:cstheme="majorBidi"/>
      <w:b/>
      <w:bCs/>
      <w:i/>
      <w:iCs/>
      <w:color w:val="4F81BD" w:themeColor="accent1"/>
      <w:sz w:val="24"/>
      <w:szCs w:val="24"/>
      <w:lang w:val="lt-LT" w:eastAsia="lt-LT"/>
    </w:rPr>
  </w:style>
  <w:style w:type="character" w:customStyle="1" w:styleId="Heading5Char">
    <w:name w:val="Heading 5 Char"/>
    <w:basedOn w:val="DefaultParagraphFont"/>
    <w:link w:val="Heading5"/>
    <w:uiPriority w:val="9"/>
    <w:semiHidden/>
    <w:rsid w:val="00327F1B"/>
    <w:rPr>
      <w:rFonts w:asciiTheme="majorHAnsi" w:eastAsiaTheme="majorEastAsia" w:hAnsiTheme="majorHAnsi" w:cstheme="majorBidi"/>
      <w:color w:val="243F60" w:themeColor="accent1" w:themeShade="7F"/>
      <w:sz w:val="24"/>
      <w:szCs w:val="24"/>
      <w:lang w:val="lt-LT" w:eastAsia="lt-LT"/>
    </w:rPr>
  </w:style>
  <w:style w:type="paragraph" w:styleId="BodyText3">
    <w:name w:val="Body Text 3"/>
    <w:basedOn w:val="Normal"/>
    <w:link w:val="BodyText3Char"/>
    <w:unhideWhenUsed/>
    <w:rsid w:val="00327F1B"/>
    <w:pPr>
      <w:spacing w:after="120"/>
    </w:pPr>
    <w:rPr>
      <w:sz w:val="16"/>
      <w:szCs w:val="16"/>
    </w:rPr>
  </w:style>
  <w:style w:type="character" w:customStyle="1" w:styleId="BodyText3Char">
    <w:name w:val="Body Text 3 Char"/>
    <w:basedOn w:val="DefaultParagraphFont"/>
    <w:link w:val="BodyText3"/>
    <w:uiPriority w:val="99"/>
    <w:semiHidden/>
    <w:rsid w:val="00327F1B"/>
    <w:rPr>
      <w:rFonts w:ascii="Times New Roman" w:eastAsia="Times New Roman" w:hAnsi="Times New Roman" w:cs="Times New Roman"/>
      <w:sz w:val="16"/>
      <w:szCs w:val="16"/>
      <w:lang w:val="lt-LT" w:eastAsia="lt-LT"/>
    </w:rPr>
  </w:style>
  <w:style w:type="paragraph" w:styleId="BodyTextIndent2">
    <w:name w:val="Body Text Indent 2"/>
    <w:basedOn w:val="Normal"/>
    <w:link w:val="BodyTextIndent2Char"/>
    <w:unhideWhenUsed/>
    <w:rsid w:val="00327F1B"/>
    <w:pPr>
      <w:spacing w:after="120" w:line="480" w:lineRule="auto"/>
      <w:ind w:left="283"/>
    </w:pPr>
  </w:style>
  <w:style w:type="character" w:customStyle="1" w:styleId="BodyTextIndent2Char">
    <w:name w:val="Body Text Indent 2 Char"/>
    <w:basedOn w:val="DefaultParagraphFont"/>
    <w:link w:val="BodyTextIndent2"/>
    <w:uiPriority w:val="99"/>
    <w:semiHidden/>
    <w:rsid w:val="00327F1B"/>
    <w:rPr>
      <w:rFonts w:ascii="Times New Roman" w:eastAsia="Times New Roman" w:hAnsi="Times New Roman" w:cs="Times New Roman"/>
      <w:sz w:val="24"/>
      <w:szCs w:val="24"/>
      <w:lang w:val="lt-LT" w:eastAsia="lt-LT"/>
    </w:rPr>
  </w:style>
  <w:style w:type="paragraph" w:styleId="BodyTextIndent3">
    <w:name w:val="Body Text Indent 3"/>
    <w:basedOn w:val="Normal"/>
    <w:link w:val="BodyTextIndent3Char"/>
    <w:unhideWhenUsed/>
    <w:rsid w:val="00327F1B"/>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327F1B"/>
    <w:rPr>
      <w:rFonts w:ascii="Times New Roman" w:eastAsia="Times New Roman" w:hAnsi="Times New Roman" w:cs="Times New Roman"/>
      <w:sz w:val="16"/>
      <w:szCs w:val="16"/>
      <w:lang w:val="lt-LT" w:eastAsia="lt-LT"/>
    </w:rPr>
  </w:style>
  <w:style w:type="paragraph" w:styleId="BodyText">
    <w:name w:val="Body Text"/>
    <w:basedOn w:val="Normal"/>
    <w:link w:val="BodyTextChar"/>
    <w:unhideWhenUsed/>
    <w:rsid w:val="00327F1B"/>
    <w:pPr>
      <w:spacing w:after="120"/>
    </w:pPr>
  </w:style>
  <w:style w:type="character" w:customStyle="1" w:styleId="BodyTextChar">
    <w:name w:val="Body Text Char"/>
    <w:basedOn w:val="DefaultParagraphFont"/>
    <w:link w:val="BodyText"/>
    <w:uiPriority w:val="99"/>
    <w:semiHidden/>
    <w:rsid w:val="00327F1B"/>
    <w:rPr>
      <w:rFonts w:ascii="Times New Roman" w:eastAsia="Times New Roman" w:hAnsi="Times New Roman" w:cs="Times New Roman"/>
      <w:sz w:val="24"/>
      <w:szCs w:val="24"/>
      <w:lang w:val="lt-LT" w:eastAsia="lt-LT"/>
    </w:rPr>
  </w:style>
  <w:style w:type="character" w:customStyle="1" w:styleId="Heading6Char">
    <w:name w:val="Heading 6 Char"/>
    <w:basedOn w:val="DefaultParagraphFont"/>
    <w:link w:val="Heading6"/>
    <w:rsid w:val="00327F1B"/>
    <w:rPr>
      <w:rFonts w:ascii="Times New Roman" w:eastAsia="Times New Roman" w:hAnsi="Times New Roman" w:cs="Times New Roman"/>
      <w:b/>
      <w:sz w:val="24"/>
      <w:szCs w:val="20"/>
      <w:lang w:val="en-GB"/>
    </w:rPr>
  </w:style>
  <w:style w:type="character" w:customStyle="1" w:styleId="Heading7Char">
    <w:name w:val="Heading 7 Char"/>
    <w:basedOn w:val="DefaultParagraphFont"/>
    <w:link w:val="Heading7"/>
    <w:rsid w:val="00327F1B"/>
    <w:rPr>
      <w:rFonts w:ascii="Times New Roman" w:eastAsia="Times New Roman" w:hAnsi="Times New Roman" w:cs="Times New Roman"/>
      <w:b/>
      <w:sz w:val="28"/>
      <w:szCs w:val="24"/>
      <w:lang w:val="lt-LT"/>
    </w:rPr>
  </w:style>
  <w:style w:type="character" w:customStyle="1" w:styleId="Heading8Char">
    <w:name w:val="Heading 8 Char"/>
    <w:basedOn w:val="DefaultParagraphFont"/>
    <w:link w:val="Heading8"/>
    <w:rsid w:val="00327F1B"/>
    <w:rPr>
      <w:rFonts w:ascii="Times New Roman" w:eastAsia="Times New Roman" w:hAnsi="Times New Roman" w:cs="Times New Roman"/>
      <w:b/>
      <w:szCs w:val="24"/>
      <w:lang w:val="lt-LT"/>
    </w:rPr>
  </w:style>
  <w:style w:type="paragraph" w:customStyle="1" w:styleId="Point1">
    <w:name w:val="Point 1"/>
    <w:basedOn w:val="Normal"/>
    <w:rsid w:val="00327F1B"/>
    <w:pPr>
      <w:spacing w:before="120" w:after="120"/>
      <w:ind w:left="1418" w:hanging="567"/>
      <w:jc w:val="both"/>
    </w:pPr>
    <w:rPr>
      <w:szCs w:val="20"/>
      <w:lang w:val="en-GB" w:eastAsia="en-US"/>
    </w:rPr>
  </w:style>
  <w:style w:type="paragraph" w:customStyle="1" w:styleId="BodyText1">
    <w:name w:val="Body Text1"/>
    <w:rsid w:val="00327F1B"/>
    <w:pPr>
      <w:spacing w:after="0" w:line="240" w:lineRule="auto"/>
      <w:ind w:firstLine="312"/>
      <w:jc w:val="both"/>
    </w:pPr>
    <w:rPr>
      <w:rFonts w:ascii="TimesLT" w:eastAsia="Times New Roman" w:hAnsi="TimesLT" w:cs="Times New Roman"/>
      <w:snapToGrid w:val="0"/>
      <w:sz w:val="20"/>
      <w:szCs w:val="20"/>
    </w:rPr>
  </w:style>
  <w:style w:type="paragraph" w:styleId="FootnoteText">
    <w:name w:val="footnote text"/>
    <w:basedOn w:val="Normal"/>
    <w:link w:val="FootnoteTextChar"/>
    <w:semiHidden/>
    <w:rsid w:val="00327F1B"/>
    <w:rPr>
      <w:sz w:val="20"/>
      <w:szCs w:val="20"/>
      <w:lang w:val="en-GB" w:eastAsia="en-US"/>
    </w:rPr>
  </w:style>
  <w:style w:type="character" w:customStyle="1" w:styleId="FootnoteTextChar">
    <w:name w:val="Footnote Text Char"/>
    <w:basedOn w:val="DefaultParagraphFont"/>
    <w:link w:val="FootnoteText"/>
    <w:semiHidden/>
    <w:rsid w:val="00327F1B"/>
    <w:rPr>
      <w:rFonts w:ascii="Times New Roman" w:eastAsia="Times New Roman" w:hAnsi="Times New Roman" w:cs="Times New Roman"/>
      <w:sz w:val="20"/>
      <w:szCs w:val="20"/>
      <w:lang w:val="en-GB"/>
    </w:rPr>
  </w:style>
  <w:style w:type="character" w:styleId="FootnoteReference">
    <w:name w:val="footnote reference"/>
    <w:semiHidden/>
    <w:rsid w:val="00327F1B"/>
    <w:rPr>
      <w:vertAlign w:val="superscript"/>
    </w:rPr>
  </w:style>
  <w:style w:type="paragraph" w:styleId="CommentText">
    <w:name w:val="annotation text"/>
    <w:basedOn w:val="Normal"/>
    <w:link w:val="CommentTextChar"/>
    <w:semiHidden/>
    <w:rsid w:val="00327F1B"/>
    <w:rPr>
      <w:sz w:val="20"/>
      <w:szCs w:val="20"/>
      <w:lang w:val="en-GB" w:eastAsia="en-US"/>
    </w:rPr>
  </w:style>
  <w:style w:type="character" w:customStyle="1" w:styleId="CommentTextChar">
    <w:name w:val="Comment Text Char"/>
    <w:basedOn w:val="DefaultParagraphFont"/>
    <w:link w:val="CommentText"/>
    <w:semiHidden/>
    <w:rsid w:val="00327F1B"/>
    <w:rPr>
      <w:rFonts w:ascii="Times New Roman" w:eastAsia="Times New Roman" w:hAnsi="Times New Roman" w:cs="Times New Roman"/>
      <w:sz w:val="20"/>
      <w:szCs w:val="20"/>
      <w:lang w:val="en-GB"/>
    </w:rPr>
  </w:style>
  <w:style w:type="paragraph" w:customStyle="1" w:styleId="CentrBoldm">
    <w:name w:val="CentrBoldm"/>
    <w:basedOn w:val="Normal"/>
    <w:rsid w:val="00327F1B"/>
    <w:pPr>
      <w:autoSpaceDE w:val="0"/>
      <w:autoSpaceDN w:val="0"/>
      <w:adjustRightInd w:val="0"/>
      <w:jc w:val="center"/>
    </w:pPr>
    <w:rPr>
      <w:rFonts w:ascii="TimesLT" w:hAnsi="TimesLT"/>
      <w:b/>
      <w:bCs/>
      <w:sz w:val="20"/>
      <w:szCs w:val="20"/>
      <w:lang w:val="en-US" w:eastAsia="en-US"/>
    </w:rPr>
  </w:style>
  <w:style w:type="paragraph" w:customStyle="1" w:styleId="Patvirtinta">
    <w:name w:val="Patvirtinta"/>
    <w:rsid w:val="00327F1B"/>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rPr>
  </w:style>
  <w:style w:type="paragraph" w:customStyle="1" w:styleId="MAZAS">
    <w:name w:val="MAZAS"/>
    <w:rsid w:val="00327F1B"/>
    <w:pPr>
      <w:autoSpaceDE w:val="0"/>
      <w:autoSpaceDN w:val="0"/>
      <w:adjustRightInd w:val="0"/>
      <w:spacing w:after="0" w:line="240" w:lineRule="auto"/>
      <w:ind w:firstLine="312"/>
      <w:jc w:val="both"/>
    </w:pPr>
    <w:rPr>
      <w:rFonts w:ascii="TimesLT" w:eastAsia="Times New Roman" w:hAnsi="TimesLT" w:cs="Times New Roman"/>
      <w:color w:val="000000"/>
      <w:sz w:val="8"/>
      <w:szCs w:val="8"/>
    </w:rPr>
  </w:style>
  <w:style w:type="paragraph" w:customStyle="1" w:styleId="Linija">
    <w:name w:val="Linija"/>
    <w:basedOn w:val="Normal"/>
    <w:rsid w:val="00327F1B"/>
    <w:pPr>
      <w:autoSpaceDE w:val="0"/>
      <w:autoSpaceDN w:val="0"/>
      <w:adjustRightInd w:val="0"/>
      <w:jc w:val="center"/>
    </w:pPr>
    <w:rPr>
      <w:rFonts w:ascii="TimesLT" w:hAnsi="TimesLT"/>
      <w:sz w:val="12"/>
      <w:szCs w:val="12"/>
      <w:lang w:val="en-US" w:eastAsia="en-US"/>
    </w:rPr>
  </w:style>
  <w:style w:type="paragraph" w:customStyle="1" w:styleId="CharCharCharCharCharCharCharChar">
    <w:name w:val="Char Char Char Char Char Char Char Char"/>
    <w:basedOn w:val="Normal"/>
    <w:rsid w:val="00327F1B"/>
    <w:pPr>
      <w:spacing w:after="160" w:line="240" w:lineRule="exact"/>
    </w:pPr>
    <w:rPr>
      <w:rFonts w:ascii="Tahoma" w:hAnsi="Tahoma"/>
      <w:sz w:val="20"/>
      <w:szCs w:val="20"/>
      <w:lang w:val="en-US" w:eastAsia="en-US"/>
    </w:rPr>
  </w:style>
  <w:style w:type="character" w:customStyle="1" w:styleId="hide1">
    <w:name w:val="hide1"/>
    <w:rsid w:val="00327F1B"/>
    <w:rPr>
      <w:vanish/>
      <w:webHidden w:val="0"/>
      <w:specVanish w:val="0"/>
    </w:rPr>
  </w:style>
  <w:style w:type="paragraph" w:styleId="HTMLPreformatted">
    <w:name w:val="HTML Preformatted"/>
    <w:basedOn w:val="Normal"/>
    <w:link w:val="HTMLPreformattedChar"/>
    <w:rsid w:val="00327F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327F1B"/>
    <w:rPr>
      <w:rFonts w:ascii="Courier New" w:eastAsia="Times New Roman" w:hAnsi="Courier New" w:cs="Courier New"/>
      <w:sz w:val="20"/>
      <w:szCs w:val="20"/>
      <w:lang w:val="lt-LT" w:eastAsia="lt-LT"/>
    </w:rPr>
  </w:style>
  <w:style w:type="paragraph" w:customStyle="1" w:styleId="LentaCENTR">
    <w:name w:val="Lenta CENTR"/>
    <w:basedOn w:val="BodyText1"/>
    <w:rsid w:val="00327F1B"/>
    <w:pPr>
      <w:suppressAutoHyphens/>
      <w:autoSpaceDE w:val="0"/>
      <w:autoSpaceDN w:val="0"/>
      <w:adjustRightInd w:val="0"/>
      <w:spacing w:line="298" w:lineRule="auto"/>
      <w:ind w:firstLine="0"/>
      <w:jc w:val="center"/>
      <w:textAlignment w:val="center"/>
    </w:pPr>
    <w:rPr>
      <w:rFonts w:ascii="Times New Roman" w:hAnsi="Times New Roman"/>
      <w:snapToGrid/>
      <w:color w:val="000000"/>
      <w:lang w:eastAsia="lt-LT"/>
    </w:rPr>
  </w:style>
  <w:style w:type="paragraph" w:customStyle="1" w:styleId="CharCharCharCharCharChar">
    <w:name w:val="Char Char Char Char Char Char"/>
    <w:basedOn w:val="Normal"/>
    <w:rsid w:val="00327F1B"/>
    <w:pPr>
      <w:spacing w:after="160" w:line="240" w:lineRule="exact"/>
    </w:pPr>
    <w:rPr>
      <w:rFonts w:ascii="Tahoma" w:hAnsi="Tahoma"/>
      <w:sz w:val="20"/>
      <w:szCs w:val="20"/>
      <w:lang w:val="en-US" w:eastAsia="en-US"/>
    </w:rPr>
  </w:style>
  <w:style w:type="paragraph" w:styleId="TOC3">
    <w:name w:val="toc 3"/>
    <w:basedOn w:val="Normal"/>
    <w:next w:val="Normal"/>
    <w:autoRedefine/>
    <w:uiPriority w:val="39"/>
    <w:unhideWhenUsed/>
    <w:rsid w:val="009D1C62"/>
    <w:pPr>
      <w:spacing w:after="100"/>
      <w:ind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53AB"/>
    <w:pPr>
      <w:spacing w:after="0" w:line="240" w:lineRule="auto"/>
    </w:pPr>
    <w:rPr>
      <w:rFonts w:ascii="Times New Roman" w:eastAsia="Times New Roman" w:hAnsi="Times New Roman" w:cs="Times New Roman"/>
      <w:sz w:val="24"/>
      <w:szCs w:val="24"/>
      <w:lang w:val="lt-LT" w:eastAsia="lt-LT"/>
    </w:rPr>
  </w:style>
  <w:style w:type="paragraph" w:styleId="Heading1">
    <w:name w:val="heading 1"/>
    <w:basedOn w:val="Normal"/>
    <w:next w:val="Normal"/>
    <w:link w:val="Heading1Char"/>
    <w:uiPriority w:val="9"/>
    <w:qFormat/>
    <w:rsid w:val="002903C9"/>
    <w:pPr>
      <w:keepNext/>
      <w:keepLines/>
      <w:spacing w:before="480"/>
      <w:outlineLvl w:val="0"/>
    </w:pPr>
    <w:rPr>
      <w:rFonts w:eastAsiaTheme="majorEastAsia" w:cstheme="majorBidi"/>
      <w:b/>
      <w:bCs/>
      <w:color w:val="000000" w:themeColor="text1"/>
      <w:sz w:val="32"/>
      <w:szCs w:val="28"/>
    </w:rPr>
  </w:style>
  <w:style w:type="paragraph" w:styleId="Heading2">
    <w:name w:val="heading 2"/>
    <w:basedOn w:val="Normal"/>
    <w:next w:val="Normal"/>
    <w:link w:val="Heading2Char"/>
    <w:uiPriority w:val="9"/>
    <w:unhideWhenUsed/>
    <w:qFormat/>
    <w:rsid w:val="002903C9"/>
    <w:pPr>
      <w:keepNext/>
      <w:keepLines/>
      <w:spacing w:before="200"/>
      <w:outlineLvl w:val="1"/>
    </w:pPr>
    <w:rPr>
      <w:rFonts w:eastAsiaTheme="majorEastAsia" w:cstheme="majorBidi"/>
      <w:b/>
      <w:bCs/>
      <w:color w:val="000000" w:themeColor="text1"/>
      <w:szCs w:val="26"/>
    </w:rPr>
  </w:style>
  <w:style w:type="paragraph" w:styleId="Heading3">
    <w:name w:val="heading 3"/>
    <w:basedOn w:val="Normal"/>
    <w:next w:val="Normal"/>
    <w:link w:val="Heading3Char"/>
    <w:uiPriority w:val="9"/>
    <w:semiHidden/>
    <w:unhideWhenUsed/>
    <w:qFormat/>
    <w:rsid w:val="008525D4"/>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03C9"/>
    <w:rPr>
      <w:rFonts w:ascii="Times New Roman" w:eastAsiaTheme="majorEastAsia" w:hAnsi="Times New Roman" w:cstheme="majorBidi"/>
      <w:b/>
      <w:bCs/>
      <w:color w:val="000000" w:themeColor="text1"/>
      <w:sz w:val="32"/>
      <w:szCs w:val="28"/>
      <w:lang w:val="lt-LT" w:eastAsia="lt-LT"/>
    </w:rPr>
  </w:style>
  <w:style w:type="character" w:customStyle="1" w:styleId="Heading2Char">
    <w:name w:val="Heading 2 Char"/>
    <w:basedOn w:val="DefaultParagraphFont"/>
    <w:link w:val="Heading2"/>
    <w:uiPriority w:val="9"/>
    <w:rsid w:val="002903C9"/>
    <w:rPr>
      <w:rFonts w:ascii="Times New Roman" w:eastAsiaTheme="majorEastAsia" w:hAnsi="Times New Roman" w:cstheme="majorBidi"/>
      <w:b/>
      <w:bCs/>
      <w:color w:val="000000" w:themeColor="text1"/>
      <w:sz w:val="24"/>
      <w:szCs w:val="26"/>
      <w:lang w:val="lt-LT" w:eastAsia="lt-LT"/>
    </w:rPr>
  </w:style>
  <w:style w:type="character" w:customStyle="1" w:styleId="Heading3Char">
    <w:name w:val="Heading 3 Char"/>
    <w:basedOn w:val="DefaultParagraphFont"/>
    <w:link w:val="Heading3"/>
    <w:uiPriority w:val="9"/>
    <w:semiHidden/>
    <w:rsid w:val="008525D4"/>
    <w:rPr>
      <w:rFonts w:asciiTheme="majorHAnsi" w:eastAsiaTheme="majorEastAsia" w:hAnsiTheme="majorHAnsi" w:cstheme="majorBidi"/>
      <w:b/>
      <w:bCs/>
      <w:color w:val="4F81BD" w:themeColor="accent1"/>
    </w:rPr>
  </w:style>
  <w:style w:type="paragraph" w:styleId="Caption">
    <w:name w:val="caption"/>
    <w:basedOn w:val="Normal"/>
    <w:next w:val="Normal"/>
    <w:uiPriority w:val="35"/>
    <w:unhideWhenUsed/>
    <w:qFormat/>
    <w:rsid w:val="008525D4"/>
    <w:rPr>
      <w:b/>
      <w:bCs/>
      <w:color w:val="4F81BD" w:themeColor="accent1"/>
      <w:sz w:val="18"/>
      <w:szCs w:val="18"/>
    </w:rPr>
  </w:style>
  <w:style w:type="character" w:styleId="Strong">
    <w:name w:val="Strong"/>
    <w:basedOn w:val="DefaultParagraphFont"/>
    <w:uiPriority w:val="22"/>
    <w:qFormat/>
    <w:rsid w:val="008525D4"/>
    <w:rPr>
      <w:b/>
      <w:bCs/>
    </w:rPr>
  </w:style>
  <w:style w:type="paragraph" w:styleId="ListParagraph">
    <w:name w:val="List Paragraph"/>
    <w:basedOn w:val="Normal"/>
    <w:uiPriority w:val="34"/>
    <w:qFormat/>
    <w:rsid w:val="008525D4"/>
    <w:pPr>
      <w:ind w:left="720"/>
      <w:contextualSpacing/>
    </w:pPr>
  </w:style>
  <w:style w:type="paragraph" w:customStyle="1" w:styleId="Default">
    <w:name w:val="Default"/>
    <w:rsid w:val="00A553AB"/>
    <w:pPr>
      <w:autoSpaceDE w:val="0"/>
      <w:autoSpaceDN w:val="0"/>
      <w:adjustRightInd w:val="0"/>
      <w:spacing w:after="0" w:line="240" w:lineRule="auto"/>
    </w:pPr>
    <w:rPr>
      <w:rFonts w:ascii="Times New Roman" w:eastAsia="Times New Roman" w:hAnsi="Times New Roman" w:cs="Times New Roman"/>
      <w:color w:val="000000"/>
      <w:sz w:val="24"/>
      <w:szCs w:val="24"/>
      <w:lang w:val="lt-LT" w:eastAsia="lt-LT"/>
    </w:rPr>
  </w:style>
  <w:style w:type="paragraph" w:styleId="Footer">
    <w:name w:val="footer"/>
    <w:basedOn w:val="Normal"/>
    <w:link w:val="FooterChar"/>
    <w:uiPriority w:val="99"/>
    <w:unhideWhenUsed/>
    <w:rsid w:val="00A553AB"/>
    <w:pPr>
      <w:tabs>
        <w:tab w:val="center" w:pos="4819"/>
        <w:tab w:val="right" w:pos="9638"/>
      </w:tabs>
    </w:pPr>
  </w:style>
  <w:style w:type="character" w:customStyle="1" w:styleId="FooterChar">
    <w:name w:val="Footer Char"/>
    <w:basedOn w:val="DefaultParagraphFont"/>
    <w:link w:val="Footer"/>
    <w:uiPriority w:val="99"/>
    <w:rsid w:val="00A553AB"/>
    <w:rPr>
      <w:rFonts w:ascii="Times New Roman" w:eastAsia="Times New Roman" w:hAnsi="Times New Roman" w:cs="Times New Roman"/>
      <w:sz w:val="24"/>
      <w:szCs w:val="24"/>
      <w:lang w:val="lt-LT" w:eastAsia="lt-LT"/>
    </w:rPr>
  </w:style>
  <w:style w:type="paragraph" w:customStyle="1" w:styleId="Normal1">
    <w:name w:val="Normal1"/>
    <w:basedOn w:val="Normal"/>
    <w:rsid w:val="00A553AB"/>
    <w:pPr>
      <w:spacing w:before="225" w:after="225" w:line="255" w:lineRule="atLeast"/>
      <w:ind w:left="450" w:right="450"/>
    </w:pPr>
    <w:rPr>
      <w:color w:val="46433A"/>
      <w:sz w:val="20"/>
      <w:szCs w:val="20"/>
    </w:rPr>
  </w:style>
  <w:style w:type="table" w:styleId="TableGrid">
    <w:name w:val="Table Grid"/>
    <w:basedOn w:val="TableNormal"/>
    <w:uiPriority w:val="59"/>
    <w:rsid w:val="00A553AB"/>
    <w:pPr>
      <w:spacing w:after="0" w:line="240" w:lineRule="auto"/>
    </w:pPr>
    <w:rPr>
      <w:lang w:val="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553AB"/>
    <w:rPr>
      <w:rFonts w:ascii="Tahoma" w:hAnsi="Tahoma" w:cs="Tahoma"/>
      <w:sz w:val="16"/>
      <w:szCs w:val="16"/>
    </w:rPr>
  </w:style>
  <w:style w:type="character" w:customStyle="1" w:styleId="BalloonTextChar">
    <w:name w:val="Balloon Text Char"/>
    <w:basedOn w:val="DefaultParagraphFont"/>
    <w:link w:val="BalloonText"/>
    <w:uiPriority w:val="99"/>
    <w:semiHidden/>
    <w:rsid w:val="00A553AB"/>
    <w:rPr>
      <w:rFonts w:ascii="Tahoma" w:eastAsia="Times New Roman" w:hAnsi="Tahoma" w:cs="Tahoma"/>
      <w:sz w:val="16"/>
      <w:szCs w:val="16"/>
      <w:lang w:val="lt-LT" w:eastAsia="lt-LT"/>
    </w:rPr>
  </w:style>
  <w:style w:type="character" w:customStyle="1" w:styleId="apple-converted-space">
    <w:name w:val="apple-converted-space"/>
    <w:basedOn w:val="DefaultParagraphFont"/>
    <w:rsid w:val="00A553AB"/>
  </w:style>
  <w:style w:type="paragraph" w:styleId="NormalWeb">
    <w:name w:val="Normal (Web)"/>
    <w:basedOn w:val="Normal"/>
    <w:uiPriority w:val="99"/>
    <w:semiHidden/>
    <w:unhideWhenUsed/>
    <w:rsid w:val="00A553AB"/>
    <w:pPr>
      <w:spacing w:before="100" w:beforeAutospacing="1" w:after="100" w:afterAutospacing="1"/>
    </w:pPr>
    <w:rPr>
      <w:lang w:val="en-US" w:eastAsia="en-US"/>
    </w:rPr>
  </w:style>
  <w:style w:type="paragraph" w:customStyle="1" w:styleId="Normal2">
    <w:name w:val="Normal2"/>
    <w:basedOn w:val="Normal"/>
    <w:rsid w:val="00A553AB"/>
    <w:pPr>
      <w:spacing w:before="225" w:after="225" w:line="255" w:lineRule="atLeast"/>
      <w:ind w:left="450" w:right="450"/>
    </w:pPr>
    <w:rPr>
      <w:color w:val="46433A"/>
      <w:sz w:val="20"/>
      <w:szCs w:val="20"/>
    </w:rPr>
  </w:style>
  <w:style w:type="character" w:styleId="Emphasis">
    <w:name w:val="Emphasis"/>
    <w:basedOn w:val="DefaultParagraphFont"/>
    <w:uiPriority w:val="20"/>
    <w:qFormat/>
    <w:rsid w:val="00A553AB"/>
    <w:rPr>
      <w:i/>
      <w:iCs/>
    </w:rPr>
  </w:style>
  <w:style w:type="paragraph" w:styleId="Header">
    <w:name w:val="header"/>
    <w:basedOn w:val="Normal"/>
    <w:link w:val="HeaderChar"/>
    <w:uiPriority w:val="99"/>
    <w:unhideWhenUsed/>
    <w:rsid w:val="00D64909"/>
    <w:pPr>
      <w:tabs>
        <w:tab w:val="center" w:pos="4819"/>
        <w:tab w:val="right" w:pos="9638"/>
      </w:tabs>
    </w:pPr>
  </w:style>
  <w:style w:type="character" w:customStyle="1" w:styleId="HeaderChar">
    <w:name w:val="Header Char"/>
    <w:basedOn w:val="DefaultParagraphFont"/>
    <w:link w:val="Header"/>
    <w:uiPriority w:val="99"/>
    <w:rsid w:val="00D64909"/>
    <w:rPr>
      <w:rFonts w:ascii="Times New Roman" w:eastAsia="Times New Roman" w:hAnsi="Times New Roman" w:cs="Times New Roman"/>
      <w:sz w:val="24"/>
      <w:szCs w:val="24"/>
      <w:lang w:val="lt-LT" w:eastAsia="lt-LT"/>
    </w:rPr>
  </w:style>
  <w:style w:type="character" w:styleId="Hyperlink">
    <w:name w:val="Hyperlink"/>
    <w:basedOn w:val="DefaultParagraphFont"/>
    <w:uiPriority w:val="99"/>
    <w:unhideWhenUsed/>
    <w:rsid w:val="00BA2A02"/>
    <w:rPr>
      <w:color w:val="0000FF" w:themeColor="hyperlink"/>
      <w:u w:val="single"/>
    </w:rPr>
  </w:style>
  <w:style w:type="paragraph" w:customStyle="1" w:styleId="Normal3">
    <w:name w:val="Normal3"/>
    <w:basedOn w:val="Normal"/>
    <w:rsid w:val="007E4206"/>
    <w:pPr>
      <w:spacing w:before="225" w:after="225" w:line="255" w:lineRule="atLeast"/>
      <w:ind w:left="450" w:right="450"/>
    </w:pPr>
    <w:rPr>
      <w:color w:val="46433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emf"/><Relationship Id="rId18" Type="http://schemas.openxmlformats.org/officeDocument/2006/relationships/image" Target="media/image10.emf"/><Relationship Id="rId26" Type="http://schemas.openxmlformats.org/officeDocument/2006/relationships/hyperlink" Target="http://www.lrytas.lt" TargetMode="External"/><Relationship Id="rId39" Type="http://schemas.openxmlformats.org/officeDocument/2006/relationships/hyperlink" Target="http://www.alfa.lt/straipsnis/12965199/Kauno.prekes.zenklas..universalios.formules.neisrasi=2011-11-14_19-19/%20\%20ixzz2GSCYDwtT" TargetMode="External"/><Relationship Id="rId21" Type="http://schemas.openxmlformats.org/officeDocument/2006/relationships/hyperlink" Target="http://www.michigan.org/Default.aspx" TargetMode="External"/><Relationship Id="rId34" Type="http://schemas.openxmlformats.org/officeDocument/2006/relationships/hyperlink" Target="http://www.alfa.lt/straipsnis/12965199/Kauno.prekes.zenklas..universalios.formules.neisrasi=2011-11-14_19-19/%20\%20ixzz2GSGRW76c" TargetMode="External"/><Relationship Id="rId42" Type="http://schemas.openxmlformats.org/officeDocument/2006/relationships/hyperlink" Target="http://www.vdu.lt/lt/naujienos/rimvydas-palys-apie-kauno-miesto-filosofija" TargetMode="External"/><Relationship Id="rId47" Type="http://schemas.openxmlformats.org/officeDocument/2006/relationships/hyperlink" Target="http://www.tourl2011.eu/files/Josep%20Rom%20and%20Gemma%20Domingo.pdf" TargetMode="External"/><Relationship Id="rId50" Type="http://schemas.openxmlformats.org/officeDocument/2006/relationships/hyperlink" Target="http://esik.eaf.ktu.lt/pusl/destytojams/vizualizacija/vizualizacija.htm" TargetMode="External"/><Relationship Id="rId55" Type="http://schemas.openxmlformats.org/officeDocument/2006/relationships/hyperlink" Target="mailto:inga.pazereckaite@kaunas.lt" TargetMode="External"/><Relationship Id="rId7" Type="http://schemas.openxmlformats.org/officeDocument/2006/relationships/footnotes" Target="footnotes.xml"/><Relationship Id="rId12" Type="http://schemas.openxmlformats.org/officeDocument/2006/relationships/image" Target="media/image4.emf"/><Relationship Id="rId17" Type="http://schemas.openxmlformats.org/officeDocument/2006/relationships/image" Target="media/image9.gif"/><Relationship Id="rId25" Type="http://schemas.openxmlformats.org/officeDocument/2006/relationships/hyperlink" Target="http://www.vdu.lt/lt/naujienos/rimvydas-palys-apie-kauno-miesto-filosofija" TargetMode="External"/><Relationship Id="rId33" Type="http://schemas.openxmlformats.org/officeDocument/2006/relationships/hyperlink" Target="http://www.kaunas.lt" TargetMode="External"/><Relationship Id="rId38" Type="http://schemas.openxmlformats.org/officeDocument/2006/relationships/hyperlink" Target="http://www.lrytas.lt/-13217099001320212668-kaunui-prek%c4%97s-%c5%beenkas.htm" TargetMode="External"/><Relationship Id="rId46" Type="http://schemas.openxmlformats.org/officeDocument/2006/relationships/hyperlink" Target="http://www.alfa.lt/straipsnis/12965199/Kauno.prekes.zenklas..universalios.formules.neisrasi=2011-11-14_19-19/%20/%20ixzz2GSGRW76c" TargetMode="External"/><Relationship Id="rId59"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8.emf"/><Relationship Id="rId20" Type="http://schemas.openxmlformats.org/officeDocument/2006/relationships/hyperlink" Target="http://www.blogto.com/about/" TargetMode="External"/><Relationship Id="rId29" Type="http://schemas.openxmlformats.org/officeDocument/2006/relationships/hyperlink" Target="http://www.alfa.lt" TargetMode="External"/><Relationship Id="rId41" Type="http://schemas.openxmlformats.org/officeDocument/2006/relationships/hyperlink" Target="http://www.alfa.lt/straipsnis/12965199/Kauno.prekes.zenklas..universalios.formules.neisrasi=2011-11-14_19-19/%20\%20ixzz2GSIx3ZYP" TargetMode="External"/><Relationship Id="rId54" Type="http://schemas.openxmlformats.org/officeDocument/2006/relationships/hyperlink" Target="mailto:lina.valciukiene@kaunas.lt"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24" Type="http://schemas.openxmlformats.org/officeDocument/2006/relationships/hyperlink" Target="http://www.kaunas.lt" TargetMode="External"/><Relationship Id="rId32" Type="http://schemas.openxmlformats.org/officeDocument/2006/relationships/image" Target="media/image14.jpeg"/><Relationship Id="rId37" Type="http://schemas.openxmlformats.org/officeDocument/2006/relationships/hyperlink" Target="http://www.delfi.lt/news/daily/lithuania/kauno-prekes-zenklo-rinkimai-kelia-aistras.d?id=52042821%20\%20ixzz2FVHPUUPt" TargetMode="External"/><Relationship Id="rId40" Type="http://schemas.openxmlformats.org/officeDocument/2006/relationships/hyperlink" Target="http://kauno.diena.lt/naujienos/miestas/kauno-zenklo-rinkimai-kaunieciai-balsavo-uz-dvi-susitinkancias-upes-389545%20\%20ixzz2FVGSGOrH" TargetMode="External"/><Relationship Id="rId45" Type="http://schemas.openxmlformats.org/officeDocument/2006/relationships/hyperlink" Target="http://www.delfi.lt/news/daily/lithuania/kauno-prekes-zenklo-rinkimai-kelia-aistras.d?id=52042821%20\%20ixzz2FVHPUUPt" TargetMode="External"/><Relationship Id="rId53" Type="http://schemas.openxmlformats.org/officeDocument/2006/relationships/hyperlink" Target="https://pirkimai.eviesiejipirkimai.lt" TargetMode="External"/><Relationship Id="rId58"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7.jpeg"/><Relationship Id="rId23" Type="http://schemas.openxmlformats.org/officeDocument/2006/relationships/footer" Target="footer1.xml"/><Relationship Id="rId28" Type="http://schemas.openxmlformats.org/officeDocument/2006/relationships/hyperlink" Target="http://www.kauno.diena.lt" TargetMode="External"/><Relationship Id="rId36" Type="http://schemas.openxmlformats.org/officeDocument/2006/relationships/hyperlink" Target="http://vd.lt/naujienos/lietuva/kauno-zenklo-konkursas-baigesi-zenklo-nebus-391807%20\%20ixzz2FVG1b2cc" TargetMode="External"/><Relationship Id="rId49" Type="http://schemas.openxmlformats.org/officeDocument/2006/relationships/hyperlink" Target="http://www3.lrs.lt/pls/inter3/dokpaieska" TargetMode="External"/><Relationship Id="rId57" Type="http://schemas.openxmlformats.org/officeDocument/2006/relationships/hyperlink" Target="https://pirkimai.eviesiejipirkimai.lt" TargetMode="External"/><Relationship Id="rId10" Type="http://schemas.openxmlformats.org/officeDocument/2006/relationships/image" Target="media/image2.jpeg"/><Relationship Id="rId19" Type="http://schemas.openxmlformats.org/officeDocument/2006/relationships/image" Target="media/image11.jpeg"/><Relationship Id="rId31" Type="http://schemas.openxmlformats.org/officeDocument/2006/relationships/image" Target="media/image13.emf"/><Relationship Id="rId44" Type="http://schemas.openxmlformats.org/officeDocument/2006/relationships/hyperlink" Target="http://www.yorku.ca/ishd/LEDCD.SP/Links%20BQ/203_V1_Marketing%20places_SDA.pdf" TargetMode="External"/><Relationship Id="rId52" Type="http://schemas.openxmlformats.org/officeDocument/2006/relationships/hyperlink" Target="http://www.leidykla.eu/fileadmin/Ekonomika/81/104-113.pdf" TargetMode="Externa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image" Target="media/image6.emf"/><Relationship Id="rId22" Type="http://schemas.openxmlformats.org/officeDocument/2006/relationships/image" Target="media/image12.png"/><Relationship Id="rId27" Type="http://schemas.openxmlformats.org/officeDocument/2006/relationships/hyperlink" Target="http://www.delfi.lt" TargetMode="External"/><Relationship Id="rId30" Type="http://schemas.openxmlformats.org/officeDocument/2006/relationships/hyperlink" Target="http://www.diena.lt" TargetMode="External"/><Relationship Id="rId35" Type="http://schemas.openxmlformats.org/officeDocument/2006/relationships/image" Target="media/image15.jpeg"/><Relationship Id="rId43" Type="http://schemas.openxmlformats.org/officeDocument/2006/relationships/hyperlink" Target="http://www.youtube.com" TargetMode="External"/><Relationship Id="rId48" Type="http://schemas.openxmlformats.org/officeDocument/2006/relationships/hyperlink" Target="http://www.kiwiblog.co.nz/2012/10/the_10_worst_city_slogans.html" TargetMode="External"/><Relationship Id="rId56" Type="http://schemas.openxmlformats.org/officeDocument/2006/relationships/hyperlink" Target="http://www3.lrs.lt/cgi-bin/preps2?a=41770&amp;b=" TargetMode="External"/><Relationship Id="rId8" Type="http://schemas.openxmlformats.org/officeDocument/2006/relationships/endnotes" Target="endnotes.xml"/><Relationship Id="rId51" Type="http://schemas.openxmlformats.org/officeDocument/2006/relationships/hyperlink" Target="http://www.vdu.lt/lt/naujienos/rimvydas-palys-apie-kauno-miesto-filosofija"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D73F13-2D64-4F9A-AF14-2E5DBA9CCA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1867</TotalTime>
  <Pages>84</Pages>
  <Words>116451</Words>
  <Characters>66378</Characters>
  <Application>Microsoft Office Word</Application>
  <DocSecurity>0</DocSecurity>
  <Lines>553</Lines>
  <Paragraphs>364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Rokas</dc:creator>
  <cp:lastModifiedBy>Goda</cp:lastModifiedBy>
  <cp:revision>201</cp:revision>
  <cp:lastPrinted>2013-01-14T17:48:00Z</cp:lastPrinted>
  <dcterms:created xsi:type="dcterms:W3CDTF">2012-12-16T20:57:00Z</dcterms:created>
  <dcterms:modified xsi:type="dcterms:W3CDTF">2013-01-17T10:17:00Z</dcterms:modified>
</cp:coreProperties>
</file>