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BDE" w:rsidRPr="00301902" w:rsidRDefault="00AE4BDE" w:rsidP="00AE4BDE">
      <w:pPr>
        <w:jc w:val="center"/>
        <w:rPr>
          <w:rFonts w:cs="Times New Roman"/>
          <w:sz w:val="44"/>
          <w:szCs w:val="44"/>
        </w:rPr>
      </w:pPr>
      <w:r w:rsidRPr="00301902">
        <w:rPr>
          <w:rFonts w:cs="Times New Roman"/>
          <w:sz w:val="44"/>
          <w:szCs w:val="44"/>
        </w:rPr>
        <w:t>ŠIAULIŲ UNIVERSITETAS</w:t>
      </w:r>
    </w:p>
    <w:p w:rsidR="00AE4BDE" w:rsidRPr="00301902" w:rsidRDefault="00AE4BDE" w:rsidP="00AE4BDE">
      <w:pPr>
        <w:jc w:val="center"/>
        <w:rPr>
          <w:rFonts w:cs="Times New Roman"/>
          <w:sz w:val="36"/>
          <w:szCs w:val="36"/>
        </w:rPr>
      </w:pPr>
      <w:r w:rsidRPr="00301902">
        <w:rPr>
          <w:rFonts w:cs="Times New Roman"/>
          <w:sz w:val="36"/>
          <w:szCs w:val="36"/>
        </w:rPr>
        <w:t>TECHNOLOGIJOS FAKULTETAS</w:t>
      </w:r>
    </w:p>
    <w:p w:rsidR="00AE4BDE" w:rsidRDefault="00AE4BDE" w:rsidP="00AE4BDE">
      <w:pPr>
        <w:jc w:val="center"/>
        <w:rPr>
          <w:rFonts w:cs="Times New Roman"/>
          <w:sz w:val="36"/>
          <w:szCs w:val="36"/>
        </w:rPr>
      </w:pPr>
      <w:r w:rsidRPr="00301902">
        <w:rPr>
          <w:rFonts w:cs="Times New Roman"/>
          <w:sz w:val="36"/>
          <w:szCs w:val="36"/>
        </w:rPr>
        <w:t>STATYBOS INŽINERIJOS KATEDRA</w:t>
      </w:r>
    </w:p>
    <w:p w:rsidR="00AE4BDE" w:rsidRDefault="00AE4BDE" w:rsidP="00AE4BDE">
      <w:pPr>
        <w:jc w:val="center"/>
        <w:rPr>
          <w:rFonts w:cs="Times New Roman"/>
          <w:sz w:val="36"/>
          <w:szCs w:val="36"/>
        </w:rPr>
      </w:pPr>
    </w:p>
    <w:p w:rsidR="00AE4BDE" w:rsidRDefault="00AE4BDE" w:rsidP="00AE4BDE">
      <w:pPr>
        <w:jc w:val="center"/>
        <w:rPr>
          <w:rFonts w:cs="Times New Roman"/>
          <w:sz w:val="36"/>
          <w:szCs w:val="36"/>
        </w:rPr>
      </w:pPr>
    </w:p>
    <w:p w:rsidR="00AE4BDE" w:rsidRPr="00E128EB" w:rsidRDefault="00AE4BDE" w:rsidP="00AE4BDE">
      <w:pPr>
        <w:tabs>
          <w:tab w:val="left" w:pos="4536"/>
        </w:tabs>
        <w:rPr>
          <w:rFonts w:cs="Times New Roman"/>
          <w:b/>
          <w:szCs w:val="24"/>
        </w:rPr>
      </w:pPr>
      <w:r>
        <w:rPr>
          <w:rFonts w:cs="Times New Roman"/>
          <w:sz w:val="36"/>
          <w:szCs w:val="36"/>
        </w:rPr>
        <w:tab/>
      </w:r>
      <w:r w:rsidRPr="00E128EB">
        <w:rPr>
          <w:rFonts w:cs="Times New Roman"/>
          <w:b/>
          <w:szCs w:val="24"/>
        </w:rPr>
        <w:t>TVIRTINU</w:t>
      </w:r>
    </w:p>
    <w:p w:rsidR="00AE4BDE" w:rsidRPr="00E128EB" w:rsidRDefault="00AE4BDE" w:rsidP="00AE4BDE">
      <w:pPr>
        <w:tabs>
          <w:tab w:val="left" w:pos="4536"/>
        </w:tabs>
        <w:rPr>
          <w:rFonts w:cs="Times New Roman"/>
          <w:szCs w:val="24"/>
        </w:rPr>
      </w:pPr>
      <w:r w:rsidRPr="00301902">
        <w:rPr>
          <w:rFonts w:cs="Times New Roman"/>
          <w:b/>
          <w:sz w:val="28"/>
          <w:szCs w:val="28"/>
        </w:rPr>
        <w:tab/>
      </w:r>
      <w:r w:rsidRPr="00E128EB">
        <w:rPr>
          <w:rFonts w:cs="Times New Roman"/>
          <w:szCs w:val="24"/>
        </w:rPr>
        <w:t>Katedros vedėjas</w:t>
      </w:r>
    </w:p>
    <w:p w:rsidR="00AE4BDE" w:rsidRPr="00E128EB" w:rsidRDefault="00AE4BDE" w:rsidP="00AE4BDE">
      <w:pPr>
        <w:tabs>
          <w:tab w:val="left" w:pos="4536"/>
        </w:tabs>
        <w:rPr>
          <w:rFonts w:cs="Times New Roman"/>
          <w:szCs w:val="24"/>
        </w:rPr>
      </w:pPr>
      <w:r w:rsidRPr="00E128EB">
        <w:rPr>
          <w:rFonts w:cs="Times New Roman"/>
          <w:szCs w:val="24"/>
        </w:rPr>
        <w:tab/>
        <w:t>Doc. M. Pelikša</w:t>
      </w:r>
    </w:p>
    <w:p w:rsidR="00AE4BDE" w:rsidRPr="00E128EB" w:rsidRDefault="00AE4BDE" w:rsidP="00AE4BDE">
      <w:pPr>
        <w:pBdr>
          <w:bottom w:val="single" w:sz="4" w:space="1" w:color="auto"/>
        </w:pBdr>
        <w:tabs>
          <w:tab w:val="left" w:pos="4536"/>
        </w:tabs>
        <w:ind w:left="4536" w:right="3876"/>
        <w:rPr>
          <w:rFonts w:cs="Times New Roman"/>
          <w:szCs w:val="24"/>
        </w:rPr>
      </w:pPr>
      <w:r w:rsidRPr="00E128EB">
        <w:rPr>
          <w:rFonts w:cs="Times New Roman"/>
          <w:szCs w:val="24"/>
        </w:rPr>
        <w:t xml:space="preserve">                                                                 </w:t>
      </w:r>
    </w:p>
    <w:p w:rsidR="00AE4BDE" w:rsidRPr="00E128EB" w:rsidRDefault="00AE4BDE" w:rsidP="00AE4BDE">
      <w:pPr>
        <w:tabs>
          <w:tab w:val="left" w:pos="4536"/>
        </w:tabs>
        <w:rPr>
          <w:rFonts w:cs="Times New Roman"/>
          <w:szCs w:val="24"/>
        </w:rPr>
      </w:pPr>
      <w:r w:rsidRPr="00E128EB">
        <w:rPr>
          <w:rFonts w:cs="Times New Roman"/>
          <w:szCs w:val="24"/>
        </w:rPr>
        <w:t xml:space="preserve"> </w:t>
      </w:r>
      <w:r w:rsidRPr="00E128EB">
        <w:rPr>
          <w:rFonts w:cs="Times New Roman"/>
          <w:szCs w:val="24"/>
        </w:rPr>
        <w:tab/>
        <w:t>2010-06-03</w:t>
      </w:r>
    </w:p>
    <w:p w:rsidR="00AE4BDE" w:rsidRDefault="00AE4BDE" w:rsidP="00AE4BDE">
      <w:pPr>
        <w:tabs>
          <w:tab w:val="left" w:pos="5103"/>
        </w:tabs>
        <w:rPr>
          <w:rFonts w:cs="Times New Roman"/>
          <w:sz w:val="28"/>
          <w:szCs w:val="28"/>
        </w:rPr>
      </w:pPr>
    </w:p>
    <w:p w:rsidR="00AE4BDE" w:rsidRDefault="00AE4BDE" w:rsidP="00AE4BDE">
      <w:pPr>
        <w:tabs>
          <w:tab w:val="left" w:pos="5103"/>
        </w:tabs>
        <w:rPr>
          <w:rFonts w:cs="Times New Roman"/>
          <w:sz w:val="28"/>
          <w:szCs w:val="28"/>
        </w:rPr>
      </w:pPr>
    </w:p>
    <w:p w:rsidR="00AE4BDE" w:rsidRDefault="00AE4BDE" w:rsidP="00AE4BDE">
      <w:pPr>
        <w:tabs>
          <w:tab w:val="left" w:pos="5103"/>
        </w:tabs>
        <w:rPr>
          <w:rFonts w:cs="Times New Roman"/>
          <w:sz w:val="28"/>
          <w:szCs w:val="28"/>
        </w:rPr>
      </w:pPr>
    </w:p>
    <w:p w:rsidR="00AE4BDE" w:rsidRDefault="00AE4BDE" w:rsidP="00AE4BDE">
      <w:pPr>
        <w:tabs>
          <w:tab w:val="left" w:pos="5103"/>
        </w:tabs>
        <w:jc w:val="center"/>
        <w:rPr>
          <w:rFonts w:cs="Times New Roman"/>
          <w:sz w:val="40"/>
          <w:szCs w:val="40"/>
        </w:rPr>
      </w:pPr>
      <w:r>
        <w:rPr>
          <w:rFonts w:cs="Times New Roman"/>
          <w:sz w:val="40"/>
          <w:szCs w:val="40"/>
        </w:rPr>
        <w:t>AUTOTRANSPORTO TUNELIS ŠIAULIUOSE</w:t>
      </w:r>
    </w:p>
    <w:p w:rsidR="00AE4BDE" w:rsidRDefault="00AE4BDE" w:rsidP="00AE4BDE">
      <w:pPr>
        <w:tabs>
          <w:tab w:val="left" w:pos="5103"/>
        </w:tabs>
        <w:jc w:val="center"/>
        <w:rPr>
          <w:rFonts w:cs="Times New Roman"/>
          <w:sz w:val="36"/>
          <w:szCs w:val="36"/>
        </w:rPr>
      </w:pPr>
      <w:r>
        <w:rPr>
          <w:rFonts w:cs="Times New Roman"/>
          <w:sz w:val="36"/>
          <w:szCs w:val="36"/>
        </w:rPr>
        <w:t>Statybos inžinerijos bakalauro darbas</w:t>
      </w:r>
    </w:p>
    <w:p w:rsidR="00AE4BDE" w:rsidRDefault="00AE4BDE" w:rsidP="00AE4BDE">
      <w:pPr>
        <w:tabs>
          <w:tab w:val="left" w:pos="5103"/>
        </w:tabs>
        <w:jc w:val="center"/>
        <w:rPr>
          <w:rFonts w:cs="Times New Roman"/>
          <w:sz w:val="36"/>
          <w:szCs w:val="36"/>
        </w:rPr>
      </w:pPr>
    </w:p>
    <w:p w:rsidR="00AE4BDE" w:rsidRDefault="00AE4BDE" w:rsidP="00AE4BDE">
      <w:pPr>
        <w:tabs>
          <w:tab w:val="left" w:pos="5103"/>
        </w:tabs>
        <w:jc w:val="center"/>
        <w:rPr>
          <w:rFonts w:cs="Times New Roman"/>
          <w:sz w:val="36"/>
          <w:szCs w:val="36"/>
        </w:rPr>
      </w:pPr>
    </w:p>
    <w:p w:rsidR="00AE4BDE" w:rsidRPr="00E128EB" w:rsidRDefault="00AE4BDE" w:rsidP="00AE4BDE">
      <w:pPr>
        <w:spacing w:line="276" w:lineRule="auto"/>
        <w:ind w:left="4536"/>
        <w:rPr>
          <w:rFonts w:cs="Times New Roman"/>
          <w:szCs w:val="24"/>
        </w:rPr>
      </w:pPr>
      <w:r w:rsidRPr="00E128EB">
        <w:rPr>
          <w:rFonts w:cs="Times New Roman"/>
          <w:szCs w:val="24"/>
        </w:rPr>
        <w:t>Vadovas</w:t>
      </w:r>
    </w:p>
    <w:p w:rsidR="00AE4BDE" w:rsidRPr="00E128EB" w:rsidRDefault="00AE4BDE" w:rsidP="00AE4BDE">
      <w:pPr>
        <w:tabs>
          <w:tab w:val="left" w:pos="6521"/>
        </w:tabs>
        <w:spacing w:line="276" w:lineRule="auto"/>
        <w:ind w:left="4536"/>
        <w:rPr>
          <w:rFonts w:cs="Times New Roman"/>
          <w:szCs w:val="24"/>
        </w:rPr>
      </w:pPr>
      <w:r w:rsidRPr="00E128EB">
        <w:rPr>
          <w:rFonts w:cs="Times New Roman"/>
          <w:szCs w:val="24"/>
        </w:rPr>
        <w:t xml:space="preserve"> </w:t>
      </w:r>
      <w:r w:rsidRPr="00E128EB">
        <w:rPr>
          <w:rFonts w:cs="Times New Roman"/>
          <w:szCs w:val="24"/>
          <w:u w:val="single"/>
        </w:rPr>
        <w:t xml:space="preserve">                     </w:t>
      </w:r>
      <w:r w:rsidRPr="00E128EB">
        <w:rPr>
          <w:rFonts w:cs="Times New Roman"/>
          <w:szCs w:val="24"/>
        </w:rPr>
        <w:t>doc. M. Pelikša</w:t>
      </w:r>
    </w:p>
    <w:p w:rsidR="00AE4BDE" w:rsidRPr="00E128EB" w:rsidRDefault="00AE4BDE" w:rsidP="00AE4BDE">
      <w:pPr>
        <w:tabs>
          <w:tab w:val="left" w:pos="6521"/>
        </w:tabs>
        <w:spacing w:line="480" w:lineRule="auto"/>
        <w:ind w:left="4536"/>
        <w:rPr>
          <w:rFonts w:cs="Times New Roman"/>
          <w:szCs w:val="24"/>
        </w:rPr>
      </w:pPr>
      <w:r w:rsidRPr="00E128EB">
        <w:rPr>
          <w:rFonts w:cs="Times New Roman"/>
          <w:szCs w:val="24"/>
        </w:rPr>
        <w:t>2010-06-03</w:t>
      </w:r>
    </w:p>
    <w:p w:rsidR="00AE4BDE" w:rsidRPr="00E128EB" w:rsidRDefault="00AE4BDE" w:rsidP="00AE4BDE">
      <w:pPr>
        <w:tabs>
          <w:tab w:val="left" w:pos="6521"/>
        </w:tabs>
        <w:spacing w:line="276" w:lineRule="auto"/>
        <w:ind w:left="4536"/>
        <w:rPr>
          <w:rFonts w:cs="Times New Roman"/>
          <w:b/>
          <w:szCs w:val="24"/>
        </w:rPr>
      </w:pPr>
      <w:r w:rsidRPr="00E128EB">
        <w:rPr>
          <w:rFonts w:cs="Times New Roman"/>
          <w:b/>
          <w:szCs w:val="24"/>
        </w:rPr>
        <w:t>Autorius</w:t>
      </w:r>
    </w:p>
    <w:p w:rsidR="00AE4BDE" w:rsidRPr="00E128EB" w:rsidRDefault="00AE4BDE" w:rsidP="00AE4BDE">
      <w:pPr>
        <w:spacing w:line="276" w:lineRule="auto"/>
        <w:ind w:left="4536"/>
        <w:rPr>
          <w:rFonts w:cs="Times New Roman"/>
          <w:szCs w:val="24"/>
        </w:rPr>
      </w:pPr>
      <w:r w:rsidRPr="00E128EB">
        <w:rPr>
          <w:rFonts w:cs="Times New Roman"/>
          <w:szCs w:val="24"/>
          <w:u w:val="single"/>
        </w:rPr>
        <w:t xml:space="preserve">                      </w:t>
      </w:r>
      <w:r w:rsidRPr="00E128EB">
        <w:rPr>
          <w:rFonts w:cs="Times New Roman"/>
          <w:szCs w:val="24"/>
        </w:rPr>
        <w:t xml:space="preserve">S-6 gr. stud. </w:t>
      </w:r>
      <w:r w:rsidRPr="00E128EB">
        <w:rPr>
          <w:rFonts w:cs="Times New Roman"/>
          <w:b/>
          <w:szCs w:val="24"/>
        </w:rPr>
        <w:t>A. Reizmanas</w:t>
      </w:r>
    </w:p>
    <w:p w:rsidR="00AE4BDE" w:rsidRPr="00E128EB" w:rsidRDefault="00AE4BDE" w:rsidP="00AE4BDE">
      <w:pPr>
        <w:spacing w:line="480" w:lineRule="auto"/>
        <w:ind w:left="4536"/>
        <w:rPr>
          <w:rFonts w:cs="Times New Roman"/>
          <w:szCs w:val="24"/>
        </w:rPr>
      </w:pPr>
      <w:r w:rsidRPr="00E128EB">
        <w:rPr>
          <w:rFonts w:cs="Times New Roman"/>
          <w:szCs w:val="24"/>
        </w:rPr>
        <w:t>2010-06-01</w:t>
      </w:r>
    </w:p>
    <w:p w:rsidR="00AE4BDE" w:rsidRPr="00E128EB" w:rsidRDefault="00AE4BDE" w:rsidP="00AE4BDE">
      <w:pPr>
        <w:spacing w:line="276" w:lineRule="auto"/>
        <w:ind w:left="4536"/>
        <w:rPr>
          <w:rFonts w:cs="Times New Roman"/>
          <w:szCs w:val="24"/>
        </w:rPr>
      </w:pPr>
      <w:r w:rsidRPr="00E128EB">
        <w:rPr>
          <w:rFonts w:cs="Times New Roman"/>
          <w:szCs w:val="24"/>
        </w:rPr>
        <w:t>Recenzentas</w:t>
      </w:r>
    </w:p>
    <w:p w:rsidR="00AE4BDE" w:rsidRPr="00E128EB" w:rsidRDefault="00AE4BDE" w:rsidP="00AE4BDE">
      <w:pPr>
        <w:pBdr>
          <w:bottom w:val="single" w:sz="4" w:space="1" w:color="auto"/>
        </w:pBdr>
        <w:spacing w:line="276" w:lineRule="auto"/>
        <w:ind w:left="4536" w:right="4160"/>
        <w:rPr>
          <w:rFonts w:cs="Times New Roman"/>
          <w:szCs w:val="24"/>
          <w:u w:val="single"/>
        </w:rPr>
      </w:pPr>
      <w:r w:rsidRPr="00E128EB">
        <w:rPr>
          <w:rFonts w:cs="Times New Roman"/>
          <w:szCs w:val="24"/>
          <w:u w:val="single"/>
        </w:rPr>
        <w:t xml:space="preserve">                     </w:t>
      </w:r>
    </w:p>
    <w:p w:rsidR="00AE4BDE" w:rsidRPr="00E128EB" w:rsidRDefault="00AE4BDE" w:rsidP="00AE4BDE">
      <w:pPr>
        <w:spacing w:line="276" w:lineRule="auto"/>
        <w:ind w:left="4536"/>
        <w:rPr>
          <w:rFonts w:cs="Times New Roman"/>
          <w:szCs w:val="24"/>
        </w:rPr>
      </w:pPr>
      <w:r w:rsidRPr="00E128EB">
        <w:rPr>
          <w:rFonts w:cs="Times New Roman"/>
          <w:szCs w:val="24"/>
        </w:rPr>
        <w:t>2010-06-10</w:t>
      </w:r>
    </w:p>
    <w:p w:rsidR="00AE4BDE" w:rsidRDefault="00AE4BDE" w:rsidP="00AE4BDE">
      <w:pPr>
        <w:tabs>
          <w:tab w:val="left" w:leader="underscore" w:pos="5103"/>
          <w:tab w:val="left" w:pos="6521"/>
        </w:tabs>
        <w:ind w:left="5103"/>
        <w:rPr>
          <w:rFonts w:cs="Times New Roman"/>
          <w:sz w:val="28"/>
          <w:szCs w:val="28"/>
        </w:rPr>
      </w:pPr>
    </w:p>
    <w:p w:rsidR="00AE4BDE" w:rsidRDefault="00AE4BDE" w:rsidP="00AE4BDE">
      <w:pPr>
        <w:tabs>
          <w:tab w:val="left" w:pos="6521"/>
        </w:tabs>
        <w:jc w:val="center"/>
        <w:rPr>
          <w:rFonts w:cs="Times New Roman"/>
          <w:sz w:val="36"/>
          <w:szCs w:val="36"/>
        </w:rPr>
      </w:pPr>
      <w:r>
        <w:rPr>
          <w:rFonts w:cs="Times New Roman"/>
          <w:sz w:val="36"/>
          <w:szCs w:val="36"/>
        </w:rPr>
        <w:t>ŠIAULIAI, 2010</w:t>
      </w:r>
    </w:p>
    <w:p w:rsidR="00AE4BDE" w:rsidRDefault="00AE4BDE" w:rsidP="00AE4BDE">
      <w:pPr>
        <w:tabs>
          <w:tab w:val="left" w:pos="6521"/>
        </w:tabs>
        <w:jc w:val="center"/>
        <w:rPr>
          <w:rFonts w:cs="Times New Roman"/>
          <w:b/>
          <w:sz w:val="36"/>
          <w:szCs w:val="36"/>
        </w:rPr>
      </w:pPr>
    </w:p>
    <w:p w:rsidR="00AE4BDE" w:rsidRDefault="00AE4BDE" w:rsidP="00AE4BDE">
      <w:pPr>
        <w:tabs>
          <w:tab w:val="left" w:pos="6521"/>
        </w:tabs>
        <w:jc w:val="center"/>
        <w:rPr>
          <w:rFonts w:cs="Times New Roman"/>
          <w:b/>
          <w:sz w:val="36"/>
          <w:szCs w:val="36"/>
        </w:rPr>
      </w:pPr>
      <w:r w:rsidRPr="00023A52">
        <w:rPr>
          <w:rFonts w:cs="Times New Roman"/>
          <w:b/>
          <w:sz w:val="36"/>
          <w:szCs w:val="36"/>
        </w:rPr>
        <w:lastRenderedPageBreak/>
        <w:t>Santrauka</w:t>
      </w:r>
    </w:p>
    <w:p w:rsidR="00AE4BDE" w:rsidRDefault="00AE4BDE" w:rsidP="00AE4BDE">
      <w:pPr>
        <w:tabs>
          <w:tab w:val="left" w:pos="6521"/>
        </w:tabs>
        <w:jc w:val="center"/>
        <w:rPr>
          <w:rFonts w:cs="Times New Roman"/>
          <w:b/>
          <w:sz w:val="36"/>
          <w:szCs w:val="36"/>
        </w:rPr>
      </w:pPr>
    </w:p>
    <w:p w:rsidR="00AE4BDE" w:rsidRDefault="00AE4BDE" w:rsidP="00AE4BDE">
      <w:pPr>
        <w:tabs>
          <w:tab w:val="left" w:pos="6521"/>
        </w:tabs>
        <w:spacing w:line="276" w:lineRule="auto"/>
        <w:ind w:firstLine="1134"/>
        <w:rPr>
          <w:rFonts w:cs="Times New Roman"/>
          <w:szCs w:val="24"/>
        </w:rPr>
      </w:pPr>
      <w:r>
        <w:rPr>
          <w:rFonts w:cs="Times New Roman"/>
          <w:szCs w:val="24"/>
        </w:rPr>
        <w:t>Šiame bakalauro darbe projektuojamas autotransporto tunelis Šiauliuose, Žemaitės ir Basanavičiaus gatvėje. Tunelis didžiojoje dalyje yra uždengtas. Virš jo projektuojama vietinio susisiekimo gatvė. Tunelio statyba vykdoma „siena grunte“ metodu, sienas monolitinant statybos aikštelėje. Ties įvažiavimu į tunelį, atraminės sienos inkaruojamos gruntiniais inkarais. Uždengtoje dalyje inkarą atstoja gelžbetoninė denginio sija. Bendras tunelio ilgis yra 1293 m, plotis – 18,8 m. Projekte pateikiamos tokios pagrindinės dalys:</w:t>
      </w:r>
    </w:p>
    <w:p w:rsidR="00AE4BDE" w:rsidRDefault="00AE4BDE" w:rsidP="00AE4BDE">
      <w:pPr>
        <w:pStyle w:val="ListParagraph"/>
        <w:numPr>
          <w:ilvl w:val="0"/>
          <w:numId w:val="25"/>
        </w:numPr>
        <w:tabs>
          <w:tab w:val="left" w:pos="6521"/>
        </w:tabs>
        <w:spacing w:line="276" w:lineRule="auto"/>
        <w:rPr>
          <w:rFonts w:cs="Times New Roman"/>
          <w:szCs w:val="24"/>
        </w:rPr>
      </w:pPr>
      <w:r w:rsidRPr="00AF46BA">
        <w:rPr>
          <w:rFonts w:cs="Times New Roman"/>
          <w:szCs w:val="24"/>
        </w:rPr>
        <w:t>Architektūrinė – statybinė dalis;</w:t>
      </w:r>
    </w:p>
    <w:p w:rsidR="00AE4BDE" w:rsidRDefault="00AE4BDE" w:rsidP="00AE4BDE">
      <w:pPr>
        <w:pStyle w:val="ListParagraph"/>
        <w:numPr>
          <w:ilvl w:val="0"/>
          <w:numId w:val="25"/>
        </w:numPr>
        <w:tabs>
          <w:tab w:val="left" w:pos="6521"/>
        </w:tabs>
        <w:spacing w:line="276" w:lineRule="auto"/>
        <w:rPr>
          <w:rFonts w:cs="Times New Roman"/>
          <w:szCs w:val="24"/>
        </w:rPr>
      </w:pPr>
      <w:r>
        <w:rPr>
          <w:rFonts w:cs="Times New Roman"/>
          <w:szCs w:val="24"/>
        </w:rPr>
        <w:t>Laikančiųjų konstrukcijų skaičiavimas;</w:t>
      </w:r>
    </w:p>
    <w:p w:rsidR="00AE4BDE" w:rsidRDefault="00AE4BDE" w:rsidP="00AE4BDE">
      <w:pPr>
        <w:pStyle w:val="ListParagraph"/>
        <w:numPr>
          <w:ilvl w:val="0"/>
          <w:numId w:val="25"/>
        </w:numPr>
        <w:tabs>
          <w:tab w:val="left" w:pos="6521"/>
        </w:tabs>
        <w:spacing w:line="276" w:lineRule="auto"/>
        <w:rPr>
          <w:rFonts w:cs="Times New Roman"/>
          <w:szCs w:val="24"/>
        </w:rPr>
      </w:pPr>
      <w:r>
        <w:rPr>
          <w:rFonts w:cs="Times New Roman"/>
          <w:szCs w:val="24"/>
        </w:rPr>
        <w:t>Technologinė ir ekonominė dalis.</w:t>
      </w:r>
    </w:p>
    <w:p w:rsidR="00AE4BDE" w:rsidRDefault="00AE4BDE" w:rsidP="00AE4BDE">
      <w:pPr>
        <w:pStyle w:val="ListParagraph"/>
        <w:tabs>
          <w:tab w:val="left" w:pos="6521"/>
        </w:tabs>
        <w:spacing w:line="276" w:lineRule="auto"/>
        <w:ind w:left="0" w:firstLine="1134"/>
        <w:rPr>
          <w:rFonts w:cs="Times New Roman"/>
          <w:szCs w:val="24"/>
        </w:rPr>
      </w:pPr>
    </w:p>
    <w:p w:rsidR="00AE4BDE" w:rsidRDefault="00AE4BDE" w:rsidP="00AE4BDE">
      <w:pPr>
        <w:pStyle w:val="ListParagraph"/>
        <w:tabs>
          <w:tab w:val="left" w:pos="6521"/>
        </w:tabs>
        <w:spacing w:line="276" w:lineRule="auto"/>
        <w:ind w:left="0" w:firstLine="1134"/>
        <w:rPr>
          <w:rFonts w:cs="Times New Roman"/>
          <w:szCs w:val="24"/>
        </w:rPr>
      </w:pPr>
      <w:r>
        <w:rPr>
          <w:rFonts w:cs="Times New Roman"/>
          <w:szCs w:val="24"/>
        </w:rPr>
        <w:t xml:space="preserve">Architektūrinėje statybinėje dalyje apžvelgiama fizinė geografinė bei geologinė situacija, hidrogeologinės sąlygos, aprašomos pagrindinės tunelio charakteristikos, teritorijos planavimas ir konstruktyvinis sprendimas. </w:t>
      </w:r>
    </w:p>
    <w:p w:rsidR="00AE4BDE" w:rsidRDefault="00AE4BDE" w:rsidP="00AE4BDE">
      <w:pPr>
        <w:pStyle w:val="ListParagraph"/>
        <w:tabs>
          <w:tab w:val="left" w:pos="6521"/>
        </w:tabs>
        <w:spacing w:line="276" w:lineRule="auto"/>
        <w:ind w:left="0" w:firstLine="1134"/>
        <w:rPr>
          <w:rFonts w:cs="Times New Roman"/>
          <w:szCs w:val="24"/>
        </w:rPr>
      </w:pPr>
      <w:r>
        <w:rPr>
          <w:rFonts w:cs="Times New Roman"/>
          <w:szCs w:val="24"/>
        </w:rPr>
        <w:t>Laikančiųjų konstrukcijų skaičiavimo dalyje skaičiuojamos trys pagrindinės konstrukcijos: atraminė siena, gruntinis inkaras ir denginio sija. Skaičiuojant atraminę sieną, skaičiuoti grunto ir vandens slėgiai bei slėgiai nuo pastoviosios ir laikinosios apkrovų. Skaičiuojant denginio siją,  vadovautasi tiltų apkrovų normomis. Denginio sija skaičiuota saugos ir tinkamumo ribinių būvių grupėms.</w:t>
      </w:r>
    </w:p>
    <w:p w:rsidR="00AE4BDE" w:rsidRDefault="00AE4BDE" w:rsidP="00AE4BDE">
      <w:pPr>
        <w:pStyle w:val="ListParagraph"/>
        <w:tabs>
          <w:tab w:val="left" w:pos="6521"/>
        </w:tabs>
        <w:spacing w:line="276" w:lineRule="auto"/>
        <w:ind w:left="0" w:firstLine="1134"/>
        <w:rPr>
          <w:rFonts w:cs="Times New Roman"/>
          <w:szCs w:val="24"/>
        </w:rPr>
      </w:pPr>
      <w:r>
        <w:rPr>
          <w:rFonts w:cs="Times New Roman"/>
          <w:szCs w:val="24"/>
        </w:rPr>
        <w:t xml:space="preserve">Technologinėje ir ekonominėje dalyje aprašomi technologiniai tunelio statybos procesai: sienos įrengimas „siena grunte“ metodu, denginio įrengimas, grunto kasimo darbai, tunelio apdailos darbai. Ekonominėje dalyje skaičiuojama lokalinė sąmata II – jam statybos etapui. </w:t>
      </w:r>
    </w:p>
    <w:p w:rsidR="00AE4BDE" w:rsidRDefault="00AE4BDE" w:rsidP="00AE4BDE">
      <w:pPr>
        <w:tabs>
          <w:tab w:val="left" w:pos="1134"/>
        </w:tabs>
        <w:spacing w:after="200" w:line="276" w:lineRule="auto"/>
        <w:ind w:firstLine="1134"/>
        <w:rPr>
          <w:rStyle w:val="longtext"/>
          <w:shd w:val="clear" w:color="auto" w:fill="FFFFFF"/>
        </w:rPr>
      </w:pPr>
    </w:p>
    <w:p w:rsidR="00AE4BDE" w:rsidRDefault="00AE4BDE" w:rsidP="00AE4BDE">
      <w:pPr>
        <w:spacing w:after="200" w:line="276" w:lineRule="auto"/>
        <w:rPr>
          <w:rStyle w:val="longtext"/>
          <w:shd w:val="clear" w:color="auto" w:fill="FFFFFF"/>
        </w:rPr>
      </w:pPr>
      <w:r>
        <w:rPr>
          <w:rStyle w:val="longtext"/>
          <w:shd w:val="clear" w:color="auto" w:fill="FFFFFF"/>
        </w:rPr>
        <w:br w:type="page"/>
      </w:r>
    </w:p>
    <w:p w:rsidR="00AE4BDE" w:rsidRDefault="00AE4BDE" w:rsidP="00AE4BDE">
      <w:pPr>
        <w:tabs>
          <w:tab w:val="left" w:pos="6521"/>
        </w:tabs>
        <w:jc w:val="center"/>
        <w:rPr>
          <w:rFonts w:cs="Times New Roman"/>
          <w:b/>
          <w:sz w:val="36"/>
          <w:szCs w:val="36"/>
        </w:rPr>
      </w:pPr>
      <w:r w:rsidRPr="00023A52">
        <w:rPr>
          <w:rFonts w:cs="Times New Roman"/>
          <w:b/>
          <w:sz w:val="36"/>
          <w:szCs w:val="36"/>
        </w:rPr>
        <w:lastRenderedPageBreak/>
        <w:t>S</w:t>
      </w:r>
      <w:r>
        <w:rPr>
          <w:rFonts w:cs="Times New Roman"/>
          <w:b/>
          <w:sz w:val="36"/>
          <w:szCs w:val="36"/>
        </w:rPr>
        <w:t>ummary</w:t>
      </w:r>
    </w:p>
    <w:p w:rsidR="00AE4BDE" w:rsidRDefault="00AE4BDE" w:rsidP="00AE4BDE">
      <w:pPr>
        <w:tabs>
          <w:tab w:val="left" w:pos="1134"/>
        </w:tabs>
        <w:spacing w:after="200" w:line="276" w:lineRule="auto"/>
        <w:ind w:firstLine="1134"/>
        <w:jc w:val="center"/>
        <w:rPr>
          <w:rStyle w:val="longtext"/>
          <w:shd w:val="clear" w:color="auto" w:fill="FFFFFF"/>
        </w:rPr>
      </w:pPr>
    </w:p>
    <w:p w:rsidR="00AE4BDE" w:rsidRDefault="00AE4BDE" w:rsidP="00AE4BDE">
      <w:pPr>
        <w:tabs>
          <w:tab w:val="left" w:pos="1134"/>
        </w:tabs>
        <w:spacing w:after="200" w:line="276" w:lineRule="auto"/>
        <w:ind w:firstLine="1134"/>
        <w:rPr>
          <w:rStyle w:val="longtext"/>
          <w:shd w:val="clear" w:color="auto" w:fill="FFFFFF"/>
        </w:rPr>
      </w:pPr>
      <w:r>
        <w:rPr>
          <w:rStyle w:val="longtext"/>
          <w:shd w:val="clear" w:color="auto" w:fill="FFFFFF"/>
        </w:rPr>
        <w:t xml:space="preserve">This bachelor work is the project of road tunnel in Šiauliai, in Žemaitės and Basanavičiaus street. Substantial part of the tunnel is sealed. </w:t>
      </w:r>
      <w:r>
        <w:rPr>
          <w:rStyle w:val="longtext"/>
        </w:rPr>
        <w:t xml:space="preserve">Over it projected local street traffic. Tunnel construction carried out  "slurry wall" method, walls producing from monolith in building lot. </w:t>
      </w:r>
      <w:r>
        <w:rPr>
          <w:rStyle w:val="longtext"/>
          <w:shd w:val="clear" w:color="auto" w:fill="FFFFFF"/>
        </w:rPr>
        <w:t xml:space="preserve">At the entrance to the tunnel, retaining wall anchored with ground-anchors. In covered part anchor serve reinforced concrete beams. </w:t>
      </w:r>
      <w:r>
        <w:rPr>
          <w:rStyle w:val="longtext"/>
        </w:rPr>
        <w:t xml:space="preserve">The total tunnel length is 1293 meters, width - 18.8 m. </w:t>
      </w:r>
      <w:r>
        <w:rPr>
          <w:rStyle w:val="longtext"/>
          <w:shd w:val="clear" w:color="auto" w:fill="FFFFFF"/>
        </w:rPr>
        <w:t xml:space="preserve">The project contains the following main elements: </w:t>
      </w:r>
    </w:p>
    <w:p w:rsidR="00AE4BDE" w:rsidRPr="008F62EB" w:rsidRDefault="00AE4BDE" w:rsidP="00AE4BDE">
      <w:pPr>
        <w:pStyle w:val="ListParagraph"/>
        <w:numPr>
          <w:ilvl w:val="0"/>
          <w:numId w:val="26"/>
        </w:numPr>
        <w:tabs>
          <w:tab w:val="left" w:pos="1134"/>
        </w:tabs>
        <w:spacing w:after="200" w:line="276" w:lineRule="auto"/>
        <w:ind w:left="0" w:firstLine="567"/>
        <w:rPr>
          <w:rStyle w:val="longtext"/>
          <w:rFonts w:cs="Times New Roman"/>
          <w:szCs w:val="24"/>
        </w:rPr>
      </w:pPr>
      <w:r w:rsidRPr="008F62EB">
        <w:rPr>
          <w:rStyle w:val="longtext"/>
          <w:shd w:val="clear" w:color="auto" w:fill="FFFFFF"/>
        </w:rPr>
        <w:t>Architectural - building part;</w:t>
      </w:r>
    </w:p>
    <w:p w:rsidR="00AE4BDE" w:rsidRPr="008F62EB" w:rsidRDefault="00AE4BDE" w:rsidP="00AE4BDE">
      <w:pPr>
        <w:pStyle w:val="ListParagraph"/>
        <w:numPr>
          <w:ilvl w:val="0"/>
          <w:numId w:val="26"/>
        </w:numPr>
        <w:tabs>
          <w:tab w:val="left" w:pos="1134"/>
        </w:tabs>
        <w:spacing w:after="200" w:line="276" w:lineRule="auto"/>
        <w:ind w:left="0" w:firstLine="567"/>
        <w:rPr>
          <w:rStyle w:val="longtext"/>
          <w:rFonts w:cs="Times New Roman"/>
          <w:szCs w:val="24"/>
        </w:rPr>
      </w:pPr>
      <w:r w:rsidRPr="008F62EB">
        <w:rPr>
          <w:rStyle w:val="longtext"/>
          <w:shd w:val="clear" w:color="auto" w:fill="FFFFFF"/>
        </w:rPr>
        <w:t xml:space="preserve">Calculation of </w:t>
      </w:r>
      <w:r>
        <w:rPr>
          <w:rStyle w:val="longtext"/>
          <w:shd w:val="clear" w:color="auto" w:fill="FFFFFF"/>
        </w:rPr>
        <w:t>holding</w:t>
      </w:r>
      <w:r w:rsidRPr="008F62EB">
        <w:rPr>
          <w:rStyle w:val="longtext"/>
          <w:shd w:val="clear" w:color="auto" w:fill="FFFFFF"/>
        </w:rPr>
        <w:t xml:space="preserve"> structures; </w:t>
      </w:r>
    </w:p>
    <w:p w:rsidR="00AE4BDE" w:rsidRPr="00DF4BD0" w:rsidRDefault="00AE4BDE" w:rsidP="00AE4BDE">
      <w:pPr>
        <w:pStyle w:val="ListParagraph"/>
        <w:numPr>
          <w:ilvl w:val="0"/>
          <w:numId w:val="26"/>
        </w:numPr>
        <w:tabs>
          <w:tab w:val="left" w:pos="1134"/>
        </w:tabs>
        <w:spacing w:after="200" w:line="276" w:lineRule="auto"/>
        <w:ind w:left="0" w:firstLine="567"/>
        <w:rPr>
          <w:rFonts w:cs="Times New Roman"/>
          <w:szCs w:val="24"/>
        </w:rPr>
      </w:pPr>
      <w:r w:rsidRPr="008F62EB">
        <w:rPr>
          <w:rStyle w:val="longtext"/>
          <w:shd w:val="clear" w:color="auto" w:fill="FFFFFF"/>
        </w:rPr>
        <w:t>Technological and economic</w:t>
      </w:r>
      <w:r>
        <w:rPr>
          <w:rStyle w:val="longtext"/>
          <w:shd w:val="clear" w:color="auto" w:fill="FFFFFF"/>
        </w:rPr>
        <w:t>al</w:t>
      </w:r>
      <w:r w:rsidRPr="008F62EB">
        <w:rPr>
          <w:rStyle w:val="longtext"/>
          <w:shd w:val="clear" w:color="auto" w:fill="FFFFFF"/>
        </w:rPr>
        <w:t xml:space="preserve"> part. </w:t>
      </w:r>
      <w:r w:rsidRPr="008F62EB">
        <w:rPr>
          <w:shd w:val="clear" w:color="auto" w:fill="FFFFFF"/>
        </w:rPr>
        <w:br/>
      </w:r>
      <w:r w:rsidRPr="008F62EB">
        <w:rPr>
          <w:shd w:val="clear" w:color="auto" w:fill="FFFFFF"/>
        </w:rPr>
        <w:br/>
      </w:r>
      <w:r>
        <w:rPr>
          <w:rStyle w:val="longtext"/>
          <w:shd w:val="clear" w:color="auto" w:fill="FFFFFF"/>
        </w:rPr>
        <w:t xml:space="preserve">                   In a</w:t>
      </w:r>
      <w:r w:rsidRPr="008F62EB">
        <w:rPr>
          <w:rStyle w:val="longtext"/>
          <w:shd w:val="clear" w:color="auto" w:fill="FFFFFF"/>
        </w:rPr>
        <w:t>rchitectural</w:t>
      </w:r>
      <w:r>
        <w:rPr>
          <w:rStyle w:val="longtext"/>
          <w:shd w:val="clear" w:color="auto" w:fill="FFFFFF"/>
        </w:rPr>
        <w:t xml:space="preserve"> -</w:t>
      </w:r>
      <w:r w:rsidRPr="008F62EB">
        <w:rPr>
          <w:rStyle w:val="longtext"/>
          <w:shd w:val="clear" w:color="auto" w:fill="FFFFFF"/>
        </w:rPr>
        <w:t xml:space="preserve"> constructional part </w:t>
      </w:r>
      <w:r>
        <w:rPr>
          <w:rStyle w:val="longtext"/>
          <w:shd w:val="clear" w:color="auto" w:fill="FFFFFF"/>
        </w:rPr>
        <w:t>include overview of the physical</w:t>
      </w:r>
      <w:r w:rsidRPr="008F62EB">
        <w:rPr>
          <w:rStyle w:val="longtext"/>
          <w:shd w:val="clear" w:color="auto" w:fill="FFFFFF"/>
        </w:rPr>
        <w:t xml:space="preserve"> geographical </w:t>
      </w:r>
      <w:r>
        <w:rPr>
          <w:rStyle w:val="longtext"/>
          <w:shd w:val="clear" w:color="auto" w:fill="FFFFFF"/>
        </w:rPr>
        <w:t xml:space="preserve">and </w:t>
      </w:r>
      <w:r w:rsidRPr="008F62EB">
        <w:rPr>
          <w:rStyle w:val="longtext"/>
          <w:shd w:val="clear" w:color="auto" w:fill="FFFFFF"/>
        </w:rPr>
        <w:t>geological</w:t>
      </w:r>
      <w:r>
        <w:rPr>
          <w:rStyle w:val="longtext"/>
          <w:shd w:val="clear" w:color="auto" w:fill="FFFFFF"/>
        </w:rPr>
        <w:t xml:space="preserve"> </w:t>
      </w:r>
      <w:r w:rsidRPr="008F62EB">
        <w:rPr>
          <w:rStyle w:val="longtext"/>
          <w:shd w:val="clear" w:color="auto" w:fill="FFFFFF"/>
        </w:rPr>
        <w:t>situation, hydrogeological conditions, descri</w:t>
      </w:r>
      <w:r>
        <w:rPr>
          <w:rStyle w:val="longtext"/>
          <w:shd w:val="clear" w:color="auto" w:fill="FFFFFF"/>
        </w:rPr>
        <w:t>ption</w:t>
      </w:r>
      <w:r w:rsidRPr="008F62EB">
        <w:rPr>
          <w:rStyle w:val="longtext"/>
          <w:shd w:val="clear" w:color="auto" w:fill="FFFFFF"/>
        </w:rPr>
        <w:t xml:space="preserve"> the main characteristics of the tunnel, </w:t>
      </w:r>
      <w:r>
        <w:rPr>
          <w:rStyle w:val="longtext"/>
          <w:shd w:val="clear" w:color="auto" w:fill="FFFFFF"/>
        </w:rPr>
        <w:t>territory</w:t>
      </w:r>
      <w:r w:rsidRPr="008F62EB">
        <w:rPr>
          <w:rStyle w:val="longtext"/>
          <w:shd w:val="clear" w:color="auto" w:fill="FFFFFF"/>
        </w:rPr>
        <w:t xml:space="preserve"> planning and design solutions. </w:t>
      </w:r>
      <w:r w:rsidRPr="008F62EB">
        <w:rPr>
          <w:shd w:val="clear" w:color="auto" w:fill="FFFFFF"/>
        </w:rPr>
        <w:br/>
      </w:r>
      <w:r>
        <w:rPr>
          <w:rStyle w:val="longtext"/>
          <w:shd w:val="clear" w:color="auto" w:fill="FFFFFF"/>
        </w:rPr>
        <w:t xml:space="preserve">                  Holding structure part contains</w:t>
      </w:r>
      <w:r w:rsidRPr="008F62EB">
        <w:rPr>
          <w:rStyle w:val="longtext"/>
          <w:shd w:val="clear" w:color="auto" w:fill="FFFFFF"/>
        </w:rPr>
        <w:t xml:space="preserve"> calculation of the three main structures: the backing wall, ground anchor and the</w:t>
      </w:r>
      <w:r>
        <w:rPr>
          <w:rStyle w:val="longtext"/>
          <w:shd w:val="clear" w:color="auto" w:fill="FFFFFF"/>
        </w:rPr>
        <w:t xml:space="preserve"> mane</w:t>
      </w:r>
      <w:r w:rsidRPr="008F62EB">
        <w:rPr>
          <w:rStyle w:val="longtext"/>
          <w:shd w:val="clear" w:color="auto" w:fill="FFFFFF"/>
        </w:rPr>
        <w:t xml:space="preserve"> beam. </w:t>
      </w:r>
      <w:r>
        <w:rPr>
          <w:rStyle w:val="longtext"/>
          <w:shd w:val="clear" w:color="auto" w:fill="FFFFFF"/>
        </w:rPr>
        <w:t>Backing wall calculation includes</w:t>
      </w:r>
      <w:r w:rsidRPr="008F62EB">
        <w:rPr>
          <w:rStyle w:val="longtext"/>
          <w:shd w:val="clear" w:color="auto" w:fill="FFFFFF"/>
        </w:rPr>
        <w:t xml:space="preserve"> </w:t>
      </w:r>
      <w:r>
        <w:rPr>
          <w:rStyle w:val="longtext"/>
          <w:shd w:val="clear" w:color="auto" w:fill="FFFFFF"/>
        </w:rPr>
        <w:t>soil and water pressure calculations</w:t>
      </w:r>
      <w:r w:rsidRPr="008F62EB">
        <w:rPr>
          <w:rStyle w:val="longtext"/>
          <w:shd w:val="clear" w:color="auto" w:fill="FFFFFF"/>
        </w:rPr>
        <w:t xml:space="preserve"> and the pressures </w:t>
      </w:r>
      <w:r>
        <w:rPr>
          <w:rStyle w:val="longtext"/>
          <w:shd w:val="clear" w:color="auto" w:fill="FFFFFF"/>
        </w:rPr>
        <w:t>from</w:t>
      </w:r>
      <w:r w:rsidRPr="008F62EB">
        <w:rPr>
          <w:rStyle w:val="longtext"/>
          <w:shd w:val="clear" w:color="auto" w:fill="FFFFFF"/>
        </w:rPr>
        <w:t xml:space="preserve"> fixed and temporary loads.</w:t>
      </w:r>
      <w:r>
        <w:rPr>
          <w:rStyle w:val="longtext"/>
          <w:shd w:val="clear" w:color="auto" w:fill="FFFFFF"/>
        </w:rPr>
        <w:t xml:space="preserve"> T</w:t>
      </w:r>
      <w:r w:rsidRPr="008F62EB">
        <w:rPr>
          <w:rStyle w:val="longtext"/>
          <w:shd w:val="clear" w:color="auto" w:fill="FFFFFF"/>
        </w:rPr>
        <w:t>he calculation of</w:t>
      </w:r>
      <w:r>
        <w:rPr>
          <w:rStyle w:val="longtext"/>
          <w:shd w:val="clear" w:color="auto" w:fill="FFFFFF"/>
        </w:rPr>
        <w:t xml:space="preserve"> mane</w:t>
      </w:r>
      <w:r w:rsidRPr="008F62EB">
        <w:rPr>
          <w:rStyle w:val="longtext"/>
          <w:shd w:val="clear" w:color="auto" w:fill="FFFFFF"/>
        </w:rPr>
        <w:t xml:space="preserve"> </w:t>
      </w:r>
      <w:r>
        <w:rPr>
          <w:rStyle w:val="longtext"/>
          <w:shd w:val="clear" w:color="auto" w:fill="FFFFFF"/>
        </w:rPr>
        <w:t>beam is based on bridge loads</w:t>
      </w:r>
      <w:r w:rsidRPr="008F62EB">
        <w:rPr>
          <w:rStyle w:val="longtext"/>
          <w:shd w:val="clear" w:color="auto" w:fill="FFFFFF"/>
        </w:rPr>
        <w:t xml:space="preserve"> regulations. </w:t>
      </w:r>
      <w:r>
        <w:rPr>
          <w:rStyle w:val="longtext"/>
          <w:shd w:val="clear" w:color="auto" w:fill="FFFFFF"/>
        </w:rPr>
        <w:t>Mane b</w:t>
      </w:r>
      <w:r w:rsidRPr="008F62EB">
        <w:rPr>
          <w:rStyle w:val="longtext"/>
          <w:shd w:val="clear" w:color="auto" w:fill="FFFFFF"/>
        </w:rPr>
        <w:t xml:space="preserve">eam calculated on the safety and suitability of the limit state groups. </w:t>
      </w:r>
      <w:r w:rsidRPr="008F62EB">
        <w:rPr>
          <w:shd w:val="clear" w:color="auto" w:fill="FFFFFF"/>
        </w:rPr>
        <w:br/>
      </w:r>
      <w:r>
        <w:rPr>
          <w:rStyle w:val="longtext"/>
          <w:shd w:val="clear" w:color="auto" w:fill="FFFFFF"/>
        </w:rPr>
        <w:t xml:space="preserve">                   </w:t>
      </w:r>
      <w:r w:rsidRPr="008F62EB">
        <w:rPr>
          <w:rStyle w:val="longtext"/>
          <w:shd w:val="clear" w:color="auto" w:fill="FFFFFF"/>
        </w:rPr>
        <w:t>Economic</w:t>
      </w:r>
      <w:r>
        <w:rPr>
          <w:rStyle w:val="longtext"/>
          <w:shd w:val="clear" w:color="auto" w:fill="FFFFFF"/>
        </w:rPr>
        <w:t>al and</w:t>
      </w:r>
      <w:r w:rsidRPr="008F62EB">
        <w:rPr>
          <w:rStyle w:val="longtext"/>
          <w:shd w:val="clear" w:color="auto" w:fill="FFFFFF"/>
        </w:rPr>
        <w:t xml:space="preserve"> technological</w:t>
      </w:r>
      <w:r>
        <w:rPr>
          <w:rStyle w:val="longtext"/>
          <w:shd w:val="clear" w:color="auto" w:fill="FFFFFF"/>
        </w:rPr>
        <w:t xml:space="preserve"> part </w:t>
      </w:r>
      <w:r w:rsidRPr="008F62EB">
        <w:rPr>
          <w:rStyle w:val="longtext"/>
          <w:shd w:val="clear" w:color="auto" w:fill="FFFFFF"/>
        </w:rPr>
        <w:t>describes the technological process of tunnel construction: wall installation "</w:t>
      </w:r>
      <w:r>
        <w:rPr>
          <w:rStyle w:val="longtext"/>
          <w:shd w:val="clear" w:color="auto" w:fill="FFFFFF"/>
        </w:rPr>
        <w:t>slurry wall</w:t>
      </w:r>
      <w:r w:rsidRPr="008F62EB">
        <w:rPr>
          <w:rStyle w:val="longtext"/>
          <w:shd w:val="clear" w:color="auto" w:fill="FFFFFF"/>
        </w:rPr>
        <w:t>" method</w:t>
      </w:r>
      <w:r>
        <w:rPr>
          <w:rStyle w:val="longtext"/>
          <w:shd w:val="clear" w:color="auto" w:fill="FFFFFF"/>
        </w:rPr>
        <w:t>,</w:t>
      </w:r>
      <w:r w:rsidRPr="008F62EB">
        <w:rPr>
          <w:rStyle w:val="longtext"/>
          <w:shd w:val="clear" w:color="auto" w:fill="FFFFFF"/>
        </w:rPr>
        <w:t xml:space="preserve"> </w:t>
      </w:r>
      <w:r>
        <w:rPr>
          <w:rStyle w:val="longtext"/>
          <w:shd w:val="clear" w:color="auto" w:fill="FFFFFF"/>
        </w:rPr>
        <w:t>mane beam</w:t>
      </w:r>
      <w:r w:rsidRPr="008F62EB">
        <w:rPr>
          <w:rStyle w:val="longtext"/>
          <w:shd w:val="clear" w:color="auto" w:fill="FFFFFF"/>
        </w:rPr>
        <w:t xml:space="preserve"> installation, soil excavation, tunnel finishing. Economic</w:t>
      </w:r>
      <w:r>
        <w:rPr>
          <w:rStyle w:val="longtext"/>
          <w:shd w:val="clear" w:color="auto" w:fill="FFFFFF"/>
        </w:rPr>
        <w:t xml:space="preserve"> part include calculation of</w:t>
      </w:r>
      <w:r w:rsidRPr="008F62EB">
        <w:rPr>
          <w:rStyle w:val="longtext"/>
          <w:shd w:val="clear" w:color="auto" w:fill="FFFFFF"/>
        </w:rPr>
        <w:t xml:space="preserve"> l</w:t>
      </w:r>
      <w:r>
        <w:rPr>
          <w:rStyle w:val="longtext"/>
          <w:shd w:val="clear" w:color="auto" w:fill="FFFFFF"/>
        </w:rPr>
        <w:t>ocalized estimates for the second constr</w:t>
      </w:r>
      <w:r w:rsidRPr="008F62EB">
        <w:rPr>
          <w:rStyle w:val="longtext"/>
          <w:shd w:val="clear" w:color="auto" w:fill="FFFFFF"/>
        </w:rPr>
        <w:t xml:space="preserve">uction phase. </w:t>
      </w:r>
    </w:p>
    <w:p w:rsidR="00AE4BDE" w:rsidRPr="00D55E19" w:rsidRDefault="00AE4BDE" w:rsidP="00AE4BDE">
      <w:pPr>
        <w:tabs>
          <w:tab w:val="left" w:pos="6521"/>
        </w:tabs>
        <w:ind w:firstLine="1134"/>
        <w:rPr>
          <w:rFonts w:cs="Times New Roman"/>
          <w:szCs w:val="24"/>
        </w:rPr>
      </w:pPr>
    </w:p>
    <w:p w:rsidR="00AE4BDE" w:rsidRPr="00023A52" w:rsidRDefault="00AE4BDE" w:rsidP="00AE4BDE">
      <w:pPr>
        <w:tabs>
          <w:tab w:val="left" w:pos="6521"/>
        </w:tabs>
        <w:ind w:firstLine="1134"/>
        <w:rPr>
          <w:rFonts w:cs="Times New Roman"/>
          <w:szCs w:val="24"/>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rsidP="00AE4BDE">
      <w:pPr>
        <w:tabs>
          <w:tab w:val="left" w:pos="6521"/>
        </w:tabs>
        <w:jc w:val="center"/>
        <w:rPr>
          <w:rFonts w:cs="Times New Roman"/>
          <w:sz w:val="36"/>
          <w:szCs w:val="36"/>
        </w:rPr>
      </w:pPr>
    </w:p>
    <w:p w:rsidR="00AE4BDE" w:rsidRDefault="00AE4BDE">
      <w:pPr>
        <w:spacing w:after="200" w:line="276" w:lineRule="auto"/>
        <w:rPr>
          <w:b/>
          <w:sz w:val="28"/>
          <w:szCs w:val="28"/>
        </w:rPr>
      </w:pPr>
    </w:p>
    <w:p w:rsidR="00C35218" w:rsidRDefault="000B3234" w:rsidP="008D2E0F">
      <w:pPr>
        <w:jc w:val="center"/>
        <w:rPr>
          <w:b/>
          <w:sz w:val="28"/>
          <w:szCs w:val="28"/>
        </w:rPr>
      </w:pPr>
      <w:r w:rsidRPr="000B3234">
        <w:rPr>
          <w:b/>
          <w:sz w:val="28"/>
          <w:szCs w:val="28"/>
        </w:rPr>
        <w:lastRenderedPageBreak/>
        <w:t>BAKALAURO BAIGIAMOJO DARBO STRUKTŪRA</w:t>
      </w:r>
    </w:p>
    <w:p w:rsidR="00312975" w:rsidRDefault="00312975" w:rsidP="008D2E0F">
      <w:pPr>
        <w:jc w:val="center"/>
        <w:rPr>
          <w:b/>
          <w:sz w:val="28"/>
          <w:szCs w:val="28"/>
        </w:rPr>
      </w:pPr>
    </w:p>
    <w:p w:rsidR="000B3234" w:rsidRDefault="00031D18" w:rsidP="000B3234">
      <w:pPr>
        <w:tabs>
          <w:tab w:val="left" w:pos="6360"/>
        </w:tabs>
        <w:spacing w:line="276" w:lineRule="auto"/>
        <w:rPr>
          <w:szCs w:val="24"/>
        </w:rPr>
      </w:pPr>
      <w:r>
        <w:rPr>
          <w:szCs w:val="24"/>
        </w:rPr>
        <w:t>Titulinis lapas ant surišamo aplanko</w:t>
      </w:r>
      <w:r w:rsidR="000B3234">
        <w:rPr>
          <w:szCs w:val="24"/>
        </w:rPr>
        <w:tab/>
      </w:r>
    </w:p>
    <w:p w:rsidR="00031D18" w:rsidRDefault="00031D18" w:rsidP="00C35218">
      <w:pPr>
        <w:spacing w:line="276" w:lineRule="auto"/>
        <w:ind w:firstLine="851"/>
        <w:rPr>
          <w:szCs w:val="24"/>
        </w:rPr>
      </w:pPr>
    </w:p>
    <w:p w:rsidR="00031D18" w:rsidRPr="008D2E0F" w:rsidRDefault="00031D18" w:rsidP="008D2E0F">
      <w:pPr>
        <w:rPr>
          <w:szCs w:val="24"/>
        </w:rPr>
      </w:pPr>
      <w:r w:rsidRPr="008D2E0F">
        <w:rPr>
          <w:szCs w:val="24"/>
        </w:rPr>
        <w:t>Aiškinamasis raštas</w:t>
      </w:r>
      <w:r w:rsidR="008D2E0F">
        <w:rPr>
          <w:szCs w:val="24"/>
        </w:rPr>
        <w:t>:</w:t>
      </w:r>
    </w:p>
    <w:p w:rsidR="00031D18" w:rsidRDefault="00031D18" w:rsidP="00CD4E29">
      <w:pPr>
        <w:ind w:left="567"/>
        <w:rPr>
          <w:szCs w:val="24"/>
        </w:rPr>
      </w:pPr>
      <w:r w:rsidRPr="00031D18">
        <w:rPr>
          <w:szCs w:val="24"/>
        </w:rPr>
        <w:t>Ai</w:t>
      </w:r>
      <w:r>
        <w:rPr>
          <w:szCs w:val="24"/>
        </w:rPr>
        <w:t>škinamojo rašto titulinis lapas</w:t>
      </w:r>
    </w:p>
    <w:p w:rsidR="00031D18" w:rsidRDefault="00031D18" w:rsidP="00CD4E29">
      <w:pPr>
        <w:ind w:left="567"/>
        <w:rPr>
          <w:szCs w:val="24"/>
        </w:rPr>
      </w:pPr>
      <w:r>
        <w:rPr>
          <w:szCs w:val="24"/>
        </w:rPr>
        <w:t>Santrauka</w:t>
      </w:r>
    </w:p>
    <w:p w:rsidR="00031D18" w:rsidRDefault="00031D18" w:rsidP="00CD4E29">
      <w:pPr>
        <w:ind w:left="567"/>
        <w:rPr>
          <w:szCs w:val="24"/>
        </w:rPr>
      </w:pPr>
      <w:r>
        <w:rPr>
          <w:szCs w:val="24"/>
        </w:rPr>
        <w:t>Summary</w:t>
      </w:r>
    </w:p>
    <w:p w:rsidR="00031D18" w:rsidRDefault="00031D18" w:rsidP="00CD4E29">
      <w:pPr>
        <w:ind w:left="567"/>
        <w:rPr>
          <w:szCs w:val="24"/>
        </w:rPr>
      </w:pPr>
      <w:r>
        <w:rPr>
          <w:szCs w:val="24"/>
        </w:rPr>
        <w:t>Užduotis</w:t>
      </w:r>
    </w:p>
    <w:p w:rsidR="00CD4E29" w:rsidRDefault="00CD4E29" w:rsidP="00CD4E29">
      <w:pPr>
        <w:spacing w:line="276" w:lineRule="auto"/>
        <w:ind w:left="567"/>
        <w:rPr>
          <w:szCs w:val="24"/>
        </w:rPr>
      </w:pPr>
      <w:r>
        <w:rPr>
          <w:szCs w:val="24"/>
        </w:rPr>
        <w:t>T</w:t>
      </w:r>
      <w:r w:rsidR="00312975">
        <w:rPr>
          <w:szCs w:val="24"/>
        </w:rPr>
        <w:t>URINYS</w:t>
      </w:r>
    </w:p>
    <w:p w:rsidR="00312975" w:rsidRDefault="00BD1519" w:rsidP="00312975">
      <w:pPr>
        <w:pStyle w:val="TOC2"/>
        <w:tabs>
          <w:tab w:val="clear" w:pos="880"/>
          <w:tab w:val="left" w:pos="1843"/>
        </w:tabs>
        <w:spacing w:line="276" w:lineRule="auto"/>
        <w:ind w:left="709"/>
        <w:rPr>
          <w:rFonts w:asciiTheme="minorHAnsi" w:eastAsiaTheme="minorEastAsia" w:hAnsiTheme="minorHAnsi"/>
          <w:noProof/>
          <w:sz w:val="22"/>
          <w:lang w:val="en-US"/>
        </w:rPr>
      </w:pPr>
      <w:r>
        <w:rPr>
          <w:szCs w:val="24"/>
        </w:rPr>
        <w:fldChar w:fldCharType="begin"/>
      </w:r>
      <w:r w:rsidR="00312975">
        <w:rPr>
          <w:szCs w:val="24"/>
        </w:rPr>
        <w:instrText xml:space="preserve"> TOC \o "1-2" \h \z \u </w:instrText>
      </w:r>
      <w:r>
        <w:rPr>
          <w:szCs w:val="24"/>
        </w:rPr>
        <w:fldChar w:fldCharType="separate"/>
      </w:r>
      <w:hyperlink w:anchor="_Toc263608861" w:history="1">
        <w:r w:rsidR="00312975" w:rsidRPr="000A1ADF">
          <w:rPr>
            <w:rStyle w:val="Hyperlink"/>
            <w:noProof/>
          </w:rPr>
          <w:t>BRĖŽINIŲ SĄRAŠAS</w:t>
        </w:r>
        <w:r w:rsidR="00312975">
          <w:rPr>
            <w:noProof/>
            <w:webHidden/>
          </w:rPr>
          <w:tab/>
        </w:r>
        <w:r>
          <w:rPr>
            <w:noProof/>
            <w:webHidden/>
          </w:rPr>
          <w:fldChar w:fldCharType="begin"/>
        </w:r>
        <w:r w:rsidR="00312975">
          <w:rPr>
            <w:noProof/>
            <w:webHidden/>
          </w:rPr>
          <w:instrText xml:space="preserve"> PAGEREF _Toc263608861 \h </w:instrText>
        </w:r>
        <w:r>
          <w:rPr>
            <w:noProof/>
            <w:webHidden/>
          </w:rPr>
        </w:r>
        <w:r>
          <w:rPr>
            <w:noProof/>
            <w:webHidden/>
          </w:rPr>
          <w:fldChar w:fldCharType="separate"/>
        </w:r>
        <w:r w:rsidR="00AE4BDE">
          <w:rPr>
            <w:noProof/>
            <w:webHidden/>
          </w:rPr>
          <w:t>5</w:t>
        </w:r>
        <w:r>
          <w:rPr>
            <w:noProof/>
            <w:webHidden/>
          </w:rPr>
          <w:fldChar w:fldCharType="end"/>
        </w:r>
      </w:hyperlink>
    </w:p>
    <w:p w:rsidR="00312975" w:rsidRDefault="00BD1519" w:rsidP="00312975">
      <w:pPr>
        <w:pStyle w:val="TOC1"/>
        <w:rPr>
          <w:rFonts w:asciiTheme="minorHAnsi" w:eastAsiaTheme="minorEastAsia" w:hAnsiTheme="minorHAnsi"/>
          <w:noProof/>
          <w:sz w:val="22"/>
          <w:lang w:val="en-US"/>
        </w:rPr>
      </w:pPr>
      <w:hyperlink w:anchor="_Toc263608862" w:history="1">
        <w:r w:rsidR="00312975">
          <w:rPr>
            <w:rStyle w:val="Hyperlink"/>
            <w:noProof/>
          </w:rPr>
          <w:t>ĮVADAS</w:t>
        </w:r>
        <w:r w:rsidR="00312975">
          <w:rPr>
            <w:noProof/>
            <w:webHidden/>
          </w:rPr>
          <w:tab/>
        </w:r>
        <w:r>
          <w:rPr>
            <w:noProof/>
            <w:webHidden/>
          </w:rPr>
          <w:fldChar w:fldCharType="begin"/>
        </w:r>
        <w:r w:rsidR="00312975">
          <w:rPr>
            <w:noProof/>
            <w:webHidden/>
          </w:rPr>
          <w:instrText xml:space="preserve"> PAGEREF _Toc263608862 \h </w:instrText>
        </w:r>
        <w:r>
          <w:rPr>
            <w:noProof/>
            <w:webHidden/>
          </w:rPr>
        </w:r>
        <w:r>
          <w:rPr>
            <w:noProof/>
            <w:webHidden/>
          </w:rPr>
          <w:fldChar w:fldCharType="separate"/>
        </w:r>
        <w:r w:rsidR="00AE4BDE">
          <w:rPr>
            <w:noProof/>
            <w:webHidden/>
          </w:rPr>
          <w:t>6</w:t>
        </w:r>
        <w:r>
          <w:rPr>
            <w:noProof/>
            <w:webHidden/>
          </w:rPr>
          <w:fldChar w:fldCharType="end"/>
        </w:r>
      </w:hyperlink>
    </w:p>
    <w:p w:rsidR="00312975" w:rsidRDefault="00BD1519" w:rsidP="00312975">
      <w:pPr>
        <w:pStyle w:val="TOC1"/>
        <w:tabs>
          <w:tab w:val="left" w:pos="1134"/>
        </w:tabs>
        <w:rPr>
          <w:rFonts w:asciiTheme="minorHAnsi" w:eastAsiaTheme="minorEastAsia" w:hAnsiTheme="minorHAnsi"/>
          <w:noProof/>
          <w:sz w:val="22"/>
          <w:lang w:val="en-US"/>
        </w:rPr>
      </w:pPr>
      <w:hyperlink w:anchor="_Toc263608863" w:history="1">
        <w:r w:rsidR="00312975" w:rsidRPr="000A1ADF">
          <w:rPr>
            <w:rStyle w:val="Hyperlink"/>
            <w:noProof/>
          </w:rPr>
          <w:t>I.</w:t>
        </w:r>
        <w:r w:rsidR="00312975">
          <w:rPr>
            <w:rFonts w:asciiTheme="minorHAnsi" w:eastAsiaTheme="minorEastAsia" w:hAnsiTheme="minorHAnsi"/>
            <w:noProof/>
            <w:sz w:val="22"/>
            <w:lang w:val="en-US"/>
          </w:rPr>
          <w:tab/>
        </w:r>
        <w:r w:rsidR="00312975">
          <w:rPr>
            <w:rStyle w:val="Hyperlink"/>
            <w:noProof/>
          </w:rPr>
          <w:t>ARCHITEKTŪRINĖ – STATYBINĖ DALIS</w:t>
        </w:r>
        <w:r w:rsidR="00312975">
          <w:rPr>
            <w:noProof/>
            <w:webHidden/>
          </w:rPr>
          <w:tab/>
        </w:r>
        <w:r>
          <w:rPr>
            <w:noProof/>
            <w:webHidden/>
          </w:rPr>
          <w:fldChar w:fldCharType="begin"/>
        </w:r>
        <w:r w:rsidR="00312975">
          <w:rPr>
            <w:noProof/>
            <w:webHidden/>
          </w:rPr>
          <w:instrText xml:space="preserve"> PAGEREF _Toc263608863 \h </w:instrText>
        </w:r>
        <w:r>
          <w:rPr>
            <w:noProof/>
            <w:webHidden/>
          </w:rPr>
        </w:r>
        <w:r>
          <w:rPr>
            <w:noProof/>
            <w:webHidden/>
          </w:rPr>
          <w:fldChar w:fldCharType="separate"/>
        </w:r>
        <w:r w:rsidR="00AE4BDE">
          <w:rPr>
            <w:noProof/>
            <w:webHidden/>
          </w:rPr>
          <w:t>7</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64" w:history="1">
        <w:r w:rsidR="00312975" w:rsidRPr="000A1ADF">
          <w:rPr>
            <w:rStyle w:val="Hyperlink"/>
            <w:noProof/>
          </w:rPr>
          <w:t>1.1.</w:t>
        </w:r>
        <w:r w:rsidR="00312975">
          <w:rPr>
            <w:rFonts w:asciiTheme="minorHAnsi" w:eastAsiaTheme="minorEastAsia" w:hAnsiTheme="minorHAnsi"/>
            <w:noProof/>
            <w:sz w:val="22"/>
            <w:lang w:val="en-US"/>
          </w:rPr>
          <w:tab/>
        </w:r>
        <w:r w:rsidR="00312975" w:rsidRPr="000A1ADF">
          <w:rPr>
            <w:rStyle w:val="Hyperlink"/>
            <w:noProof/>
          </w:rPr>
          <w:t>Fizinė apžvalga</w:t>
        </w:r>
        <w:r w:rsidR="00312975">
          <w:rPr>
            <w:noProof/>
            <w:webHidden/>
          </w:rPr>
          <w:tab/>
        </w:r>
        <w:r>
          <w:rPr>
            <w:noProof/>
            <w:webHidden/>
          </w:rPr>
          <w:fldChar w:fldCharType="begin"/>
        </w:r>
        <w:r w:rsidR="00312975">
          <w:rPr>
            <w:noProof/>
            <w:webHidden/>
          </w:rPr>
          <w:instrText xml:space="preserve"> PAGEREF _Toc263608864 \h </w:instrText>
        </w:r>
        <w:r>
          <w:rPr>
            <w:noProof/>
            <w:webHidden/>
          </w:rPr>
        </w:r>
        <w:r>
          <w:rPr>
            <w:noProof/>
            <w:webHidden/>
          </w:rPr>
          <w:fldChar w:fldCharType="separate"/>
        </w:r>
        <w:r w:rsidR="00AE4BDE">
          <w:rPr>
            <w:noProof/>
            <w:webHidden/>
          </w:rPr>
          <w:t>7</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65" w:history="1">
        <w:r w:rsidR="00312975" w:rsidRPr="000A1ADF">
          <w:rPr>
            <w:rStyle w:val="Hyperlink"/>
            <w:noProof/>
          </w:rPr>
          <w:t>1.2.</w:t>
        </w:r>
        <w:r w:rsidR="00312975">
          <w:rPr>
            <w:rFonts w:asciiTheme="minorHAnsi" w:eastAsiaTheme="minorEastAsia" w:hAnsiTheme="minorHAnsi"/>
            <w:noProof/>
            <w:sz w:val="22"/>
            <w:lang w:val="en-US"/>
          </w:rPr>
          <w:tab/>
        </w:r>
        <w:r w:rsidR="00312975" w:rsidRPr="000A1ADF">
          <w:rPr>
            <w:rStyle w:val="Hyperlink"/>
            <w:noProof/>
          </w:rPr>
          <w:t>Tunelio svarbiausios charakteristikos</w:t>
        </w:r>
        <w:r w:rsidR="00312975">
          <w:rPr>
            <w:noProof/>
            <w:webHidden/>
          </w:rPr>
          <w:tab/>
        </w:r>
        <w:r>
          <w:rPr>
            <w:noProof/>
            <w:webHidden/>
          </w:rPr>
          <w:fldChar w:fldCharType="begin"/>
        </w:r>
        <w:r w:rsidR="00312975">
          <w:rPr>
            <w:noProof/>
            <w:webHidden/>
          </w:rPr>
          <w:instrText xml:space="preserve"> PAGEREF _Toc263608865 \h </w:instrText>
        </w:r>
        <w:r>
          <w:rPr>
            <w:noProof/>
            <w:webHidden/>
          </w:rPr>
        </w:r>
        <w:r>
          <w:rPr>
            <w:noProof/>
            <w:webHidden/>
          </w:rPr>
          <w:fldChar w:fldCharType="separate"/>
        </w:r>
        <w:r w:rsidR="00AE4BDE">
          <w:rPr>
            <w:noProof/>
            <w:webHidden/>
          </w:rPr>
          <w:t>7</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66" w:history="1">
        <w:r w:rsidR="00312975" w:rsidRPr="000A1ADF">
          <w:rPr>
            <w:rStyle w:val="Hyperlink"/>
            <w:noProof/>
          </w:rPr>
          <w:t>1.3.</w:t>
        </w:r>
        <w:r w:rsidR="00312975">
          <w:rPr>
            <w:rFonts w:asciiTheme="minorHAnsi" w:eastAsiaTheme="minorEastAsia" w:hAnsiTheme="minorHAnsi"/>
            <w:noProof/>
            <w:sz w:val="22"/>
            <w:lang w:val="en-US"/>
          </w:rPr>
          <w:tab/>
        </w:r>
        <w:r w:rsidR="00312975" w:rsidRPr="000A1ADF">
          <w:rPr>
            <w:rStyle w:val="Hyperlink"/>
            <w:noProof/>
          </w:rPr>
          <w:t>Teritorijos gerbūvis</w:t>
        </w:r>
        <w:r w:rsidR="00312975">
          <w:rPr>
            <w:noProof/>
            <w:webHidden/>
          </w:rPr>
          <w:tab/>
        </w:r>
        <w:r>
          <w:rPr>
            <w:noProof/>
            <w:webHidden/>
          </w:rPr>
          <w:fldChar w:fldCharType="begin"/>
        </w:r>
        <w:r w:rsidR="00312975">
          <w:rPr>
            <w:noProof/>
            <w:webHidden/>
          </w:rPr>
          <w:instrText xml:space="preserve"> PAGEREF _Toc263608866 \h </w:instrText>
        </w:r>
        <w:r>
          <w:rPr>
            <w:noProof/>
            <w:webHidden/>
          </w:rPr>
        </w:r>
        <w:r>
          <w:rPr>
            <w:noProof/>
            <w:webHidden/>
          </w:rPr>
          <w:fldChar w:fldCharType="separate"/>
        </w:r>
        <w:r w:rsidR="00AE4BDE">
          <w:rPr>
            <w:noProof/>
            <w:webHidden/>
          </w:rPr>
          <w:t>8</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67" w:history="1">
        <w:r w:rsidR="00312975" w:rsidRPr="000A1ADF">
          <w:rPr>
            <w:rStyle w:val="Hyperlink"/>
            <w:noProof/>
          </w:rPr>
          <w:t>1.4.</w:t>
        </w:r>
        <w:r w:rsidR="00312975">
          <w:rPr>
            <w:rFonts w:asciiTheme="minorHAnsi" w:eastAsiaTheme="minorEastAsia" w:hAnsiTheme="minorHAnsi"/>
            <w:noProof/>
            <w:sz w:val="22"/>
            <w:lang w:val="en-US"/>
          </w:rPr>
          <w:tab/>
        </w:r>
        <w:r w:rsidR="00312975" w:rsidRPr="000A1ADF">
          <w:rPr>
            <w:rStyle w:val="Hyperlink"/>
            <w:noProof/>
          </w:rPr>
          <w:t>Konstruktyvinis tunelio sprendimas</w:t>
        </w:r>
        <w:r w:rsidR="00312975">
          <w:rPr>
            <w:noProof/>
            <w:webHidden/>
          </w:rPr>
          <w:tab/>
        </w:r>
        <w:r>
          <w:rPr>
            <w:noProof/>
            <w:webHidden/>
          </w:rPr>
          <w:fldChar w:fldCharType="begin"/>
        </w:r>
        <w:r w:rsidR="00312975">
          <w:rPr>
            <w:noProof/>
            <w:webHidden/>
          </w:rPr>
          <w:instrText xml:space="preserve"> PAGEREF _Toc263608867 \h </w:instrText>
        </w:r>
        <w:r>
          <w:rPr>
            <w:noProof/>
            <w:webHidden/>
          </w:rPr>
        </w:r>
        <w:r>
          <w:rPr>
            <w:noProof/>
            <w:webHidden/>
          </w:rPr>
          <w:fldChar w:fldCharType="separate"/>
        </w:r>
        <w:r w:rsidR="00AE4BDE">
          <w:rPr>
            <w:noProof/>
            <w:webHidden/>
          </w:rPr>
          <w:t>8</w:t>
        </w:r>
        <w:r>
          <w:rPr>
            <w:noProof/>
            <w:webHidden/>
          </w:rPr>
          <w:fldChar w:fldCharType="end"/>
        </w:r>
      </w:hyperlink>
    </w:p>
    <w:p w:rsidR="00312975" w:rsidRDefault="00BD1519" w:rsidP="00312975">
      <w:pPr>
        <w:pStyle w:val="TOC1"/>
        <w:tabs>
          <w:tab w:val="left" w:pos="1320"/>
        </w:tabs>
        <w:rPr>
          <w:rFonts w:asciiTheme="minorHAnsi" w:eastAsiaTheme="minorEastAsia" w:hAnsiTheme="minorHAnsi"/>
          <w:noProof/>
          <w:sz w:val="22"/>
          <w:lang w:val="en-US"/>
        </w:rPr>
      </w:pPr>
      <w:hyperlink w:anchor="_Toc263608868" w:history="1">
        <w:r w:rsidR="00312975" w:rsidRPr="000A1ADF">
          <w:rPr>
            <w:rStyle w:val="Hyperlink"/>
            <w:noProof/>
          </w:rPr>
          <w:t>II.</w:t>
        </w:r>
        <w:r w:rsidR="00312975">
          <w:rPr>
            <w:rFonts w:asciiTheme="minorHAnsi" w:eastAsiaTheme="minorEastAsia" w:hAnsiTheme="minorHAnsi"/>
            <w:noProof/>
            <w:sz w:val="22"/>
            <w:lang w:val="en-US"/>
          </w:rPr>
          <w:tab/>
        </w:r>
        <w:r w:rsidR="00312975" w:rsidRPr="000A1ADF">
          <w:rPr>
            <w:rStyle w:val="Hyperlink"/>
            <w:noProof/>
          </w:rPr>
          <w:t>LAIKANČIŲJŲ KONSTRUKCIJŲ SKAIČIAVIMAS</w:t>
        </w:r>
        <w:r w:rsidR="00312975">
          <w:rPr>
            <w:noProof/>
            <w:webHidden/>
          </w:rPr>
          <w:tab/>
        </w:r>
        <w:r>
          <w:rPr>
            <w:noProof/>
            <w:webHidden/>
          </w:rPr>
          <w:fldChar w:fldCharType="begin"/>
        </w:r>
        <w:r w:rsidR="00312975">
          <w:rPr>
            <w:noProof/>
            <w:webHidden/>
          </w:rPr>
          <w:instrText xml:space="preserve"> PAGEREF _Toc263608868 \h </w:instrText>
        </w:r>
        <w:r>
          <w:rPr>
            <w:noProof/>
            <w:webHidden/>
          </w:rPr>
        </w:r>
        <w:r>
          <w:rPr>
            <w:noProof/>
            <w:webHidden/>
          </w:rPr>
          <w:fldChar w:fldCharType="separate"/>
        </w:r>
        <w:r w:rsidR="00AE4BDE">
          <w:rPr>
            <w:noProof/>
            <w:webHidden/>
          </w:rPr>
          <w:t>11</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69" w:history="1">
        <w:r w:rsidR="00312975" w:rsidRPr="000A1ADF">
          <w:rPr>
            <w:rStyle w:val="Hyperlink"/>
            <w:noProof/>
          </w:rPr>
          <w:t>2.1. Atraminės sienos su inkaru grunte projektavimas</w:t>
        </w:r>
        <w:r w:rsidR="00312975">
          <w:rPr>
            <w:noProof/>
            <w:webHidden/>
          </w:rPr>
          <w:tab/>
        </w:r>
        <w:r>
          <w:rPr>
            <w:noProof/>
            <w:webHidden/>
          </w:rPr>
          <w:fldChar w:fldCharType="begin"/>
        </w:r>
        <w:r w:rsidR="00312975">
          <w:rPr>
            <w:noProof/>
            <w:webHidden/>
          </w:rPr>
          <w:instrText xml:space="preserve"> PAGEREF _Toc263608869 \h </w:instrText>
        </w:r>
        <w:r>
          <w:rPr>
            <w:noProof/>
            <w:webHidden/>
          </w:rPr>
        </w:r>
        <w:r>
          <w:rPr>
            <w:noProof/>
            <w:webHidden/>
          </w:rPr>
          <w:fldChar w:fldCharType="separate"/>
        </w:r>
        <w:r w:rsidR="00AE4BDE">
          <w:rPr>
            <w:noProof/>
            <w:webHidden/>
          </w:rPr>
          <w:t>11</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70" w:history="1">
        <w:r w:rsidR="00312975" w:rsidRPr="000A1ADF">
          <w:rPr>
            <w:rStyle w:val="Hyperlink"/>
            <w:noProof/>
          </w:rPr>
          <w:t>2.2. Gruntinio inkaro skaičiavimas</w:t>
        </w:r>
        <w:r w:rsidR="00312975">
          <w:rPr>
            <w:noProof/>
            <w:webHidden/>
          </w:rPr>
          <w:tab/>
        </w:r>
        <w:r>
          <w:rPr>
            <w:noProof/>
            <w:webHidden/>
          </w:rPr>
          <w:fldChar w:fldCharType="begin"/>
        </w:r>
        <w:r w:rsidR="00312975">
          <w:rPr>
            <w:noProof/>
            <w:webHidden/>
          </w:rPr>
          <w:instrText xml:space="preserve"> PAGEREF _Toc263608870 \h </w:instrText>
        </w:r>
        <w:r>
          <w:rPr>
            <w:noProof/>
            <w:webHidden/>
          </w:rPr>
        </w:r>
        <w:r>
          <w:rPr>
            <w:noProof/>
            <w:webHidden/>
          </w:rPr>
          <w:fldChar w:fldCharType="separate"/>
        </w:r>
        <w:r w:rsidR="00AE4BDE">
          <w:rPr>
            <w:noProof/>
            <w:webHidden/>
          </w:rPr>
          <w:t>35</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71" w:history="1">
        <w:r w:rsidR="00312975" w:rsidRPr="000A1ADF">
          <w:rPr>
            <w:rStyle w:val="Hyperlink"/>
            <w:noProof/>
          </w:rPr>
          <w:t>2.3. Tunelio sijos TS-1 konstrukcijos skaičiavimas</w:t>
        </w:r>
        <w:r w:rsidR="00312975">
          <w:rPr>
            <w:noProof/>
            <w:webHidden/>
          </w:rPr>
          <w:tab/>
        </w:r>
        <w:r>
          <w:rPr>
            <w:noProof/>
            <w:webHidden/>
          </w:rPr>
          <w:fldChar w:fldCharType="begin"/>
        </w:r>
        <w:r w:rsidR="00312975">
          <w:rPr>
            <w:noProof/>
            <w:webHidden/>
          </w:rPr>
          <w:instrText xml:space="preserve"> PAGEREF _Toc263608871 \h </w:instrText>
        </w:r>
        <w:r>
          <w:rPr>
            <w:noProof/>
            <w:webHidden/>
          </w:rPr>
        </w:r>
        <w:r>
          <w:rPr>
            <w:noProof/>
            <w:webHidden/>
          </w:rPr>
          <w:fldChar w:fldCharType="separate"/>
        </w:r>
        <w:r w:rsidR="00AE4BDE">
          <w:rPr>
            <w:noProof/>
            <w:webHidden/>
          </w:rPr>
          <w:t>39</w:t>
        </w:r>
        <w:r>
          <w:rPr>
            <w:noProof/>
            <w:webHidden/>
          </w:rPr>
          <w:fldChar w:fldCharType="end"/>
        </w:r>
      </w:hyperlink>
    </w:p>
    <w:p w:rsidR="00312975" w:rsidRDefault="00BD1519" w:rsidP="00312975">
      <w:pPr>
        <w:pStyle w:val="TOC1"/>
        <w:tabs>
          <w:tab w:val="left" w:pos="1320"/>
        </w:tabs>
        <w:rPr>
          <w:rFonts w:asciiTheme="minorHAnsi" w:eastAsiaTheme="minorEastAsia" w:hAnsiTheme="minorHAnsi"/>
          <w:noProof/>
          <w:sz w:val="22"/>
          <w:lang w:val="en-US"/>
        </w:rPr>
      </w:pPr>
      <w:hyperlink w:anchor="_Toc263608872" w:history="1">
        <w:r w:rsidR="00312975" w:rsidRPr="000A1ADF">
          <w:rPr>
            <w:rStyle w:val="Hyperlink"/>
            <w:noProof/>
          </w:rPr>
          <w:t>III.</w:t>
        </w:r>
        <w:r w:rsidR="00312975">
          <w:rPr>
            <w:rFonts w:asciiTheme="minorHAnsi" w:eastAsiaTheme="minorEastAsia" w:hAnsiTheme="minorHAnsi"/>
            <w:noProof/>
            <w:sz w:val="22"/>
            <w:lang w:val="en-US"/>
          </w:rPr>
          <w:tab/>
        </w:r>
        <w:r w:rsidR="00312975" w:rsidRPr="000A1ADF">
          <w:rPr>
            <w:rStyle w:val="Hyperlink"/>
            <w:noProof/>
          </w:rPr>
          <w:t>TECHNOLOGINĖ IR EKONOMINĖ DALIS</w:t>
        </w:r>
        <w:r w:rsidR="00312975">
          <w:rPr>
            <w:noProof/>
            <w:webHidden/>
          </w:rPr>
          <w:tab/>
        </w:r>
        <w:r>
          <w:rPr>
            <w:noProof/>
            <w:webHidden/>
          </w:rPr>
          <w:fldChar w:fldCharType="begin"/>
        </w:r>
        <w:r w:rsidR="00312975">
          <w:rPr>
            <w:noProof/>
            <w:webHidden/>
          </w:rPr>
          <w:instrText xml:space="preserve"> PAGEREF _Toc263608872 \h </w:instrText>
        </w:r>
        <w:r>
          <w:rPr>
            <w:noProof/>
            <w:webHidden/>
          </w:rPr>
        </w:r>
        <w:r>
          <w:rPr>
            <w:noProof/>
            <w:webHidden/>
          </w:rPr>
          <w:fldChar w:fldCharType="separate"/>
        </w:r>
        <w:r w:rsidR="00AE4BDE">
          <w:rPr>
            <w:noProof/>
            <w:webHidden/>
          </w:rPr>
          <w:t>66</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73" w:history="1">
        <w:r w:rsidR="00312975" w:rsidRPr="000A1ADF">
          <w:rPr>
            <w:rStyle w:val="Hyperlink"/>
            <w:noProof/>
          </w:rPr>
          <w:t>3.1. Tunelio įrengimo darbai</w:t>
        </w:r>
        <w:r w:rsidR="00312975">
          <w:rPr>
            <w:noProof/>
            <w:webHidden/>
          </w:rPr>
          <w:tab/>
        </w:r>
        <w:r>
          <w:rPr>
            <w:noProof/>
            <w:webHidden/>
          </w:rPr>
          <w:fldChar w:fldCharType="begin"/>
        </w:r>
        <w:r w:rsidR="00312975">
          <w:rPr>
            <w:noProof/>
            <w:webHidden/>
          </w:rPr>
          <w:instrText xml:space="preserve"> PAGEREF _Toc263608873 \h </w:instrText>
        </w:r>
        <w:r>
          <w:rPr>
            <w:noProof/>
            <w:webHidden/>
          </w:rPr>
        </w:r>
        <w:r>
          <w:rPr>
            <w:noProof/>
            <w:webHidden/>
          </w:rPr>
          <w:fldChar w:fldCharType="separate"/>
        </w:r>
        <w:r w:rsidR="00AE4BDE">
          <w:rPr>
            <w:noProof/>
            <w:webHidden/>
          </w:rPr>
          <w:t>66</w:t>
        </w:r>
        <w:r>
          <w:rPr>
            <w:noProof/>
            <w:webHidden/>
          </w:rPr>
          <w:fldChar w:fldCharType="end"/>
        </w:r>
      </w:hyperlink>
    </w:p>
    <w:p w:rsidR="00312975" w:rsidRDefault="00BD1519" w:rsidP="00312975">
      <w:pPr>
        <w:pStyle w:val="TOC2"/>
        <w:tabs>
          <w:tab w:val="clear" w:pos="880"/>
          <w:tab w:val="left" w:pos="1843"/>
        </w:tabs>
        <w:spacing w:line="276" w:lineRule="auto"/>
        <w:ind w:left="1418"/>
        <w:rPr>
          <w:rFonts w:asciiTheme="minorHAnsi" w:eastAsiaTheme="minorEastAsia" w:hAnsiTheme="minorHAnsi"/>
          <w:noProof/>
          <w:sz w:val="22"/>
          <w:lang w:val="en-US"/>
        </w:rPr>
      </w:pPr>
      <w:hyperlink w:anchor="_Toc263608874" w:history="1">
        <w:r w:rsidR="00312975" w:rsidRPr="000A1ADF">
          <w:rPr>
            <w:rStyle w:val="Hyperlink"/>
            <w:noProof/>
          </w:rPr>
          <w:t>3.2. Ekonominė dalis</w:t>
        </w:r>
        <w:r w:rsidR="00312975">
          <w:rPr>
            <w:noProof/>
            <w:webHidden/>
          </w:rPr>
          <w:tab/>
        </w:r>
        <w:r>
          <w:rPr>
            <w:noProof/>
            <w:webHidden/>
          </w:rPr>
          <w:fldChar w:fldCharType="begin"/>
        </w:r>
        <w:r w:rsidR="00312975">
          <w:rPr>
            <w:noProof/>
            <w:webHidden/>
          </w:rPr>
          <w:instrText xml:space="preserve"> PAGEREF _Toc263608874 \h </w:instrText>
        </w:r>
        <w:r>
          <w:rPr>
            <w:noProof/>
            <w:webHidden/>
          </w:rPr>
        </w:r>
        <w:r>
          <w:rPr>
            <w:noProof/>
            <w:webHidden/>
          </w:rPr>
          <w:fldChar w:fldCharType="separate"/>
        </w:r>
        <w:r w:rsidR="00AE4BDE">
          <w:rPr>
            <w:noProof/>
            <w:webHidden/>
          </w:rPr>
          <w:t>70</w:t>
        </w:r>
        <w:r>
          <w:rPr>
            <w:noProof/>
            <w:webHidden/>
          </w:rPr>
          <w:fldChar w:fldCharType="end"/>
        </w:r>
      </w:hyperlink>
    </w:p>
    <w:p w:rsidR="00312975" w:rsidRDefault="00BD1519" w:rsidP="00312975">
      <w:pPr>
        <w:pStyle w:val="TOC2"/>
        <w:spacing w:line="276" w:lineRule="auto"/>
        <w:ind w:left="709"/>
        <w:rPr>
          <w:rFonts w:asciiTheme="minorHAnsi" w:eastAsiaTheme="minorEastAsia" w:hAnsiTheme="minorHAnsi"/>
          <w:noProof/>
          <w:sz w:val="22"/>
          <w:lang w:val="en-US"/>
        </w:rPr>
      </w:pPr>
      <w:hyperlink w:anchor="_Toc263608875" w:history="1">
        <w:r w:rsidR="00312975" w:rsidRPr="000A1ADF">
          <w:rPr>
            <w:rStyle w:val="Hyperlink"/>
            <w:noProof/>
          </w:rPr>
          <w:t>LITERATŪRA</w:t>
        </w:r>
        <w:r w:rsidR="00312975">
          <w:rPr>
            <w:noProof/>
            <w:webHidden/>
          </w:rPr>
          <w:tab/>
        </w:r>
        <w:r>
          <w:rPr>
            <w:noProof/>
            <w:webHidden/>
          </w:rPr>
          <w:fldChar w:fldCharType="begin"/>
        </w:r>
        <w:r w:rsidR="00312975">
          <w:rPr>
            <w:noProof/>
            <w:webHidden/>
          </w:rPr>
          <w:instrText xml:space="preserve"> PAGEREF _Toc263608875 \h </w:instrText>
        </w:r>
        <w:r>
          <w:rPr>
            <w:noProof/>
            <w:webHidden/>
          </w:rPr>
        </w:r>
        <w:r>
          <w:rPr>
            <w:noProof/>
            <w:webHidden/>
          </w:rPr>
          <w:fldChar w:fldCharType="separate"/>
        </w:r>
        <w:r w:rsidR="00AE4BDE">
          <w:rPr>
            <w:noProof/>
            <w:webHidden/>
          </w:rPr>
          <w:t>71</w:t>
        </w:r>
        <w:r>
          <w:rPr>
            <w:noProof/>
            <w:webHidden/>
          </w:rPr>
          <w:fldChar w:fldCharType="end"/>
        </w:r>
      </w:hyperlink>
    </w:p>
    <w:p w:rsidR="00CD4E29" w:rsidRDefault="00BD1519" w:rsidP="001855E6">
      <w:pPr>
        <w:spacing w:line="276" w:lineRule="auto"/>
        <w:rPr>
          <w:szCs w:val="24"/>
        </w:rPr>
      </w:pPr>
      <w:r>
        <w:rPr>
          <w:szCs w:val="24"/>
        </w:rPr>
        <w:fldChar w:fldCharType="end"/>
      </w:r>
      <w:r w:rsidR="001855E6">
        <w:rPr>
          <w:szCs w:val="24"/>
        </w:rPr>
        <w:t>Brėžiniai</w:t>
      </w:r>
    </w:p>
    <w:p w:rsidR="00CD4E29" w:rsidRDefault="00CD4E29" w:rsidP="00CD4E29">
      <w:pPr>
        <w:spacing w:after="200" w:line="276" w:lineRule="auto"/>
        <w:ind w:left="567"/>
        <w:rPr>
          <w:szCs w:val="24"/>
        </w:rPr>
      </w:pPr>
      <w:r>
        <w:rPr>
          <w:szCs w:val="24"/>
        </w:rPr>
        <w:br w:type="page"/>
      </w:r>
    </w:p>
    <w:p w:rsidR="00CF2D02" w:rsidRDefault="00CF2D02" w:rsidP="00CD4E29">
      <w:pPr>
        <w:spacing w:line="240" w:lineRule="auto"/>
        <w:ind w:left="567"/>
        <w:rPr>
          <w:szCs w:val="24"/>
        </w:rPr>
      </w:pPr>
    </w:p>
    <w:p w:rsidR="00031D18" w:rsidRPr="00D07860" w:rsidRDefault="00031D18" w:rsidP="00CD4E29">
      <w:pPr>
        <w:pStyle w:val="Heading2"/>
      </w:pPr>
      <w:bookmarkStart w:id="0" w:name="_Toc263608734"/>
      <w:bookmarkStart w:id="1" w:name="_Toc263608861"/>
      <w:r w:rsidRPr="00D07860">
        <w:t>BRĖŽINIŲ SĄRAŠAS</w:t>
      </w:r>
      <w:bookmarkEnd w:id="0"/>
      <w:bookmarkEnd w:id="1"/>
    </w:p>
    <w:p w:rsidR="00945418" w:rsidRDefault="00945418" w:rsidP="00945418">
      <w:pPr>
        <w:rPr>
          <w:sz w:val="36"/>
          <w:szCs w:val="36"/>
        </w:rPr>
      </w:pPr>
    </w:p>
    <w:p w:rsidR="00945418" w:rsidRPr="00945418" w:rsidRDefault="00945418" w:rsidP="00945418">
      <w:pPr>
        <w:rPr>
          <w:sz w:val="32"/>
          <w:szCs w:val="32"/>
        </w:rPr>
      </w:pPr>
      <w:r w:rsidRPr="00945418">
        <w:rPr>
          <w:sz w:val="32"/>
          <w:szCs w:val="32"/>
        </w:rPr>
        <w:t>Architektūrinė dalis</w:t>
      </w:r>
    </w:p>
    <w:p w:rsidR="00031D18" w:rsidRDefault="00031D18" w:rsidP="004863FB">
      <w:pPr>
        <w:tabs>
          <w:tab w:val="left" w:pos="8222"/>
        </w:tabs>
        <w:spacing w:line="276" w:lineRule="auto"/>
        <w:rPr>
          <w:sz w:val="28"/>
          <w:szCs w:val="28"/>
        </w:rPr>
      </w:pPr>
      <w:r>
        <w:rPr>
          <w:sz w:val="28"/>
          <w:szCs w:val="28"/>
        </w:rPr>
        <w:t>Situacijos planas. Generalinis planas 1</w:t>
      </w:r>
      <w:r w:rsidR="00945418">
        <w:rPr>
          <w:sz w:val="28"/>
          <w:szCs w:val="28"/>
        </w:rPr>
        <w:tab/>
        <w:t xml:space="preserve">1 Lapas  </w:t>
      </w:r>
    </w:p>
    <w:p w:rsidR="00945418" w:rsidRDefault="00EB262A" w:rsidP="004863FB">
      <w:pPr>
        <w:tabs>
          <w:tab w:val="left" w:pos="8222"/>
        </w:tabs>
        <w:autoSpaceDE w:val="0"/>
        <w:autoSpaceDN w:val="0"/>
        <w:adjustRightInd w:val="0"/>
        <w:spacing w:line="276" w:lineRule="auto"/>
        <w:rPr>
          <w:rFonts w:cs="Times New Roman"/>
          <w:color w:val="000000"/>
          <w:sz w:val="28"/>
          <w:szCs w:val="28"/>
          <w:lang w:val="en-US"/>
        </w:rPr>
      </w:pPr>
      <w:r>
        <w:rPr>
          <w:rFonts w:cs="Times New Roman"/>
          <w:color w:val="000000"/>
          <w:sz w:val="28"/>
          <w:szCs w:val="28"/>
          <w:lang w:val="en-US"/>
        </w:rPr>
        <w:t xml:space="preserve">Tunelio planas </w:t>
      </w:r>
      <w:r w:rsidR="00945418" w:rsidRPr="00945418">
        <w:rPr>
          <w:rFonts w:cs="Times New Roman"/>
          <w:color w:val="000000"/>
          <w:sz w:val="28"/>
          <w:szCs w:val="28"/>
          <w:lang w:val="en-US"/>
        </w:rPr>
        <w:t xml:space="preserve"> (PK - 2+80 - PK - 7)</w:t>
      </w:r>
      <w:r w:rsidR="00945418">
        <w:rPr>
          <w:rFonts w:cs="Times New Roman"/>
          <w:color w:val="000000"/>
          <w:sz w:val="28"/>
          <w:szCs w:val="28"/>
          <w:lang w:val="en-US"/>
        </w:rPr>
        <w:tab/>
        <w:t>2 Lapas</w:t>
      </w:r>
    </w:p>
    <w:p w:rsidR="00945418" w:rsidRDefault="00945418" w:rsidP="004863FB">
      <w:pPr>
        <w:tabs>
          <w:tab w:val="left" w:pos="8222"/>
        </w:tabs>
        <w:autoSpaceDE w:val="0"/>
        <w:autoSpaceDN w:val="0"/>
        <w:adjustRightInd w:val="0"/>
        <w:spacing w:line="276" w:lineRule="auto"/>
        <w:rPr>
          <w:rFonts w:cs="Times New Roman"/>
          <w:color w:val="000000"/>
          <w:sz w:val="28"/>
          <w:szCs w:val="28"/>
          <w:lang w:val="en-US"/>
        </w:rPr>
      </w:pPr>
      <w:r>
        <w:rPr>
          <w:rFonts w:cs="Times New Roman"/>
          <w:color w:val="000000"/>
          <w:sz w:val="28"/>
          <w:szCs w:val="28"/>
          <w:lang w:val="en-US"/>
        </w:rPr>
        <w:t>Skersinis pjūvis A-A</w:t>
      </w:r>
      <w:r>
        <w:rPr>
          <w:rFonts w:cs="Times New Roman"/>
          <w:color w:val="000000"/>
          <w:sz w:val="28"/>
          <w:szCs w:val="28"/>
          <w:lang w:val="en-US"/>
        </w:rPr>
        <w:tab/>
        <w:t>3 Lapas</w:t>
      </w:r>
    </w:p>
    <w:p w:rsidR="00945418" w:rsidRDefault="00945418" w:rsidP="004863FB">
      <w:pPr>
        <w:tabs>
          <w:tab w:val="left" w:pos="8222"/>
        </w:tabs>
        <w:autoSpaceDE w:val="0"/>
        <w:autoSpaceDN w:val="0"/>
        <w:adjustRightInd w:val="0"/>
        <w:spacing w:line="276" w:lineRule="auto"/>
        <w:rPr>
          <w:rFonts w:cs="Times New Roman"/>
          <w:color w:val="000000"/>
          <w:sz w:val="28"/>
          <w:szCs w:val="28"/>
          <w:lang w:val="en-US"/>
        </w:rPr>
      </w:pPr>
      <w:r>
        <w:rPr>
          <w:rFonts w:cs="Times New Roman"/>
          <w:color w:val="000000"/>
          <w:sz w:val="28"/>
          <w:szCs w:val="28"/>
          <w:lang w:val="en-US"/>
        </w:rPr>
        <w:t>Išilginis pjūvis B-B</w:t>
      </w:r>
      <w:r w:rsidR="0033505C">
        <w:rPr>
          <w:rFonts w:cs="Times New Roman"/>
          <w:color w:val="000000"/>
          <w:sz w:val="28"/>
          <w:szCs w:val="28"/>
          <w:lang w:val="en-US"/>
        </w:rPr>
        <w:t xml:space="preserve"> </w:t>
      </w:r>
      <w:r w:rsidR="0033505C" w:rsidRPr="00945418">
        <w:rPr>
          <w:rFonts w:cs="Times New Roman"/>
          <w:color w:val="000000"/>
          <w:sz w:val="28"/>
          <w:szCs w:val="28"/>
          <w:lang w:val="en-US"/>
        </w:rPr>
        <w:t>(PK - 2+80 - PK - 7)</w:t>
      </w:r>
      <w:r>
        <w:rPr>
          <w:rFonts w:cs="Times New Roman"/>
          <w:color w:val="000000"/>
          <w:sz w:val="28"/>
          <w:szCs w:val="28"/>
          <w:lang w:val="en-US"/>
        </w:rPr>
        <w:tab/>
        <w:t>4 Lapas</w:t>
      </w:r>
    </w:p>
    <w:p w:rsidR="00945418" w:rsidRPr="004863FB" w:rsidRDefault="00945418" w:rsidP="00945418">
      <w:pPr>
        <w:tabs>
          <w:tab w:val="left" w:pos="8222"/>
        </w:tabs>
        <w:autoSpaceDE w:val="0"/>
        <w:autoSpaceDN w:val="0"/>
        <w:adjustRightInd w:val="0"/>
        <w:spacing w:line="240" w:lineRule="auto"/>
        <w:rPr>
          <w:rFonts w:cs="Times New Roman"/>
          <w:color w:val="000000"/>
          <w:sz w:val="32"/>
          <w:szCs w:val="32"/>
          <w:lang w:val="en-US"/>
        </w:rPr>
      </w:pPr>
    </w:p>
    <w:p w:rsidR="001E52AD" w:rsidRDefault="004863FB" w:rsidP="001E52AD">
      <w:pPr>
        <w:rPr>
          <w:sz w:val="32"/>
          <w:szCs w:val="32"/>
        </w:rPr>
      </w:pPr>
      <w:r>
        <w:rPr>
          <w:sz w:val="32"/>
          <w:szCs w:val="32"/>
        </w:rPr>
        <w:t>Konstrukcinė</w:t>
      </w:r>
      <w:r w:rsidR="001E52AD" w:rsidRPr="00945418">
        <w:rPr>
          <w:sz w:val="32"/>
          <w:szCs w:val="32"/>
        </w:rPr>
        <w:t xml:space="preserve"> dalis</w:t>
      </w:r>
    </w:p>
    <w:p w:rsidR="004863FB" w:rsidRDefault="004863FB" w:rsidP="004863FB">
      <w:pPr>
        <w:tabs>
          <w:tab w:val="left" w:pos="8222"/>
        </w:tabs>
        <w:spacing w:line="276" w:lineRule="auto"/>
        <w:rPr>
          <w:sz w:val="28"/>
          <w:szCs w:val="28"/>
        </w:rPr>
      </w:pPr>
      <w:r w:rsidRPr="004863FB">
        <w:rPr>
          <w:sz w:val="28"/>
          <w:szCs w:val="28"/>
        </w:rPr>
        <w:t>Atviros dalies atraminė siena. Inkaras</w:t>
      </w:r>
      <w:r>
        <w:rPr>
          <w:sz w:val="32"/>
          <w:szCs w:val="32"/>
        </w:rPr>
        <w:tab/>
      </w:r>
      <w:r w:rsidRPr="004863FB">
        <w:rPr>
          <w:sz w:val="28"/>
          <w:szCs w:val="28"/>
        </w:rPr>
        <w:t>5 Lapas</w:t>
      </w:r>
    </w:p>
    <w:p w:rsidR="004863FB" w:rsidRDefault="004863FB" w:rsidP="004863FB">
      <w:pPr>
        <w:tabs>
          <w:tab w:val="left" w:pos="8222"/>
        </w:tabs>
        <w:spacing w:line="276" w:lineRule="auto"/>
        <w:rPr>
          <w:sz w:val="28"/>
          <w:szCs w:val="28"/>
        </w:rPr>
      </w:pPr>
      <w:r>
        <w:rPr>
          <w:sz w:val="28"/>
          <w:szCs w:val="28"/>
        </w:rPr>
        <w:t>Denginio sija TS-1</w:t>
      </w:r>
      <w:r>
        <w:rPr>
          <w:sz w:val="28"/>
          <w:szCs w:val="28"/>
        </w:rPr>
        <w:tab/>
        <w:t>6 Lapas</w:t>
      </w:r>
    </w:p>
    <w:p w:rsidR="004863FB" w:rsidRDefault="004863FB" w:rsidP="004863FB">
      <w:pPr>
        <w:tabs>
          <w:tab w:val="left" w:pos="8222"/>
        </w:tabs>
        <w:spacing w:line="240" w:lineRule="auto"/>
        <w:rPr>
          <w:sz w:val="32"/>
          <w:szCs w:val="32"/>
        </w:rPr>
      </w:pPr>
    </w:p>
    <w:p w:rsidR="004863FB" w:rsidRPr="004863FB" w:rsidRDefault="004863FB" w:rsidP="004863FB">
      <w:pPr>
        <w:tabs>
          <w:tab w:val="left" w:pos="8222"/>
        </w:tabs>
        <w:rPr>
          <w:sz w:val="28"/>
          <w:szCs w:val="28"/>
        </w:rPr>
      </w:pPr>
      <w:r>
        <w:rPr>
          <w:sz w:val="32"/>
          <w:szCs w:val="32"/>
        </w:rPr>
        <w:t>Technologinė dalis</w:t>
      </w:r>
      <w:r>
        <w:rPr>
          <w:sz w:val="32"/>
          <w:szCs w:val="32"/>
        </w:rPr>
        <w:tab/>
      </w:r>
    </w:p>
    <w:p w:rsidR="004863FB" w:rsidRPr="004863FB" w:rsidRDefault="004863FB" w:rsidP="004863FB">
      <w:pPr>
        <w:tabs>
          <w:tab w:val="left" w:pos="8222"/>
        </w:tabs>
        <w:rPr>
          <w:sz w:val="28"/>
          <w:szCs w:val="28"/>
        </w:rPr>
      </w:pPr>
      <w:r>
        <w:rPr>
          <w:sz w:val="28"/>
          <w:szCs w:val="28"/>
        </w:rPr>
        <w:t>Statybos laiko planas. Sienos gamybos eiliškumas, kt.</w:t>
      </w:r>
      <w:r>
        <w:rPr>
          <w:sz w:val="28"/>
          <w:szCs w:val="28"/>
        </w:rPr>
        <w:tab/>
      </w:r>
      <w:r w:rsidRPr="004863FB">
        <w:rPr>
          <w:sz w:val="28"/>
          <w:szCs w:val="28"/>
        </w:rPr>
        <w:t>7 Lapas</w:t>
      </w:r>
    </w:p>
    <w:p w:rsidR="006F6678" w:rsidRPr="00031D18" w:rsidRDefault="006F6678" w:rsidP="00031D18">
      <w:pPr>
        <w:spacing w:after="200" w:line="276" w:lineRule="auto"/>
        <w:ind w:firstLine="851"/>
        <w:rPr>
          <w:sz w:val="28"/>
          <w:szCs w:val="28"/>
        </w:rPr>
      </w:pPr>
      <w:r w:rsidRPr="00031D18">
        <w:rPr>
          <w:sz w:val="28"/>
          <w:szCs w:val="28"/>
        </w:rPr>
        <w:br w:type="page"/>
      </w:r>
    </w:p>
    <w:p w:rsidR="002B426E" w:rsidRPr="006F6678" w:rsidRDefault="00FB6102" w:rsidP="006F6678">
      <w:pPr>
        <w:pStyle w:val="Heading1"/>
        <w:numPr>
          <w:ilvl w:val="0"/>
          <w:numId w:val="0"/>
        </w:numPr>
        <w:rPr>
          <w:sz w:val="44"/>
          <w:szCs w:val="44"/>
        </w:rPr>
      </w:pPr>
      <w:bookmarkStart w:id="2" w:name="_Toc266055885"/>
      <w:bookmarkStart w:id="3" w:name="_Toc263608735"/>
      <w:bookmarkStart w:id="4" w:name="_Toc263608862"/>
      <w:r w:rsidRPr="006F6678">
        <w:rPr>
          <w:sz w:val="44"/>
          <w:szCs w:val="44"/>
        </w:rPr>
        <w:lastRenderedPageBreak/>
        <w:t>įvadas</w:t>
      </w:r>
      <w:bookmarkEnd w:id="2"/>
      <w:bookmarkEnd w:id="3"/>
      <w:bookmarkEnd w:id="4"/>
    </w:p>
    <w:p w:rsidR="001275D7" w:rsidRPr="001275D7" w:rsidRDefault="001275D7" w:rsidP="001275D7"/>
    <w:p w:rsidR="00790B11" w:rsidRDefault="007D2D2E" w:rsidP="007D2D2E">
      <w:pPr>
        <w:spacing w:line="276" w:lineRule="auto"/>
        <w:ind w:firstLine="851"/>
        <w:rPr>
          <w:rFonts w:cs="Times New Roman"/>
          <w:szCs w:val="24"/>
        </w:rPr>
      </w:pPr>
      <w:r>
        <w:rPr>
          <w:rFonts w:cs="Times New Roman"/>
          <w:szCs w:val="24"/>
        </w:rPr>
        <w:t>Dviejų ekonominiais ryšiais susietų Šiaulių miesto rajonų sujungimui projektuojamas autotransporto tunelis Žemaitės</w:t>
      </w:r>
      <w:r w:rsidR="00B75AAE">
        <w:rPr>
          <w:rFonts w:cs="Times New Roman"/>
          <w:szCs w:val="24"/>
        </w:rPr>
        <w:t xml:space="preserve"> ir Basanavičiaus gatvės</w:t>
      </w:r>
      <w:r>
        <w:rPr>
          <w:rFonts w:cs="Times New Roman"/>
          <w:szCs w:val="24"/>
        </w:rPr>
        <w:t>e.</w:t>
      </w:r>
      <w:r w:rsidR="00B75AAE">
        <w:rPr>
          <w:rFonts w:cs="Times New Roman"/>
          <w:szCs w:val="24"/>
        </w:rPr>
        <w:t xml:space="preserve"> Tai bus koridorius, sujungsiantis pietinę miesto dalį su sparčiai ekonomiškai besivystanči</w:t>
      </w:r>
      <w:r w:rsidR="009F2411">
        <w:rPr>
          <w:rFonts w:cs="Times New Roman"/>
          <w:szCs w:val="24"/>
        </w:rPr>
        <w:t>a</w:t>
      </w:r>
      <w:r w:rsidR="00B75AAE">
        <w:rPr>
          <w:rFonts w:cs="Times New Roman"/>
          <w:szCs w:val="24"/>
        </w:rPr>
        <w:t xml:space="preserve"> šiaurine dalimi.</w:t>
      </w:r>
      <w:r>
        <w:rPr>
          <w:rFonts w:cs="Times New Roman"/>
          <w:szCs w:val="24"/>
        </w:rPr>
        <w:t xml:space="preserve"> Ši kelio atkarpa yra labiausiai apkrauta, susidaro didelės spūstys, nemažai eismo įvykių. Iki 2015 metų nuo Dubijos iki Basanavičiaus gatvės siekiama įrengti dviejų juostų kiekviena kryptimi požeminį tunelį. Jis</w:t>
      </w:r>
      <w:r w:rsidRPr="007D2D2E">
        <w:rPr>
          <w:rFonts w:cs="Times New Roman"/>
          <w:szCs w:val="24"/>
        </w:rPr>
        <w:t xml:space="preserve"> išspręstų tokias problemas kaip vis didėjantį automobilių srautą, aplinkos užterštumą, spūsčių susidarymą, pagreitintų susisiekimą, ko pasekoje augtų ekonomika ir investic</w:t>
      </w:r>
      <w:r w:rsidR="00B75AAE">
        <w:rPr>
          <w:rFonts w:cs="Times New Roman"/>
          <w:szCs w:val="24"/>
        </w:rPr>
        <w:t>ijos. Virš tunelio esanti</w:t>
      </w:r>
      <w:r>
        <w:rPr>
          <w:rFonts w:cs="Times New Roman"/>
          <w:szCs w:val="24"/>
        </w:rPr>
        <w:t xml:space="preserve"> gatvė</w:t>
      </w:r>
      <w:r w:rsidRPr="007D2D2E">
        <w:rPr>
          <w:rFonts w:cs="Times New Roman"/>
          <w:szCs w:val="24"/>
        </w:rPr>
        <w:t xml:space="preserve"> b</w:t>
      </w:r>
      <w:r>
        <w:rPr>
          <w:rFonts w:cs="Times New Roman"/>
          <w:szCs w:val="24"/>
        </w:rPr>
        <w:t>us</w:t>
      </w:r>
      <w:r w:rsidRPr="007D2D2E">
        <w:rPr>
          <w:rFonts w:cs="Times New Roman"/>
          <w:szCs w:val="24"/>
        </w:rPr>
        <w:t xml:space="preserve"> </w:t>
      </w:r>
      <w:r>
        <w:rPr>
          <w:rFonts w:cs="Times New Roman"/>
          <w:szCs w:val="24"/>
        </w:rPr>
        <w:t>pertvarkyta į vietinio susisie</w:t>
      </w:r>
      <w:r w:rsidR="00790B11">
        <w:rPr>
          <w:rFonts w:cs="Times New Roman"/>
          <w:szCs w:val="24"/>
        </w:rPr>
        <w:t>kimo dviejų eismo juostų kelią. Pagal šį projektą tunelis pietinėje jo dalyje, ties iškilimu į paviršių, susiaurėja į vienos juostos kelią tam</w:t>
      </w:r>
      <w:r w:rsidR="00B75AAE">
        <w:rPr>
          <w:rFonts w:cs="Times New Roman"/>
          <w:szCs w:val="24"/>
        </w:rPr>
        <w:t>,</w:t>
      </w:r>
      <w:r w:rsidR="00790B11">
        <w:rPr>
          <w:rFonts w:cs="Times New Roman"/>
          <w:szCs w:val="24"/>
        </w:rPr>
        <w:t xml:space="preserve"> kad kita juosta liktų važiavimui ne tuneliu. </w:t>
      </w:r>
      <w:r w:rsidR="00B75AAE">
        <w:rPr>
          <w:rFonts w:cs="Times New Roman"/>
          <w:szCs w:val="24"/>
        </w:rPr>
        <w:t>Šiaurinėje dalyje tunelis išlenda Basanavičiaus gatvėje visu savo pločiu. Dėl šios priežasties Basanavičiaus gatvė paskiriama vien tik tunelio eismui, o Žemaitės gatvė pertvarkoma į dviejų krypčių eismą.</w:t>
      </w:r>
    </w:p>
    <w:p w:rsidR="007D2D2E" w:rsidRPr="007D2D2E" w:rsidRDefault="00790B11" w:rsidP="007D2D2E">
      <w:pPr>
        <w:spacing w:line="276" w:lineRule="auto"/>
        <w:ind w:firstLine="851"/>
        <w:rPr>
          <w:rFonts w:cs="Times New Roman"/>
          <w:szCs w:val="24"/>
        </w:rPr>
      </w:pPr>
      <w:r>
        <w:rPr>
          <w:rFonts w:cs="Times New Roman"/>
          <w:szCs w:val="24"/>
        </w:rPr>
        <w:t xml:space="preserve">Šio projekto įgyvendinimui reikia ne tik išpirkti daugybę sklypų, nugriauti nemažai pastatų, bet ir panaudoti moderniausius statybos metodus bei valdymo sistemas. Statybos darbai vykdomi 5 etapais, kad kuo mažiau trukdytų automobilių eismą. Kiekvienas etapas atskirai aptveriamas, o eismas nukreipiamas aplinkeliais. Tunelio statybai nuo pat pradžių turi būti numatytas finansavimo planas ir jo laikomasi, kad statybos darbai truktų ne ilgiau nei trejus metus. </w:t>
      </w:r>
    </w:p>
    <w:p w:rsidR="007D2D2E" w:rsidRDefault="007D2D2E" w:rsidP="0016459B">
      <w:pPr>
        <w:autoSpaceDE w:val="0"/>
        <w:autoSpaceDN w:val="0"/>
        <w:adjustRightInd w:val="0"/>
        <w:spacing w:line="276" w:lineRule="auto"/>
        <w:ind w:firstLine="851"/>
        <w:rPr>
          <w:rFonts w:cs="Times New Roman"/>
          <w:szCs w:val="24"/>
        </w:rPr>
      </w:pPr>
    </w:p>
    <w:p w:rsidR="001275D7" w:rsidRDefault="001275D7">
      <w:pPr>
        <w:spacing w:after="200" w:line="276" w:lineRule="auto"/>
        <w:rPr>
          <w:rFonts w:cs="Times New Roman"/>
          <w:sz w:val="26"/>
          <w:szCs w:val="26"/>
        </w:rPr>
      </w:pPr>
      <w:r>
        <w:rPr>
          <w:rFonts w:cs="Times New Roman"/>
          <w:sz w:val="26"/>
          <w:szCs w:val="26"/>
        </w:rPr>
        <w:br w:type="page"/>
      </w:r>
    </w:p>
    <w:p w:rsidR="00FB6102" w:rsidRDefault="00124647" w:rsidP="00124647">
      <w:pPr>
        <w:pStyle w:val="Heading1"/>
        <w:rPr>
          <w:sz w:val="44"/>
          <w:szCs w:val="44"/>
        </w:rPr>
      </w:pPr>
      <w:bookmarkStart w:id="5" w:name="_Toc266055886"/>
      <w:bookmarkStart w:id="6" w:name="_Toc263608736"/>
      <w:bookmarkStart w:id="7" w:name="_Toc263608863"/>
      <w:r w:rsidRPr="00124647">
        <w:rPr>
          <w:sz w:val="44"/>
          <w:szCs w:val="44"/>
        </w:rPr>
        <w:lastRenderedPageBreak/>
        <w:t>Architektūrinė – statybinė dalis</w:t>
      </w:r>
      <w:bookmarkEnd w:id="5"/>
      <w:bookmarkEnd w:id="6"/>
      <w:bookmarkEnd w:id="7"/>
    </w:p>
    <w:p w:rsidR="00124647" w:rsidRDefault="00124647" w:rsidP="00A23260">
      <w:pPr>
        <w:pStyle w:val="Heading2"/>
        <w:numPr>
          <w:ilvl w:val="1"/>
          <w:numId w:val="12"/>
        </w:numPr>
        <w:spacing w:line="276" w:lineRule="auto"/>
      </w:pPr>
      <w:bookmarkStart w:id="8" w:name="_Toc266055887"/>
      <w:bookmarkStart w:id="9" w:name="_Toc263608737"/>
      <w:bookmarkStart w:id="10" w:name="_Toc263608864"/>
      <w:r>
        <w:t>Fizinė apžvalga</w:t>
      </w:r>
      <w:bookmarkEnd w:id="8"/>
      <w:bookmarkEnd w:id="9"/>
      <w:bookmarkEnd w:id="10"/>
    </w:p>
    <w:p w:rsidR="004B2D24" w:rsidRPr="004B2D24" w:rsidRDefault="004B2D24" w:rsidP="00BD51C6">
      <w:pPr>
        <w:spacing w:line="276" w:lineRule="auto"/>
        <w:ind w:firstLine="851"/>
        <w:rPr>
          <w:b/>
        </w:rPr>
      </w:pPr>
      <w:r>
        <w:rPr>
          <w:b/>
        </w:rPr>
        <w:t>Fizinė – geografinė apžvalga.</w:t>
      </w:r>
    </w:p>
    <w:p w:rsidR="00D83C9B" w:rsidRDefault="00124647" w:rsidP="00BD51C6">
      <w:pPr>
        <w:spacing w:line="276" w:lineRule="auto"/>
        <w:ind w:firstLine="851"/>
      </w:pPr>
      <w:r>
        <w:t>Projektuojamo tunelio statybos aikštelė yra Šiaulių miesto centrinėje dalyje</w:t>
      </w:r>
      <w:r w:rsidR="00FD2087">
        <w:t>,</w:t>
      </w:r>
      <w:r>
        <w:t xml:space="preserve"> Žemaitės gatvėje tarp Dubijos ir Aušros alėjos gatvių</w:t>
      </w:r>
      <w:r w:rsidR="00FD2087">
        <w:t>. Tunelis kerta šias gatves: Aušros al., Vil</w:t>
      </w:r>
      <w:r w:rsidR="00224ACA">
        <w:t>niaus, Vytauto, P.Cvirkos</w:t>
      </w:r>
      <w:r w:rsidR="00FD2087">
        <w:t>.</w:t>
      </w:r>
      <w:r w:rsidR="00224ACA">
        <w:t xml:space="preserve"> Žemaitės gatvės reljefas yra nuožulnus su nuolydžiu nuo Vytauto gatvės link Aušros alėjos. Žemės paviršiaus absoliutinė altitudė kinta tarp 128,200 ir 126,300. </w:t>
      </w:r>
    </w:p>
    <w:p w:rsidR="004B2D24" w:rsidRDefault="004B2D24" w:rsidP="00BD51C6">
      <w:pPr>
        <w:spacing w:line="276" w:lineRule="auto"/>
        <w:ind w:firstLine="851"/>
      </w:pPr>
    </w:p>
    <w:p w:rsidR="004B2D24" w:rsidRPr="004B2D24" w:rsidRDefault="004B2D24" w:rsidP="00BD51C6">
      <w:pPr>
        <w:spacing w:line="276" w:lineRule="auto"/>
        <w:ind w:firstLine="851"/>
        <w:rPr>
          <w:b/>
        </w:rPr>
      </w:pPr>
      <w:r>
        <w:rPr>
          <w:b/>
        </w:rPr>
        <w:t>Fizinė – geologinė apžvalga.</w:t>
      </w:r>
    </w:p>
    <w:p w:rsidR="00124647" w:rsidRDefault="00F50314" w:rsidP="00BD51C6">
      <w:pPr>
        <w:spacing w:line="276" w:lineRule="auto"/>
        <w:ind w:firstLine="851"/>
      </w:pPr>
      <w:r>
        <w:t xml:space="preserve">Tunelio statybos aikštelės paviršiuje 0,4 – 2,0 m gylyje slūgso piltas gruntas, kuris sudarytas iš įvairių smėlių, dirvožemio, statybinio laužo . Po pilto grunto sluoksniu 2 ... 7 m gylyje slūgso aliuviniai smėliai, dažnas smėlingas smėlis, rečiau smulkus ir vidutinio stambumo smėlis. </w:t>
      </w:r>
      <w:r w:rsidR="00417DE1">
        <w:t xml:space="preserve">Smėlingas žvyras yra vidutinio tankumo, mažai drėgnas, o maždaug </w:t>
      </w:r>
      <w:r w:rsidR="00516FB9">
        <w:t>nuo 121,</w:t>
      </w:r>
      <w:r w:rsidR="00417DE1">
        <w:t>0 altitudės vandeningas.</w:t>
      </w:r>
      <w:r w:rsidR="00FD17D7">
        <w:t xml:space="preserve"> </w:t>
      </w:r>
      <w:r w:rsidR="00417DE1">
        <w:t xml:space="preserve">Jame pasitaiko gargždo ir riedulių. Vidutinio stambumo ir smulkūs smėliai yra dažniausiai geltonos spalvos, mažai drėgni, purūs, </w:t>
      </w:r>
      <w:r w:rsidR="00516FB9">
        <w:t>nuo 121,</w:t>
      </w:r>
      <w:r w:rsidR="00417DE1">
        <w:t xml:space="preserve">0 altitudės vandeningi. Po aliuviniais smėliais nuo 5,0 iki 10,0 m gylyje slūgso aleuritiniai dariniai: dulkingas smėlis, dulkingas priesmėlis. </w:t>
      </w:r>
      <w:r w:rsidR="006E0DB0">
        <w:t>Dulkingas smėlis yra pilkos spalvos, su dulkingais priesmėlio priemaišų tarpsluoksniais</w:t>
      </w:r>
      <w:r w:rsidR="00516FB9">
        <w:t>, vidutinio tankumo, nuo 121,0</w:t>
      </w:r>
      <w:r w:rsidR="006E0DB0">
        <w:t xml:space="preserve"> m – vandeningas. Žemiau dulkingo smėlio, maždaug 10,0 m gylyje slūgso priemolis. Jis yra rusvos spalvos, vidutinio tankumo, vandeningas. Dulkingi priesmėliai ir priemolis, esantys 6 ... 16 m gylyje nuo paviršiaus naudojami kaip vandenspara statant tunelį „siena grunte metodu“.</w:t>
      </w:r>
    </w:p>
    <w:p w:rsidR="004B2D24" w:rsidRDefault="004B2D24" w:rsidP="00BD51C6">
      <w:pPr>
        <w:spacing w:line="276" w:lineRule="auto"/>
        <w:ind w:firstLine="851"/>
      </w:pPr>
    </w:p>
    <w:p w:rsidR="004B2D24" w:rsidRPr="004B2D24" w:rsidRDefault="004B2D24" w:rsidP="00BD51C6">
      <w:pPr>
        <w:spacing w:line="276" w:lineRule="auto"/>
        <w:ind w:firstLine="851"/>
        <w:rPr>
          <w:b/>
        </w:rPr>
      </w:pPr>
      <w:r w:rsidRPr="004B2D24">
        <w:rPr>
          <w:b/>
        </w:rPr>
        <w:t>Hidrogeologinės sąlygos.</w:t>
      </w:r>
    </w:p>
    <w:p w:rsidR="006E0DB0" w:rsidRDefault="00516FB9" w:rsidP="00BD51C6">
      <w:pPr>
        <w:spacing w:line="276" w:lineRule="auto"/>
        <w:ind w:firstLine="851"/>
      </w:pPr>
      <w:r>
        <w:t xml:space="preserve">Hidrogeologinės sąlygos statybos aikštelėje charakterizuojamos remiantis požeminių vandenų lygio stebėjimais gręžiniuose. Aikštelės ribose, 5,5 ... 7,0 m gylyje, yra gruntiniai vandenys. Absoliutiniame aukštyje jų lygis yra nuo </w:t>
      </w:r>
      <w:r w:rsidR="00BD51C6">
        <w:t xml:space="preserve">122,7 iki 119,3 m. </w:t>
      </w:r>
    </w:p>
    <w:p w:rsidR="00BD51C6" w:rsidRDefault="00BD51C6" w:rsidP="00BD51C6">
      <w:pPr>
        <w:spacing w:line="276" w:lineRule="auto"/>
        <w:ind w:firstLine="851"/>
      </w:pPr>
      <w:r>
        <w:t xml:space="preserve">Cheminės analizės duomenimis </w:t>
      </w:r>
      <w:r w:rsidR="00FD17D7">
        <w:t xml:space="preserve">požeminiai vandenys betonui iš </w:t>
      </w:r>
      <w:r>
        <w:t>paprasto portlandcemenčio neagresyvūs.</w:t>
      </w:r>
    </w:p>
    <w:p w:rsidR="00BD51C6" w:rsidRDefault="00BD51C6" w:rsidP="00BD51C6">
      <w:pPr>
        <w:spacing w:line="276" w:lineRule="auto"/>
        <w:ind w:firstLine="851"/>
      </w:pPr>
      <w:r>
        <w:t xml:space="preserve">Hidrogeloginės ekspedicijos duomenimis, aukščiausias vandens horizontas potvynio atveju gali pasiekti 121,5 m altitudę. </w:t>
      </w:r>
    </w:p>
    <w:p w:rsidR="00BD51C6" w:rsidRDefault="00BD51C6" w:rsidP="00E93CD4">
      <w:pPr>
        <w:pStyle w:val="Heading2"/>
        <w:numPr>
          <w:ilvl w:val="1"/>
          <w:numId w:val="12"/>
        </w:numPr>
        <w:spacing w:line="276" w:lineRule="auto"/>
      </w:pPr>
      <w:bookmarkStart w:id="11" w:name="_Toc266055890"/>
      <w:bookmarkStart w:id="12" w:name="_Toc263608738"/>
      <w:bookmarkStart w:id="13" w:name="_Toc263608865"/>
      <w:r>
        <w:t>Tunelio svarbiausios charakteristikos</w:t>
      </w:r>
      <w:bookmarkEnd w:id="11"/>
      <w:bookmarkEnd w:id="12"/>
      <w:bookmarkEnd w:id="13"/>
    </w:p>
    <w:p w:rsidR="00BD51C6" w:rsidRDefault="00705D18" w:rsidP="00705D18">
      <w:pPr>
        <w:ind w:firstLine="851"/>
        <w:rPr>
          <w:b/>
        </w:rPr>
      </w:pPr>
      <w:r>
        <w:rPr>
          <w:b/>
        </w:rPr>
        <w:t>Važiuojamosios tunelio dalies plotis.</w:t>
      </w:r>
    </w:p>
    <w:p w:rsidR="00705D18" w:rsidRDefault="00115006" w:rsidP="00572FFD">
      <w:pPr>
        <w:spacing w:line="276" w:lineRule="auto"/>
        <w:ind w:firstLine="851"/>
      </w:pPr>
      <w:r>
        <w:t>Remiantis [1</w:t>
      </w:r>
      <w:r w:rsidR="007754B1">
        <w:t>4</w:t>
      </w:r>
      <w:r>
        <w:t xml:space="preserve">] šaltiniu B.1 pav. nustatome minimalius tunelio erdvės matmenis. Priimant, kad kelio kategorija bus BI, tuomet minimalus kelio plotis su išorine kraštine juosta yra </w:t>
      </w:r>
      <w:r w:rsidR="00572FFD">
        <w:t>4</w:t>
      </w:r>
      <m:oMath>
        <m:r>
          <w:rPr>
            <w:rFonts w:ascii="Cambria Math" w:hAnsi="Cambria Math"/>
          </w:rPr>
          <m:t>×</m:t>
        </m:r>
      </m:oMath>
      <w:r w:rsidR="00572FFD">
        <w:t>3,75</w:t>
      </w:r>
      <m:oMath>
        <m:r>
          <w:rPr>
            <w:rFonts w:ascii="Cambria Math" w:hAnsi="Cambria Math"/>
          </w:rPr>
          <m:t>m+2×1m=17,0 m</m:t>
        </m:r>
      </m:oMath>
      <w:r w:rsidR="00572FFD">
        <w:t xml:space="preserve">. Atsižvelgdami į automobilių priverstinio sustojimo atvejį bei žmonių saugų judėjimą </w:t>
      </w:r>
      <w:r w:rsidR="00F236B0">
        <w:t xml:space="preserve">evakuacijos atveju </w:t>
      </w:r>
      <w:r w:rsidR="00572FFD">
        <w:t>kraštine juosta, maksimaliai padidiname tunelio erdvę iki 18</w:t>
      </w:r>
      <w:r w:rsidR="003160D4">
        <w:t>,8</w:t>
      </w:r>
      <w:r w:rsidR="00572FFD">
        <w:t xml:space="preserve"> m pločio</w:t>
      </w:r>
      <w:r w:rsidR="00FC2C36">
        <w:t xml:space="preserve"> su</w:t>
      </w:r>
      <w:r w:rsidR="00624650">
        <w:t xml:space="preserve"> </w:t>
      </w:r>
      <w:r w:rsidR="00FC2C36">
        <w:t>0,7</w:t>
      </w:r>
      <w:r w:rsidR="00624650">
        <w:t>5 m</w:t>
      </w:r>
      <w:r w:rsidR="00FC2C36">
        <w:t xml:space="preserve"> kraštine juosta</w:t>
      </w:r>
      <w:r w:rsidR="00624650">
        <w:t xml:space="preserve"> (žr. 1.4.1 pav.).</w:t>
      </w:r>
    </w:p>
    <w:p w:rsidR="00624650" w:rsidRDefault="00624650" w:rsidP="00572FFD">
      <w:pPr>
        <w:spacing w:line="276" w:lineRule="auto"/>
        <w:ind w:firstLine="851"/>
      </w:pPr>
    </w:p>
    <w:p w:rsidR="00624650" w:rsidRDefault="00624650" w:rsidP="00572FFD">
      <w:pPr>
        <w:spacing w:line="276" w:lineRule="auto"/>
        <w:ind w:firstLine="851"/>
      </w:pPr>
    </w:p>
    <w:p w:rsidR="00624650" w:rsidRPr="00115006" w:rsidRDefault="00624650" w:rsidP="00572FFD">
      <w:pPr>
        <w:spacing w:line="276" w:lineRule="auto"/>
        <w:ind w:firstLine="851"/>
      </w:pPr>
    </w:p>
    <w:p w:rsidR="006E0DB0" w:rsidRPr="006E0DB0" w:rsidRDefault="00624650" w:rsidP="006E0DB0">
      <w:r>
        <w:rPr>
          <w:noProof/>
          <w:lang w:val="en-US"/>
        </w:rPr>
        <w:lastRenderedPageBreak/>
        <w:drawing>
          <wp:inline distT="0" distB="0" distL="0" distR="0">
            <wp:extent cx="6390005" cy="813687"/>
            <wp:effectExtent l="19050" t="0" r="0" b="0"/>
            <wp:docPr id="30" name="Picture 29" descr="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mp"/>
                    <pic:cNvPicPr/>
                  </pic:nvPicPr>
                  <pic:blipFill>
                    <a:blip r:embed="rId8"/>
                    <a:stretch>
                      <a:fillRect/>
                    </a:stretch>
                  </pic:blipFill>
                  <pic:spPr>
                    <a:xfrm>
                      <a:off x="0" y="0"/>
                      <a:ext cx="6390005" cy="813687"/>
                    </a:xfrm>
                    <a:prstGeom prst="rect">
                      <a:avLst/>
                    </a:prstGeom>
                  </pic:spPr>
                </pic:pic>
              </a:graphicData>
            </a:graphic>
          </wp:inline>
        </w:drawing>
      </w:r>
    </w:p>
    <w:p w:rsidR="00124647" w:rsidRDefault="00F236B0" w:rsidP="00F236B0">
      <w:pPr>
        <w:spacing w:line="276" w:lineRule="auto"/>
        <w:ind w:firstLine="851"/>
      </w:pPr>
      <w:r>
        <w:t xml:space="preserve">1.4.1 pav. BI kelio kategorijos tunelio </w:t>
      </w:r>
      <w:r w:rsidR="00AF787F">
        <w:t>skersinio profilio schema</w:t>
      </w:r>
    </w:p>
    <w:p w:rsidR="00F236B0" w:rsidRDefault="00F236B0" w:rsidP="00F236B0">
      <w:pPr>
        <w:spacing w:line="276" w:lineRule="auto"/>
        <w:ind w:firstLine="851"/>
      </w:pPr>
    </w:p>
    <w:p w:rsidR="00055A21" w:rsidRDefault="00055A21" w:rsidP="00AF787F">
      <w:pPr>
        <w:spacing w:line="276" w:lineRule="auto"/>
        <w:ind w:firstLine="851"/>
        <w:rPr>
          <w:b/>
        </w:rPr>
      </w:pPr>
      <w:r>
        <w:rPr>
          <w:b/>
        </w:rPr>
        <w:t>Nuolydžiai</w:t>
      </w:r>
      <w:r w:rsidR="00841624">
        <w:rPr>
          <w:b/>
        </w:rPr>
        <w:t xml:space="preserve"> ir kreiviai.</w:t>
      </w:r>
    </w:p>
    <w:p w:rsidR="00F236B0" w:rsidRPr="00AF787F" w:rsidRDefault="00AF787F" w:rsidP="00AF787F">
      <w:pPr>
        <w:spacing w:line="276" w:lineRule="auto"/>
        <w:ind w:firstLine="851"/>
      </w:pPr>
      <w:r w:rsidRPr="00AF787F">
        <w:t>Pagal [</w:t>
      </w:r>
      <w:r>
        <w:t>1</w:t>
      </w:r>
      <w:r w:rsidR="00DE5D16">
        <w:t>4</w:t>
      </w:r>
      <w:r>
        <w:t>]</w:t>
      </w:r>
      <w:r>
        <w:rPr>
          <w:b/>
        </w:rPr>
        <w:t xml:space="preserve"> k</w:t>
      </w:r>
      <w:r>
        <w:t>elio dangos išilginio profilio nuolydis turi būti: ne mažesnis kaip 0,3</w:t>
      </w:r>
      <w:r w:rsidRPr="00AF787F">
        <w:t>% ir</w:t>
      </w:r>
      <w:r>
        <w:t xml:space="preserve"> ne didesnis kaip 4</w:t>
      </w:r>
      <w:r w:rsidRPr="00AF787F">
        <w:t xml:space="preserve">% </w:t>
      </w:r>
      <w:r>
        <w:t xml:space="preserve">automobilių tuneliams ir prietuneliams. </w:t>
      </w:r>
      <w:r w:rsidR="00055A21">
        <w:t xml:space="preserve">Tam, kad bendras tunelio ilgis būtų mažiausias rekomenduojama automobilių tunelių išilginio profilio nuolydį projektuoti kaip galima mažesnį, o prietunelio – kaip galima didesnį. </w:t>
      </w:r>
    </w:p>
    <w:p w:rsidR="00011F2B" w:rsidRPr="00841624" w:rsidRDefault="00055A21" w:rsidP="00011F2B">
      <w:pPr>
        <w:spacing w:line="276" w:lineRule="auto"/>
        <w:ind w:firstLine="851"/>
      </w:pPr>
      <w:r>
        <w:t xml:space="preserve">Automobilių kelių </w:t>
      </w:r>
      <w:r w:rsidR="00841624">
        <w:t>dangos skersinio profilio nuolydis turi būti ne mažesnis kaip 2</w:t>
      </w:r>
      <w:r w:rsidR="00841624" w:rsidRPr="00841624">
        <w:t>%.</w:t>
      </w:r>
    </w:p>
    <w:p w:rsidR="00F236B0" w:rsidRDefault="00841624" w:rsidP="00841624">
      <w:pPr>
        <w:spacing w:line="276" w:lineRule="auto"/>
        <w:ind w:firstLine="851"/>
      </w:pPr>
      <w:r>
        <w:t>Automobilių kelių tunelio išilginės ašies kreivės spindulys plane turi būti ne mažesnis kaip   300 m.</w:t>
      </w:r>
    </w:p>
    <w:p w:rsidR="00124647" w:rsidRDefault="00841624" w:rsidP="00C172F4">
      <w:pPr>
        <w:spacing w:line="276" w:lineRule="auto"/>
        <w:ind w:firstLine="851"/>
      </w:pPr>
      <w:r>
        <w:t xml:space="preserve">Prietuneliai aptveriami parapetiniais atitvarais, kurių aukštis nuo šaligatvio paviršiaus turi būti ne mažesnis kaip 0,9 m. </w:t>
      </w:r>
    </w:p>
    <w:p w:rsidR="00E93CD4" w:rsidRDefault="00E93CD4" w:rsidP="00C172F4">
      <w:pPr>
        <w:spacing w:line="276" w:lineRule="auto"/>
        <w:ind w:firstLine="851"/>
      </w:pPr>
    </w:p>
    <w:p w:rsidR="00E93CD4" w:rsidRDefault="006D7F78" w:rsidP="006D7F78">
      <w:pPr>
        <w:spacing w:line="276" w:lineRule="auto"/>
        <w:ind w:firstLine="851"/>
        <w:rPr>
          <w:b/>
        </w:rPr>
      </w:pPr>
      <w:r w:rsidRPr="006D7F78">
        <w:rPr>
          <w:b/>
        </w:rPr>
        <w:t xml:space="preserve">Automobilių pralaidumas. </w:t>
      </w:r>
    </w:p>
    <w:p w:rsidR="00124647" w:rsidRDefault="006D7F78" w:rsidP="006D7F78">
      <w:pPr>
        <w:spacing w:line="276" w:lineRule="auto"/>
        <w:ind w:firstLine="851"/>
      </w:pPr>
      <w:r>
        <w:t>Remiantis [13] šaltinio 1 lentele I kategorijos kelių projektinis vidutinis metinis paros eismo intensyvumas yra 7000 – 15000 a</w:t>
      </w:r>
      <w:r w:rsidR="00C172F4">
        <w:t>ut./d.Iš ilgamečių stebėjimo rezultatų matyti, kad ši charakteristika 2020 m patenkintų Žemaitės gatve</w:t>
      </w:r>
      <w:r w:rsidR="00DE5D16">
        <w:t xml:space="preserve"> </w:t>
      </w:r>
      <w:r w:rsidR="00C172F4">
        <w:t xml:space="preserve"> judančių automobilių intensyvumą.</w:t>
      </w:r>
    </w:p>
    <w:p w:rsidR="00C172F4" w:rsidRDefault="008043CA" w:rsidP="00E93CD4">
      <w:pPr>
        <w:pStyle w:val="Heading2"/>
        <w:numPr>
          <w:ilvl w:val="1"/>
          <w:numId w:val="12"/>
        </w:numPr>
      </w:pPr>
      <w:bookmarkStart w:id="14" w:name="_Toc266055891"/>
      <w:bookmarkStart w:id="15" w:name="_Toc263608739"/>
      <w:bookmarkStart w:id="16" w:name="_Toc263608866"/>
      <w:r>
        <w:t>Teritorijos gerbūvis</w:t>
      </w:r>
      <w:bookmarkEnd w:id="14"/>
      <w:bookmarkEnd w:id="15"/>
      <w:bookmarkEnd w:id="16"/>
    </w:p>
    <w:p w:rsidR="008043CA" w:rsidRDefault="008B1648" w:rsidP="008B1648">
      <w:pPr>
        <w:spacing w:line="276" w:lineRule="auto"/>
        <w:ind w:firstLine="851"/>
      </w:pPr>
      <w:r>
        <w:t>Virš projektuojamo automobilių transporto tunelio planuojamas vietinio susisiekimo kelias, eisiantis išilgai tunelio Žemaitės gatve. Tunelis</w:t>
      </w:r>
      <w:r w:rsidR="00DE5D16">
        <w:t xml:space="preserve"> ties Aušros alėja nusisuka į Basanavičiaus gatvę </w:t>
      </w:r>
      <w:r>
        <w:t>.</w:t>
      </w:r>
      <w:r w:rsidR="00DE5D16">
        <w:t xml:space="preserve"> Ši gatvė paliekama tik tunelio eismui, o Žemaitės gatvės tęsinys iš vienos kryptiers gatvės pertvarkomas į dviejų krypčių eismą.</w:t>
      </w:r>
      <w:r w:rsidR="00CB7A56">
        <w:t xml:space="preserve"> Virš tunelio, ties </w:t>
      </w:r>
      <w:r w:rsidR="00DE5D16">
        <w:t>turgaus paviljonu,</w:t>
      </w:r>
      <w:r w:rsidR="00CB7A56">
        <w:t xml:space="preserve"> paliekamas plotas želdiniams. Palei virš tunelio eisiančią gatvę iš abiejų kraštų įrengiami šaligatviai, ties turgaus aikšte esantys medžiai statybos metu bus </w:t>
      </w:r>
      <w:r w:rsidR="00DE5D16">
        <w:t>išrauti, o vietoj jų vėliau atsodinti nauji</w:t>
      </w:r>
      <w:r w:rsidR="00CB7A56">
        <w:t xml:space="preserve">. </w:t>
      </w:r>
      <w:r w:rsidR="001F347F">
        <w:t xml:space="preserve">Tunelyje kas </w:t>
      </w:r>
      <w:r w:rsidR="00021FFA">
        <w:t>150</w:t>
      </w:r>
      <w:r w:rsidR="001F347F">
        <w:t xml:space="preserve"> m </w:t>
      </w:r>
      <w:r w:rsidR="00021FFA">
        <w:t xml:space="preserve">įrengiamos evakuacnės laiptinės. Jų išėjimas į paviršių architektūriškai suliejamas su vyraujančia aplinka, yra su stogeliu ir durimis. </w:t>
      </w:r>
    </w:p>
    <w:p w:rsidR="00B52A4C" w:rsidRDefault="00B52A4C" w:rsidP="00E93CD4">
      <w:pPr>
        <w:pStyle w:val="Heading2"/>
        <w:numPr>
          <w:ilvl w:val="1"/>
          <w:numId w:val="12"/>
        </w:numPr>
      </w:pPr>
      <w:bookmarkStart w:id="17" w:name="_Toc266055892"/>
      <w:bookmarkStart w:id="18" w:name="_Toc263608740"/>
      <w:bookmarkStart w:id="19" w:name="_Toc263608867"/>
      <w:r>
        <w:t>Konstruktyvinis tunelio sprendimas</w:t>
      </w:r>
      <w:bookmarkEnd w:id="17"/>
      <w:bookmarkEnd w:id="18"/>
      <w:bookmarkEnd w:id="19"/>
    </w:p>
    <w:p w:rsidR="00B52A4C" w:rsidRDefault="00B52A4C" w:rsidP="00B52A4C">
      <w:pPr>
        <w:ind w:firstLine="851"/>
        <w:rPr>
          <w:b/>
        </w:rPr>
      </w:pPr>
      <w:r>
        <w:rPr>
          <w:b/>
        </w:rPr>
        <w:t>Atraminė siena.</w:t>
      </w:r>
    </w:p>
    <w:p w:rsidR="00BA71C9" w:rsidRDefault="00B52A4C" w:rsidP="00B52A4C">
      <w:pPr>
        <w:spacing w:line="276" w:lineRule="auto"/>
        <w:ind w:firstLine="851"/>
      </w:pPr>
      <w:r>
        <w:t xml:space="preserve">Atraminė siena įrengiama iš monolitinio gelžbetonio „siena grunte“ metodu. Sienos storis – 0,4 m. Uždengtoje tunelio dalyje siena turi konsolę denginio sijų atrėmimui. Siena virš konsolės prailginama </w:t>
      </w:r>
      <w:r w:rsidR="00790D52">
        <w:t>iki denginio viršaus</w:t>
      </w:r>
      <w:r>
        <w:t xml:space="preserve">, taip perduodant nuo grunto slėgio sukeltas įrąžas denginio sijai. Šis ekscentrinis sijos apgniuždymas sijos eksploatacijai yra naudingas, nes veikia žemiau skerspjūvio svorio centro. Skaičiuojant denginio siją šio apgniuždymo nepaisome. </w:t>
      </w:r>
    </w:p>
    <w:p w:rsidR="00BA71C9" w:rsidRDefault="00BA71C9" w:rsidP="00B52A4C">
      <w:pPr>
        <w:spacing w:line="276" w:lineRule="auto"/>
        <w:ind w:firstLine="851"/>
      </w:pPr>
      <w:r>
        <w:t>Atviroje dalyje atraminė siena įrengiama stačiakampio skerspjūvio. Virš atraminės sienos įrengiamas gelžbetoninis apsauginis bortas iš surenkamų</w:t>
      </w:r>
      <w:r w:rsidR="00790D52">
        <w:t xml:space="preserve"> </w:t>
      </w:r>
      <w:r>
        <w:t>elementų. Kas 43,</w:t>
      </w:r>
      <w:r w:rsidR="00790D52">
        <w:t>2</w:t>
      </w:r>
      <w:r>
        <w:t xml:space="preserve"> m atraminėje sienoje </w:t>
      </w:r>
      <w:r>
        <w:lastRenderedPageBreak/>
        <w:t>įrengiamos deformacinės siūlės. Siena įgilinama į vandensparą nuo 1,0 iki 3,0 m, todėl nereikalingas gruntinio vandens horizonto pažeminimas.</w:t>
      </w:r>
    </w:p>
    <w:p w:rsidR="00BA71C9" w:rsidRDefault="00BA71C9" w:rsidP="00B52A4C">
      <w:pPr>
        <w:spacing w:line="276" w:lineRule="auto"/>
        <w:ind w:firstLine="851"/>
      </w:pPr>
      <w:r>
        <w:t>Atviroje tunelio dalyje atraminė siena tvirtinama gruntiniais inkarais, kurie išdėstomi 3,6 m atstumu.</w:t>
      </w:r>
    </w:p>
    <w:p w:rsidR="00BA71C9" w:rsidRDefault="00BA71C9" w:rsidP="00B52A4C">
      <w:pPr>
        <w:spacing w:line="276" w:lineRule="auto"/>
        <w:ind w:firstLine="851"/>
      </w:pPr>
    </w:p>
    <w:p w:rsidR="002042A6" w:rsidRDefault="002042A6" w:rsidP="002A5D2B">
      <w:pPr>
        <w:ind w:firstLine="851"/>
        <w:rPr>
          <w:b/>
        </w:rPr>
      </w:pPr>
      <w:r>
        <w:rPr>
          <w:b/>
        </w:rPr>
        <w:t>Denginys.</w:t>
      </w:r>
    </w:p>
    <w:p w:rsidR="002A5D2B" w:rsidRDefault="002042A6" w:rsidP="00B52A4C">
      <w:pPr>
        <w:spacing w:line="276" w:lineRule="auto"/>
        <w:ind w:firstLine="851"/>
      </w:pPr>
      <w:r>
        <w:t>Denginiui naudojamos T</w:t>
      </w:r>
      <w:r w:rsidR="00524112">
        <w:t>S surenkamosios – monolitinės sijos, galinčios perdengti iki 30 m angą. Jos yra su įtemptąja armatūra, o iš viršutinės lentynos paliekamos 28 cm ilgio iškištos armatūros. Sijas sumontavus, 30 cm tarpas tarp gretimų sijų užmonolitinamas tokios pačios klasės betonu kaip ir sija. Per šią jungtį apkrovos persiduoda ir į gretimas sijas. Sijų plotis sumontavus ir užmonolitinus – 2,10 m, aukštis – 1,20 m.</w:t>
      </w:r>
    </w:p>
    <w:p w:rsidR="00987404" w:rsidRDefault="00987404" w:rsidP="00B52A4C">
      <w:pPr>
        <w:spacing w:line="276" w:lineRule="auto"/>
        <w:ind w:firstLine="851"/>
      </w:pPr>
    </w:p>
    <w:p w:rsidR="00B52A4C" w:rsidRDefault="00B52A4C" w:rsidP="002A5D2B">
      <w:pPr>
        <w:ind w:firstLine="851"/>
        <w:rPr>
          <w:b/>
        </w:rPr>
      </w:pPr>
      <w:r>
        <w:t xml:space="preserve"> </w:t>
      </w:r>
      <w:r w:rsidR="002A5D2B">
        <w:rPr>
          <w:b/>
        </w:rPr>
        <w:t>Važiuojamoji dalis.</w:t>
      </w:r>
    </w:p>
    <w:p w:rsidR="002A5D2B" w:rsidRDefault="002A5D2B" w:rsidP="002A5D2B">
      <w:pPr>
        <w:spacing w:line="276" w:lineRule="auto"/>
        <w:ind w:firstLine="851"/>
      </w:pPr>
      <w:r>
        <w:t xml:space="preserve">Kelio dangai įrengti naudojamas asfaltbetonis. Automobilių judėjimui viena kryptimi numatoma įrengti dvi eismo juostas. Vienos juostos plotis – 3,75 m. Pėsčiųjų eismas tunelyje nenumatytas. Kraštinė juosta naudojama tik </w:t>
      </w:r>
      <w:r w:rsidR="00790D52">
        <w:t>tunelio aptarnavimui</w:t>
      </w:r>
      <w:r>
        <w:t xml:space="preserve"> arba žmonių evakuacijai. </w:t>
      </w:r>
    </w:p>
    <w:p w:rsidR="00987404" w:rsidRDefault="00987404" w:rsidP="002A5D2B">
      <w:pPr>
        <w:spacing w:line="276" w:lineRule="auto"/>
        <w:ind w:firstLine="851"/>
      </w:pPr>
    </w:p>
    <w:p w:rsidR="002A5D2B" w:rsidRPr="002A5D2B" w:rsidRDefault="002A5D2B" w:rsidP="002A5D2B">
      <w:pPr>
        <w:ind w:firstLine="851"/>
        <w:rPr>
          <w:b/>
        </w:rPr>
      </w:pPr>
      <w:r w:rsidRPr="002A5D2B">
        <w:rPr>
          <w:b/>
        </w:rPr>
        <w:t>Apdaila.</w:t>
      </w:r>
    </w:p>
    <w:p w:rsidR="00987404" w:rsidRDefault="002A5D2B" w:rsidP="00987404">
      <w:pPr>
        <w:spacing w:line="276" w:lineRule="auto"/>
        <w:ind w:firstLine="851"/>
      </w:pPr>
      <w:r>
        <w:t>Tunelio sienos</w:t>
      </w:r>
      <w:r w:rsidR="006E2D83">
        <w:t xml:space="preserve"> torkretuojamos </w:t>
      </w:r>
      <w:r w:rsidR="00790D52">
        <w:t>2</w:t>
      </w:r>
      <w:r w:rsidR="006E2D83">
        <w:t xml:space="preserve">0 mm sluoksniu ir dažoma šviesia spalva, kad atspindėtų lempų šviesą. </w:t>
      </w:r>
      <w:r>
        <w:t>Evakuacinių laiptinių išorinės būdelės architektūriškai apipavidalinamos pagal vyraujančią aplinką.</w:t>
      </w:r>
    </w:p>
    <w:p w:rsidR="00987404" w:rsidRDefault="00987404" w:rsidP="00987404">
      <w:pPr>
        <w:spacing w:line="276" w:lineRule="auto"/>
        <w:ind w:firstLine="851"/>
      </w:pPr>
    </w:p>
    <w:p w:rsidR="002A5D2B" w:rsidRPr="002A5D2B" w:rsidRDefault="002A5D2B" w:rsidP="00987404">
      <w:pPr>
        <w:spacing w:line="276" w:lineRule="auto"/>
        <w:ind w:firstLine="851"/>
        <w:rPr>
          <w:b/>
        </w:rPr>
      </w:pPr>
      <w:r w:rsidRPr="002A5D2B">
        <w:rPr>
          <w:b/>
        </w:rPr>
        <w:t>Apšvietimas.</w:t>
      </w:r>
    </w:p>
    <w:p w:rsidR="001A475F" w:rsidRPr="001A475F" w:rsidRDefault="001A475F" w:rsidP="001A475F">
      <w:pPr>
        <w:pStyle w:val="Bodytext"/>
        <w:ind w:firstLine="851"/>
        <w:jc w:val="left"/>
        <w:rPr>
          <w:rFonts w:ascii="Times New Roman" w:hAnsi="Times New Roman"/>
          <w:sz w:val="24"/>
          <w:szCs w:val="24"/>
          <w:lang w:val="lt-LT"/>
        </w:rPr>
      </w:pPr>
      <w:r w:rsidRPr="001A475F">
        <w:rPr>
          <w:rFonts w:ascii="Times New Roman" w:hAnsi="Times New Roman"/>
          <w:sz w:val="24"/>
          <w:szCs w:val="24"/>
          <w:lang w:val="lt-LT"/>
        </w:rPr>
        <w:t xml:space="preserve">Transporto tuneliuose kelio dangos apšvietimas naktį, ties įvažiavimu, išvažiavimu ir pačiame tunelyje turi būti ne mažesnis kaip 30 liuksų. </w:t>
      </w:r>
      <w:r>
        <w:rPr>
          <w:rFonts w:ascii="Times New Roman" w:hAnsi="Times New Roman"/>
          <w:sz w:val="24"/>
          <w:szCs w:val="24"/>
          <w:lang w:val="lt-LT"/>
        </w:rPr>
        <w:t>V</w:t>
      </w:r>
      <w:r w:rsidRPr="001A475F">
        <w:rPr>
          <w:rFonts w:ascii="Times New Roman" w:hAnsi="Times New Roman"/>
          <w:sz w:val="24"/>
          <w:szCs w:val="24"/>
          <w:lang w:val="lt-LT"/>
        </w:rPr>
        <w:t>airuotojo akinimui išvengti transporto tuneliuose ties įvažiavimais,</w:t>
      </w:r>
      <w:r w:rsidR="00790D52">
        <w:rPr>
          <w:rFonts w:ascii="Times New Roman" w:hAnsi="Times New Roman"/>
          <w:sz w:val="24"/>
          <w:szCs w:val="24"/>
          <w:lang w:val="lt-LT"/>
        </w:rPr>
        <w:t xml:space="preserve"> 0,8*v</w:t>
      </w:r>
      <w:r w:rsidRPr="001A475F">
        <w:rPr>
          <w:rFonts w:ascii="Times New Roman" w:hAnsi="Times New Roman"/>
          <w:sz w:val="24"/>
          <w:szCs w:val="24"/>
          <w:lang w:val="lt-LT"/>
        </w:rPr>
        <w:t xml:space="preserve"> metrų ilgio ruože (čia v - automobilio greitis km/h), turi būti laipsniškai keičiamas apšvietimo intensyvumas, keičiant šviestuvų skaičių ar galingumą</w:t>
      </w:r>
      <w:r>
        <w:rPr>
          <w:rFonts w:ascii="Times New Roman" w:hAnsi="Times New Roman"/>
          <w:sz w:val="24"/>
          <w:szCs w:val="24"/>
          <w:lang w:val="lt-LT"/>
        </w:rPr>
        <w:t xml:space="preserve">. Taigi 0,8 x 100 km/h </w:t>
      </w:r>
      <w:r w:rsidRPr="001A475F">
        <w:rPr>
          <w:rFonts w:ascii="Times New Roman" w:hAnsi="Times New Roman"/>
          <w:sz w:val="24"/>
          <w:szCs w:val="24"/>
          <w:lang w:val="lt-LT"/>
        </w:rPr>
        <w:t xml:space="preserve">= 80 m atstumu </w:t>
      </w:r>
      <w:r>
        <w:rPr>
          <w:rFonts w:ascii="Times New Roman" w:hAnsi="Times New Roman"/>
          <w:sz w:val="24"/>
          <w:szCs w:val="24"/>
          <w:lang w:val="lt-LT"/>
        </w:rPr>
        <w:t>šviestuvų skaičius bus didesnis.</w:t>
      </w:r>
      <w:r w:rsidRPr="001A475F">
        <w:rPr>
          <w:rFonts w:ascii="Times New Roman" w:hAnsi="Times New Roman"/>
          <w:sz w:val="24"/>
          <w:szCs w:val="24"/>
          <w:lang w:val="lt-LT"/>
        </w:rPr>
        <w:tab/>
      </w:r>
    </w:p>
    <w:p w:rsidR="001A475F" w:rsidRPr="001A475F" w:rsidRDefault="001A475F" w:rsidP="001A475F">
      <w:pPr>
        <w:pStyle w:val="Bodytext"/>
        <w:ind w:firstLine="851"/>
        <w:jc w:val="left"/>
        <w:rPr>
          <w:rFonts w:ascii="Times New Roman" w:hAnsi="Times New Roman"/>
          <w:sz w:val="24"/>
          <w:szCs w:val="24"/>
          <w:lang w:val="lt-LT"/>
        </w:rPr>
      </w:pPr>
      <w:r w:rsidRPr="001A475F">
        <w:rPr>
          <w:rFonts w:ascii="Times New Roman" w:hAnsi="Times New Roman"/>
          <w:sz w:val="24"/>
          <w:szCs w:val="24"/>
          <w:lang w:val="lt-LT"/>
        </w:rPr>
        <w:t>Tu</w:t>
      </w:r>
      <w:r>
        <w:rPr>
          <w:rFonts w:ascii="Times New Roman" w:hAnsi="Times New Roman"/>
          <w:sz w:val="24"/>
          <w:szCs w:val="24"/>
          <w:lang w:val="lt-LT"/>
        </w:rPr>
        <w:t>neliui</w:t>
      </w:r>
      <w:r w:rsidRPr="001A475F">
        <w:rPr>
          <w:rFonts w:ascii="Times New Roman" w:hAnsi="Times New Roman"/>
          <w:sz w:val="24"/>
          <w:szCs w:val="24"/>
          <w:lang w:val="lt-LT"/>
        </w:rPr>
        <w:t xml:space="preserve"> apšviesti naudojamos liuminescencinės lempos. Šviesa neturi akinti vairuotojų, todėl ji nukreipiama į sienas ir lubas, o kelio danga apšviečiama išsklaidyta šviesa.</w:t>
      </w:r>
      <w:r w:rsidR="006E2D83">
        <w:rPr>
          <w:rFonts w:ascii="Times New Roman" w:hAnsi="Times New Roman"/>
          <w:sz w:val="24"/>
          <w:szCs w:val="24"/>
          <w:lang w:val="lt-LT"/>
        </w:rPr>
        <w:t xml:space="preserve"> Šviestuvai kabinami palubėse ant sienų prie įšvažiavimų kas 10 m, tunelyje kas 20 m.</w:t>
      </w:r>
      <w:r w:rsidRPr="001A475F">
        <w:rPr>
          <w:rFonts w:ascii="Times New Roman" w:hAnsi="Times New Roman"/>
          <w:sz w:val="24"/>
          <w:szCs w:val="24"/>
          <w:lang w:val="lt-LT"/>
        </w:rPr>
        <w:t xml:space="preserve"> </w:t>
      </w:r>
    </w:p>
    <w:p w:rsidR="002A5D2B" w:rsidRDefault="002A5D2B" w:rsidP="001A475F">
      <w:pPr>
        <w:spacing w:line="276" w:lineRule="auto"/>
        <w:ind w:firstLine="851"/>
      </w:pPr>
    </w:p>
    <w:p w:rsidR="00124647" w:rsidRDefault="005355FF" w:rsidP="00124647">
      <w:pPr>
        <w:ind w:firstLine="851"/>
        <w:rPr>
          <w:b/>
        </w:rPr>
      </w:pPr>
      <w:r w:rsidRPr="005355FF">
        <w:rPr>
          <w:b/>
        </w:rPr>
        <w:t>Vėdinimas.</w:t>
      </w:r>
    </w:p>
    <w:p w:rsidR="0017467D" w:rsidRDefault="000F041D" w:rsidP="0017467D">
      <w:pPr>
        <w:spacing w:line="276" w:lineRule="auto"/>
        <w:ind w:firstLine="851"/>
      </w:pPr>
      <w:r>
        <w:t>Efektyvus</w:t>
      </w:r>
      <w:r w:rsidR="00812173">
        <w:t xml:space="preserve"> tunelio</w:t>
      </w:r>
      <w:r>
        <w:t xml:space="preserve"> vėdinimas yra svarbiausias </w:t>
      </w:r>
      <w:r w:rsidR="00812173">
        <w:t xml:space="preserve">užtikrinant saugią žmonių evakuaciją. </w:t>
      </w:r>
      <w:r w:rsidR="00790D52">
        <w:t>Tunelis yra per ilgas,</w:t>
      </w:r>
      <w:r w:rsidR="0017467D">
        <w:t xml:space="preserve"> kad užtektų natūralaus vėdinimo nuo automobilių judėjimo</w:t>
      </w:r>
      <w:r w:rsidR="00790D52">
        <w:t>. Todėl</w:t>
      </w:r>
      <w:r w:rsidR="0017467D">
        <w:t xml:space="preserve"> įrengiama priverstinė ventiliacija. </w:t>
      </w:r>
      <w:r>
        <w:t>Tunelyje kas 150 m ties denginio ir sienos sandūra įrengiamos oro ištraukimo šachtos. Gaisro atveju jos</w:t>
      </w:r>
      <w:r w:rsidR="00812173">
        <w:t xml:space="preserve"> veikia kaip priešdūminė vėdinimo sistema ir</w:t>
      </w:r>
      <w:r>
        <w:t xml:space="preserve"> turi užtikrinti efektyvų nuodingų dūmų pašalinimą iš tunelio.</w:t>
      </w:r>
      <w:r w:rsidR="00812173">
        <w:t xml:space="preserve"> Normaliomis sąlygomis jos veikia tiek, kad užtikrintų komforto sąlygas.</w:t>
      </w:r>
      <w:r>
        <w:t xml:space="preserve"> Vėdinimo sistema projektuojama pagal atskirą projektą. Įrengus vėdin</w:t>
      </w:r>
      <w:r w:rsidR="00812173">
        <w:t xml:space="preserve">imo sistemą, ji išbandoma leidžiant nekenksmingus dūmus ir juos ištraukiant. </w:t>
      </w:r>
    </w:p>
    <w:p w:rsidR="00987404" w:rsidRDefault="00987404" w:rsidP="0017467D">
      <w:pPr>
        <w:spacing w:line="276" w:lineRule="auto"/>
        <w:ind w:firstLine="851"/>
      </w:pPr>
      <w:r>
        <w:t>Pagal [1</w:t>
      </w:r>
      <w:r w:rsidR="00790D52">
        <w:t>4</w:t>
      </w:r>
      <w:r>
        <w:t xml:space="preserve">] šaltinį ilgesniuose kaip </w:t>
      </w:r>
      <w:smartTag w:uri="urn:schemas-microsoft-com:office:smarttags" w:element="metricconverter">
        <w:smartTagPr>
          <w:attr w:name="ProductID" w:val="300 m"/>
        </w:smartTagPr>
        <w:r>
          <w:t>300 m</w:t>
        </w:r>
      </w:smartTag>
      <w:r>
        <w:t xml:space="preserve"> tuneliuose turi būti gaisro gesinimo priemonės, kurių rūšis ir kiekis nustatytas tipinėse priešgaisrinės saugos taisyklėse bei instrukcijose.</w:t>
      </w:r>
    </w:p>
    <w:p w:rsidR="00987404" w:rsidRDefault="00987404" w:rsidP="0017467D">
      <w:pPr>
        <w:spacing w:line="276" w:lineRule="auto"/>
        <w:ind w:firstLine="851"/>
      </w:pPr>
    </w:p>
    <w:p w:rsidR="004863FB" w:rsidRDefault="004863FB" w:rsidP="0017467D">
      <w:pPr>
        <w:spacing w:line="276" w:lineRule="auto"/>
        <w:ind w:firstLine="851"/>
      </w:pPr>
    </w:p>
    <w:p w:rsidR="004863FB" w:rsidRDefault="004863FB" w:rsidP="0017467D">
      <w:pPr>
        <w:spacing w:line="276" w:lineRule="auto"/>
        <w:ind w:firstLine="851"/>
      </w:pPr>
    </w:p>
    <w:p w:rsidR="00E93CD4" w:rsidRDefault="00E93CD4" w:rsidP="0017467D">
      <w:pPr>
        <w:spacing w:line="276" w:lineRule="auto"/>
        <w:ind w:firstLine="851"/>
      </w:pPr>
    </w:p>
    <w:p w:rsidR="00E93CD4" w:rsidRDefault="00E93CD4" w:rsidP="0017467D">
      <w:pPr>
        <w:spacing w:line="276" w:lineRule="auto"/>
        <w:ind w:firstLine="851"/>
      </w:pPr>
    </w:p>
    <w:p w:rsidR="00987404" w:rsidRPr="00987404" w:rsidRDefault="00987404" w:rsidP="00987404">
      <w:pPr>
        <w:ind w:firstLine="851"/>
        <w:rPr>
          <w:b/>
        </w:rPr>
      </w:pPr>
      <w:r w:rsidRPr="00987404">
        <w:rPr>
          <w:b/>
        </w:rPr>
        <w:t>Lietaus kanalizacija.</w:t>
      </w:r>
    </w:p>
    <w:p w:rsidR="007653F7" w:rsidRDefault="00962183" w:rsidP="0017467D">
      <w:pPr>
        <w:spacing w:line="276" w:lineRule="auto"/>
        <w:ind w:firstLine="851"/>
      </w:pPr>
      <w:r>
        <w:t xml:space="preserve">Vanduo nuo tunelio kelio nuleidžiamas į išilgai sienų įrengtus latakus, kurių nuolydis sutampa su išilginiu tunelio nuolydžiu. </w:t>
      </w:r>
      <w:r w:rsidR="00047429">
        <w:t xml:space="preserve">Tunelyje kas 100 m įrengiami šulinėliai su purvo sėsdintuvais. Tunelyje vanduo dviem šlaitais bėga link žemiausios tunelio altitudės. Tunelio vandens pašalinimo sistema yra žemiau miesto lietaus kanalizacijos, todėl žemiausioje tunelio vietoje įrengiama siurblinė su ne mažiau kaip dviem vandens siurbliais. </w:t>
      </w:r>
      <w:r w:rsidR="004C610C">
        <w:t>Žemaitės gatvėje virš tunelio palei sienas įrengiama nauja lietaus nuotekų kanalizacija. Žemaitės gatvėje, ties parku, numatoma įrengti lietaus nuotekų valymo įrenginius.</w:t>
      </w:r>
    </w:p>
    <w:p w:rsidR="007653F7" w:rsidRDefault="007653F7" w:rsidP="0017467D">
      <w:pPr>
        <w:spacing w:line="276" w:lineRule="auto"/>
        <w:ind w:firstLine="851"/>
      </w:pPr>
    </w:p>
    <w:p w:rsidR="007653F7" w:rsidRDefault="007653F7" w:rsidP="0017467D">
      <w:pPr>
        <w:spacing w:line="276" w:lineRule="auto"/>
        <w:ind w:firstLine="851"/>
        <w:rPr>
          <w:b/>
        </w:rPr>
      </w:pPr>
    </w:p>
    <w:p w:rsidR="007653F7" w:rsidRDefault="007653F7" w:rsidP="007653F7">
      <w:pPr>
        <w:ind w:firstLine="851"/>
        <w:rPr>
          <w:b/>
        </w:rPr>
      </w:pPr>
      <w:r>
        <w:rPr>
          <w:b/>
        </w:rPr>
        <w:t>Automobilių transporto tunelio parametrai.</w:t>
      </w:r>
    </w:p>
    <w:p w:rsidR="00987404" w:rsidRDefault="004C610C" w:rsidP="007A5553">
      <w:pPr>
        <w:tabs>
          <w:tab w:val="left" w:pos="4678"/>
        </w:tabs>
        <w:spacing w:line="276" w:lineRule="auto"/>
        <w:ind w:firstLine="851"/>
      </w:pPr>
      <w:r>
        <w:t xml:space="preserve"> </w:t>
      </w:r>
      <w:r w:rsidR="007653F7">
        <w:t xml:space="preserve">Prietunelio dalies ilgis           </w:t>
      </w:r>
      <w:r w:rsidR="007653F7">
        <w:tab/>
        <w:t xml:space="preserve">– </w:t>
      </w:r>
      <w:r w:rsidR="004A4483">
        <w:t>370</w:t>
      </w:r>
      <w:r w:rsidR="007653F7">
        <w:t xml:space="preserve"> m;</w:t>
      </w:r>
    </w:p>
    <w:p w:rsidR="007653F7" w:rsidRDefault="007653F7" w:rsidP="007A5553">
      <w:pPr>
        <w:tabs>
          <w:tab w:val="left" w:pos="4678"/>
        </w:tabs>
        <w:spacing w:line="276" w:lineRule="auto"/>
        <w:ind w:firstLine="851"/>
      </w:pPr>
      <w:r>
        <w:t xml:space="preserve">Uždengtos dalies ilgis </w:t>
      </w:r>
      <w:r>
        <w:tab/>
        <w:t xml:space="preserve">– </w:t>
      </w:r>
      <w:r w:rsidR="004A4483">
        <w:t>923</w:t>
      </w:r>
      <w:r>
        <w:t xml:space="preserve"> m; </w:t>
      </w:r>
    </w:p>
    <w:p w:rsidR="007A5553" w:rsidRDefault="00834AAD" w:rsidP="0017467D">
      <w:pPr>
        <w:spacing w:line="276" w:lineRule="auto"/>
        <w:ind w:firstLine="851"/>
      </w:pPr>
      <w:r>
        <w:t>Tunelio plotis</w:t>
      </w:r>
      <w:r w:rsidR="007A5553">
        <w:t>:</w:t>
      </w:r>
    </w:p>
    <w:p w:rsidR="00987404" w:rsidRDefault="007A5553" w:rsidP="007A5553">
      <w:pPr>
        <w:tabs>
          <w:tab w:val="left" w:pos="4678"/>
        </w:tabs>
        <w:spacing w:line="276" w:lineRule="auto"/>
        <w:ind w:firstLine="851"/>
      </w:pPr>
      <w:r>
        <w:t xml:space="preserve">uždengtoje dalyje </w:t>
      </w:r>
      <w:r w:rsidR="00834AAD">
        <w:t xml:space="preserve"> </w:t>
      </w:r>
      <w:r>
        <w:t>(2+2)</w:t>
      </w:r>
      <w:r w:rsidR="00834AAD">
        <w:tab/>
        <w:t>– 18,</w:t>
      </w:r>
      <w:r w:rsidR="00790D52">
        <w:t>8</w:t>
      </w:r>
      <w:r w:rsidR="00834AAD">
        <w:t xml:space="preserve"> m;</w:t>
      </w:r>
    </w:p>
    <w:p w:rsidR="007A5553" w:rsidRDefault="007A5553" w:rsidP="007A5553">
      <w:pPr>
        <w:tabs>
          <w:tab w:val="left" w:pos="4678"/>
        </w:tabs>
        <w:spacing w:line="276" w:lineRule="auto"/>
        <w:ind w:firstLine="851"/>
      </w:pPr>
      <w:r>
        <w:t>ties dviejų juostų įvažiavimu (1+1)</w:t>
      </w:r>
      <w:r>
        <w:tab/>
        <w:t>– 10,5 m;</w:t>
      </w:r>
    </w:p>
    <w:p w:rsidR="00834AAD" w:rsidRDefault="00834AAD" w:rsidP="007A5553">
      <w:pPr>
        <w:tabs>
          <w:tab w:val="left" w:pos="4678"/>
        </w:tabs>
        <w:spacing w:line="276" w:lineRule="auto"/>
        <w:ind w:firstLine="851"/>
      </w:pPr>
      <w:r>
        <w:t>Tunelio vidutinis aukštis</w:t>
      </w:r>
      <w:r>
        <w:tab/>
        <w:t>– 5,5 m.</w:t>
      </w:r>
    </w:p>
    <w:p w:rsidR="004A4483" w:rsidRDefault="004A4483" w:rsidP="007A5553">
      <w:pPr>
        <w:tabs>
          <w:tab w:val="left" w:pos="4678"/>
        </w:tabs>
        <w:spacing w:line="276" w:lineRule="auto"/>
        <w:ind w:firstLine="851"/>
      </w:pPr>
      <w:r>
        <w:t>Tunelio bendras plotas</w:t>
      </w:r>
      <w:r>
        <w:tab/>
        <w:t>– 23628 m</w:t>
      </w:r>
      <w:r w:rsidRPr="004A4483">
        <w:rPr>
          <w:vertAlign w:val="superscript"/>
        </w:rPr>
        <w:t>2</w:t>
      </w:r>
      <w:r>
        <w:t>.</w:t>
      </w:r>
    </w:p>
    <w:p w:rsidR="00834AAD" w:rsidRDefault="00834AAD" w:rsidP="0017467D">
      <w:pPr>
        <w:spacing w:line="276" w:lineRule="auto"/>
        <w:ind w:firstLine="851"/>
      </w:pPr>
    </w:p>
    <w:p w:rsidR="00834AAD" w:rsidRDefault="00834AAD" w:rsidP="0017467D">
      <w:pPr>
        <w:spacing w:line="276" w:lineRule="auto"/>
        <w:ind w:firstLine="851"/>
      </w:pPr>
      <w:r>
        <w:t>Maksimalus judėjimo greitis len</w:t>
      </w:r>
      <w:r w:rsidR="00790D52">
        <w:t>g</w:t>
      </w:r>
      <w:r>
        <w:t>viesiems automobiliams – 100 km/h;</w:t>
      </w:r>
    </w:p>
    <w:p w:rsidR="00834AAD" w:rsidRDefault="00834AAD" w:rsidP="0017467D">
      <w:pPr>
        <w:spacing w:line="276" w:lineRule="auto"/>
        <w:ind w:firstLine="851"/>
      </w:pPr>
      <w:r>
        <w:t xml:space="preserve">Maksimalus judėjimo greitis sunkvežimiams                   </w:t>
      </w:r>
      <w:r w:rsidR="00790D52">
        <w:t xml:space="preserve">  </w:t>
      </w:r>
      <w:r>
        <w:t xml:space="preserve"> – 70 km/h.</w:t>
      </w:r>
    </w:p>
    <w:p w:rsidR="00834AAD" w:rsidRDefault="00834AAD" w:rsidP="0017467D">
      <w:pPr>
        <w:spacing w:line="276" w:lineRule="auto"/>
        <w:ind w:firstLine="851"/>
      </w:pPr>
    </w:p>
    <w:p w:rsidR="00834AAD" w:rsidRDefault="00834AAD" w:rsidP="0017467D">
      <w:pPr>
        <w:spacing w:line="276" w:lineRule="auto"/>
        <w:ind w:firstLine="851"/>
      </w:pPr>
    </w:p>
    <w:p w:rsidR="00812173" w:rsidRPr="0017467D" w:rsidRDefault="00812173" w:rsidP="0017467D">
      <w:pPr>
        <w:spacing w:line="276" w:lineRule="auto"/>
        <w:ind w:firstLine="851"/>
      </w:pPr>
    </w:p>
    <w:p w:rsidR="00124647" w:rsidRDefault="00124647" w:rsidP="00124647">
      <w:pPr>
        <w:ind w:firstLine="851"/>
      </w:pPr>
    </w:p>
    <w:p w:rsidR="00124647" w:rsidRDefault="00124647" w:rsidP="00124647">
      <w:pPr>
        <w:ind w:firstLine="851"/>
      </w:pPr>
    </w:p>
    <w:p w:rsidR="00790D52" w:rsidRDefault="00790D52">
      <w:pPr>
        <w:spacing w:after="200" w:line="276" w:lineRule="auto"/>
      </w:pPr>
      <w:r>
        <w:br w:type="page"/>
      </w:r>
    </w:p>
    <w:p w:rsidR="003763E7" w:rsidRPr="00392226" w:rsidRDefault="00B73515" w:rsidP="00A23260">
      <w:pPr>
        <w:pStyle w:val="Heading1"/>
        <w:numPr>
          <w:ilvl w:val="0"/>
          <w:numId w:val="6"/>
        </w:numPr>
        <w:spacing w:after="240" w:line="276" w:lineRule="auto"/>
        <w:ind w:left="709" w:hanging="709"/>
        <w:rPr>
          <w:sz w:val="40"/>
          <w:szCs w:val="40"/>
        </w:rPr>
      </w:pPr>
      <w:bookmarkStart w:id="20" w:name="_Toc263608741"/>
      <w:bookmarkStart w:id="21" w:name="_Toc263608868"/>
      <w:r w:rsidRPr="00392226">
        <w:rPr>
          <w:sz w:val="40"/>
          <w:szCs w:val="40"/>
        </w:rPr>
        <w:lastRenderedPageBreak/>
        <w:t>LAIKANČIŲJŲ KONSTRUKCIJŲ SKAIČIAVIMAS</w:t>
      </w:r>
      <w:bookmarkEnd w:id="20"/>
      <w:bookmarkEnd w:id="21"/>
    </w:p>
    <w:p w:rsidR="003763E7" w:rsidRDefault="007F113C" w:rsidP="006611F3">
      <w:pPr>
        <w:pStyle w:val="Heading2"/>
        <w:spacing w:line="276" w:lineRule="auto"/>
      </w:pPr>
      <w:bookmarkStart w:id="22" w:name="_Toc266055894"/>
      <w:bookmarkStart w:id="23" w:name="_Toc263608742"/>
      <w:bookmarkStart w:id="24" w:name="_Toc263608869"/>
      <w:r w:rsidRPr="00FE6847">
        <w:t>2.1</w:t>
      </w:r>
      <w:r w:rsidR="005264B2">
        <w:t>.</w:t>
      </w:r>
      <w:r w:rsidRPr="00FE6847">
        <w:t xml:space="preserve"> </w:t>
      </w:r>
      <w:bookmarkEnd w:id="22"/>
      <w:r w:rsidR="00E93CD4">
        <w:t>Atraminės sienos su inkaru grunte projektavimas</w:t>
      </w:r>
      <w:bookmarkEnd w:id="23"/>
      <w:bookmarkEnd w:id="24"/>
    </w:p>
    <w:p w:rsidR="007B176E" w:rsidRDefault="007B176E" w:rsidP="00571CF9">
      <w:pPr>
        <w:pStyle w:val="Heading3"/>
        <w:spacing w:line="276" w:lineRule="auto"/>
      </w:pPr>
      <w:r>
        <w:t>2.1.1. Bendri duomenys</w:t>
      </w:r>
    </w:p>
    <w:p w:rsidR="007B176E" w:rsidRPr="00801C3B" w:rsidRDefault="007B176E" w:rsidP="00571CF9">
      <w:pPr>
        <w:spacing w:line="276" w:lineRule="auto"/>
        <w:ind w:firstLine="851"/>
        <w:rPr>
          <w:rFonts w:eastAsiaTheme="minorEastAsia"/>
        </w:rPr>
      </w:pPr>
      <w:r>
        <w:t>Tunelio statyba bus vykdoma „sienos grunte</w:t>
      </w:r>
      <w:r w:rsidR="00E65FDE">
        <w:t>“</w:t>
      </w:r>
      <w:r>
        <w:t xml:space="preserve"> metonu</w:t>
      </w:r>
      <w:r w:rsidR="00DE519E">
        <w:t>. Šiuo būdu statybos aikštelėje išbetonuota špuntinė sienutė yra nešanti konstrukcija. Statyboje naudojama molio suspensija sudaro nepralaidų vandeniui sluoksnį, todėl nereikalinga papildoma sienos hidroizoliacija. Siena įleidžiama iki nelaidaus vandeniui sluoksnio, todėl nereikalingas gruntinio vandens lygio pažeminimas. Darbus galima atlikti arti esančių pastatų. Statant šiuo būdu, sąmatinė statinio vertė sumažėja 30</w:t>
      </w:r>
      <m:oMath>
        <m:r>
          <w:rPr>
            <w:rFonts w:ascii="Cambria Math" w:hAnsi="Cambria Math"/>
          </w:rPr>
          <m:t>÷</m:t>
        </m:r>
      </m:oMath>
      <w:r w:rsidR="00DE519E">
        <w:rPr>
          <w:rFonts w:eastAsiaTheme="minorEastAsia"/>
        </w:rPr>
        <w:t>40</w:t>
      </w:r>
      <w:r w:rsidR="00DE519E" w:rsidRPr="00801C3B">
        <w:rPr>
          <w:rFonts w:eastAsiaTheme="minorEastAsia"/>
        </w:rPr>
        <w:t xml:space="preserve">%. </w:t>
      </w:r>
    </w:p>
    <w:p w:rsidR="00DE519E" w:rsidRDefault="00DE519E" w:rsidP="00571CF9">
      <w:pPr>
        <w:spacing w:line="276" w:lineRule="auto"/>
        <w:ind w:firstLine="851"/>
        <w:rPr>
          <w:rFonts w:eastAsiaTheme="minorEastAsia"/>
        </w:rPr>
      </w:pPr>
      <w:r w:rsidRPr="00E42584">
        <w:rPr>
          <w:rFonts w:eastAsiaTheme="minorEastAsia"/>
        </w:rPr>
        <w:t>Statant tunel</w:t>
      </w:r>
      <w:r>
        <w:rPr>
          <w:rFonts w:eastAsiaTheme="minorEastAsia"/>
        </w:rPr>
        <w:t xml:space="preserve">į atviroje iškasoje, palyginus su „siena grunte“ </w:t>
      </w:r>
      <w:r w:rsidR="00E65FDE">
        <w:rPr>
          <w:rFonts w:eastAsiaTheme="minorEastAsia"/>
        </w:rPr>
        <w:t>metodu</w:t>
      </w:r>
      <w:r>
        <w:rPr>
          <w:rFonts w:eastAsiaTheme="minorEastAsia"/>
        </w:rPr>
        <w:t xml:space="preserve">, </w:t>
      </w:r>
      <w:r w:rsidR="00063EDB">
        <w:rPr>
          <w:rFonts w:eastAsiaTheme="minorEastAsia"/>
        </w:rPr>
        <w:t>iki 1,8 karto padidėja žemės darbų kiekis, 1,6 karto daugiau sunaudojama gelžbetonio. Taip pat būtina įrengti specialų hidroizoliacijos sluoksnį. Atliekant darbus arti pastatų, reikalinga įrengti apsauginę špuntinę sienutę. Tai pareikalauja daug metalo.</w:t>
      </w:r>
    </w:p>
    <w:p w:rsidR="00063EDB" w:rsidRDefault="00063EDB" w:rsidP="00571CF9">
      <w:pPr>
        <w:spacing w:line="276" w:lineRule="auto"/>
        <w:ind w:firstLine="851"/>
        <w:rPr>
          <w:rFonts w:eastAsiaTheme="minorEastAsia"/>
        </w:rPr>
      </w:pPr>
      <w:r>
        <w:rPr>
          <w:rFonts w:eastAsiaTheme="minorEastAsia"/>
        </w:rPr>
        <w:t>Iš to seka išvada, kad pirmas</w:t>
      </w:r>
      <w:r w:rsidR="00E65FDE">
        <w:rPr>
          <w:rFonts w:eastAsiaTheme="minorEastAsia"/>
        </w:rPr>
        <w:t xml:space="preserve"> statybos</w:t>
      </w:r>
      <w:r>
        <w:rPr>
          <w:rFonts w:eastAsiaTheme="minorEastAsia"/>
        </w:rPr>
        <w:t xml:space="preserve"> </w:t>
      </w:r>
      <w:r w:rsidR="00E65FDE">
        <w:rPr>
          <w:rFonts w:eastAsiaTheme="minorEastAsia"/>
        </w:rPr>
        <w:t>metodas</w:t>
      </w:r>
      <w:r>
        <w:rPr>
          <w:rFonts w:eastAsiaTheme="minorEastAsia"/>
        </w:rPr>
        <w:t xml:space="preserve"> yra žymiai ekonomiškesnis už antrąjį.</w:t>
      </w:r>
    </w:p>
    <w:p w:rsidR="00C1292D" w:rsidRDefault="00C1292D" w:rsidP="00571CF9">
      <w:pPr>
        <w:spacing w:line="276" w:lineRule="auto"/>
        <w:ind w:firstLine="851"/>
        <w:rPr>
          <w:rFonts w:eastAsiaTheme="minorEastAsia"/>
        </w:rPr>
      </w:pPr>
    </w:p>
    <w:p w:rsidR="00C1292D" w:rsidRPr="00DE519E" w:rsidRDefault="00C1292D" w:rsidP="00571CF9">
      <w:pPr>
        <w:spacing w:line="276" w:lineRule="auto"/>
        <w:ind w:firstLine="851"/>
      </w:pPr>
      <w:r>
        <w:rPr>
          <w:rFonts w:eastAsiaTheme="minorEastAsia"/>
        </w:rPr>
        <w:t>Šiame skyriuje pateikiamas sienutės atviroje tunelio dalyje skaičiavimas. Šios sienutės statinę pusiausvyrą užtikrina pasyvusis grunto slėgis ir 2,5 m nuo sienutės viršaus įrengtas gruntinis inkaras. Visas sienutę veikiančias jėgas skaičiuojame sienos 1 m‘. Kad surastume inkaro traukimo jėgą, maksimalę skersinę jėgą dauginsime iš inkarų išdėstymo žingsnio. Inkarai bus naudojami tik atviroje tunelio dalyje, o vidinėje dalyje inkarą atstos gelžbetoninė denginio sija, paremta</w:t>
      </w:r>
      <w:r w:rsidR="00E377B7">
        <w:rPr>
          <w:rFonts w:eastAsiaTheme="minorEastAsia"/>
        </w:rPr>
        <w:t xml:space="preserve"> ir įtvirtinta</w:t>
      </w:r>
      <w:r>
        <w:rPr>
          <w:rFonts w:eastAsiaTheme="minorEastAsia"/>
        </w:rPr>
        <w:t xml:space="preserve"> ant </w:t>
      </w:r>
      <w:r w:rsidR="00E377B7">
        <w:rPr>
          <w:rFonts w:eastAsiaTheme="minorEastAsia"/>
        </w:rPr>
        <w:t>sien</w:t>
      </w:r>
      <w:r w:rsidR="00E65FDE">
        <w:rPr>
          <w:rFonts w:eastAsiaTheme="minorEastAsia"/>
        </w:rPr>
        <w:t>ų</w:t>
      </w:r>
      <w:r w:rsidR="00E377B7">
        <w:rPr>
          <w:rFonts w:eastAsiaTheme="minorEastAsia"/>
        </w:rPr>
        <w:t>. Šis procesas bus vykdomas palaipsniui: pirma išbetonuojamos atraminės sien</w:t>
      </w:r>
      <w:r w:rsidR="00E65FDE">
        <w:rPr>
          <w:rFonts w:eastAsiaTheme="minorEastAsia"/>
        </w:rPr>
        <w:t>os</w:t>
      </w:r>
      <w:r w:rsidR="00E377B7">
        <w:rPr>
          <w:rFonts w:eastAsiaTheme="minorEastAsia"/>
        </w:rPr>
        <w:t>, tuomet nukasamas įrangai normaliai dirbti leisiantis grunto kiekis, montuojamos denginio sijos ir baigiama kasti iki reikiamos altitudės.</w:t>
      </w:r>
    </w:p>
    <w:p w:rsidR="007B176E" w:rsidRPr="007B176E" w:rsidRDefault="007B176E" w:rsidP="00571CF9">
      <w:pPr>
        <w:spacing w:line="276" w:lineRule="auto"/>
      </w:pPr>
    </w:p>
    <w:p w:rsidR="00746A30" w:rsidRDefault="00E377B7" w:rsidP="00571CF9">
      <w:pPr>
        <w:spacing w:line="276" w:lineRule="auto"/>
        <w:ind w:firstLine="851"/>
      </w:pPr>
      <w:r>
        <w:t>Atlikus inžinerinius geologinius tyrimus, statybos aikštelėje slūgsančių gruntų charakteristikos pateiktos 2.1.1 lentelėje</w:t>
      </w:r>
      <w:r w:rsidR="00977E5E">
        <w:t>, schema – 2.1.1 pav.</w:t>
      </w:r>
    </w:p>
    <w:p w:rsidR="00CE4B3F" w:rsidRDefault="00CE4B3F" w:rsidP="00CE4B3F">
      <w:pPr>
        <w:spacing w:line="276" w:lineRule="auto"/>
      </w:pPr>
      <w:r>
        <w:rPr>
          <w:noProof/>
          <w:lang w:val="en-US"/>
        </w:rPr>
        <w:drawing>
          <wp:anchor distT="0" distB="0" distL="114300" distR="114300" simplePos="0" relativeHeight="251673600" behindDoc="1" locked="0" layoutInCell="1" allowOverlap="1">
            <wp:simplePos x="0" y="0"/>
            <wp:positionH relativeFrom="column">
              <wp:posOffset>15240</wp:posOffset>
            </wp:positionH>
            <wp:positionV relativeFrom="paragraph">
              <wp:posOffset>-3175</wp:posOffset>
            </wp:positionV>
            <wp:extent cx="4495800" cy="3048000"/>
            <wp:effectExtent l="19050" t="0" r="0" b="0"/>
            <wp:wrapTight wrapText="bothSides">
              <wp:wrapPolygon edited="0">
                <wp:start x="-92" y="0"/>
                <wp:lineTo x="-92" y="21465"/>
                <wp:lineTo x="21600" y="21465"/>
                <wp:lineTo x="21600" y="0"/>
                <wp:lineTo x="-92" y="0"/>
              </wp:wrapPolygon>
            </wp:wrapTight>
            <wp:docPr id="11" name="Picture 10" descr="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bmp"/>
                    <pic:cNvPicPr/>
                  </pic:nvPicPr>
                  <pic:blipFill>
                    <a:blip r:embed="rId9"/>
                    <a:stretch>
                      <a:fillRect/>
                    </a:stretch>
                  </pic:blipFill>
                  <pic:spPr>
                    <a:xfrm>
                      <a:off x="0" y="0"/>
                      <a:ext cx="4495800" cy="3048000"/>
                    </a:xfrm>
                    <a:prstGeom prst="rect">
                      <a:avLst/>
                    </a:prstGeom>
                  </pic:spPr>
                </pic:pic>
              </a:graphicData>
            </a:graphic>
          </wp:anchor>
        </w:drawing>
      </w:r>
      <w:r w:rsidR="007F518C">
        <w:t>2.1 pav. Atraminė siena</w:t>
      </w:r>
    </w:p>
    <w:p w:rsidR="00977E5E" w:rsidRDefault="00977E5E" w:rsidP="00571CF9">
      <w:pPr>
        <w:spacing w:line="276" w:lineRule="auto"/>
        <w:jc w:val="center"/>
      </w:pPr>
      <w:r>
        <w:rPr>
          <w:noProof/>
          <w:lang w:val="en-US"/>
        </w:rPr>
        <w:lastRenderedPageBreak/>
        <w:drawing>
          <wp:inline distT="0" distB="0" distL="0" distR="0">
            <wp:extent cx="4295775" cy="3948286"/>
            <wp:effectExtent l="19050" t="0" r="9525" b="0"/>
            <wp:docPr id="24" name="Picture 0" descr="1 pa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v.bmp"/>
                    <pic:cNvPicPr/>
                  </pic:nvPicPr>
                  <pic:blipFill>
                    <a:blip r:embed="rId10"/>
                    <a:stretch>
                      <a:fillRect/>
                    </a:stretch>
                  </pic:blipFill>
                  <pic:spPr>
                    <a:xfrm>
                      <a:off x="0" y="0"/>
                      <a:ext cx="4306038" cy="3957719"/>
                    </a:xfrm>
                    <a:prstGeom prst="rect">
                      <a:avLst/>
                    </a:prstGeom>
                  </pic:spPr>
                </pic:pic>
              </a:graphicData>
            </a:graphic>
          </wp:inline>
        </w:drawing>
      </w:r>
    </w:p>
    <w:p w:rsidR="00977E5E" w:rsidRDefault="005D632E" w:rsidP="00571CF9">
      <w:pPr>
        <w:spacing w:line="276" w:lineRule="auto"/>
        <w:jc w:val="center"/>
      </w:pPr>
      <w:r>
        <w:t>2.1</w:t>
      </w:r>
      <w:r w:rsidR="00977E5E">
        <w:t>.1 pav. Grunto sluoksnių išsidėstymo tvarka</w:t>
      </w:r>
    </w:p>
    <w:p w:rsidR="00977E5E" w:rsidRDefault="00977E5E" w:rsidP="00571CF9">
      <w:pPr>
        <w:spacing w:line="276" w:lineRule="auto"/>
        <w:ind w:firstLine="851"/>
      </w:pPr>
    </w:p>
    <w:p w:rsidR="00746A30" w:rsidRDefault="00746A30" w:rsidP="00571CF9">
      <w:pPr>
        <w:tabs>
          <w:tab w:val="left" w:pos="7938"/>
        </w:tabs>
        <w:spacing w:line="276" w:lineRule="auto"/>
      </w:pPr>
      <w:r>
        <w:tab/>
        <w:t>2.</w:t>
      </w:r>
      <w:r w:rsidR="002D4922">
        <w:t>1</w:t>
      </w:r>
      <w:r>
        <w:t>.1 lentelė</w:t>
      </w:r>
    </w:p>
    <w:tbl>
      <w:tblPr>
        <w:tblW w:w="9620" w:type="dxa"/>
        <w:tblInd w:w="93" w:type="dxa"/>
        <w:tblLook w:val="04A0"/>
      </w:tblPr>
      <w:tblGrid>
        <w:gridCol w:w="2077"/>
        <w:gridCol w:w="1089"/>
        <w:gridCol w:w="1358"/>
        <w:gridCol w:w="1327"/>
        <w:gridCol w:w="1218"/>
        <w:gridCol w:w="1274"/>
        <w:gridCol w:w="1277"/>
      </w:tblGrid>
      <w:tr w:rsidR="00F91104" w:rsidRPr="00F91104" w:rsidTr="00F91104">
        <w:trPr>
          <w:trHeight w:val="130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γ</w:t>
            </w:r>
            <w:r w:rsidRPr="00F91104">
              <w:rPr>
                <w:rFonts w:ascii="Calibri" w:eastAsia="Times New Roman" w:hAnsi="Calibri" w:cs="Times New Roman"/>
                <w:color w:val="000000"/>
                <w:sz w:val="22"/>
                <w:vertAlign w:val="subscript"/>
                <w:lang w:val="en-US"/>
              </w:rPr>
              <w:t xml:space="preserve">k </w:t>
            </w:r>
            <w:r w:rsidRPr="00F91104">
              <w:rPr>
                <w:rFonts w:ascii="Calibri" w:eastAsia="Times New Roman" w:hAnsi="Calibri" w:cs="Times New Roman"/>
                <w:color w:val="000000"/>
                <w:sz w:val="22"/>
                <w:lang w:val="en-US"/>
              </w:rPr>
              <w:t xml:space="preserve">         Grunto svoris (kN/m</w:t>
            </w:r>
            <w:r w:rsidRPr="00F91104">
              <w:rPr>
                <w:rFonts w:ascii="Calibri" w:eastAsia="Times New Roman" w:hAnsi="Calibri" w:cs="Times New Roman"/>
                <w:color w:val="000000"/>
                <w:sz w:val="22"/>
                <w:vertAlign w:val="superscript"/>
                <w:lang w:val="en-US"/>
              </w:rPr>
              <w:t>3</w:t>
            </w:r>
            <w:r w:rsidRPr="00F91104">
              <w:rPr>
                <w:rFonts w:ascii="Calibri" w:eastAsia="Times New Roman" w:hAnsi="Calibri" w:cs="Times New Roman"/>
                <w:color w:val="000000"/>
                <w:sz w:val="22"/>
                <w:lang w:val="en-US"/>
              </w:rPr>
              <w: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γ'</w:t>
            </w:r>
            <w:r w:rsidRPr="00F91104">
              <w:rPr>
                <w:rFonts w:ascii="Calibri" w:eastAsia="Times New Roman" w:hAnsi="Calibri" w:cs="Times New Roman"/>
                <w:color w:val="000000"/>
                <w:sz w:val="22"/>
                <w:vertAlign w:val="subscript"/>
                <w:lang w:val="en-US"/>
              </w:rPr>
              <w:t>k</w:t>
            </w:r>
            <w:r w:rsidRPr="00F91104">
              <w:rPr>
                <w:rFonts w:ascii="Calibri" w:eastAsia="Times New Roman" w:hAnsi="Calibri" w:cs="Times New Roman"/>
                <w:color w:val="000000"/>
                <w:sz w:val="22"/>
                <w:lang w:val="en-US"/>
              </w:rPr>
              <w:t xml:space="preserve">          Grunto svoris po vandeniu (kN/m</w:t>
            </w:r>
            <w:r w:rsidRPr="00F91104">
              <w:rPr>
                <w:rFonts w:ascii="Calibri" w:eastAsia="Times New Roman" w:hAnsi="Calibri" w:cs="Times New Roman"/>
                <w:color w:val="000000"/>
                <w:sz w:val="22"/>
                <w:vertAlign w:val="superscript"/>
                <w:lang w:val="en-US"/>
              </w:rPr>
              <w:t>3</w:t>
            </w:r>
            <w:r w:rsidRPr="00F91104">
              <w:rPr>
                <w:rFonts w:ascii="Calibri" w:eastAsia="Times New Roman" w:hAnsi="Calibri" w:cs="Times New Roman"/>
                <w:color w:val="000000"/>
                <w:sz w:val="22"/>
                <w:lang w:val="en-US"/>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b/>
                <w:bCs/>
                <w:color w:val="000000"/>
                <w:sz w:val="22"/>
                <w:lang w:val="en-US"/>
              </w:rPr>
              <w:t>c'</w:t>
            </w:r>
            <w:r w:rsidRPr="00F91104">
              <w:rPr>
                <w:rFonts w:ascii="Calibri" w:eastAsia="Times New Roman" w:hAnsi="Calibri" w:cs="Times New Roman"/>
                <w:b/>
                <w:bCs/>
                <w:color w:val="000000"/>
                <w:sz w:val="22"/>
                <w:vertAlign w:val="subscript"/>
                <w:lang w:val="en-US"/>
              </w:rPr>
              <w:t xml:space="preserve">k </w:t>
            </w:r>
            <w:r w:rsidRPr="00F91104">
              <w:rPr>
                <w:rFonts w:ascii="Calibri" w:eastAsia="Times New Roman" w:hAnsi="Calibri" w:cs="Times New Roman"/>
                <w:color w:val="000000"/>
                <w:sz w:val="22"/>
                <w:lang w:val="en-US"/>
              </w:rPr>
              <w:t>sankabumas (kN/m</w:t>
            </w:r>
            <w:r w:rsidRPr="00F91104">
              <w:rPr>
                <w:rFonts w:ascii="Calibri" w:eastAsia="Times New Roman" w:hAnsi="Calibri" w:cs="Times New Roman"/>
                <w:color w:val="000000"/>
                <w:sz w:val="22"/>
                <w:vertAlign w:val="superscript"/>
                <w:lang w:val="en-US"/>
              </w:rPr>
              <w:t>2</w:t>
            </w:r>
            <w:r w:rsidRPr="00F91104">
              <w:rPr>
                <w:rFonts w:ascii="Calibri" w:eastAsia="Times New Roman" w:hAnsi="Calibri" w:cs="Times New Roman"/>
                <w:color w:val="000000"/>
                <w:sz w:val="22"/>
                <w:lang w:val="en-US"/>
              </w:rPr>
              <w: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b/>
                <w:bCs/>
                <w:color w:val="000000"/>
                <w:sz w:val="22"/>
                <w:lang w:val="en-US"/>
              </w:rPr>
              <w:t>φ'</w:t>
            </w:r>
            <w:r w:rsidRPr="00F91104">
              <w:rPr>
                <w:rFonts w:ascii="Calibri" w:eastAsia="Times New Roman" w:hAnsi="Calibri" w:cs="Times New Roman"/>
                <w:b/>
                <w:bCs/>
                <w:color w:val="000000"/>
                <w:sz w:val="22"/>
                <w:vertAlign w:val="subscript"/>
                <w:lang w:val="en-US"/>
              </w:rPr>
              <w:t>k</w:t>
            </w:r>
            <w:r w:rsidRPr="00F91104">
              <w:rPr>
                <w:rFonts w:ascii="Calibri" w:eastAsia="Times New Roman" w:hAnsi="Calibri" w:cs="Times New Roman"/>
                <w:b/>
                <w:bCs/>
                <w:color w:val="000000"/>
                <w:sz w:val="22"/>
                <w:lang w:val="en-US"/>
              </w:rPr>
              <w:t xml:space="preserve"> </w:t>
            </w:r>
            <w:r w:rsidRPr="00F91104">
              <w:rPr>
                <w:rFonts w:ascii="Calibri" w:eastAsia="Times New Roman" w:hAnsi="Calibri" w:cs="Times New Roman"/>
                <w:color w:val="000000"/>
                <w:sz w:val="22"/>
                <w:lang w:val="en-US"/>
              </w:rPr>
              <w:t xml:space="preserve">               vid. trinties kampas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de-DE"/>
              </w:rPr>
            </w:pPr>
            <w:r w:rsidRPr="00F91104">
              <w:rPr>
                <w:rFonts w:ascii="Calibri" w:eastAsia="Times New Roman" w:hAnsi="Calibri" w:cs="Times New Roman"/>
                <w:b/>
                <w:bCs/>
                <w:color w:val="000000"/>
                <w:sz w:val="22"/>
                <w:lang w:val="de-DE"/>
              </w:rPr>
              <w:t xml:space="preserve">E </w:t>
            </w:r>
            <w:r w:rsidRPr="00F91104">
              <w:rPr>
                <w:rFonts w:ascii="Calibri" w:eastAsia="Times New Roman" w:hAnsi="Calibri" w:cs="Times New Roman"/>
                <w:color w:val="000000"/>
                <w:sz w:val="22"/>
                <w:lang w:val="de-DE"/>
              </w:rPr>
              <w:t>def.modulis (MN/m</w:t>
            </w:r>
            <w:r w:rsidRPr="00F91104">
              <w:rPr>
                <w:rFonts w:ascii="Calibri" w:eastAsia="Times New Roman" w:hAnsi="Calibri" w:cs="Times New Roman"/>
                <w:color w:val="000000"/>
                <w:sz w:val="22"/>
                <w:vertAlign w:val="superscript"/>
                <w:lang w:val="de-DE"/>
              </w:rPr>
              <w:t>2</w:t>
            </w:r>
            <w:r w:rsidRPr="00F91104">
              <w:rPr>
                <w:rFonts w:ascii="Calibri" w:eastAsia="Times New Roman" w:hAnsi="Calibri" w:cs="Times New Roman"/>
                <w:color w:val="000000"/>
                <w:sz w:val="22"/>
                <w:lang w:val="de-DE"/>
              </w:rPr>
              <w: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b/>
                <w:bCs/>
                <w:color w:val="000000"/>
                <w:sz w:val="22"/>
                <w:lang w:val="en-US"/>
              </w:rPr>
              <w:t>k</w:t>
            </w:r>
            <w:r w:rsidRPr="00F91104">
              <w:rPr>
                <w:rFonts w:ascii="Calibri" w:eastAsia="Times New Roman" w:hAnsi="Calibri" w:cs="Times New Roman"/>
                <w:b/>
                <w:bCs/>
                <w:color w:val="000000"/>
                <w:sz w:val="22"/>
                <w:vertAlign w:val="subscript"/>
                <w:lang w:val="en-US"/>
              </w:rPr>
              <w:t xml:space="preserve">f </w:t>
            </w:r>
            <w:r w:rsidRPr="00F91104">
              <w:rPr>
                <w:rFonts w:ascii="Calibri" w:eastAsia="Times New Roman" w:hAnsi="Calibri" w:cs="Times New Roman"/>
                <w:color w:val="000000"/>
                <w:sz w:val="22"/>
                <w:lang w:val="en-US"/>
              </w:rPr>
              <w:t>filtrac.koef. (m/para)</w:t>
            </w:r>
          </w:p>
        </w:tc>
      </w:tr>
      <w:tr w:rsidR="00F91104" w:rsidRPr="00F91104" w:rsidTr="00F91104">
        <w:trPr>
          <w:trHeight w:val="34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20.0</w:t>
            </w:r>
          </w:p>
        </w:tc>
        <w:tc>
          <w:tcPr>
            <w:tcW w:w="13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12.0</w:t>
            </w:r>
          </w:p>
        </w:tc>
        <w:tc>
          <w:tcPr>
            <w:tcW w:w="126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30.0</w:t>
            </w:r>
          </w:p>
        </w:tc>
        <w:tc>
          <w:tcPr>
            <w:tcW w:w="122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23.0</w:t>
            </w:r>
          </w:p>
        </w:tc>
        <w:tc>
          <w:tcPr>
            <w:tcW w:w="12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9.5</w:t>
            </w:r>
          </w:p>
        </w:tc>
      </w:tr>
      <w:tr w:rsidR="00F91104" w:rsidRPr="00F91104" w:rsidTr="00F91104">
        <w:trPr>
          <w:trHeight w:val="34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19.0</w:t>
            </w:r>
          </w:p>
        </w:tc>
        <w:tc>
          <w:tcPr>
            <w:tcW w:w="13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32.5</w:t>
            </w:r>
          </w:p>
        </w:tc>
        <w:tc>
          <w:tcPr>
            <w:tcW w:w="122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62.0</w:t>
            </w:r>
          </w:p>
        </w:tc>
        <w:tc>
          <w:tcPr>
            <w:tcW w:w="12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95.0</w:t>
            </w:r>
          </w:p>
        </w:tc>
      </w:tr>
      <w:tr w:rsidR="00F91104" w:rsidRPr="00F91104" w:rsidTr="00F91104">
        <w:trPr>
          <w:trHeight w:val="34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18.5</w:t>
            </w:r>
          </w:p>
        </w:tc>
        <w:tc>
          <w:tcPr>
            <w:tcW w:w="13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8.5</w:t>
            </w:r>
          </w:p>
        </w:tc>
        <w:tc>
          <w:tcPr>
            <w:tcW w:w="126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5.0</w:t>
            </w:r>
          </w:p>
        </w:tc>
        <w:tc>
          <w:tcPr>
            <w:tcW w:w="124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33.0</w:t>
            </w:r>
          </w:p>
        </w:tc>
        <w:tc>
          <w:tcPr>
            <w:tcW w:w="122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66.5</w:t>
            </w:r>
          </w:p>
        </w:tc>
        <w:tc>
          <w:tcPr>
            <w:tcW w:w="12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1.8</w:t>
            </w:r>
          </w:p>
        </w:tc>
      </w:tr>
      <w:tr w:rsidR="00F91104" w:rsidRPr="00F91104" w:rsidTr="00F91104">
        <w:trPr>
          <w:trHeight w:val="34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21.0</w:t>
            </w:r>
          </w:p>
        </w:tc>
        <w:tc>
          <w:tcPr>
            <w:tcW w:w="13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10.0</w:t>
            </w:r>
          </w:p>
        </w:tc>
        <w:tc>
          <w:tcPr>
            <w:tcW w:w="124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27.5</w:t>
            </w:r>
          </w:p>
        </w:tc>
        <w:tc>
          <w:tcPr>
            <w:tcW w:w="122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7.0</w:t>
            </w:r>
          </w:p>
        </w:tc>
        <w:tc>
          <w:tcPr>
            <w:tcW w:w="1280" w:type="dxa"/>
            <w:tcBorders>
              <w:top w:val="nil"/>
              <w:left w:val="nil"/>
              <w:bottom w:val="single" w:sz="4" w:space="0" w:color="auto"/>
              <w:right w:val="single" w:sz="4" w:space="0" w:color="auto"/>
            </w:tcBorders>
            <w:shd w:val="clear" w:color="auto" w:fill="auto"/>
            <w:vAlign w:val="center"/>
            <w:hideMark/>
          </w:tcPr>
          <w:p w:rsidR="00F91104" w:rsidRPr="00F91104" w:rsidRDefault="00F91104" w:rsidP="00571CF9">
            <w:pPr>
              <w:spacing w:line="276" w:lineRule="auto"/>
              <w:jc w:val="center"/>
              <w:rPr>
                <w:rFonts w:ascii="Calibri" w:eastAsia="Times New Roman" w:hAnsi="Calibri" w:cs="Times New Roman"/>
                <w:color w:val="000000"/>
                <w:lang w:val="en-US"/>
              </w:rPr>
            </w:pPr>
            <w:r w:rsidRPr="00F91104">
              <w:rPr>
                <w:rFonts w:ascii="Calibri" w:eastAsia="Times New Roman" w:hAnsi="Calibri" w:cs="Times New Roman"/>
                <w:color w:val="000000"/>
                <w:sz w:val="22"/>
                <w:lang w:val="en-US"/>
              </w:rPr>
              <w:t>0.001</w:t>
            </w:r>
          </w:p>
        </w:tc>
      </w:tr>
    </w:tbl>
    <w:p w:rsidR="00746A30" w:rsidRDefault="00746A30" w:rsidP="00571CF9">
      <w:pPr>
        <w:tabs>
          <w:tab w:val="left" w:pos="6804"/>
        </w:tabs>
        <w:spacing w:line="276" w:lineRule="auto"/>
      </w:pPr>
    </w:p>
    <w:p w:rsidR="00F91104" w:rsidRDefault="00F91104" w:rsidP="00571CF9">
      <w:pPr>
        <w:spacing w:line="276" w:lineRule="auto"/>
        <w:ind w:firstLine="851"/>
      </w:pPr>
      <w:r>
        <w:t>Skaičiuodami atraminę sieną, naudojamės Eurokodo 7 reikalavimais</w:t>
      </w:r>
      <w:r w:rsidR="00E377B7">
        <w:t xml:space="preserve"> [</w:t>
      </w:r>
      <w:r w:rsidR="009D5721">
        <w:t>3</w:t>
      </w:r>
      <w:r w:rsidR="00E377B7">
        <w:t>]</w:t>
      </w:r>
      <w:r>
        <w:t xml:space="preserve">. </w:t>
      </w:r>
      <w:r w:rsidR="00355333">
        <w:t>Jame išskiriami B ir C projektavimo atvejai atraminėms sien</w:t>
      </w:r>
      <w:r w:rsidR="00E65FDE">
        <w:t>oms</w:t>
      </w:r>
      <w:r w:rsidR="00355333">
        <w:t xml:space="preserve"> skaičiuoti. B projek</w:t>
      </w:r>
      <w:r w:rsidR="002D4922">
        <w:t>tavimo atvejis (STR/GEO)</w:t>
      </w:r>
      <w:r w:rsidR="00355333">
        <w:t xml:space="preserve"> labiausiai yra medžiagų koeficientų būdas, kuriame individualūs poveikiai yra faktorizuoti. B atvejis yra kritinis atraminių sienų projektavime. C projektavimo atvejis (STR/GEO) visų pirma nagrinėja medžiagų savybių neapibr</w:t>
      </w:r>
      <w:r w:rsidR="002D4922">
        <w:t>ėžtumus, ir todėl labiausiai</w:t>
      </w:r>
      <w:r w:rsidR="00355333">
        <w:t xml:space="preserve"> remiasi medžiagų koeficientų metodu, kuriame naudojami grunto savybių daliniai koeficientai, didesni už 1,0. C atvejis yra kritinis, kai nustatinėjamas grunte esančių </w:t>
      </w:r>
      <w:r w:rsidR="00120F37">
        <w:t xml:space="preserve">konstrukcinių elementų dydis, priklausantis nuo pamatų didumo ir atraminių sienų įgilinimo. </w:t>
      </w:r>
    </w:p>
    <w:p w:rsidR="00120F37" w:rsidRDefault="00120F37" w:rsidP="00571CF9">
      <w:pPr>
        <w:spacing w:line="276" w:lineRule="auto"/>
        <w:ind w:firstLine="851"/>
      </w:pPr>
      <w:r>
        <w:t>Turint pagal B arba C atvejus paskaičiuotą didžiausią konstrukcinio elemento dydį, tai vis tiek reikia atlikti pakartotinį patikrinimą pagal B ir C atvejus. Atraminės sienos nagrinėjime patogu apskaičiuoti tos sienos ilgį B ir C atvejams ir tik po to parinkti didesnį atraminės sienos ilgį ir jos skerspjūvį.</w:t>
      </w:r>
    </w:p>
    <w:p w:rsidR="005F3C4B" w:rsidRDefault="00120F37" w:rsidP="00571CF9">
      <w:pPr>
        <w:spacing w:line="276" w:lineRule="auto"/>
        <w:ind w:firstLine="851"/>
      </w:pPr>
      <w:r>
        <w:lastRenderedPageBreak/>
        <w:t xml:space="preserve">Nuolatinių ir kintamųjų situacijų saugos </w:t>
      </w:r>
      <w:r w:rsidR="005F3C4B">
        <w:t>ribinio būvio da</w:t>
      </w:r>
      <w:r w:rsidR="00977E5E">
        <w:t>liniai koeficientai pateikt</w:t>
      </w:r>
      <w:r w:rsidR="009D5721">
        <w:t>i 2.1.2 lentelėje ([3</w:t>
      </w:r>
      <w:r w:rsidR="00977E5E">
        <w:t>] 2.5 lent.)</w:t>
      </w:r>
    </w:p>
    <w:p w:rsidR="006611F3" w:rsidRDefault="00120F37" w:rsidP="00571CF9">
      <w:pPr>
        <w:tabs>
          <w:tab w:val="left" w:pos="5245"/>
        </w:tabs>
        <w:spacing w:line="276" w:lineRule="auto"/>
      </w:pPr>
      <w:r>
        <w:t xml:space="preserve"> </w:t>
      </w:r>
      <w:r w:rsidR="00977E5E">
        <w:tab/>
      </w:r>
    </w:p>
    <w:p w:rsidR="00120F37" w:rsidRDefault="006611F3" w:rsidP="00571CF9">
      <w:pPr>
        <w:tabs>
          <w:tab w:val="left" w:pos="5245"/>
        </w:tabs>
        <w:spacing w:line="276" w:lineRule="auto"/>
      </w:pPr>
      <w:r>
        <w:tab/>
      </w:r>
      <w:r w:rsidR="00977E5E">
        <w:t>2.1</w:t>
      </w:r>
      <w:r w:rsidR="005F3C4B">
        <w:t>.2 lentelė</w:t>
      </w:r>
    </w:p>
    <w:tbl>
      <w:tblPr>
        <w:tblW w:w="6536" w:type="dxa"/>
        <w:tblInd w:w="93" w:type="dxa"/>
        <w:tblLook w:val="04A0"/>
      </w:tblPr>
      <w:tblGrid>
        <w:gridCol w:w="1298"/>
        <w:gridCol w:w="1651"/>
        <w:gridCol w:w="1337"/>
        <w:gridCol w:w="1100"/>
        <w:gridCol w:w="1150"/>
      </w:tblGrid>
      <w:tr w:rsidR="006A42A8" w:rsidRPr="006A42A8" w:rsidTr="006A42A8">
        <w:trPr>
          <w:trHeight w:val="300"/>
        </w:trPr>
        <w:tc>
          <w:tcPr>
            <w:tcW w:w="2949" w:type="dxa"/>
            <w:gridSpan w:val="2"/>
            <w:tcBorders>
              <w:top w:val="single" w:sz="4" w:space="0" w:color="auto"/>
              <w:left w:val="single" w:sz="4" w:space="0" w:color="auto"/>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Parametras</w:t>
            </w:r>
          </w:p>
        </w:tc>
        <w:tc>
          <w:tcPr>
            <w:tcW w:w="1337" w:type="dxa"/>
            <w:tcBorders>
              <w:top w:val="single" w:sz="4" w:space="0" w:color="auto"/>
              <w:left w:val="nil"/>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Koeficientas</w:t>
            </w:r>
          </w:p>
        </w:tc>
        <w:tc>
          <w:tcPr>
            <w:tcW w:w="1100" w:type="dxa"/>
            <w:tcBorders>
              <w:top w:val="single" w:sz="4" w:space="0" w:color="auto"/>
              <w:left w:val="nil"/>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B atvejis</w:t>
            </w:r>
          </w:p>
        </w:tc>
        <w:tc>
          <w:tcPr>
            <w:tcW w:w="1150" w:type="dxa"/>
            <w:tcBorders>
              <w:top w:val="single" w:sz="4" w:space="0" w:color="auto"/>
              <w:left w:val="nil"/>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C atvejis</w:t>
            </w:r>
          </w:p>
        </w:tc>
      </w:tr>
      <w:tr w:rsidR="006A42A8" w:rsidRPr="006A42A8" w:rsidTr="006A42A8">
        <w:trPr>
          <w:trHeight w:val="375"/>
        </w:trPr>
        <w:tc>
          <w:tcPr>
            <w:tcW w:w="653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Daliniai apkrovos koeficientai(γ</w:t>
            </w:r>
            <w:r w:rsidRPr="006A42A8">
              <w:rPr>
                <w:rFonts w:ascii="Calibri" w:eastAsia="Times New Roman" w:hAnsi="Calibri" w:cs="Times New Roman"/>
                <w:color w:val="000000"/>
                <w:sz w:val="22"/>
                <w:vertAlign w:val="subscript"/>
                <w:lang w:val="en-US"/>
              </w:rPr>
              <w:t>F</w:t>
            </w:r>
            <w:r w:rsidRPr="006A42A8">
              <w:rPr>
                <w:rFonts w:ascii="Calibri" w:eastAsia="Times New Roman" w:hAnsi="Calibri" w:cs="Times New Roman"/>
                <w:color w:val="000000"/>
                <w:sz w:val="22"/>
                <w:lang w:val="en-US"/>
              </w:rPr>
              <w:t>)</w:t>
            </w:r>
          </w:p>
        </w:tc>
      </w:tr>
      <w:tr w:rsidR="006A42A8" w:rsidRPr="006A42A8" w:rsidTr="006A42A8">
        <w:trPr>
          <w:trHeight w:val="360"/>
        </w:trPr>
        <w:tc>
          <w:tcPr>
            <w:tcW w:w="1298" w:type="dxa"/>
            <w:vMerge w:val="restart"/>
            <w:tcBorders>
              <w:top w:val="nil"/>
              <w:left w:val="single" w:sz="4" w:space="0" w:color="auto"/>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Nuolatinis</w:t>
            </w:r>
          </w:p>
        </w:tc>
        <w:tc>
          <w:tcPr>
            <w:tcW w:w="1651"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nepalankus</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G;dst</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1,35</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r>
      <w:tr w:rsidR="006A42A8" w:rsidRPr="006A42A8" w:rsidTr="006A42A8">
        <w:trPr>
          <w:trHeight w:val="360"/>
        </w:trPr>
        <w:tc>
          <w:tcPr>
            <w:tcW w:w="1298" w:type="dxa"/>
            <w:vMerge/>
            <w:tcBorders>
              <w:top w:val="nil"/>
              <w:left w:val="single" w:sz="4" w:space="0" w:color="auto"/>
              <w:bottom w:val="single" w:sz="4" w:space="0" w:color="auto"/>
              <w:right w:val="single" w:sz="4" w:space="0" w:color="auto"/>
            </w:tcBorders>
            <w:vAlign w:val="center"/>
            <w:hideMark/>
          </w:tcPr>
          <w:p w:rsidR="006A42A8" w:rsidRPr="006A42A8" w:rsidRDefault="006A42A8" w:rsidP="00571CF9">
            <w:pPr>
              <w:spacing w:line="276" w:lineRule="auto"/>
              <w:rPr>
                <w:rFonts w:ascii="Calibri" w:eastAsia="Times New Roman" w:hAnsi="Calibri" w:cs="Times New Roman"/>
                <w:color w:val="000000"/>
                <w:lang w:val="en-US"/>
              </w:rPr>
            </w:pPr>
          </w:p>
        </w:tc>
        <w:tc>
          <w:tcPr>
            <w:tcW w:w="1651"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palankus</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G;stb</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r>
      <w:tr w:rsidR="006A42A8" w:rsidRPr="006A42A8" w:rsidTr="006A42A8">
        <w:trPr>
          <w:trHeight w:val="360"/>
        </w:trPr>
        <w:tc>
          <w:tcPr>
            <w:tcW w:w="1298" w:type="dxa"/>
            <w:vMerge w:val="restart"/>
            <w:tcBorders>
              <w:top w:val="nil"/>
              <w:left w:val="single" w:sz="4" w:space="0" w:color="auto"/>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Kintamasis</w:t>
            </w:r>
          </w:p>
        </w:tc>
        <w:tc>
          <w:tcPr>
            <w:tcW w:w="1651"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nepalankus</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Q;dst</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1,50</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1,30</w:t>
            </w:r>
          </w:p>
        </w:tc>
      </w:tr>
      <w:tr w:rsidR="006A42A8" w:rsidRPr="006A42A8" w:rsidTr="006A42A8">
        <w:trPr>
          <w:trHeight w:val="360"/>
        </w:trPr>
        <w:tc>
          <w:tcPr>
            <w:tcW w:w="1298" w:type="dxa"/>
            <w:vMerge/>
            <w:tcBorders>
              <w:top w:val="nil"/>
              <w:left w:val="single" w:sz="4" w:space="0" w:color="auto"/>
              <w:bottom w:val="single" w:sz="4" w:space="0" w:color="auto"/>
              <w:right w:val="single" w:sz="4" w:space="0" w:color="auto"/>
            </w:tcBorders>
            <w:vAlign w:val="center"/>
            <w:hideMark/>
          </w:tcPr>
          <w:p w:rsidR="006A42A8" w:rsidRPr="006A42A8" w:rsidRDefault="006A42A8" w:rsidP="00571CF9">
            <w:pPr>
              <w:spacing w:line="276" w:lineRule="auto"/>
              <w:rPr>
                <w:rFonts w:ascii="Calibri" w:eastAsia="Times New Roman" w:hAnsi="Calibri" w:cs="Times New Roman"/>
                <w:color w:val="000000"/>
                <w:lang w:val="en-US"/>
              </w:rPr>
            </w:pPr>
          </w:p>
        </w:tc>
        <w:tc>
          <w:tcPr>
            <w:tcW w:w="1651"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palankus</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Q;stb</w:t>
            </w:r>
          </w:p>
        </w:tc>
        <w:tc>
          <w:tcPr>
            <w:tcW w:w="1100" w:type="dxa"/>
            <w:tcBorders>
              <w:top w:val="nil"/>
              <w:left w:val="nil"/>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0</w:t>
            </w:r>
          </w:p>
        </w:tc>
        <w:tc>
          <w:tcPr>
            <w:tcW w:w="1150" w:type="dxa"/>
            <w:tcBorders>
              <w:top w:val="nil"/>
              <w:left w:val="nil"/>
              <w:bottom w:val="nil"/>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0</w:t>
            </w:r>
          </w:p>
        </w:tc>
      </w:tr>
      <w:tr w:rsidR="006A42A8" w:rsidRPr="006A42A8" w:rsidTr="006A42A8">
        <w:trPr>
          <w:trHeight w:val="405"/>
        </w:trPr>
        <w:tc>
          <w:tcPr>
            <w:tcW w:w="653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Daliniai medžiagų koeficientai (γ</w:t>
            </w:r>
            <w:r w:rsidRPr="006A42A8">
              <w:rPr>
                <w:rFonts w:ascii="Calibri" w:eastAsia="Times New Roman" w:hAnsi="Calibri" w:cs="Times New Roman"/>
                <w:color w:val="000000"/>
                <w:sz w:val="22"/>
                <w:vertAlign w:val="subscript"/>
                <w:lang w:val="en-US"/>
              </w:rPr>
              <w:t>M</w:t>
            </w:r>
            <w:r w:rsidRPr="006A42A8">
              <w:rPr>
                <w:rFonts w:ascii="Calibri" w:eastAsia="Times New Roman" w:hAnsi="Calibri" w:cs="Times New Roman"/>
                <w:color w:val="000000"/>
                <w:sz w:val="22"/>
                <w:lang w:val="en-US"/>
              </w:rPr>
              <w:t>)</w:t>
            </w:r>
          </w:p>
        </w:tc>
      </w:tr>
      <w:tr w:rsidR="006A42A8" w:rsidRPr="006A42A8" w:rsidTr="006A42A8">
        <w:trPr>
          <w:trHeight w:val="360"/>
        </w:trPr>
        <w:tc>
          <w:tcPr>
            <w:tcW w:w="2949" w:type="dxa"/>
            <w:gridSpan w:val="2"/>
            <w:tcBorders>
              <w:top w:val="nil"/>
              <w:left w:val="single" w:sz="4" w:space="0" w:color="auto"/>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tanφ'</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tanφ'</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1,25</w:t>
            </w:r>
          </w:p>
        </w:tc>
      </w:tr>
      <w:tr w:rsidR="006A42A8" w:rsidRPr="006A42A8" w:rsidTr="006A42A8">
        <w:trPr>
          <w:trHeight w:val="360"/>
        </w:trPr>
        <w:tc>
          <w:tcPr>
            <w:tcW w:w="2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Efektyvusis sankabumas c'</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c'</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1,25</w:t>
            </w:r>
          </w:p>
        </w:tc>
      </w:tr>
      <w:tr w:rsidR="006A42A8" w:rsidRPr="006A42A8" w:rsidTr="006A42A8">
        <w:trPr>
          <w:trHeight w:val="360"/>
        </w:trPr>
        <w:tc>
          <w:tcPr>
            <w:tcW w:w="2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Grunto vienetinis svoris γ</w:t>
            </w:r>
          </w:p>
        </w:tc>
        <w:tc>
          <w:tcPr>
            <w:tcW w:w="1337"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color w:val="000000"/>
                <w:lang w:val="en-US"/>
              </w:rPr>
            </w:pPr>
            <w:r w:rsidRPr="006A42A8">
              <w:rPr>
                <w:rFonts w:ascii="Calibri" w:eastAsia="Times New Roman" w:hAnsi="Calibri" w:cs="Times New Roman"/>
                <w:color w:val="000000"/>
                <w:sz w:val="22"/>
                <w:lang w:val="en-US"/>
              </w:rPr>
              <w:t>γ</w:t>
            </w:r>
            <w:r w:rsidRPr="006A42A8">
              <w:rPr>
                <w:rFonts w:ascii="Calibri" w:eastAsia="Times New Roman" w:hAnsi="Calibri" w:cs="Times New Roman"/>
                <w:color w:val="000000"/>
                <w:sz w:val="22"/>
                <w:vertAlign w:val="subscript"/>
                <w:lang w:val="en-US"/>
              </w:rPr>
              <w:t>γ</w:t>
            </w:r>
          </w:p>
        </w:tc>
        <w:tc>
          <w:tcPr>
            <w:tcW w:w="110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c>
          <w:tcPr>
            <w:tcW w:w="1150" w:type="dxa"/>
            <w:tcBorders>
              <w:top w:val="nil"/>
              <w:left w:val="nil"/>
              <w:bottom w:val="single" w:sz="4" w:space="0" w:color="auto"/>
              <w:right w:val="single" w:sz="4" w:space="0" w:color="auto"/>
            </w:tcBorders>
            <w:shd w:val="clear" w:color="auto" w:fill="auto"/>
            <w:vAlign w:val="center"/>
            <w:hideMark/>
          </w:tcPr>
          <w:p w:rsidR="006A42A8" w:rsidRPr="006A42A8" w:rsidRDefault="006A42A8" w:rsidP="00571CF9">
            <w:pPr>
              <w:spacing w:line="276" w:lineRule="auto"/>
              <w:jc w:val="center"/>
              <w:rPr>
                <w:rFonts w:ascii="Calibri" w:eastAsia="Times New Roman" w:hAnsi="Calibri" w:cs="Times New Roman"/>
                <w:b/>
                <w:bCs/>
                <w:color w:val="000000"/>
                <w:lang w:val="en-US"/>
              </w:rPr>
            </w:pPr>
            <w:r w:rsidRPr="006A42A8">
              <w:rPr>
                <w:rFonts w:ascii="Calibri" w:eastAsia="Times New Roman" w:hAnsi="Calibri" w:cs="Times New Roman"/>
                <w:b/>
                <w:bCs/>
                <w:color w:val="000000"/>
                <w:sz w:val="22"/>
                <w:lang w:val="en-US"/>
              </w:rPr>
              <w:t>1,00</w:t>
            </w:r>
          </w:p>
        </w:tc>
      </w:tr>
    </w:tbl>
    <w:p w:rsidR="005F3C4B" w:rsidRDefault="005F3C4B" w:rsidP="00571CF9">
      <w:pPr>
        <w:tabs>
          <w:tab w:val="left" w:pos="6804"/>
        </w:tabs>
        <w:spacing w:line="276" w:lineRule="auto"/>
      </w:pPr>
    </w:p>
    <w:p w:rsidR="00C07C34" w:rsidRDefault="00C07C34" w:rsidP="00571CF9">
      <w:pPr>
        <w:spacing w:line="276" w:lineRule="auto"/>
        <w:ind w:firstLine="851"/>
      </w:pPr>
      <w:r>
        <w:t>Sudarome grunto skaičiuotinius rodiklius B ir C atvejams. Skaičiuotiniai dydžiai pateikti 2.</w:t>
      </w:r>
      <w:r w:rsidR="00977E5E">
        <w:t>1.3 ir 2.1</w:t>
      </w:r>
      <w:r>
        <w:t>.4 lentelėse.</w:t>
      </w:r>
    </w:p>
    <w:p w:rsidR="000B4F95" w:rsidRDefault="000B4F95" w:rsidP="00571CF9">
      <w:pPr>
        <w:tabs>
          <w:tab w:val="left" w:pos="6804"/>
        </w:tabs>
        <w:spacing w:line="276" w:lineRule="auto"/>
      </w:pPr>
    </w:p>
    <w:p w:rsidR="004823AC" w:rsidRDefault="000B4F95" w:rsidP="00571CF9">
      <w:pPr>
        <w:tabs>
          <w:tab w:val="left" w:pos="7938"/>
        </w:tabs>
        <w:spacing w:line="276" w:lineRule="auto"/>
      </w:pPr>
      <w:r>
        <w:tab/>
      </w:r>
      <w:r w:rsidR="005D632E">
        <w:t>2.1</w:t>
      </w:r>
      <w:r w:rsidR="004823AC">
        <w:t>.3 lentelė</w:t>
      </w:r>
    </w:p>
    <w:tbl>
      <w:tblPr>
        <w:tblW w:w="9620" w:type="dxa"/>
        <w:tblInd w:w="93" w:type="dxa"/>
        <w:tblLook w:val="04A0"/>
      </w:tblPr>
      <w:tblGrid>
        <w:gridCol w:w="2019"/>
        <w:gridCol w:w="1100"/>
        <w:gridCol w:w="1380"/>
        <w:gridCol w:w="1327"/>
        <w:gridCol w:w="1240"/>
        <w:gridCol w:w="1274"/>
        <w:gridCol w:w="1280"/>
      </w:tblGrid>
      <w:tr w:rsidR="004823AC" w:rsidRPr="004823AC" w:rsidTr="004823AC">
        <w:trPr>
          <w:trHeight w:val="300"/>
        </w:trPr>
        <w:tc>
          <w:tcPr>
            <w:tcW w:w="2140" w:type="dxa"/>
            <w:tcBorders>
              <w:top w:val="nil"/>
              <w:left w:val="nil"/>
              <w:bottom w:val="nil"/>
              <w:right w:val="nil"/>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b/>
                <w:bCs/>
                <w:color w:val="000000"/>
                <w:lang w:val="en-US"/>
              </w:rPr>
            </w:pPr>
            <w:r w:rsidRPr="004823AC">
              <w:rPr>
                <w:rFonts w:ascii="Calibri" w:eastAsia="Times New Roman" w:hAnsi="Calibri" w:cs="Times New Roman"/>
                <w:b/>
                <w:bCs/>
                <w:color w:val="000000"/>
                <w:sz w:val="22"/>
                <w:lang w:val="en-US"/>
              </w:rPr>
              <w:t>B atvejui</w:t>
            </w:r>
          </w:p>
        </w:tc>
        <w:tc>
          <w:tcPr>
            <w:tcW w:w="110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c>
          <w:tcPr>
            <w:tcW w:w="138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c>
          <w:tcPr>
            <w:tcW w:w="126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c>
          <w:tcPr>
            <w:tcW w:w="124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c>
          <w:tcPr>
            <w:tcW w:w="122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c>
          <w:tcPr>
            <w:tcW w:w="1280" w:type="dxa"/>
            <w:tcBorders>
              <w:top w:val="nil"/>
              <w:left w:val="nil"/>
              <w:bottom w:val="nil"/>
              <w:right w:val="nil"/>
            </w:tcBorders>
            <w:shd w:val="clear" w:color="auto" w:fill="auto"/>
            <w:noWrap/>
            <w:vAlign w:val="bottom"/>
            <w:hideMark/>
          </w:tcPr>
          <w:p w:rsidR="004823AC" w:rsidRPr="004823AC" w:rsidRDefault="004823AC" w:rsidP="00571CF9">
            <w:pPr>
              <w:spacing w:line="276" w:lineRule="auto"/>
              <w:rPr>
                <w:rFonts w:ascii="Calibri" w:eastAsia="Times New Roman" w:hAnsi="Calibri" w:cs="Times New Roman"/>
                <w:color w:val="000000"/>
                <w:lang w:val="en-US"/>
              </w:rPr>
            </w:pPr>
          </w:p>
        </w:tc>
      </w:tr>
      <w:tr w:rsidR="004823AC" w:rsidRPr="004823AC" w:rsidTr="004823AC">
        <w:trPr>
          <w:trHeight w:val="130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γ</w:t>
            </w:r>
            <w:r w:rsidRPr="004823AC">
              <w:rPr>
                <w:rFonts w:ascii="Calibri" w:eastAsia="Times New Roman" w:hAnsi="Calibri" w:cs="Times New Roman"/>
                <w:color w:val="000000"/>
                <w:sz w:val="22"/>
                <w:vertAlign w:val="subscript"/>
                <w:lang w:val="en-US"/>
              </w:rPr>
              <w:t xml:space="preserve"> </w:t>
            </w:r>
            <w:r w:rsidRPr="004823AC">
              <w:rPr>
                <w:rFonts w:ascii="Calibri" w:eastAsia="Times New Roman" w:hAnsi="Calibri" w:cs="Times New Roman"/>
                <w:color w:val="000000"/>
                <w:sz w:val="22"/>
                <w:lang w:val="en-US"/>
              </w:rPr>
              <w:t xml:space="preserve">         Grunto svoris (kN/m</w:t>
            </w:r>
            <w:r w:rsidRPr="004823AC">
              <w:rPr>
                <w:rFonts w:ascii="Calibri" w:eastAsia="Times New Roman" w:hAnsi="Calibri" w:cs="Times New Roman"/>
                <w:color w:val="000000"/>
                <w:sz w:val="22"/>
                <w:vertAlign w:val="superscript"/>
                <w:lang w:val="en-US"/>
              </w:rPr>
              <w:t>3</w:t>
            </w:r>
            <w:r w:rsidRPr="004823AC">
              <w:rPr>
                <w:rFonts w:ascii="Calibri" w:eastAsia="Times New Roman" w:hAnsi="Calibri" w:cs="Times New Roman"/>
                <w:color w:val="000000"/>
                <w:sz w:val="22"/>
                <w:lang w:val="en-US"/>
              </w:rPr>
              <w: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γ'             Grunto svoris po vandeniu (kN/m</w:t>
            </w:r>
            <w:r w:rsidRPr="004823AC">
              <w:rPr>
                <w:rFonts w:ascii="Calibri" w:eastAsia="Times New Roman" w:hAnsi="Calibri" w:cs="Times New Roman"/>
                <w:color w:val="000000"/>
                <w:sz w:val="22"/>
                <w:vertAlign w:val="superscript"/>
                <w:lang w:val="en-US"/>
              </w:rPr>
              <w:t>3</w:t>
            </w:r>
            <w:r w:rsidRPr="004823AC">
              <w:rPr>
                <w:rFonts w:ascii="Calibri" w:eastAsia="Times New Roman" w:hAnsi="Calibri" w:cs="Times New Roman"/>
                <w:color w:val="000000"/>
                <w:sz w:val="22"/>
                <w:lang w:val="en-US"/>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b/>
                <w:bCs/>
                <w:color w:val="000000"/>
                <w:sz w:val="22"/>
                <w:lang w:val="en-US"/>
              </w:rPr>
              <w:t>c'</w:t>
            </w:r>
            <w:r w:rsidRPr="004823AC">
              <w:rPr>
                <w:rFonts w:ascii="Calibri" w:eastAsia="Times New Roman" w:hAnsi="Calibri" w:cs="Times New Roman"/>
                <w:b/>
                <w:bCs/>
                <w:color w:val="000000"/>
                <w:sz w:val="22"/>
                <w:vertAlign w:val="subscript"/>
                <w:lang w:val="en-US"/>
              </w:rPr>
              <w:t xml:space="preserve"> </w:t>
            </w:r>
            <w:r w:rsidRPr="004823AC">
              <w:rPr>
                <w:rFonts w:ascii="Calibri" w:eastAsia="Times New Roman" w:hAnsi="Calibri" w:cs="Times New Roman"/>
                <w:color w:val="000000"/>
                <w:sz w:val="22"/>
                <w:lang w:val="en-US"/>
              </w:rPr>
              <w:t>sankabumas (kN/m</w:t>
            </w:r>
            <w:r w:rsidRPr="004823AC">
              <w:rPr>
                <w:rFonts w:ascii="Calibri" w:eastAsia="Times New Roman" w:hAnsi="Calibri" w:cs="Times New Roman"/>
                <w:color w:val="000000"/>
                <w:sz w:val="22"/>
                <w:vertAlign w:val="superscript"/>
                <w:lang w:val="en-US"/>
              </w:rPr>
              <w:t>2</w:t>
            </w:r>
            <w:r w:rsidRPr="004823AC">
              <w:rPr>
                <w:rFonts w:ascii="Calibri" w:eastAsia="Times New Roman" w:hAnsi="Calibri" w:cs="Times New Roman"/>
                <w:color w:val="000000"/>
                <w:sz w:val="22"/>
                <w:lang w:val="en-US"/>
              </w:rPr>
              <w: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b/>
                <w:bCs/>
                <w:color w:val="000000"/>
                <w:sz w:val="22"/>
                <w:lang w:val="en-US"/>
              </w:rPr>
              <w:t xml:space="preserve">φ' </w:t>
            </w:r>
            <w:r w:rsidRPr="004823AC">
              <w:rPr>
                <w:rFonts w:ascii="Calibri" w:eastAsia="Times New Roman" w:hAnsi="Calibri" w:cs="Times New Roman"/>
                <w:color w:val="000000"/>
                <w:sz w:val="22"/>
                <w:lang w:val="en-US"/>
              </w:rPr>
              <w:t xml:space="preserve">               vid. trinties kampas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de-DE"/>
              </w:rPr>
            </w:pPr>
            <w:r w:rsidRPr="004823AC">
              <w:rPr>
                <w:rFonts w:ascii="Calibri" w:eastAsia="Times New Roman" w:hAnsi="Calibri" w:cs="Times New Roman"/>
                <w:b/>
                <w:bCs/>
                <w:color w:val="000000"/>
                <w:sz w:val="22"/>
                <w:lang w:val="de-DE"/>
              </w:rPr>
              <w:t xml:space="preserve">E </w:t>
            </w:r>
            <w:r w:rsidRPr="004823AC">
              <w:rPr>
                <w:rFonts w:ascii="Calibri" w:eastAsia="Times New Roman" w:hAnsi="Calibri" w:cs="Times New Roman"/>
                <w:color w:val="000000"/>
                <w:sz w:val="22"/>
                <w:lang w:val="de-DE"/>
              </w:rPr>
              <w:t>def.modulis (MN/m</w:t>
            </w:r>
            <w:r w:rsidRPr="004823AC">
              <w:rPr>
                <w:rFonts w:ascii="Calibri" w:eastAsia="Times New Roman" w:hAnsi="Calibri" w:cs="Times New Roman"/>
                <w:color w:val="000000"/>
                <w:sz w:val="22"/>
                <w:vertAlign w:val="superscript"/>
                <w:lang w:val="de-DE"/>
              </w:rPr>
              <w:t>2</w:t>
            </w:r>
            <w:r w:rsidRPr="004823AC">
              <w:rPr>
                <w:rFonts w:ascii="Calibri" w:eastAsia="Times New Roman" w:hAnsi="Calibri" w:cs="Times New Roman"/>
                <w:color w:val="000000"/>
                <w:sz w:val="22"/>
                <w:lang w:val="de-DE"/>
              </w:rPr>
              <w: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b/>
                <w:bCs/>
                <w:color w:val="000000"/>
                <w:sz w:val="22"/>
                <w:lang w:val="en-US"/>
              </w:rPr>
              <w:t>k</w:t>
            </w:r>
            <w:r w:rsidRPr="004823AC">
              <w:rPr>
                <w:rFonts w:ascii="Calibri" w:eastAsia="Times New Roman" w:hAnsi="Calibri" w:cs="Times New Roman"/>
                <w:b/>
                <w:bCs/>
                <w:color w:val="000000"/>
                <w:sz w:val="22"/>
                <w:vertAlign w:val="subscript"/>
                <w:lang w:val="en-US"/>
              </w:rPr>
              <w:t xml:space="preserve">f </w:t>
            </w:r>
            <w:r w:rsidRPr="004823AC">
              <w:rPr>
                <w:rFonts w:ascii="Calibri" w:eastAsia="Times New Roman" w:hAnsi="Calibri" w:cs="Times New Roman"/>
                <w:color w:val="000000"/>
                <w:sz w:val="22"/>
                <w:lang w:val="en-US"/>
              </w:rPr>
              <w:t>filtrac.koef. (m/para)</w:t>
            </w:r>
          </w:p>
        </w:tc>
      </w:tr>
      <w:tr w:rsidR="004823AC" w:rsidRPr="004823AC" w:rsidTr="004823A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20.0</w:t>
            </w:r>
          </w:p>
        </w:tc>
        <w:tc>
          <w:tcPr>
            <w:tcW w:w="13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12.0</w:t>
            </w:r>
          </w:p>
        </w:tc>
        <w:tc>
          <w:tcPr>
            <w:tcW w:w="126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30.0</w:t>
            </w:r>
          </w:p>
        </w:tc>
        <w:tc>
          <w:tcPr>
            <w:tcW w:w="122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23.0</w:t>
            </w:r>
          </w:p>
        </w:tc>
        <w:tc>
          <w:tcPr>
            <w:tcW w:w="12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9.5</w:t>
            </w:r>
          </w:p>
        </w:tc>
      </w:tr>
      <w:tr w:rsidR="004823AC" w:rsidRPr="004823AC" w:rsidTr="004823A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19.0</w:t>
            </w:r>
          </w:p>
        </w:tc>
        <w:tc>
          <w:tcPr>
            <w:tcW w:w="13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32.5</w:t>
            </w:r>
          </w:p>
        </w:tc>
        <w:tc>
          <w:tcPr>
            <w:tcW w:w="122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62.0</w:t>
            </w:r>
          </w:p>
        </w:tc>
        <w:tc>
          <w:tcPr>
            <w:tcW w:w="12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95.0</w:t>
            </w:r>
          </w:p>
        </w:tc>
      </w:tr>
      <w:tr w:rsidR="004823AC" w:rsidRPr="004823AC" w:rsidTr="004823A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18.5</w:t>
            </w:r>
          </w:p>
        </w:tc>
        <w:tc>
          <w:tcPr>
            <w:tcW w:w="13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8.5</w:t>
            </w:r>
          </w:p>
        </w:tc>
        <w:tc>
          <w:tcPr>
            <w:tcW w:w="126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5.0</w:t>
            </w:r>
          </w:p>
        </w:tc>
        <w:tc>
          <w:tcPr>
            <w:tcW w:w="124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33.0</w:t>
            </w:r>
          </w:p>
        </w:tc>
        <w:tc>
          <w:tcPr>
            <w:tcW w:w="122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66.5</w:t>
            </w:r>
          </w:p>
        </w:tc>
        <w:tc>
          <w:tcPr>
            <w:tcW w:w="12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1.8</w:t>
            </w:r>
          </w:p>
        </w:tc>
      </w:tr>
      <w:tr w:rsidR="004823AC" w:rsidRPr="004823AC" w:rsidTr="004823A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21.0</w:t>
            </w:r>
          </w:p>
        </w:tc>
        <w:tc>
          <w:tcPr>
            <w:tcW w:w="13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10.0</w:t>
            </w:r>
          </w:p>
        </w:tc>
        <w:tc>
          <w:tcPr>
            <w:tcW w:w="124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27.5</w:t>
            </w:r>
          </w:p>
        </w:tc>
        <w:tc>
          <w:tcPr>
            <w:tcW w:w="122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7.0</w:t>
            </w:r>
          </w:p>
        </w:tc>
        <w:tc>
          <w:tcPr>
            <w:tcW w:w="1280" w:type="dxa"/>
            <w:tcBorders>
              <w:top w:val="nil"/>
              <w:left w:val="nil"/>
              <w:bottom w:val="single" w:sz="4" w:space="0" w:color="auto"/>
              <w:right w:val="single" w:sz="4" w:space="0" w:color="auto"/>
            </w:tcBorders>
            <w:shd w:val="clear" w:color="auto" w:fill="auto"/>
            <w:vAlign w:val="center"/>
            <w:hideMark/>
          </w:tcPr>
          <w:p w:rsidR="004823AC" w:rsidRPr="004823AC" w:rsidRDefault="004823AC" w:rsidP="00571CF9">
            <w:pPr>
              <w:spacing w:line="276" w:lineRule="auto"/>
              <w:jc w:val="center"/>
              <w:rPr>
                <w:rFonts w:ascii="Calibri" w:eastAsia="Times New Roman" w:hAnsi="Calibri" w:cs="Times New Roman"/>
                <w:color w:val="000000"/>
                <w:lang w:val="en-US"/>
              </w:rPr>
            </w:pPr>
            <w:r w:rsidRPr="004823AC">
              <w:rPr>
                <w:rFonts w:ascii="Calibri" w:eastAsia="Times New Roman" w:hAnsi="Calibri" w:cs="Times New Roman"/>
                <w:color w:val="000000"/>
                <w:sz w:val="22"/>
                <w:lang w:val="en-US"/>
              </w:rPr>
              <w:t>0.001</w:t>
            </w:r>
          </w:p>
        </w:tc>
      </w:tr>
    </w:tbl>
    <w:p w:rsidR="00C07C34" w:rsidRDefault="00C07C34" w:rsidP="00571CF9">
      <w:pPr>
        <w:spacing w:line="276" w:lineRule="auto"/>
      </w:pPr>
      <w:r>
        <w:t xml:space="preserve"> </w:t>
      </w:r>
    </w:p>
    <w:p w:rsidR="004823AC" w:rsidRDefault="005D632E" w:rsidP="00571CF9">
      <w:pPr>
        <w:tabs>
          <w:tab w:val="left" w:pos="7938"/>
        </w:tabs>
        <w:spacing w:line="276" w:lineRule="auto"/>
      </w:pPr>
      <w:r>
        <w:tab/>
        <w:t>2.1</w:t>
      </w:r>
      <w:r w:rsidR="004823AC">
        <w:t>.4 lentelė</w:t>
      </w:r>
    </w:p>
    <w:tbl>
      <w:tblPr>
        <w:tblW w:w="9620" w:type="dxa"/>
        <w:tblInd w:w="93" w:type="dxa"/>
        <w:tblLook w:val="04A0"/>
      </w:tblPr>
      <w:tblGrid>
        <w:gridCol w:w="2019"/>
        <w:gridCol w:w="1100"/>
        <w:gridCol w:w="1380"/>
        <w:gridCol w:w="1327"/>
        <w:gridCol w:w="1240"/>
        <w:gridCol w:w="1274"/>
        <w:gridCol w:w="1280"/>
      </w:tblGrid>
      <w:tr w:rsidR="00713577" w:rsidRPr="00713577" w:rsidTr="00713577">
        <w:trPr>
          <w:trHeight w:val="300"/>
        </w:trPr>
        <w:tc>
          <w:tcPr>
            <w:tcW w:w="2140" w:type="dxa"/>
            <w:tcBorders>
              <w:top w:val="nil"/>
              <w:left w:val="nil"/>
              <w:bottom w:val="nil"/>
              <w:right w:val="nil"/>
            </w:tcBorders>
            <w:shd w:val="clear" w:color="auto" w:fill="auto"/>
            <w:vAlign w:val="center"/>
            <w:hideMark/>
          </w:tcPr>
          <w:p w:rsidR="00713577" w:rsidRPr="005D632E" w:rsidRDefault="00713577" w:rsidP="00571CF9">
            <w:pPr>
              <w:spacing w:line="276" w:lineRule="auto"/>
              <w:jc w:val="center"/>
              <w:rPr>
                <w:rFonts w:ascii="Calibri" w:eastAsia="Times New Roman" w:hAnsi="Calibri" w:cs="Times New Roman"/>
                <w:b/>
                <w:bCs/>
                <w:color w:val="000000"/>
              </w:rPr>
            </w:pPr>
            <w:r w:rsidRPr="005D632E">
              <w:rPr>
                <w:rFonts w:ascii="Calibri" w:eastAsia="Times New Roman" w:hAnsi="Calibri" w:cs="Times New Roman"/>
                <w:b/>
                <w:bCs/>
                <w:color w:val="000000"/>
                <w:sz w:val="22"/>
              </w:rPr>
              <w:t>C atvejui</w:t>
            </w:r>
          </w:p>
        </w:tc>
        <w:tc>
          <w:tcPr>
            <w:tcW w:w="110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c>
          <w:tcPr>
            <w:tcW w:w="124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c>
          <w:tcPr>
            <w:tcW w:w="122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bottom"/>
            <w:hideMark/>
          </w:tcPr>
          <w:p w:rsidR="00713577" w:rsidRPr="005D632E" w:rsidRDefault="00713577" w:rsidP="00571CF9">
            <w:pPr>
              <w:spacing w:line="276" w:lineRule="auto"/>
              <w:rPr>
                <w:rFonts w:ascii="Calibri" w:eastAsia="Times New Roman" w:hAnsi="Calibri" w:cs="Times New Roman"/>
                <w:color w:val="000000"/>
              </w:rPr>
            </w:pPr>
          </w:p>
        </w:tc>
      </w:tr>
      <w:tr w:rsidR="00713577" w:rsidRPr="00713577" w:rsidTr="00713577">
        <w:trPr>
          <w:trHeight w:val="130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577" w:rsidRPr="005D632E" w:rsidRDefault="00713577" w:rsidP="00571CF9">
            <w:pPr>
              <w:spacing w:line="276" w:lineRule="auto"/>
              <w:jc w:val="center"/>
              <w:rPr>
                <w:rFonts w:ascii="Calibri" w:eastAsia="Times New Roman" w:hAnsi="Calibri" w:cs="Times New Roman"/>
                <w:color w:val="000000"/>
              </w:rPr>
            </w:pPr>
            <w:r w:rsidRPr="005D632E">
              <w:rPr>
                <w:rFonts w:ascii="Calibri" w:eastAsia="Times New Roman" w:hAnsi="Calibri" w:cs="Times New Roman"/>
                <w:color w:val="000000"/>
                <w:sz w:val="22"/>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713577" w:rsidRPr="005D632E" w:rsidRDefault="00713577" w:rsidP="00571CF9">
            <w:pPr>
              <w:spacing w:line="276" w:lineRule="auto"/>
              <w:jc w:val="center"/>
              <w:rPr>
                <w:rFonts w:ascii="Calibri" w:eastAsia="Times New Roman" w:hAnsi="Calibri" w:cs="Times New Roman"/>
                <w:color w:val="000000"/>
              </w:rPr>
            </w:pPr>
            <w:r w:rsidRPr="00713577">
              <w:rPr>
                <w:rFonts w:ascii="Calibri" w:eastAsia="Times New Roman" w:hAnsi="Calibri" w:cs="Times New Roman"/>
                <w:color w:val="000000"/>
                <w:sz w:val="22"/>
                <w:lang w:val="en-US"/>
              </w:rPr>
              <w:t>γ</w:t>
            </w:r>
            <w:r w:rsidRPr="005D632E">
              <w:rPr>
                <w:rFonts w:ascii="Calibri" w:eastAsia="Times New Roman" w:hAnsi="Calibri" w:cs="Times New Roman"/>
                <w:color w:val="000000"/>
                <w:sz w:val="22"/>
                <w:vertAlign w:val="subscript"/>
              </w:rPr>
              <w:t xml:space="preserve"> </w:t>
            </w:r>
            <w:r w:rsidRPr="005D632E">
              <w:rPr>
                <w:rFonts w:ascii="Calibri" w:eastAsia="Times New Roman" w:hAnsi="Calibri" w:cs="Times New Roman"/>
                <w:color w:val="000000"/>
                <w:sz w:val="22"/>
              </w:rPr>
              <w:t xml:space="preserve">         Grunto svoris (kN/m</w:t>
            </w:r>
            <w:r w:rsidRPr="005D632E">
              <w:rPr>
                <w:rFonts w:ascii="Calibri" w:eastAsia="Times New Roman" w:hAnsi="Calibri" w:cs="Times New Roman"/>
                <w:color w:val="000000"/>
                <w:sz w:val="22"/>
                <w:vertAlign w:val="superscript"/>
              </w:rPr>
              <w:t>3</w:t>
            </w:r>
            <w:r w:rsidRPr="005D632E">
              <w:rPr>
                <w:rFonts w:ascii="Calibri" w:eastAsia="Times New Roman" w:hAnsi="Calibri" w:cs="Times New Roman"/>
                <w:color w:val="000000"/>
                <w:sz w:val="22"/>
              </w:rPr>
              <w: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13577" w:rsidRPr="005D632E" w:rsidRDefault="00713577" w:rsidP="00571CF9">
            <w:pPr>
              <w:spacing w:line="276" w:lineRule="auto"/>
              <w:jc w:val="center"/>
              <w:rPr>
                <w:rFonts w:ascii="Calibri" w:eastAsia="Times New Roman" w:hAnsi="Calibri" w:cs="Times New Roman"/>
                <w:color w:val="000000"/>
              </w:rPr>
            </w:pPr>
            <w:r w:rsidRPr="00713577">
              <w:rPr>
                <w:rFonts w:ascii="Calibri" w:eastAsia="Times New Roman" w:hAnsi="Calibri" w:cs="Times New Roman"/>
                <w:color w:val="000000"/>
                <w:sz w:val="22"/>
                <w:lang w:val="en-US"/>
              </w:rPr>
              <w:t>γ</w:t>
            </w:r>
            <w:r w:rsidRPr="005D632E">
              <w:rPr>
                <w:rFonts w:ascii="Calibri" w:eastAsia="Times New Roman" w:hAnsi="Calibri" w:cs="Times New Roman"/>
                <w:color w:val="000000"/>
                <w:sz w:val="22"/>
              </w:rPr>
              <w:t>'             Grunto svoris po vandeniu (kN/m</w:t>
            </w:r>
            <w:r w:rsidRPr="005D632E">
              <w:rPr>
                <w:rFonts w:ascii="Calibri" w:eastAsia="Times New Roman" w:hAnsi="Calibri" w:cs="Times New Roman"/>
                <w:color w:val="000000"/>
                <w:sz w:val="22"/>
                <w:vertAlign w:val="superscript"/>
              </w:rPr>
              <w:t>3</w:t>
            </w:r>
            <w:r w:rsidRPr="005D632E">
              <w:rPr>
                <w:rFonts w:ascii="Calibri" w:eastAsia="Times New Roman" w:hAnsi="Calibri" w:cs="Times New Roman"/>
                <w:color w:val="000000"/>
                <w:sz w:val="22"/>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5D632E">
              <w:rPr>
                <w:rFonts w:ascii="Calibri" w:eastAsia="Times New Roman" w:hAnsi="Calibri" w:cs="Times New Roman"/>
                <w:b/>
                <w:bCs/>
                <w:color w:val="000000"/>
                <w:sz w:val="22"/>
              </w:rPr>
              <w:t>c'</w:t>
            </w:r>
            <w:r w:rsidRPr="005D632E">
              <w:rPr>
                <w:rFonts w:ascii="Calibri" w:eastAsia="Times New Roman" w:hAnsi="Calibri" w:cs="Times New Roman"/>
                <w:b/>
                <w:bCs/>
                <w:color w:val="000000"/>
                <w:sz w:val="22"/>
                <w:vertAlign w:val="subscript"/>
              </w:rPr>
              <w:t xml:space="preserve"> </w:t>
            </w:r>
            <w:r w:rsidRPr="005D632E">
              <w:rPr>
                <w:rFonts w:ascii="Calibri" w:eastAsia="Times New Roman" w:hAnsi="Calibri" w:cs="Times New Roman"/>
                <w:color w:val="000000"/>
                <w:sz w:val="22"/>
              </w:rPr>
              <w:t>sankabum</w:t>
            </w:r>
            <w:r w:rsidRPr="00713577">
              <w:rPr>
                <w:rFonts w:ascii="Calibri" w:eastAsia="Times New Roman" w:hAnsi="Calibri" w:cs="Times New Roman"/>
                <w:color w:val="000000"/>
                <w:sz w:val="22"/>
                <w:lang w:val="en-US"/>
              </w:rPr>
              <w:t>as (kN/m</w:t>
            </w:r>
            <w:r w:rsidRPr="00713577">
              <w:rPr>
                <w:rFonts w:ascii="Calibri" w:eastAsia="Times New Roman" w:hAnsi="Calibri" w:cs="Times New Roman"/>
                <w:color w:val="000000"/>
                <w:sz w:val="22"/>
                <w:vertAlign w:val="superscript"/>
                <w:lang w:val="en-US"/>
              </w:rPr>
              <w:t>2</w:t>
            </w:r>
            <w:r w:rsidRPr="00713577">
              <w:rPr>
                <w:rFonts w:ascii="Calibri" w:eastAsia="Times New Roman" w:hAnsi="Calibri" w:cs="Times New Roman"/>
                <w:color w:val="000000"/>
                <w:sz w:val="22"/>
                <w:lang w:val="en-US"/>
              </w:rPr>
              <w: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b/>
                <w:bCs/>
                <w:color w:val="000000"/>
                <w:sz w:val="22"/>
                <w:lang w:val="en-US"/>
              </w:rPr>
              <w:t xml:space="preserve">φ' </w:t>
            </w:r>
            <w:r w:rsidRPr="00713577">
              <w:rPr>
                <w:rFonts w:ascii="Calibri" w:eastAsia="Times New Roman" w:hAnsi="Calibri" w:cs="Times New Roman"/>
                <w:color w:val="000000"/>
                <w:sz w:val="22"/>
                <w:lang w:val="en-US"/>
              </w:rPr>
              <w:t xml:space="preserve">               vid. trinties kampas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de-DE"/>
              </w:rPr>
            </w:pPr>
            <w:r w:rsidRPr="00713577">
              <w:rPr>
                <w:rFonts w:ascii="Calibri" w:eastAsia="Times New Roman" w:hAnsi="Calibri" w:cs="Times New Roman"/>
                <w:b/>
                <w:bCs/>
                <w:color w:val="000000"/>
                <w:sz w:val="22"/>
                <w:lang w:val="de-DE"/>
              </w:rPr>
              <w:t xml:space="preserve">E </w:t>
            </w:r>
            <w:r w:rsidRPr="00713577">
              <w:rPr>
                <w:rFonts w:ascii="Calibri" w:eastAsia="Times New Roman" w:hAnsi="Calibri" w:cs="Times New Roman"/>
                <w:color w:val="000000"/>
                <w:sz w:val="22"/>
                <w:lang w:val="de-DE"/>
              </w:rPr>
              <w:t>def.modulis (MN/m</w:t>
            </w:r>
            <w:r w:rsidRPr="00713577">
              <w:rPr>
                <w:rFonts w:ascii="Calibri" w:eastAsia="Times New Roman" w:hAnsi="Calibri" w:cs="Times New Roman"/>
                <w:color w:val="000000"/>
                <w:sz w:val="22"/>
                <w:vertAlign w:val="superscript"/>
                <w:lang w:val="de-DE"/>
              </w:rPr>
              <w:t>2</w:t>
            </w:r>
            <w:r w:rsidRPr="00713577">
              <w:rPr>
                <w:rFonts w:ascii="Calibri" w:eastAsia="Times New Roman" w:hAnsi="Calibri" w:cs="Times New Roman"/>
                <w:color w:val="000000"/>
                <w:sz w:val="22"/>
                <w:lang w:val="de-DE"/>
              </w:rPr>
              <w: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b/>
                <w:bCs/>
                <w:color w:val="000000"/>
                <w:sz w:val="22"/>
                <w:lang w:val="en-US"/>
              </w:rPr>
              <w:t>k</w:t>
            </w:r>
            <w:r w:rsidRPr="00713577">
              <w:rPr>
                <w:rFonts w:ascii="Calibri" w:eastAsia="Times New Roman" w:hAnsi="Calibri" w:cs="Times New Roman"/>
                <w:b/>
                <w:bCs/>
                <w:color w:val="000000"/>
                <w:sz w:val="22"/>
                <w:vertAlign w:val="subscript"/>
                <w:lang w:val="en-US"/>
              </w:rPr>
              <w:t xml:space="preserve">f </w:t>
            </w:r>
            <w:r w:rsidRPr="00713577">
              <w:rPr>
                <w:rFonts w:ascii="Calibri" w:eastAsia="Times New Roman" w:hAnsi="Calibri" w:cs="Times New Roman"/>
                <w:color w:val="000000"/>
                <w:sz w:val="22"/>
                <w:lang w:val="en-US"/>
              </w:rPr>
              <w:t>filtrac.koef. (m/para)</w:t>
            </w:r>
          </w:p>
        </w:tc>
      </w:tr>
      <w:tr w:rsidR="00713577" w:rsidRPr="00713577" w:rsidTr="00713577">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20.0</w:t>
            </w:r>
          </w:p>
        </w:tc>
        <w:tc>
          <w:tcPr>
            <w:tcW w:w="13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12.0</w:t>
            </w:r>
          </w:p>
        </w:tc>
        <w:tc>
          <w:tcPr>
            <w:tcW w:w="126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24.8</w:t>
            </w:r>
          </w:p>
        </w:tc>
        <w:tc>
          <w:tcPr>
            <w:tcW w:w="122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23.0</w:t>
            </w:r>
          </w:p>
        </w:tc>
        <w:tc>
          <w:tcPr>
            <w:tcW w:w="12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9.5</w:t>
            </w:r>
          </w:p>
        </w:tc>
      </w:tr>
      <w:tr w:rsidR="00713577" w:rsidRPr="00713577" w:rsidTr="00713577">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19.0</w:t>
            </w:r>
          </w:p>
        </w:tc>
        <w:tc>
          <w:tcPr>
            <w:tcW w:w="13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0.0</w:t>
            </w:r>
          </w:p>
        </w:tc>
        <w:tc>
          <w:tcPr>
            <w:tcW w:w="124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27.0</w:t>
            </w:r>
          </w:p>
        </w:tc>
        <w:tc>
          <w:tcPr>
            <w:tcW w:w="122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62.0</w:t>
            </w:r>
          </w:p>
        </w:tc>
        <w:tc>
          <w:tcPr>
            <w:tcW w:w="12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95.0</w:t>
            </w:r>
          </w:p>
        </w:tc>
      </w:tr>
      <w:tr w:rsidR="00713577" w:rsidRPr="00713577" w:rsidTr="00713577">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18.5</w:t>
            </w:r>
          </w:p>
        </w:tc>
        <w:tc>
          <w:tcPr>
            <w:tcW w:w="13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8.5</w:t>
            </w:r>
          </w:p>
        </w:tc>
        <w:tc>
          <w:tcPr>
            <w:tcW w:w="126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4.0</w:t>
            </w:r>
          </w:p>
        </w:tc>
        <w:tc>
          <w:tcPr>
            <w:tcW w:w="124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27.5</w:t>
            </w:r>
          </w:p>
        </w:tc>
        <w:tc>
          <w:tcPr>
            <w:tcW w:w="122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66.5</w:t>
            </w:r>
          </w:p>
        </w:tc>
        <w:tc>
          <w:tcPr>
            <w:tcW w:w="12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1.8</w:t>
            </w:r>
          </w:p>
        </w:tc>
      </w:tr>
      <w:tr w:rsidR="00713577" w:rsidRPr="00713577" w:rsidTr="00713577">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21.0</w:t>
            </w:r>
          </w:p>
        </w:tc>
        <w:tc>
          <w:tcPr>
            <w:tcW w:w="13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11.0</w:t>
            </w:r>
          </w:p>
        </w:tc>
        <w:tc>
          <w:tcPr>
            <w:tcW w:w="126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8.0</w:t>
            </w:r>
          </w:p>
        </w:tc>
        <w:tc>
          <w:tcPr>
            <w:tcW w:w="124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22.6</w:t>
            </w:r>
          </w:p>
        </w:tc>
        <w:tc>
          <w:tcPr>
            <w:tcW w:w="122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7.0</w:t>
            </w:r>
          </w:p>
        </w:tc>
        <w:tc>
          <w:tcPr>
            <w:tcW w:w="1280" w:type="dxa"/>
            <w:tcBorders>
              <w:top w:val="nil"/>
              <w:left w:val="nil"/>
              <w:bottom w:val="single" w:sz="4" w:space="0" w:color="auto"/>
              <w:right w:val="single" w:sz="4" w:space="0" w:color="auto"/>
            </w:tcBorders>
            <w:shd w:val="clear" w:color="auto" w:fill="auto"/>
            <w:vAlign w:val="center"/>
            <w:hideMark/>
          </w:tcPr>
          <w:p w:rsidR="00713577" w:rsidRPr="00713577" w:rsidRDefault="00713577" w:rsidP="00571CF9">
            <w:pPr>
              <w:spacing w:line="276" w:lineRule="auto"/>
              <w:jc w:val="center"/>
              <w:rPr>
                <w:rFonts w:ascii="Calibri" w:eastAsia="Times New Roman" w:hAnsi="Calibri" w:cs="Times New Roman"/>
                <w:color w:val="000000"/>
                <w:lang w:val="en-US"/>
              </w:rPr>
            </w:pPr>
            <w:r w:rsidRPr="00713577">
              <w:rPr>
                <w:rFonts w:ascii="Calibri" w:eastAsia="Times New Roman" w:hAnsi="Calibri" w:cs="Times New Roman"/>
                <w:color w:val="000000"/>
                <w:sz w:val="22"/>
                <w:lang w:val="en-US"/>
              </w:rPr>
              <w:t>0.001</w:t>
            </w:r>
          </w:p>
        </w:tc>
      </w:tr>
    </w:tbl>
    <w:p w:rsidR="004823AC" w:rsidRDefault="004823AC" w:rsidP="00571CF9">
      <w:pPr>
        <w:tabs>
          <w:tab w:val="left" w:pos="6804"/>
        </w:tabs>
        <w:spacing w:line="276" w:lineRule="auto"/>
      </w:pPr>
    </w:p>
    <w:p w:rsidR="00E9363C" w:rsidRDefault="00AC1F2A" w:rsidP="00571CF9">
      <w:pPr>
        <w:spacing w:line="276" w:lineRule="auto"/>
        <w:ind w:firstLine="851"/>
      </w:pPr>
      <w:r>
        <w:t>Skaičiavimuose priimame aukščiausią gruntinio vandens lygį, kuris yra 4,8 m gylyje.</w:t>
      </w:r>
    </w:p>
    <w:p w:rsidR="006E1BD1" w:rsidRDefault="00AC1F2A" w:rsidP="00571CF9">
      <w:pPr>
        <w:spacing w:line="276" w:lineRule="auto"/>
        <w:ind w:firstLine="851"/>
      </w:pPr>
      <w:r w:rsidRPr="00AC1F2A">
        <w:rPr>
          <w:b/>
        </w:rPr>
        <w:lastRenderedPageBreak/>
        <w:t>Metodo prielaida</w:t>
      </w:r>
      <w:r>
        <w:t>: sienelės įtvirtinimas grunte nėra standus, todėl tame ruože negali atsirasti neigiamas lenkimo momentas.</w:t>
      </w:r>
      <w:r w:rsidR="00C61B36">
        <w:t xml:space="preserve"> Skaičiuojame įvertinant grunto trintį į sienelę.</w:t>
      </w:r>
    </w:p>
    <w:p w:rsidR="006E1BD1" w:rsidRDefault="006E1BD1" w:rsidP="00571CF9">
      <w:pPr>
        <w:spacing w:line="276" w:lineRule="auto"/>
        <w:ind w:firstLine="851"/>
      </w:pPr>
    </w:p>
    <w:p w:rsidR="00C61B36" w:rsidRDefault="00C61B36" w:rsidP="00571CF9">
      <w:pPr>
        <w:spacing w:after="200" w:line="276" w:lineRule="auto"/>
        <w:ind w:firstLine="851"/>
      </w:pPr>
      <w:r>
        <w:t>Trinties kampas tarp sienos ir pagrindo bendruoju atvejus bus toks:</w:t>
      </w:r>
    </w:p>
    <w:p w:rsidR="00E65FDE" w:rsidRDefault="00BD1519" w:rsidP="00E65FDE">
      <w:pPr>
        <w:spacing w:after="200" w:line="276" w:lineRule="auto"/>
        <w:rPr>
          <w:rFonts w:eastAsiaTheme="minorEastAsia"/>
        </w:rPr>
      </w:pPr>
      <m:oMath>
        <m:sSub>
          <m:sSubPr>
            <m:ctrlPr>
              <w:rPr>
                <w:rFonts w:ascii="Cambria Math" w:hAnsi="Cambria Math"/>
                <w:i/>
              </w:rPr>
            </m:ctrlPr>
          </m:sSubPr>
          <m:e>
            <m:r>
              <w:rPr>
                <w:rFonts w:ascii="Cambria Math" w:hAnsi="Cambria Math"/>
              </w:rPr>
              <m:t>δ</m:t>
            </m:r>
          </m:e>
          <m:sub>
            <m:r>
              <w:rPr>
                <w:rFonts w:ascii="Cambria Math" w:hAnsi="Cambria Math"/>
              </w:rPr>
              <m:t>a,k</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φ'</m:t>
                </m:r>
              </m:e>
              <m:sub>
                <m:r>
                  <w:rPr>
                    <w:rFonts w:ascii="Cambria Math" w:hAnsi="Cambria Math"/>
                  </w:rPr>
                  <m:t>k</m:t>
                </m:r>
              </m:sub>
            </m:sSub>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p,k</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φ'</m:t>
                </m:r>
              </m:e>
              <m:sub>
                <m:r>
                  <w:rPr>
                    <w:rFonts w:ascii="Cambria Math" w:hAnsi="Cambria Math"/>
                  </w:rPr>
                  <m:t>k</m:t>
                </m:r>
              </m:sub>
            </m:sSub>
          </m:num>
          <m:den>
            <m:r>
              <w:rPr>
                <w:rFonts w:ascii="Cambria Math" w:hAnsi="Cambria Math"/>
              </w:rPr>
              <m:t>2</m:t>
            </m:r>
          </m:den>
        </m:f>
      </m:oMath>
      <w:r w:rsidR="00E65FDE" w:rsidRPr="00C61B36">
        <w:rPr>
          <w:rFonts w:eastAsiaTheme="minorEastAsia"/>
        </w:rPr>
        <w:t xml:space="preserve">;  </w:t>
      </w:r>
      <w:r w:rsidR="00E65FDE">
        <w:rPr>
          <w:rFonts w:eastAsiaTheme="minorEastAsia"/>
        </w:rPr>
        <w:t xml:space="preserve"> </w:t>
      </w:r>
    </w:p>
    <w:p w:rsidR="00C61B36" w:rsidRDefault="00C61B36" w:rsidP="00571CF9">
      <w:pPr>
        <w:spacing w:after="200" w:line="276" w:lineRule="auto"/>
        <w:rPr>
          <w:rFonts w:eastAsiaTheme="minorEastAsia"/>
        </w:rPr>
      </w:pPr>
      <w:r>
        <w:rPr>
          <w:rFonts w:eastAsiaTheme="minorEastAsia"/>
        </w:rPr>
        <w:t xml:space="preserve"> </w:t>
      </w:r>
      <w:r w:rsidRPr="00C61B36">
        <w:rPr>
          <w:rFonts w:eastAsiaTheme="minorEastAsia"/>
        </w:rPr>
        <w:t xml:space="preserve">  </w:t>
      </w:r>
      <w:r>
        <w:rPr>
          <w:rFonts w:eastAsiaTheme="minorEastAsia"/>
        </w:rPr>
        <w:t>B atvejui skaičiuotinis trinties kampas:</w:t>
      </w:r>
      <m:oMath>
        <m:r>
          <w:rPr>
            <w:rFonts w:ascii="Cambria Math" w:hAnsi="Cambria Math"/>
          </w:rPr>
          <m:t xml:space="preserve"> </m:t>
        </m:r>
      </m:oMath>
      <w:r w:rsidRPr="00C61B36">
        <w:rPr>
          <w:rFonts w:eastAsiaTheme="minorEastAsia"/>
        </w:rPr>
        <w:t xml:space="preserve"> </w:t>
      </w:r>
    </w:p>
    <w:p w:rsidR="00272306" w:rsidRDefault="005D632E" w:rsidP="00571CF9">
      <w:pPr>
        <w:tabs>
          <w:tab w:val="left" w:pos="3828"/>
        </w:tabs>
        <w:spacing w:line="276" w:lineRule="auto"/>
        <w:rPr>
          <w:rFonts w:eastAsiaTheme="minorEastAsia"/>
        </w:rPr>
      </w:pPr>
      <w:r>
        <w:rPr>
          <w:rFonts w:eastAsiaTheme="minorEastAsia"/>
        </w:rPr>
        <w:tab/>
        <w:t>2.1</w:t>
      </w:r>
      <w:r w:rsidR="00272306">
        <w:rPr>
          <w:rFonts w:eastAsiaTheme="minorEastAsia"/>
        </w:rPr>
        <w:t>.5 lentelė</w:t>
      </w:r>
    </w:p>
    <w:tbl>
      <w:tblPr>
        <w:tblW w:w="5685" w:type="dxa"/>
        <w:tblInd w:w="93" w:type="dxa"/>
        <w:tblLook w:val="04A0"/>
      </w:tblPr>
      <w:tblGrid>
        <w:gridCol w:w="2140"/>
        <w:gridCol w:w="1100"/>
        <w:gridCol w:w="1170"/>
        <w:gridCol w:w="1275"/>
      </w:tblGrid>
      <w:tr w:rsidR="00272306" w:rsidRPr="00272306" w:rsidTr="00272306">
        <w:trPr>
          <w:trHeight w:val="120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b/>
                <w:bCs/>
                <w:color w:val="000000"/>
                <w:sz w:val="22"/>
                <w:lang w:val="en-US"/>
              </w:rPr>
              <w:t xml:space="preserve">φ' </w:t>
            </w:r>
            <w:r w:rsidRPr="00272306">
              <w:rPr>
                <w:rFonts w:ascii="Calibri" w:eastAsia="Times New Roman" w:hAnsi="Calibri" w:cs="Times New Roman"/>
                <w:color w:val="000000"/>
                <w:sz w:val="22"/>
                <w:lang w:val="en-US"/>
              </w:rPr>
              <w:t xml:space="preserve">               vid. trinties kampas</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lang w:val="en-US"/>
              </w:rPr>
              <w:t>a,d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lang w:val="en-US"/>
              </w:rPr>
              <w:t>p,d</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30.0</w:t>
            </w:r>
          </w:p>
        </w:tc>
        <w:tc>
          <w:tcPr>
            <w:tcW w:w="117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15.0</w:t>
            </w:r>
          </w:p>
        </w:tc>
        <w:tc>
          <w:tcPr>
            <w:tcW w:w="1275"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-15.0</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32.5</w:t>
            </w:r>
          </w:p>
        </w:tc>
        <w:tc>
          <w:tcPr>
            <w:tcW w:w="117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16.3</w:t>
            </w:r>
          </w:p>
        </w:tc>
        <w:tc>
          <w:tcPr>
            <w:tcW w:w="1275"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-16.3</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33.0</w:t>
            </w:r>
          </w:p>
        </w:tc>
        <w:tc>
          <w:tcPr>
            <w:tcW w:w="117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16.5</w:t>
            </w:r>
          </w:p>
        </w:tc>
        <w:tc>
          <w:tcPr>
            <w:tcW w:w="1275"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-16.5</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27.5</w:t>
            </w:r>
          </w:p>
        </w:tc>
        <w:tc>
          <w:tcPr>
            <w:tcW w:w="117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c>
          <w:tcPr>
            <w:tcW w:w="1275"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r>
    </w:tbl>
    <w:p w:rsidR="00272306" w:rsidRDefault="00272306" w:rsidP="00571CF9">
      <w:pPr>
        <w:spacing w:line="276" w:lineRule="auto"/>
        <w:rPr>
          <w:rFonts w:eastAsiaTheme="minorEastAsia"/>
        </w:rPr>
      </w:pPr>
    </w:p>
    <w:p w:rsidR="00272306" w:rsidRDefault="00272306" w:rsidP="00571CF9">
      <w:pPr>
        <w:spacing w:line="276" w:lineRule="auto"/>
        <w:rPr>
          <w:rFonts w:eastAsiaTheme="minorEastAsia"/>
        </w:rPr>
      </w:pPr>
      <w:r>
        <w:rPr>
          <w:rFonts w:eastAsiaTheme="minorEastAsia"/>
        </w:rPr>
        <w:t>C atvejui skaičiuotinis trinties kampas:</w:t>
      </w:r>
      <m:oMath>
        <m:r>
          <w:rPr>
            <w:rFonts w:ascii="Cambria Math" w:hAnsi="Cambria Math"/>
          </w:rPr>
          <m:t xml:space="preserve"> </m:t>
        </m:r>
      </m:oMath>
      <w:r w:rsidRPr="00C61B36">
        <w:rPr>
          <w:rFonts w:eastAsiaTheme="minorEastAsia"/>
        </w:rPr>
        <w:t xml:space="preserve"> </w:t>
      </w:r>
    </w:p>
    <w:p w:rsidR="00272306" w:rsidRDefault="005D632E" w:rsidP="00571CF9">
      <w:pPr>
        <w:tabs>
          <w:tab w:val="left" w:pos="3828"/>
        </w:tabs>
        <w:spacing w:line="276" w:lineRule="auto"/>
        <w:rPr>
          <w:rFonts w:eastAsiaTheme="minorEastAsia"/>
        </w:rPr>
      </w:pPr>
      <w:r>
        <w:rPr>
          <w:rFonts w:eastAsiaTheme="minorEastAsia"/>
        </w:rPr>
        <w:tab/>
        <w:t>2.1</w:t>
      </w:r>
      <w:r w:rsidR="00272306">
        <w:rPr>
          <w:rFonts w:eastAsiaTheme="minorEastAsia"/>
        </w:rPr>
        <w:t>.6 lentelė</w:t>
      </w:r>
    </w:p>
    <w:tbl>
      <w:tblPr>
        <w:tblW w:w="5880" w:type="dxa"/>
        <w:tblInd w:w="93" w:type="dxa"/>
        <w:tblLook w:val="04A0"/>
      </w:tblPr>
      <w:tblGrid>
        <w:gridCol w:w="2140"/>
        <w:gridCol w:w="1100"/>
        <w:gridCol w:w="1380"/>
        <w:gridCol w:w="1260"/>
      </w:tblGrid>
      <w:tr w:rsidR="00272306" w:rsidRPr="00272306" w:rsidTr="00272306">
        <w:trPr>
          <w:trHeight w:val="120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b/>
                <w:bCs/>
                <w:color w:val="000000"/>
                <w:sz w:val="22"/>
                <w:lang w:val="en-US"/>
              </w:rPr>
              <w:t>φ</w:t>
            </w:r>
            <w:r w:rsidRPr="00272306">
              <w:rPr>
                <w:rFonts w:ascii="Calibri" w:eastAsia="Times New Roman" w:hAnsi="Calibri" w:cs="Times New Roman"/>
                <w:b/>
                <w:bCs/>
                <w:color w:val="000000"/>
                <w:sz w:val="22"/>
              </w:rPr>
              <w:t xml:space="preserve">' </w:t>
            </w:r>
            <w:r w:rsidRPr="00272306">
              <w:rPr>
                <w:rFonts w:ascii="Calibri" w:eastAsia="Times New Roman" w:hAnsi="Calibri" w:cs="Times New Roman"/>
                <w:color w:val="000000"/>
                <w:sz w:val="22"/>
              </w:rPr>
              <w:t xml:space="preserve">               vid. trinties kampas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rPr>
              <w:t>a,d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rPr>
              <w:t>p,d</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24.8</w:t>
            </w:r>
          </w:p>
        </w:tc>
        <w:tc>
          <w:tcPr>
            <w:tcW w:w="138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12.4</w:t>
            </w:r>
          </w:p>
        </w:tc>
        <w:tc>
          <w:tcPr>
            <w:tcW w:w="126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-12.4</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27.0</w:t>
            </w:r>
          </w:p>
        </w:tc>
        <w:tc>
          <w:tcPr>
            <w:tcW w:w="138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rPr>
              <w:t>13.</w:t>
            </w:r>
            <w:r w:rsidRPr="00272306">
              <w:rPr>
                <w:rFonts w:ascii="Calibri" w:eastAsia="Times New Roman" w:hAnsi="Calibri" w:cs="Times New Roman"/>
                <w:color w:val="000000"/>
                <w:sz w:val="22"/>
                <w:lang w:val="en-US"/>
              </w:rPr>
              <w:t>5</w:t>
            </w:r>
          </w:p>
        </w:tc>
        <w:tc>
          <w:tcPr>
            <w:tcW w:w="126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-13.5</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27.5</w:t>
            </w:r>
          </w:p>
        </w:tc>
        <w:tc>
          <w:tcPr>
            <w:tcW w:w="138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c>
          <w:tcPr>
            <w:tcW w:w="126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r>
      <w:tr w:rsidR="00272306" w:rsidRPr="00272306" w:rsidTr="0027230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22.6</w:t>
            </w:r>
          </w:p>
        </w:tc>
        <w:tc>
          <w:tcPr>
            <w:tcW w:w="138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11.3</w:t>
            </w:r>
          </w:p>
        </w:tc>
        <w:tc>
          <w:tcPr>
            <w:tcW w:w="1260" w:type="dxa"/>
            <w:tcBorders>
              <w:top w:val="nil"/>
              <w:left w:val="nil"/>
              <w:bottom w:val="single" w:sz="4" w:space="0" w:color="auto"/>
              <w:right w:val="single" w:sz="4" w:space="0" w:color="auto"/>
            </w:tcBorders>
            <w:shd w:val="clear" w:color="auto" w:fill="auto"/>
            <w:vAlign w:val="center"/>
            <w:hideMark/>
          </w:tcPr>
          <w:p w:rsidR="00272306" w:rsidRPr="00272306" w:rsidRDefault="00272306"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-11.3</w:t>
            </w:r>
          </w:p>
        </w:tc>
      </w:tr>
    </w:tbl>
    <w:p w:rsidR="00100197" w:rsidRDefault="00100197" w:rsidP="00571CF9">
      <w:pPr>
        <w:spacing w:after="200" w:line="276" w:lineRule="auto"/>
      </w:pPr>
    </w:p>
    <w:p w:rsidR="00344C6C" w:rsidRDefault="00100197" w:rsidP="00571CF9">
      <w:pPr>
        <w:pStyle w:val="Heading3"/>
        <w:spacing w:line="276" w:lineRule="auto"/>
      </w:pPr>
      <w:r>
        <w:t xml:space="preserve">2.1.2. </w:t>
      </w:r>
      <w:r w:rsidR="00344C6C">
        <w:t>Aktyviojo charakteristinio žemės</w:t>
      </w:r>
      <w:r w:rsidR="00FA774E">
        <w:t xml:space="preserve"> šoninio</w:t>
      </w:r>
      <w:r w:rsidR="00344C6C">
        <w:t xml:space="preserve"> </w:t>
      </w:r>
      <w:r w:rsidR="00FA774E">
        <w:t>slėgio</w:t>
      </w:r>
      <w:r w:rsidR="00344C6C">
        <w:t xml:space="preserve"> skaičiavimas</w:t>
      </w:r>
    </w:p>
    <w:p w:rsidR="00344C6C" w:rsidRDefault="00344C6C" w:rsidP="00571CF9">
      <w:pPr>
        <w:spacing w:line="276" w:lineRule="auto"/>
        <w:ind w:firstLine="851"/>
        <w:rPr>
          <w:b/>
        </w:rPr>
      </w:pPr>
      <w:r w:rsidRPr="00100197">
        <w:rPr>
          <w:b/>
        </w:rPr>
        <w:t>Gru</w:t>
      </w:r>
      <w:r w:rsidR="00DA4520">
        <w:rPr>
          <w:b/>
        </w:rPr>
        <w:t>nto</w:t>
      </w:r>
      <w:r w:rsidR="00455A71" w:rsidRPr="00100197">
        <w:rPr>
          <w:b/>
        </w:rPr>
        <w:t xml:space="preserve"> šoninio slėgio</w:t>
      </w:r>
      <w:r w:rsidRPr="00100197">
        <w:rPr>
          <w:b/>
        </w:rPr>
        <w:t xml:space="preserve"> </w:t>
      </w:r>
      <w:r w:rsidR="00455A71" w:rsidRPr="00100197">
        <w:rPr>
          <w:b/>
        </w:rPr>
        <w:t>koeficientų</w:t>
      </w:r>
      <w:r w:rsidR="00100197">
        <w:rPr>
          <w:b/>
        </w:rPr>
        <w:t xml:space="preserve"> skaičiavimas</w:t>
      </w:r>
    </w:p>
    <w:p w:rsidR="00100197" w:rsidRPr="00100197" w:rsidRDefault="00100197" w:rsidP="00571CF9">
      <w:pPr>
        <w:spacing w:line="276" w:lineRule="auto"/>
        <w:ind w:firstLine="851"/>
      </w:pPr>
      <w:r>
        <w:t>Šoninio slėgio ko</w:t>
      </w:r>
      <w:r w:rsidR="00907E72">
        <w:t>eficientus skaičiuojame pagal [3</w:t>
      </w:r>
      <w:r>
        <w:t xml:space="preserve">] 89 psl. pateiktą formulę. Kadangi mūsų siena yra stačiakampio formos ir grunto paviršius yra jai statmenas, tai formulė supaprastėja: </w:t>
      </w:r>
    </w:p>
    <w:p w:rsidR="00AC1F2A" w:rsidRDefault="00BD1519" w:rsidP="00571CF9">
      <w:pPr>
        <w:spacing w:line="276" w:lineRule="auto"/>
        <w:jc w:val="center"/>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m:t>
              </m:r>
            </m:sub>
          </m:sSub>
          <m:r>
            <w:rPr>
              <w:rFonts w:ascii="Cambria Math" w:hAnsi="Cambria Math"/>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rPr>
                    <m:t>cos</m:t>
                  </m:r>
                </m:e>
                <m:sup>
                  <m:r>
                    <w:rPr>
                      <w:rFonts w:ascii="Cambria Math" w:hAnsi="Cambria Math"/>
                    </w:rPr>
                    <m:t>2</m:t>
                  </m:r>
                </m:sup>
              </m:sSup>
              <m:r>
                <w:rPr>
                  <w:rFonts w:ascii="Cambria Math" w:hAnsi="Cambria Math"/>
                </w:rPr>
                <m:t>φ'</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1+</m:t>
                      </m:r>
                      <m:rad>
                        <m:radPr>
                          <m:degHide m:val="on"/>
                          <m:ctrlPr>
                            <w:rPr>
                              <w:rFonts w:ascii="Cambria Math" w:hAnsi="Cambria Math"/>
                              <w:i/>
                              <w:lang w:val="en-US"/>
                            </w:rPr>
                          </m:ctrlPr>
                        </m:radPr>
                        <m:deg/>
                        <m:e>
                          <m:f>
                            <m:fPr>
                              <m:ctrlPr>
                                <w:rPr>
                                  <w:rFonts w:ascii="Cambria Math" w:hAnsi="Cambria Math"/>
                                  <w:i/>
                                  <w:lang w:val="en-US"/>
                                </w:rPr>
                              </m:ctrlPr>
                            </m:fPr>
                            <m:num>
                              <m:r>
                                <w:rPr>
                                  <w:rFonts w:ascii="Cambria Math" w:hAnsi="Cambria Math"/>
                                </w:rPr>
                                <m:t>sin</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rPr>
                                        <m:t>φ</m:t>
                                      </m:r>
                                    </m:e>
                                    <m:sup>
                                      <m:r>
                                        <w:rPr>
                                          <w:rFonts w:ascii="Cambria Math" w:hAnsi="Cambria Math"/>
                                        </w:rPr>
                                        <m:t>'</m:t>
                                      </m:r>
                                    </m:sup>
                                  </m:sSup>
                                  <m:r>
                                    <w:rPr>
                                      <w:rFonts w:ascii="Cambria Math" w:hAnsi="Cambria Math"/>
                                    </w:rPr>
                                    <m:t>+</m:t>
                                  </m:r>
                                  <m:sSub>
                                    <m:sSubPr>
                                      <m:ctrlPr>
                                        <w:rPr>
                                          <w:rFonts w:ascii="Cambria Math" w:hAnsi="Cambria Math"/>
                                          <w:i/>
                                          <w:lang w:val="en-US"/>
                                        </w:rPr>
                                      </m:ctrlPr>
                                    </m:sSubPr>
                                    <m:e>
                                      <m:r>
                                        <w:rPr>
                                          <w:rFonts w:ascii="Cambria Math" w:hAnsi="Cambria Math"/>
                                        </w:rPr>
                                        <m:t>δ</m:t>
                                      </m:r>
                                    </m:e>
                                    <m:sub>
                                      <m:r>
                                        <w:rPr>
                                          <w:rFonts w:ascii="Cambria Math" w:hAnsi="Cambria Math"/>
                                        </w:rPr>
                                        <m:t>a,d</m:t>
                                      </m:r>
                                    </m:sub>
                                  </m:sSub>
                                </m:e>
                              </m:d>
                              <m:r>
                                <w:rPr>
                                  <w:rFonts w:ascii="Cambria Math" w:hAnsi="Cambria Math"/>
                                </w:rPr>
                                <m:t>∙sinφ'</m:t>
                              </m:r>
                            </m:num>
                            <m:den>
                              <m:r>
                                <w:rPr>
                                  <w:rFonts w:ascii="Cambria Math" w:hAnsi="Cambria Math"/>
                                </w:rPr>
                                <m:t>cos</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δ</m:t>
                                      </m:r>
                                    </m:e>
                                    <m:sub>
                                      <m:r>
                                        <w:rPr>
                                          <w:rFonts w:ascii="Cambria Math" w:hAnsi="Cambria Math"/>
                                          <w:lang w:val="en-US"/>
                                        </w:rPr>
                                        <m:t>a,d</m:t>
                                      </m:r>
                                    </m:sub>
                                  </m:sSub>
                                </m:e>
                              </m:d>
                            </m:den>
                          </m:f>
                        </m:e>
                      </m:rad>
                    </m:e>
                  </m:d>
                </m:e>
                <m:sup>
                  <m:r>
                    <w:rPr>
                      <w:rFonts w:ascii="Cambria Math" w:hAnsi="Cambria Math"/>
                      <w:lang w:val="en-US"/>
                    </w:rPr>
                    <m:t>2</m:t>
                  </m:r>
                </m:sup>
              </m:sSup>
            </m:den>
          </m:f>
          <m:r>
            <w:rPr>
              <w:rFonts w:ascii="Cambria Math" w:hAnsi="Cambria Math"/>
              <w:lang w:val="en-US"/>
            </w:rPr>
            <m:t>;</m:t>
          </m:r>
        </m:oMath>
      </m:oMathPara>
    </w:p>
    <w:p w:rsidR="00DF47AE" w:rsidRPr="009A69C8"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agh,1</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cos</m:t>
                  </m:r>
                </m:e>
                <m:sup>
                  <m:r>
                    <w:rPr>
                      <w:rFonts w:ascii="Cambria Math" w:hAnsi="Cambria Math"/>
                      <w:lang w:val="en-US"/>
                    </w:rPr>
                    <m:t>2</m:t>
                  </m:r>
                </m:sup>
              </m:sSup>
              <m:r>
                <w:rPr>
                  <w:rFonts w:ascii="Cambria Math" w:hAnsi="Cambria Math"/>
                  <w:lang w:val="en-US"/>
                </w:rPr>
                <m:t>30</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m:t>
                      </m:r>
                      <m:rad>
                        <m:radPr>
                          <m:degHide m:val="on"/>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sin</m:t>
                              </m:r>
                              <m:d>
                                <m:dPr>
                                  <m:ctrlPr>
                                    <w:rPr>
                                      <w:rFonts w:ascii="Cambria Math" w:hAnsi="Cambria Math"/>
                                      <w:i/>
                                      <w:lang w:val="en-US"/>
                                    </w:rPr>
                                  </m:ctrlPr>
                                </m:dPr>
                                <m:e>
                                  <m:r>
                                    <w:rPr>
                                      <w:rFonts w:ascii="Cambria Math" w:hAnsi="Cambria Math"/>
                                      <w:lang w:val="en-US"/>
                                    </w:rPr>
                                    <m:t>30+15</m:t>
                                  </m:r>
                                </m:e>
                              </m:d>
                              <m:r>
                                <w:rPr>
                                  <w:rFonts w:ascii="Cambria Math" w:hAnsi="Cambria Math"/>
                                  <w:lang w:val="en-US"/>
                                </w:rPr>
                                <m:t>∙sin30</m:t>
                              </m:r>
                            </m:num>
                            <m:den>
                              <m:r>
                                <w:rPr>
                                  <w:rFonts w:ascii="Cambria Math" w:hAnsi="Cambria Math"/>
                                  <w:lang w:val="en-US"/>
                                </w:rPr>
                                <m:t>cos</m:t>
                              </m:r>
                              <m:d>
                                <m:dPr>
                                  <m:ctrlPr>
                                    <w:rPr>
                                      <w:rFonts w:ascii="Cambria Math" w:hAnsi="Cambria Math"/>
                                      <w:i/>
                                      <w:lang w:val="en-US"/>
                                    </w:rPr>
                                  </m:ctrlPr>
                                </m:dPr>
                                <m:e>
                                  <m:r>
                                    <w:rPr>
                                      <w:rFonts w:ascii="Cambria Math" w:hAnsi="Cambria Math"/>
                                      <w:lang w:val="en-US"/>
                                    </w:rPr>
                                    <m:t>15</m:t>
                                  </m:r>
                                </m:e>
                              </m:d>
                            </m:den>
                          </m:f>
                        </m:e>
                      </m:rad>
                    </m:e>
                  </m:d>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0.75</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1+0.605</m:t>
                      </m:r>
                    </m:e>
                  </m:d>
                </m:e>
                <m:sup>
                  <m:r>
                    <w:rPr>
                      <w:rFonts w:ascii="Cambria Math" w:hAnsi="Cambria Math"/>
                      <w:lang w:val="en-US"/>
                    </w:rPr>
                    <m:t>2</m:t>
                  </m:r>
                </m:sup>
              </m:sSup>
            </m:den>
          </m:f>
          <m:r>
            <w:rPr>
              <w:rFonts w:ascii="Cambria Math" w:hAnsi="Cambria Math"/>
              <w:lang w:val="en-US"/>
            </w:rPr>
            <m:t>=0.291;</m:t>
          </m:r>
        </m:oMath>
      </m:oMathPara>
    </w:p>
    <w:p w:rsidR="009A69C8" w:rsidRPr="00601CEA"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agh,2</m:t>
              </m:r>
            </m:sub>
          </m:sSub>
          <m:r>
            <w:rPr>
              <w:rFonts w:ascii="Cambria Math" w:hAnsi="Cambria Math"/>
              <w:lang w:val="en-US"/>
            </w:rPr>
            <m:t>=0.262;</m:t>
          </m:r>
        </m:oMath>
      </m:oMathPara>
    </w:p>
    <w:p w:rsidR="00601CEA" w:rsidRPr="00601CEA"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agh,3</m:t>
              </m:r>
            </m:sub>
          </m:sSub>
          <m:r>
            <w:rPr>
              <w:rFonts w:ascii="Cambria Math" w:hAnsi="Cambria Math"/>
              <w:lang w:val="en-US"/>
            </w:rPr>
            <m:t>=0.256;</m:t>
          </m:r>
        </m:oMath>
      </m:oMathPara>
    </w:p>
    <w:p w:rsidR="00601CEA"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agh,4</m:t>
              </m:r>
            </m:sub>
          </m:sSub>
          <m:r>
            <w:rPr>
              <w:rFonts w:ascii="Cambria Math" w:hAnsi="Cambria Math"/>
              <w:lang w:val="en-US"/>
            </w:rPr>
            <m:t>=0.323.</m:t>
          </m:r>
        </m:oMath>
      </m:oMathPara>
    </w:p>
    <w:p w:rsidR="0098531B" w:rsidRDefault="0098531B" w:rsidP="00571CF9">
      <w:pPr>
        <w:spacing w:line="276" w:lineRule="auto"/>
        <w:ind w:firstLine="851"/>
        <w:rPr>
          <w:rFonts w:eastAsiaTheme="minorEastAsia"/>
        </w:rPr>
      </w:pPr>
      <w:r>
        <w:rPr>
          <w:rFonts w:eastAsiaTheme="minorEastAsia"/>
          <w:lang w:val="en-US"/>
        </w:rPr>
        <w:t>Sankabumo</w:t>
      </w:r>
      <w:r w:rsidR="00455A71">
        <w:rPr>
          <w:rFonts w:eastAsiaTheme="minorEastAsia"/>
          <w:lang w:val="en-US"/>
        </w:rPr>
        <w:t xml:space="preserve"> šoninio slėgio</w:t>
      </w:r>
      <w:r>
        <w:rPr>
          <w:rFonts w:eastAsiaTheme="minorEastAsia"/>
          <w:lang w:val="en-US"/>
        </w:rPr>
        <w:t xml:space="preserve"> koeficientui apskai</w:t>
      </w:r>
      <w:r w:rsidR="00455A71">
        <w:rPr>
          <w:rFonts w:eastAsiaTheme="minorEastAsia"/>
          <w:lang w:val="en-US"/>
        </w:rPr>
        <w:t>č</w:t>
      </w:r>
      <w:r>
        <w:rPr>
          <w:rFonts w:eastAsiaTheme="minorEastAsia"/>
          <w:lang w:val="en-US"/>
        </w:rPr>
        <w:t>iuoti naudojama formul</w:t>
      </w:r>
      <w:r>
        <w:rPr>
          <w:rFonts w:eastAsiaTheme="minorEastAsia"/>
        </w:rPr>
        <w:t>ė</w:t>
      </w:r>
      <w:r w:rsidR="00907E72">
        <w:rPr>
          <w:rFonts w:eastAsiaTheme="minorEastAsia"/>
        </w:rPr>
        <w:t xml:space="preserve"> ([15</w:t>
      </w:r>
      <w:r w:rsidR="004F50C7">
        <w:rPr>
          <w:rFonts w:eastAsiaTheme="minorEastAsia"/>
        </w:rPr>
        <w:t xml:space="preserve">] 6.3.1.4) </w:t>
      </w:r>
      <w:r>
        <w:rPr>
          <w:rFonts w:eastAsiaTheme="minorEastAsia"/>
        </w:rPr>
        <w:t>:</w:t>
      </w:r>
    </w:p>
    <w:p w:rsidR="0098531B"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ach</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2∙cosφ'∙cos</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a,d</m:t>
                  </m:r>
                </m:sub>
              </m:sSub>
            </m:num>
            <m:den>
              <m:r>
                <w:rPr>
                  <w:rFonts w:ascii="Cambria Math" w:eastAsiaTheme="minorEastAsia" w:hAnsi="Cambria Math"/>
                  <w:lang w:val="en-US"/>
                </w:rPr>
                <m:t>1+sin</m:t>
              </m:r>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φ</m:t>
                      </m:r>
                    </m:e>
                    <m:sup>
                      <m:r>
                        <w:rPr>
                          <w:rFonts w:ascii="Cambria Math" w:eastAsiaTheme="minorEastAsia" w:hAnsi="Cambria Math"/>
                          <w:lang w:val="en-US"/>
                        </w:rPr>
                        <m:t>'</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a,d</m:t>
                      </m:r>
                    </m:sub>
                  </m:sSub>
                </m:e>
              </m:d>
            </m:den>
          </m:f>
          <m:r>
            <w:rPr>
              <w:rFonts w:ascii="Cambria Math" w:eastAsiaTheme="minorEastAsia" w:hAnsi="Cambria Math"/>
              <w:lang w:val="en-US"/>
            </w:rPr>
            <m:t>;</m:t>
          </m:r>
        </m:oMath>
      </m:oMathPara>
    </w:p>
    <w:p w:rsidR="0098531B"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ach,3</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2∙cos33°∙cos16.5°</m:t>
              </m:r>
            </m:num>
            <m:den>
              <m:r>
                <w:rPr>
                  <w:rFonts w:ascii="Cambria Math" w:eastAsiaTheme="minorEastAsia" w:hAnsi="Cambria Math"/>
                  <w:lang w:val="en-US"/>
                </w:rPr>
                <m:t>1+sin</m:t>
              </m:r>
              <m:d>
                <m:dPr>
                  <m:ctrlPr>
                    <w:rPr>
                      <w:rFonts w:ascii="Cambria Math" w:eastAsiaTheme="minorEastAsia" w:hAnsi="Cambria Math"/>
                      <w:i/>
                      <w:lang w:val="en-US"/>
                    </w:rPr>
                  </m:ctrlPr>
                </m:dPr>
                <m:e>
                  <m:r>
                    <w:rPr>
                      <w:rFonts w:ascii="Cambria Math" w:eastAsiaTheme="minorEastAsia" w:hAnsi="Cambria Math"/>
                      <w:lang w:val="en-US"/>
                    </w:rPr>
                    <m:t>33°+16.5°</m:t>
                  </m:r>
                </m:e>
              </m:d>
            </m:den>
          </m:f>
          <m:r>
            <w:rPr>
              <w:rFonts w:ascii="Cambria Math" w:eastAsiaTheme="minorEastAsia" w:hAnsi="Cambria Math"/>
              <w:lang w:val="en-US"/>
            </w:rPr>
            <m:t>=0.914;</m:t>
          </m:r>
        </m:oMath>
      </m:oMathPara>
    </w:p>
    <w:p w:rsidR="002D4FFD" w:rsidRPr="002D4FFD"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ach,4</m:t>
              </m:r>
            </m:sub>
          </m:sSub>
          <m:r>
            <w:rPr>
              <w:rFonts w:ascii="Cambria Math" w:eastAsiaTheme="minorEastAsia" w:hAnsi="Cambria Math"/>
              <w:lang w:val="en-US"/>
            </w:rPr>
            <m:t>=1.038.</m:t>
          </m:r>
        </m:oMath>
      </m:oMathPara>
    </w:p>
    <w:p w:rsidR="005D0270" w:rsidRDefault="005D0270" w:rsidP="00571CF9">
      <w:pPr>
        <w:pStyle w:val="Heading3"/>
        <w:spacing w:line="276" w:lineRule="auto"/>
        <w:rPr>
          <w:rFonts w:eastAsiaTheme="minorEastAsia"/>
          <w:lang w:val="en-US"/>
        </w:rPr>
      </w:pPr>
      <w:r>
        <w:rPr>
          <w:rFonts w:eastAsiaTheme="minorEastAsia"/>
          <w:lang w:val="en-US"/>
        </w:rPr>
        <w:t>2.1.3. Apkrovų į sien</w:t>
      </w:r>
      <w:r w:rsidR="00907E72">
        <w:rPr>
          <w:rFonts w:eastAsiaTheme="minorEastAsia"/>
          <w:lang w:val="en-US"/>
        </w:rPr>
        <w:t>ą</w:t>
      </w:r>
      <w:r>
        <w:rPr>
          <w:rFonts w:eastAsiaTheme="minorEastAsia"/>
          <w:lang w:val="en-US"/>
        </w:rPr>
        <w:t xml:space="preserve"> ir įrąžų joje skaičiavimas</w:t>
      </w:r>
    </w:p>
    <w:p w:rsidR="005D0270" w:rsidRDefault="00601CEA" w:rsidP="00571CF9">
      <w:pPr>
        <w:pStyle w:val="ListParagraph"/>
        <w:spacing w:line="276" w:lineRule="auto"/>
        <w:ind w:left="0" w:firstLine="851"/>
        <w:rPr>
          <w:rFonts w:eastAsiaTheme="minorEastAsia"/>
          <w:b/>
          <w:lang w:val="de-DE"/>
        </w:rPr>
      </w:pPr>
      <w:r w:rsidRPr="00D77800">
        <w:rPr>
          <w:rFonts w:eastAsiaTheme="minorEastAsia"/>
          <w:b/>
          <w:lang w:val="de-DE"/>
        </w:rPr>
        <w:t xml:space="preserve">Charakteristiniai grunto ir vandens </w:t>
      </w:r>
      <w:r w:rsidR="006611F3">
        <w:rPr>
          <w:rFonts w:eastAsiaTheme="minorEastAsia"/>
          <w:b/>
          <w:lang w:val="de-DE"/>
        </w:rPr>
        <w:t>sl</w:t>
      </w:r>
      <w:r w:rsidR="006611F3">
        <w:rPr>
          <w:rFonts w:eastAsiaTheme="minorEastAsia"/>
          <w:b/>
        </w:rPr>
        <w:t>ėgiai</w:t>
      </w:r>
      <w:r w:rsidRPr="00D77800">
        <w:rPr>
          <w:rFonts w:eastAsiaTheme="minorEastAsia"/>
          <w:b/>
          <w:lang w:val="de-DE"/>
        </w:rPr>
        <w:t>.</w:t>
      </w:r>
    </w:p>
    <w:p w:rsidR="00E877B5" w:rsidRPr="00455A71" w:rsidRDefault="00601CEA" w:rsidP="00571CF9">
      <w:pPr>
        <w:pStyle w:val="ListParagraph"/>
        <w:spacing w:line="276" w:lineRule="auto"/>
        <w:ind w:left="0" w:firstLine="851"/>
        <w:rPr>
          <w:rFonts w:eastAsiaTheme="minorEastAsia"/>
          <w:lang w:val="de-DE"/>
        </w:rPr>
      </w:pPr>
      <w:r w:rsidRPr="00E877B5">
        <w:rPr>
          <w:rFonts w:eastAsiaTheme="minorEastAsia"/>
          <w:lang w:val="de-DE"/>
        </w:rPr>
        <w:t>Vir</w:t>
      </w:r>
      <w:r>
        <w:rPr>
          <w:rFonts w:eastAsiaTheme="minorEastAsia"/>
        </w:rPr>
        <w:t xml:space="preserve">š </w:t>
      </w:r>
      <w:r w:rsidR="005D0270">
        <w:rPr>
          <w:rFonts w:eastAsiaTheme="minorEastAsia"/>
        </w:rPr>
        <w:t>atraminės sien</w:t>
      </w:r>
      <w:r w:rsidR="00907E72">
        <w:rPr>
          <w:rFonts w:eastAsiaTheme="minorEastAsia"/>
        </w:rPr>
        <w:t>os</w:t>
      </w:r>
      <w:r w:rsidR="008829DC">
        <w:rPr>
          <w:rFonts w:eastAsiaTheme="minorEastAsia"/>
        </w:rPr>
        <w:t xml:space="preserve"> užsiduodame charakteristinę naudojimo apkrovą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lang w:val="de-DE"/>
          </w:rPr>
          <m:t xml:space="preserve">=10 </m:t>
        </m:r>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r>
          <w:rPr>
            <w:rFonts w:ascii="Cambria Math" w:eastAsiaTheme="minorEastAsia" w:hAnsi="Cambria Math"/>
            <w:lang w:val="de-DE"/>
          </w:rPr>
          <m:t>.</m:t>
        </m:r>
      </m:oMath>
      <w:r w:rsidR="00E877B5" w:rsidRPr="00E877B5">
        <w:rPr>
          <w:rFonts w:eastAsiaTheme="minorEastAsia"/>
          <w:lang w:val="de-DE"/>
        </w:rPr>
        <w:t xml:space="preserve"> Iki 10 </w:t>
      </w:r>
      <m:oMath>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oMath>
      <w:r w:rsidR="00E877B5" w:rsidRPr="00E877B5">
        <w:rPr>
          <w:rFonts w:eastAsiaTheme="minorEastAsia"/>
          <w:lang w:val="de-DE"/>
        </w:rPr>
        <w:t xml:space="preserve"> laikoma, kad tai nuolatinė apkrova.</w:t>
      </w:r>
      <w:r w:rsidR="00455A71">
        <w:rPr>
          <w:rFonts w:eastAsiaTheme="minorEastAsia"/>
          <w:lang w:val="de-DE"/>
        </w:rPr>
        <w:t xml:space="preserve"> 2 m atstumu nuo iškasos užsiduodame kintančią apkrovą nuo buldozerio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r>
          <w:rPr>
            <w:rFonts w:ascii="Cambria Math" w:eastAsiaTheme="minorEastAsia" w:hAnsi="Cambria Math"/>
            <w:lang w:val="de-DE"/>
          </w:rPr>
          <m:t xml:space="preserve">=110 </m:t>
        </m:r>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oMath>
      <w:r w:rsidR="005D0270" w:rsidRPr="005D632E">
        <w:rPr>
          <w:rFonts w:eastAsiaTheme="minorEastAsia"/>
          <w:lang w:val="de-DE"/>
        </w:rPr>
        <w:t xml:space="preserve"> [10]</w:t>
      </w:r>
      <w:r w:rsidR="00455A71" w:rsidRPr="00455A71">
        <w:rPr>
          <w:rFonts w:eastAsiaTheme="minorEastAsia"/>
          <w:lang w:val="de-DE"/>
        </w:rPr>
        <w:t>.</w:t>
      </w:r>
    </w:p>
    <w:p w:rsidR="00E877B5" w:rsidRPr="00E877B5" w:rsidRDefault="00E877B5" w:rsidP="00571CF9">
      <w:pPr>
        <w:tabs>
          <w:tab w:val="left" w:pos="426"/>
        </w:tabs>
        <w:spacing w:line="276" w:lineRule="auto"/>
        <w:rPr>
          <w:rFonts w:eastAsiaTheme="minorEastAsia"/>
          <w:lang w:val="de-DE"/>
        </w:rPr>
      </w:pPr>
    </w:p>
    <w:p w:rsidR="008829DC" w:rsidRDefault="00E877B5" w:rsidP="00571CF9">
      <w:pPr>
        <w:spacing w:line="276" w:lineRule="auto"/>
        <w:ind w:firstLine="851"/>
        <w:rPr>
          <w:rFonts w:eastAsiaTheme="minorEastAsia"/>
        </w:rPr>
      </w:pPr>
      <w:r w:rsidRPr="00455A71">
        <w:rPr>
          <w:rFonts w:eastAsiaTheme="minorEastAsia"/>
          <w:lang w:val="de-DE"/>
        </w:rPr>
        <w:t>Gylyje 0,0 sl</w:t>
      </w:r>
      <w:r>
        <w:rPr>
          <w:rFonts w:eastAsiaTheme="minorEastAsia"/>
        </w:rPr>
        <w:t>ėgis susidarys tik nuo naudojimo apkrovos:</w:t>
      </w:r>
    </w:p>
    <w:p w:rsidR="00E877B5" w:rsidRDefault="00BD1519" w:rsidP="00571CF9">
      <w:pPr>
        <w:tabs>
          <w:tab w:val="left" w:pos="426"/>
        </w:tabs>
        <w:spacing w:line="276" w:lineRule="auto"/>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aph</m:t>
              </m:r>
            </m:sub>
          </m:s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agh,1</m:t>
              </m:r>
            </m:sub>
          </m:sSub>
          <m:r>
            <w:rPr>
              <w:rFonts w:ascii="Cambria Math" w:eastAsiaTheme="minorEastAsia" w:hAnsi="Cambria Math"/>
              <w:lang w:val="en-US"/>
            </w:rPr>
            <m:t>=10∙0.291=2.91 kN/</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E877B5" w:rsidRDefault="000B4F95" w:rsidP="00571CF9">
      <w:pPr>
        <w:tabs>
          <w:tab w:val="left" w:pos="426"/>
        </w:tabs>
        <w:spacing w:line="276" w:lineRule="auto"/>
        <w:rPr>
          <w:rFonts w:eastAsiaTheme="minorEastAsia"/>
        </w:rPr>
      </w:pPr>
      <w:r w:rsidRPr="000B4F95">
        <w:rPr>
          <w:rFonts w:eastAsiaTheme="minorEastAsia"/>
          <w:lang w:val="en-US"/>
        </w:rPr>
        <w:t>Gylyje</w:t>
      </w:r>
      <w:r>
        <w:rPr>
          <w:rFonts w:eastAsiaTheme="minorEastAsia"/>
          <w:lang w:val="en-US"/>
        </w:rPr>
        <w:t xml:space="preserve"> </w:t>
      </w:r>
      <w:r w:rsidRPr="000B4F95">
        <w:rPr>
          <w:rFonts w:eastAsiaTheme="minorEastAsia"/>
          <w:lang w:val="en-US"/>
        </w:rPr>
        <w:t xml:space="preserve"> -</w:t>
      </w:r>
      <w:r w:rsidR="00907E72">
        <w:rPr>
          <w:rFonts w:eastAsiaTheme="minorEastAsia"/>
          <w:lang w:val="en-US"/>
        </w:rPr>
        <w:t xml:space="preserve"> </w:t>
      </w:r>
      <w:r w:rsidRPr="000B4F95">
        <w:rPr>
          <w:rFonts w:eastAsiaTheme="minorEastAsia"/>
          <w:lang w:val="en-US"/>
        </w:rPr>
        <w:t>1.</w:t>
      </w:r>
      <w:r>
        <w:rPr>
          <w:rFonts w:eastAsiaTheme="minorEastAsia"/>
          <w:lang w:val="en-US"/>
        </w:rPr>
        <w:t>7 m sl</w:t>
      </w:r>
      <w:r>
        <w:rPr>
          <w:rFonts w:eastAsiaTheme="minorEastAsia"/>
        </w:rPr>
        <w:t>ėgis į atraminę sienelę bus nuo grunto ir nuo naudojimo apkrovos:</w:t>
      </w:r>
    </w:p>
    <w:p w:rsidR="000B4F95" w:rsidRDefault="00BD1519" w:rsidP="00571CF9">
      <w:pPr>
        <w:tabs>
          <w:tab w:val="left" w:pos="426"/>
        </w:tabs>
        <w:spacing w:line="276" w:lineRule="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aph</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γ</m:t>
            </m:r>
          </m:e>
          <m:sub>
            <m:r>
              <w:rPr>
                <w:rFonts w:ascii="Cambria Math" w:eastAsiaTheme="minorEastAsia" w:hAnsi="Cambria Math"/>
              </w:rPr>
              <m:t>d</m:t>
            </m:r>
          </m:sub>
        </m:sSub>
        <m:r>
          <w:rPr>
            <w:rFonts w:ascii="Cambria Math" w:eastAsiaTheme="minorEastAsia" w:hAnsi="Cambria Math"/>
          </w:rPr>
          <m:t>∙h∙</m:t>
        </m:r>
        <m:sSub>
          <m:sSubPr>
            <m:ctrlPr>
              <w:rPr>
                <w:rFonts w:ascii="Cambria Math" w:eastAsiaTheme="minorEastAsia" w:hAnsi="Cambria Math"/>
                <w:i/>
                <w:lang w:val="en-US"/>
              </w:rPr>
            </m:ctrlPr>
          </m:sSubPr>
          <m:e>
            <m:r>
              <w:rPr>
                <w:rFonts w:ascii="Cambria Math" w:eastAsiaTheme="minorEastAsia" w:hAnsi="Cambria Math"/>
              </w:rPr>
              <m:t>K</m:t>
            </m:r>
          </m:e>
          <m:sub>
            <m:r>
              <w:rPr>
                <w:rFonts w:ascii="Cambria Math" w:eastAsiaTheme="minorEastAsia" w:hAnsi="Cambria Math"/>
              </w:rPr>
              <m:t>agh,1</m:t>
            </m:r>
          </m:sub>
        </m:sSub>
        <m:r>
          <w:rPr>
            <w:rFonts w:ascii="Cambria Math" w:eastAsiaTheme="minorEastAsia" w:hAnsi="Cambria Math"/>
          </w:rPr>
          <m:t>=20∙1.7∙0.291=9.89 kN/</m:t>
        </m:r>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oMath>
      <w:r w:rsidR="000B4F95" w:rsidRPr="000B4F95">
        <w:rPr>
          <w:rFonts w:eastAsiaTheme="minorEastAsia"/>
          <w:i/>
        </w:rPr>
        <w:t>;</w:t>
      </w:r>
    </w:p>
    <w:p w:rsidR="000B4F95"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aph</m:t>
              </m:r>
            </m:sub>
          </m:s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agh,1</m:t>
              </m:r>
            </m:sub>
          </m:sSub>
          <m:r>
            <w:rPr>
              <w:rFonts w:ascii="Cambria Math" w:eastAsiaTheme="minorEastAsia" w:hAnsi="Cambria Math"/>
              <w:lang w:val="en-US"/>
            </w:rPr>
            <m:t>=10∙0.291=2.91 kN/</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0B4F95" w:rsidRDefault="00E464DC" w:rsidP="00571CF9">
      <w:pPr>
        <w:tabs>
          <w:tab w:val="left" w:pos="426"/>
        </w:tabs>
        <w:spacing w:line="276" w:lineRule="auto"/>
        <w:rPr>
          <w:rFonts w:eastAsiaTheme="minorEastAsia"/>
        </w:rPr>
      </w:pPr>
      <w:r>
        <w:rPr>
          <w:rFonts w:eastAsiaTheme="minorEastAsia"/>
          <w:lang w:val="en-US"/>
        </w:rPr>
        <w:t xml:space="preserve">Tuomet </w:t>
      </w:r>
      <w:r>
        <w:rPr>
          <w:rFonts w:eastAsiaTheme="minorEastAsia"/>
        </w:rPr>
        <w:t>šiam slėgiui atstojamoji jėga bus:</w:t>
      </w:r>
    </w:p>
    <w:p w:rsidR="008829DC" w:rsidRPr="00E464DC" w:rsidRDefault="00BD1519" w:rsidP="00571CF9">
      <w:pPr>
        <w:tabs>
          <w:tab w:val="left" w:pos="426"/>
        </w:tabs>
        <w:spacing w:line="276" w:lineRule="auto"/>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ah,k</m:t>
              </m:r>
            </m:sub>
          </m:sSub>
          <m:r>
            <w:rPr>
              <w:rFonts w:ascii="Cambria Math" w:eastAsiaTheme="minorEastAsia" w:hAnsi="Cambria Math"/>
              <w:lang w:val="en-US"/>
            </w:rPr>
            <m:t>=0.5∙</m:t>
          </m:r>
          <m:d>
            <m:dPr>
              <m:ctrlPr>
                <w:rPr>
                  <w:rFonts w:ascii="Cambria Math" w:eastAsiaTheme="minorEastAsia" w:hAnsi="Cambria Math"/>
                  <w:i/>
                  <w:lang w:val="en-US"/>
                </w:rPr>
              </m:ctrlPr>
            </m:dPr>
            <m:e>
              <m:r>
                <w:rPr>
                  <w:rFonts w:ascii="Cambria Math" w:eastAsiaTheme="minorEastAsia" w:hAnsi="Cambria Math"/>
                  <w:lang w:val="en-US"/>
                </w:rPr>
                <m:t>2.91+12.8</m:t>
              </m:r>
            </m:e>
          </m:d>
          <m:r>
            <w:rPr>
              <w:rFonts w:ascii="Cambria Math" w:eastAsiaTheme="minorEastAsia" w:hAnsi="Cambria Math"/>
              <w:lang w:val="en-US"/>
            </w:rPr>
            <m:t>∙1.7=13.35 kN/</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601CEA" w:rsidRDefault="00601CEA" w:rsidP="00571CF9">
      <w:pPr>
        <w:tabs>
          <w:tab w:val="left" w:pos="426"/>
        </w:tabs>
        <w:spacing w:line="276" w:lineRule="auto"/>
        <w:rPr>
          <w:rFonts w:eastAsiaTheme="minorEastAsia"/>
        </w:rPr>
      </w:pPr>
      <w:r w:rsidRPr="000B4F95">
        <w:rPr>
          <w:rFonts w:eastAsiaTheme="minorEastAsia"/>
        </w:rPr>
        <w:t xml:space="preserve"> </w:t>
      </w:r>
      <w:r w:rsidR="0079579A">
        <w:rPr>
          <w:rFonts w:eastAsiaTheme="minorEastAsia"/>
        </w:rPr>
        <w:t>Jėgos</w:t>
      </w:r>
      <w:r w:rsidR="000857DC">
        <w:rPr>
          <w:rFonts w:eastAsiaTheme="minorEastAsia"/>
        </w:rPr>
        <w:t xml:space="preserve"> E veikimo linijos vieta nustatoma pasitelkus momentų lygybę:</w:t>
      </w:r>
    </w:p>
    <w:p w:rsidR="000857DC" w:rsidRDefault="0052087C" w:rsidP="00571CF9">
      <w:pPr>
        <w:tabs>
          <w:tab w:val="left" w:pos="426"/>
        </w:tabs>
        <w:spacing w:line="276" w:lineRule="auto"/>
        <w:rPr>
          <w:rFonts w:eastAsiaTheme="minorEastAsia"/>
          <w:lang w:val="en-US"/>
        </w:rPr>
      </w:pPr>
      <m:oMathPara>
        <m:oMathParaPr>
          <m:jc m:val="left"/>
        </m:oMathParaPr>
        <m:oMath>
          <m:r>
            <w:rPr>
              <w:rFonts w:ascii="Cambria Math" w:eastAsiaTheme="minorEastAsia" w:hAnsi="Cambria Math"/>
            </w:rPr>
            <m:t>z</m:t>
          </m:r>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3</m:t>
              </m:r>
            </m:den>
          </m:f>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den>
              </m:f>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1.7</m:t>
              </m:r>
            </m:num>
            <m:den>
              <m:r>
                <w:rPr>
                  <w:rFonts w:ascii="Cambria Math" w:eastAsiaTheme="minorEastAsia" w:hAnsi="Cambria Math"/>
                  <w:lang w:val="en-US"/>
                </w:rPr>
                <m:t>3</m:t>
              </m:r>
            </m:den>
          </m:f>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2∙2.91+12.8</m:t>
                  </m:r>
                </m:num>
                <m:den>
                  <m:r>
                    <w:rPr>
                      <w:rFonts w:ascii="Cambria Math" w:eastAsiaTheme="minorEastAsia" w:hAnsi="Cambria Math"/>
                      <w:lang w:val="en-US"/>
                    </w:rPr>
                    <m:t>2.91+12.8</m:t>
                  </m:r>
                </m:den>
              </m:f>
            </m:e>
          </m:d>
          <m:r>
            <w:rPr>
              <w:rFonts w:ascii="Cambria Math" w:eastAsiaTheme="minorEastAsia" w:hAnsi="Cambria Math"/>
              <w:lang w:val="en-US"/>
            </w:rPr>
            <m:t>=0.67 m;</m:t>
          </m:r>
        </m:oMath>
      </m:oMathPara>
    </w:p>
    <w:p w:rsidR="005779EA" w:rsidRPr="0052087C" w:rsidRDefault="005779EA" w:rsidP="00571CF9">
      <w:pPr>
        <w:tabs>
          <w:tab w:val="left" w:pos="426"/>
        </w:tabs>
        <w:spacing w:line="276" w:lineRule="auto"/>
        <w:rPr>
          <w:rFonts w:eastAsiaTheme="minorEastAsia"/>
          <w:lang w:val="en-US"/>
        </w:rPr>
      </w:pPr>
    </w:p>
    <w:p w:rsidR="0052087C" w:rsidRDefault="0052087C" w:rsidP="00571CF9">
      <w:pPr>
        <w:spacing w:line="276" w:lineRule="auto"/>
        <w:ind w:firstLine="851"/>
        <w:rPr>
          <w:rFonts w:eastAsiaTheme="minorEastAsia"/>
          <w:lang w:val="en-US"/>
        </w:rPr>
      </w:pPr>
      <w:r>
        <w:rPr>
          <w:rFonts w:eastAsiaTheme="minorEastAsia"/>
          <w:lang w:val="en-US"/>
        </w:rPr>
        <w:t>Kitus skai</w:t>
      </w:r>
      <w:r>
        <w:rPr>
          <w:rFonts w:eastAsiaTheme="minorEastAsia"/>
        </w:rPr>
        <w:t>č</w:t>
      </w:r>
      <w:r w:rsidR="005D632E">
        <w:rPr>
          <w:rFonts w:eastAsiaTheme="minorEastAsia"/>
          <w:lang w:val="en-US"/>
        </w:rPr>
        <w:t>iavimus surašome į 2.1</w:t>
      </w:r>
      <w:r>
        <w:rPr>
          <w:rFonts w:eastAsiaTheme="minorEastAsia"/>
          <w:lang w:val="en-US"/>
        </w:rPr>
        <w:t>.7 lentelę.</w:t>
      </w:r>
    </w:p>
    <w:p w:rsidR="0098531B" w:rsidRPr="0098531B" w:rsidRDefault="0098531B" w:rsidP="00571CF9">
      <w:pPr>
        <w:spacing w:line="276" w:lineRule="auto"/>
        <w:ind w:firstLine="851"/>
        <w:rPr>
          <w:rFonts w:eastAsiaTheme="minorEastAsia"/>
          <w:lang w:val="en-US"/>
        </w:rPr>
      </w:pPr>
      <w:r>
        <w:rPr>
          <w:rFonts w:eastAsiaTheme="minorEastAsia"/>
          <w:lang w:val="en-US"/>
        </w:rPr>
        <w:t xml:space="preserve">Taip pat paskaičiuojame minimalų grunto </w:t>
      </w:r>
      <w:r w:rsidR="006611F3">
        <w:rPr>
          <w:rFonts w:eastAsiaTheme="minorEastAsia"/>
          <w:lang w:val="en-US"/>
        </w:rPr>
        <w:t>slėgį</w:t>
      </w:r>
      <w:r>
        <w:rPr>
          <w:rFonts w:eastAsiaTheme="minorEastAsia"/>
          <w:lang w:val="en-US"/>
        </w:rPr>
        <w:t xml:space="preserve"> ir palyginame jį su charakteristiniu. Minimalaus grunto s</w:t>
      </w:r>
      <w:r w:rsidR="006611F3">
        <w:rPr>
          <w:rFonts w:eastAsiaTheme="minorEastAsia"/>
          <w:lang w:val="en-US"/>
        </w:rPr>
        <w:t>lėgio</w:t>
      </w:r>
      <w:r>
        <w:rPr>
          <w:rFonts w:eastAsiaTheme="minorEastAsia"/>
          <w:lang w:val="en-US"/>
        </w:rPr>
        <w:t xml:space="preserve"> koeficientas skaičiuojamas, priimant </w:t>
      </w:r>
      <m:oMath>
        <m:sSup>
          <m:sSupPr>
            <m:ctrlPr>
              <w:rPr>
                <w:rFonts w:ascii="Cambria Math" w:eastAsiaTheme="minorEastAsia" w:hAnsi="Cambria Math"/>
                <w:i/>
                <w:lang w:val="en-US"/>
              </w:rPr>
            </m:ctrlPr>
          </m:sSupPr>
          <m:e>
            <m:r>
              <w:rPr>
                <w:rFonts w:ascii="Cambria Math" w:eastAsiaTheme="minorEastAsia" w:hAnsi="Cambria Math"/>
                <w:lang w:val="en-US"/>
              </w:rPr>
              <m:t>φ</m:t>
            </m:r>
          </m:e>
          <m:sup>
            <m:r>
              <w:rPr>
                <w:rFonts w:ascii="Cambria Math" w:eastAsiaTheme="minorEastAsia" w:hAnsi="Cambria Math"/>
                <w:lang w:val="en-US"/>
              </w:rPr>
              <m:t>'</m:t>
            </m:r>
          </m:sup>
        </m:sSup>
        <m:r>
          <w:rPr>
            <w:rFonts w:ascii="Cambria Math" w:eastAsiaTheme="minorEastAsia" w:hAnsi="Cambria Math"/>
            <w:lang w:val="en-US"/>
          </w:rPr>
          <m:t>=40°.</m:t>
        </m:r>
      </m:oMath>
      <w:r w:rsidR="005D632E">
        <w:rPr>
          <w:rFonts w:eastAsiaTheme="minorEastAsia"/>
          <w:lang w:val="en-US"/>
        </w:rPr>
        <w:t xml:space="preserve"> Priimamas:</w:t>
      </w:r>
    </w:p>
    <w:p w:rsidR="0098531B" w:rsidRPr="0098531B" w:rsidRDefault="00BD1519" w:rsidP="00571CF9">
      <w:pPr>
        <w:tabs>
          <w:tab w:val="left" w:pos="426"/>
        </w:tabs>
        <w:spacing w:line="276" w:lineRule="auto"/>
        <w:rPr>
          <w:rFonts w:eastAsiaTheme="minorEastAsia"/>
          <w:lang w:val="en-US"/>
        </w:rPr>
      </w:pPr>
      <m:oMathPara>
        <m:oMathParaPr>
          <m:jc m:val="left"/>
        </m:oMathParaPr>
        <m:oMath>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m:t>
              </m:r>
            </m:sup>
          </m:sSup>
          <m:r>
            <w:rPr>
              <w:rFonts w:ascii="Cambria Math" w:hAnsi="Cambria Math"/>
              <w:lang w:val="en-US"/>
            </w:rPr>
            <m:t>=0.187.</m:t>
          </m:r>
        </m:oMath>
      </m:oMathPara>
    </w:p>
    <w:p w:rsidR="00E7309B" w:rsidRDefault="00D17654" w:rsidP="00571CF9">
      <w:pPr>
        <w:spacing w:after="200" w:line="276" w:lineRule="auto"/>
        <w:ind w:firstLine="851"/>
        <w:rPr>
          <w:rFonts w:eastAsiaTheme="minorEastAsia"/>
          <w:lang w:val="en-US"/>
        </w:rPr>
      </w:pPr>
      <w:r>
        <w:rPr>
          <w:rFonts w:eastAsiaTheme="minorEastAsia"/>
          <w:lang w:val="en-US"/>
        </w:rPr>
        <w:t xml:space="preserve">Apskaičiuojame nuošliaužos kampą </w:t>
      </w: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m:t>
        </m:r>
      </m:oMath>
    </w:p>
    <w:p w:rsidR="00E7309B" w:rsidRPr="00E7309B"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=φ+arccot</m:t>
          </m:r>
          <m:d>
            <m:dPr>
              <m:begChr m:val="["/>
              <m:endChr m:val="]"/>
              <m:ctrlPr>
                <w:rPr>
                  <w:rFonts w:ascii="Cambria Math" w:eastAsiaTheme="minorEastAsia" w:hAnsi="Cambria Math"/>
                  <w:i/>
                  <w:lang w:val="en-US"/>
                </w:rPr>
              </m:ctrlPr>
            </m:dPr>
            <m:e>
              <m:r>
                <w:rPr>
                  <w:rFonts w:ascii="Cambria Math" w:eastAsiaTheme="minorEastAsia" w:hAnsi="Cambria Math"/>
                  <w:lang w:val="en-US"/>
                </w:rPr>
                <m:t>tanφ+</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cosφ</m:t>
                  </m:r>
                </m:den>
              </m:f>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r>
                        <m:rPr>
                          <m:sty m:val="p"/>
                        </m:rPr>
                        <w:rPr>
                          <w:rFonts w:ascii="Cambria Math" w:eastAsiaTheme="minorEastAsia" w:hAnsi="Cambria Math"/>
                          <w:lang w:val="en-US"/>
                        </w:rPr>
                        <m:t>sin⁡</m:t>
                      </m:r>
                      <m:r>
                        <w:rPr>
                          <w:rFonts w:ascii="Cambria Math" w:eastAsiaTheme="minorEastAsia" w:hAnsi="Cambria Math"/>
                          <w:lang w:val="en-US"/>
                        </w:rPr>
                        <m:t>(φ+</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m:t>
                          </m:r>
                        </m:sub>
                      </m:sSub>
                      <m:r>
                        <w:rPr>
                          <w:rFonts w:ascii="Cambria Math" w:eastAsiaTheme="minorEastAsia" w:hAnsi="Cambria Math"/>
                          <w:lang w:val="en-US"/>
                        </w:rPr>
                        <m:t>)∙sinφ</m:t>
                      </m:r>
                    </m:num>
                    <m:den>
                      <m:func>
                        <m:funcPr>
                          <m:ctrlPr>
                            <w:rPr>
                              <w:rFonts w:ascii="Cambria Math" w:eastAsiaTheme="minorEastAsia" w:hAnsi="Cambria Math"/>
                              <w:lang w:val="en-US"/>
                            </w:rPr>
                          </m:ctrlPr>
                        </m:funcPr>
                        <m:fName>
                          <m:r>
                            <m:rPr>
                              <m:sty m:val="p"/>
                            </m:rPr>
                            <w:rPr>
                              <w:rFonts w:ascii="Cambria Math" w:eastAsiaTheme="minorEastAsia" w:hAnsi="Cambria Math"/>
                              <w:lang w:val="en-US"/>
                            </w:rPr>
                            <m:t>sinφ∙cos</m:t>
                          </m:r>
                        </m:fName>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m:t>
                              </m:r>
                            </m:sub>
                          </m:sSub>
                          <m:ctrlPr>
                            <w:rPr>
                              <w:rFonts w:ascii="Cambria Math" w:eastAsiaTheme="minorEastAsia" w:hAnsi="Cambria Math"/>
                              <w:i/>
                              <w:lang w:val="en-US"/>
                            </w:rPr>
                          </m:ctrlPr>
                        </m:e>
                      </m:func>
                    </m:den>
                  </m:f>
                </m:e>
              </m:rad>
            </m:e>
          </m:d>
          <m:r>
            <w:rPr>
              <w:rFonts w:ascii="Cambria Math" w:eastAsiaTheme="minorEastAsia" w:hAnsi="Cambria Math"/>
              <w:lang w:val="en-US"/>
            </w:rPr>
            <m:t>;</m:t>
          </m:r>
        </m:oMath>
      </m:oMathPara>
    </w:p>
    <w:p w:rsidR="00E7309B" w:rsidRPr="006A1625"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a1</m:t>
              </m:r>
            </m:sub>
          </m:sSub>
          <m:r>
            <w:rPr>
              <w:rFonts w:ascii="Cambria Math" w:eastAsiaTheme="minorEastAsia" w:hAnsi="Cambria Math"/>
              <w:lang w:val="en-US"/>
            </w:rPr>
            <m:t>=30+arccot</m:t>
          </m:r>
          <m:d>
            <m:dPr>
              <m:begChr m:val="["/>
              <m:endChr m:val="]"/>
              <m:ctrlPr>
                <w:rPr>
                  <w:rFonts w:ascii="Cambria Math" w:eastAsiaTheme="minorEastAsia" w:hAnsi="Cambria Math"/>
                  <w:i/>
                  <w:lang w:val="en-US"/>
                </w:rPr>
              </m:ctrlPr>
            </m:dPr>
            <m:e>
              <m:r>
                <w:rPr>
                  <w:rFonts w:ascii="Cambria Math" w:eastAsiaTheme="minorEastAsia" w:hAnsi="Cambria Math"/>
                  <w:lang w:val="en-US"/>
                </w:rPr>
                <m:t>tan30+</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cos30</m:t>
                  </m:r>
                </m:den>
              </m:f>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func>
                        <m:funcPr>
                          <m:ctrlPr>
                            <w:rPr>
                              <w:rFonts w:ascii="Cambria Math" w:eastAsiaTheme="minorEastAsia" w:hAnsi="Cambria Math"/>
                              <w:lang w:val="en-US"/>
                            </w:rPr>
                          </m:ctrlPr>
                        </m:funcPr>
                        <m:fName>
                          <m:r>
                            <m:rPr>
                              <m:sty m:val="p"/>
                            </m:rPr>
                            <w:rPr>
                              <w:rFonts w:ascii="Cambria Math" w:eastAsiaTheme="minorEastAsia" w:hAnsi="Cambria Math"/>
                              <w:lang w:val="en-US"/>
                            </w:rPr>
                            <m:t>sin</m:t>
                          </m:r>
                        </m:fName>
                        <m:e>
                          <m:d>
                            <m:dPr>
                              <m:ctrlPr>
                                <w:rPr>
                                  <w:rFonts w:ascii="Cambria Math" w:eastAsiaTheme="minorEastAsia" w:hAnsi="Cambria Math"/>
                                  <w:i/>
                                  <w:lang w:val="en-US"/>
                                </w:rPr>
                              </m:ctrlPr>
                            </m:dPr>
                            <m:e>
                              <m:r>
                                <w:rPr>
                                  <w:rFonts w:ascii="Cambria Math" w:eastAsiaTheme="minorEastAsia" w:hAnsi="Cambria Math"/>
                                  <w:lang w:val="en-US"/>
                                </w:rPr>
                                <m:t>30+15</m:t>
                              </m:r>
                            </m:e>
                          </m:d>
                          <m:ctrlPr>
                            <w:rPr>
                              <w:rFonts w:ascii="Cambria Math" w:eastAsiaTheme="minorEastAsia" w:hAnsi="Cambria Math"/>
                              <w:i/>
                              <w:lang w:val="en-US"/>
                            </w:rPr>
                          </m:ctrlPr>
                        </m:e>
                      </m:func>
                    </m:num>
                    <m:den>
                      <m:r>
                        <m:rPr>
                          <m:sty m:val="p"/>
                        </m:rPr>
                        <w:rPr>
                          <w:rFonts w:ascii="Cambria Math" w:eastAsiaTheme="minorEastAsia" w:hAnsi="Cambria Math"/>
                          <w:lang w:val="en-US"/>
                        </w:rPr>
                        <m:t>sin30∙</m:t>
                      </m:r>
                      <m:func>
                        <m:funcPr>
                          <m:ctrlPr>
                            <w:rPr>
                              <w:rFonts w:ascii="Cambria Math" w:eastAsiaTheme="minorEastAsia" w:hAnsi="Cambria Math"/>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15</m:t>
                          </m:r>
                          <m:ctrlPr>
                            <w:rPr>
                              <w:rFonts w:ascii="Cambria Math" w:eastAsiaTheme="minorEastAsia" w:hAnsi="Cambria Math"/>
                              <w:i/>
                              <w:lang w:val="en-US"/>
                            </w:rPr>
                          </m:ctrlPr>
                        </m:e>
                      </m:func>
                    </m:den>
                  </m:f>
                </m:e>
              </m:rad>
            </m:e>
          </m:d>
          <m:r>
            <w:rPr>
              <w:rFonts w:ascii="Cambria Math" w:eastAsiaTheme="minorEastAsia" w:hAnsi="Cambria Math"/>
              <w:lang w:val="en-US"/>
            </w:rPr>
            <m:t>=30+arccot1,974=56,9°;</m:t>
          </m:r>
        </m:oMath>
      </m:oMathPara>
    </w:p>
    <w:p w:rsidR="006A1625" w:rsidRPr="006A1625"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a2</m:t>
              </m:r>
            </m:sub>
          </m:sSub>
          <m:r>
            <w:rPr>
              <w:rFonts w:ascii="Cambria Math" w:eastAsiaTheme="minorEastAsia" w:hAnsi="Cambria Math"/>
              <w:lang w:val="en-US"/>
            </w:rPr>
            <m:t>=32,5+arccot</m:t>
          </m:r>
          <m:d>
            <m:dPr>
              <m:begChr m:val="["/>
              <m:endChr m:val="]"/>
              <m:ctrlPr>
                <w:rPr>
                  <w:rFonts w:ascii="Cambria Math" w:eastAsiaTheme="minorEastAsia" w:hAnsi="Cambria Math"/>
                  <w:i/>
                  <w:lang w:val="en-US"/>
                </w:rPr>
              </m:ctrlPr>
            </m:dPr>
            <m:e>
              <m:r>
                <w:rPr>
                  <w:rFonts w:ascii="Cambria Math" w:eastAsiaTheme="minorEastAsia" w:hAnsi="Cambria Math"/>
                  <w:lang w:val="en-US"/>
                </w:rPr>
                <m:t>tan32,5+</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cos32,5</m:t>
                  </m:r>
                </m:den>
              </m:f>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func>
                        <m:funcPr>
                          <m:ctrlPr>
                            <w:rPr>
                              <w:rFonts w:ascii="Cambria Math" w:eastAsiaTheme="minorEastAsia" w:hAnsi="Cambria Math"/>
                              <w:lang w:val="en-US"/>
                            </w:rPr>
                          </m:ctrlPr>
                        </m:funcPr>
                        <m:fName>
                          <m:r>
                            <m:rPr>
                              <m:sty m:val="p"/>
                            </m:rPr>
                            <w:rPr>
                              <w:rFonts w:ascii="Cambria Math" w:eastAsiaTheme="minorEastAsia" w:hAnsi="Cambria Math"/>
                              <w:lang w:val="en-US"/>
                            </w:rPr>
                            <m:t>sin</m:t>
                          </m:r>
                        </m:fName>
                        <m:e>
                          <m:d>
                            <m:dPr>
                              <m:ctrlPr>
                                <w:rPr>
                                  <w:rFonts w:ascii="Cambria Math" w:eastAsiaTheme="minorEastAsia" w:hAnsi="Cambria Math"/>
                                  <w:i/>
                                  <w:lang w:val="en-US"/>
                                </w:rPr>
                              </m:ctrlPr>
                            </m:dPr>
                            <m:e>
                              <m:r>
                                <w:rPr>
                                  <w:rFonts w:ascii="Cambria Math" w:eastAsiaTheme="minorEastAsia" w:hAnsi="Cambria Math"/>
                                  <w:lang w:val="en-US"/>
                                </w:rPr>
                                <m:t>32,5+16,25</m:t>
                              </m:r>
                            </m:e>
                          </m:d>
                          <m:ctrlPr>
                            <w:rPr>
                              <w:rFonts w:ascii="Cambria Math" w:eastAsiaTheme="minorEastAsia" w:hAnsi="Cambria Math"/>
                              <w:i/>
                              <w:lang w:val="en-US"/>
                            </w:rPr>
                          </m:ctrlPr>
                        </m:e>
                      </m:func>
                    </m:num>
                    <m:den>
                      <m:r>
                        <m:rPr>
                          <m:sty m:val="p"/>
                        </m:rPr>
                        <w:rPr>
                          <w:rFonts w:ascii="Cambria Math" w:eastAsiaTheme="minorEastAsia" w:hAnsi="Cambria Math"/>
                          <w:lang w:val="en-US"/>
                        </w:rPr>
                        <m:t>sin32,5∙</m:t>
                      </m:r>
                      <m:func>
                        <m:funcPr>
                          <m:ctrlPr>
                            <w:rPr>
                              <w:rFonts w:ascii="Cambria Math" w:eastAsiaTheme="minorEastAsia" w:hAnsi="Cambria Math"/>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16,25</m:t>
                          </m:r>
                          <m:ctrlPr>
                            <w:rPr>
                              <w:rFonts w:ascii="Cambria Math" w:eastAsiaTheme="minorEastAsia" w:hAnsi="Cambria Math"/>
                              <w:i/>
                              <w:lang w:val="en-US"/>
                            </w:rPr>
                          </m:ctrlPr>
                        </m:e>
                      </m:func>
                    </m:den>
                  </m:f>
                </m:e>
              </m:rad>
            </m:e>
          </m:d>
          <m:r>
            <w:rPr>
              <w:rFonts w:ascii="Cambria Math" w:eastAsiaTheme="minorEastAsia" w:hAnsi="Cambria Math"/>
              <w:lang w:val="en-US"/>
            </w:rPr>
            <m:t>=32,5+arccot2,069=58,3°;</m:t>
          </m:r>
        </m:oMath>
      </m:oMathPara>
    </w:p>
    <w:p w:rsidR="00D07860" w:rsidRDefault="00BD1519" w:rsidP="00571CF9">
      <w:pPr>
        <w:tabs>
          <w:tab w:val="left" w:pos="426"/>
        </w:tabs>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q</m:t>
              </m:r>
            </m:sub>
          </m:sSub>
          <m:r>
            <w:rPr>
              <w:rFonts w:ascii="Cambria Math" w:eastAsiaTheme="minorEastAsia" w:hAnsi="Cambria Math"/>
              <w:lang w:val="en-US"/>
            </w:rPr>
            <m:t>=b∙tan</m:t>
          </m:r>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=2,0*1,619=3,24 m.</m:t>
          </m:r>
        </m:oMath>
      </m:oMathPara>
    </w:p>
    <w:p w:rsidR="00D07860" w:rsidRDefault="00D07860">
      <w:pPr>
        <w:spacing w:after="200" w:line="276" w:lineRule="auto"/>
        <w:rPr>
          <w:rFonts w:eastAsiaTheme="minorEastAsia"/>
          <w:lang w:val="en-US"/>
        </w:rPr>
      </w:pPr>
      <w:r>
        <w:rPr>
          <w:rFonts w:eastAsiaTheme="minorEastAsia"/>
          <w:lang w:val="en-US"/>
        </w:rPr>
        <w:lastRenderedPageBreak/>
        <w:br w:type="page"/>
      </w:r>
    </w:p>
    <w:p w:rsidR="00BD01B5" w:rsidRDefault="00BD01B5" w:rsidP="004863FB">
      <w:pPr>
        <w:spacing w:after="200" w:line="276" w:lineRule="auto"/>
        <w:rPr>
          <w:rFonts w:eastAsiaTheme="minorEastAsia"/>
          <w:lang w:val="en-US"/>
        </w:rPr>
      </w:pPr>
      <w:r>
        <w:rPr>
          <w:rFonts w:eastAsiaTheme="minorEastAsia"/>
          <w:lang w:val="en-US"/>
        </w:rPr>
        <w:lastRenderedPageBreak/>
        <w:tab/>
        <w:t>Tuomet sl</w:t>
      </w:r>
      <w:r>
        <w:rPr>
          <w:rFonts w:eastAsiaTheme="minorEastAsia"/>
        </w:rPr>
        <w:t>ė</w:t>
      </w:r>
      <w:r>
        <w:rPr>
          <w:rFonts w:eastAsiaTheme="minorEastAsia"/>
          <w:lang w:val="en-US"/>
        </w:rPr>
        <w:t xml:space="preserve">gis nuo laikinosios apkrovos bus: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aqh,k</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q</m:t>
            </m:r>
          </m:e>
          <m:sub>
            <m:r>
              <w:rPr>
                <w:rFonts w:ascii="Cambria Math" w:eastAsiaTheme="minorEastAsia" w:hAnsi="Cambria Math"/>
                <w:lang w:val="en-US"/>
              </w:rPr>
              <m:t>k</m:t>
            </m:r>
          </m:sub>
          <m:sup>
            <m:r>
              <w:rPr>
                <w:rFonts w:ascii="Cambria Math" w:eastAsiaTheme="minorEastAsia" w:hAnsi="Cambria Math"/>
                <w:lang w:val="en-US"/>
              </w:rPr>
              <m:t>'</m:t>
            </m:r>
          </m:sup>
        </m:sSub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agh</m:t>
            </m:r>
          </m:sub>
        </m:sSub>
        <m:r>
          <w:rPr>
            <w:rFonts w:ascii="Cambria Math" w:eastAsiaTheme="minorEastAsia" w:hAnsi="Cambria Math"/>
            <w:lang w:val="en-US"/>
          </w:rPr>
          <m:t xml:space="preserve">=110∙0,291=32,0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oMath>
    </w:p>
    <w:p w:rsidR="00C452FB" w:rsidRDefault="008C16F0" w:rsidP="00FC2C36">
      <w:pPr>
        <w:spacing w:after="200" w:line="276" w:lineRule="auto"/>
        <w:ind w:firstLine="851"/>
        <w:rPr>
          <w:rFonts w:eastAsiaTheme="minorEastAsia"/>
          <w:b/>
        </w:rPr>
      </w:pPr>
      <w:r>
        <w:rPr>
          <w:rFonts w:eastAsiaTheme="minorEastAsia"/>
          <w:b/>
        </w:rPr>
        <w:t xml:space="preserve">Charakteristinio pasyviojo slėgio nustatymas. </w:t>
      </w:r>
    </w:p>
    <w:p w:rsidR="00D17654" w:rsidRDefault="008C16F0" w:rsidP="00571CF9">
      <w:pPr>
        <w:spacing w:after="200" w:line="276" w:lineRule="auto"/>
        <w:ind w:firstLine="851"/>
        <w:rPr>
          <w:rFonts w:eastAsiaTheme="minorEastAsia"/>
        </w:rPr>
      </w:pPr>
      <w:r>
        <w:rPr>
          <w:rFonts w:eastAsiaTheme="minorEastAsia"/>
        </w:rPr>
        <w:t>Randame pasyviojo šoninio slėgio koeficientus</w:t>
      </w:r>
      <w:r w:rsidR="002826D5">
        <w:rPr>
          <w:rFonts w:eastAsiaTheme="minorEastAsia"/>
        </w:rPr>
        <w:t xml:space="preserve"> pagal Sokolovski/Pregl</w:t>
      </w:r>
      <w:r w:rsidR="008A6E56">
        <w:rPr>
          <w:rFonts w:eastAsiaTheme="minorEastAsia"/>
        </w:rPr>
        <w:t xml:space="preserve"> [1</w:t>
      </w:r>
      <w:r w:rsidR="00907E72">
        <w:rPr>
          <w:rFonts w:eastAsiaTheme="minorEastAsia"/>
        </w:rPr>
        <w:t>7</w:t>
      </w:r>
      <w:r w:rsidR="008A6E56">
        <w:rPr>
          <w:rFonts w:eastAsiaTheme="minorEastAsia"/>
        </w:rPr>
        <w:t>]</w:t>
      </w:r>
      <w:r w:rsidR="002826D5">
        <w:rPr>
          <w:rFonts w:eastAsiaTheme="minorEastAsia"/>
        </w:rPr>
        <w:t xml:space="preserve"> atsižvelgiant į grunto savąjį svorį ir sankabumą</w:t>
      </w:r>
      <w:r>
        <w:rPr>
          <w:rFonts w:eastAsiaTheme="minorEastAsia"/>
        </w:rPr>
        <w:t>.</w:t>
      </w:r>
    </w:p>
    <w:p w:rsidR="00ED5D0B"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pgh,3</m:t>
              </m:r>
            </m:sub>
          </m:sSub>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r>
                <w:rPr>
                  <w:rFonts w:ascii="Cambria Math" w:eastAsiaTheme="minorEastAsia" w:hAnsi="Cambria Math"/>
                  <w:lang w:val="en-US"/>
                </w:rPr>
                <m:t>φ</m:t>
              </m:r>
            </m:num>
            <m:den>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r>
                                <m:rPr>
                                  <m:sty m:val="p"/>
                                </m:rPr>
                                <w:rPr>
                                  <w:rFonts w:ascii="Cambria Math" w:eastAsiaTheme="minorEastAsia" w:hAnsi="Cambria Math"/>
                                  <w:lang w:val="en-US"/>
                                </w:rPr>
                                <m:t>sin⁡</m:t>
                              </m:r>
                              <m:r>
                                <w:rPr>
                                  <w:rFonts w:ascii="Cambria Math" w:eastAsiaTheme="minorEastAsia" w:hAnsi="Cambria Math"/>
                                  <w:lang w:val="en-US"/>
                                </w:rPr>
                                <m:t>(φ-</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p</m:t>
                                  </m:r>
                                </m:sub>
                              </m:sSub>
                              <m:r>
                                <w:rPr>
                                  <w:rFonts w:ascii="Cambria Math" w:eastAsiaTheme="minorEastAsia" w:hAnsi="Cambria Math"/>
                                  <w:lang w:val="en-US"/>
                                </w:rPr>
                                <m:t>)∙sinφ</m:t>
                              </m:r>
                            </m:num>
                            <m:den>
                              <m:func>
                                <m:funcPr>
                                  <m:ctrlPr>
                                    <w:rPr>
                                      <w:rFonts w:ascii="Cambria Math" w:eastAsiaTheme="minorEastAsia" w:hAnsi="Cambria Math"/>
                                      <w:lang w:val="en-US"/>
                                    </w:rPr>
                                  </m:ctrlPr>
                                </m:funcPr>
                                <m:fName>
                                  <m:r>
                                    <m:rPr>
                                      <m:sty m:val="p"/>
                                    </m:rPr>
                                    <w:rPr>
                                      <w:rFonts w:ascii="Cambria Math" w:eastAsiaTheme="minorEastAsia" w:hAnsi="Cambria Math"/>
                                      <w:lang w:val="en-US"/>
                                    </w:rPr>
                                    <m:t>cos</m:t>
                                  </m:r>
                                </m:fName>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p</m:t>
                                      </m:r>
                                    </m:sub>
                                  </m:sSub>
                                  <m:ctrlPr>
                                    <w:rPr>
                                      <w:rFonts w:ascii="Cambria Math" w:eastAsiaTheme="minorEastAsia" w:hAnsi="Cambria Math"/>
                                      <w:i/>
                                      <w:lang w:val="en-US"/>
                                    </w:rPr>
                                  </m:ctrlPr>
                                </m:e>
                              </m:func>
                            </m:den>
                          </m:f>
                        </m:e>
                      </m:rad>
                    </m:e>
                  </m:d>
                </m:e>
                <m:sup>
                  <m:r>
                    <w:rPr>
                      <w:rFonts w:ascii="Cambria Math" w:eastAsiaTheme="minorEastAsia" w:hAnsi="Cambria Math"/>
                      <w:lang w:val="en-US"/>
                    </w:rPr>
                    <m:t>2</m:t>
                  </m:r>
                </m:sup>
              </m:sSup>
            </m:den>
          </m:f>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r>
                <w:rPr>
                  <w:rFonts w:ascii="Cambria Math" w:eastAsiaTheme="minorEastAsia" w:hAnsi="Cambria Math"/>
                  <w:lang w:val="en-US"/>
                </w:rPr>
                <m:t>33°</m:t>
              </m:r>
            </m:num>
            <m:den>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r>
                                <m:rPr>
                                  <m:sty m:val="p"/>
                                </m:rPr>
                                <w:rPr>
                                  <w:rFonts w:ascii="Cambria Math" w:eastAsiaTheme="minorEastAsia" w:hAnsi="Cambria Math"/>
                                  <w:lang w:val="en-US"/>
                                </w:rPr>
                                <m:t>sin⁡</m:t>
                              </m:r>
                              <m:r>
                                <w:rPr>
                                  <w:rFonts w:ascii="Cambria Math" w:eastAsiaTheme="minorEastAsia" w:hAnsi="Cambria Math"/>
                                  <w:lang w:val="en-US"/>
                                </w:rPr>
                                <m:t>(49,5°)∙sin33°</m:t>
                              </m:r>
                            </m:num>
                            <m:den>
                              <m:func>
                                <m:funcPr>
                                  <m:ctrlPr>
                                    <w:rPr>
                                      <w:rFonts w:ascii="Cambria Math" w:eastAsiaTheme="minorEastAsia" w:hAnsi="Cambria Math"/>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16,5)</m:t>
                                  </m:r>
                                  <m:ctrlPr>
                                    <w:rPr>
                                      <w:rFonts w:ascii="Cambria Math" w:eastAsiaTheme="minorEastAsia" w:hAnsi="Cambria Math"/>
                                      <w:i/>
                                      <w:lang w:val="en-US"/>
                                    </w:rPr>
                                  </m:ctrlPr>
                                </m:e>
                              </m:func>
                            </m:den>
                          </m:f>
                        </m:e>
                      </m:rad>
                    </m:e>
                  </m:d>
                </m:e>
                <m:sup>
                  <m:r>
                    <w:rPr>
                      <w:rFonts w:ascii="Cambria Math" w:eastAsiaTheme="minorEastAsia" w:hAnsi="Cambria Math"/>
                      <w:lang w:val="en-US"/>
                    </w:rPr>
                    <m:t>2</m:t>
                  </m:r>
                </m:sup>
              </m:sSup>
            </m:den>
          </m:f>
          <m:r>
            <w:rPr>
              <w:rFonts w:ascii="Cambria Math" w:eastAsiaTheme="minorEastAsia" w:hAnsi="Cambria Math"/>
              <w:lang w:val="en-US"/>
            </w:rPr>
            <m:t>=5,986;</m:t>
          </m:r>
        </m:oMath>
      </m:oMathPara>
    </w:p>
    <w:p w:rsidR="00ED5D0B" w:rsidRPr="00ED5D0B"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pgh,4</m:t>
              </m:r>
            </m:sub>
          </m:sSub>
          <m:r>
            <w:rPr>
              <w:rFonts w:ascii="Cambria Math" w:eastAsiaTheme="minorEastAsia" w:hAnsi="Cambria Math"/>
            </w:rPr>
            <m:t>=4,061.</m:t>
          </m:r>
        </m:oMath>
      </m:oMathPara>
    </w:p>
    <w:p w:rsidR="002826D5"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pc</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pc</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t>
              </m:r>
            </m:sub>
          </m:sSub>
          <m:r>
            <w:rPr>
              <w:rFonts w:ascii="Cambria Math" w:eastAsiaTheme="minorEastAsia" w:hAnsi="Cambria Math"/>
            </w:rPr>
            <m:t>;</m:t>
          </m:r>
        </m:oMath>
      </m:oMathPara>
    </w:p>
    <w:p w:rsidR="002826D5" w:rsidRDefault="002826D5" w:rsidP="00571CF9">
      <w:pPr>
        <w:tabs>
          <w:tab w:val="left" w:pos="426"/>
        </w:tabs>
        <w:spacing w:after="200" w:line="276" w:lineRule="auto"/>
        <w:rPr>
          <w:rFonts w:eastAsiaTheme="minorEastAsia"/>
          <w:lang w:val="en-US"/>
        </w:rPr>
      </w:pPr>
      <w:r>
        <w:rPr>
          <w:rFonts w:eastAsiaTheme="minorEastAsia"/>
        </w:rPr>
        <w:t xml:space="preserve">čia: </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pc,0</m:t>
            </m:r>
          </m:sub>
        </m:sSub>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pp,0</m:t>
                </m:r>
              </m:sub>
            </m:sSub>
            <m:r>
              <w:rPr>
                <w:rFonts w:ascii="Cambria Math" w:eastAsiaTheme="minorEastAsia" w:hAnsi="Cambria Math"/>
                <w:lang w:val="en-US"/>
              </w:rPr>
              <m:t>-1</m:t>
            </m:r>
          </m:e>
        </m:d>
        <m:r>
          <w:rPr>
            <w:rFonts w:ascii="Cambria Math" w:eastAsiaTheme="minorEastAsia" w:hAnsi="Cambria Math"/>
            <w:lang w:val="en-US"/>
          </w:rPr>
          <m:t>∙cotφ=3,68;</m:t>
        </m:r>
      </m:oMath>
    </w:p>
    <w:p w:rsidR="00CD06CA" w:rsidRPr="00CD06CA" w:rsidRDefault="00BD1519" w:rsidP="00571CF9">
      <w:pPr>
        <w:tabs>
          <w:tab w:val="left" w:pos="426"/>
        </w:tabs>
        <w:spacing w:after="200" w:line="276" w:lineRule="auto"/>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pp,0</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1+sinφ</m:t>
              </m:r>
            </m:num>
            <m:den>
              <m:r>
                <w:rPr>
                  <w:rFonts w:ascii="Cambria Math" w:eastAsiaTheme="minorEastAsia" w:hAnsi="Cambria Math"/>
                  <w:lang w:val="en-US"/>
                </w:rPr>
                <m:t>1-sinφ</m:t>
              </m:r>
            </m:den>
          </m:f>
          <m:r>
            <w:rPr>
              <w:rFonts w:ascii="Cambria Math" w:eastAsiaTheme="minorEastAsia" w:hAnsi="Cambria Math"/>
              <w:lang w:val="en-US"/>
            </w:rPr>
            <m:t>=3.39;</m:t>
          </m:r>
        </m:oMath>
      </m:oMathPara>
    </w:p>
    <w:p w:rsidR="003359D3" w:rsidRPr="0019126F"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pc</m:t>
              </m:r>
            </m:sub>
          </m:sSub>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1-0,33∙</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p</m:t>
                      </m:r>
                    </m:sub>
                  </m:sSub>
                </m:e>
              </m:d>
            </m:e>
            <m:sup>
              <m:r>
                <w:rPr>
                  <w:rFonts w:ascii="Cambria Math" w:eastAsiaTheme="minorEastAsia" w:hAnsi="Cambria Math"/>
                  <w:lang w:val="en-US"/>
                </w:rPr>
                <m:t>0,08+2,37φ</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1,288</m:t>
              </m:r>
            </m:e>
            <m:sup>
              <m:r>
                <w:rPr>
                  <w:rFonts w:ascii="Cambria Math" w:eastAsiaTheme="minorEastAsia" w:hAnsi="Cambria Math"/>
                  <w:lang w:val="en-US"/>
                </w:rPr>
                <m:t>0,08</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1,288</m:t>
              </m:r>
            </m:e>
            <m:sup>
              <m:r>
                <w:rPr>
                  <w:rFonts w:ascii="Cambria Math" w:eastAsiaTheme="minorEastAsia" w:hAnsi="Cambria Math"/>
                  <w:lang w:val="en-US"/>
                </w:rPr>
                <m:t>1,365</m:t>
              </m:r>
            </m:sup>
          </m:sSup>
          <m:r>
            <w:rPr>
              <w:rFonts w:ascii="Cambria Math" w:eastAsiaTheme="minorEastAsia" w:hAnsi="Cambria Math"/>
              <w:lang w:val="en-US"/>
            </w:rPr>
            <m:t>=1,44;</m:t>
          </m:r>
        </m:oMath>
      </m:oMathPara>
    </w:p>
    <w:p w:rsidR="0019126F" w:rsidRPr="0019126F" w:rsidRDefault="0019126F" w:rsidP="00571CF9">
      <w:pPr>
        <w:tabs>
          <w:tab w:val="left" w:pos="426"/>
        </w:tabs>
        <w:spacing w:after="200" w:line="276" w:lineRule="auto"/>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=3,68*1,44*1*1=5,3;</m:t>
        </m:r>
      </m:oMath>
    </w:p>
    <w:p w:rsidR="0019126F" w:rsidRPr="00CF1F50"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pch,3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r>
            <w:rPr>
              <w:rFonts w:ascii="Cambria Math" w:eastAsiaTheme="minorEastAsia" w:hAnsi="Cambria Math"/>
            </w:rPr>
            <m:t>=5,30*</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-16,5</m:t>
                  </m:r>
                </m:e>
              </m:d>
              <m:ctrlPr>
                <w:rPr>
                  <w:rFonts w:ascii="Cambria Math" w:eastAsiaTheme="minorEastAsia" w:hAnsi="Cambria Math"/>
                  <w:i/>
                  <w:lang w:val="en-US"/>
                </w:rPr>
              </m:ctrlPr>
            </m:e>
          </m:func>
          <m:r>
            <w:rPr>
              <w:rFonts w:ascii="Cambria Math" w:eastAsiaTheme="minorEastAsia" w:hAnsi="Cambria Math"/>
            </w:rPr>
            <m:t>=5,082;</m:t>
          </m:r>
        </m:oMath>
      </m:oMathPara>
    </w:p>
    <w:p w:rsidR="00CF1F50" w:rsidRDefault="00CF1F50" w:rsidP="00571CF9">
      <w:pPr>
        <w:tabs>
          <w:tab w:val="left" w:pos="426"/>
        </w:tabs>
        <w:spacing w:after="200" w:line="276" w:lineRule="auto"/>
        <w:rPr>
          <w:rFonts w:eastAsiaTheme="minorEastAsia"/>
        </w:rPr>
      </w:pPr>
      <w:r>
        <w:rPr>
          <w:rFonts w:eastAsiaTheme="minorEastAsia"/>
        </w:rPr>
        <w:t>4 – ojo gr</w:t>
      </w:r>
      <w:r w:rsidR="00ED5D0B">
        <w:rPr>
          <w:rFonts w:eastAsiaTheme="minorEastAsia"/>
        </w:rPr>
        <w:t>unto šoninio slėgio sankabumo koeficientas</w:t>
      </w:r>
      <w:r>
        <w:rPr>
          <w:rFonts w:eastAsiaTheme="minorEastAsia"/>
        </w:rPr>
        <w:t>:</w:t>
      </w:r>
    </w:p>
    <w:p w:rsidR="00CF1F50"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pch,4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r>
            <w:rPr>
              <w:rFonts w:ascii="Cambria Math" w:eastAsiaTheme="minorEastAsia" w:hAnsi="Cambria Math"/>
            </w:rPr>
            <m:t>=4,285*</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-13,25</m:t>
                  </m:r>
                </m:e>
              </m:d>
              <m:ctrlPr>
                <w:rPr>
                  <w:rFonts w:ascii="Cambria Math" w:eastAsiaTheme="minorEastAsia" w:hAnsi="Cambria Math"/>
                  <w:i/>
                  <w:lang w:val="en-US"/>
                </w:rPr>
              </m:ctrlPr>
            </m:e>
          </m:func>
          <m:r>
            <w:rPr>
              <w:rFonts w:ascii="Cambria Math" w:eastAsiaTheme="minorEastAsia" w:hAnsi="Cambria Math"/>
            </w:rPr>
            <m:t>=4,162;</m:t>
          </m:r>
        </m:oMath>
      </m:oMathPara>
    </w:p>
    <w:p w:rsidR="008A6E56" w:rsidRDefault="00907E72" w:rsidP="00571CF9">
      <w:pPr>
        <w:spacing w:after="200" w:line="276" w:lineRule="auto"/>
        <w:ind w:firstLine="851"/>
        <w:rPr>
          <w:rFonts w:eastAsiaTheme="minorEastAsia"/>
        </w:rPr>
      </w:pPr>
      <w:r>
        <w:rPr>
          <w:rFonts w:eastAsiaTheme="minorEastAsia"/>
        </w:rPr>
        <w:t>2.1.9</w:t>
      </w:r>
      <w:r w:rsidR="008A6E56">
        <w:rPr>
          <w:rFonts w:eastAsiaTheme="minorEastAsia"/>
        </w:rPr>
        <w:t xml:space="preserve"> lentelėje pateikiami pasyviojo šoninio slėgio koeficientai ir suminiai slėgiai nuo grunto ir sankabumo.</w:t>
      </w:r>
    </w:p>
    <w:p w:rsidR="0019126F" w:rsidRPr="00615A14" w:rsidRDefault="008A6E56" w:rsidP="00571CF9">
      <w:pPr>
        <w:tabs>
          <w:tab w:val="left" w:pos="426"/>
          <w:tab w:val="left" w:pos="6379"/>
        </w:tabs>
        <w:spacing w:line="276" w:lineRule="auto"/>
        <w:rPr>
          <w:rFonts w:eastAsiaTheme="minorEastAsia"/>
        </w:rPr>
      </w:pPr>
      <w:r w:rsidRPr="008A6E56">
        <w:rPr>
          <w:rFonts w:eastAsiaTheme="minorEastAsia"/>
        </w:rPr>
        <w:tab/>
      </w:r>
      <w:r w:rsidRPr="008A6E56">
        <w:rPr>
          <w:rFonts w:eastAsiaTheme="minorEastAsia"/>
        </w:rPr>
        <w:tab/>
      </w:r>
      <w:r w:rsidRPr="00542387">
        <w:rPr>
          <w:rFonts w:eastAsiaTheme="minorEastAsia"/>
        </w:rPr>
        <w:t>2.1</w:t>
      </w:r>
      <w:r w:rsidR="00615A14" w:rsidRPr="00542387">
        <w:rPr>
          <w:rFonts w:eastAsiaTheme="minorEastAsia"/>
        </w:rPr>
        <w:t>.</w:t>
      </w:r>
      <w:r w:rsidR="00542387">
        <w:rPr>
          <w:rFonts w:eastAsiaTheme="minorEastAsia"/>
        </w:rPr>
        <w:t>9</w:t>
      </w:r>
      <w:r w:rsidR="00615A14" w:rsidRPr="00542387">
        <w:rPr>
          <w:rFonts w:eastAsiaTheme="minorEastAsia"/>
        </w:rPr>
        <w:t xml:space="preserve"> lentel</w:t>
      </w:r>
      <w:r w:rsidR="00615A14">
        <w:rPr>
          <w:rFonts w:eastAsiaTheme="minorEastAsia"/>
        </w:rPr>
        <w:t>ė</w:t>
      </w:r>
    </w:p>
    <w:tbl>
      <w:tblPr>
        <w:tblW w:w="8095" w:type="dxa"/>
        <w:tblInd w:w="93" w:type="dxa"/>
        <w:tblLayout w:type="fixed"/>
        <w:tblLook w:val="04A0"/>
      </w:tblPr>
      <w:tblGrid>
        <w:gridCol w:w="949"/>
        <w:gridCol w:w="1124"/>
        <w:gridCol w:w="941"/>
        <w:gridCol w:w="941"/>
        <w:gridCol w:w="1589"/>
        <w:gridCol w:w="762"/>
        <w:gridCol w:w="1789"/>
      </w:tblGrid>
      <w:tr w:rsidR="00615A14" w:rsidRPr="00615A14" w:rsidTr="00BC6D21">
        <w:trPr>
          <w:trHeight w:val="1020"/>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Gylis    [m]</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615A14">
              <w:rPr>
                <w:rFonts w:ascii="Calibri" w:eastAsia="Times New Roman" w:hAnsi="Calibri" w:cs="Times New Roman"/>
                <w:color w:val="000000"/>
                <w:sz w:val="22"/>
                <w:lang w:val="en-US"/>
              </w:rPr>
              <w:t>σ</w:t>
            </w:r>
            <w:r w:rsidRPr="00542387">
              <w:rPr>
                <w:rFonts w:ascii="Calibri" w:eastAsia="Times New Roman" w:hAnsi="Calibri" w:cs="Times New Roman"/>
                <w:color w:val="000000"/>
                <w:sz w:val="22"/>
                <w:vertAlign w:val="subscript"/>
              </w:rPr>
              <w:t>z</w:t>
            </w:r>
            <w:r w:rsidRPr="00542387">
              <w:rPr>
                <w:rFonts w:ascii="Calibri" w:eastAsia="Times New Roman" w:hAnsi="Calibri" w:cs="Times New Roman"/>
                <w:color w:val="000000"/>
                <w:sz w:val="22"/>
              </w:rPr>
              <w:t xml:space="preserve"> = </w:t>
            </w:r>
            <w:r w:rsidRPr="00615A14">
              <w:rPr>
                <w:rFonts w:ascii="Calibri" w:eastAsia="Times New Roman" w:hAnsi="Calibri" w:cs="Times New Roman"/>
                <w:color w:val="000000"/>
                <w:sz w:val="22"/>
                <w:lang w:val="en-US"/>
              </w:rPr>
              <w:t>Σγ</w:t>
            </w:r>
            <w:r w:rsidRPr="00542387">
              <w:rPr>
                <w:rFonts w:ascii="Calibri" w:eastAsia="Times New Roman" w:hAnsi="Calibri" w:cs="Times New Roman"/>
                <w:color w:val="000000"/>
                <w:sz w:val="22"/>
              </w:rPr>
              <w:t>·z  [kN/m</w:t>
            </w:r>
            <w:r w:rsidRPr="00542387">
              <w:rPr>
                <w:rFonts w:ascii="Calibri" w:eastAsia="Times New Roman" w:hAnsi="Calibri" w:cs="Times New Roman"/>
                <w:color w:val="000000"/>
                <w:sz w:val="22"/>
                <w:vertAlign w:val="superscript"/>
              </w:rPr>
              <w:t>2</w:t>
            </w:r>
            <w:r w:rsidRPr="00542387">
              <w:rPr>
                <w:rFonts w:ascii="Calibri" w:eastAsia="Times New Roman" w:hAnsi="Calibri" w:cs="Times New Roman"/>
                <w:color w:val="000000"/>
                <w:sz w:val="22"/>
              </w:rPr>
              <w:t>]</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K</w:t>
            </w:r>
            <w:r w:rsidRPr="00542387">
              <w:rPr>
                <w:rFonts w:ascii="Calibri" w:eastAsia="Times New Roman" w:hAnsi="Calibri" w:cs="Times New Roman"/>
                <w:color w:val="000000"/>
                <w:sz w:val="22"/>
                <w:vertAlign w:val="subscript"/>
              </w:rPr>
              <w:t>pgh</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K</w:t>
            </w:r>
            <w:r w:rsidRPr="00542387">
              <w:rPr>
                <w:rFonts w:ascii="Calibri" w:eastAsia="Times New Roman" w:hAnsi="Calibri" w:cs="Times New Roman"/>
                <w:color w:val="000000"/>
                <w:sz w:val="22"/>
                <w:vertAlign w:val="subscript"/>
              </w:rPr>
              <w:t>pch</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e</w:t>
            </w:r>
            <w:r w:rsidRPr="00542387">
              <w:rPr>
                <w:rFonts w:ascii="Calibri" w:eastAsia="Times New Roman" w:hAnsi="Calibri" w:cs="Times New Roman"/>
                <w:color w:val="000000"/>
                <w:sz w:val="22"/>
                <w:vertAlign w:val="subscript"/>
              </w:rPr>
              <w:t xml:space="preserve">pgh </w:t>
            </w:r>
            <w:r w:rsidRPr="00542387">
              <w:rPr>
                <w:rFonts w:ascii="Calibri" w:eastAsia="Times New Roman" w:hAnsi="Calibri" w:cs="Times New Roman"/>
                <w:color w:val="000000"/>
                <w:sz w:val="22"/>
              </w:rPr>
              <w:t>= K</w:t>
            </w:r>
            <w:r w:rsidRPr="00542387">
              <w:rPr>
                <w:rFonts w:ascii="Calibri" w:eastAsia="Times New Roman" w:hAnsi="Calibri" w:cs="Times New Roman"/>
                <w:color w:val="000000"/>
                <w:sz w:val="22"/>
                <w:vertAlign w:val="subscript"/>
              </w:rPr>
              <w:t>pgh</w:t>
            </w:r>
            <w:r w:rsidRPr="00542387">
              <w:rPr>
                <w:rFonts w:ascii="Calibri" w:eastAsia="Times New Roman" w:hAnsi="Calibri" w:cs="Times New Roman"/>
                <w:color w:val="000000"/>
                <w:sz w:val="22"/>
              </w:rPr>
              <w:t>·</w:t>
            </w:r>
            <w:r w:rsidRPr="00615A14">
              <w:rPr>
                <w:rFonts w:ascii="Calibri" w:eastAsia="Times New Roman" w:hAnsi="Calibri" w:cs="Times New Roman"/>
                <w:color w:val="000000"/>
                <w:sz w:val="22"/>
                <w:lang w:val="en-US"/>
              </w:rPr>
              <w:t>Σγ</w:t>
            </w:r>
            <w:r w:rsidRPr="00542387">
              <w:rPr>
                <w:rFonts w:ascii="Calibri" w:eastAsia="Times New Roman" w:hAnsi="Calibri" w:cs="Times New Roman"/>
                <w:color w:val="000000"/>
                <w:sz w:val="22"/>
              </w:rPr>
              <w:t>z  [kN/m2]</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e</w:t>
            </w:r>
            <w:r w:rsidRPr="00542387">
              <w:rPr>
                <w:rFonts w:ascii="Calibri" w:eastAsia="Times New Roman" w:hAnsi="Calibri" w:cs="Times New Roman"/>
                <w:color w:val="000000"/>
                <w:sz w:val="22"/>
                <w:vertAlign w:val="subscript"/>
              </w:rPr>
              <w:t xml:space="preserve">pch </w:t>
            </w:r>
            <w:r w:rsidRPr="00542387">
              <w:rPr>
                <w:rFonts w:ascii="Calibri" w:eastAsia="Times New Roman" w:hAnsi="Calibri" w:cs="Times New Roman"/>
                <w:color w:val="000000"/>
                <w:sz w:val="22"/>
              </w:rPr>
              <w:t>=          c·Kagh  [kN/m2]</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e</w:t>
            </w:r>
            <w:r w:rsidRPr="00542387">
              <w:rPr>
                <w:rFonts w:ascii="Calibri" w:eastAsia="Times New Roman" w:hAnsi="Calibri" w:cs="Times New Roman"/>
                <w:color w:val="000000"/>
                <w:sz w:val="22"/>
                <w:vertAlign w:val="subscript"/>
              </w:rPr>
              <w:t xml:space="preserve">ph </w:t>
            </w:r>
            <w:r w:rsidRPr="00542387">
              <w:rPr>
                <w:rFonts w:ascii="Calibri" w:eastAsia="Times New Roman" w:hAnsi="Calibri" w:cs="Times New Roman"/>
                <w:color w:val="000000"/>
                <w:sz w:val="22"/>
              </w:rPr>
              <w:t xml:space="preserve"> [kN/m</w:t>
            </w:r>
            <w:r w:rsidRPr="00542387">
              <w:rPr>
                <w:rFonts w:ascii="Calibri" w:eastAsia="Times New Roman" w:hAnsi="Calibri" w:cs="Times New Roman"/>
                <w:color w:val="000000"/>
                <w:sz w:val="22"/>
                <w:vertAlign w:val="superscript"/>
              </w:rPr>
              <w:t>2</w:t>
            </w:r>
            <w:r w:rsidRPr="00542387">
              <w:rPr>
                <w:rFonts w:ascii="Calibri" w:eastAsia="Times New Roman" w:hAnsi="Calibri" w:cs="Times New Roman"/>
                <w:color w:val="000000"/>
                <w:sz w:val="22"/>
              </w:rPr>
              <w:t>]</w:t>
            </w:r>
          </w:p>
        </w:tc>
      </w:tr>
      <w:tr w:rsidR="00615A14" w:rsidRPr="00615A14" w:rsidTr="00BC6D21">
        <w:trPr>
          <w:trHeight w:val="30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-8.00</w:t>
            </w:r>
          </w:p>
        </w:tc>
        <w:tc>
          <w:tcPr>
            <w:tcW w:w="1124" w:type="dxa"/>
            <w:tcBorders>
              <w:top w:val="nil"/>
              <w:left w:val="nil"/>
              <w:bottom w:val="single" w:sz="4" w:space="0" w:color="auto"/>
              <w:right w:val="single" w:sz="4" w:space="0" w:color="auto"/>
            </w:tcBorders>
            <w:shd w:val="clear" w:color="auto" w:fill="auto"/>
            <w:vAlign w:val="center"/>
            <w:hideMark/>
          </w:tcPr>
          <w:p w:rsidR="00615A14" w:rsidRPr="00542387" w:rsidRDefault="00615A14" w:rsidP="00571CF9">
            <w:pPr>
              <w:spacing w:line="276" w:lineRule="auto"/>
              <w:jc w:val="center"/>
              <w:rPr>
                <w:rFonts w:ascii="Calibri" w:eastAsia="Times New Roman" w:hAnsi="Calibri" w:cs="Times New Roman"/>
                <w:color w:val="000000"/>
              </w:rPr>
            </w:pPr>
            <w:r w:rsidRPr="00542387">
              <w:rPr>
                <w:rFonts w:ascii="Calibri" w:eastAsia="Times New Roman" w:hAnsi="Calibri" w:cs="Times New Roman"/>
                <w:color w:val="000000"/>
                <w:sz w:val="22"/>
              </w:rPr>
              <w:t>0.00</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542387">
              <w:rPr>
                <w:rFonts w:ascii="Calibri" w:eastAsia="Times New Roman" w:hAnsi="Calibri" w:cs="Times New Roman"/>
                <w:color w:val="000000"/>
                <w:sz w:val="22"/>
              </w:rPr>
              <w:t>5,98</w:t>
            </w:r>
            <w:r w:rsidRPr="00615A14">
              <w:rPr>
                <w:rFonts w:ascii="Calibri" w:eastAsia="Times New Roman" w:hAnsi="Calibri" w:cs="Times New Roman"/>
                <w:color w:val="000000"/>
                <w:sz w:val="22"/>
                <w:lang w:val="en-US"/>
              </w:rPr>
              <w:t>6</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5,082</w:t>
            </w:r>
          </w:p>
        </w:tc>
        <w:tc>
          <w:tcPr>
            <w:tcW w:w="15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0,00</w:t>
            </w:r>
          </w:p>
        </w:tc>
        <w:tc>
          <w:tcPr>
            <w:tcW w:w="762"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25.41</w:t>
            </w:r>
          </w:p>
        </w:tc>
        <w:tc>
          <w:tcPr>
            <w:tcW w:w="17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25.41</w:t>
            </w:r>
          </w:p>
        </w:tc>
      </w:tr>
      <w:tr w:rsidR="00615A14" w:rsidRPr="00615A14" w:rsidTr="00BC6D21">
        <w:trPr>
          <w:trHeight w:val="30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-9.50</w:t>
            </w:r>
          </w:p>
        </w:tc>
        <w:tc>
          <w:tcPr>
            <w:tcW w:w="1124"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12.75</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5,986</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5,083</w:t>
            </w:r>
          </w:p>
        </w:tc>
        <w:tc>
          <w:tcPr>
            <w:tcW w:w="15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76,32</w:t>
            </w:r>
          </w:p>
        </w:tc>
        <w:tc>
          <w:tcPr>
            <w:tcW w:w="762"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25.41</w:t>
            </w:r>
          </w:p>
        </w:tc>
        <w:tc>
          <w:tcPr>
            <w:tcW w:w="17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101.73</w:t>
            </w:r>
          </w:p>
        </w:tc>
      </w:tr>
      <w:tr w:rsidR="00615A14" w:rsidRPr="00615A14" w:rsidTr="00BC6D21">
        <w:trPr>
          <w:trHeight w:val="30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-9.50</w:t>
            </w:r>
          </w:p>
        </w:tc>
        <w:tc>
          <w:tcPr>
            <w:tcW w:w="1124"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12.75</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4,062</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4,162</w:t>
            </w:r>
          </w:p>
        </w:tc>
        <w:tc>
          <w:tcPr>
            <w:tcW w:w="15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51,79</w:t>
            </w:r>
          </w:p>
        </w:tc>
        <w:tc>
          <w:tcPr>
            <w:tcW w:w="762"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41.62</w:t>
            </w:r>
          </w:p>
        </w:tc>
        <w:tc>
          <w:tcPr>
            <w:tcW w:w="17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93.62</w:t>
            </w:r>
          </w:p>
        </w:tc>
      </w:tr>
      <w:tr w:rsidR="00615A14" w:rsidRPr="00615A14" w:rsidTr="00BC6D21">
        <w:trPr>
          <w:trHeight w:val="39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-(9.5+t)</w:t>
            </w:r>
          </w:p>
        </w:tc>
        <w:tc>
          <w:tcPr>
            <w:tcW w:w="1124"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12.75+11t</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4,062</w:t>
            </w:r>
          </w:p>
        </w:tc>
        <w:tc>
          <w:tcPr>
            <w:tcW w:w="941"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4,162</w:t>
            </w:r>
          </w:p>
        </w:tc>
        <w:tc>
          <w:tcPr>
            <w:tcW w:w="15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51,79 + 44,68t</w:t>
            </w:r>
          </w:p>
        </w:tc>
        <w:tc>
          <w:tcPr>
            <w:tcW w:w="762"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41.62</w:t>
            </w:r>
          </w:p>
        </w:tc>
        <w:tc>
          <w:tcPr>
            <w:tcW w:w="1789" w:type="dxa"/>
            <w:tcBorders>
              <w:top w:val="nil"/>
              <w:left w:val="nil"/>
              <w:bottom w:val="single" w:sz="4" w:space="0" w:color="auto"/>
              <w:right w:val="single" w:sz="4" w:space="0" w:color="auto"/>
            </w:tcBorders>
            <w:shd w:val="clear" w:color="auto" w:fill="auto"/>
            <w:vAlign w:val="center"/>
            <w:hideMark/>
          </w:tcPr>
          <w:p w:rsidR="00615A14" w:rsidRPr="00615A14" w:rsidRDefault="00615A14" w:rsidP="00571CF9">
            <w:pPr>
              <w:spacing w:line="276" w:lineRule="auto"/>
              <w:jc w:val="center"/>
              <w:rPr>
                <w:rFonts w:ascii="Calibri" w:eastAsia="Times New Roman" w:hAnsi="Calibri" w:cs="Times New Roman"/>
                <w:color w:val="000000"/>
                <w:lang w:val="en-US"/>
              </w:rPr>
            </w:pPr>
            <w:r w:rsidRPr="00615A14">
              <w:rPr>
                <w:rFonts w:ascii="Calibri" w:eastAsia="Times New Roman" w:hAnsi="Calibri" w:cs="Times New Roman"/>
                <w:color w:val="000000"/>
                <w:sz w:val="22"/>
                <w:lang w:val="en-US"/>
              </w:rPr>
              <w:t>93.62 + 44.68t</w:t>
            </w:r>
          </w:p>
        </w:tc>
      </w:tr>
    </w:tbl>
    <w:p w:rsidR="00615A14" w:rsidRDefault="00615A14" w:rsidP="00571CF9">
      <w:pPr>
        <w:tabs>
          <w:tab w:val="left" w:pos="426"/>
        </w:tabs>
        <w:spacing w:after="200" w:line="276" w:lineRule="auto"/>
        <w:rPr>
          <w:rFonts w:eastAsiaTheme="minorEastAsia"/>
          <w:lang w:val="en-US"/>
        </w:rPr>
      </w:pPr>
    </w:p>
    <w:p w:rsidR="00D07860" w:rsidRDefault="00D07860" w:rsidP="00571CF9">
      <w:pPr>
        <w:tabs>
          <w:tab w:val="left" w:pos="426"/>
        </w:tabs>
        <w:spacing w:after="200" w:line="276" w:lineRule="auto"/>
        <w:rPr>
          <w:rFonts w:eastAsiaTheme="minorEastAsia"/>
          <w:lang w:val="en-US"/>
        </w:rPr>
      </w:pPr>
    </w:p>
    <w:p w:rsidR="008A6E56" w:rsidRDefault="00D77800" w:rsidP="00571CF9">
      <w:pPr>
        <w:spacing w:after="200" w:line="276" w:lineRule="auto"/>
        <w:ind w:firstLine="851"/>
        <w:rPr>
          <w:rFonts w:eastAsiaTheme="minorEastAsia"/>
        </w:rPr>
      </w:pPr>
      <w:r w:rsidRPr="00D77800">
        <w:rPr>
          <w:rFonts w:eastAsiaTheme="minorEastAsia"/>
          <w:b/>
          <w:lang w:val="en-US"/>
        </w:rPr>
        <w:lastRenderedPageBreak/>
        <w:t>Grunto sl</w:t>
      </w:r>
      <w:r w:rsidRPr="00D77800">
        <w:rPr>
          <w:rFonts w:eastAsiaTheme="minorEastAsia"/>
          <w:b/>
        </w:rPr>
        <w:t>ėgio formos pakeitimas.</w:t>
      </w:r>
      <w:r>
        <w:rPr>
          <w:rFonts w:eastAsiaTheme="minorEastAsia"/>
        </w:rPr>
        <w:t xml:space="preserve"> </w:t>
      </w:r>
    </w:p>
    <w:p w:rsidR="0019126F" w:rsidRDefault="00D55E43" w:rsidP="00571CF9">
      <w:pPr>
        <w:spacing w:after="120" w:line="276" w:lineRule="auto"/>
        <w:ind w:firstLine="851"/>
        <w:rPr>
          <w:rFonts w:eastAsiaTheme="minorEastAsia"/>
        </w:rPr>
      </w:pPr>
      <w:r>
        <w:rPr>
          <w:rFonts w:eastAsiaTheme="minorEastAsia"/>
        </w:rPr>
        <w:t>Pagal [1</w:t>
      </w:r>
      <w:r w:rsidR="00907E72">
        <w:rPr>
          <w:rFonts w:eastAsiaTheme="minorEastAsia"/>
        </w:rPr>
        <w:t>7</w:t>
      </w:r>
      <w:r>
        <w:rPr>
          <w:rFonts w:eastAsiaTheme="minorEastAsia"/>
        </w:rPr>
        <w:t>] grunto realus slėgis į sien</w:t>
      </w:r>
      <w:r w:rsidR="00907E72">
        <w:rPr>
          <w:rFonts w:eastAsiaTheme="minorEastAsia"/>
        </w:rPr>
        <w:t>ą</w:t>
      </w:r>
      <w:r>
        <w:rPr>
          <w:rFonts w:eastAsiaTheme="minorEastAsia"/>
        </w:rPr>
        <w:t xml:space="preserve"> priklauso nuo to, kaip ir kiek yra išdėliotų gruntinių inkarų. Ties inkarais gruntas yra apspaudžiamas labiau, todėl ir grunto slėgio forma bus nebe klasikinė, o labiau sutelkta ties inkaru</w:t>
      </w:r>
      <w:r w:rsidR="008D226E">
        <w:rPr>
          <w:rFonts w:eastAsiaTheme="minorEastAsia"/>
        </w:rPr>
        <w:t xml:space="preserve">. Keičiama tik grunto slėgio figūra iki iškasos apatinės altitudės </w:t>
      </w:r>
      <w:r w:rsidR="008D226E" w:rsidRPr="00C823DD">
        <w:rPr>
          <w:rFonts w:eastAsiaTheme="minorEastAsia"/>
        </w:rPr>
        <w:t>(</w:t>
      </w:r>
      <w:r w:rsidR="008D226E">
        <w:rPr>
          <w:rFonts w:eastAsiaTheme="minorEastAsia"/>
        </w:rPr>
        <w:t>žr. 2.1.2 pav.).</w:t>
      </w:r>
    </w:p>
    <w:p w:rsidR="008D226E" w:rsidRDefault="00A625DC" w:rsidP="00571CF9">
      <w:pPr>
        <w:spacing w:after="120" w:line="276" w:lineRule="auto"/>
        <w:rPr>
          <w:rFonts w:eastAsiaTheme="minorEastAsia"/>
        </w:rPr>
      </w:pPr>
      <w:r>
        <w:rPr>
          <w:rFonts w:eastAsiaTheme="minorEastAsia"/>
          <w:noProof/>
          <w:lang w:val="en-US"/>
        </w:rPr>
        <w:drawing>
          <wp:inline distT="0" distB="0" distL="0" distR="0">
            <wp:extent cx="6263650" cy="3181259"/>
            <wp:effectExtent l="19050" t="0" r="3800" b="0"/>
            <wp:docPr id="25" name="Picture 24" descr="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bmp"/>
                    <pic:cNvPicPr/>
                  </pic:nvPicPr>
                  <pic:blipFill>
                    <a:blip r:embed="rId11"/>
                    <a:stretch>
                      <a:fillRect/>
                    </a:stretch>
                  </pic:blipFill>
                  <pic:spPr>
                    <a:xfrm>
                      <a:off x="0" y="0"/>
                      <a:ext cx="6263650" cy="3181259"/>
                    </a:xfrm>
                    <a:prstGeom prst="rect">
                      <a:avLst/>
                    </a:prstGeom>
                  </pic:spPr>
                </pic:pic>
              </a:graphicData>
            </a:graphic>
          </wp:inline>
        </w:drawing>
      </w:r>
    </w:p>
    <w:p w:rsidR="00A625DC" w:rsidRPr="00C823DD" w:rsidRDefault="00A625DC" w:rsidP="00571CF9">
      <w:pPr>
        <w:spacing w:after="120" w:line="276" w:lineRule="auto"/>
        <w:jc w:val="center"/>
        <w:rPr>
          <w:rFonts w:eastAsiaTheme="minorEastAsia"/>
        </w:rPr>
      </w:pPr>
      <w:r>
        <w:rPr>
          <w:rFonts w:eastAsiaTheme="minorEastAsia"/>
        </w:rPr>
        <w:t>2.1.2 pav. Grunto slėgio keitimas į tikrovei panašesnę formą; a) klasikinis grunto slėgis, b) pakeitimas esant gruntiniam inkarui</w:t>
      </w:r>
    </w:p>
    <w:p w:rsidR="00AC2BDF" w:rsidRPr="00A625DC" w:rsidRDefault="00BD1519" w:rsidP="00571CF9">
      <w:pPr>
        <w:tabs>
          <w:tab w:val="left" w:pos="426"/>
        </w:tabs>
        <w:spacing w:after="120" w:line="276" w:lineRule="auto"/>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ah,k</m:t>
              </m:r>
            </m:sub>
          </m:sSub>
          <m:r>
            <w:rPr>
              <w:rFonts w:ascii="Cambria Math" w:eastAsiaTheme="minorEastAsia" w:hAnsi="Cambria Math"/>
            </w:rPr>
            <m:t xml:space="preserve">=13,36+59,66+34,43+54,65=162,1 </m:t>
          </m:r>
          <m:f>
            <m:fPr>
              <m:type m:val="lin"/>
              <m:ctrlPr>
                <w:rPr>
                  <w:rFonts w:ascii="Cambria Math" w:eastAsiaTheme="minorEastAsia" w:hAnsi="Cambria Math"/>
                  <w:i/>
                  <w:lang w:val="en-US"/>
                </w:rPr>
              </m:ctrlPr>
            </m:fPr>
            <m:num>
              <m:r>
                <w:rPr>
                  <w:rFonts w:ascii="Cambria Math" w:eastAsiaTheme="minorEastAsia" w:hAnsi="Cambria Math"/>
                </w:rPr>
                <m:t>kN</m:t>
              </m:r>
            </m:num>
            <m:den>
              <m:r>
                <w:rPr>
                  <w:rFonts w:ascii="Cambria Math" w:eastAsiaTheme="minorEastAsia" w:hAnsi="Cambria Math"/>
                </w:rPr>
                <m:t>m</m:t>
              </m:r>
            </m:den>
          </m:f>
          <m:r>
            <w:rPr>
              <w:rFonts w:ascii="Cambria Math" w:eastAsiaTheme="minorEastAsia" w:hAnsi="Cambria Math"/>
            </w:rPr>
            <m:t>;</m:t>
          </m:r>
        </m:oMath>
      </m:oMathPara>
    </w:p>
    <w:p w:rsidR="00CB613E" w:rsidRPr="00801C3B" w:rsidRDefault="00BD1519" w:rsidP="00571CF9">
      <w:pPr>
        <w:tabs>
          <w:tab w:val="left" w:pos="426"/>
        </w:tabs>
        <w:spacing w:after="120" w:line="276" w:lineRule="auto"/>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rPr>
              <m:t>k</m:t>
            </m:r>
          </m:sub>
        </m:sSub>
        <m:r>
          <w:rPr>
            <w:rFonts w:ascii="Cambria Math" w:eastAsiaTheme="minorEastAsia" w:hAnsi="Cambria Math"/>
          </w:rPr>
          <m:t>=2,5m;kai  0,2H=1,6&lt;</m:t>
        </m:r>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rPr>
              <m:t>k</m:t>
            </m:r>
          </m:sub>
        </m:sSub>
        <m:r>
          <w:rPr>
            <w:rFonts w:ascii="Cambria Math" w:eastAsiaTheme="minorEastAsia" w:hAnsi="Cambria Math"/>
          </w:rPr>
          <m:t xml:space="preserve">&lt;0,4H=3,2, </m:t>
        </m:r>
      </m:oMath>
      <w:r w:rsidR="00CB613E" w:rsidRPr="00801C3B">
        <w:rPr>
          <w:rFonts w:eastAsiaTheme="minorEastAsia"/>
        </w:rPr>
        <w:t>tuomet</w:t>
      </w:r>
      <w:r w:rsidR="00D55E43" w:rsidRPr="00801C3B">
        <w:rPr>
          <w:rFonts w:eastAsiaTheme="minorEastAsia"/>
        </w:rPr>
        <w:t xml:space="preserve"> grunto</w:t>
      </w:r>
      <w:r w:rsidR="00CB613E" w:rsidRPr="00801C3B">
        <w:rPr>
          <w:rFonts w:eastAsiaTheme="minorEastAsia"/>
        </w:rPr>
        <w:t xml:space="preserve"> sl</w:t>
      </w:r>
      <w:r w:rsidR="00CB613E">
        <w:rPr>
          <w:rFonts w:eastAsiaTheme="minorEastAsia"/>
        </w:rPr>
        <w:t>ė</w:t>
      </w:r>
      <w:r w:rsidR="00CB613E" w:rsidRPr="00801C3B">
        <w:rPr>
          <w:rFonts w:eastAsiaTheme="minorEastAsia"/>
        </w:rPr>
        <w:t>gio figūra pakeičiama į du stačiakampius, kurių viršutinis 1,</w:t>
      </w:r>
      <w:r w:rsidR="003C1996" w:rsidRPr="00801C3B">
        <w:rPr>
          <w:rFonts w:eastAsiaTheme="minorEastAsia"/>
        </w:rPr>
        <w:t>4</w:t>
      </w:r>
      <w:r w:rsidR="00CB613E" w:rsidRPr="00801C3B">
        <w:rPr>
          <w:rFonts w:eastAsiaTheme="minorEastAsia"/>
        </w:rPr>
        <w:t xml:space="preserve"> karto platesnis už apatinį.</w:t>
      </w:r>
    </w:p>
    <w:p w:rsidR="00AC2BDF" w:rsidRPr="007C4435" w:rsidRDefault="00CB613E" w:rsidP="00571CF9">
      <w:pPr>
        <w:tabs>
          <w:tab w:val="left" w:pos="426"/>
        </w:tabs>
        <w:spacing w:after="120" w:line="276" w:lineRule="auto"/>
        <w:rPr>
          <w:rFonts w:eastAsiaTheme="minorEastAsia"/>
          <w:lang w:val="en-US"/>
        </w:rPr>
      </w:pPr>
      <w:r w:rsidRPr="00801C3B">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hv,k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=1,2∙</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∙H;</m:t>
        </m:r>
      </m:oMath>
    </w:p>
    <w:p w:rsidR="007C4435" w:rsidRPr="008C1776" w:rsidRDefault="00BD1519" w:rsidP="00571CF9">
      <w:pPr>
        <w:tabs>
          <w:tab w:val="left" w:pos="426"/>
        </w:tabs>
        <w:spacing w:after="12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ah,k</m:t>
                  </m:r>
                </m:sub>
              </m:sSub>
            </m:num>
            <m:den>
              <m:r>
                <w:rPr>
                  <w:rFonts w:ascii="Cambria Math" w:eastAsiaTheme="minorEastAsia" w:hAnsi="Cambria Math"/>
                  <w:lang w:val="en-US"/>
                </w:rPr>
                <m:t>1,2∙H</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162,1</m:t>
              </m:r>
            </m:num>
            <m:den>
              <m:r>
                <w:rPr>
                  <w:rFonts w:ascii="Cambria Math" w:eastAsiaTheme="minorEastAsia" w:hAnsi="Cambria Math"/>
                  <w:lang w:val="en-US"/>
                </w:rPr>
                <m:t>1,2∙8</m:t>
              </m:r>
            </m:den>
          </m:f>
          <m:r>
            <w:rPr>
              <w:rFonts w:ascii="Cambria Math" w:eastAsiaTheme="minorEastAsia" w:hAnsi="Cambria Math"/>
              <w:lang w:val="en-US"/>
            </w:rPr>
            <m:t xml:space="preserve">=16,89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oMath>
      </m:oMathPara>
    </w:p>
    <w:p w:rsidR="008C1776" w:rsidRDefault="00BD1519" w:rsidP="00571CF9">
      <w:pPr>
        <w:tabs>
          <w:tab w:val="left" w:pos="426"/>
        </w:tabs>
        <w:spacing w:after="12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hv,k</m:t>
              </m:r>
            </m:sub>
          </m:sSub>
          <m:r>
            <w:rPr>
              <w:rFonts w:ascii="Cambria Math" w:eastAsiaTheme="minorEastAsia" w:hAnsi="Cambria Math"/>
              <w:lang w:val="en-US"/>
            </w:rPr>
            <m:t>=1,4*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 xml:space="preserve">=23,65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oMath>
      </m:oMathPara>
    </w:p>
    <w:p w:rsidR="00D77800" w:rsidRDefault="00D77800" w:rsidP="00571CF9">
      <w:pPr>
        <w:spacing w:after="200" w:line="276" w:lineRule="auto"/>
        <w:ind w:firstLine="851"/>
        <w:rPr>
          <w:rFonts w:eastAsiaTheme="minorEastAsia"/>
          <w:b/>
          <w:lang w:val="en-US"/>
        </w:rPr>
      </w:pPr>
      <w:r>
        <w:rPr>
          <w:rFonts w:eastAsiaTheme="minorEastAsia"/>
          <w:b/>
          <w:lang w:val="en-US"/>
        </w:rPr>
        <w:t>Įgilinimo dydžio nustatymas.</w:t>
      </w:r>
    </w:p>
    <w:p w:rsidR="00D77800" w:rsidRDefault="003C1996" w:rsidP="00571CF9">
      <w:pPr>
        <w:tabs>
          <w:tab w:val="left" w:pos="426"/>
        </w:tabs>
        <w:spacing w:after="200" w:line="276" w:lineRule="auto"/>
        <w:rPr>
          <w:rFonts w:eastAsiaTheme="minorEastAsia"/>
          <w:lang w:val="en-US"/>
        </w:rPr>
      </w:pPr>
      <m:oMathPara>
        <m:oMathParaPr>
          <m:jc m:val="left"/>
        </m:oMathParaPr>
        <m:oMath>
          <m:r>
            <w:rPr>
              <w:rFonts w:ascii="Cambria Math" w:eastAsiaTheme="minorEastAsia" w:hAnsi="Cambria Math"/>
              <w:lang w:val="en-US"/>
            </w:rPr>
            <m:t>Iki iškasos dugno</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aha,d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G,dst</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 xml:space="preserve">=1,35∙16,89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=22,80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r>
                    <w:rPr>
                      <w:rFonts w:ascii="Cambria Math" w:eastAsiaTheme="minorEastAsia" w:hAnsi="Cambria Math"/>
                      <w:lang w:val="en-US"/>
                    </w:rPr>
                    <m:t xml:space="preserve"> </m:t>
                  </m: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ahv,d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G,stb</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hv,k</m:t>
                      </m:r>
                    </m:sub>
                  </m:sSub>
                  <m:r>
                    <w:rPr>
                      <w:rFonts w:ascii="Cambria Math" w:eastAsiaTheme="minorEastAsia" w:hAnsi="Cambria Math"/>
                      <w:lang w:val="en-US"/>
                    </w:rPr>
                    <m:t xml:space="preserve">=1,0∙23,65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=23,65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ahw,d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G,dst</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awh,k</m:t>
                      </m:r>
                    </m:sub>
                  </m:sSub>
                  <m:r>
                    <w:rPr>
                      <w:rFonts w:ascii="Cambria Math" w:eastAsiaTheme="minorEastAsia" w:hAnsi="Cambria Math"/>
                      <w:lang w:val="en-US"/>
                    </w:rPr>
                    <m:t xml:space="preserve">=1,35∙32,0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=43,2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ctrlPr>
                    <w:rPr>
                      <w:rFonts w:ascii="Cambria Math" w:eastAsia="Cambria Math" w:hAnsi="Cambria Math" w:cs="Cambria Math"/>
                      <w:i/>
                    </w:rPr>
                  </m:ctrlP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Q,stb</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aqh,k</m:t>
                      </m:r>
                    </m:sub>
                  </m:sSub>
                  <m:r>
                    <w:rPr>
                      <w:rFonts w:ascii="Cambria Math" w:eastAsiaTheme="minorEastAsia" w:hAnsi="Cambria Math"/>
                      <w:lang w:val="en-US"/>
                    </w:rPr>
                    <m:t xml:space="preserve">=0∙ 32,0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e>
              </m:eqArr>
            </m:e>
          </m:d>
        </m:oMath>
      </m:oMathPara>
    </w:p>
    <w:p w:rsidR="00392226" w:rsidRDefault="00392226" w:rsidP="00571CF9">
      <w:pPr>
        <w:tabs>
          <w:tab w:val="left" w:pos="426"/>
        </w:tabs>
        <w:spacing w:after="200" w:line="276" w:lineRule="auto"/>
        <w:rPr>
          <w:rFonts w:eastAsiaTheme="minorEastAsia"/>
          <w:lang w:val="en-US"/>
        </w:rPr>
      </w:pPr>
    </w:p>
    <w:p w:rsidR="00AC2BDF" w:rsidRPr="00BC4B96" w:rsidRDefault="00FB06C7" w:rsidP="00571CF9">
      <w:pPr>
        <w:tabs>
          <w:tab w:val="left" w:pos="426"/>
        </w:tabs>
        <w:spacing w:after="200" w:line="276" w:lineRule="auto"/>
        <w:rPr>
          <w:rFonts w:eastAsiaTheme="minorEastAsia"/>
          <w:lang w:val="en-US"/>
        </w:rPr>
      </w:pPr>
      <m:oMathPara>
        <m:oMath>
          <m:r>
            <w:rPr>
              <w:rFonts w:ascii="Cambria Math" w:eastAsiaTheme="minorEastAsia" w:hAnsi="Cambria Math"/>
            </w:rPr>
            <w:lastRenderedPageBreak/>
            <m:t>Žemiau dugno</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G,dst</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agh,k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awh,k</m:t>
                      </m:r>
                    </m:sub>
                  </m:sSub>
                  <m:r>
                    <w:rPr>
                      <w:rFonts w:ascii="Cambria Math" w:eastAsiaTheme="minorEastAsia" w:hAnsi="Cambria Math"/>
                      <w:lang w:val="en-US"/>
                    </w:rPr>
                    <m:t xml:space="preserve">)=1,35∙(29,5+32)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=83,03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ah,d</m:t>
                      </m:r>
                    </m:sub>
                  </m:sSub>
                  <m:r>
                    <w:rPr>
                      <w:rFonts w:ascii="Cambria Math" w:eastAsiaTheme="minorEastAsia" w:hAnsi="Cambria Math"/>
                      <w:lang w:val="en-US"/>
                    </w:rPr>
                    <m:t xml:space="preserve">=…=1,35∙(32,77+32)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=87,44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 </m:t>
                          </m:r>
                        </m:den>
                      </m:f>
                    </m:den>
                  </m:f>
                  <m:ctrlPr>
                    <w:rPr>
                      <w:rFonts w:ascii="Cambria Math" w:eastAsia="Cambria Math" w:hAnsi="Cambria Math" w:cs="Cambria Math"/>
                      <w:i/>
                    </w:rPr>
                  </m:ctrlP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ah,d</m:t>
                      </m:r>
                    </m:sub>
                  </m:sSub>
                  <m:r>
                    <w:rPr>
                      <w:rFonts w:ascii="Cambria Math" w:eastAsiaTheme="minorEastAsia" w:hAnsi="Cambria Math"/>
                      <w:lang w:val="en-US"/>
                    </w:rPr>
                    <m:t xml:space="preserve">=…=1,35∙(36,73+32)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=92,79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ctrlPr>
                    <w:rPr>
                      <w:rFonts w:ascii="Cambria Math" w:eastAsia="Cambria Math" w:hAnsi="Cambria Math" w:cs="Cambria Math"/>
                      <w:i/>
                    </w:rPr>
                  </m:ctrlP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ah,d</m:t>
                      </m:r>
                    </m:sub>
                  </m:sSub>
                  <m:r>
                    <w:rPr>
                      <w:rFonts w:ascii="Cambria Math" w:eastAsiaTheme="minorEastAsia" w:hAnsi="Cambria Math"/>
                      <w:lang w:val="en-US"/>
                    </w:rPr>
                    <m:t xml:space="preserve">=…=1,35∙(36.73+3.55*t+32)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=92,79+4,79t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e>
              </m:eqArr>
            </m:e>
          </m:d>
        </m:oMath>
      </m:oMathPara>
    </w:p>
    <w:p w:rsidR="00F12FDD" w:rsidRPr="00972536" w:rsidRDefault="00BD1519" w:rsidP="00571CF9">
      <w:pPr>
        <w:tabs>
          <w:tab w:val="left" w:pos="426"/>
        </w:tabs>
        <w:spacing w:after="200" w:line="276" w:lineRule="auto"/>
        <w:rPr>
          <w:rFonts w:eastAsiaTheme="minorEastAsia"/>
          <w:i/>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ph,d</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ph,d</m:t>
                      </m:r>
                    </m:sub>
                  </m:sSub>
                  <m:r>
                    <w:rPr>
                      <w:rFonts w:ascii="Cambria Math" w:eastAsiaTheme="minorEastAsia" w:hAnsi="Cambria Math"/>
                      <w:lang w:val="en-US"/>
                    </w:rPr>
                    <m:t>=</m:t>
                  </m:r>
                  <m:f>
                    <m:fPr>
                      <m:type m:val="lin"/>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pch,k</m:t>
                          </m:r>
                        </m:sub>
                      </m:sSub>
                    </m:num>
                    <m:den>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G,stb</m:t>
                          </m:r>
                        </m:sub>
                      </m:sSub>
                    </m:den>
                  </m:f>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25,41</m:t>
                      </m:r>
                    </m:num>
                    <m:den>
                      <m:r>
                        <w:rPr>
                          <w:rFonts w:ascii="Cambria Math" w:eastAsiaTheme="minorEastAsia" w:hAnsi="Cambria Math"/>
                          <w:lang w:val="en-US"/>
                        </w:rPr>
                        <m:t xml:space="preserve">1,35=18.82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den>
                  </m:f>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ph,d</m:t>
                      </m:r>
                    </m:sub>
                  </m:sSub>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41,62</m:t>
                      </m:r>
                    </m:num>
                    <m:den>
                      <m:r>
                        <w:rPr>
                          <w:rFonts w:ascii="Cambria Math" w:eastAsiaTheme="minorEastAsia" w:hAnsi="Cambria Math"/>
                          <w:lang w:val="en-US"/>
                        </w:rPr>
                        <m:t xml:space="preserve">1,35=30.83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den>
                  </m:f>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pgh,d</m:t>
                      </m:r>
                    </m:sub>
                  </m:sSub>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76,32</m:t>
                      </m:r>
                    </m:num>
                    <m:den>
                      <m:r>
                        <w:rPr>
                          <w:rFonts w:ascii="Cambria Math" w:eastAsiaTheme="minorEastAsia" w:hAnsi="Cambria Math"/>
                          <w:lang w:val="en-US"/>
                        </w:rPr>
                        <m:t xml:space="preserve">1,35=56.53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den>
                  </m:f>
                  <m:ctrlPr>
                    <w:rPr>
                      <w:rFonts w:ascii="Cambria Math" w:eastAsia="Cambria Math" w:hAnsi="Cambria Math" w:cs="Cambria Math"/>
                      <w:i/>
                    </w:rPr>
                  </m:ctrlP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pgh,d</m:t>
                      </m:r>
                    </m:sub>
                  </m:sSub>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51,79</m:t>
                      </m:r>
                    </m:num>
                    <m:den>
                      <m:r>
                        <w:rPr>
                          <w:rFonts w:ascii="Cambria Math" w:eastAsiaTheme="minorEastAsia" w:hAnsi="Cambria Math"/>
                          <w:lang w:val="en-US"/>
                        </w:rPr>
                        <m:t xml:space="preserve">1,35=38.36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den>
                  </m:f>
                  <m:ctrlPr>
                    <w:rPr>
                      <w:rFonts w:ascii="Cambria Math" w:eastAsia="Cambria Math" w:hAnsi="Cambria Math" w:cs="Cambria Math"/>
                      <w:i/>
                    </w:rPr>
                  </m:ctrlPr>
                </m:e>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pgh,d</m:t>
                      </m:r>
                    </m:sub>
                  </m:sSub>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51,79+44,68t</m:t>
                      </m:r>
                    </m:num>
                    <m:den>
                      <m:r>
                        <w:rPr>
                          <w:rFonts w:ascii="Cambria Math" w:eastAsiaTheme="minorEastAsia" w:hAnsi="Cambria Math"/>
                          <w:lang w:val="en-US"/>
                        </w:rPr>
                        <m:t xml:space="preserve">1,35=38.36+33.1t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den>
                  </m:f>
                </m:e>
              </m:eqArr>
            </m:e>
          </m:d>
        </m:oMath>
      </m:oMathPara>
    </w:p>
    <w:p w:rsidR="001A39F3" w:rsidRDefault="001A39F3" w:rsidP="009D5721">
      <w:pPr>
        <w:spacing w:line="276" w:lineRule="auto"/>
        <w:ind w:firstLine="851"/>
        <w:rPr>
          <w:rFonts w:eastAsiaTheme="minorEastAsia"/>
        </w:rPr>
      </w:pPr>
      <w:r>
        <w:rPr>
          <w:rFonts w:eastAsiaTheme="minorEastAsia"/>
          <w:lang w:val="en-US"/>
        </w:rPr>
        <w:t>Nustatome</w:t>
      </w:r>
      <w:r>
        <w:rPr>
          <w:rFonts w:eastAsiaTheme="minorEastAsia"/>
        </w:rPr>
        <w:t xml:space="preserve"> jėgų veikimo linijos vietas pasitelkus momentų lygybę:</w:t>
      </w:r>
    </w:p>
    <w:p w:rsidR="001A39F3" w:rsidRPr="0052087C" w:rsidRDefault="001A39F3" w:rsidP="00571CF9">
      <w:pPr>
        <w:tabs>
          <w:tab w:val="left" w:pos="426"/>
        </w:tabs>
        <w:spacing w:line="276" w:lineRule="auto"/>
        <w:rPr>
          <w:rFonts w:eastAsiaTheme="minorEastAsia"/>
          <w:lang w:val="en-US"/>
        </w:rPr>
      </w:pPr>
      <m:oMathPara>
        <m:oMathParaPr>
          <m:jc m:val="left"/>
        </m:oMathParaP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8</m:t>
              </m:r>
            </m:sub>
          </m:sSub>
          <m:r>
            <w:rPr>
              <w:rFonts w:ascii="Cambria Math" w:eastAsiaTheme="minorEastAsia" w:hAnsi="Cambria Math"/>
            </w:rPr>
            <m:t>)</m:t>
          </m:r>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3</m:t>
              </m:r>
            </m:den>
          </m:f>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den>
              </m:f>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1.5</m:t>
              </m:r>
            </m:num>
            <m:den>
              <m:r>
                <w:rPr>
                  <w:rFonts w:ascii="Cambria Math" w:eastAsiaTheme="minorEastAsia" w:hAnsi="Cambria Math"/>
                  <w:lang w:val="en-US"/>
                </w:rPr>
                <m:t>3</m:t>
              </m:r>
            </m:den>
          </m:f>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2∙18,82+75,35</m:t>
                  </m:r>
                </m:num>
                <m:den>
                  <m:r>
                    <w:rPr>
                      <w:rFonts w:ascii="Cambria Math" w:eastAsiaTheme="minorEastAsia" w:hAnsi="Cambria Math"/>
                      <w:lang w:val="en-US"/>
                    </w:rPr>
                    <m:t>18,82+75,35</m:t>
                  </m:r>
                </m:den>
              </m:f>
            </m:e>
          </m:d>
          <m:r>
            <w:rPr>
              <w:rFonts w:ascii="Cambria Math" w:eastAsiaTheme="minorEastAsia" w:hAnsi="Cambria Math"/>
              <w:lang w:val="en-US"/>
            </w:rPr>
            <m:t>=0.6 m;</m:t>
          </m:r>
        </m:oMath>
      </m:oMathPara>
    </w:p>
    <w:p w:rsidR="00F12FDD" w:rsidRDefault="003C20EC" w:rsidP="00571CF9">
      <w:pPr>
        <w:tabs>
          <w:tab w:val="left" w:pos="426"/>
        </w:tabs>
        <w:spacing w:after="200" w:line="276" w:lineRule="auto"/>
        <w:rPr>
          <w:rFonts w:eastAsiaTheme="minorEastAsia"/>
          <w:lang w:val="en-US"/>
        </w:rPr>
      </w:pPr>
      <m:oMath>
        <m:r>
          <w:rPr>
            <w:rFonts w:ascii="Cambria Math" w:eastAsiaTheme="minorEastAsia" w:hAnsi="Cambria Math"/>
          </w:rPr>
          <m:t>z</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5</m:t>
                </m:r>
              </m:sub>
            </m:sSub>
          </m:e>
        </m:d>
        <m:r>
          <w:rPr>
            <w:rFonts w:ascii="Cambria Math" w:eastAsiaTheme="minorEastAsia" w:hAnsi="Cambria Math"/>
            <w:lang w:val="en-US"/>
          </w:rPr>
          <m:t>=0.74 m.</m:t>
        </m:r>
      </m:oMath>
      <w:r w:rsidR="00F12FDD">
        <w:rPr>
          <w:rFonts w:eastAsiaTheme="minorEastAsia"/>
          <w:noProof/>
          <w:lang w:val="en-US"/>
        </w:rPr>
        <w:drawing>
          <wp:inline distT="0" distB="0" distL="0" distR="0">
            <wp:extent cx="6229350" cy="3574317"/>
            <wp:effectExtent l="19050" t="0" r="0" b="0"/>
            <wp:docPr id="2" name="Picture 1"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2"/>
                    <a:stretch>
                      <a:fillRect/>
                    </a:stretch>
                  </pic:blipFill>
                  <pic:spPr>
                    <a:xfrm>
                      <a:off x="0" y="0"/>
                      <a:ext cx="6231010" cy="3575269"/>
                    </a:xfrm>
                    <a:prstGeom prst="rect">
                      <a:avLst/>
                    </a:prstGeom>
                  </pic:spPr>
                </pic:pic>
              </a:graphicData>
            </a:graphic>
          </wp:inline>
        </w:drawing>
      </w:r>
    </w:p>
    <w:p w:rsidR="002F2094" w:rsidRPr="003C20EC" w:rsidRDefault="00D55E43" w:rsidP="00571CF9">
      <w:pPr>
        <w:tabs>
          <w:tab w:val="left" w:pos="426"/>
        </w:tabs>
        <w:spacing w:after="200" w:line="276" w:lineRule="auto"/>
        <w:jc w:val="center"/>
        <w:rPr>
          <w:rFonts w:eastAsiaTheme="minorEastAsia"/>
          <w:lang w:val="en-US"/>
        </w:rPr>
      </w:pPr>
      <w:r>
        <w:t>2.1</w:t>
      </w:r>
      <w:r w:rsidR="002F2094">
        <w:t>.</w:t>
      </w:r>
      <w:r w:rsidR="00EF2696">
        <w:t>3</w:t>
      </w:r>
      <w:r w:rsidR="002F2094">
        <w:t xml:space="preserve"> pav. Įgilinimo skaičiavimo schema su grunto ir vandens slėgiais</w:t>
      </w:r>
    </w:p>
    <w:p w:rsidR="003C20EC" w:rsidRDefault="00907E72" w:rsidP="009D5721">
      <w:pPr>
        <w:tabs>
          <w:tab w:val="left" w:pos="426"/>
        </w:tabs>
        <w:spacing w:after="200" w:line="276" w:lineRule="auto"/>
        <w:ind w:firstLine="851"/>
        <w:rPr>
          <w:rFonts w:eastAsiaTheme="minorEastAsia"/>
        </w:rPr>
      </w:pPr>
      <w:r>
        <w:rPr>
          <w:rFonts w:eastAsiaTheme="minorEastAsia"/>
        </w:rPr>
        <w:t>Remiantis [7</w:t>
      </w:r>
      <w:r w:rsidR="0085195C">
        <w:rPr>
          <w:rFonts w:eastAsiaTheme="minorEastAsia"/>
        </w:rPr>
        <w:t xml:space="preserve">] šaltiniu, laikoma, kad sija gali laisvai pasisukti taške C. </w:t>
      </w:r>
      <w:r w:rsidR="0021662B">
        <w:rPr>
          <w:rFonts w:eastAsiaTheme="minorEastAsia"/>
        </w:rPr>
        <w:t>Įgilinimas d randamas sudarant momentų pusiausvyros lygtį apie inkaro įtvirtinimo tašką A. Jėga E</w:t>
      </w:r>
      <w:r w:rsidR="0021662B" w:rsidRPr="0021662B">
        <w:rPr>
          <w:rFonts w:eastAsiaTheme="minorEastAsia"/>
          <w:vertAlign w:val="subscript"/>
        </w:rPr>
        <w:t>A</w:t>
      </w:r>
      <w:r w:rsidR="0021662B">
        <w:rPr>
          <w:rFonts w:eastAsiaTheme="minorEastAsia"/>
        </w:rPr>
        <w:t xml:space="preserve"> randama iš horizontalių jėgų pusiausvyros lygties.</w:t>
      </w:r>
    </w:p>
    <w:p w:rsidR="00D07860" w:rsidRDefault="00D07860" w:rsidP="009D5721">
      <w:pPr>
        <w:tabs>
          <w:tab w:val="left" w:pos="426"/>
        </w:tabs>
        <w:spacing w:after="200" w:line="276" w:lineRule="auto"/>
        <w:ind w:firstLine="851"/>
        <w:rPr>
          <w:rFonts w:eastAsiaTheme="minorEastAsia"/>
        </w:rPr>
      </w:pPr>
    </w:p>
    <w:p w:rsidR="00210154" w:rsidRDefault="00210154" w:rsidP="009D5721">
      <w:pPr>
        <w:tabs>
          <w:tab w:val="left" w:pos="426"/>
        </w:tabs>
        <w:spacing w:after="200" w:line="276" w:lineRule="auto"/>
        <w:ind w:firstLine="851"/>
        <w:rPr>
          <w:rFonts w:eastAsiaTheme="minorEastAsia"/>
        </w:rPr>
      </w:pPr>
    </w:p>
    <w:p w:rsidR="00210154" w:rsidRDefault="00210154" w:rsidP="009D5721">
      <w:pPr>
        <w:tabs>
          <w:tab w:val="left" w:pos="426"/>
        </w:tabs>
        <w:spacing w:after="200" w:line="276" w:lineRule="auto"/>
        <w:ind w:firstLine="851"/>
        <w:rPr>
          <w:rFonts w:eastAsiaTheme="minorEastAsia"/>
        </w:rPr>
      </w:pPr>
    </w:p>
    <w:p w:rsidR="00D07860" w:rsidRDefault="00D07860" w:rsidP="00571CF9">
      <w:pPr>
        <w:tabs>
          <w:tab w:val="left" w:pos="426"/>
        </w:tabs>
        <w:spacing w:after="200" w:line="276" w:lineRule="auto"/>
        <w:rPr>
          <w:rFonts w:eastAsiaTheme="minorEastAsia"/>
        </w:rPr>
      </w:pPr>
    </w:p>
    <w:p w:rsidR="0021662B" w:rsidRPr="0021662B" w:rsidRDefault="00D07860" w:rsidP="00D07860">
      <w:pPr>
        <w:tabs>
          <w:tab w:val="left" w:pos="426"/>
        </w:tabs>
        <w:spacing w:after="200" w:line="276" w:lineRule="auto"/>
        <w:rPr>
          <w:rFonts w:eastAsiaTheme="minorEastAsia"/>
        </w:rPr>
      </w:pPr>
      <w:r>
        <w:rPr>
          <w:rFonts w:eastAsiaTheme="minorEastAsia"/>
        </w:rPr>
        <w:lastRenderedPageBreak/>
        <w:t xml:space="preserve">              </w:t>
      </w:r>
      <m:oMath>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lang w:val="en-US"/>
              </w:rPr>
              <m:t>=0</m:t>
            </m:r>
          </m:e>
        </m:nary>
      </m:oMath>
    </w:p>
    <w:p w:rsidR="0021662B" w:rsidRDefault="0021662B" w:rsidP="00571CF9">
      <w:pPr>
        <w:tabs>
          <w:tab w:val="left" w:pos="426"/>
        </w:tabs>
        <w:spacing w:after="200" w:line="276" w:lineRule="auto"/>
        <w:rPr>
          <w:rFonts w:eastAsiaTheme="minorEastAsia"/>
        </w:rPr>
      </w:pPr>
      <m:oMath>
        <m:r>
          <w:rPr>
            <w:rFonts w:ascii="Cambria Math" w:eastAsiaTheme="minorEastAsia" w:hAnsi="Cambria Math"/>
          </w:rPr>
          <m:t>-23.65*4.0*0.5+22.8*4.0*3.5+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*43.2*3.2*4.43+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83.03+87.44</m:t>
            </m:r>
          </m:e>
        </m:d>
        <m:r>
          <w:rPr>
            <w:rFonts w:ascii="Cambria Math" w:eastAsiaTheme="minorEastAsia" w:hAnsi="Cambria Math"/>
          </w:rPr>
          <m:t>*1.5*6.25+92.79t*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*4.79</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18.82+75.35</m:t>
            </m:r>
          </m:e>
        </m:d>
        <m:r>
          <w:rPr>
            <w:rFonts w:ascii="Cambria Math" w:eastAsiaTheme="minorEastAsia" w:hAnsi="Cambria Math"/>
          </w:rPr>
          <m:t>*1.5*6.4-69.19t*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*33.1</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oMath>
      <w:r w:rsidR="00430BE7">
        <w:rPr>
          <w:rFonts w:eastAsiaTheme="minorEastAsia"/>
        </w:rPr>
        <w:t>=0;</w:t>
      </w:r>
    </w:p>
    <w:p w:rsidR="00430BE7" w:rsidRPr="00430BE7" w:rsidRDefault="00BD1519" w:rsidP="00571CF9">
      <w:pPr>
        <w:tabs>
          <w:tab w:val="left" w:pos="426"/>
        </w:tabs>
        <w:spacing w:after="200" w:line="276" w:lineRule="auto"/>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-9,43t</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87,28t</m:t>
              </m:r>
            </m:e>
            <m:sup>
              <m:r>
                <w:rPr>
                  <w:rFonts w:ascii="Cambria Math" w:eastAsiaTheme="minorEastAsia" w:hAnsi="Cambria Math"/>
                </w:rPr>
                <m:t>2</m:t>
              </m:r>
            </m:sup>
          </m:sSup>
          <m:r>
            <w:rPr>
              <w:rFonts w:ascii="Cambria Math" w:eastAsiaTheme="minorEastAsia" w:hAnsi="Cambria Math"/>
            </w:rPr>
            <m:t>+165,2t+925,16=0;</m:t>
          </m:r>
        </m:oMath>
      </m:oMathPara>
    </w:p>
    <w:p w:rsidR="00430BE7" w:rsidRDefault="00991C5B" w:rsidP="00D07860">
      <w:pPr>
        <w:tabs>
          <w:tab w:val="left" w:pos="851"/>
        </w:tabs>
        <w:spacing w:after="200" w:line="276" w:lineRule="auto"/>
        <w:rPr>
          <w:rFonts w:eastAsiaTheme="minorEastAsia"/>
        </w:rPr>
      </w:pPr>
      <w:r>
        <w:rPr>
          <w:rFonts w:eastAsiaTheme="minorEastAsia"/>
        </w:rPr>
        <w:tab/>
      </w:r>
      <w:r w:rsidR="002F04DC">
        <w:rPr>
          <w:rFonts w:eastAsiaTheme="minorEastAsia"/>
          <w:b/>
        </w:rPr>
        <w:t>t = 3,</w:t>
      </w:r>
      <w:r w:rsidR="00ED20B0">
        <w:rPr>
          <w:rFonts w:eastAsiaTheme="minorEastAsia"/>
          <w:b/>
        </w:rPr>
        <w:t>54</w:t>
      </w:r>
      <w:r w:rsidRPr="00E10412">
        <w:rPr>
          <w:rFonts w:eastAsiaTheme="minorEastAsia"/>
          <w:b/>
        </w:rPr>
        <w:t xml:space="preserve"> m</w:t>
      </w:r>
      <w:r>
        <w:rPr>
          <w:rFonts w:eastAsiaTheme="minorEastAsia"/>
        </w:rPr>
        <w:t>.</w:t>
      </w:r>
    </w:p>
    <w:p w:rsidR="006611F3" w:rsidRPr="005779EA" w:rsidRDefault="00991C5B" w:rsidP="00D07860">
      <w:pPr>
        <w:tabs>
          <w:tab w:val="left" w:pos="851"/>
        </w:tabs>
        <w:spacing w:after="200" w:line="276" w:lineRule="auto"/>
        <w:rPr>
          <w:rFonts w:eastAsiaTheme="minorEastAsia"/>
        </w:rPr>
      </w:pPr>
      <w:r>
        <w:rPr>
          <w:rFonts w:eastAsiaTheme="minorEastAsia"/>
        </w:rPr>
        <w:tab/>
        <w:t xml:space="preserve">Patikrinimas: </w:t>
      </w:r>
      <m:oMath>
        <m:sSup>
          <m:sSupPr>
            <m:ctrlPr>
              <w:rPr>
                <w:rFonts w:ascii="Cambria Math" w:eastAsiaTheme="minorEastAsia" w:hAnsi="Cambria Math"/>
                <w:i/>
              </w:rPr>
            </m:ctrlPr>
          </m:sSupPr>
          <m:e>
            <m:r>
              <w:rPr>
                <w:rFonts w:ascii="Cambria Math" w:eastAsiaTheme="minorEastAsia" w:hAnsi="Cambria Math"/>
              </w:rPr>
              <m:t>-9,43*3,34</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87,28*3,34</m:t>
            </m:r>
          </m:e>
          <m:sup>
            <m:r>
              <w:rPr>
                <w:rFonts w:ascii="Cambria Math" w:eastAsiaTheme="minorEastAsia" w:hAnsi="Cambria Math"/>
              </w:rPr>
              <m:t>2</m:t>
            </m:r>
          </m:sup>
        </m:sSup>
        <m:r>
          <w:rPr>
            <w:rFonts w:ascii="Cambria Math" w:eastAsiaTheme="minorEastAsia" w:hAnsi="Cambria Math"/>
          </w:rPr>
          <m:t>+165,2*3,34+771.73=-1325+1324,5≈0.</m:t>
        </m:r>
      </m:oMath>
    </w:p>
    <w:p w:rsidR="00991C5B" w:rsidRDefault="0026315C" w:rsidP="00FC2C36">
      <w:pPr>
        <w:ind w:firstLine="851"/>
        <w:rPr>
          <w:rFonts w:eastAsiaTheme="minorEastAsia"/>
          <w:b/>
          <w:szCs w:val="24"/>
        </w:rPr>
      </w:pPr>
      <w:r w:rsidRPr="006611F3">
        <w:rPr>
          <w:rFonts w:eastAsiaTheme="minorEastAsia"/>
          <w:b/>
          <w:szCs w:val="24"/>
        </w:rPr>
        <w:t>Skaičiuojame įgilinimą C atvejui.</w:t>
      </w:r>
    </w:p>
    <w:p w:rsidR="005779EA" w:rsidRPr="006611F3" w:rsidRDefault="005779EA" w:rsidP="005779EA">
      <w:pPr>
        <w:tabs>
          <w:tab w:val="left" w:pos="4253"/>
        </w:tabs>
        <w:spacing w:line="276" w:lineRule="auto"/>
        <w:rPr>
          <w:rFonts w:eastAsiaTheme="minorEastAsia"/>
          <w:b/>
          <w:szCs w:val="24"/>
        </w:rPr>
      </w:pPr>
      <w:r>
        <w:rPr>
          <w:rFonts w:eastAsiaTheme="minorEastAsia"/>
          <w:b/>
          <w:szCs w:val="24"/>
        </w:rPr>
        <w:tab/>
      </w:r>
      <w:r w:rsidRPr="005779EA">
        <w:rPr>
          <w:rFonts w:eastAsiaTheme="minorEastAsia"/>
        </w:rPr>
        <w:t>2.1</w:t>
      </w:r>
      <w:r w:rsidR="00542387">
        <w:rPr>
          <w:rFonts w:eastAsiaTheme="minorEastAsia"/>
        </w:rPr>
        <w:t>.10</w:t>
      </w:r>
      <w:r w:rsidRPr="005779EA">
        <w:rPr>
          <w:rFonts w:eastAsiaTheme="minorEastAsia"/>
        </w:rPr>
        <w:t xml:space="preserve"> lentelė</w:t>
      </w:r>
    </w:p>
    <w:tbl>
      <w:tblPr>
        <w:tblW w:w="5880" w:type="dxa"/>
        <w:tblInd w:w="93" w:type="dxa"/>
        <w:tblLook w:val="04A0"/>
      </w:tblPr>
      <w:tblGrid>
        <w:gridCol w:w="2140"/>
        <w:gridCol w:w="1100"/>
        <w:gridCol w:w="1380"/>
        <w:gridCol w:w="1260"/>
      </w:tblGrid>
      <w:tr w:rsidR="0026315C" w:rsidRPr="00272306" w:rsidTr="0026315C">
        <w:trPr>
          <w:trHeight w:val="120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Grunto aprašymas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b/>
                <w:bCs/>
                <w:color w:val="000000"/>
                <w:sz w:val="22"/>
                <w:lang w:val="en-US"/>
              </w:rPr>
              <w:t>φ</w:t>
            </w:r>
            <w:r w:rsidRPr="00272306">
              <w:rPr>
                <w:rFonts w:ascii="Calibri" w:eastAsia="Times New Roman" w:hAnsi="Calibri" w:cs="Times New Roman"/>
                <w:b/>
                <w:bCs/>
                <w:color w:val="000000"/>
                <w:sz w:val="22"/>
              </w:rPr>
              <w:t xml:space="preserve">' </w:t>
            </w:r>
            <w:r w:rsidRPr="00272306">
              <w:rPr>
                <w:rFonts w:ascii="Calibri" w:eastAsia="Times New Roman" w:hAnsi="Calibri" w:cs="Times New Roman"/>
                <w:color w:val="000000"/>
                <w:sz w:val="22"/>
              </w:rPr>
              <w:t xml:space="preserve">               vid. trinties kampas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rPr>
              <w:t>a,d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lang w:val="en-US"/>
              </w:rPr>
              <w:t>δ</w:t>
            </w:r>
            <w:r w:rsidRPr="00272306">
              <w:rPr>
                <w:rFonts w:ascii="Calibri" w:eastAsia="Times New Roman" w:hAnsi="Calibri" w:cs="Times New Roman"/>
                <w:color w:val="000000"/>
                <w:sz w:val="22"/>
                <w:vertAlign w:val="subscript"/>
              </w:rPr>
              <w:t>p,d</w:t>
            </w:r>
          </w:p>
        </w:tc>
      </w:tr>
      <w:tr w:rsidR="0026315C" w:rsidRPr="00272306" w:rsidTr="0026315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Smėlis smulkus</w:t>
            </w:r>
          </w:p>
        </w:tc>
        <w:tc>
          <w:tcPr>
            <w:tcW w:w="110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24.8</w:t>
            </w:r>
          </w:p>
        </w:tc>
        <w:tc>
          <w:tcPr>
            <w:tcW w:w="138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12.4</w:t>
            </w:r>
          </w:p>
        </w:tc>
        <w:tc>
          <w:tcPr>
            <w:tcW w:w="126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-12.4</w:t>
            </w:r>
          </w:p>
        </w:tc>
      </w:tr>
      <w:tr w:rsidR="0026315C" w:rsidRPr="00272306" w:rsidTr="0026315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Žvyras smėlingas</w:t>
            </w:r>
          </w:p>
        </w:tc>
        <w:tc>
          <w:tcPr>
            <w:tcW w:w="110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rPr>
            </w:pPr>
            <w:r w:rsidRPr="00272306">
              <w:rPr>
                <w:rFonts w:ascii="Calibri" w:eastAsia="Times New Roman" w:hAnsi="Calibri" w:cs="Times New Roman"/>
                <w:color w:val="000000"/>
                <w:sz w:val="22"/>
              </w:rPr>
              <w:t>27.0</w:t>
            </w:r>
          </w:p>
        </w:tc>
        <w:tc>
          <w:tcPr>
            <w:tcW w:w="138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rPr>
              <w:t>13.</w:t>
            </w:r>
            <w:r w:rsidRPr="00272306">
              <w:rPr>
                <w:rFonts w:ascii="Calibri" w:eastAsia="Times New Roman" w:hAnsi="Calibri" w:cs="Times New Roman"/>
                <w:color w:val="000000"/>
                <w:sz w:val="22"/>
                <w:lang w:val="en-US"/>
              </w:rPr>
              <w:t>5</w:t>
            </w:r>
          </w:p>
        </w:tc>
        <w:tc>
          <w:tcPr>
            <w:tcW w:w="126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-13.5</w:t>
            </w:r>
          </w:p>
        </w:tc>
      </w:tr>
      <w:tr w:rsidR="0026315C" w:rsidRPr="00272306" w:rsidTr="0026315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Priesmėlis dulkingas</w:t>
            </w:r>
          </w:p>
        </w:tc>
        <w:tc>
          <w:tcPr>
            <w:tcW w:w="110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27.5</w:t>
            </w:r>
          </w:p>
        </w:tc>
        <w:tc>
          <w:tcPr>
            <w:tcW w:w="138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c>
          <w:tcPr>
            <w:tcW w:w="126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-13.8</w:t>
            </w:r>
          </w:p>
        </w:tc>
      </w:tr>
      <w:tr w:rsidR="0026315C" w:rsidRPr="00272306" w:rsidTr="0026315C">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Priemolis vid.kietas</w:t>
            </w:r>
          </w:p>
        </w:tc>
        <w:tc>
          <w:tcPr>
            <w:tcW w:w="110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22.6</w:t>
            </w:r>
          </w:p>
        </w:tc>
        <w:tc>
          <w:tcPr>
            <w:tcW w:w="138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11.3</w:t>
            </w:r>
          </w:p>
        </w:tc>
        <w:tc>
          <w:tcPr>
            <w:tcW w:w="1260" w:type="dxa"/>
            <w:tcBorders>
              <w:top w:val="nil"/>
              <w:left w:val="nil"/>
              <w:bottom w:val="single" w:sz="4" w:space="0" w:color="auto"/>
              <w:right w:val="single" w:sz="4" w:space="0" w:color="auto"/>
            </w:tcBorders>
            <w:shd w:val="clear" w:color="auto" w:fill="auto"/>
            <w:vAlign w:val="center"/>
            <w:hideMark/>
          </w:tcPr>
          <w:p w:rsidR="0026315C" w:rsidRPr="00272306" w:rsidRDefault="0026315C" w:rsidP="00571CF9">
            <w:pPr>
              <w:spacing w:line="276" w:lineRule="auto"/>
              <w:jc w:val="center"/>
              <w:rPr>
                <w:rFonts w:ascii="Calibri" w:eastAsia="Times New Roman" w:hAnsi="Calibri" w:cs="Times New Roman"/>
                <w:color w:val="000000"/>
                <w:lang w:val="en-US"/>
              </w:rPr>
            </w:pPr>
            <w:r w:rsidRPr="00272306">
              <w:rPr>
                <w:rFonts w:ascii="Calibri" w:eastAsia="Times New Roman" w:hAnsi="Calibri" w:cs="Times New Roman"/>
                <w:color w:val="000000"/>
                <w:sz w:val="22"/>
                <w:lang w:val="en-US"/>
              </w:rPr>
              <w:t>-11.3</w:t>
            </w:r>
          </w:p>
        </w:tc>
      </w:tr>
    </w:tbl>
    <w:p w:rsidR="0026315C" w:rsidRDefault="0026315C" w:rsidP="00571CF9">
      <w:pPr>
        <w:tabs>
          <w:tab w:val="left" w:pos="426"/>
        </w:tabs>
        <w:spacing w:after="200" w:line="276" w:lineRule="auto"/>
        <w:rPr>
          <w:rFonts w:eastAsiaTheme="minorEastAsia"/>
          <w:b/>
        </w:rPr>
      </w:pPr>
    </w:p>
    <w:p w:rsidR="0026315C" w:rsidRPr="005A525A" w:rsidRDefault="0026315C" w:rsidP="00571CF9">
      <w:pPr>
        <w:spacing w:before="120" w:line="276" w:lineRule="auto"/>
        <w:ind w:firstLine="851"/>
        <w:rPr>
          <w:b/>
        </w:rPr>
      </w:pPr>
      <w:r w:rsidRPr="005A525A">
        <w:rPr>
          <w:b/>
        </w:rPr>
        <w:t>Gruntų šoninio slėgio koeficientų skaičiavimas:</w:t>
      </w:r>
    </w:p>
    <w:p w:rsidR="0026315C" w:rsidRPr="009A69C8"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agh,1</m:t>
              </m:r>
            </m:sub>
          </m:sSub>
          <m:r>
            <w:rPr>
              <w:rFonts w:ascii="Cambria Math" w:hAnsi="Cambria Math"/>
              <w:lang w:val="en-US"/>
            </w:rPr>
            <m:t>=0,362;</m:t>
          </m:r>
        </m:oMath>
      </m:oMathPara>
    </w:p>
    <w:p w:rsidR="0026315C" w:rsidRPr="00601CEA"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agh,2</m:t>
              </m:r>
            </m:sub>
          </m:sSub>
          <m:r>
            <w:rPr>
              <w:rFonts w:ascii="Cambria Math" w:hAnsi="Cambria Math"/>
              <w:lang w:val="en-US"/>
            </w:rPr>
            <m:t>=0.330;</m:t>
          </m:r>
        </m:oMath>
      </m:oMathPara>
    </w:p>
    <w:p w:rsidR="0026315C" w:rsidRPr="00601CEA"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agh,3</m:t>
              </m:r>
            </m:sub>
          </m:sSub>
          <m:r>
            <w:rPr>
              <w:rFonts w:ascii="Cambria Math" w:hAnsi="Cambria Math"/>
              <w:lang w:val="en-US"/>
            </w:rPr>
            <m:t>=0.323;</m:t>
          </m:r>
        </m:oMath>
      </m:oMathPara>
    </w:p>
    <w:p w:rsidR="0026315C"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agh,4</m:t>
              </m:r>
            </m:sub>
          </m:sSub>
          <m:r>
            <w:rPr>
              <w:rFonts w:ascii="Cambria Math" w:hAnsi="Cambria Math"/>
              <w:lang w:val="en-US"/>
            </w:rPr>
            <m:t>=0.396.</m:t>
          </m:r>
        </m:oMath>
      </m:oMathPara>
    </w:p>
    <w:p w:rsidR="0026315C" w:rsidRDefault="0026315C" w:rsidP="00D301E4">
      <w:pPr>
        <w:spacing w:line="276" w:lineRule="auto"/>
        <w:ind w:firstLine="851"/>
        <w:rPr>
          <w:rFonts w:eastAsiaTheme="minorEastAsia"/>
        </w:rPr>
      </w:pPr>
      <w:r>
        <w:rPr>
          <w:rFonts w:eastAsiaTheme="minorEastAsia"/>
          <w:lang w:val="en-US"/>
        </w:rPr>
        <w:t>Sankabumo šoninio slėgio koeficientui apskaičiuoti naudojama formul</w:t>
      </w:r>
      <w:r>
        <w:rPr>
          <w:rFonts w:eastAsiaTheme="minorEastAsia"/>
        </w:rPr>
        <w:t>ė:</w:t>
      </w:r>
    </w:p>
    <w:p w:rsidR="0026315C"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ach,3</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2∙cos33°∙cos16.5°</m:t>
              </m:r>
            </m:num>
            <m:den>
              <m:r>
                <w:rPr>
                  <w:rFonts w:ascii="Cambria Math" w:eastAsiaTheme="minorEastAsia" w:hAnsi="Cambria Math"/>
                  <w:lang w:val="en-US"/>
                </w:rPr>
                <m:t>1+sin</m:t>
              </m:r>
              <m:d>
                <m:dPr>
                  <m:ctrlPr>
                    <w:rPr>
                      <w:rFonts w:ascii="Cambria Math" w:eastAsiaTheme="minorEastAsia" w:hAnsi="Cambria Math"/>
                      <w:i/>
                      <w:lang w:val="en-US"/>
                    </w:rPr>
                  </m:ctrlPr>
                </m:dPr>
                <m:e>
                  <m:r>
                    <w:rPr>
                      <w:rFonts w:ascii="Cambria Math" w:eastAsiaTheme="minorEastAsia" w:hAnsi="Cambria Math"/>
                      <w:lang w:val="en-US"/>
                    </w:rPr>
                    <m:t>33°+16.5°</m:t>
                  </m:r>
                </m:e>
              </m:d>
            </m:den>
          </m:f>
          <m:r>
            <w:rPr>
              <w:rFonts w:ascii="Cambria Math" w:eastAsiaTheme="minorEastAsia" w:hAnsi="Cambria Math"/>
              <w:lang w:val="en-US"/>
            </w:rPr>
            <m:t>=1,038;</m:t>
          </m:r>
        </m:oMath>
      </m:oMathPara>
    </w:p>
    <w:p w:rsidR="0026315C"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ach,4</m:t>
              </m:r>
            </m:sub>
          </m:sSub>
          <m:r>
            <w:rPr>
              <w:rFonts w:ascii="Cambria Math" w:eastAsiaTheme="minorEastAsia" w:hAnsi="Cambria Math"/>
              <w:lang w:val="en-US"/>
            </w:rPr>
            <m:t>=1.162.</m:t>
          </m:r>
        </m:oMath>
      </m:oMathPara>
    </w:p>
    <w:p w:rsidR="005779EA" w:rsidRDefault="005779EA" w:rsidP="00571CF9">
      <w:pPr>
        <w:spacing w:line="276" w:lineRule="auto"/>
        <w:rPr>
          <w:rFonts w:eastAsiaTheme="minorEastAsia"/>
          <w:i/>
          <w:lang w:val="en-US"/>
        </w:rPr>
      </w:pPr>
    </w:p>
    <w:p w:rsidR="005779EA" w:rsidRPr="005779EA" w:rsidRDefault="005779EA" w:rsidP="005779EA">
      <w:pPr>
        <w:spacing w:line="276" w:lineRule="auto"/>
        <w:ind w:firstLine="851"/>
        <w:rPr>
          <w:rFonts w:eastAsiaTheme="minorEastAsia"/>
        </w:rPr>
      </w:pPr>
      <w:r>
        <w:rPr>
          <w:rFonts w:eastAsiaTheme="minorEastAsia"/>
          <w:lang w:val="en-US"/>
        </w:rPr>
        <w:t>Aktyviojo grunto sl</w:t>
      </w:r>
      <w:r>
        <w:rPr>
          <w:rFonts w:eastAsiaTheme="minorEastAsia"/>
        </w:rPr>
        <w:t>ėgiai į sien</w:t>
      </w:r>
      <w:r w:rsidR="00D301E4">
        <w:rPr>
          <w:rFonts w:eastAsiaTheme="minorEastAsia"/>
        </w:rPr>
        <w:t>ą</w:t>
      </w:r>
      <w:r>
        <w:rPr>
          <w:rFonts w:eastAsiaTheme="minorEastAsia"/>
        </w:rPr>
        <w:t xml:space="preserve"> pateikti 2.1.</w:t>
      </w:r>
      <w:r w:rsidR="00542387">
        <w:rPr>
          <w:rFonts w:eastAsiaTheme="minorEastAsia"/>
        </w:rPr>
        <w:t>8 lentelėje.</w:t>
      </w:r>
      <w:r>
        <w:rPr>
          <w:rFonts w:eastAsiaTheme="minorEastAsia"/>
        </w:rPr>
        <w:t xml:space="preserve"> </w:t>
      </w:r>
    </w:p>
    <w:p w:rsidR="0026315C" w:rsidRDefault="0026315C" w:rsidP="00571CF9">
      <w:pPr>
        <w:spacing w:line="276" w:lineRule="auto"/>
        <w:rPr>
          <w:rFonts w:eastAsiaTheme="minorEastAsia"/>
          <w:lang w:val="en-US"/>
        </w:rPr>
      </w:pPr>
    </w:p>
    <w:p w:rsidR="0026315C" w:rsidRPr="005A525A" w:rsidRDefault="0026315C" w:rsidP="00571CF9">
      <w:pPr>
        <w:spacing w:line="276" w:lineRule="auto"/>
        <w:ind w:firstLine="851"/>
        <w:rPr>
          <w:rFonts w:eastAsiaTheme="minorEastAsia"/>
          <w:b/>
          <w:lang w:val="de-DE"/>
        </w:rPr>
      </w:pPr>
      <w:r w:rsidRPr="005A525A">
        <w:rPr>
          <w:rFonts w:eastAsiaTheme="minorEastAsia"/>
          <w:b/>
          <w:lang w:val="de-DE"/>
        </w:rPr>
        <w:t>Charakteristiniai grunto ir vandens s</w:t>
      </w:r>
      <w:r w:rsidR="006611F3">
        <w:rPr>
          <w:rFonts w:eastAsiaTheme="minorEastAsia"/>
          <w:b/>
          <w:lang w:val="de-DE"/>
        </w:rPr>
        <w:t>lėgiai</w:t>
      </w:r>
      <w:r w:rsidRPr="005A525A">
        <w:rPr>
          <w:rFonts w:eastAsiaTheme="minorEastAsia"/>
          <w:b/>
          <w:lang w:val="de-DE"/>
        </w:rPr>
        <w:t>.</w:t>
      </w:r>
    </w:p>
    <w:p w:rsidR="0026315C" w:rsidRPr="00455A71" w:rsidRDefault="0026315C" w:rsidP="00D301E4">
      <w:pPr>
        <w:spacing w:line="276" w:lineRule="auto"/>
        <w:ind w:firstLine="851"/>
        <w:rPr>
          <w:rFonts w:eastAsiaTheme="minorEastAsia"/>
          <w:lang w:val="de-DE"/>
        </w:rPr>
      </w:pPr>
      <w:r w:rsidRPr="00E877B5">
        <w:rPr>
          <w:rFonts w:eastAsiaTheme="minorEastAsia"/>
          <w:lang w:val="de-DE"/>
        </w:rPr>
        <w:t>Vir</w:t>
      </w:r>
      <w:r>
        <w:rPr>
          <w:rFonts w:eastAsiaTheme="minorEastAsia"/>
        </w:rPr>
        <w:t xml:space="preserve">š tunelio užsiduodame charakteristinę naudojimo apkrovą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lang w:val="de-DE"/>
          </w:rPr>
          <m:t xml:space="preserve">=10 </m:t>
        </m:r>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r>
          <w:rPr>
            <w:rFonts w:ascii="Cambria Math" w:eastAsiaTheme="minorEastAsia" w:hAnsi="Cambria Math"/>
            <w:lang w:val="de-DE"/>
          </w:rPr>
          <m:t>.</m:t>
        </m:r>
      </m:oMath>
      <w:r w:rsidRPr="00E877B5">
        <w:rPr>
          <w:rFonts w:eastAsiaTheme="minorEastAsia"/>
          <w:lang w:val="de-DE"/>
        </w:rPr>
        <w:t xml:space="preserve"> Iki 10 </w:t>
      </w:r>
      <m:oMath>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oMath>
      <w:r w:rsidRPr="00E877B5">
        <w:rPr>
          <w:rFonts w:eastAsiaTheme="minorEastAsia"/>
          <w:lang w:val="de-DE"/>
        </w:rPr>
        <w:t xml:space="preserve"> laikoma, kad tai nuolatinė apkrova.</w:t>
      </w:r>
      <w:r>
        <w:rPr>
          <w:rFonts w:eastAsiaTheme="minorEastAsia"/>
          <w:lang w:val="de-DE"/>
        </w:rPr>
        <w:t xml:space="preserve"> 2 m atstumu nuo iškasos užsiduodame kintančią apkrovą nuo buldozerio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r>
          <w:rPr>
            <w:rFonts w:ascii="Cambria Math" w:eastAsiaTheme="minorEastAsia" w:hAnsi="Cambria Math"/>
            <w:lang w:val="de-DE"/>
          </w:rPr>
          <m:t xml:space="preserve">=110 </m:t>
        </m:r>
        <m:r>
          <w:rPr>
            <w:rFonts w:ascii="Cambria Math" w:eastAsiaTheme="minorEastAsia" w:hAnsi="Cambria Math"/>
            <w:lang w:val="en-US"/>
          </w:rPr>
          <m:t>kN</m:t>
        </m:r>
        <m:r>
          <w:rPr>
            <w:rFonts w:ascii="Cambria Math" w:eastAsiaTheme="minorEastAsia" w:hAnsi="Cambria Math"/>
            <w:lang w:val="de-DE"/>
          </w:rPr>
          <m:t>/</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de-DE"/>
              </w:rPr>
              <m:t>2</m:t>
            </m:r>
          </m:sup>
        </m:sSup>
      </m:oMath>
      <w:r w:rsidRPr="00455A71">
        <w:rPr>
          <w:rFonts w:eastAsiaTheme="minorEastAsia"/>
          <w:lang w:val="de-DE"/>
        </w:rPr>
        <w:t>.</w:t>
      </w:r>
    </w:p>
    <w:p w:rsidR="0026315C" w:rsidRDefault="0026315C" w:rsidP="00571CF9">
      <w:pPr>
        <w:tabs>
          <w:tab w:val="left" w:pos="426"/>
        </w:tabs>
        <w:spacing w:line="276" w:lineRule="auto"/>
        <w:rPr>
          <w:rFonts w:eastAsiaTheme="minorEastAsia"/>
          <w:lang w:val="de-DE"/>
        </w:rPr>
      </w:pPr>
    </w:p>
    <w:p w:rsidR="00D07860" w:rsidRDefault="00D07860" w:rsidP="00571CF9">
      <w:pPr>
        <w:tabs>
          <w:tab w:val="left" w:pos="426"/>
        </w:tabs>
        <w:spacing w:line="276" w:lineRule="auto"/>
        <w:rPr>
          <w:rFonts w:eastAsiaTheme="minorEastAsia"/>
          <w:lang w:val="de-DE"/>
        </w:rPr>
      </w:pPr>
    </w:p>
    <w:p w:rsidR="00D07860" w:rsidRDefault="00D07860" w:rsidP="00571CF9">
      <w:pPr>
        <w:tabs>
          <w:tab w:val="left" w:pos="426"/>
        </w:tabs>
        <w:spacing w:line="276" w:lineRule="auto"/>
        <w:rPr>
          <w:rFonts w:eastAsiaTheme="minorEastAsia"/>
          <w:lang w:val="de-DE"/>
        </w:rPr>
      </w:pPr>
    </w:p>
    <w:p w:rsidR="00D07860" w:rsidRPr="006B5A37" w:rsidRDefault="00D07860" w:rsidP="00571CF9">
      <w:pPr>
        <w:tabs>
          <w:tab w:val="left" w:pos="426"/>
        </w:tabs>
        <w:spacing w:line="276" w:lineRule="auto"/>
        <w:rPr>
          <w:rFonts w:eastAsiaTheme="minorEastAsia"/>
          <w:lang w:val="de-DE"/>
        </w:rPr>
      </w:pPr>
    </w:p>
    <w:p w:rsidR="0026315C" w:rsidRPr="006B5A37" w:rsidRDefault="0026315C" w:rsidP="00571CF9">
      <w:pPr>
        <w:spacing w:after="200" w:line="276" w:lineRule="auto"/>
        <w:ind w:firstLine="851"/>
        <w:rPr>
          <w:rFonts w:eastAsiaTheme="minorEastAsia"/>
          <w:lang w:val="de-DE"/>
        </w:rPr>
      </w:pPr>
      <w:r w:rsidRPr="006B5A37">
        <w:rPr>
          <w:rFonts w:eastAsiaTheme="minorEastAsia"/>
          <w:lang w:val="de-DE"/>
        </w:rPr>
        <w:lastRenderedPageBreak/>
        <w:t xml:space="preserve">Apskaičiuojame nuošliaužos kampą </w:t>
      </w: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de-DE"/>
          </w:rPr>
          <m:t>:</m:t>
        </m:r>
      </m:oMath>
    </w:p>
    <w:p w:rsidR="0026315C" w:rsidRPr="00E7309B"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=φ+arccot</m:t>
          </m:r>
          <m:d>
            <m:dPr>
              <m:begChr m:val="["/>
              <m:endChr m:val="]"/>
              <m:ctrlPr>
                <w:rPr>
                  <w:rFonts w:ascii="Cambria Math" w:eastAsiaTheme="minorEastAsia" w:hAnsi="Cambria Math"/>
                  <w:i/>
                  <w:lang w:val="en-US"/>
                </w:rPr>
              </m:ctrlPr>
            </m:dPr>
            <m:e>
              <m:r>
                <w:rPr>
                  <w:rFonts w:ascii="Cambria Math" w:eastAsiaTheme="minorEastAsia" w:hAnsi="Cambria Math"/>
                  <w:lang w:val="en-US"/>
                </w:rPr>
                <m:t>tanφ+</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cosφ</m:t>
                  </m:r>
                </m:den>
              </m:f>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r>
                        <m:rPr>
                          <m:sty m:val="p"/>
                        </m:rPr>
                        <w:rPr>
                          <w:rFonts w:ascii="Cambria Math" w:eastAsiaTheme="minorEastAsia" w:hAnsi="Cambria Math"/>
                          <w:lang w:val="en-US"/>
                        </w:rPr>
                        <m:t>sin⁡</m:t>
                      </m:r>
                      <m:r>
                        <w:rPr>
                          <w:rFonts w:ascii="Cambria Math" w:eastAsiaTheme="minorEastAsia" w:hAnsi="Cambria Math"/>
                          <w:lang w:val="en-US"/>
                        </w:rPr>
                        <m:t>(φ+</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m:t>
                          </m:r>
                        </m:sub>
                      </m:sSub>
                      <m:r>
                        <w:rPr>
                          <w:rFonts w:ascii="Cambria Math" w:eastAsiaTheme="minorEastAsia" w:hAnsi="Cambria Math"/>
                          <w:lang w:val="en-US"/>
                        </w:rPr>
                        <m:t>)∙sinφ</m:t>
                      </m:r>
                    </m:num>
                    <m:den>
                      <m:func>
                        <m:funcPr>
                          <m:ctrlPr>
                            <w:rPr>
                              <w:rFonts w:ascii="Cambria Math" w:eastAsiaTheme="minorEastAsia" w:hAnsi="Cambria Math"/>
                              <w:lang w:val="en-US"/>
                            </w:rPr>
                          </m:ctrlPr>
                        </m:funcPr>
                        <m:fName>
                          <m:r>
                            <m:rPr>
                              <m:sty m:val="p"/>
                            </m:rPr>
                            <w:rPr>
                              <w:rFonts w:ascii="Cambria Math" w:eastAsiaTheme="minorEastAsia" w:hAnsi="Cambria Math"/>
                              <w:lang w:val="en-US"/>
                            </w:rPr>
                            <m:t>sinφ∙cos</m:t>
                          </m:r>
                        </m:fName>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a</m:t>
                              </m:r>
                            </m:sub>
                          </m:sSub>
                          <m:ctrlPr>
                            <w:rPr>
                              <w:rFonts w:ascii="Cambria Math" w:eastAsiaTheme="minorEastAsia" w:hAnsi="Cambria Math"/>
                              <w:i/>
                              <w:lang w:val="en-US"/>
                            </w:rPr>
                          </m:ctrlPr>
                        </m:e>
                      </m:func>
                    </m:den>
                  </m:f>
                </m:e>
              </m:rad>
            </m:e>
          </m:d>
          <m:r>
            <w:rPr>
              <w:rFonts w:ascii="Cambria Math" w:eastAsiaTheme="minorEastAsia" w:hAnsi="Cambria Math"/>
              <w:lang w:val="en-US"/>
            </w:rPr>
            <m:t>;</m:t>
          </m:r>
        </m:oMath>
      </m:oMathPara>
    </w:p>
    <w:p w:rsidR="0026315C" w:rsidRPr="006A1625"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=27+arccot</m:t>
          </m:r>
          <m:d>
            <m:dPr>
              <m:begChr m:val="["/>
              <m:endChr m:val="]"/>
              <m:ctrlPr>
                <w:rPr>
                  <w:rFonts w:ascii="Cambria Math" w:eastAsiaTheme="minorEastAsia" w:hAnsi="Cambria Math"/>
                  <w:i/>
                  <w:lang w:val="en-US"/>
                </w:rPr>
              </m:ctrlPr>
            </m:dPr>
            <m:e>
              <m:r>
                <w:rPr>
                  <w:rFonts w:ascii="Cambria Math" w:eastAsiaTheme="minorEastAsia" w:hAnsi="Cambria Math"/>
                  <w:lang w:val="en-US"/>
                </w:rPr>
                <m:t>tan27+</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cos27</m:t>
                  </m:r>
                </m:den>
              </m:f>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func>
                        <m:funcPr>
                          <m:ctrlPr>
                            <w:rPr>
                              <w:rFonts w:ascii="Cambria Math" w:eastAsiaTheme="minorEastAsia" w:hAnsi="Cambria Math"/>
                              <w:lang w:val="en-US"/>
                            </w:rPr>
                          </m:ctrlPr>
                        </m:funcPr>
                        <m:fName>
                          <m:r>
                            <m:rPr>
                              <m:sty m:val="p"/>
                            </m:rPr>
                            <w:rPr>
                              <w:rFonts w:ascii="Cambria Math" w:eastAsiaTheme="minorEastAsia" w:hAnsi="Cambria Math"/>
                              <w:lang w:val="en-US"/>
                            </w:rPr>
                            <m:t>sin</m:t>
                          </m:r>
                        </m:fName>
                        <m:e>
                          <m:d>
                            <m:dPr>
                              <m:ctrlPr>
                                <w:rPr>
                                  <w:rFonts w:ascii="Cambria Math" w:eastAsiaTheme="minorEastAsia" w:hAnsi="Cambria Math"/>
                                  <w:i/>
                                  <w:lang w:val="en-US"/>
                                </w:rPr>
                              </m:ctrlPr>
                            </m:dPr>
                            <m:e>
                              <m:r>
                                <w:rPr>
                                  <w:rFonts w:ascii="Cambria Math" w:eastAsiaTheme="minorEastAsia" w:hAnsi="Cambria Math"/>
                                  <w:lang w:val="en-US"/>
                                </w:rPr>
                                <m:t>27+13,5</m:t>
                              </m:r>
                            </m:e>
                          </m:d>
                          <m:ctrlPr>
                            <w:rPr>
                              <w:rFonts w:ascii="Cambria Math" w:eastAsiaTheme="minorEastAsia" w:hAnsi="Cambria Math"/>
                              <w:i/>
                              <w:lang w:val="en-US"/>
                            </w:rPr>
                          </m:ctrlPr>
                        </m:e>
                      </m:func>
                    </m:num>
                    <m:den>
                      <m:r>
                        <m:rPr>
                          <m:sty m:val="p"/>
                        </m:rPr>
                        <w:rPr>
                          <w:rFonts w:ascii="Cambria Math" w:eastAsiaTheme="minorEastAsia" w:hAnsi="Cambria Math"/>
                          <w:lang w:val="en-US"/>
                        </w:rPr>
                        <m:t>sin27∙</m:t>
                      </m:r>
                      <m:func>
                        <m:funcPr>
                          <m:ctrlPr>
                            <w:rPr>
                              <w:rFonts w:ascii="Cambria Math" w:eastAsiaTheme="minorEastAsia" w:hAnsi="Cambria Math"/>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13,5</m:t>
                          </m:r>
                          <m:ctrlPr>
                            <w:rPr>
                              <w:rFonts w:ascii="Cambria Math" w:eastAsiaTheme="minorEastAsia" w:hAnsi="Cambria Math"/>
                              <w:i/>
                              <w:lang w:val="en-US"/>
                            </w:rPr>
                          </m:ctrlPr>
                        </m:e>
                      </m:func>
                    </m:den>
                  </m:f>
                </m:e>
              </m:rad>
            </m:e>
          </m:d>
          <m:r>
            <w:rPr>
              <w:rFonts w:ascii="Cambria Math" w:eastAsiaTheme="minorEastAsia" w:hAnsi="Cambria Math"/>
              <w:lang w:val="en-US"/>
            </w:rPr>
            <m:t>=27+arccot1,871=55,1°;</m:t>
          </m:r>
        </m:oMath>
      </m:oMathPara>
    </w:p>
    <w:p w:rsidR="0026315C" w:rsidRPr="00BD01B5"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q</m:t>
              </m:r>
            </m:sub>
          </m:sSub>
          <m:r>
            <w:rPr>
              <w:rFonts w:ascii="Cambria Math" w:eastAsiaTheme="minorEastAsia" w:hAnsi="Cambria Math"/>
              <w:lang w:val="en-US"/>
            </w:rPr>
            <m:t>=b∙tan</m:t>
          </m:r>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sub>
          </m:sSub>
          <m:r>
            <w:rPr>
              <w:rFonts w:ascii="Cambria Math" w:eastAsiaTheme="minorEastAsia" w:hAnsi="Cambria Math"/>
              <w:lang w:val="en-US"/>
            </w:rPr>
            <m:t>=2,0*1,433=2,87 m.</m:t>
          </m:r>
        </m:oMath>
      </m:oMathPara>
    </w:p>
    <w:p w:rsidR="0026315C" w:rsidRPr="00BD01B5" w:rsidRDefault="0026315C" w:rsidP="00571CF9">
      <w:pPr>
        <w:spacing w:after="200" w:line="276" w:lineRule="auto"/>
        <w:ind w:firstLine="851"/>
        <w:rPr>
          <w:rFonts w:eastAsiaTheme="minorEastAsia"/>
          <w:i/>
          <w:lang w:val="en-US"/>
        </w:rPr>
      </w:pPr>
      <w:r>
        <w:rPr>
          <w:rFonts w:eastAsiaTheme="minorEastAsia"/>
          <w:lang w:val="en-US"/>
        </w:rPr>
        <w:t>Tuomet sl</w:t>
      </w:r>
      <w:r>
        <w:rPr>
          <w:rFonts w:eastAsiaTheme="minorEastAsia"/>
        </w:rPr>
        <w:t>ė</w:t>
      </w:r>
      <w:r>
        <w:rPr>
          <w:rFonts w:eastAsiaTheme="minorEastAsia"/>
          <w:lang w:val="en-US"/>
        </w:rPr>
        <w:t xml:space="preserve">gis nuo laikinosios apkrovos bus: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aqh,k</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q</m:t>
            </m:r>
          </m:e>
          <m:sub>
            <m:r>
              <w:rPr>
                <w:rFonts w:ascii="Cambria Math" w:eastAsiaTheme="minorEastAsia" w:hAnsi="Cambria Math"/>
                <w:lang w:val="en-US"/>
              </w:rPr>
              <m:t>k</m:t>
            </m:r>
          </m:sub>
          <m:sup>
            <m:r>
              <w:rPr>
                <w:rFonts w:ascii="Cambria Math" w:eastAsiaTheme="minorEastAsia" w:hAnsi="Cambria Math"/>
                <w:lang w:val="en-US"/>
              </w:rPr>
              <m:t>'</m:t>
            </m:r>
          </m:sup>
        </m:sSub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agh</m:t>
            </m:r>
          </m:sub>
        </m:sSub>
        <m:r>
          <w:rPr>
            <w:rFonts w:ascii="Cambria Math" w:eastAsiaTheme="minorEastAsia" w:hAnsi="Cambria Math"/>
            <w:lang w:val="en-US"/>
          </w:rPr>
          <m:t xml:space="preserve">=110∙0,362=39,82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oMath>
    </w:p>
    <w:p w:rsidR="0026315C" w:rsidRDefault="0026315C" w:rsidP="00571CF9">
      <w:pPr>
        <w:spacing w:after="200" w:line="276" w:lineRule="auto"/>
        <w:ind w:firstLine="851"/>
        <w:rPr>
          <w:rFonts w:eastAsiaTheme="minorEastAsia"/>
        </w:rPr>
      </w:pPr>
      <w:r>
        <w:rPr>
          <w:rFonts w:eastAsiaTheme="minorEastAsia"/>
          <w:b/>
        </w:rPr>
        <w:t xml:space="preserve">Charakteristinio pasyviojo slėgio nustatymas. </w:t>
      </w:r>
      <w:r>
        <w:rPr>
          <w:rFonts w:eastAsiaTheme="minorEastAsia"/>
        </w:rPr>
        <w:t>Randame pasyviojo šoninio slėgio koeficientus pagal Sokolovski/Pregl atsižvelgiant į grunto savąjį svorį ir sankabumą.</w:t>
      </w:r>
    </w:p>
    <w:p w:rsidR="0026315C"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pgh,3</m:t>
              </m:r>
            </m:sub>
          </m:sSub>
          <m:r>
            <w:rPr>
              <w:rFonts w:ascii="Cambria Math" w:eastAsiaTheme="minorEastAsia" w:hAnsi="Cambria Math"/>
              <w:lang w:val="en-US"/>
            </w:rPr>
            <m:t>=4,061;</m:t>
          </m:r>
        </m:oMath>
      </m:oMathPara>
    </w:p>
    <w:p w:rsidR="0026315C" w:rsidRPr="00ED5D0B"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pgh,4</m:t>
              </m:r>
            </m:sub>
          </m:sSub>
          <m:r>
            <w:rPr>
              <w:rFonts w:ascii="Cambria Math" w:eastAsiaTheme="minorEastAsia" w:hAnsi="Cambria Math"/>
            </w:rPr>
            <m:t>=3,006.</m:t>
          </m:r>
        </m:oMath>
      </m:oMathPara>
    </w:p>
    <w:p w:rsidR="0026315C"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pc</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pc</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t>
              </m:r>
            </m:sub>
          </m:sSub>
          <m:r>
            <w:rPr>
              <w:rFonts w:ascii="Cambria Math" w:eastAsiaTheme="minorEastAsia" w:hAnsi="Cambria Math"/>
            </w:rPr>
            <m:t>;</m:t>
          </m:r>
        </m:oMath>
      </m:oMathPara>
    </w:p>
    <w:p w:rsidR="00CD06CA" w:rsidRPr="00CD06CA" w:rsidRDefault="0026315C" w:rsidP="00571CF9">
      <w:pPr>
        <w:tabs>
          <w:tab w:val="left" w:pos="426"/>
        </w:tabs>
        <w:spacing w:after="200" w:line="276" w:lineRule="auto"/>
        <w:rPr>
          <w:rFonts w:eastAsiaTheme="minorEastAsia"/>
          <w:i/>
          <w:lang w:val="en-US"/>
        </w:rPr>
      </w:pPr>
      <w:r>
        <w:rPr>
          <w:rFonts w:eastAsiaTheme="minorEastAsia"/>
        </w:rPr>
        <w:t xml:space="preserve">čia: </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pc,0</m:t>
            </m:r>
          </m:sub>
        </m:sSub>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pp,0</m:t>
                </m:r>
              </m:sub>
            </m:sSub>
            <m:r>
              <w:rPr>
                <w:rFonts w:ascii="Cambria Math" w:eastAsiaTheme="minorEastAsia" w:hAnsi="Cambria Math"/>
                <w:lang w:val="en-US"/>
              </w:rPr>
              <m:t>-1</m:t>
            </m:r>
          </m:e>
        </m:d>
        <m:r>
          <w:rPr>
            <w:rFonts w:ascii="Cambria Math" w:eastAsiaTheme="minorEastAsia" w:hAnsi="Cambria Math"/>
            <w:lang w:val="en-US"/>
          </w:rPr>
          <m:t>∙cotφ=3,30;</m:t>
        </m:r>
      </m:oMath>
      <w:r w:rsidR="00CD06CA">
        <w:rPr>
          <w:rFonts w:eastAsiaTheme="minorEastAsia"/>
          <w:lang w:val="en-US"/>
        </w:rPr>
        <w:t xml:space="preserve"> </w:t>
      </w:r>
      <w:r>
        <w:rPr>
          <w:rFonts w:ascii="Cambria Math" w:eastAsiaTheme="minorEastAsia" w:hAnsi="Cambria Math"/>
          <w:lang w:val="en-US"/>
        </w:rPr>
        <w:br/>
      </w: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pp,0</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1+sinφ</m:t>
              </m:r>
            </m:num>
            <m:den>
              <m:r>
                <w:rPr>
                  <w:rFonts w:ascii="Cambria Math" w:eastAsiaTheme="minorEastAsia" w:hAnsi="Cambria Math"/>
                  <w:lang w:val="en-US"/>
                </w:rPr>
                <m:t>1-sinφ</m:t>
              </m:r>
            </m:den>
          </m:f>
          <m:r>
            <w:rPr>
              <w:rFonts w:ascii="Cambria Math" w:eastAsiaTheme="minorEastAsia" w:hAnsi="Cambria Math"/>
              <w:lang w:val="en-US"/>
            </w:rPr>
            <m:t>=2.72;</m:t>
          </m:r>
        </m:oMath>
      </m:oMathPara>
    </w:p>
    <w:p w:rsidR="0026315C" w:rsidRPr="0019126F"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pc</m:t>
              </m:r>
            </m:sub>
          </m:sSub>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1-0,33∙</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p</m:t>
                      </m:r>
                    </m:sub>
                  </m:sSub>
                </m:e>
              </m:d>
            </m:e>
            <m:sup>
              <m:r>
                <w:rPr>
                  <w:rFonts w:ascii="Cambria Math" w:eastAsiaTheme="minorEastAsia" w:hAnsi="Cambria Math"/>
                  <w:lang w:val="en-US"/>
                </w:rPr>
                <m:t>0,08+2,37φ</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1,079</m:t>
              </m:r>
            </m:e>
            <m:sup>
              <m:r>
                <w:rPr>
                  <w:rFonts w:ascii="Cambria Math" w:eastAsiaTheme="minorEastAsia" w:hAnsi="Cambria Math"/>
                  <w:lang w:val="en-US"/>
                </w:rPr>
                <m:t>0,08</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1,079</m:t>
              </m:r>
            </m:e>
            <m:sup>
              <m:r>
                <w:rPr>
                  <w:rFonts w:ascii="Cambria Math" w:eastAsiaTheme="minorEastAsia" w:hAnsi="Cambria Math"/>
                  <w:lang w:val="en-US"/>
                </w:rPr>
                <m:t>1,138</m:t>
              </m:r>
            </m:sup>
          </m:sSup>
          <m:r>
            <w:rPr>
              <w:rFonts w:ascii="Cambria Math" w:eastAsiaTheme="minorEastAsia" w:hAnsi="Cambria Math"/>
              <w:lang w:val="en-US"/>
            </w:rPr>
            <m:t>=1,097;</m:t>
          </m:r>
        </m:oMath>
      </m:oMathPara>
    </w:p>
    <w:p w:rsidR="0026315C" w:rsidRPr="0019126F" w:rsidRDefault="0026315C" w:rsidP="00571CF9">
      <w:pPr>
        <w:tabs>
          <w:tab w:val="left" w:pos="426"/>
        </w:tabs>
        <w:spacing w:after="200" w:line="276" w:lineRule="auto"/>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=3,3*1,097*1*1=3,62;</m:t>
        </m:r>
      </m:oMath>
    </w:p>
    <w:p w:rsidR="0026315C" w:rsidRPr="00CF1F50"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pch,3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r>
            <w:rPr>
              <w:rFonts w:ascii="Cambria Math" w:eastAsiaTheme="minorEastAsia" w:hAnsi="Cambria Math"/>
            </w:rPr>
            <m:t>=3,62*</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-13,75</m:t>
                  </m:r>
                </m:e>
              </m:d>
              <m:ctrlPr>
                <w:rPr>
                  <w:rFonts w:ascii="Cambria Math" w:eastAsiaTheme="minorEastAsia" w:hAnsi="Cambria Math"/>
                  <w:i/>
                  <w:lang w:val="en-US"/>
                </w:rPr>
              </m:ctrlPr>
            </m:e>
          </m:func>
          <m:r>
            <w:rPr>
              <w:rFonts w:ascii="Cambria Math" w:eastAsiaTheme="minorEastAsia" w:hAnsi="Cambria Math"/>
            </w:rPr>
            <m:t>=3,516;</m:t>
          </m:r>
        </m:oMath>
      </m:oMathPara>
    </w:p>
    <w:p w:rsidR="0026315C" w:rsidRDefault="0026315C" w:rsidP="00571CF9">
      <w:pPr>
        <w:tabs>
          <w:tab w:val="left" w:pos="426"/>
        </w:tabs>
        <w:spacing w:after="200" w:line="276" w:lineRule="auto"/>
        <w:rPr>
          <w:rFonts w:eastAsiaTheme="minorEastAsia"/>
        </w:rPr>
      </w:pPr>
      <w:r>
        <w:rPr>
          <w:rFonts w:eastAsiaTheme="minorEastAsia"/>
        </w:rPr>
        <w:t>4 – ojo grunto šoninio slėgio sankabumo koeficientas:</w:t>
      </w:r>
    </w:p>
    <w:p w:rsidR="00E95490" w:rsidRPr="00E95490" w:rsidRDefault="00BD1519" w:rsidP="00571CF9">
      <w:pPr>
        <w:tabs>
          <w:tab w:val="left" w:pos="426"/>
        </w:tabs>
        <w:spacing w:after="200" w:line="276" w:lineRule="auto"/>
        <w:rPr>
          <w:rFonts w:eastAsiaTheme="minorEastAsia"/>
          <w:i/>
        </w:rPr>
      </w:pPr>
      <m:oMath>
        <m:sSub>
          <m:sSubPr>
            <m:ctrlPr>
              <w:rPr>
                <w:rFonts w:ascii="Cambria Math" w:eastAsiaTheme="minorEastAsia" w:hAnsi="Cambria Math"/>
                <w:i/>
                <w:lang w:val="en-US"/>
              </w:rPr>
            </m:ctrlPr>
          </m:sSubPr>
          <m:e>
            <m:r>
              <w:rPr>
                <w:rFonts w:ascii="Cambria Math" w:eastAsiaTheme="minorEastAsia" w:hAnsi="Cambria Math"/>
              </w:rPr>
              <m:t>K</m:t>
            </m:r>
          </m:e>
          <m:sub>
            <m:r>
              <w:rPr>
                <w:rFonts w:ascii="Cambria Math" w:eastAsiaTheme="minorEastAsia" w:hAnsi="Cambria Math"/>
              </w:rPr>
              <m:t>pc,0</m:t>
            </m:r>
          </m:sub>
        </m:sSub>
        <m:r>
          <w:rPr>
            <w:rFonts w:ascii="Cambria Math" w:eastAsiaTheme="minorEastAsia" w:hAnsi="Cambria Math"/>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rPr>
                  <m:t>K</m:t>
                </m:r>
              </m:e>
              <m:sub>
                <m:r>
                  <w:rPr>
                    <w:rFonts w:ascii="Cambria Math" w:eastAsiaTheme="minorEastAsia" w:hAnsi="Cambria Math"/>
                  </w:rPr>
                  <m:t>pp,0</m:t>
                </m:r>
              </m:sub>
            </m:sSub>
            <m:r>
              <w:rPr>
                <w:rFonts w:ascii="Cambria Math" w:eastAsiaTheme="minorEastAsia" w:hAnsi="Cambria Math"/>
              </w:rPr>
              <m:t>-1</m:t>
            </m:r>
          </m:e>
        </m:d>
        <m:r>
          <w:rPr>
            <w:rFonts w:ascii="Cambria Math" w:eastAsiaTheme="minorEastAsia" w:hAnsi="Cambria Math"/>
          </w:rPr>
          <m:t>∙cotφ=2,76;</m:t>
        </m:r>
      </m:oMath>
      <w:r w:rsidR="00E95490" w:rsidRPr="00E95490">
        <w:rPr>
          <w:rFonts w:eastAsiaTheme="minorEastAsia"/>
        </w:rPr>
        <w:t xml:space="preserve"> </w:t>
      </w:r>
      <w:r w:rsidR="00E95490">
        <w:rPr>
          <w:rFonts w:ascii="Cambria Math" w:eastAsiaTheme="minorEastAsia" w:hAnsi="Cambria Math"/>
        </w:rPr>
        <w:br/>
      </w: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rPr>
                <m:t>K</m:t>
              </m:r>
            </m:e>
            <m:sub>
              <m:r>
                <w:rPr>
                  <w:rFonts w:ascii="Cambria Math" w:eastAsiaTheme="minorEastAsia" w:hAnsi="Cambria Math"/>
                </w:rPr>
                <m:t>pp,0</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1+sinφ</m:t>
              </m:r>
            </m:num>
            <m:den>
              <m:r>
                <w:rPr>
                  <w:rFonts w:ascii="Cambria Math" w:eastAsiaTheme="minorEastAsia" w:hAnsi="Cambria Math"/>
                </w:rPr>
                <m:t>1-sinφ</m:t>
              </m:r>
            </m:den>
          </m:f>
          <m:r>
            <w:rPr>
              <w:rFonts w:ascii="Cambria Math" w:eastAsiaTheme="minorEastAsia" w:hAnsi="Cambria Math"/>
            </w:rPr>
            <m:t>=2.25;</m:t>
          </m:r>
        </m:oMath>
      </m:oMathPara>
    </w:p>
    <w:p w:rsidR="00E95490" w:rsidRPr="0019126F"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pc</m:t>
              </m:r>
            </m:sub>
          </m:sSub>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1-0,33∙</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p</m:t>
                      </m:r>
                    </m:sub>
                  </m:sSub>
                </m:e>
              </m:d>
            </m:e>
            <m:sup>
              <m:r>
                <w:rPr>
                  <w:rFonts w:ascii="Cambria Math" w:eastAsiaTheme="minorEastAsia" w:hAnsi="Cambria Math"/>
                  <w:lang w:val="en-US"/>
                </w:rPr>
                <m:t>0,08+2,37φ</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1,065</m:t>
              </m:r>
            </m:e>
            <m:sup>
              <m:r>
                <w:rPr>
                  <w:rFonts w:ascii="Cambria Math" w:eastAsiaTheme="minorEastAsia" w:hAnsi="Cambria Math"/>
                  <w:lang w:val="en-US"/>
                </w:rPr>
                <m:t>0,08</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1,065</m:t>
              </m:r>
            </m:e>
            <m:sup>
              <m:r>
                <w:rPr>
                  <w:rFonts w:ascii="Cambria Math" w:eastAsiaTheme="minorEastAsia" w:hAnsi="Cambria Math"/>
                  <w:lang w:val="en-US"/>
                </w:rPr>
                <m:t>0.935</m:t>
              </m:r>
            </m:sup>
          </m:sSup>
          <m:r>
            <w:rPr>
              <w:rFonts w:ascii="Cambria Math" w:eastAsiaTheme="minorEastAsia" w:hAnsi="Cambria Math"/>
              <w:lang w:val="en-US"/>
            </w:rPr>
            <m:t>=1,066;</m:t>
          </m:r>
        </m:oMath>
      </m:oMathPara>
    </w:p>
    <w:p w:rsidR="00E95490" w:rsidRPr="0019126F" w:rsidRDefault="00E95490" w:rsidP="00571CF9">
      <w:pPr>
        <w:tabs>
          <w:tab w:val="left" w:pos="426"/>
        </w:tabs>
        <w:spacing w:after="200" w:line="276" w:lineRule="auto"/>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=2,76*1,066*1*1=2,94;</m:t>
        </m:r>
      </m:oMath>
    </w:p>
    <w:p w:rsidR="0026315C"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pch,4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r>
            <w:rPr>
              <w:rFonts w:ascii="Cambria Math" w:eastAsiaTheme="minorEastAsia" w:hAnsi="Cambria Math"/>
            </w:rPr>
            <m:t>=2,94*</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-11,3</m:t>
                  </m:r>
                </m:e>
              </m:d>
              <m:ctrlPr>
                <w:rPr>
                  <w:rFonts w:ascii="Cambria Math" w:eastAsiaTheme="minorEastAsia" w:hAnsi="Cambria Math"/>
                  <w:i/>
                  <w:lang w:val="en-US"/>
                </w:rPr>
              </m:ctrlPr>
            </m:e>
          </m:func>
          <m:r>
            <w:rPr>
              <w:rFonts w:ascii="Cambria Math" w:eastAsiaTheme="minorEastAsia" w:hAnsi="Cambria Math"/>
            </w:rPr>
            <m:t>=2,883;</m:t>
          </m:r>
        </m:oMath>
      </m:oMathPara>
    </w:p>
    <w:p w:rsidR="00D07860" w:rsidRDefault="00D07860" w:rsidP="00571CF9">
      <w:pPr>
        <w:tabs>
          <w:tab w:val="left" w:pos="426"/>
        </w:tabs>
        <w:spacing w:after="200" w:line="276" w:lineRule="auto"/>
        <w:rPr>
          <w:rFonts w:eastAsiaTheme="minorEastAsia"/>
        </w:rPr>
      </w:pPr>
    </w:p>
    <w:p w:rsidR="00D07860" w:rsidRPr="00CF1F50" w:rsidRDefault="00D07860" w:rsidP="00571CF9">
      <w:pPr>
        <w:tabs>
          <w:tab w:val="left" w:pos="426"/>
        </w:tabs>
        <w:spacing w:after="200" w:line="276" w:lineRule="auto"/>
        <w:rPr>
          <w:rFonts w:eastAsiaTheme="minorEastAsia"/>
        </w:rPr>
      </w:pPr>
    </w:p>
    <w:p w:rsidR="0026315C" w:rsidRPr="00615A14" w:rsidRDefault="005779EA" w:rsidP="00571CF9">
      <w:pPr>
        <w:tabs>
          <w:tab w:val="left" w:pos="426"/>
          <w:tab w:val="left" w:pos="6379"/>
        </w:tabs>
        <w:spacing w:line="276" w:lineRule="auto"/>
        <w:rPr>
          <w:rFonts w:eastAsiaTheme="minorEastAsia"/>
        </w:rPr>
      </w:pPr>
      <w:r>
        <w:rPr>
          <w:rFonts w:eastAsiaTheme="minorEastAsia"/>
          <w:lang w:val="en-US"/>
        </w:rPr>
        <w:lastRenderedPageBreak/>
        <w:tab/>
      </w:r>
      <w:r>
        <w:rPr>
          <w:rFonts w:eastAsiaTheme="minorEastAsia"/>
          <w:lang w:val="en-US"/>
        </w:rPr>
        <w:tab/>
        <w:t>2.1</w:t>
      </w:r>
      <w:r w:rsidR="0026315C">
        <w:rPr>
          <w:rFonts w:eastAsiaTheme="minorEastAsia"/>
          <w:lang w:val="en-US"/>
        </w:rPr>
        <w:t>.</w:t>
      </w:r>
      <w:r>
        <w:rPr>
          <w:rFonts w:eastAsiaTheme="minorEastAsia"/>
          <w:lang w:val="en-US"/>
        </w:rPr>
        <w:t>1</w:t>
      </w:r>
      <w:r w:rsidR="00542387">
        <w:rPr>
          <w:rFonts w:eastAsiaTheme="minorEastAsia"/>
          <w:lang w:val="en-US"/>
        </w:rPr>
        <w:t>1</w:t>
      </w:r>
      <w:r w:rsidR="0026315C">
        <w:rPr>
          <w:rFonts w:eastAsiaTheme="minorEastAsia"/>
          <w:lang w:val="en-US"/>
        </w:rPr>
        <w:t xml:space="preserve"> lentel</w:t>
      </w:r>
      <w:r w:rsidR="0026315C">
        <w:rPr>
          <w:rFonts w:eastAsiaTheme="minorEastAsia"/>
        </w:rPr>
        <w:t>ė</w:t>
      </w:r>
    </w:p>
    <w:tbl>
      <w:tblPr>
        <w:tblW w:w="8095" w:type="dxa"/>
        <w:tblInd w:w="93" w:type="dxa"/>
        <w:tblLayout w:type="fixed"/>
        <w:tblLook w:val="04A0"/>
      </w:tblPr>
      <w:tblGrid>
        <w:gridCol w:w="949"/>
        <w:gridCol w:w="1124"/>
        <w:gridCol w:w="941"/>
        <w:gridCol w:w="941"/>
        <w:gridCol w:w="1589"/>
        <w:gridCol w:w="762"/>
        <w:gridCol w:w="1789"/>
      </w:tblGrid>
      <w:tr w:rsidR="00F969CD" w:rsidRPr="00F969CD" w:rsidTr="00F969CD">
        <w:trPr>
          <w:trHeight w:val="960"/>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Gylis    [m]</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σ</w:t>
            </w:r>
            <w:r w:rsidRPr="00F969CD">
              <w:rPr>
                <w:rFonts w:ascii="Calibri" w:eastAsia="Times New Roman" w:hAnsi="Calibri" w:cs="Times New Roman"/>
                <w:color w:val="000000"/>
                <w:sz w:val="22"/>
                <w:vertAlign w:val="subscript"/>
                <w:lang w:val="en-US"/>
              </w:rPr>
              <w:t>z</w:t>
            </w:r>
            <w:r w:rsidRPr="00F969CD">
              <w:rPr>
                <w:rFonts w:ascii="Calibri" w:eastAsia="Times New Roman" w:hAnsi="Calibri" w:cs="Times New Roman"/>
                <w:color w:val="000000"/>
                <w:sz w:val="22"/>
                <w:lang w:val="en-US"/>
              </w:rPr>
              <w:t xml:space="preserve"> = Σγ·z  [kN/m</w:t>
            </w:r>
            <w:r w:rsidRPr="00F969CD">
              <w:rPr>
                <w:rFonts w:ascii="Calibri" w:eastAsia="Times New Roman" w:hAnsi="Calibri" w:cs="Times New Roman"/>
                <w:color w:val="000000"/>
                <w:sz w:val="22"/>
                <w:vertAlign w:val="superscript"/>
                <w:lang w:val="en-US"/>
              </w:rPr>
              <w:t>2</w:t>
            </w:r>
            <w:r w:rsidRPr="00F969CD">
              <w:rPr>
                <w:rFonts w:ascii="Calibri" w:eastAsia="Times New Roman" w:hAnsi="Calibri" w:cs="Times New Roman"/>
                <w:color w:val="000000"/>
                <w:sz w:val="22"/>
                <w:lang w:val="en-US"/>
              </w:rPr>
              <w:t>]</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K</w:t>
            </w:r>
            <w:r w:rsidRPr="00F969CD">
              <w:rPr>
                <w:rFonts w:ascii="Calibri" w:eastAsia="Times New Roman" w:hAnsi="Calibri" w:cs="Times New Roman"/>
                <w:color w:val="000000"/>
                <w:sz w:val="22"/>
                <w:vertAlign w:val="subscript"/>
                <w:lang w:val="en-US"/>
              </w:rPr>
              <w:t>pgh</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K</w:t>
            </w:r>
            <w:r w:rsidRPr="00F969CD">
              <w:rPr>
                <w:rFonts w:ascii="Calibri" w:eastAsia="Times New Roman" w:hAnsi="Calibri" w:cs="Times New Roman"/>
                <w:color w:val="000000"/>
                <w:sz w:val="22"/>
                <w:vertAlign w:val="subscript"/>
                <w:lang w:val="en-US"/>
              </w:rPr>
              <w:t>pch</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e</w:t>
            </w:r>
            <w:r w:rsidRPr="00F969CD">
              <w:rPr>
                <w:rFonts w:ascii="Calibri" w:eastAsia="Times New Roman" w:hAnsi="Calibri" w:cs="Times New Roman"/>
                <w:color w:val="000000"/>
                <w:sz w:val="22"/>
                <w:vertAlign w:val="subscript"/>
                <w:lang w:val="en-US"/>
              </w:rPr>
              <w:t xml:space="preserve">pgh </w:t>
            </w:r>
            <w:r w:rsidRPr="00F969CD">
              <w:rPr>
                <w:rFonts w:ascii="Calibri" w:eastAsia="Times New Roman" w:hAnsi="Calibri" w:cs="Times New Roman"/>
                <w:color w:val="000000"/>
                <w:sz w:val="22"/>
                <w:lang w:val="en-US"/>
              </w:rPr>
              <w:t>= K</w:t>
            </w:r>
            <w:r w:rsidRPr="00F969CD">
              <w:rPr>
                <w:rFonts w:ascii="Calibri" w:eastAsia="Times New Roman" w:hAnsi="Calibri" w:cs="Times New Roman"/>
                <w:color w:val="000000"/>
                <w:sz w:val="22"/>
                <w:vertAlign w:val="subscript"/>
                <w:lang w:val="en-US"/>
              </w:rPr>
              <w:t>pgh</w:t>
            </w:r>
            <w:r w:rsidRPr="00F969CD">
              <w:rPr>
                <w:rFonts w:ascii="Calibri" w:eastAsia="Times New Roman" w:hAnsi="Calibri" w:cs="Times New Roman"/>
                <w:color w:val="000000"/>
                <w:sz w:val="22"/>
                <w:lang w:val="en-US"/>
              </w:rPr>
              <w:t>·Σγz  [kN/m2]</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de-DE"/>
              </w:rPr>
            </w:pPr>
            <w:r w:rsidRPr="00F969CD">
              <w:rPr>
                <w:rFonts w:ascii="Calibri" w:eastAsia="Times New Roman" w:hAnsi="Calibri" w:cs="Times New Roman"/>
                <w:color w:val="000000"/>
                <w:sz w:val="22"/>
                <w:lang w:val="de-DE"/>
              </w:rPr>
              <w:t>e</w:t>
            </w:r>
            <w:r w:rsidRPr="00F969CD">
              <w:rPr>
                <w:rFonts w:ascii="Calibri" w:eastAsia="Times New Roman" w:hAnsi="Calibri" w:cs="Times New Roman"/>
                <w:color w:val="000000"/>
                <w:sz w:val="22"/>
                <w:vertAlign w:val="subscript"/>
                <w:lang w:val="de-DE"/>
              </w:rPr>
              <w:t xml:space="preserve">pch </w:t>
            </w:r>
            <w:r w:rsidRPr="00F969CD">
              <w:rPr>
                <w:rFonts w:ascii="Calibri" w:eastAsia="Times New Roman" w:hAnsi="Calibri" w:cs="Times New Roman"/>
                <w:color w:val="000000"/>
                <w:sz w:val="22"/>
                <w:lang w:val="de-DE"/>
              </w:rPr>
              <w:t>=          c·Kagh  [kN/m2]</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e</w:t>
            </w:r>
            <w:r w:rsidRPr="00F969CD">
              <w:rPr>
                <w:rFonts w:ascii="Calibri" w:eastAsia="Times New Roman" w:hAnsi="Calibri" w:cs="Times New Roman"/>
                <w:color w:val="000000"/>
                <w:sz w:val="22"/>
                <w:vertAlign w:val="subscript"/>
                <w:lang w:val="en-US"/>
              </w:rPr>
              <w:t xml:space="preserve">ph </w:t>
            </w:r>
            <w:r w:rsidRPr="00F969CD">
              <w:rPr>
                <w:rFonts w:ascii="Calibri" w:eastAsia="Times New Roman" w:hAnsi="Calibri" w:cs="Times New Roman"/>
                <w:color w:val="000000"/>
                <w:sz w:val="22"/>
                <w:lang w:val="en-US"/>
              </w:rPr>
              <w:t xml:space="preserve"> [kN/m</w:t>
            </w:r>
            <w:r w:rsidRPr="00F969CD">
              <w:rPr>
                <w:rFonts w:ascii="Calibri" w:eastAsia="Times New Roman" w:hAnsi="Calibri" w:cs="Times New Roman"/>
                <w:color w:val="000000"/>
                <w:sz w:val="22"/>
                <w:vertAlign w:val="superscript"/>
                <w:lang w:val="en-US"/>
              </w:rPr>
              <w:t>2</w:t>
            </w:r>
            <w:r w:rsidRPr="00F969CD">
              <w:rPr>
                <w:rFonts w:ascii="Calibri" w:eastAsia="Times New Roman" w:hAnsi="Calibri" w:cs="Times New Roman"/>
                <w:color w:val="000000"/>
                <w:sz w:val="22"/>
                <w:lang w:val="en-US"/>
              </w:rPr>
              <w:t>]</w:t>
            </w:r>
          </w:p>
        </w:tc>
      </w:tr>
      <w:tr w:rsidR="00F969CD" w:rsidRPr="00F969CD" w:rsidTr="00F969CD">
        <w:trPr>
          <w:trHeight w:val="30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-8.00</w:t>
            </w:r>
          </w:p>
        </w:tc>
        <w:tc>
          <w:tcPr>
            <w:tcW w:w="1124"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0.00</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4.061</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3.516</w:t>
            </w:r>
          </w:p>
        </w:tc>
        <w:tc>
          <w:tcPr>
            <w:tcW w:w="15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0,00</w:t>
            </w:r>
          </w:p>
        </w:tc>
        <w:tc>
          <w:tcPr>
            <w:tcW w:w="762"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14.06</w:t>
            </w:r>
          </w:p>
        </w:tc>
        <w:tc>
          <w:tcPr>
            <w:tcW w:w="17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14.06</w:t>
            </w:r>
          </w:p>
        </w:tc>
      </w:tr>
      <w:tr w:rsidR="00F969CD" w:rsidRPr="00F969CD" w:rsidTr="00F969CD">
        <w:trPr>
          <w:trHeight w:val="30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-9.50</w:t>
            </w:r>
          </w:p>
        </w:tc>
        <w:tc>
          <w:tcPr>
            <w:tcW w:w="1124"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12.75</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4.061</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3.516</w:t>
            </w:r>
          </w:p>
        </w:tc>
        <w:tc>
          <w:tcPr>
            <w:tcW w:w="15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51.78</w:t>
            </w:r>
          </w:p>
        </w:tc>
        <w:tc>
          <w:tcPr>
            <w:tcW w:w="762"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14.06</w:t>
            </w:r>
          </w:p>
        </w:tc>
        <w:tc>
          <w:tcPr>
            <w:tcW w:w="17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65.84</w:t>
            </w:r>
          </w:p>
        </w:tc>
      </w:tr>
      <w:tr w:rsidR="00F969CD" w:rsidRPr="00F969CD" w:rsidTr="00F969CD">
        <w:trPr>
          <w:trHeight w:val="314"/>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-9.50</w:t>
            </w:r>
          </w:p>
        </w:tc>
        <w:tc>
          <w:tcPr>
            <w:tcW w:w="1124"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12.75</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3,006</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2,883</w:t>
            </w:r>
          </w:p>
        </w:tc>
        <w:tc>
          <w:tcPr>
            <w:tcW w:w="15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38.33</w:t>
            </w:r>
          </w:p>
        </w:tc>
        <w:tc>
          <w:tcPr>
            <w:tcW w:w="762"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23.06</w:t>
            </w:r>
          </w:p>
        </w:tc>
        <w:tc>
          <w:tcPr>
            <w:tcW w:w="17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61.39</w:t>
            </w:r>
          </w:p>
        </w:tc>
      </w:tr>
      <w:tr w:rsidR="00F969CD" w:rsidRPr="00F969CD" w:rsidTr="00F969CD">
        <w:trPr>
          <w:trHeight w:val="390"/>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-(9.5+t)</w:t>
            </w:r>
          </w:p>
        </w:tc>
        <w:tc>
          <w:tcPr>
            <w:tcW w:w="1124"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12.75+11t</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3,006</w:t>
            </w:r>
          </w:p>
        </w:tc>
        <w:tc>
          <w:tcPr>
            <w:tcW w:w="941"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2,883</w:t>
            </w:r>
          </w:p>
        </w:tc>
        <w:tc>
          <w:tcPr>
            <w:tcW w:w="15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38.33 + 33.07t</w:t>
            </w:r>
          </w:p>
        </w:tc>
        <w:tc>
          <w:tcPr>
            <w:tcW w:w="762"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23.06</w:t>
            </w:r>
          </w:p>
        </w:tc>
        <w:tc>
          <w:tcPr>
            <w:tcW w:w="1789" w:type="dxa"/>
            <w:tcBorders>
              <w:top w:val="nil"/>
              <w:left w:val="nil"/>
              <w:bottom w:val="single" w:sz="4" w:space="0" w:color="auto"/>
              <w:right w:val="single" w:sz="4" w:space="0" w:color="auto"/>
            </w:tcBorders>
            <w:shd w:val="clear" w:color="auto" w:fill="auto"/>
            <w:vAlign w:val="center"/>
            <w:hideMark/>
          </w:tcPr>
          <w:p w:rsidR="00F969CD" w:rsidRPr="00F969CD" w:rsidRDefault="00F969CD" w:rsidP="00571CF9">
            <w:pPr>
              <w:spacing w:line="276" w:lineRule="auto"/>
              <w:jc w:val="center"/>
              <w:rPr>
                <w:rFonts w:ascii="Calibri" w:eastAsia="Times New Roman" w:hAnsi="Calibri" w:cs="Times New Roman"/>
                <w:color w:val="000000"/>
                <w:lang w:val="en-US"/>
              </w:rPr>
            </w:pPr>
            <w:r w:rsidRPr="00F969CD">
              <w:rPr>
                <w:rFonts w:ascii="Calibri" w:eastAsia="Times New Roman" w:hAnsi="Calibri" w:cs="Times New Roman"/>
                <w:color w:val="000000"/>
                <w:sz w:val="22"/>
                <w:lang w:val="en-US"/>
              </w:rPr>
              <w:t>61.39 + 33.07t</w:t>
            </w:r>
          </w:p>
        </w:tc>
      </w:tr>
    </w:tbl>
    <w:p w:rsidR="0026315C" w:rsidRDefault="0026315C" w:rsidP="00571CF9">
      <w:pPr>
        <w:tabs>
          <w:tab w:val="left" w:pos="426"/>
        </w:tabs>
        <w:spacing w:after="200" w:line="276" w:lineRule="auto"/>
        <w:rPr>
          <w:rFonts w:eastAsiaTheme="minorEastAsia"/>
          <w:lang w:val="en-US"/>
        </w:rPr>
      </w:pPr>
    </w:p>
    <w:p w:rsidR="0026315C" w:rsidRPr="006611F3" w:rsidRDefault="0026315C" w:rsidP="00571CF9">
      <w:pPr>
        <w:spacing w:after="200" w:line="276" w:lineRule="auto"/>
        <w:ind w:firstLine="851"/>
        <w:rPr>
          <w:rFonts w:eastAsiaTheme="minorEastAsia"/>
        </w:rPr>
      </w:pPr>
      <w:r w:rsidRPr="00D77800">
        <w:rPr>
          <w:rFonts w:eastAsiaTheme="minorEastAsia"/>
          <w:b/>
          <w:lang w:val="en-US"/>
        </w:rPr>
        <w:t>Grunto sl</w:t>
      </w:r>
      <w:r w:rsidRPr="00D77800">
        <w:rPr>
          <w:rFonts w:eastAsiaTheme="minorEastAsia"/>
          <w:b/>
        </w:rPr>
        <w:t>ėgio formos pakeitimas.</w:t>
      </w:r>
      <w:r>
        <w:rPr>
          <w:rFonts w:eastAsiaTheme="minorEastAsia"/>
        </w:rPr>
        <w:t xml:space="preserve"> </w:t>
      </w:r>
      <w:r w:rsidRPr="006611F3">
        <w:rPr>
          <w:rFonts w:eastAsiaTheme="minorEastAsia"/>
        </w:rPr>
        <w:t>Grunto slėgio formą iki iškasos dugno pakeičiame į tikrovei panašią formą.</w:t>
      </w:r>
    </w:p>
    <w:p w:rsidR="0026315C" w:rsidRPr="00AC2BDF"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ah,k</m:t>
              </m:r>
            </m:sub>
          </m:sSub>
          <m:r>
            <w:rPr>
              <w:rFonts w:ascii="Cambria Math" w:eastAsiaTheme="minorEastAsia" w:hAnsi="Cambria Math"/>
              <w:lang w:val="en-US"/>
            </w:rPr>
            <m:t xml:space="preserve">=16,62+75,14+43,36+72,19=207,31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r>
                <w:rPr>
                  <w:rFonts w:ascii="Cambria Math" w:eastAsiaTheme="minorEastAsia" w:hAnsi="Cambria Math"/>
                  <w:lang w:val="en-US"/>
                </w:rPr>
                <m:t>m</m:t>
              </m:r>
            </m:den>
          </m:f>
          <m:r>
            <w:rPr>
              <w:rFonts w:ascii="Cambria Math" w:eastAsiaTheme="minorEastAsia" w:hAnsi="Cambria Math"/>
              <w:lang w:val="en-US"/>
            </w:rPr>
            <m:t>;</m:t>
          </m:r>
        </m:oMath>
      </m:oMathPara>
    </w:p>
    <w:p w:rsidR="0026315C" w:rsidRDefault="00BD1519" w:rsidP="00571CF9">
      <w:pPr>
        <w:tabs>
          <w:tab w:val="left" w:pos="426"/>
        </w:tabs>
        <w:spacing w:after="200"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k</m:t>
            </m:r>
          </m:sub>
        </m:sSub>
        <m:r>
          <w:rPr>
            <w:rFonts w:ascii="Cambria Math" w:eastAsiaTheme="minorEastAsia" w:hAnsi="Cambria Math"/>
            <w:lang w:val="en-US"/>
          </w:rPr>
          <m:t>=2,5m;kai  0,2H=1,6&lt;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k</m:t>
            </m:r>
          </m:sub>
        </m:sSub>
        <m:r>
          <w:rPr>
            <w:rFonts w:ascii="Cambria Math" w:eastAsiaTheme="minorEastAsia" w:hAnsi="Cambria Math"/>
            <w:lang w:val="en-US"/>
          </w:rPr>
          <m:t xml:space="preserve">&lt;0,4H=3,2, </m:t>
        </m:r>
      </m:oMath>
      <w:r w:rsidR="0026315C">
        <w:rPr>
          <w:rFonts w:eastAsiaTheme="minorEastAsia"/>
          <w:lang w:val="en-US"/>
        </w:rPr>
        <w:t>tuomet sl</w:t>
      </w:r>
      <w:r w:rsidR="0026315C">
        <w:rPr>
          <w:rFonts w:eastAsiaTheme="minorEastAsia"/>
        </w:rPr>
        <w:t>ė</w:t>
      </w:r>
      <w:r w:rsidR="0026315C">
        <w:rPr>
          <w:rFonts w:eastAsiaTheme="minorEastAsia"/>
          <w:lang w:val="en-US"/>
        </w:rPr>
        <w:t>gio figūra pakeičiama į du stačiakampius, kurių viršutinis 1,4 karto platesnis už apatinį.</w:t>
      </w:r>
    </w:p>
    <w:p w:rsidR="0026315C" w:rsidRPr="007C4435" w:rsidRDefault="0026315C" w:rsidP="00571CF9">
      <w:pPr>
        <w:tabs>
          <w:tab w:val="left" w:pos="426"/>
        </w:tabs>
        <w:spacing w:after="200" w:line="276" w:lineRule="auto"/>
        <w:rPr>
          <w:rFonts w:eastAsiaTheme="minorEastAsia"/>
          <w:lang w:val="en-US"/>
        </w:rPr>
      </w:pP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hv,k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=1,2∙</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∙H;</m:t>
        </m:r>
      </m:oMath>
    </w:p>
    <w:p w:rsidR="0026315C" w:rsidRPr="008C1776"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ah,k</m:t>
                  </m:r>
                </m:sub>
              </m:sSub>
            </m:num>
            <m:den>
              <m:r>
                <w:rPr>
                  <w:rFonts w:ascii="Cambria Math" w:eastAsiaTheme="minorEastAsia" w:hAnsi="Cambria Math"/>
                  <w:lang w:val="en-US"/>
                </w:rPr>
                <m:t>1,2∙H</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207,31</m:t>
              </m:r>
            </m:num>
            <m:den>
              <m:r>
                <w:rPr>
                  <w:rFonts w:ascii="Cambria Math" w:eastAsiaTheme="minorEastAsia" w:hAnsi="Cambria Math"/>
                  <w:lang w:val="en-US"/>
                </w:rPr>
                <m:t>1,2∙8</m:t>
              </m:r>
            </m:den>
          </m:f>
          <m:r>
            <w:rPr>
              <w:rFonts w:ascii="Cambria Math" w:eastAsiaTheme="minorEastAsia" w:hAnsi="Cambria Math"/>
              <w:lang w:val="en-US"/>
            </w:rPr>
            <m:t xml:space="preserve">=21,6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oMath>
      </m:oMathPara>
    </w:p>
    <w:p w:rsidR="0026315C" w:rsidRDefault="00BD1519" w:rsidP="00571CF9">
      <w:pPr>
        <w:tabs>
          <w:tab w:val="left" w:pos="426"/>
        </w:tabs>
        <w:spacing w:after="200"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hv,k</m:t>
              </m:r>
            </m:sub>
          </m:sSub>
          <m:r>
            <w:rPr>
              <w:rFonts w:ascii="Cambria Math" w:eastAsiaTheme="minorEastAsia" w:hAnsi="Cambria Math"/>
              <w:lang w:val="en-US"/>
            </w:rPr>
            <m:t>=1,4*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ha,k</m:t>
              </m:r>
            </m:sub>
          </m:sSub>
          <m:r>
            <w:rPr>
              <w:rFonts w:ascii="Cambria Math" w:eastAsiaTheme="minorEastAsia" w:hAnsi="Cambria Math"/>
              <w:lang w:val="en-US"/>
            </w:rPr>
            <m:t xml:space="preserve">=30,24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r>
            <w:rPr>
              <w:rFonts w:ascii="Cambria Math" w:eastAsiaTheme="minorEastAsia" w:hAnsi="Cambria Math"/>
              <w:lang w:val="en-US"/>
            </w:rPr>
            <m:t xml:space="preserve"> </m:t>
          </m:r>
        </m:oMath>
      </m:oMathPara>
    </w:p>
    <w:p w:rsidR="0026315C" w:rsidRDefault="0026315C" w:rsidP="00571CF9">
      <w:pPr>
        <w:spacing w:after="200" w:line="276" w:lineRule="auto"/>
        <w:ind w:firstLine="851"/>
        <w:rPr>
          <w:rFonts w:eastAsiaTheme="minorEastAsia"/>
          <w:b/>
          <w:lang w:val="en-US"/>
        </w:rPr>
      </w:pPr>
      <w:r>
        <w:rPr>
          <w:rFonts w:eastAsiaTheme="minorEastAsia"/>
          <w:b/>
          <w:lang w:val="en-US"/>
        </w:rPr>
        <w:t>Įgilinimo dydžio nustatymas.</w:t>
      </w:r>
    </w:p>
    <w:p w:rsidR="0053216C" w:rsidRDefault="0053216C" w:rsidP="00571CF9">
      <w:pPr>
        <w:spacing w:after="200" w:line="276" w:lineRule="auto"/>
        <w:ind w:firstLine="851"/>
        <w:rPr>
          <w:rFonts w:eastAsiaTheme="minorEastAsia"/>
        </w:rPr>
      </w:pPr>
      <w:r>
        <w:rPr>
          <w:rFonts w:eastAsiaTheme="minorEastAsia"/>
          <w:lang w:val="en-US"/>
        </w:rPr>
        <w:t>C skai</w:t>
      </w:r>
      <w:r>
        <w:rPr>
          <w:rFonts w:eastAsiaTheme="minorEastAsia"/>
        </w:rPr>
        <w:t>čiavimo atvejui dalinis atsargos koeficientas nuolatiniai apkrovai lygus 1,0, o kintamajai apkrovai lygus 1,3.</w:t>
      </w:r>
    </w:p>
    <w:p w:rsidR="0053216C" w:rsidRDefault="0053216C" w:rsidP="00571CF9">
      <w:pPr>
        <w:spacing w:after="200" w:line="276" w:lineRule="auto"/>
        <w:ind w:firstLine="851"/>
        <w:rPr>
          <w:rFonts w:eastAsiaTheme="minorEastAsia"/>
        </w:rPr>
      </w:pPr>
      <w:r>
        <w:rPr>
          <w:rFonts w:eastAsiaTheme="minorEastAsia"/>
        </w:rPr>
        <w:t>Akrovos nuo grunto svorio lieka tos pačios, o apkrovą</w:t>
      </w:r>
      <w:r w:rsidR="001C5090">
        <w:rPr>
          <w:rFonts w:eastAsiaTheme="minorEastAsia"/>
        </w:rPr>
        <w:t xml:space="preserve"> nuo buldozerio dauginame iš 0, kadangi ši apkrova veikia palankiai</w:t>
      </w:r>
      <w:r>
        <w:rPr>
          <w:rFonts w:eastAsiaTheme="minorEastAsia"/>
        </w:rPr>
        <w:t>.</w:t>
      </w:r>
    </w:p>
    <w:p w:rsidR="0053216C" w:rsidRPr="0053216C" w:rsidRDefault="00BD1519" w:rsidP="00571CF9">
      <w:pPr>
        <w:tabs>
          <w:tab w:val="left" w:pos="426"/>
        </w:tabs>
        <w:spacing w:after="200" w:line="276" w:lineRule="auto"/>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Q,stb</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aqh,k</m:t>
              </m:r>
            </m:sub>
          </m:sSub>
          <m:r>
            <w:rPr>
              <w:rFonts w:ascii="Cambria Math" w:eastAsiaTheme="minorEastAsia" w:hAnsi="Cambria Math"/>
              <w:lang w:val="en-US"/>
            </w:rPr>
            <m:t xml:space="preserve">=0∙ 39,82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 xml:space="preserve">=0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oMath>
      </m:oMathPara>
    </w:p>
    <w:p w:rsidR="0026315C" w:rsidRDefault="0026315C" w:rsidP="008532E4">
      <w:pPr>
        <w:tabs>
          <w:tab w:val="left" w:pos="426"/>
        </w:tabs>
        <w:spacing w:line="276" w:lineRule="auto"/>
        <w:ind w:firstLine="851"/>
        <w:rPr>
          <w:rFonts w:eastAsiaTheme="minorEastAsia"/>
        </w:rPr>
      </w:pPr>
      <w:r>
        <w:rPr>
          <w:rFonts w:eastAsiaTheme="minorEastAsia"/>
          <w:lang w:val="en-US"/>
        </w:rPr>
        <w:t>Nustatome</w:t>
      </w:r>
      <w:r>
        <w:rPr>
          <w:rFonts w:eastAsiaTheme="minorEastAsia"/>
        </w:rPr>
        <w:t xml:space="preserve"> jėgų veikimo linijos vietas pasitelkus momentų lygybę:</w:t>
      </w:r>
    </w:p>
    <w:p w:rsidR="0026315C" w:rsidRPr="0052087C" w:rsidRDefault="0026315C" w:rsidP="00571CF9">
      <w:pPr>
        <w:tabs>
          <w:tab w:val="left" w:pos="426"/>
        </w:tabs>
        <w:spacing w:line="276" w:lineRule="auto"/>
        <w:rPr>
          <w:rFonts w:eastAsiaTheme="minorEastAsia"/>
          <w:lang w:val="en-US"/>
        </w:rPr>
      </w:pPr>
      <m:oMathPara>
        <m:oMathParaPr>
          <m:jc m:val="left"/>
        </m:oMathParaP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8</m:t>
              </m:r>
            </m:sub>
          </m:sSub>
          <m:r>
            <w:rPr>
              <w:rFonts w:ascii="Cambria Math" w:eastAsiaTheme="minorEastAsia" w:hAnsi="Cambria Math"/>
            </w:rPr>
            <m:t>)</m:t>
          </m:r>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3</m:t>
              </m:r>
            </m:den>
          </m:f>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den>
              </m:f>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1.5</m:t>
              </m:r>
            </m:num>
            <m:den>
              <m:r>
                <w:rPr>
                  <w:rFonts w:ascii="Cambria Math" w:eastAsiaTheme="minorEastAsia" w:hAnsi="Cambria Math"/>
                  <w:lang w:val="en-US"/>
                </w:rPr>
                <m:t>3</m:t>
              </m:r>
            </m:den>
          </m:f>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2∙14,06+65,84</m:t>
                  </m:r>
                </m:num>
                <m:den>
                  <m:r>
                    <w:rPr>
                      <w:rFonts w:ascii="Cambria Math" w:eastAsiaTheme="minorEastAsia" w:hAnsi="Cambria Math"/>
                      <w:lang w:val="en-US"/>
                    </w:rPr>
                    <m:t>14,06+65,84</m:t>
                  </m:r>
                </m:den>
              </m:f>
            </m:e>
          </m:d>
          <m:r>
            <w:rPr>
              <w:rFonts w:ascii="Cambria Math" w:eastAsiaTheme="minorEastAsia" w:hAnsi="Cambria Math"/>
              <w:lang w:val="en-US"/>
            </w:rPr>
            <m:t>=0.59 m;</m:t>
          </m:r>
        </m:oMath>
      </m:oMathPara>
    </w:p>
    <w:p w:rsidR="0026315C" w:rsidRPr="003C20EC" w:rsidRDefault="0026315C" w:rsidP="00571CF9">
      <w:pPr>
        <w:tabs>
          <w:tab w:val="left" w:pos="426"/>
        </w:tabs>
        <w:spacing w:after="200" w:line="276" w:lineRule="auto"/>
        <w:rPr>
          <w:rFonts w:eastAsiaTheme="minorEastAsia"/>
          <w:lang w:val="en-US"/>
        </w:rPr>
      </w:pPr>
      <m:oMathPara>
        <m:oMathParaPr>
          <m:jc m:val="left"/>
        </m:oMathParaPr>
        <m:oMath>
          <m:r>
            <w:rPr>
              <w:rFonts w:ascii="Cambria Math" w:eastAsiaTheme="minorEastAsia" w:hAnsi="Cambria Math"/>
            </w:rPr>
            <m:t>z</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5</m:t>
                  </m:r>
                </m:sub>
              </m:sSub>
            </m:e>
          </m:d>
          <m:r>
            <w:rPr>
              <w:rFonts w:ascii="Cambria Math" w:eastAsiaTheme="minorEastAsia" w:hAnsi="Cambria Math"/>
              <w:lang w:val="en-US"/>
            </w:rPr>
            <m:t>=0.74 m.</m:t>
          </m:r>
        </m:oMath>
      </m:oMathPara>
    </w:p>
    <w:p w:rsidR="0026315C" w:rsidRPr="0021662B" w:rsidRDefault="00BD1519" w:rsidP="008532E4">
      <w:pPr>
        <w:spacing w:after="200" w:line="276" w:lineRule="auto"/>
        <w:ind w:firstLine="851"/>
        <w:rPr>
          <w:rFonts w:eastAsiaTheme="minorEastAsia"/>
        </w:rPr>
      </w:pPr>
      <m:oMath>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lang w:val="en-US"/>
              </w:rPr>
              <m:t>=0;</m:t>
            </m:r>
          </m:e>
        </m:nary>
      </m:oMath>
      <w:r w:rsidR="00560BAD">
        <w:rPr>
          <w:rFonts w:eastAsiaTheme="minorEastAsia"/>
        </w:rPr>
        <w:t xml:space="preserve"> </w:t>
      </w:r>
    </w:p>
    <w:p w:rsidR="0026315C" w:rsidRDefault="0026315C" w:rsidP="00571CF9">
      <w:pPr>
        <w:tabs>
          <w:tab w:val="left" w:pos="426"/>
        </w:tabs>
        <w:spacing w:after="200" w:line="276" w:lineRule="auto"/>
        <w:rPr>
          <w:rFonts w:eastAsiaTheme="minorEastAsia"/>
        </w:rPr>
      </w:pPr>
      <m:oMath>
        <m:r>
          <w:rPr>
            <w:rFonts w:ascii="Cambria Math" w:eastAsiaTheme="minorEastAsia" w:hAnsi="Cambria Math"/>
          </w:rPr>
          <m:t>-30,24*4,0*0,5+21,6*4.0*3.5+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*32,0*3.2*4.43+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70,84+74,96</m:t>
            </m:r>
          </m:e>
        </m:d>
        <m:r>
          <w:rPr>
            <w:rFonts w:ascii="Cambria Math" w:eastAsiaTheme="minorEastAsia" w:hAnsi="Cambria Math"/>
          </w:rPr>
          <m:t>*1.5*6.26+80,46t*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*4.36</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14,06+65,84</m:t>
            </m:r>
          </m:e>
        </m:d>
        <m:r>
          <w:rPr>
            <w:rFonts w:ascii="Cambria Math" w:eastAsiaTheme="minorEastAsia" w:hAnsi="Cambria Math"/>
          </w:rPr>
          <m:t>*1.5*6.4-61,39t*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*33.07</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oMath>
      <w:r>
        <w:rPr>
          <w:rFonts w:eastAsiaTheme="minorEastAsia"/>
        </w:rPr>
        <w:t>=0;</w:t>
      </w:r>
    </w:p>
    <w:p w:rsidR="0026315C" w:rsidRPr="00430BE7" w:rsidRDefault="00BD1519" w:rsidP="00571CF9">
      <w:pPr>
        <w:tabs>
          <w:tab w:val="left" w:pos="426"/>
        </w:tabs>
        <w:spacing w:after="200" w:line="276" w:lineRule="auto"/>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-8,11t</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75,69t</m:t>
              </m:r>
            </m:e>
            <m:sup>
              <m:r>
                <w:rPr>
                  <w:rFonts w:ascii="Cambria Math" w:eastAsiaTheme="minorEastAsia" w:hAnsi="Cambria Math"/>
                </w:rPr>
                <m:t>2</m:t>
              </m:r>
            </m:sup>
          </m:sSup>
          <m:r>
            <w:rPr>
              <w:rFonts w:ascii="Cambria Math" w:eastAsiaTheme="minorEastAsia" w:hAnsi="Cambria Math"/>
            </w:rPr>
            <m:t>+133,49t+769,75=0;</m:t>
          </m:r>
        </m:oMath>
      </m:oMathPara>
    </w:p>
    <w:p w:rsidR="0026315C" w:rsidRDefault="0026315C" w:rsidP="00571CF9">
      <w:pPr>
        <w:tabs>
          <w:tab w:val="left" w:pos="426"/>
        </w:tabs>
        <w:spacing w:after="200" w:line="276" w:lineRule="auto"/>
        <w:rPr>
          <w:rFonts w:eastAsiaTheme="minorEastAsia"/>
        </w:rPr>
      </w:pPr>
      <w:r w:rsidRPr="00E10412">
        <w:rPr>
          <w:rFonts w:eastAsiaTheme="minorEastAsia"/>
          <w:b/>
        </w:rPr>
        <w:t xml:space="preserve">t = </w:t>
      </w:r>
      <w:r w:rsidR="00B82B87">
        <w:rPr>
          <w:rFonts w:eastAsiaTheme="minorEastAsia"/>
          <w:b/>
        </w:rPr>
        <w:t>3,44</w:t>
      </w:r>
      <w:r w:rsidRPr="00E10412">
        <w:rPr>
          <w:rFonts w:eastAsiaTheme="minorEastAsia"/>
          <w:b/>
        </w:rPr>
        <w:t xml:space="preserve"> m</w:t>
      </w:r>
      <w:r>
        <w:rPr>
          <w:rFonts w:eastAsiaTheme="minorEastAsia"/>
        </w:rPr>
        <w:t>.</w:t>
      </w:r>
    </w:p>
    <w:p w:rsidR="0026315C" w:rsidRPr="00991C5B" w:rsidRDefault="0026315C" w:rsidP="00571CF9">
      <w:pPr>
        <w:spacing w:after="200" w:line="276" w:lineRule="auto"/>
        <w:ind w:firstLine="851"/>
        <w:rPr>
          <w:rFonts w:eastAsiaTheme="minorEastAsia"/>
        </w:rPr>
      </w:pPr>
      <w:r>
        <w:rPr>
          <w:rFonts w:eastAsiaTheme="minorEastAsia"/>
        </w:rPr>
        <w:t xml:space="preserve">Patikrinimas: </w:t>
      </w:r>
      <m:oMath>
        <m:sSup>
          <m:sSupPr>
            <m:ctrlPr>
              <w:rPr>
                <w:rFonts w:ascii="Cambria Math" w:eastAsiaTheme="minorEastAsia" w:hAnsi="Cambria Math"/>
                <w:i/>
              </w:rPr>
            </m:ctrlPr>
          </m:sSupPr>
          <m:e>
            <m:r>
              <w:rPr>
                <w:rFonts w:ascii="Cambria Math" w:eastAsiaTheme="minorEastAsia" w:hAnsi="Cambria Math"/>
              </w:rPr>
              <m:t>-8,11*3,44</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75,69*3,44</m:t>
            </m:r>
          </m:e>
          <m:sup>
            <m:r>
              <w:rPr>
                <w:rFonts w:ascii="Cambria Math" w:eastAsiaTheme="minorEastAsia" w:hAnsi="Cambria Math"/>
              </w:rPr>
              <m:t>2</m:t>
            </m:r>
          </m:sup>
        </m:sSup>
        <m:r>
          <w:rPr>
            <w:rFonts w:ascii="Cambria Math" w:eastAsiaTheme="minorEastAsia" w:hAnsi="Cambria Math"/>
          </w:rPr>
          <m:t>+133,49*3,44+769,75=-1225,8+1228,9=3,1≈0.</m:t>
        </m:r>
      </m:oMath>
    </w:p>
    <w:p w:rsidR="00D17654" w:rsidRDefault="00457252" w:rsidP="00571CF9">
      <w:pPr>
        <w:spacing w:after="200" w:line="276" w:lineRule="auto"/>
        <w:ind w:firstLine="851"/>
        <w:rPr>
          <w:rFonts w:eastAsiaTheme="minorEastAsia"/>
          <w:b/>
          <w:lang w:val="en-US"/>
        </w:rPr>
      </w:pPr>
      <w:r>
        <w:rPr>
          <w:rFonts w:eastAsiaTheme="minorEastAsia"/>
          <w:b/>
        </w:rPr>
        <w:t>Išva</w:t>
      </w:r>
      <w:r w:rsidR="002F2094">
        <w:rPr>
          <w:rFonts w:eastAsiaTheme="minorEastAsia"/>
          <w:b/>
        </w:rPr>
        <w:t>da: Skaičiuojant pagal B atvejį</w:t>
      </w:r>
      <w:r>
        <w:rPr>
          <w:rFonts w:eastAsiaTheme="minorEastAsia"/>
          <w:b/>
        </w:rPr>
        <w:t xml:space="preserve"> gavome didesnį įgilinimą t</w:t>
      </w:r>
      <w:r w:rsidRPr="00457252">
        <w:rPr>
          <w:rFonts w:eastAsiaTheme="minorEastAsia"/>
          <w:b/>
        </w:rPr>
        <w:t xml:space="preserve"> = 3,</w:t>
      </w:r>
      <w:r>
        <w:rPr>
          <w:rFonts w:eastAsiaTheme="minorEastAsia"/>
          <w:b/>
        </w:rPr>
        <w:t xml:space="preserve">54. Tuomet visas įgilinimas: </w:t>
      </w:r>
      <m:oMath>
        <m:r>
          <m:rPr>
            <m:sty m:val="bi"/>
          </m:rPr>
          <w:rPr>
            <w:rFonts w:ascii="Cambria Math" w:eastAsiaTheme="minorEastAsia" w:hAnsi="Cambria Math"/>
          </w:rPr>
          <m:t>d</m:t>
        </m:r>
        <m:r>
          <m:rPr>
            <m:sty m:val="bi"/>
          </m:rPr>
          <w:rPr>
            <w:rFonts w:ascii="Cambria Math" w:eastAsiaTheme="minorEastAsia" w:hAnsi="Cambria Math"/>
            <w:lang w:val="en-US"/>
          </w:rPr>
          <m:t>=1,5+t=1,5+3,54=5,04</m:t>
        </m:r>
        <m:r>
          <m:rPr>
            <m:sty m:val="bi"/>
          </m:rPr>
          <w:rPr>
            <w:rFonts w:ascii="Cambria Math" w:eastAsiaTheme="minorEastAsia" w:hAnsi="Cambria Math"/>
            <w:lang w:val="en-US"/>
          </w:rPr>
          <m:t>m.</m:t>
        </m:r>
      </m:oMath>
      <w:r>
        <w:rPr>
          <w:rFonts w:eastAsiaTheme="minorEastAsia"/>
          <w:b/>
          <w:lang w:val="en-US"/>
        </w:rPr>
        <w:t xml:space="preserve">  </w:t>
      </w:r>
    </w:p>
    <w:p w:rsidR="007261FF" w:rsidRPr="007261FF" w:rsidRDefault="004D00EE" w:rsidP="00D07860">
      <w:pPr>
        <w:tabs>
          <w:tab w:val="left" w:pos="851"/>
        </w:tabs>
        <w:spacing w:after="200" w:line="276" w:lineRule="auto"/>
        <w:rPr>
          <w:rFonts w:eastAsiaTheme="minorEastAsia"/>
          <w:b/>
        </w:rPr>
      </w:pPr>
      <w:r>
        <w:rPr>
          <w:rFonts w:eastAsiaTheme="minorEastAsia"/>
          <w:b/>
          <w:lang w:val="en-US"/>
        </w:rPr>
        <w:tab/>
      </w:r>
      <w:r w:rsidR="007261FF">
        <w:rPr>
          <w:rFonts w:eastAsiaTheme="minorEastAsia"/>
          <w:b/>
          <w:lang w:val="en-US"/>
        </w:rPr>
        <w:t>I atvejis (laikina apkrova veikia prie i</w:t>
      </w:r>
      <w:r w:rsidR="007261FF">
        <w:rPr>
          <w:rFonts w:eastAsiaTheme="minorEastAsia"/>
          <w:b/>
        </w:rPr>
        <w:t>škasos krašto</w:t>
      </w:r>
      <w:r w:rsidR="00D0259D">
        <w:rPr>
          <w:rFonts w:eastAsiaTheme="minorEastAsia"/>
          <w:b/>
        </w:rPr>
        <w:t>, žr. 2.1.2 ir 2.1.6 pav.</w:t>
      </w:r>
      <w:r w:rsidR="007261FF">
        <w:rPr>
          <w:rFonts w:eastAsiaTheme="minorEastAsia"/>
          <w:b/>
        </w:rPr>
        <w:t>)</w:t>
      </w:r>
      <w:r w:rsidR="00560BAD">
        <w:rPr>
          <w:rFonts w:eastAsiaTheme="minorEastAsia"/>
          <w:b/>
        </w:rPr>
        <w:t xml:space="preserve"> </w:t>
      </w:r>
    </w:p>
    <w:p w:rsidR="009E1E34" w:rsidRPr="008936C9" w:rsidRDefault="009E1E34" w:rsidP="00D07860">
      <w:pPr>
        <w:tabs>
          <w:tab w:val="left" w:pos="851"/>
        </w:tabs>
        <w:spacing w:after="200" w:line="276" w:lineRule="auto"/>
        <w:rPr>
          <w:rFonts w:eastAsiaTheme="minorEastAsia"/>
        </w:rPr>
      </w:pPr>
      <w:r>
        <w:rPr>
          <w:rFonts w:eastAsiaTheme="minorEastAsia"/>
        </w:rPr>
        <w:tab/>
        <w:t>Skaičiuojame</w:t>
      </w:r>
      <w:r w:rsidR="00326357">
        <w:rPr>
          <w:rFonts w:eastAsiaTheme="minorEastAsia"/>
        </w:rPr>
        <w:t xml:space="preserve"> atraminę reakciją iš sąlygos </w:t>
      </w:r>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H</m:t>
            </m:r>
          </m:e>
        </m:nary>
        <m:r>
          <w:rPr>
            <w:rFonts w:ascii="Cambria Math" w:eastAsiaTheme="minorEastAsia" w:hAnsi="Cambria Math"/>
          </w:rPr>
          <m:t>=0.</m:t>
        </m:r>
      </m:oMath>
    </w:p>
    <w:p w:rsidR="00326357" w:rsidRPr="00C75A32" w:rsidRDefault="00AD577F" w:rsidP="00571CF9">
      <w:pPr>
        <w:tabs>
          <w:tab w:val="left" w:pos="426"/>
        </w:tabs>
        <w:spacing w:after="200" w:line="276" w:lineRule="auto"/>
        <w:rPr>
          <w:rFonts w:eastAsiaTheme="minorEastAsia"/>
          <w:lang w:val="en-US"/>
        </w:rPr>
      </w:pPr>
      <m:oMathPara>
        <m:oMathParaPr>
          <m:jc m:val="left"/>
        </m:oMathParaPr>
        <m:oMath>
          <m:r>
            <w:rPr>
              <w:rFonts w:ascii="Cambria Math" w:eastAsiaTheme="minorEastAsia" w:hAnsi="Cambria Math"/>
              <w:lang w:val="en-US"/>
            </w:rPr>
            <m:t>94.6+91.2+103.7+69.12+127.9+328.5+60.04-70.6-244.9-207.4-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=0;</m:t>
          </m:r>
        </m:oMath>
      </m:oMathPara>
    </w:p>
    <w:p w:rsidR="00C75A32" w:rsidRPr="00A06706" w:rsidRDefault="00BD1519" w:rsidP="00571CF9">
      <w:pPr>
        <w:tabs>
          <w:tab w:val="left" w:pos="426"/>
        </w:tabs>
        <w:spacing w:after="200" w:line="276" w:lineRule="auto"/>
        <w:rPr>
          <w:rFonts w:eastAsiaTheme="minorEastAsia"/>
          <w:lang w:val="de-DE"/>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de-DE"/>
            </w:rPr>
            <m:t xml:space="preserve">=352,2 </m:t>
          </m:r>
          <m:r>
            <w:rPr>
              <w:rFonts w:ascii="Cambria Math" w:eastAsiaTheme="minorEastAsia" w:hAnsi="Cambria Math"/>
              <w:lang w:val="en-US"/>
            </w:rPr>
            <m:t>kN.</m:t>
          </m:r>
        </m:oMath>
      </m:oMathPara>
    </w:p>
    <w:p w:rsidR="00B0756D" w:rsidRPr="00A06706" w:rsidRDefault="00B0756D" w:rsidP="00D301E4">
      <w:pPr>
        <w:tabs>
          <w:tab w:val="left" w:pos="426"/>
        </w:tabs>
        <w:spacing w:after="200" w:line="276" w:lineRule="auto"/>
        <w:ind w:firstLine="851"/>
        <w:rPr>
          <w:rFonts w:eastAsiaTheme="minorEastAsia"/>
          <w:lang w:val="de-DE"/>
        </w:rPr>
      </w:pPr>
      <w:r w:rsidRPr="00A06706">
        <w:rPr>
          <w:rFonts w:eastAsiaTheme="minorEastAsia"/>
          <w:lang w:val="de-DE"/>
        </w:rPr>
        <w:t>Sk</w:t>
      </w:r>
      <w:r w:rsidR="00A06706" w:rsidRPr="00A06706">
        <w:rPr>
          <w:rFonts w:eastAsiaTheme="minorEastAsia"/>
          <w:lang w:val="de-DE"/>
        </w:rPr>
        <w:t>a</w:t>
      </w:r>
      <w:r w:rsidRPr="00A06706">
        <w:rPr>
          <w:rFonts w:eastAsiaTheme="minorEastAsia"/>
          <w:lang w:val="de-DE"/>
        </w:rPr>
        <w:t>ičiuojame sienelėje veikiančius momentus:</w:t>
      </w:r>
    </w:p>
    <w:p w:rsidR="00180814"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lang w:val="en-US"/>
            </w:rPr>
            <m:t>=0;</m:t>
          </m:r>
        </m:oMath>
      </m:oMathPara>
    </w:p>
    <w:p w:rsidR="00180814"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A</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*0.5-</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0</m:t>
              </m:r>
            </m:sub>
          </m:sSub>
          <m:r>
            <w:rPr>
              <w:rFonts w:ascii="Cambria Math" w:eastAsiaTheme="minorEastAsia" w:hAnsi="Cambria Math"/>
              <w:lang w:val="en-US"/>
            </w:rPr>
            <m:t>*0.88=-94.6*0.5-103.7*0.88=-138,6 kN∙m;</m:t>
          </m:r>
        </m:oMath>
      </m:oMathPara>
    </w:p>
    <w:p w:rsidR="00897459"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7</m:t>
            </m:r>
          </m:sub>
        </m:sSub>
        <m:r>
          <w:rPr>
            <w:rFonts w:ascii="Cambria Math" w:eastAsiaTheme="minorEastAsia" w:hAnsi="Cambria Math"/>
            <w:lang w:val="en-US"/>
          </w:rPr>
          <m:t>*4.90+</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8</m:t>
            </m:r>
          </m:sub>
        </m:sSub>
        <m:r>
          <w:rPr>
            <w:rFonts w:ascii="Cambria Math" w:eastAsiaTheme="minorEastAsia" w:hAnsi="Cambria Math"/>
            <w:lang w:val="en-US"/>
          </w:rPr>
          <m:t>*7.27+</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*7.86-</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4</m:t>
            </m:r>
          </m:sub>
        </m:sSub>
        <m:r>
          <w:rPr>
            <w:rFonts w:ascii="Cambria Math" w:eastAsiaTheme="minorEastAsia" w:hAnsi="Cambria Math"/>
            <w:lang w:val="en-US"/>
          </w:rPr>
          <m:t>*4.76-</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5</m:t>
            </m:r>
          </m:sub>
        </m:sSub>
        <m:r>
          <w:rPr>
            <w:rFonts w:ascii="Cambria Math" w:eastAsiaTheme="minorEastAsia" w:hAnsi="Cambria Math"/>
            <w:lang w:val="en-US"/>
          </w:rPr>
          <m:t>*7.27-</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*7.86-</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r>
          <w:rPr>
            <w:rFonts w:ascii="Cambria Math" w:eastAsiaTheme="minorEastAsia" w:hAnsi="Cambria Math"/>
            <w:lang w:val="en-US"/>
          </w:rPr>
          <m:t>*2.0-</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3</m:t>
            </m:r>
          </m:sub>
        </m:sSub>
        <m:r>
          <w:rPr>
            <w:rFonts w:ascii="Cambria Math" w:eastAsiaTheme="minorEastAsia" w:hAnsi="Cambria Math"/>
            <w:lang w:val="en-US"/>
          </w:rPr>
          <m:t>*2.93=70.63*4.9+244.93*7.27+207.39*7.86-127.85*4.76-328.48*7.27-30.02*7.86-91.2*2.0-69.12*2.93=3756.81-3617.49=139.32 kN∙m;</m:t>
        </m:r>
      </m:oMath>
      <w:r w:rsidR="00897459">
        <w:rPr>
          <w:rFonts w:eastAsiaTheme="minorEastAsia"/>
          <w:lang w:val="en-US"/>
        </w:rPr>
        <w:t xml:space="preserve"> </w:t>
      </w:r>
    </w:p>
    <w:p w:rsidR="00180814"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7</m:t>
            </m:r>
          </m:sub>
        </m:sSub>
        <m:r>
          <w:rPr>
            <w:rFonts w:ascii="Cambria Math" w:eastAsiaTheme="minorEastAsia" w:hAnsi="Cambria Math"/>
            <w:lang w:val="en-US"/>
          </w:rPr>
          <m:t>*1.97+</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8</m:t>
            </m:r>
          </m:sub>
        </m:sSub>
        <m:r>
          <w:rPr>
            <w:rFonts w:ascii="Cambria Math" w:eastAsiaTheme="minorEastAsia" w:hAnsi="Cambria Math"/>
            <w:lang w:val="en-US"/>
          </w:rPr>
          <m:t>*4.34+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*4.93-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4</m:t>
            </m:r>
          </m:sub>
        </m:sSub>
        <m:r>
          <w:rPr>
            <w:rFonts w:ascii="Cambria Math" w:eastAsiaTheme="minorEastAsia" w:hAnsi="Cambria Math"/>
            <w:lang w:val="en-US"/>
          </w:rPr>
          <m:t>*1.83-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5</m:t>
            </m:r>
          </m:sub>
        </m:sSub>
        <m:r>
          <w:rPr>
            <w:rFonts w:ascii="Cambria Math" w:eastAsiaTheme="minorEastAsia" w:hAnsi="Cambria Math"/>
            <w:lang w:val="en-US"/>
          </w:rPr>
          <m:t>*4.34-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*4.93=70.63*1.97+244.93*4.34+207.39*4.93-127.85*1.83-328.48*4.34-30.02*4.93=416.72 kN∙m;</m:t>
        </m:r>
      </m:oMath>
      <w:r w:rsidR="00410757">
        <w:rPr>
          <w:rFonts w:eastAsiaTheme="minorEastAsia"/>
          <w:lang w:val="en-US"/>
        </w:rPr>
        <w:t xml:space="preserve"> </w:t>
      </w:r>
    </w:p>
    <w:p w:rsidR="00410757"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5</m:t>
            </m:r>
          </m:sub>
        </m:sSub>
        <m:r>
          <w:rPr>
            <w:rFonts w:ascii="Cambria Math" w:eastAsiaTheme="minorEastAsia" w:hAnsi="Cambria Math"/>
            <w:lang w:val="en-US"/>
          </w:rPr>
          <m:t>*2.51-</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*3.1+</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7</m:t>
            </m:r>
          </m:sub>
        </m:sSub>
        <m:r>
          <w:rPr>
            <w:rFonts w:ascii="Cambria Math" w:eastAsiaTheme="minorEastAsia" w:hAnsi="Cambria Math"/>
            <w:lang w:val="en-US"/>
          </w:rPr>
          <m:t>*0.14+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8</m:t>
            </m:r>
          </m:sub>
        </m:sSub>
        <m:r>
          <w:rPr>
            <w:rFonts w:ascii="Cambria Math" w:eastAsiaTheme="minorEastAsia" w:hAnsi="Cambria Math"/>
            <w:lang w:val="en-US"/>
          </w:rPr>
          <m:t>*2.51+</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*3.1=-328.48*2.51-30.02*3.1+70.63*0.14+244.93*2.51+207.39*3.1=350.02 kN∙m;</m:t>
        </m:r>
      </m:oMath>
      <w:r w:rsidR="00410757">
        <w:rPr>
          <w:rFonts w:eastAsiaTheme="minorEastAsia"/>
          <w:lang w:val="en-US"/>
        </w:rPr>
        <w:t xml:space="preserve"> </w:t>
      </w:r>
    </w:p>
    <w:p w:rsidR="00410757"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*0.59+</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*0.59=-30.02*0.59+207.39*0.59=104.60 kN∙m;</m:t>
          </m:r>
        </m:oMath>
      </m:oMathPara>
    </w:p>
    <w:p w:rsidR="00410757"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6</m:t>
              </m:r>
            </m:sub>
          </m:sSub>
          <m:r>
            <w:rPr>
              <w:rFonts w:ascii="Cambria Math" w:eastAsiaTheme="minorEastAsia" w:hAnsi="Cambria Math"/>
              <w:lang w:val="en-US"/>
            </w:rPr>
            <m:t>=0.</m:t>
          </m:r>
        </m:oMath>
      </m:oMathPara>
    </w:p>
    <w:p w:rsidR="00410757" w:rsidRDefault="00410757" w:rsidP="00D301E4">
      <w:pPr>
        <w:tabs>
          <w:tab w:val="left" w:pos="426"/>
        </w:tabs>
        <w:spacing w:line="276" w:lineRule="auto"/>
        <w:ind w:firstLine="851"/>
        <w:rPr>
          <w:rFonts w:eastAsiaTheme="minorEastAsia"/>
          <w:lang w:val="en-US"/>
        </w:rPr>
      </w:pPr>
    </w:p>
    <w:p w:rsidR="00EF0355" w:rsidRPr="00EF0355" w:rsidRDefault="00BD1519" w:rsidP="00D301E4">
      <w:pPr>
        <w:tabs>
          <w:tab w:val="left" w:pos="426"/>
        </w:tabs>
        <w:spacing w:line="276" w:lineRule="auto"/>
        <w:ind w:firstLine="851"/>
        <w:rPr>
          <w:rFonts w:eastAsiaTheme="minorEastAsia"/>
          <w:b/>
          <w:lang w:val="en-US"/>
        </w:rPr>
      </w:pPr>
      <m:oMathPara>
        <m:oMathParaPr>
          <m:jc m:val="left"/>
        </m:oMathParaPr>
        <m:oMath>
          <m:sSub>
            <m:sSubPr>
              <m:ctrlPr>
                <w:rPr>
                  <w:rFonts w:ascii="Cambria Math" w:eastAsiaTheme="minorEastAsia" w:hAnsi="Cambria Math"/>
                  <w:b/>
                  <w:lang w:val="en-US"/>
                </w:rPr>
              </m:ctrlPr>
            </m:sSubPr>
            <m:e>
              <m:r>
                <m:rPr>
                  <m:sty m:val="b"/>
                </m:rPr>
                <w:rPr>
                  <w:rFonts w:ascii="Cambria Math" w:eastAsiaTheme="minorEastAsia" w:hAnsi="Cambria Math"/>
                  <w:lang w:val="en-US"/>
                </w:rPr>
                <m:t xml:space="preserve">               M</m:t>
              </m:r>
            </m:e>
            <m:sub>
              <m:r>
                <m:rPr>
                  <m:sty m:val="b"/>
                </m:rPr>
                <w:rPr>
                  <w:rFonts w:ascii="Cambria Math" w:eastAsiaTheme="minorEastAsia" w:hAnsi="Cambria Math"/>
                  <w:lang w:val="en-US"/>
                </w:rPr>
                <m:t>max</m:t>
              </m:r>
            </m:sub>
          </m:sSub>
          <m:r>
            <m:rPr>
              <m:sty m:val="b"/>
            </m:rPr>
            <w:rPr>
              <w:rFonts w:ascii="Cambria Math" w:eastAsiaTheme="minorEastAsia" w:hAnsi="Cambria Math"/>
              <w:lang w:val="en-US"/>
            </w:rPr>
            <m:t>=416.7 kN∙m;</m:t>
          </m:r>
          <m:sSub>
            <m:sSubPr>
              <m:ctrlPr>
                <w:rPr>
                  <w:rFonts w:ascii="Cambria Math" w:eastAsiaTheme="minorEastAsia" w:hAnsi="Cambria Math"/>
                  <w:b/>
                  <w:lang w:val="en-US"/>
                </w:rPr>
              </m:ctrlPr>
            </m:sSubPr>
            <m:e>
              <m:r>
                <m:rPr>
                  <m:sty m:val="b"/>
                </m:rPr>
                <w:rPr>
                  <w:rFonts w:ascii="Cambria Math" w:eastAsiaTheme="minorEastAsia" w:hAnsi="Cambria Math"/>
                  <w:lang w:val="en-US"/>
                </w:rPr>
                <m:t xml:space="preserve"> M</m:t>
              </m:r>
            </m:e>
            <m:sub>
              <m:r>
                <m:rPr>
                  <m:sty m:val="b"/>
                </m:rPr>
                <w:rPr>
                  <w:rFonts w:ascii="Cambria Math" w:eastAsiaTheme="minorEastAsia" w:hAnsi="Cambria Math"/>
                  <w:lang w:val="en-US"/>
                </w:rPr>
                <m:t>A</m:t>
              </m:r>
            </m:sub>
          </m:sSub>
          <m:r>
            <m:rPr>
              <m:sty m:val="b"/>
            </m:rPr>
            <w:rPr>
              <w:rFonts w:ascii="Cambria Math" w:eastAsiaTheme="minorEastAsia" w:hAnsi="Cambria Math"/>
              <w:lang w:val="en-US"/>
            </w:rPr>
            <m:t xml:space="preserve">=-138,6 kN∙m; </m:t>
          </m:r>
          <m:sSub>
            <m:sSubPr>
              <m:ctrlPr>
                <w:rPr>
                  <w:rFonts w:ascii="Cambria Math" w:eastAsiaTheme="minorEastAsia" w:hAnsi="Cambria Math"/>
                  <w:b/>
                  <w:lang w:val="en-US"/>
                </w:rPr>
              </m:ctrlPr>
            </m:sSubPr>
            <m:e>
              <m:r>
                <m:rPr>
                  <m:sty m:val="b"/>
                </m:rPr>
                <w:rPr>
                  <w:rFonts w:ascii="Cambria Math" w:eastAsiaTheme="minorEastAsia" w:hAnsi="Cambria Math"/>
                  <w:lang w:val="en-US"/>
                </w:rPr>
                <m:t>E</m:t>
              </m:r>
            </m:e>
            <m:sub>
              <m:r>
                <m:rPr>
                  <m:sty m:val="b"/>
                </m:rPr>
                <w:rPr>
                  <w:rFonts w:ascii="Cambria Math" w:eastAsiaTheme="minorEastAsia" w:hAnsi="Cambria Math"/>
                  <w:lang w:val="en-US"/>
                </w:rPr>
                <m:t>A</m:t>
              </m:r>
            </m:sub>
          </m:sSub>
          <m:r>
            <m:rPr>
              <m:sty m:val="b"/>
            </m:rPr>
            <w:rPr>
              <w:rFonts w:ascii="Cambria Math" w:eastAsiaTheme="minorEastAsia" w:hAnsi="Cambria Math"/>
              <w:lang w:val="en-US"/>
            </w:rPr>
            <m:t>=352.2 kN;   d=5.04 m.</m:t>
          </m:r>
        </m:oMath>
      </m:oMathPara>
    </w:p>
    <w:p w:rsidR="00EF0355" w:rsidRDefault="00EF0355" w:rsidP="00571CF9">
      <w:pPr>
        <w:tabs>
          <w:tab w:val="left" w:pos="426"/>
        </w:tabs>
        <w:spacing w:line="276" w:lineRule="auto"/>
        <w:rPr>
          <w:rFonts w:eastAsiaTheme="minorEastAsia"/>
          <w:lang w:val="en-US"/>
        </w:rPr>
      </w:pPr>
    </w:p>
    <w:p w:rsidR="00EF0355" w:rsidRPr="00EF0355" w:rsidRDefault="00EF0355" w:rsidP="00571CF9">
      <w:pPr>
        <w:tabs>
          <w:tab w:val="left" w:pos="426"/>
        </w:tabs>
        <w:spacing w:line="276" w:lineRule="auto"/>
        <w:rPr>
          <w:rFonts w:eastAsiaTheme="minorEastAsia"/>
          <w:lang w:val="en-US"/>
        </w:rPr>
      </w:pPr>
    </w:p>
    <w:p w:rsidR="00410757" w:rsidRDefault="008936C9" w:rsidP="00D301E4">
      <w:pPr>
        <w:tabs>
          <w:tab w:val="left" w:pos="426"/>
        </w:tabs>
        <w:spacing w:line="276" w:lineRule="auto"/>
        <w:ind w:firstLine="851"/>
        <w:rPr>
          <w:rFonts w:eastAsiaTheme="minorEastAsia"/>
        </w:rPr>
      </w:pPr>
      <w:r>
        <w:rPr>
          <w:rFonts w:eastAsiaTheme="minorEastAsia"/>
          <w:lang w:val="en-US"/>
        </w:rPr>
        <w:t>I</w:t>
      </w:r>
      <w:r w:rsidR="009E2D45">
        <w:rPr>
          <w:rFonts w:eastAsiaTheme="minorEastAsia"/>
        </w:rPr>
        <w:t>šnagrinėjame dar 2 atvejus</w:t>
      </w:r>
      <w:r w:rsidR="00D301E4">
        <w:rPr>
          <w:rFonts w:eastAsiaTheme="minorEastAsia"/>
        </w:rPr>
        <w:t>,</w:t>
      </w:r>
      <w:r>
        <w:rPr>
          <w:rFonts w:eastAsiaTheme="minorEastAsia"/>
        </w:rPr>
        <w:t xml:space="preserve"> kai laikina apkrova veikia nepalankiai sukeldama maksimalų sien</w:t>
      </w:r>
      <w:r w:rsidR="00D301E4">
        <w:rPr>
          <w:rFonts w:eastAsiaTheme="minorEastAsia"/>
        </w:rPr>
        <w:t>os</w:t>
      </w:r>
      <w:r>
        <w:rPr>
          <w:rFonts w:eastAsiaTheme="minorEastAsia"/>
        </w:rPr>
        <w:t xml:space="preserve"> lenkimo momentą ir jos įgilinimą.</w:t>
      </w:r>
    </w:p>
    <w:p w:rsidR="008936C9" w:rsidRDefault="008936C9" w:rsidP="00571CF9">
      <w:pPr>
        <w:tabs>
          <w:tab w:val="left" w:pos="426"/>
        </w:tabs>
        <w:spacing w:line="276" w:lineRule="auto"/>
        <w:rPr>
          <w:rFonts w:eastAsiaTheme="minorEastAsia"/>
        </w:rPr>
      </w:pPr>
    </w:p>
    <w:p w:rsidR="006F6678" w:rsidRDefault="004D00EE" w:rsidP="00571CF9">
      <w:pPr>
        <w:tabs>
          <w:tab w:val="left" w:pos="426"/>
        </w:tabs>
        <w:spacing w:line="276" w:lineRule="auto"/>
        <w:rPr>
          <w:rFonts w:eastAsiaTheme="minorEastAsia"/>
          <w:b/>
          <w:lang w:val="en-US"/>
        </w:rPr>
      </w:pPr>
      <w:r>
        <w:rPr>
          <w:rFonts w:eastAsiaTheme="minorEastAsia"/>
          <w:b/>
          <w:lang w:val="en-US"/>
        </w:rPr>
        <w:tab/>
      </w: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6F6678" w:rsidRDefault="006F6678" w:rsidP="00571CF9">
      <w:pPr>
        <w:tabs>
          <w:tab w:val="left" w:pos="426"/>
        </w:tabs>
        <w:spacing w:line="276" w:lineRule="auto"/>
        <w:rPr>
          <w:rFonts w:eastAsiaTheme="minorEastAsia"/>
          <w:b/>
          <w:lang w:val="en-US"/>
        </w:rPr>
      </w:pPr>
    </w:p>
    <w:p w:rsidR="004D00EE" w:rsidRDefault="004D00EE" w:rsidP="008532E4">
      <w:pPr>
        <w:tabs>
          <w:tab w:val="left" w:pos="426"/>
        </w:tabs>
        <w:spacing w:line="276" w:lineRule="auto"/>
        <w:ind w:firstLine="851"/>
        <w:rPr>
          <w:rFonts w:eastAsiaTheme="minorEastAsia"/>
          <w:b/>
        </w:rPr>
      </w:pPr>
      <w:r>
        <w:rPr>
          <w:rFonts w:eastAsiaTheme="minorEastAsia"/>
          <w:b/>
          <w:lang w:val="en-US"/>
        </w:rPr>
        <w:lastRenderedPageBreak/>
        <w:t>II atvejis (laikina apkrova veikia sukeldama maksimalų sien</w:t>
      </w:r>
      <w:r w:rsidR="00D301E4">
        <w:rPr>
          <w:rFonts w:eastAsiaTheme="minorEastAsia"/>
          <w:b/>
          <w:lang w:val="en-US"/>
        </w:rPr>
        <w:t>os</w:t>
      </w:r>
      <w:r>
        <w:rPr>
          <w:rFonts w:eastAsiaTheme="minorEastAsia"/>
          <w:b/>
          <w:lang w:val="en-US"/>
        </w:rPr>
        <w:t xml:space="preserve"> lenkimo </w:t>
      </w:r>
      <w:r w:rsidR="00686795">
        <w:rPr>
          <w:rFonts w:eastAsiaTheme="minorEastAsia"/>
          <w:b/>
          <w:lang w:val="en-US"/>
        </w:rPr>
        <w:t>moment</w:t>
      </w:r>
      <w:r w:rsidR="00D301E4">
        <w:rPr>
          <w:rFonts w:eastAsiaTheme="minorEastAsia"/>
          <w:b/>
          <w:lang w:val="en-US"/>
        </w:rPr>
        <w:t>ą</w:t>
      </w:r>
      <w:r w:rsidR="00686795">
        <w:rPr>
          <w:rFonts w:eastAsiaTheme="minorEastAsia"/>
          <w:b/>
          <w:lang w:val="en-US"/>
        </w:rPr>
        <w:t xml:space="preserve">, </w:t>
      </w:r>
      <w:r w:rsidR="00686795">
        <w:rPr>
          <w:rFonts w:eastAsiaTheme="minorEastAsia"/>
          <w:b/>
        </w:rPr>
        <w:t>žr. 2.1.4 pav.</w:t>
      </w:r>
      <w:r>
        <w:rPr>
          <w:rFonts w:eastAsiaTheme="minorEastAsia"/>
          <w:b/>
        </w:rPr>
        <w:t>)</w:t>
      </w:r>
    </w:p>
    <w:p w:rsidR="00A06706" w:rsidRDefault="00A06706" w:rsidP="00571CF9">
      <w:pPr>
        <w:tabs>
          <w:tab w:val="left" w:pos="426"/>
        </w:tabs>
        <w:spacing w:line="276" w:lineRule="auto"/>
        <w:jc w:val="center"/>
        <w:rPr>
          <w:rFonts w:eastAsiaTheme="minorEastAsia"/>
        </w:rPr>
      </w:pPr>
      <w:r>
        <w:rPr>
          <w:rFonts w:eastAsiaTheme="minorEastAsia"/>
          <w:noProof/>
          <w:lang w:val="en-US"/>
        </w:rPr>
        <w:drawing>
          <wp:inline distT="0" distB="0" distL="0" distR="0">
            <wp:extent cx="4895193" cy="3961197"/>
            <wp:effectExtent l="19050" t="0" r="657" b="0"/>
            <wp:docPr id="26" name="Picture 25" descr="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mp"/>
                    <pic:cNvPicPr/>
                  </pic:nvPicPr>
                  <pic:blipFill>
                    <a:blip r:embed="rId13"/>
                    <a:stretch>
                      <a:fillRect/>
                    </a:stretch>
                  </pic:blipFill>
                  <pic:spPr>
                    <a:xfrm>
                      <a:off x="0" y="0"/>
                      <a:ext cx="4895193" cy="3961197"/>
                    </a:xfrm>
                    <a:prstGeom prst="rect">
                      <a:avLst/>
                    </a:prstGeom>
                  </pic:spPr>
                </pic:pic>
              </a:graphicData>
            </a:graphic>
          </wp:inline>
        </w:drawing>
      </w:r>
    </w:p>
    <w:p w:rsidR="008532E4" w:rsidRDefault="008532E4" w:rsidP="00571CF9">
      <w:pPr>
        <w:tabs>
          <w:tab w:val="left" w:pos="426"/>
        </w:tabs>
        <w:spacing w:line="276" w:lineRule="auto"/>
        <w:jc w:val="center"/>
        <w:rPr>
          <w:rFonts w:eastAsiaTheme="minorEastAsia"/>
        </w:rPr>
      </w:pPr>
    </w:p>
    <w:p w:rsidR="00296492" w:rsidRDefault="00296492" w:rsidP="00571CF9">
      <w:pPr>
        <w:tabs>
          <w:tab w:val="left" w:pos="426"/>
        </w:tabs>
        <w:spacing w:line="276" w:lineRule="auto"/>
        <w:jc w:val="center"/>
        <w:rPr>
          <w:rFonts w:eastAsiaTheme="minorEastAsia"/>
        </w:rPr>
      </w:pPr>
      <w:r>
        <w:rPr>
          <w:rFonts w:eastAsiaTheme="minorEastAsia"/>
        </w:rPr>
        <w:t>2.1.4 pav. Grunto ir laikinosios jėgos sukeltas lenkimo momentas</w:t>
      </w:r>
    </w:p>
    <w:p w:rsidR="00AD405B" w:rsidRDefault="00AD405B" w:rsidP="00571CF9">
      <w:pPr>
        <w:tabs>
          <w:tab w:val="left" w:pos="426"/>
        </w:tabs>
        <w:spacing w:line="276" w:lineRule="auto"/>
        <w:jc w:val="center"/>
        <w:rPr>
          <w:rFonts w:eastAsiaTheme="minorEastAsia"/>
        </w:rPr>
      </w:pPr>
    </w:p>
    <w:p w:rsidR="008936C9" w:rsidRPr="008936C9" w:rsidRDefault="00DF2386" w:rsidP="00D301E4">
      <w:pPr>
        <w:spacing w:line="276" w:lineRule="auto"/>
        <w:ind w:firstLine="851"/>
        <w:rPr>
          <w:rFonts w:eastAsiaTheme="minorEastAsia"/>
        </w:rPr>
      </w:pPr>
      <w:r>
        <w:rPr>
          <w:rFonts w:eastAsiaTheme="minorEastAsia"/>
        </w:rPr>
        <w:t>Skaičiuotinis s</w:t>
      </w:r>
      <w:r w:rsidR="006611F3">
        <w:rPr>
          <w:rFonts w:eastAsiaTheme="minorEastAsia"/>
        </w:rPr>
        <w:t>lėgis</w:t>
      </w:r>
      <w:r>
        <w:rPr>
          <w:rFonts w:eastAsiaTheme="minorEastAsia"/>
        </w:rPr>
        <w:t xml:space="preserve"> nuo laikinosios apkrovos bus: </w:t>
      </w:r>
      <m:oMath>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aqh,d</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γ</m:t>
            </m:r>
          </m:e>
          <m:sub>
            <m:r>
              <w:rPr>
                <w:rFonts w:ascii="Cambria Math" w:eastAsiaTheme="minorEastAsia" w:hAnsi="Cambria Math"/>
              </w:rPr>
              <m:t>Q,dst</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aqh,k</m:t>
            </m:r>
          </m:sub>
        </m:sSub>
        <m:r>
          <w:rPr>
            <w:rFonts w:ascii="Cambria Math" w:eastAsiaTheme="minorEastAsia" w:hAnsi="Cambria Math"/>
          </w:rPr>
          <m:t xml:space="preserve">=1,5∙ 32,0 </m:t>
        </m:r>
        <m:f>
          <m:fPr>
            <m:type m:val="lin"/>
            <m:ctrlPr>
              <w:rPr>
                <w:rFonts w:ascii="Cambria Math" w:eastAsiaTheme="minorEastAsia" w:hAnsi="Cambria Math"/>
                <w:i/>
                <w:lang w:val="en-US"/>
              </w:rPr>
            </m:ctrlPr>
          </m:fPr>
          <m:num>
            <m:r>
              <w:rPr>
                <w:rFonts w:ascii="Cambria Math" w:eastAsiaTheme="minorEastAsia" w:hAnsi="Cambria Math"/>
              </w:rPr>
              <m:t>kN</m:t>
            </m:r>
          </m:num>
          <m:den>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=48,0 </m:t>
            </m:r>
            <m:f>
              <m:fPr>
                <m:type m:val="lin"/>
                <m:ctrlPr>
                  <w:rPr>
                    <w:rFonts w:ascii="Cambria Math" w:eastAsiaTheme="minorEastAsia" w:hAnsi="Cambria Math"/>
                    <w:i/>
                    <w:lang w:val="en-US"/>
                  </w:rPr>
                </m:ctrlPr>
              </m:fPr>
              <m:num>
                <m:r>
                  <w:rPr>
                    <w:rFonts w:ascii="Cambria Math" w:eastAsiaTheme="minorEastAsia" w:hAnsi="Cambria Math"/>
                  </w:rPr>
                  <m:t>kN</m:t>
                </m:r>
              </m:num>
              <m:den>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den>
            </m:f>
          </m:den>
        </m:f>
      </m:oMath>
    </w:p>
    <w:p w:rsidR="00410757" w:rsidRPr="00DF2386" w:rsidRDefault="00DF2386" w:rsidP="00D301E4">
      <w:pPr>
        <w:tabs>
          <w:tab w:val="left" w:pos="426"/>
        </w:tabs>
        <w:spacing w:line="276" w:lineRule="auto"/>
        <w:ind w:firstLine="851"/>
        <w:rPr>
          <w:rFonts w:eastAsiaTheme="minorEastAsia"/>
          <w:i/>
          <w:lang w:val="en-US"/>
        </w:rPr>
      </w:pPr>
      <w:r>
        <w:rPr>
          <w:rFonts w:eastAsiaTheme="minorEastAsia"/>
          <w:lang w:val="en-US"/>
        </w:rPr>
        <w:t xml:space="preserve">Atstojamoji jėga tuomet bus lygi: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0</m:t>
            </m:r>
          </m:sub>
        </m:sSub>
        <m:r>
          <w:rPr>
            <w:rFonts w:ascii="Cambria Math" w:eastAsiaTheme="minorEastAsia" w:hAnsi="Cambria Math"/>
            <w:lang w:val="en-US"/>
          </w:rPr>
          <m:t xml:space="preserve">=48,0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r>
          <w:rPr>
            <w:rFonts w:ascii="Cambria Math" w:eastAsiaTheme="minorEastAsia" w:hAnsi="Cambria Math"/>
            <w:lang w:val="en-US"/>
          </w:rPr>
          <m:t xml:space="preserve">*3,24 m=155,52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r>
              <w:rPr>
                <w:rFonts w:ascii="Cambria Math" w:eastAsiaTheme="minorEastAsia" w:hAnsi="Cambria Math"/>
                <w:lang w:val="en-US"/>
              </w:rPr>
              <m:t>m.</m:t>
            </m:r>
          </m:den>
        </m:f>
        <m:r>
          <w:rPr>
            <w:rFonts w:ascii="Cambria Math" w:eastAsiaTheme="minorEastAsia" w:hAnsi="Cambria Math"/>
            <w:lang w:val="en-US"/>
          </w:rPr>
          <m:t xml:space="preserve"> </m:t>
        </m:r>
      </m:oMath>
    </w:p>
    <w:p w:rsidR="00180814" w:rsidRDefault="00D47F3F" w:rsidP="00571CF9">
      <w:pPr>
        <w:tabs>
          <w:tab w:val="left" w:pos="426"/>
        </w:tabs>
        <w:spacing w:line="276" w:lineRule="auto"/>
        <w:rPr>
          <w:rFonts w:eastAsiaTheme="minorEastAsia"/>
          <w:lang w:val="en-US"/>
        </w:rPr>
      </w:pPr>
      <w:r>
        <w:rPr>
          <w:rFonts w:eastAsiaTheme="minorEastAsia"/>
        </w:rPr>
        <w:t xml:space="preserve">Ši jėga veiks toje pačioje vietoje kaip ir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7</m:t>
            </m:r>
          </m:sub>
        </m:sSub>
        <m:r>
          <w:rPr>
            <w:rFonts w:ascii="Cambria Math" w:eastAsiaTheme="minorEastAsia" w:hAnsi="Cambria Math"/>
            <w:lang w:val="en-US"/>
          </w:rPr>
          <m:t>,</m:t>
        </m:r>
      </m:oMath>
      <w:r>
        <w:rPr>
          <w:rFonts w:eastAsiaTheme="minorEastAsia"/>
          <w:lang w:val="en-US"/>
        </w:rPr>
        <w:t xml:space="preserve"> atstumu 6,93 m nuo iškasos viršaus.</w:t>
      </w:r>
    </w:p>
    <w:p w:rsidR="00D47F3F" w:rsidRDefault="00D47F3F" w:rsidP="00D301E4">
      <w:pPr>
        <w:tabs>
          <w:tab w:val="left" w:pos="426"/>
        </w:tabs>
        <w:spacing w:line="276" w:lineRule="auto"/>
        <w:ind w:firstLine="851"/>
        <w:rPr>
          <w:rFonts w:eastAsiaTheme="minorEastAsia"/>
          <w:lang w:val="en-US"/>
        </w:rPr>
      </w:pPr>
      <w:r>
        <w:rPr>
          <w:rFonts w:eastAsiaTheme="minorEastAsia"/>
          <w:lang w:val="en-US"/>
        </w:rPr>
        <w:t>Iš moment</w:t>
      </w:r>
      <w:r w:rsidR="006D5139">
        <w:rPr>
          <w:rFonts w:eastAsiaTheme="minorEastAsia"/>
          <w:lang w:val="en-US"/>
        </w:rPr>
        <w:t>ų</w:t>
      </w:r>
      <w:r>
        <w:rPr>
          <w:rFonts w:eastAsiaTheme="minorEastAsia"/>
          <w:lang w:val="en-US"/>
        </w:rPr>
        <w:t xml:space="preserve"> lygybės nustatome įgilinimą.</w:t>
      </w:r>
    </w:p>
    <w:p w:rsidR="00D47F3F" w:rsidRPr="0021662B" w:rsidRDefault="00D301E4" w:rsidP="00571CF9">
      <w:pPr>
        <w:tabs>
          <w:tab w:val="left" w:pos="426"/>
        </w:tabs>
        <w:spacing w:after="200" w:line="276" w:lineRule="auto"/>
        <w:rPr>
          <w:rFonts w:eastAsiaTheme="minorEastAsia"/>
        </w:rPr>
      </w:pPr>
      <m:oMathPara>
        <m:oMathParaPr>
          <m:jc m:val="left"/>
        </m:oMathParaPr>
        <m:oMath>
          <m:r>
            <w:rPr>
              <w:rFonts w:ascii="Cambria Math" w:eastAsiaTheme="minorEastAsia" w:hAnsi="Cambria Math"/>
            </w:rPr>
            <m:t xml:space="preserve">                </m:t>
          </m:r>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lang w:val="en-US"/>
                </w:rPr>
                <m:t>=0</m:t>
              </m:r>
            </m:e>
          </m:nary>
          <m:r>
            <w:rPr>
              <w:rFonts w:ascii="Cambria Math" w:eastAsiaTheme="minorEastAsia" w:hAnsi="Cambria Math"/>
            </w:rPr>
            <m:t>;</m:t>
          </m:r>
        </m:oMath>
      </m:oMathPara>
    </w:p>
    <w:p w:rsidR="00D47F3F" w:rsidRDefault="00D47F3F" w:rsidP="00571CF9">
      <w:pPr>
        <w:tabs>
          <w:tab w:val="left" w:pos="426"/>
        </w:tabs>
        <w:spacing w:after="200" w:line="276" w:lineRule="auto"/>
        <w:rPr>
          <w:rFonts w:eastAsiaTheme="minorEastAsia"/>
        </w:rPr>
      </w:pPr>
      <m:oMath>
        <m:r>
          <w:rPr>
            <w:rFonts w:ascii="Cambria Math" w:eastAsiaTheme="minorEastAsia" w:hAnsi="Cambria Math"/>
          </w:rPr>
          <m:t>-23.65*4.0*0.5+22.8*4.0*3.5+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*43.2*3.2*4.43+48*3.24*4.43+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83.03+87.44</m:t>
            </m:r>
          </m:e>
        </m:d>
        <m:r>
          <w:rPr>
            <w:rFonts w:ascii="Cambria Math" w:eastAsiaTheme="minorEastAsia" w:hAnsi="Cambria Math"/>
          </w:rPr>
          <m:t>*1.5*6.25+92.79t*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*4.79</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18.82+75.35</m:t>
            </m:r>
          </m:e>
        </m:d>
        <m:r>
          <w:rPr>
            <w:rFonts w:ascii="Cambria Math" w:eastAsiaTheme="minorEastAsia" w:hAnsi="Cambria Math"/>
          </w:rPr>
          <m:t>*1.5*6.4-69.19t*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*33.1</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oMath>
      <w:r>
        <w:rPr>
          <w:rFonts w:eastAsiaTheme="minorEastAsia"/>
        </w:rPr>
        <w:t>=0;</w:t>
      </w:r>
    </w:p>
    <w:p w:rsidR="00D47F3F" w:rsidRPr="00430BE7" w:rsidRDefault="00BD1519" w:rsidP="00571CF9">
      <w:pPr>
        <w:tabs>
          <w:tab w:val="left" w:pos="426"/>
        </w:tabs>
        <w:spacing w:after="200" w:line="276" w:lineRule="auto"/>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-9,43t</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87,28t</m:t>
              </m:r>
            </m:e>
            <m:sup>
              <m:r>
                <w:rPr>
                  <w:rFonts w:ascii="Cambria Math" w:eastAsiaTheme="minorEastAsia" w:hAnsi="Cambria Math"/>
                </w:rPr>
                <m:t>2</m:t>
              </m:r>
            </m:sup>
          </m:sSup>
          <m:r>
            <w:rPr>
              <w:rFonts w:ascii="Cambria Math" w:eastAsiaTheme="minorEastAsia" w:hAnsi="Cambria Math"/>
            </w:rPr>
            <m:t>+165,2t+1614,11=0.</m:t>
          </m:r>
        </m:oMath>
      </m:oMathPara>
    </w:p>
    <w:p w:rsidR="00D47F3F" w:rsidRDefault="00D47F3F" w:rsidP="00EC356C">
      <w:pPr>
        <w:tabs>
          <w:tab w:val="left" w:pos="426"/>
        </w:tabs>
        <w:spacing w:after="200" w:line="276" w:lineRule="auto"/>
        <w:ind w:firstLine="851"/>
        <w:rPr>
          <w:rFonts w:eastAsiaTheme="minorEastAsia"/>
        </w:rPr>
      </w:pPr>
      <w:r>
        <w:rPr>
          <w:rFonts w:eastAsiaTheme="minorEastAsia"/>
          <w:b/>
        </w:rPr>
        <w:t>t = 4,26</w:t>
      </w:r>
      <w:r w:rsidRPr="00E10412">
        <w:rPr>
          <w:rFonts w:eastAsiaTheme="minorEastAsia"/>
          <w:b/>
        </w:rPr>
        <w:t xml:space="preserve"> m</w:t>
      </w:r>
      <w:r>
        <w:rPr>
          <w:rFonts w:eastAsiaTheme="minorEastAsia"/>
        </w:rPr>
        <w:t>.</w:t>
      </w:r>
    </w:p>
    <w:p w:rsidR="00D47F3F" w:rsidRDefault="00D47F3F" w:rsidP="00EC356C">
      <w:pPr>
        <w:tabs>
          <w:tab w:val="left" w:pos="426"/>
        </w:tabs>
        <w:spacing w:after="200" w:line="276" w:lineRule="auto"/>
        <w:ind w:firstLine="851"/>
        <w:rPr>
          <w:rFonts w:eastAsiaTheme="minorEastAsia"/>
        </w:rPr>
      </w:pPr>
      <w:r>
        <w:rPr>
          <w:rFonts w:eastAsiaTheme="minorEastAsia"/>
        </w:rPr>
        <w:t xml:space="preserve">Patikrinimas: </w:t>
      </w:r>
      <m:oMath>
        <m:sSup>
          <m:sSupPr>
            <m:ctrlPr>
              <w:rPr>
                <w:rFonts w:ascii="Cambria Math" w:eastAsiaTheme="minorEastAsia" w:hAnsi="Cambria Math"/>
                <w:i/>
              </w:rPr>
            </m:ctrlPr>
          </m:sSupPr>
          <m:e>
            <m:r>
              <w:rPr>
                <w:rFonts w:ascii="Cambria Math" w:eastAsiaTheme="minorEastAsia" w:hAnsi="Cambria Math"/>
              </w:rPr>
              <m:t>-9,43*4,26</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87,28*4,26</m:t>
            </m:r>
          </m:e>
          <m:sup>
            <m:r>
              <w:rPr>
                <w:rFonts w:ascii="Cambria Math" w:eastAsiaTheme="minorEastAsia" w:hAnsi="Cambria Math"/>
              </w:rPr>
              <m:t>2</m:t>
            </m:r>
          </m:sup>
        </m:sSup>
        <m:r>
          <w:rPr>
            <w:rFonts w:ascii="Cambria Math" w:eastAsiaTheme="minorEastAsia" w:hAnsi="Cambria Math"/>
          </w:rPr>
          <m:t>+165,2*4,26+1614.11=-2313,0+2317,8=4.8≈0.</m:t>
        </m:r>
      </m:oMath>
    </w:p>
    <w:p w:rsidR="004863FB" w:rsidRPr="006B3DB8" w:rsidRDefault="004863FB" w:rsidP="00EC356C">
      <w:pPr>
        <w:tabs>
          <w:tab w:val="left" w:pos="426"/>
        </w:tabs>
        <w:spacing w:after="200" w:line="276" w:lineRule="auto"/>
        <w:ind w:firstLine="851"/>
        <w:rPr>
          <w:rFonts w:eastAsiaTheme="minorEastAsia"/>
        </w:rPr>
      </w:pPr>
    </w:p>
    <w:p w:rsidR="00EC356C" w:rsidRDefault="00CF4CD4" w:rsidP="00EC356C">
      <w:pPr>
        <w:tabs>
          <w:tab w:val="left" w:pos="426"/>
        </w:tabs>
        <w:spacing w:after="200" w:line="276" w:lineRule="auto"/>
        <w:ind w:firstLine="851"/>
        <w:rPr>
          <w:rFonts w:eastAsiaTheme="minorEastAsia"/>
        </w:rPr>
      </w:pPr>
      <w:r>
        <w:rPr>
          <w:rFonts w:eastAsiaTheme="minorEastAsia"/>
        </w:rPr>
        <w:lastRenderedPageBreak/>
        <w:t xml:space="preserve">Skaičiuojame atraminę reakciją iš sąlygos </w:t>
      </w:r>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H</m:t>
            </m:r>
          </m:e>
        </m:nary>
        <m:r>
          <w:rPr>
            <w:rFonts w:ascii="Cambria Math" w:eastAsiaTheme="minorEastAsia" w:hAnsi="Cambria Math"/>
          </w:rPr>
          <m:t>=0;</m:t>
        </m:r>
      </m:oMath>
    </w:p>
    <w:p w:rsidR="00CF4CD4" w:rsidRPr="00EC356C" w:rsidRDefault="00CF4CD4" w:rsidP="00EC356C">
      <w:pPr>
        <w:spacing w:after="200" w:line="276" w:lineRule="auto"/>
        <w:rPr>
          <w:rFonts w:eastAsiaTheme="minorEastAsia"/>
        </w:rPr>
      </w:pPr>
      <m:oMathPara>
        <m:oMath>
          <m:r>
            <w:rPr>
              <w:rFonts w:ascii="Cambria Math" w:eastAsiaTheme="minorEastAsia" w:hAnsi="Cambria Math"/>
              <w:lang w:val="en-US"/>
            </w:rPr>
            <m:t>94.6+91.2+155.5+69.12+127.9+395.3+43.47-70.6-294.7-300.4-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=0.</m:t>
          </m:r>
        </m:oMath>
      </m:oMathPara>
    </w:p>
    <w:p w:rsidR="00CF4CD4" w:rsidRPr="00EC356C" w:rsidRDefault="00CF4CD4" w:rsidP="00571CF9">
      <w:pPr>
        <w:tabs>
          <w:tab w:val="left" w:pos="426"/>
        </w:tabs>
        <w:spacing w:after="200" w:line="276" w:lineRule="auto"/>
        <w:rPr>
          <w:rFonts w:eastAsiaTheme="minorEastAsia"/>
          <w:b/>
        </w:rPr>
      </w:pPr>
      <w:r w:rsidRPr="00EC356C">
        <w:rPr>
          <w:rFonts w:eastAsiaTheme="minorEastAsia"/>
          <w:b/>
        </w:rPr>
        <w:t xml:space="preserve">  </w:t>
      </w:r>
      <w:r w:rsidRPr="00EC356C">
        <w:rPr>
          <w:rFonts w:eastAsiaTheme="minorEastAsia"/>
          <w:b/>
        </w:rPr>
        <w:tab/>
      </w:r>
      <m:oMath>
        <m:sSub>
          <m:sSubPr>
            <m:ctrlPr>
              <w:rPr>
                <w:rFonts w:ascii="Cambria Math" w:eastAsiaTheme="minorEastAsia" w:hAnsi="Cambria Math"/>
                <w:b/>
                <w:i/>
                <w:lang w:val="en-US"/>
              </w:rPr>
            </m:ctrlPr>
          </m:sSubPr>
          <m:e>
            <m:r>
              <m:rPr>
                <m:sty m:val="bi"/>
              </m:rPr>
              <w:rPr>
                <w:rFonts w:ascii="Cambria Math" w:eastAsiaTheme="minorEastAsia" w:hAnsi="Cambria Math"/>
              </w:rPr>
              <m:t xml:space="preserve">        E</m:t>
            </m:r>
          </m:e>
          <m:sub>
            <m:r>
              <m:rPr>
                <m:sty m:val="bi"/>
              </m:rPr>
              <w:rPr>
                <w:rFonts w:ascii="Cambria Math" w:eastAsiaTheme="minorEastAsia" w:hAnsi="Cambria Math"/>
              </w:rPr>
              <m:t>A</m:t>
            </m:r>
          </m:sub>
        </m:sSub>
        <m:r>
          <m:rPr>
            <m:sty m:val="bi"/>
          </m:rPr>
          <w:rPr>
            <w:rFonts w:ascii="Cambria Math" w:eastAsiaTheme="minorEastAsia" w:hAnsi="Cambria Math"/>
          </w:rPr>
          <m:t>=311,4 kN</m:t>
        </m:r>
      </m:oMath>
      <w:r w:rsidR="00854F0E" w:rsidRPr="00EC356C">
        <w:rPr>
          <w:rFonts w:eastAsiaTheme="minorEastAsia"/>
          <w:b/>
        </w:rPr>
        <w:t>;</w:t>
      </w:r>
    </w:p>
    <w:p w:rsidR="00CF4CD4" w:rsidRPr="00EC356C" w:rsidRDefault="00BD1519" w:rsidP="00571CF9">
      <w:pPr>
        <w:tabs>
          <w:tab w:val="left" w:pos="426"/>
        </w:tabs>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=0;</m:t>
          </m:r>
        </m:oMath>
      </m:oMathPara>
    </w:p>
    <w:p w:rsidR="00CF4CD4" w:rsidRPr="00EC356C" w:rsidRDefault="00BD1519" w:rsidP="00571CF9">
      <w:pPr>
        <w:tabs>
          <w:tab w:val="left" w:pos="426"/>
        </w:tabs>
        <w:spacing w:line="276" w:lineRule="auto"/>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*0.5=-94.6*0.5=-47.3 kN∙m;</m:t>
          </m:r>
        </m:oMath>
      </m:oMathPara>
    </w:p>
    <w:p w:rsidR="00CF4CD4" w:rsidRPr="000B3234" w:rsidRDefault="00BD1519" w:rsidP="00571CF9">
      <w:pPr>
        <w:tabs>
          <w:tab w:val="left" w:pos="426"/>
        </w:tabs>
        <w:spacing w:line="276" w:lineRule="auto"/>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7</m:t>
            </m:r>
          </m:sub>
        </m:sSub>
        <m:r>
          <w:rPr>
            <w:rFonts w:ascii="Cambria Math" w:eastAsiaTheme="minorEastAsia" w:hAnsi="Cambria Math"/>
          </w:rPr>
          <m:t>*4.90+</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8</m:t>
            </m:r>
          </m:sub>
        </m:sSub>
        <m:r>
          <w:rPr>
            <w:rFonts w:ascii="Cambria Math" w:eastAsiaTheme="minorEastAsia" w:hAnsi="Cambria Math"/>
          </w:rPr>
          <m:t>*7.63+</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9</m:t>
            </m:r>
          </m:sub>
        </m:sSub>
        <m:r>
          <w:rPr>
            <w:rFonts w:ascii="Cambria Math" w:eastAsiaTheme="minorEastAsia" w:hAnsi="Cambria Math"/>
          </w:rPr>
          <m:t>*8.34-</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4</m:t>
            </m:r>
          </m:sub>
        </m:sSub>
        <m:r>
          <w:rPr>
            <w:rFonts w:ascii="Cambria Math" w:eastAsiaTheme="minorEastAsia" w:hAnsi="Cambria Math"/>
          </w:rPr>
          <m:t>*4.76-</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5</m:t>
            </m:r>
          </m:sub>
        </m:sSub>
        <m:r>
          <w:rPr>
            <w:rFonts w:ascii="Cambria Math" w:eastAsiaTheme="minorEastAsia" w:hAnsi="Cambria Math"/>
          </w:rPr>
          <m:t>*7.63-</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6</m:t>
            </m:r>
          </m:sub>
        </m:sSub>
        <m:r>
          <w:rPr>
            <w:rFonts w:ascii="Cambria Math" w:eastAsiaTheme="minorEastAsia" w:hAnsi="Cambria Math"/>
          </w:rPr>
          <m:t>*8.34-</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*2.0-</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3</m:t>
            </m:r>
          </m:sub>
        </m:sSub>
        <m:r>
          <w:rPr>
            <w:rFonts w:ascii="Cambria Math" w:eastAsiaTheme="minorEastAsia" w:hAnsi="Cambria Math"/>
          </w:rPr>
          <m:t>*2.93-</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*2.93=70.63*4.9+294.75*7.63+300.35*8.34-127.85*4.76-395.29*7.63-43.47*8.34-91.2*2.0-69.12*2.93-155.52*2.93=5099.95-4827.76=272.2 kN∙m;</m:t>
        </m:r>
      </m:oMath>
      <w:r w:rsidR="00CF4CD4" w:rsidRPr="000B3234">
        <w:rPr>
          <w:rFonts w:eastAsiaTheme="minorEastAsia"/>
        </w:rPr>
        <w:t xml:space="preserve"> </w:t>
      </w:r>
    </w:p>
    <w:p w:rsidR="00CF4CD4" w:rsidRPr="000B3234" w:rsidRDefault="00BD1519" w:rsidP="00571CF9">
      <w:pPr>
        <w:tabs>
          <w:tab w:val="left" w:pos="426"/>
        </w:tabs>
        <w:spacing w:line="276" w:lineRule="auto"/>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M</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7</m:t>
            </m:r>
          </m:sub>
        </m:sSub>
        <m:r>
          <w:rPr>
            <w:rFonts w:ascii="Cambria Math" w:eastAsiaTheme="minorEastAsia" w:hAnsi="Cambria Math"/>
          </w:rPr>
          <m:t>*1.97+</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8</m:t>
            </m:r>
          </m:sub>
        </m:sSub>
        <m:r>
          <w:rPr>
            <w:rFonts w:ascii="Cambria Math" w:eastAsiaTheme="minorEastAsia" w:hAnsi="Cambria Math"/>
          </w:rPr>
          <m:t>*4.70+</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9</m:t>
            </m:r>
          </m:sub>
        </m:sSub>
        <m:r>
          <w:rPr>
            <w:rFonts w:ascii="Cambria Math" w:eastAsiaTheme="minorEastAsia" w:hAnsi="Cambria Math"/>
          </w:rPr>
          <m:t>*5.41-</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4</m:t>
            </m:r>
          </m:sub>
        </m:sSub>
        <m:r>
          <w:rPr>
            <w:rFonts w:ascii="Cambria Math" w:eastAsiaTheme="minorEastAsia" w:hAnsi="Cambria Math"/>
          </w:rPr>
          <m:t>*1.83-</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5</m:t>
            </m:r>
          </m:sub>
        </m:sSub>
        <m:r>
          <w:rPr>
            <w:rFonts w:ascii="Cambria Math" w:eastAsiaTheme="minorEastAsia" w:hAnsi="Cambria Math"/>
          </w:rPr>
          <m:t>*4.70-</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6</m:t>
            </m:r>
          </m:sub>
        </m:sSub>
        <m:r>
          <w:rPr>
            <w:rFonts w:ascii="Cambria Math" w:eastAsiaTheme="minorEastAsia" w:hAnsi="Cambria Math"/>
          </w:rPr>
          <m:t>*5.41=70.63*1.97+294.75*4.70+300.35*5.41-127.85*1.83-395.29*4.70-43.47*5.41=3149.4-2327.0=822.4 kN∙m;</m:t>
        </m:r>
      </m:oMath>
      <w:r w:rsidR="00CF4CD4" w:rsidRPr="000B3234">
        <w:rPr>
          <w:rFonts w:eastAsiaTheme="minorEastAsia"/>
        </w:rPr>
        <w:t xml:space="preserve"> </w:t>
      </w:r>
    </w:p>
    <w:p w:rsidR="00CF4CD4"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5</m:t>
            </m:r>
          </m:sub>
        </m:sSub>
        <m:r>
          <w:rPr>
            <w:rFonts w:ascii="Cambria Math" w:eastAsiaTheme="minorEastAsia" w:hAnsi="Cambria Math"/>
            <w:lang w:val="en-US"/>
          </w:rPr>
          <m:t>*2.87-</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*3.58+</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7</m:t>
            </m:r>
          </m:sub>
        </m:sSub>
        <m:r>
          <w:rPr>
            <w:rFonts w:ascii="Cambria Math" w:eastAsiaTheme="minorEastAsia" w:hAnsi="Cambria Math"/>
            <w:lang w:val="en-US"/>
          </w:rPr>
          <m:t>*0.14+</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8</m:t>
            </m:r>
          </m:sub>
        </m:sSub>
        <m:r>
          <w:rPr>
            <w:rFonts w:ascii="Cambria Math" w:eastAsiaTheme="minorEastAsia" w:hAnsi="Cambria Math"/>
            <w:lang w:val="en-US"/>
          </w:rPr>
          <m:t>*2.87+</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*3.58=-395.29*2.87-43.47*3.58+70.63*0.14+294.75*2.87+300.35*3.58=-1290.1+1931.1=641.0 kN∙m;</m:t>
        </m:r>
      </m:oMath>
      <w:r w:rsidR="00CF4CD4">
        <w:rPr>
          <w:rFonts w:eastAsiaTheme="minorEastAsia"/>
          <w:lang w:val="en-US"/>
        </w:rPr>
        <w:t xml:space="preserve"> </w:t>
      </w:r>
    </w:p>
    <w:p w:rsidR="00CF4CD4"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*0.71+</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*0.71=-43.47*0.71+300.35*0.71=182.4 kN∙m;</m:t>
          </m:r>
        </m:oMath>
      </m:oMathPara>
    </w:p>
    <w:p w:rsidR="00CF4CD4"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6</m:t>
              </m:r>
            </m:sub>
          </m:sSub>
          <m:r>
            <w:rPr>
              <w:rFonts w:ascii="Cambria Math" w:eastAsiaTheme="minorEastAsia" w:hAnsi="Cambria Math"/>
              <w:lang w:val="en-US"/>
            </w:rPr>
            <m:t>=0.</m:t>
          </m:r>
        </m:oMath>
      </m:oMathPara>
    </w:p>
    <w:p w:rsidR="00D47F3F" w:rsidRDefault="00D47F3F" w:rsidP="00571CF9">
      <w:pPr>
        <w:tabs>
          <w:tab w:val="left" w:pos="426"/>
        </w:tabs>
        <w:spacing w:line="276" w:lineRule="auto"/>
        <w:rPr>
          <w:rFonts w:eastAsiaTheme="minorEastAsia"/>
          <w:lang w:val="en-US"/>
        </w:rPr>
      </w:pPr>
    </w:p>
    <w:p w:rsidR="00BF3635" w:rsidRPr="00EF0355" w:rsidRDefault="00BD1519" w:rsidP="00571CF9">
      <w:pPr>
        <w:tabs>
          <w:tab w:val="left" w:pos="426"/>
        </w:tabs>
        <w:spacing w:line="276" w:lineRule="auto"/>
        <w:rPr>
          <w:rFonts w:eastAsiaTheme="minorEastAsia"/>
          <w:b/>
          <w:lang w:val="en-US"/>
        </w:rPr>
      </w:pPr>
      <m:oMathPara>
        <m:oMathParaPr>
          <m:jc m:val="left"/>
        </m:oMathParaPr>
        <m:oMath>
          <m:sSub>
            <m:sSubPr>
              <m:ctrlPr>
                <w:rPr>
                  <w:rFonts w:ascii="Cambria Math" w:eastAsiaTheme="minorEastAsia" w:hAnsi="Cambria Math"/>
                  <w:b/>
                  <w:lang w:val="en-US"/>
                </w:rPr>
              </m:ctrlPr>
            </m:sSubPr>
            <m:e>
              <m:r>
                <m:rPr>
                  <m:sty m:val="b"/>
                </m:rPr>
                <w:rPr>
                  <w:rFonts w:ascii="Cambria Math" w:eastAsiaTheme="minorEastAsia" w:hAnsi="Cambria Math"/>
                  <w:lang w:val="en-US"/>
                </w:rPr>
                <m:t xml:space="preserve">                M</m:t>
              </m:r>
            </m:e>
            <m:sub>
              <m:r>
                <m:rPr>
                  <m:sty m:val="b"/>
                </m:rPr>
                <w:rPr>
                  <w:rFonts w:ascii="Cambria Math" w:eastAsiaTheme="minorEastAsia" w:hAnsi="Cambria Math"/>
                  <w:lang w:val="en-US"/>
                </w:rPr>
                <m:t>max</m:t>
              </m:r>
            </m:sub>
          </m:sSub>
          <m:r>
            <m:rPr>
              <m:sty m:val="b"/>
            </m:rPr>
            <w:rPr>
              <w:rFonts w:ascii="Cambria Math" w:eastAsiaTheme="minorEastAsia" w:hAnsi="Cambria Math"/>
              <w:lang w:val="en-US"/>
            </w:rPr>
            <m:t xml:space="preserve">=822.4 kN∙m; </m:t>
          </m:r>
          <m:sSub>
            <m:sSubPr>
              <m:ctrlPr>
                <w:rPr>
                  <w:rFonts w:ascii="Cambria Math" w:eastAsiaTheme="minorEastAsia" w:hAnsi="Cambria Math"/>
                  <w:b/>
                  <w:lang w:val="en-US"/>
                </w:rPr>
              </m:ctrlPr>
            </m:sSubPr>
            <m:e>
              <m:r>
                <m:rPr>
                  <m:sty m:val="b"/>
                </m:rPr>
                <w:rPr>
                  <w:rFonts w:ascii="Cambria Math" w:eastAsiaTheme="minorEastAsia" w:hAnsi="Cambria Math"/>
                  <w:lang w:val="en-US"/>
                </w:rPr>
                <m:t>M</m:t>
              </m:r>
            </m:e>
            <m:sub>
              <m:r>
                <m:rPr>
                  <m:sty m:val="b"/>
                </m:rPr>
                <w:rPr>
                  <w:rFonts w:ascii="Cambria Math" w:eastAsiaTheme="minorEastAsia" w:hAnsi="Cambria Math"/>
                  <w:lang w:val="en-US"/>
                </w:rPr>
                <m:t>A</m:t>
              </m:r>
            </m:sub>
          </m:sSub>
          <m:r>
            <m:rPr>
              <m:sty m:val="b"/>
            </m:rPr>
            <w:rPr>
              <w:rFonts w:ascii="Cambria Math" w:eastAsiaTheme="minorEastAsia" w:hAnsi="Cambria Math"/>
              <w:lang w:val="en-US"/>
            </w:rPr>
            <m:t xml:space="preserve">=-47.3 kN∙m;  </m:t>
          </m:r>
          <m:sSub>
            <m:sSubPr>
              <m:ctrlPr>
                <w:rPr>
                  <w:rFonts w:ascii="Cambria Math" w:eastAsiaTheme="minorEastAsia" w:hAnsi="Cambria Math"/>
                  <w:b/>
                  <w:lang w:val="en-US"/>
                </w:rPr>
              </m:ctrlPr>
            </m:sSubPr>
            <m:e>
              <m:r>
                <m:rPr>
                  <m:sty m:val="b"/>
                </m:rPr>
                <w:rPr>
                  <w:rFonts w:ascii="Cambria Math" w:eastAsiaTheme="minorEastAsia" w:hAnsi="Cambria Math"/>
                  <w:lang w:val="en-US"/>
                </w:rPr>
                <m:t>E</m:t>
              </m:r>
            </m:e>
            <m:sub>
              <m:r>
                <m:rPr>
                  <m:sty m:val="b"/>
                </m:rPr>
                <w:rPr>
                  <w:rFonts w:ascii="Cambria Math" w:eastAsiaTheme="minorEastAsia" w:hAnsi="Cambria Math"/>
                  <w:lang w:val="en-US"/>
                </w:rPr>
                <m:t>A</m:t>
              </m:r>
            </m:sub>
          </m:sSub>
          <m:r>
            <m:rPr>
              <m:sty m:val="b"/>
            </m:rPr>
            <w:rPr>
              <w:rFonts w:ascii="Cambria Math" w:eastAsiaTheme="minorEastAsia" w:hAnsi="Cambria Math"/>
              <w:lang w:val="en-US"/>
            </w:rPr>
            <m:t>=311.4 kN;   d=5.76 m.</m:t>
          </m:r>
        </m:oMath>
      </m:oMathPara>
    </w:p>
    <w:p w:rsidR="00BF3635" w:rsidRDefault="00BF3635" w:rsidP="00571CF9">
      <w:pPr>
        <w:tabs>
          <w:tab w:val="left" w:pos="426"/>
        </w:tabs>
        <w:spacing w:line="276" w:lineRule="auto"/>
        <w:rPr>
          <w:rFonts w:eastAsiaTheme="minorEastAsia"/>
          <w:lang w:val="en-US"/>
        </w:rPr>
      </w:pPr>
    </w:p>
    <w:p w:rsidR="004D00EE" w:rsidRDefault="004D00EE" w:rsidP="00EC356C">
      <w:pPr>
        <w:tabs>
          <w:tab w:val="left" w:pos="426"/>
        </w:tabs>
        <w:spacing w:line="276" w:lineRule="auto"/>
        <w:ind w:firstLine="851"/>
        <w:rPr>
          <w:rFonts w:eastAsiaTheme="minorEastAsia"/>
          <w:b/>
        </w:rPr>
      </w:pPr>
      <w:r>
        <w:rPr>
          <w:rFonts w:eastAsiaTheme="minorEastAsia"/>
          <w:b/>
          <w:lang w:val="en-US"/>
        </w:rPr>
        <w:t>III atvejis (laikina apkrova veikia į sienelės šaknį</w:t>
      </w:r>
      <w:r w:rsidR="004734DD">
        <w:rPr>
          <w:rFonts w:eastAsiaTheme="minorEastAsia"/>
          <w:b/>
          <w:lang w:val="en-US"/>
        </w:rPr>
        <w:t>, žr. 2.1.5 pav.</w:t>
      </w:r>
      <w:r>
        <w:rPr>
          <w:rFonts w:eastAsiaTheme="minorEastAsia"/>
          <w:b/>
        </w:rPr>
        <w:t>)</w:t>
      </w:r>
    </w:p>
    <w:p w:rsidR="00D504C9" w:rsidRDefault="00D504C9" w:rsidP="00571CF9">
      <w:pPr>
        <w:tabs>
          <w:tab w:val="left" w:pos="426"/>
        </w:tabs>
        <w:spacing w:line="276" w:lineRule="auto"/>
        <w:rPr>
          <w:rFonts w:eastAsiaTheme="minorEastAsia"/>
          <w:b/>
        </w:rPr>
      </w:pPr>
    </w:p>
    <w:p w:rsidR="004734DD" w:rsidRDefault="004734DD" w:rsidP="00571CF9">
      <w:pPr>
        <w:tabs>
          <w:tab w:val="left" w:pos="426"/>
        </w:tabs>
        <w:spacing w:line="276" w:lineRule="auto"/>
        <w:jc w:val="center"/>
        <w:rPr>
          <w:rFonts w:eastAsiaTheme="minorEastAsia"/>
          <w:b/>
        </w:rPr>
      </w:pPr>
      <w:r>
        <w:rPr>
          <w:rFonts w:eastAsiaTheme="minorEastAsia"/>
          <w:b/>
          <w:noProof/>
          <w:lang w:val="en-US"/>
        </w:rPr>
        <w:drawing>
          <wp:inline distT="0" distB="0" distL="0" distR="0">
            <wp:extent cx="4464247" cy="3847845"/>
            <wp:effectExtent l="19050" t="0" r="0" b="0"/>
            <wp:docPr id="27" name="Picture 26" descr="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bmp"/>
                    <pic:cNvPicPr/>
                  </pic:nvPicPr>
                  <pic:blipFill>
                    <a:blip r:embed="rId14"/>
                    <a:stretch>
                      <a:fillRect/>
                    </a:stretch>
                  </pic:blipFill>
                  <pic:spPr>
                    <a:xfrm>
                      <a:off x="0" y="0"/>
                      <a:ext cx="4464247" cy="3847845"/>
                    </a:xfrm>
                    <a:prstGeom prst="rect">
                      <a:avLst/>
                    </a:prstGeom>
                  </pic:spPr>
                </pic:pic>
              </a:graphicData>
            </a:graphic>
          </wp:inline>
        </w:drawing>
      </w:r>
    </w:p>
    <w:p w:rsidR="00D0259D" w:rsidRDefault="00D0259D" w:rsidP="00571CF9">
      <w:pPr>
        <w:tabs>
          <w:tab w:val="left" w:pos="426"/>
        </w:tabs>
        <w:spacing w:line="276" w:lineRule="auto"/>
        <w:jc w:val="center"/>
        <w:rPr>
          <w:rFonts w:eastAsiaTheme="minorEastAsia"/>
        </w:rPr>
      </w:pPr>
      <w:r>
        <w:rPr>
          <w:rFonts w:eastAsiaTheme="minorEastAsia"/>
        </w:rPr>
        <w:t>2.1.5 pav. Grunto ir laikinosios jėgos sukeltas lenkimo momentas</w:t>
      </w:r>
    </w:p>
    <w:p w:rsidR="00D504C9" w:rsidRDefault="00D504C9" w:rsidP="00571CF9">
      <w:pPr>
        <w:tabs>
          <w:tab w:val="left" w:pos="426"/>
        </w:tabs>
        <w:spacing w:line="276" w:lineRule="auto"/>
        <w:jc w:val="center"/>
        <w:rPr>
          <w:rFonts w:eastAsiaTheme="minorEastAsia"/>
          <w:b/>
        </w:rPr>
      </w:pPr>
    </w:p>
    <w:p w:rsidR="004D00EE" w:rsidRPr="008936C9" w:rsidRDefault="004D00EE" w:rsidP="005B5A7F">
      <w:pPr>
        <w:tabs>
          <w:tab w:val="left" w:pos="426"/>
        </w:tabs>
        <w:spacing w:line="276" w:lineRule="auto"/>
        <w:ind w:firstLine="851"/>
        <w:rPr>
          <w:rFonts w:eastAsiaTheme="minorEastAsia"/>
        </w:rPr>
      </w:pPr>
      <w:r>
        <w:rPr>
          <w:rFonts w:eastAsiaTheme="minorEastAsia"/>
        </w:rPr>
        <w:lastRenderedPageBreak/>
        <w:t>Skaičiuotinis s</w:t>
      </w:r>
      <w:r w:rsidR="006611F3">
        <w:rPr>
          <w:rFonts w:eastAsiaTheme="minorEastAsia"/>
        </w:rPr>
        <w:t>lėgis</w:t>
      </w:r>
      <w:r>
        <w:rPr>
          <w:rFonts w:eastAsiaTheme="minorEastAsia"/>
        </w:rPr>
        <w:t xml:space="preserve"> nuo laikinosios apkrovos bus: </w:t>
      </w:r>
      <m:oMath>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aqh,d</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γ</m:t>
            </m:r>
          </m:e>
          <m:sub>
            <m:r>
              <w:rPr>
                <w:rFonts w:ascii="Cambria Math" w:eastAsiaTheme="minorEastAsia" w:hAnsi="Cambria Math"/>
              </w:rPr>
              <m:t>Q,dst</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e</m:t>
            </m:r>
          </m:e>
          <m:sub>
            <m:r>
              <w:rPr>
                <w:rFonts w:ascii="Cambria Math" w:eastAsiaTheme="minorEastAsia" w:hAnsi="Cambria Math"/>
              </w:rPr>
              <m:t>aqh,k</m:t>
            </m:r>
          </m:sub>
        </m:sSub>
        <m:r>
          <w:rPr>
            <w:rFonts w:ascii="Cambria Math" w:eastAsiaTheme="minorEastAsia" w:hAnsi="Cambria Math"/>
          </w:rPr>
          <m:t xml:space="preserve">=1,5∙ 32,0 </m:t>
        </m:r>
        <m:f>
          <m:fPr>
            <m:type m:val="lin"/>
            <m:ctrlPr>
              <w:rPr>
                <w:rFonts w:ascii="Cambria Math" w:eastAsiaTheme="minorEastAsia" w:hAnsi="Cambria Math"/>
                <w:i/>
                <w:lang w:val="en-US"/>
              </w:rPr>
            </m:ctrlPr>
          </m:fPr>
          <m:num>
            <m:r>
              <w:rPr>
                <w:rFonts w:ascii="Cambria Math" w:eastAsiaTheme="minorEastAsia" w:hAnsi="Cambria Math"/>
              </w:rPr>
              <m:t>kN</m:t>
            </m:r>
          </m:num>
          <m:den>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=48,0 </m:t>
            </m:r>
            <m:f>
              <m:fPr>
                <m:type m:val="lin"/>
                <m:ctrlPr>
                  <w:rPr>
                    <w:rFonts w:ascii="Cambria Math" w:eastAsiaTheme="minorEastAsia" w:hAnsi="Cambria Math"/>
                    <w:i/>
                    <w:lang w:val="en-US"/>
                  </w:rPr>
                </m:ctrlPr>
              </m:fPr>
              <m:num>
                <m:r>
                  <w:rPr>
                    <w:rFonts w:ascii="Cambria Math" w:eastAsiaTheme="minorEastAsia" w:hAnsi="Cambria Math"/>
                  </w:rPr>
                  <m:t>kN</m:t>
                </m:r>
              </m:num>
              <m:den>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den>
            </m:f>
          </m:den>
        </m:f>
      </m:oMath>
    </w:p>
    <w:p w:rsidR="004D00EE" w:rsidRPr="00DF2386" w:rsidRDefault="004D00EE" w:rsidP="005B5A7F">
      <w:pPr>
        <w:tabs>
          <w:tab w:val="left" w:pos="426"/>
        </w:tabs>
        <w:spacing w:line="276" w:lineRule="auto"/>
        <w:ind w:firstLine="851"/>
        <w:rPr>
          <w:rFonts w:eastAsiaTheme="minorEastAsia"/>
          <w:i/>
          <w:lang w:val="en-US"/>
        </w:rPr>
      </w:pPr>
      <w:r>
        <w:rPr>
          <w:rFonts w:eastAsiaTheme="minorEastAsia"/>
          <w:lang w:val="en-US"/>
        </w:rPr>
        <w:t xml:space="preserve">Atstojamoji jėga tuomet bus lygi: </w:t>
      </w:r>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0</m:t>
            </m:r>
          </m:sub>
        </m:sSub>
        <m:r>
          <w:rPr>
            <w:rFonts w:ascii="Cambria Math" w:eastAsiaTheme="minorEastAsia" w:hAnsi="Cambria Math"/>
            <w:lang w:val="en-US"/>
          </w:rPr>
          <m:t xml:space="preserve">=48,0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r>
          <w:rPr>
            <w:rFonts w:ascii="Cambria Math" w:eastAsiaTheme="minorEastAsia" w:hAnsi="Cambria Math"/>
            <w:lang w:val="en-US"/>
          </w:rPr>
          <m:t xml:space="preserve">*3,24 m=155,52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r>
              <w:rPr>
                <w:rFonts w:ascii="Cambria Math" w:eastAsiaTheme="minorEastAsia" w:hAnsi="Cambria Math"/>
                <w:lang w:val="en-US"/>
              </w:rPr>
              <m:t>m.</m:t>
            </m:r>
          </m:den>
        </m:f>
        <m:r>
          <w:rPr>
            <w:rFonts w:ascii="Cambria Math" w:eastAsiaTheme="minorEastAsia" w:hAnsi="Cambria Math"/>
            <w:lang w:val="en-US"/>
          </w:rPr>
          <m:t xml:space="preserve"> </m:t>
        </m:r>
      </m:oMath>
    </w:p>
    <w:p w:rsidR="004D00EE" w:rsidRDefault="004D00EE" w:rsidP="005B5A7F">
      <w:pPr>
        <w:tabs>
          <w:tab w:val="left" w:pos="426"/>
        </w:tabs>
        <w:spacing w:line="276" w:lineRule="auto"/>
        <w:ind w:firstLine="851"/>
        <w:rPr>
          <w:rFonts w:eastAsiaTheme="minorEastAsia"/>
        </w:rPr>
      </w:pPr>
      <w:r>
        <w:rPr>
          <w:rFonts w:eastAsiaTheme="minorEastAsia"/>
        </w:rPr>
        <w:t>Ši jėga veikia į 3,24 m sien</w:t>
      </w:r>
      <w:r w:rsidR="005B5A7F">
        <w:rPr>
          <w:rFonts w:eastAsiaTheme="minorEastAsia"/>
        </w:rPr>
        <w:t>os</w:t>
      </w:r>
      <w:r>
        <w:rPr>
          <w:rFonts w:eastAsiaTheme="minorEastAsia"/>
        </w:rPr>
        <w:t xml:space="preserve"> aukštį, todėl žemiausia jos veiki</w:t>
      </w:r>
      <w:r w:rsidR="005B5A7F">
        <w:rPr>
          <w:rFonts w:eastAsiaTheme="minorEastAsia"/>
        </w:rPr>
        <w:t>m</w:t>
      </w:r>
      <w:r>
        <w:rPr>
          <w:rFonts w:eastAsiaTheme="minorEastAsia"/>
        </w:rPr>
        <w:t>o padėtis nuo sien</w:t>
      </w:r>
      <w:r w:rsidR="005B5A7F">
        <w:rPr>
          <w:rFonts w:eastAsiaTheme="minorEastAsia"/>
        </w:rPr>
        <w:t>os</w:t>
      </w:r>
      <w:r>
        <w:rPr>
          <w:rFonts w:eastAsiaTheme="minorEastAsia"/>
        </w:rPr>
        <w:t xml:space="preserve"> pado bus: </w:t>
      </w:r>
      <m:oMath>
        <m:r>
          <w:rPr>
            <w:rFonts w:ascii="Cambria Math" w:eastAsiaTheme="minorEastAsia" w:hAnsi="Cambria Math"/>
          </w:rPr>
          <m:t>t-</m:t>
        </m:r>
        <m:f>
          <m:fPr>
            <m:type m:val="lin"/>
            <m:ctrlPr>
              <w:rPr>
                <w:rFonts w:ascii="Cambria Math" w:eastAsiaTheme="minorEastAsia" w:hAnsi="Cambria Math"/>
                <w:i/>
              </w:rPr>
            </m:ctrlPr>
          </m:fPr>
          <m:num>
            <m:r>
              <w:rPr>
                <w:rFonts w:ascii="Cambria Math" w:eastAsiaTheme="minorEastAsia" w:hAnsi="Cambria Math"/>
              </w:rPr>
              <m:t>3,24</m:t>
            </m:r>
          </m:num>
          <m:den>
            <m:r>
              <w:rPr>
                <w:rFonts w:ascii="Cambria Math" w:eastAsiaTheme="minorEastAsia" w:hAnsi="Cambria Math"/>
              </w:rPr>
              <m:t>2</m:t>
            </m:r>
            <m:r>
              <w:rPr>
                <w:rFonts w:ascii="Cambria Math" w:eastAsiaTheme="minorEastAsia" w:hAnsi="Cambria Math"/>
                <w:lang w:val="en-US"/>
              </w:rPr>
              <m:t>=(t-1,62)</m:t>
            </m:r>
          </m:den>
        </m:f>
        <m:r>
          <w:rPr>
            <w:rFonts w:ascii="Cambria Math" w:eastAsiaTheme="minorEastAsia" w:hAnsi="Cambria Math"/>
          </w:rPr>
          <m:t>m.</m:t>
        </m:r>
      </m:oMath>
    </w:p>
    <w:p w:rsidR="004D00EE" w:rsidRPr="008752A7" w:rsidRDefault="004D00EE" w:rsidP="005B5A7F">
      <w:pPr>
        <w:tabs>
          <w:tab w:val="left" w:pos="426"/>
        </w:tabs>
        <w:spacing w:line="276" w:lineRule="auto"/>
        <w:ind w:firstLine="851"/>
        <w:rPr>
          <w:rFonts w:eastAsiaTheme="minorEastAsia"/>
        </w:rPr>
      </w:pPr>
      <w:r w:rsidRPr="008752A7">
        <w:rPr>
          <w:rFonts w:eastAsiaTheme="minorEastAsia"/>
        </w:rPr>
        <w:t>Iš momentų lygybės nustatome įgilinimą.</w:t>
      </w:r>
    </w:p>
    <w:p w:rsidR="004D00EE" w:rsidRPr="0021662B" w:rsidRDefault="008752A7" w:rsidP="00571CF9">
      <w:pPr>
        <w:tabs>
          <w:tab w:val="left" w:pos="426"/>
        </w:tabs>
        <w:spacing w:after="200" w:line="276" w:lineRule="auto"/>
        <w:rPr>
          <w:rFonts w:eastAsiaTheme="minorEastAsia"/>
        </w:rPr>
      </w:pPr>
      <m:oMathPara>
        <m:oMathParaPr>
          <m:jc m:val="left"/>
        </m:oMathParaPr>
        <m:oMath>
          <m:r>
            <w:rPr>
              <w:rFonts w:ascii="Cambria Math" w:eastAsiaTheme="minorEastAsia" w:hAnsi="Cambria Math"/>
            </w:rPr>
            <m:t xml:space="preserve">               </m:t>
          </m:r>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lang w:val="en-US"/>
                </w:rPr>
                <m:t>=0;</m:t>
              </m:r>
            </m:e>
          </m:nary>
        </m:oMath>
      </m:oMathPara>
    </w:p>
    <w:p w:rsidR="004D00EE" w:rsidRDefault="004D00EE" w:rsidP="00571CF9">
      <w:pPr>
        <w:tabs>
          <w:tab w:val="left" w:pos="426"/>
        </w:tabs>
        <w:spacing w:after="200" w:line="276" w:lineRule="auto"/>
        <w:rPr>
          <w:rFonts w:eastAsiaTheme="minorEastAsia"/>
        </w:rPr>
      </w:pPr>
      <m:oMath>
        <m:r>
          <w:rPr>
            <w:rFonts w:ascii="Cambria Math" w:eastAsiaTheme="minorEastAsia" w:hAnsi="Cambria Math"/>
          </w:rPr>
          <m:t>-23.65*4.0*0.5+22.8*4.0*3.5+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*43.2*3.2*4.43+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83.03+87.44</m:t>
            </m:r>
          </m:e>
        </m:d>
        <m:r>
          <w:rPr>
            <w:rFonts w:ascii="Cambria Math" w:eastAsiaTheme="minorEastAsia" w:hAnsi="Cambria Math"/>
          </w:rPr>
          <m:t>*1.5*6.25+92.79t*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*4.79</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r>
          <w:rPr>
            <w:rFonts w:ascii="Cambria Math" w:eastAsiaTheme="minorEastAsia" w:hAnsi="Cambria Math"/>
            <w:lang w:val="en-US"/>
          </w:rPr>
          <m:t>+</m:t>
        </m:r>
        <m:r>
          <w:rPr>
            <w:rFonts w:ascii="Cambria Math" w:eastAsiaTheme="minorEastAsia" w:hAnsi="Cambria Math"/>
          </w:rPr>
          <m:t>48*3.24*(5.38+t)-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18.82+75.35</m:t>
            </m:r>
          </m:e>
        </m:d>
        <m:r>
          <w:rPr>
            <w:rFonts w:ascii="Cambria Math" w:eastAsiaTheme="minorEastAsia" w:hAnsi="Cambria Math"/>
          </w:rPr>
          <m:t>*1.5*6.4-69.19t*</m:t>
        </m:r>
        <m:d>
          <m:dPr>
            <m:ctrlPr>
              <w:rPr>
                <w:rFonts w:ascii="Cambria Math" w:eastAsiaTheme="minorEastAsia" w:hAnsi="Cambria Math"/>
                <w:i/>
              </w:rPr>
            </m:ctrlPr>
          </m:dPr>
          <m:e>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*33.1</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t</m:t>
            </m:r>
          </m:e>
        </m:d>
      </m:oMath>
      <w:r>
        <w:rPr>
          <w:rFonts w:eastAsiaTheme="minorEastAsia"/>
        </w:rPr>
        <w:t>=0;</w:t>
      </w:r>
    </w:p>
    <w:p w:rsidR="004D00EE" w:rsidRPr="00430BE7" w:rsidRDefault="00BD1519" w:rsidP="00571CF9">
      <w:pPr>
        <w:tabs>
          <w:tab w:val="left" w:pos="426"/>
        </w:tabs>
        <w:spacing w:after="200" w:line="276" w:lineRule="auto"/>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-9,43t</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87,28t</m:t>
              </m:r>
            </m:e>
            <m:sup>
              <m:r>
                <w:rPr>
                  <w:rFonts w:ascii="Cambria Math" w:eastAsiaTheme="minorEastAsia" w:hAnsi="Cambria Math"/>
                </w:rPr>
                <m:t>2</m:t>
              </m:r>
            </m:sup>
          </m:sSup>
          <m:r>
            <w:rPr>
              <w:rFonts w:ascii="Cambria Math" w:eastAsiaTheme="minorEastAsia" w:hAnsi="Cambria Math"/>
            </w:rPr>
            <m:t>+320.7t+1761.86=0;</m:t>
          </m:r>
        </m:oMath>
      </m:oMathPara>
    </w:p>
    <w:p w:rsidR="004D00EE" w:rsidRDefault="004D00EE" w:rsidP="008752A7">
      <w:pPr>
        <w:tabs>
          <w:tab w:val="left" w:pos="426"/>
        </w:tabs>
        <w:spacing w:after="200" w:line="276" w:lineRule="auto"/>
        <w:ind w:firstLine="851"/>
        <w:rPr>
          <w:rFonts w:eastAsiaTheme="minorEastAsia"/>
        </w:rPr>
      </w:pPr>
      <w:r>
        <w:rPr>
          <w:rFonts w:eastAsiaTheme="minorEastAsia"/>
          <w:b/>
        </w:rPr>
        <w:t xml:space="preserve">t = </w:t>
      </w:r>
      <w:r w:rsidR="00640B26">
        <w:rPr>
          <w:rFonts w:eastAsiaTheme="minorEastAsia"/>
          <w:b/>
        </w:rPr>
        <w:t>5,00</w:t>
      </w:r>
      <w:r w:rsidRPr="00E10412">
        <w:rPr>
          <w:rFonts w:eastAsiaTheme="minorEastAsia"/>
          <w:b/>
        </w:rPr>
        <w:t xml:space="preserve"> m</w:t>
      </w:r>
      <w:r>
        <w:rPr>
          <w:rFonts w:eastAsiaTheme="minorEastAsia"/>
        </w:rPr>
        <w:t>.</w:t>
      </w:r>
    </w:p>
    <w:p w:rsidR="004D00EE" w:rsidRPr="006B3DB8" w:rsidRDefault="004D00EE" w:rsidP="008752A7">
      <w:pPr>
        <w:tabs>
          <w:tab w:val="left" w:pos="426"/>
        </w:tabs>
        <w:spacing w:after="200" w:line="276" w:lineRule="auto"/>
        <w:ind w:firstLine="851"/>
        <w:rPr>
          <w:rFonts w:eastAsiaTheme="minorEastAsia"/>
        </w:rPr>
      </w:pPr>
      <w:r>
        <w:rPr>
          <w:rFonts w:eastAsiaTheme="minorEastAsia"/>
        </w:rPr>
        <w:t xml:space="preserve">Patikrinimas: </w:t>
      </w:r>
      <m:oMath>
        <m:sSup>
          <m:sSupPr>
            <m:ctrlPr>
              <w:rPr>
                <w:rFonts w:ascii="Cambria Math" w:eastAsiaTheme="minorEastAsia" w:hAnsi="Cambria Math"/>
                <w:i/>
              </w:rPr>
            </m:ctrlPr>
          </m:sSupPr>
          <m:e>
            <m:r>
              <w:rPr>
                <w:rFonts w:ascii="Cambria Math" w:eastAsiaTheme="minorEastAsia" w:hAnsi="Cambria Math"/>
              </w:rPr>
              <m:t>-9,43*5,0</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87,28*5,0</m:t>
            </m:r>
          </m:e>
          <m:sup>
            <m:r>
              <w:rPr>
                <w:rFonts w:ascii="Cambria Math" w:eastAsiaTheme="minorEastAsia" w:hAnsi="Cambria Math"/>
              </w:rPr>
              <m:t>2</m:t>
            </m:r>
          </m:sup>
        </m:sSup>
        <m:r>
          <w:rPr>
            <w:rFonts w:ascii="Cambria Math" w:eastAsiaTheme="minorEastAsia" w:hAnsi="Cambria Math"/>
          </w:rPr>
          <m:t>+320.7*5,0+1761.86=-3360,7+3365,4=4,7≈0.</m:t>
        </m:r>
      </m:oMath>
    </w:p>
    <w:p w:rsidR="004D00EE" w:rsidRPr="008936C9" w:rsidRDefault="004D00EE" w:rsidP="008752A7">
      <w:pPr>
        <w:tabs>
          <w:tab w:val="left" w:pos="426"/>
        </w:tabs>
        <w:spacing w:after="200" w:line="276" w:lineRule="auto"/>
        <w:ind w:firstLine="851"/>
        <w:rPr>
          <w:rFonts w:eastAsiaTheme="minorEastAsia"/>
        </w:rPr>
      </w:pPr>
      <w:r>
        <w:rPr>
          <w:rFonts w:eastAsiaTheme="minorEastAsia"/>
        </w:rPr>
        <w:t xml:space="preserve">Skaičiuojame atraminę reakciją iš sąlygos </w:t>
      </w:r>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H</m:t>
            </m:r>
          </m:e>
        </m:nary>
        <m:r>
          <w:rPr>
            <w:rFonts w:ascii="Cambria Math" w:eastAsiaTheme="minorEastAsia" w:hAnsi="Cambria Math"/>
          </w:rPr>
          <m:t>=0.</m:t>
        </m:r>
      </m:oMath>
    </w:p>
    <w:p w:rsidR="004D00EE" w:rsidRPr="00C75A32" w:rsidRDefault="004D00EE" w:rsidP="00571CF9">
      <w:pPr>
        <w:tabs>
          <w:tab w:val="left" w:pos="426"/>
        </w:tabs>
        <w:spacing w:after="200" w:line="276" w:lineRule="auto"/>
        <w:rPr>
          <w:rFonts w:eastAsiaTheme="minorEastAsia"/>
          <w:lang w:val="en-US"/>
        </w:rPr>
      </w:pPr>
      <m:oMathPara>
        <m:oMath>
          <m:r>
            <w:rPr>
              <w:rFonts w:ascii="Cambria Math" w:eastAsiaTheme="minorEastAsia" w:hAnsi="Cambria Math"/>
              <w:lang w:val="en-US"/>
            </w:rPr>
            <m:t>94.6+91.2+69.12+127.9+155.5+463.95+59.9-70.6-345.95-413.75-</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=0;</m:t>
          </m:r>
        </m:oMath>
      </m:oMathPara>
    </w:p>
    <w:p w:rsidR="004D00EE" w:rsidRPr="00CF4CD4" w:rsidRDefault="004D00EE" w:rsidP="008752A7">
      <w:pPr>
        <w:tabs>
          <w:tab w:val="left" w:pos="426"/>
        </w:tabs>
        <w:spacing w:after="200" w:line="276" w:lineRule="auto"/>
        <w:ind w:firstLine="851"/>
        <w:rPr>
          <w:rFonts w:eastAsiaTheme="minorEastAsia"/>
          <w:b/>
          <w:lang w:val="en-US"/>
        </w:rPr>
      </w:pPr>
      <w:r>
        <w:rPr>
          <w:rFonts w:eastAsiaTheme="minorEastAsia"/>
          <w:b/>
          <w:lang w:val="en-US"/>
        </w:rPr>
        <w:t xml:space="preserve"> </w:t>
      </w:r>
      <m:oMath>
        <m:sSub>
          <m:sSubPr>
            <m:ctrlPr>
              <w:rPr>
                <w:rFonts w:ascii="Cambria Math" w:eastAsiaTheme="minorEastAsia" w:hAnsi="Cambria Math"/>
                <w:b/>
                <w:i/>
                <w:lang w:val="en-US"/>
              </w:rPr>
            </m:ctrlPr>
          </m:sSubPr>
          <m:e>
            <m:r>
              <m:rPr>
                <m:sty m:val="bi"/>
              </m:rPr>
              <w:rPr>
                <w:rFonts w:ascii="Cambria Math" w:eastAsiaTheme="minorEastAsia" w:hAnsi="Cambria Math"/>
                <w:lang w:val="en-US"/>
              </w:rPr>
              <m:t xml:space="preserve"> E</m:t>
            </m:r>
          </m:e>
          <m:sub>
            <m:r>
              <m:rPr>
                <m:sty m:val="bi"/>
              </m:rPr>
              <w:rPr>
                <w:rFonts w:ascii="Cambria Math" w:eastAsiaTheme="minorEastAsia" w:hAnsi="Cambria Math"/>
                <w:lang w:val="en-US"/>
              </w:rPr>
              <m:t>A</m:t>
            </m:r>
          </m:sub>
        </m:sSub>
        <m:r>
          <m:rPr>
            <m:sty m:val="bi"/>
          </m:rPr>
          <w:rPr>
            <w:rFonts w:ascii="Cambria Math" w:eastAsiaTheme="minorEastAsia" w:hAnsi="Cambria Math"/>
            <w:lang w:val="en-US"/>
          </w:rPr>
          <m:t>=231,9 kN;</m:t>
        </m:r>
      </m:oMath>
    </w:p>
    <w:p w:rsidR="004D00EE"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lang w:val="en-US"/>
            </w:rPr>
            <m:t>=0;</m:t>
          </m:r>
        </m:oMath>
      </m:oMathPara>
    </w:p>
    <w:p w:rsidR="004D00EE"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A</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*0.5=-94.6*0.5=-47.3 kN∙m;</m:t>
          </m:r>
        </m:oMath>
      </m:oMathPara>
    </w:p>
    <w:p w:rsidR="00617626"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*2.0+</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*1.5=-94.6*2.0+231.9*1.5=158.65 kN∙m;</m:t>
        </m:r>
      </m:oMath>
      <w:r w:rsidR="004D00EE">
        <w:rPr>
          <w:rFonts w:eastAsiaTheme="minorEastAsia"/>
          <w:lang w:val="en-US"/>
        </w:rPr>
        <w:t xml:space="preserve"> </w:t>
      </w:r>
    </w:p>
    <w:p w:rsidR="004D00EE"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*4.93-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r>
          <w:rPr>
            <w:rFonts w:ascii="Cambria Math" w:eastAsiaTheme="minorEastAsia" w:hAnsi="Cambria Math"/>
            <w:lang w:val="en-US"/>
          </w:rPr>
          <m:t>*0.93+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*4.43=-94.6*4.93-91.2*0.93+231.9*4.43=476.3  kN∙m;</m:t>
        </m:r>
      </m:oMath>
      <w:r w:rsidR="004D00EE">
        <w:rPr>
          <w:rFonts w:eastAsiaTheme="minorEastAsia"/>
          <w:lang w:val="en-US"/>
        </w:rPr>
        <w:t xml:space="preserve"> </w:t>
      </w:r>
    </w:p>
    <w:p w:rsidR="004D00EE"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1</m:t>
            </m:r>
          </m:sub>
        </m:sSub>
        <m:r>
          <w:rPr>
            <w:rFonts w:ascii="Cambria Math" w:eastAsiaTheme="minorEastAsia" w:hAnsi="Cambria Math"/>
            <w:lang w:val="en-US"/>
          </w:rPr>
          <m:t>*6.76-</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2</m:t>
            </m:r>
          </m:sub>
        </m:sSub>
        <m:r>
          <w:rPr>
            <w:rFonts w:ascii="Cambria Math" w:eastAsiaTheme="minorEastAsia" w:hAnsi="Cambria Math"/>
            <w:lang w:val="en-US"/>
          </w:rPr>
          <m:t>*2.76-</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3</m:t>
            </m:r>
          </m:sub>
        </m:sSub>
        <m:r>
          <w:rPr>
            <w:rFonts w:ascii="Cambria Math" w:eastAsiaTheme="minorEastAsia" w:hAnsi="Cambria Math"/>
            <w:lang w:val="en-US"/>
          </w:rPr>
          <m:t>*1.83+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A</m:t>
            </m:r>
          </m:sub>
        </m:sSub>
        <m:r>
          <w:rPr>
            <w:rFonts w:ascii="Cambria Math" w:eastAsiaTheme="minorEastAsia" w:hAnsi="Cambria Math"/>
            <w:lang w:val="en-US"/>
          </w:rPr>
          <m:t>*6.76=-94.6*6.76-91.2*2.76-69.12*1.83+231.9*6.26=-1017.7+1451.7=434.0 kN∙m;</m:t>
        </m:r>
      </m:oMath>
      <w:r w:rsidR="004D00EE">
        <w:rPr>
          <w:rFonts w:eastAsiaTheme="minorEastAsia"/>
          <w:lang w:val="en-US"/>
        </w:rPr>
        <w:t xml:space="preserve"> </w:t>
      </w:r>
    </w:p>
    <w:p w:rsidR="004D00EE" w:rsidRDefault="00BD1519" w:rsidP="00571CF9">
      <w:pPr>
        <w:tabs>
          <w:tab w:val="left" w:pos="426"/>
        </w:tabs>
        <w:spacing w:line="276"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6</m:t>
            </m:r>
          </m:sub>
        </m:sSub>
        <m:r>
          <w:rPr>
            <w:rFonts w:ascii="Cambria Math" w:eastAsiaTheme="minorEastAsia" w:hAnsi="Cambria Math"/>
            <w:lang w:val="en-US"/>
          </w:rPr>
          <m:t>*0.833-</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0</m:t>
            </m:r>
          </m:sub>
        </m:sSub>
        <m:r>
          <w:rPr>
            <w:rFonts w:ascii="Cambria Math" w:eastAsiaTheme="minorEastAsia" w:hAnsi="Cambria Math"/>
            <w:lang w:val="en-US"/>
          </w:rPr>
          <m:t>*0.88+</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9</m:t>
            </m:r>
          </m:sub>
        </m:sSub>
        <m:r>
          <w:rPr>
            <w:rFonts w:ascii="Cambria Math" w:eastAsiaTheme="minorEastAsia" w:hAnsi="Cambria Math"/>
            <w:lang w:val="en-US"/>
          </w:rPr>
          <m:t>*0.833=-59.88*0.833-155.52*0.88+413.75*0.833  =157.9 kN∙m;</m:t>
        </m:r>
      </m:oMath>
      <w:r w:rsidR="00AF49AF">
        <w:rPr>
          <w:rFonts w:eastAsiaTheme="minorEastAsia"/>
          <w:lang w:val="en-US"/>
        </w:rPr>
        <w:t xml:space="preserve"> </w:t>
      </w:r>
    </w:p>
    <w:p w:rsidR="004D00EE" w:rsidRDefault="00BD1519" w:rsidP="00571CF9">
      <w:pPr>
        <w:tabs>
          <w:tab w:val="left" w:pos="426"/>
        </w:tabs>
        <w:spacing w:line="276" w:lineRule="auto"/>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6</m:t>
              </m:r>
            </m:sub>
          </m:sSub>
          <m:r>
            <w:rPr>
              <w:rFonts w:ascii="Cambria Math" w:eastAsiaTheme="minorEastAsia" w:hAnsi="Cambria Math"/>
              <w:lang w:val="en-US"/>
            </w:rPr>
            <m:t>=0.</m:t>
          </m:r>
        </m:oMath>
      </m:oMathPara>
    </w:p>
    <w:p w:rsidR="004D00EE" w:rsidRDefault="004D00EE" w:rsidP="00571CF9">
      <w:pPr>
        <w:tabs>
          <w:tab w:val="left" w:pos="426"/>
        </w:tabs>
        <w:spacing w:line="276" w:lineRule="auto"/>
        <w:rPr>
          <w:rFonts w:eastAsiaTheme="minorEastAsia"/>
          <w:lang w:val="en-US"/>
        </w:rPr>
      </w:pPr>
    </w:p>
    <w:p w:rsidR="00BF3635" w:rsidRPr="00EF0355" w:rsidRDefault="00BD1519" w:rsidP="008752A7">
      <w:pPr>
        <w:tabs>
          <w:tab w:val="left" w:pos="426"/>
        </w:tabs>
        <w:spacing w:line="276" w:lineRule="auto"/>
        <w:ind w:firstLine="851"/>
        <w:rPr>
          <w:rFonts w:eastAsiaTheme="minorEastAsia"/>
          <w:b/>
          <w:lang w:val="en-US"/>
        </w:rPr>
      </w:pPr>
      <m:oMathPara>
        <m:oMathParaPr>
          <m:jc m:val="left"/>
        </m:oMathParaPr>
        <m:oMath>
          <m:sSub>
            <m:sSubPr>
              <m:ctrlPr>
                <w:rPr>
                  <w:rFonts w:ascii="Cambria Math" w:eastAsiaTheme="minorEastAsia" w:hAnsi="Cambria Math"/>
                  <w:b/>
                  <w:lang w:val="en-US"/>
                </w:rPr>
              </m:ctrlPr>
            </m:sSubPr>
            <m:e>
              <m:r>
                <m:rPr>
                  <m:sty m:val="b"/>
                </m:rPr>
                <w:rPr>
                  <w:rFonts w:ascii="Cambria Math" w:eastAsiaTheme="minorEastAsia" w:hAnsi="Cambria Math"/>
                  <w:lang w:val="en-US"/>
                </w:rPr>
                <m:t xml:space="preserve">               M</m:t>
              </m:r>
            </m:e>
            <m:sub>
              <m:r>
                <m:rPr>
                  <m:sty m:val="b"/>
                </m:rPr>
                <w:rPr>
                  <w:rFonts w:ascii="Cambria Math" w:eastAsiaTheme="minorEastAsia" w:hAnsi="Cambria Math"/>
                  <w:lang w:val="en-US"/>
                </w:rPr>
                <m:t>max</m:t>
              </m:r>
            </m:sub>
          </m:sSub>
          <m:r>
            <m:rPr>
              <m:sty m:val="b"/>
            </m:rPr>
            <w:rPr>
              <w:rFonts w:ascii="Cambria Math" w:eastAsiaTheme="minorEastAsia" w:hAnsi="Cambria Math"/>
              <w:lang w:val="en-US"/>
            </w:rPr>
            <m:t xml:space="preserve">=476.3 kN∙m;  </m:t>
          </m:r>
          <m:sSub>
            <m:sSubPr>
              <m:ctrlPr>
                <w:rPr>
                  <w:rFonts w:ascii="Cambria Math" w:eastAsiaTheme="minorEastAsia" w:hAnsi="Cambria Math"/>
                  <w:b/>
                  <w:lang w:val="en-US"/>
                </w:rPr>
              </m:ctrlPr>
            </m:sSubPr>
            <m:e>
              <m:r>
                <m:rPr>
                  <m:sty m:val="b"/>
                </m:rPr>
                <w:rPr>
                  <w:rFonts w:ascii="Cambria Math" w:eastAsiaTheme="minorEastAsia" w:hAnsi="Cambria Math"/>
                  <w:lang w:val="en-US"/>
                </w:rPr>
                <m:t>E</m:t>
              </m:r>
            </m:e>
            <m:sub>
              <m:r>
                <m:rPr>
                  <m:sty m:val="b"/>
                </m:rPr>
                <w:rPr>
                  <w:rFonts w:ascii="Cambria Math" w:eastAsiaTheme="minorEastAsia" w:hAnsi="Cambria Math"/>
                  <w:lang w:val="en-US"/>
                </w:rPr>
                <m:t>A</m:t>
              </m:r>
            </m:sub>
          </m:sSub>
          <m:r>
            <m:rPr>
              <m:sty m:val="b"/>
            </m:rPr>
            <w:rPr>
              <w:rFonts w:ascii="Cambria Math" w:eastAsiaTheme="minorEastAsia" w:hAnsi="Cambria Math"/>
              <w:lang w:val="en-US"/>
            </w:rPr>
            <m:t>=231.9 kN;   d=6.5 m.</m:t>
          </m:r>
        </m:oMath>
      </m:oMathPara>
    </w:p>
    <w:p w:rsidR="00D47F3F" w:rsidRPr="00D47F3F" w:rsidRDefault="00D47F3F" w:rsidP="00571CF9">
      <w:pPr>
        <w:tabs>
          <w:tab w:val="left" w:pos="426"/>
        </w:tabs>
        <w:spacing w:line="276" w:lineRule="auto"/>
        <w:rPr>
          <w:rFonts w:eastAsiaTheme="minorEastAsia"/>
        </w:rPr>
      </w:pPr>
    </w:p>
    <w:p w:rsidR="00297240" w:rsidRDefault="00297240" w:rsidP="00571CF9">
      <w:pPr>
        <w:spacing w:after="200" w:line="276" w:lineRule="auto"/>
        <w:rPr>
          <w:rFonts w:eastAsiaTheme="minorEastAsia"/>
          <w:lang w:val="en-US"/>
        </w:rPr>
      </w:pPr>
      <w:r>
        <w:rPr>
          <w:rFonts w:eastAsiaTheme="minorEastAsia"/>
          <w:lang w:val="en-US"/>
        </w:rPr>
        <w:br w:type="page"/>
      </w:r>
    </w:p>
    <w:p w:rsidR="00180814" w:rsidRPr="00180814" w:rsidRDefault="00297240" w:rsidP="00571CF9">
      <w:pPr>
        <w:tabs>
          <w:tab w:val="left" w:pos="426"/>
        </w:tabs>
        <w:spacing w:line="276" w:lineRule="auto"/>
        <w:jc w:val="center"/>
        <w:rPr>
          <w:rFonts w:eastAsiaTheme="minorEastAsia"/>
          <w:lang w:val="en-US"/>
        </w:rPr>
      </w:pPr>
      <w:r>
        <w:rPr>
          <w:rFonts w:eastAsiaTheme="minorEastAsia"/>
          <w:noProof/>
          <w:lang w:val="en-US"/>
        </w:rPr>
        <w:lastRenderedPageBreak/>
        <w:drawing>
          <wp:inline distT="0" distB="0" distL="0" distR="0">
            <wp:extent cx="5734599" cy="6115050"/>
            <wp:effectExtent l="19050" t="0" r="0" b="0"/>
            <wp:docPr id="3" name="Picture 2"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5"/>
                    <a:stretch>
                      <a:fillRect/>
                    </a:stretch>
                  </pic:blipFill>
                  <pic:spPr>
                    <a:xfrm>
                      <a:off x="0" y="0"/>
                      <a:ext cx="5734148" cy="6114569"/>
                    </a:xfrm>
                    <a:prstGeom prst="rect">
                      <a:avLst/>
                    </a:prstGeom>
                  </pic:spPr>
                </pic:pic>
              </a:graphicData>
            </a:graphic>
          </wp:inline>
        </w:drawing>
      </w:r>
    </w:p>
    <w:p w:rsidR="00180814" w:rsidRDefault="00BD4FC6" w:rsidP="00571CF9">
      <w:pPr>
        <w:tabs>
          <w:tab w:val="left" w:pos="426"/>
        </w:tabs>
        <w:spacing w:after="200" w:line="276" w:lineRule="auto"/>
        <w:jc w:val="center"/>
        <w:rPr>
          <w:rFonts w:eastAsiaTheme="minorEastAsia"/>
        </w:rPr>
      </w:pPr>
      <w:r>
        <w:rPr>
          <w:rFonts w:eastAsiaTheme="minorEastAsia"/>
          <w:lang w:val="en-US"/>
        </w:rPr>
        <w:t>2.1</w:t>
      </w:r>
      <w:r w:rsidR="00297240">
        <w:rPr>
          <w:rFonts w:eastAsiaTheme="minorEastAsia"/>
          <w:lang w:val="en-US"/>
        </w:rPr>
        <w:t>.</w:t>
      </w:r>
      <w:r>
        <w:rPr>
          <w:rFonts w:eastAsiaTheme="minorEastAsia"/>
          <w:lang w:val="en-US"/>
        </w:rPr>
        <w:t>6</w:t>
      </w:r>
      <w:r w:rsidR="00297240">
        <w:rPr>
          <w:rFonts w:eastAsiaTheme="minorEastAsia"/>
          <w:lang w:val="en-US"/>
        </w:rPr>
        <w:t xml:space="preserve"> pav. Lenkimo moment</w:t>
      </w:r>
      <w:r w:rsidR="00297240">
        <w:rPr>
          <w:rFonts w:eastAsiaTheme="minorEastAsia"/>
        </w:rPr>
        <w:t>ų diagrama</w:t>
      </w:r>
      <w:r>
        <w:rPr>
          <w:rFonts w:eastAsiaTheme="minorEastAsia"/>
        </w:rPr>
        <w:t xml:space="preserve"> nuo grunto savojo svorio ir kintamos apkrovos</w:t>
      </w:r>
    </w:p>
    <w:p w:rsidR="00C533F7" w:rsidRPr="00297240" w:rsidRDefault="00C533F7" w:rsidP="00571CF9">
      <w:pPr>
        <w:tabs>
          <w:tab w:val="left" w:pos="426"/>
        </w:tabs>
        <w:spacing w:after="200" w:line="276" w:lineRule="auto"/>
        <w:jc w:val="center"/>
        <w:rPr>
          <w:rFonts w:eastAsiaTheme="minorEastAsia"/>
        </w:rPr>
      </w:pPr>
    </w:p>
    <w:p w:rsidR="008532E4" w:rsidRDefault="008532E4">
      <w:pPr>
        <w:spacing w:after="200" w:line="276" w:lineRule="auto"/>
        <w:rPr>
          <w:rFonts w:eastAsiaTheme="minorEastAsia" w:cstheme="majorBidi"/>
          <w:bCs/>
          <w:sz w:val="32"/>
        </w:rPr>
      </w:pPr>
      <w:r>
        <w:rPr>
          <w:rFonts w:eastAsiaTheme="minorEastAsia"/>
        </w:rPr>
        <w:br w:type="page"/>
      </w:r>
    </w:p>
    <w:p w:rsidR="00C533F7" w:rsidRDefault="00C533F7" w:rsidP="00C533F7">
      <w:pPr>
        <w:pStyle w:val="Heading3"/>
        <w:spacing w:line="276" w:lineRule="auto"/>
        <w:rPr>
          <w:rFonts w:eastAsiaTheme="minorEastAsia"/>
        </w:rPr>
      </w:pPr>
      <w:r>
        <w:rPr>
          <w:rFonts w:eastAsiaTheme="minorEastAsia"/>
        </w:rPr>
        <w:lastRenderedPageBreak/>
        <w:t>2.1.4. Atraminės sien</w:t>
      </w:r>
      <w:r w:rsidR="008752A7">
        <w:rPr>
          <w:rFonts w:eastAsiaTheme="minorEastAsia"/>
        </w:rPr>
        <w:t>os</w:t>
      </w:r>
      <w:r>
        <w:rPr>
          <w:rFonts w:eastAsiaTheme="minorEastAsia"/>
        </w:rPr>
        <w:t xml:space="preserve"> skaičiavimas kompiuterinės                               programos </w:t>
      </w:r>
      <w:r w:rsidR="008532E4">
        <w:rPr>
          <w:rFonts w:eastAsiaTheme="minorEastAsia"/>
        </w:rPr>
        <w:t>„</w:t>
      </w:r>
      <w:r>
        <w:rPr>
          <w:rFonts w:eastAsiaTheme="minorEastAsia"/>
        </w:rPr>
        <w:t>Prosheet</w:t>
      </w:r>
      <w:r w:rsidR="008532E4">
        <w:rPr>
          <w:rFonts w:eastAsiaTheme="minorEastAsia"/>
        </w:rPr>
        <w:t>“</w:t>
      </w:r>
      <w:r>
        <w:rPr>
          <w:rFonts w:eastAsiaTheme="minorEastAsia"/>
        </w:rPr>
        <w:t xml:space="preserve"> pagalba</w:t>
      </w:r>
    </w:p>
    <w:p w:rsidR="00C65688" w:rsidRDefault="00C65688" w:rsidP="00C65688">
      <w:pPr>
        <w:spacing w:line="276" w:lineRule="auto"/>
        <w:ind w:firstLine="851"/>
      </w:pPr>
      <w:r>
        <w:t>Palyginimui tą pačią atraminę sien</w:t>
      </w:r>
      <w:r w:rsidR="008532E4">
        <w:t>ą</w:t>
      </w:r>
      <w:r>
        <w:t xml:space="preserve"> suskaičiuosime su kompiuterine programa </w:t>
      </w:r>
      <w:r w:rsidR="008532E4">
        <w:t>„</w:t>
      </w:r>
      <w:r>
        <w:t>Prosheet</w:t>
      </w:r>
      <w:r w:rsidR="008532E4">
        <w:t>“</w:t>
      </w:r>
      <w:r>
        <w:t>, kuri platinama nemokamai internetiniame puslapyje &lt;</w:t>
      </w:r>
      <w:hyperlink r:id="rId16" w:history="1">
        <w:r w:rsidRPr="00C65688">
          <w:rPr>
            <w:rStyle w:val="Hyperlink"/>
            <w:color w:val="auto"/>
            <w:u w:val="none"/>
          </w:rPr>
          <w:t>http://www.arcelormittal.com/sheetpiling/page</w:t>
        </w:r>
      </w:hyperlink>
      <w:r>
        <w:t>&gt;</w:t>
      </w:r>
      <w:r w:rsidR="008532E4">
        <w:t xml:space="preserve"> [19]</w:t>
      </w:r>
      <w:r>
        <w:t xml:space="preserve">. Kompiuterinė programa </w:t>
      </w:r>
      <w:r w:rsidR="008532E4">
        <w:t>„</w:t>
      </w:r>
      <w:r>
        <w:t>Prosheet</w:t>
      </w:r>
      <w:r w:rsidR="008532E4">
        <w:t>“</w:t>
      </w:r>
      <w:r>
        <w:t xml:space="preserve"> skirta įlaidinėms atraminėms sienoms projektuoti. Ja pagal ribinį statinio pusiausvyros būvį gali būti parinktas įlaidinio elemento ilgis, o pagal saugos ribinį būvį dėl suirimo parenkamas atraminės sienos skerspjūvio plotas. </w:t>
      </w:r>
    </w:p>
    <w:p w:rsidR="00FC2C36" w:rsidRDefault="00FC2C36" w:rsidP="00C65688">
      <w:pPr>
        <w:spacing w:line="276" w:lineRule="auto"/>
        <w:ind w:firstLine="851"/>
      </w:pPr>
    </w:p>
    <w:p w:rsidR="00C65688" w:rsidRDefault="00C65688" w:rsidP="00C65688">
      <w:pPr>
        <w:spacing w:line="276" w:lineRule="auto"/>
        <w:ind w:firstLine="851"/>
      </w:pPr>
      <w:r>
        <w:t>Pateikiamas programos darbo eiliškumas.</w:t>
      </w:r>
    </w:p>
    <w:p w:rsidR="00431973" w:rsidRDefault="00431973" w:rsidP="00C65688">
      <w:pPr>
        <w:spacing w:line="276" w:lineRule="auto"/>
        <w:ind w:firstLine="851"/>
      </w:pPr>
    </w:p>
    <w:p w:rsidR="00431973" w:rsidRDefault="00431973" w:rsidP="00A23260">
      <w:pPr>
        <w:pStyle w:val="ListParagraph"/>
        <w:numPr>
          <w:ilvl w:val="0"/>
          <w:numId w:val="15"/>
        </w:numPr>
        <w:spacing w:line="276" w:lineRule="auto"/>
      </w:pPr>
      <w:r>
        <w:t xml:space="preserve">Suvedama skaičiuotinė situacija, žr. </w:t>
      </w:r>
      <w:r w:rsidR="007F6538">
        <w:t>2.1.7 pav.</w:t>
      </w:r>
    </w:p>
    <w:p w:rsidR="00431973" w:rsidRDefault="00431973" w:rsidP="00C65688">
      <w:pPr>
        <w:spacing w:line="276" w:lineRule="auto"/>
      </w:pPr>
      <w:r>
        <w:rPr>
          <w:noProof/>
          <w:lang w:val="en-US"/>
        </w:rPr>
        <w:drawing>
          <wp:inline distT="0" distB="0" distL="0" distR="0">
            <wp:extent cx="6390005" cy="2517140"/>
            <wp:effectExtent l="19050" t="0" r="0" b="0"/>
            <wp:docPr id="32" name="Picture 3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7" cstate="print"/>
                    <a:stretch>
                      <a:fillRect/>
                    </a:stretch>
                  </pic:blipFill>
                  <pic:spPr>
                    <a:xfrm>
                      <a:off x="0" y="0"/>
                      <a:ext cx="6390005" cy="2517140"/>
                    </a:xfrm>
                    <a:prstGeom prst="rect">
                      <a:avLst/>
                    </a:prstGeom>
                  </pic:spPr>
                </pic:pic>
              </a:graphicData>
            </a:graphic>
          </wp:inline>
        </w:drawing>
      </w:r>
    </w:p>
    <w:p w:rsidR="00431973" w:rsidRDefault="00431973" w:rsidP="00431973">
      <w:pPr>
        <w:spacing w:line="276" w:lineRule="auto"/>
        <w:jc w:val="center"/>
      </w:pPr>
      <w:r>
        <w:t>2.1.7 pav. Skaičiuotinė situacija</w:t>
      </w:r>
    </w:p>
    <w:p w:rsidR="00431973" w:rsidRDefault="00431973" w:rsidP="00431973">
      <w:pPr>
        <w:spacing w:line="276" w:lineRule="auto"/>
        <w:jc w:val="center"/>
      </w:pPr>
    </w:p>
    <w:p w:rsidR="00431973" w:rsidRDefault="00431973" w:rsidP="00431973">
      <w:pPr>
        <w:spacing w:line="276" w:lineRule="auto"/>
        <w:ind w:firstLine="851"/>
      </w:pPr>
      <w:r>
        <w:t xml:space="preserve">2. Suvedami grunto sluoksniai ir jų skaičiuotinių charakteristikų reikšmės, žr. 2.1.8 pav. </w:t>
      </w:r>
    </w:p>
    <w:p w:rsidR="00431973" w:rsidRDefault="00B24C30" w:rsidP="00431973">
      <w:pPr>
        <w:spacing w:line="276" w:lineRule="auto"/>
        <w:jc w:val="center"/>
      </w:pPr>
      <w:r>
        <w:rPr>
          <w:noProof/>
          <w:lang w:val="en-US"/>
        </w:rPr>
        <w:drawing>
          <wp:inline distT="0" distB="0" distL="0" distR="0">
            <wp:extent cx="6268212" cy="2391156"/>
            <wp:effectExtent l="19050" t="0" r="0" b="0"/>
            <wp:docPr id="31" name="Picture 30"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8"/>
                    <a:stretch>
                      <a:fillRect/>
                    </a:stretch>
                  </pic:blipFill>
                  <pic:spPr>
                    <a:xfrm>
                      <a:off x="0" y="0"/>
                      <a:ext cx="6268212" cy="2391156"/>
                    </a:xfrm>
                    <a:prstGeom prst="rect">
                      <a:avLst/>
                    </a:prstGeom>
                  </pic:spPr>
                </pic:pic>
              </a:graphicData>
            </a:graphic>
          </wp:inline>
        </w:drawing>
      </w:r>
    </w:p>
    <w:p w:rsidR="00431973" w:rsidRDefault="00431973" w:rsidP="00431973">
      <w:pPr>
        <w:spacing w:line="276" w:lineRule="auto"/>
        <w:jc w:val="center"/>
      </w:pPr>
      <w:r>
        <w:t>2.1.8 pav. Grunto charakteristikos</w:t>
      </w:r>
    </w:p>
    <w:p w:rsidR="00B24C30" w:rsidRDefault="00B24C30" w:rsidP="00431973">
      <w:pPr>
        <w:spacing w:line="276" w:lineRule="auto"/>
        <w:jc w:val="center"/>
      </w:pPr>
    </w:p>
    <w:p w:rsidR="008532E4" w:rsidRDefault="008532E4" w:rsidP="00B24C30">
      <w:pPr>
        <w:spacing w:line="276" w:lineRule="auto"/>
        <w:ind w:firstLine="851"/>
      </w:pPr>
    </w:p>
    <w:p w:rsidR="008532E4" w:rsidRDefault="008532E4" w:rsidP="00B24C30">
      <w:pPr>
        <w:spacing w:line="276" w:lineRule="auto"/>
        <w:ind w:firstLine="851"/>
      </w:pPr>
    </w:p>
    <w:p w:rsidR="00B24C30" w:rsidRDefault="00B24C30" w:rsidP="00B24C30">
      <w:pPr>
        <w:spacing w:line="276" w:lineRule="auto"/>
        <w:ind w:firstLine="851"/>
      </w:pPr>
      <w:r>
        <w:lastRenderedPageBreak/>
        <w:t xml:space="preserve">3. Išskirstytos ir trumpalaikės tam tikru atstumu apkrovos įvedimas. Pirmu atveju randame maksimalų lenkimo momentą ties sienos viduriu. Atstumas nuo atraminės sienos iki 2 m pločio išskirstytos apkrovos yra lygus 0,7 m. Šį atstumą radome įvedinėjant skirtingus atstumus priartėjimo būdu. Antru atveju randamas maksimalus lenkimo momentas ties inkaro įtvirtinimu. Išskirstyta jėga šiuo atveju yra ties atramine siena. </w:t>
      </w:r>
    </w:p>
    <w:p w:rsidR="00B24C30" w:rsidRDefault="00B24C30" w:rsidP="00AD5364">
      <w:pPr>
        <w:spacing w:line="276" w:lineRule="auto"/>
      </w:pPr>
      <w:r>
        <w:rPr>
          <w:noProof/>
          <w:lang w:val="en-US"/>
        </w:rPr>
        <w:drawing>
          <wp:inline distT="0" distB="0" distL="0" distR="0">
            <wp:extent cx="6008826" cy="2359224"/>
            <wp:effectExtent l="19050" t="0" r="0" b="0"/>
            <wp:docPr id="33" name="Picture 32"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9" cstate="print"/>
                    <a:stretch>
                      <a:fillRect/>
                    </a:stretch>
                  </pic:blipFill>
                  <pic:spPr>
                    <a:xfrm>
                      <a:off x="0" y="0"/>
                      <a:ext cx="6008826" cy="2359224"/>
                    </a:xfrm>
                    <a:prstGeom prst="rect">
                      <a:avLst/>
                    </a:prstGeom>
                  </pic:spPr>
                </pic:pic>
              </a:graphicData>
            </a:graphic>
          </wp:inline>
        </w:drawing>
      </w:r>
    </w:p>
    <w:p w:rsidR="00AD5364" w:rsidRDefault="00AD5364" w:rsidP="00AD5364">
      <w:pPr>
        <w:spacing w:line="276" w:lineRule="auto"/>
        <w:jc w:val="center"/>
      </w:pPr>
      <w:r>
        <w:t>2.1.9 pav. Nuolatinės ir kintamos išskirstytos apkrovos įvedimas</w:t>
      </w:r>
    </w:p>
    <w:p w:rsidR="00573586" w:rsidRDefault="00573586" w:rsidP="00573586">
      <w:pPr>
        <w:spacing w:line="276" w:lineRule="auto"/>
      </w:pPr>
    </w:p>
    <w:p w:rsidR="00573586" w:rsidRDefault="00573586" w:rsidP="00573586">
      <w:pPr>
        <w:spacing w:line="276" w:lineRule="auto"/>
        <w:ind w:firstLine="851"/>
      </w:pPr>
      <w:r>
        <w:t>4. Rezultatai.</w:t>
      </w:r>
    </w:p>
    <w:p w:rsidR="00573586" w:rsidRDefault="00573586" w:rsidP="00573586">
      <w:pPr>
        <w:spacing w:line="276" w:lineRule="auto"/>
        <w:ind w:firstLine="851"/>
      </w:pPr>
      <w:r>
        <w:t>Pirmojo varianto, kai išskirstyta apkrova yra 0,7 m atstumu nuo krašto, rezultatai pateikti 2.1.10 pav.</w:t>
      </w:r>
    </w:p>
    <w:p w:rsidR="00573586" w:rsidRDefault="00573586" w:rsidP="00752ECB">
      <w:pPr>
        <w:spacing w:line="276" w:lineRule="auto"/>
        <w:ind w:firstLine="851"/>
      </w:pPr>
      <w:r>
        <w:rPr>
          <w:noProof/>
          <w:lang w:val="en-US"/>
        </w:rPr>
        <w:drawing>
          <wp:anchor distT="0" distB="0" distL="114300" distR="114300" simplePos="0" relativeHeight="251671552" behindDoc="1" locked="0" layoutInCell="1" allowOverlap="1">
            <wp:simplePos x="0" y="0"/>
            <wp:positionH relativeFrom="column">
              <wp:posOffset>561340</wp:posOffset>
            </wp:positionH>
            <wp:positionV relativeFrom="paragraph">
              <wp:posOffset>-3810</wp:posOffset>
            </wp:positionV>
            <wp:extent cx="3571875" cy="1066800"/>
            <wp:effectExtent l="19050" t="0" r="9525" b="0"/>
            <wp:wrapThrough wrapText="bothSides">
              <wp:wrapPolygon edited="0">
                <wp:start x="-115" y="0"/>
                <wp:lineTo x="-115" y="21214"/>
                <wp:lineTo x="21658" y="21214"/>
                <wp:lineTo x="21658" y="0"/>
                <wp:lineTo x="-115" y="0"/>
              </wp:wrapPolygon>
            </wp:wrapThrough>
            <wp:docPr id="34" name="Picture 33"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20"/>
                    <a:stretch>
                      <a:fillRect/>
                    </a:stretch>
                  </pic:blipFill>
                  <pic:spPr>
                    <a:xfrm>
                      <a:off x="0" y="0"/>
                      <a:ext cx="3571875" cy="1066800"/>
                    </a:xfrm>
                    <a:prstGeom prst="rect">
                      <a:avLst/>
                    </a:prstGeom>
                  </pic:spPr>
                </pic:pic>
              </a:graphicData>
            </a:graphic>
          </wp:anchor>
        </w:drawing>
      </w:r>
      <w:r>
        <w:t xml:space="preserve"> </w:t>
      </w:r>
      <w:r w:rsidR="00752ECB">
        <w:t xml:space="preserve">                       </w:t>
      </w:r>
    </w:p>
    <w:p w:rsidR="00752ECB" w:rsidRDefault="00752ECB" w:rsidP="00752ECB">
      <w:pPr>
        <w:spacing w:line="276" w:lineRule="auto"/>
        <w:ind w:firstLine="851"/>
      </w:pPr>
      <w:r>
        <w:t>O</w:t>
      </w:r>
    </w:p>
    <w:p w:rsidR="00752ECB" w:rsidRDefault="00752ECB" w:rsidP="00573586">
      <w:pPr>
        <w:spacing w:line="276" w:lineRule="auto"/>
        <w:ind w:firstLine="851"/>
      </w:pPr>
      <w:r>
        <w:t>2.1.10 pav.</w:t>
      </w:r>
    </w:p>
    <w:p w:rsidR="00752ECB" w:rsidRDefault="00752ECB" w:rsidP="00573586">
      <w:pPr>
        <w:spacing w:line="276" w:lineRule="auto"/>
        <w:ind w:firstLine="851"/>
      </w:pPr>
    </w:p>
    <w:p w:rsidR="00752ECB" w:rsidRDefault="00752ECB" w:rsidP="00752ECB">
      <w:pPr>
        <w:spacing w:line="276" w:lineRule="auto"/>
      </w:pPr>
    </w:p>
    <w:p w:rsidR="00752ECB" w:rsidRDefault="00752ECB" w:rsidP="00573586">
      <w:pPr>
        <w:spacing w:line="276" w:lineRule="auto"/>
        <w:ind w:firstLine="851"/>
      </w:pPr>
    </w:p>
    <w:p w:rsidR="00573586" w:rsidRDefault="00573586" w:rsidP="00573586">
      <w:pPr>
        <w:spacing w:line="276" w:lineRule="auto"/>
        <w:ind w:firstLine="851"/>
      </w:pPr>
      <w:r>
        <w:t>Antrojo varianto, kai išskirstyta apkrova yra 0,7 m atstumu nuo krašto, rezultatai pateikti 2.1.1</w:t>
      </w:r>
      <w:r w:rsidR="005F657E">
        <w:t>1</w:t>
      </w:r>
      <w:r>
        <w:t xml:space="preserve"> pav.</w:t>
      </w:r>
    </w:p>
    <w:p w:rsidR="005F657E" w:rsidRDefault="005F657E" w:rsidP="00573586">
      <w:pPr>
        <w:spacing w:line="276" w:lineRule="auto"/>
        <w:ind w:firstLine="851"/>
      </w:pPr>
      <w:r>
        <w:rPr>
          <w:noProof/>
          <w:lang w:val="en-US"/>
        </w:rPr>
        <w:drawing>
          <wp:anchor distT="0" distB="0" distL="114300" distR="114300" simplePos="0" relativeHeight="251672576" behindDoc="0" locked="0" layoutInCell="1" allowOverlap="1">
            <wp:simplePos x="0" y="0"/>
            <wp:positionH relativeFrom="column">
              <wp:posOffset>561340</wp:posOffset>
            </wp:positionH>
            <wp:positionV relativeFrom="paragraph">
              <wp:posOffset>3175</wp:posOffset>
            </wp:positionV>
            <wp:extent cx="3457575" cy="1066800"/>
            <wp:effectExtent l="19050" t="0" r="9525" b="0"/>
            <wp:wrapThrough wrapText="bothSides">
              <wp:wrapPolygon edited="0">
                <wp:start x="-119" y="0"/>
                <wp:lineTo x="-119" y="21214"/>
                <wp:lineTo x="21660" y="21214"/>
                <wp:lineTo x="21660" y="0"/>
                <wp:lineTo x="-119" y="0"/>
              </wp:wrapPolygon>
            </wp:wrapThrough>
            <wp:docPr id="35" name="Picture 34"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21"/>
                    <a:stretch>
                      <a:fillRect/>
                    </a:stretch>
                  </pic:blipFill>
                  <pic:spPr>
                    <a:xfrm>
                      <a:off x="0" y="0"/>
                      <a:ext cx="3457575" cy="1066800"/>
                    </a:xfrm>
                    <a:prstGeom prst="rect">
                      <a:avLst/>
                    </a:prstGeom>
                  </pic:spPr>
                </pic:pic>
              </a:graphicData>
            </a:graphic>
          </wp:anchor>
        </w:drawing>
      </w:r>
    </w:p>
    <w:p w:rsidR="00752ECB" w:rsidRDefault="00752ECB" w:rsidP="00573586">
      <w:pPr>
        <w:spacing w:line="276" w:lineRule="auto"/>
        <w:ind w:firstLine="851"/>
      </w:pPr>
    </w:p>
    <w:p w:rsidR="00752ECB" w:rsidRDefault="00752ECB" w:rsidP="00573586">
      <w:pPr>
        <w:spacing w:line="276" w:lineRule="auto"/>
        <w:ind w:firstLine="851"/>
      </w:pPr>
      <w:r>
        <w:t>2.1.11 pav.</w:t>
      </w:r>
    </w:p>
    <w:p w:rsidR="00752ECB" w:rsidRDefault="00752ECB" w:rsidP="00573586">
      <w:pPr>
        <w:spacing w:line="276" w:lineRule="auto"/>
        <w:ind w:firstLine="851"/>
      </w:pPr>
    </w:p>
    <w:p w:rsidR="00752ECB" w:rsidRDefault="00752ECB" w:rsidP="00573586">
      <w:pPr>
        <w:spacing w:line="276" w:lineRule="auto"/>
        <w:ind w:firstLine="851"/>
      </w:pPr>
    </w:p>
    <w:p w:rsidR="00752ECB" w:rsidRDefault="00752ECB" w:rsidP="00573586">
      <w:pPr>
        <w:spacing w:line="276" w:lineRule="auto"/>
        <w:ind w:firstLine="851"/>
      </w:pPr>
    </w:p>
    <w:p w:rsidR="005F657E" w:rsidRDefault="005F657E" w:rsidP="00573586">
      <w:pPr>
        <w:spacing w:line="276" w:lineRule="auto"/>
        <w:ind w:firstLine="851"/>
      </w:pPr>
      <w:r>
        <w:t xml:space="preserve">Taigi iš čia matyti, kad maksimalus lenkimo momentas ties sienos viduriu yra                    </w:t>
      </w:r>
      <m:oMath>
        <m:sSub>
          <m:sSubPr>
            <m:ctrlPr>
              <w:rPr>
                <w:rFonts w:ascii="Cambria Math" w:hAnsi="Cambria Math"/>
                <w:i/>
              </w:rPr>
            </m:ctrlPr>
          </m:sSubPr>
          <m:e>
            <m:r>
              <w:rPr>
                <w:rFonts w:ascii="Cambria Math" w:hAnsi="Cambria Math"/>
              </w:rPr>
              <m:t>M</m:t>
            </m:r>
          </m:e>
          <m:sub>
            <m:r>
              <w:rPr>
                <w:rFonts w:ascii="Cambria Math" w:hAnsi="Cambria Math"/>
              </w:rPr>
              <m:t>max</m:t>
            </m:r>
          </m:sub>
        </m:sSub>
        <m:r>
          <w:rPr>
            <w:rFonts w:ascii="Cambria Math" w:hAnsi="Cambria Math"/>
          </w:rPr>
          <m:t>=606,403 kNm</m:t>
        </m:r>
      </m:oMath>
      <w:r w:rsidRPr="005F657E">
        <w:rPr>
          <w:rFonts w:eastAsiaTheme="minorEastAsia"/>
        </w:rPr>
        <w:t xml:space="preserve">, o ties inkaru </w:t>
      </w: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=182,747 kNm</m:t>
        </m:r>
      </m:oMath>
      <w:r w:rsidRPr="005264B2">
        <w:t xml:space="preserve"> </w:t>
      </w:r>
      <w:r>
        <w:t>.</w:t>
      </w:r>
    </w:p>
    <w:p w:rsidR="005F657E" w:rsidRDefault="005F657E" w:rsidP="00573586">
      <w:pPr>
        <w:spacing w:line="276" w:lineRule="auto"/>
        <w:ind w:firstLine="851"/>
      </w:pPr>
    </w:p>
    <w:p w:rsidR="005F657E" w:rsidRDefault="005F657E" w:rsidP="00573586">
      <w:pPr>
        <w:spacing w:line="276" w:lineRule="auto"/>
        <w:ind w:firstLine="851"/>
      </w:pPr>
      <w:r>
        <w:t>Pateikiame kelis svarbiausius grafikus.</w:t>
      </w:r>
    </w:p>
    <w:p w:rsidR="00752ECB" w:rsidRDefault="00752ECB" w:rsidP="00573586">
      <w:pPr>
        <w:spacing w:line="276" w:lineRule="auto"/>
        <w:ind w:firstLine="851"/>
      </w:pPr>
    </w:p>
    <w:p w:rsidR="00752ECB" w:rsidRDefault="00752ECB" w:rsidP="005F657E">
      <w:pPr>
        <w:spacing w:line="276" w:lineRule="auto"/>
      </w:pPr>
      <w:r>
        <w:rPr>
          <w:noProof/>
          <w:lang w:val="en-US"/>
        </w:rPr>
        <w:lastRenderedPageBreak/>
        <w:drawing>
          <wp:inline distT="0" distB="0" distL="0" distR="0">
            <wp:extent cx="3440471" cy="4286250"/>
            <wp:effectExtent l="19050" t="0" r="7579" b="0"/>
            <wp:docPr id="37" name="Picture 36" descr="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mp"/>
                    <pic:cNvPicPr/>
                  </pic:nvPicPr>
                  <pic:blipFill>
                    <a:blip r:embed="rId22"/>
                    <a:stretch>
                      <a:fillRect/>
                    </a:stretch>
                  </pic:blipFill>
                  <pic:spPr>
                    <a:xfrm>
                      <a:off x="0" y="0"/>
                      <a:ext cx="3440471" cy="4286250"/>
                    </a:xfrm>
                    <a:prstGeom prst="rect">
                      <a:avLst/>
                    </a:prstGeom>
                  </pic:spPr>
                </pic:pic>
              </a:graphicData>
            </a:graphic>
          </wp:inline>
        </w:drawing>
      </w:r>
      <w:r>
        <w:rPr>
          <w:noProof/>
          <w:lang w:val="en-US"/>
        </w:rPr>
        <w:drawing>
          <wp:inline distT="0" distB="0" distL="0" distR="0">
            <wp:extent cx="1849730" cy="4218551"/>
            <wp:effectExtent l="19050" t="0" r="0" b="0"/>
            <wp:docPr id="39" name="Picture 38" descr="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mp"/>
                    <pic:cNvPicPr/>
                  </pic:nvPicPr>
                  <pic:blipFill>
                    <a:blip r:embed="rId23"/>
                    <a:stretch>
                      <a:fillRect/>
                    </a:stretch>
                  </pic:blipFill>
                  <pic:spPr>
                    <a:xfrm>
                      <a:off x="0" y="0"/>
                      <a:ext cx="1852111" cy="4223982"/>
                    </a:xfrm>
                    <a:prstGeom prst="rect">
                      <a:avLst/>
                    </a:prstGeom>
                  </pic:spPr>
                </pic:pic>
              </a:graphicData>
            </a:graphic>
          </wp:inline>
        </w:drawing>
      </w:r>
    </w:p>
    <w:p w:rsidR="00752ECB" w:rsidRDefault="00752ECB" w:rsidP="00752ECB">
      <w:pPr>
        <w:spacing w:line="276" w:lineRule="auto"/>
        <w:jc w:val="center"/>
      </w:pPr>
      <w:r>
        <w:t>2.1.12 pav. Pasyvusis, aktyvusis ir vandens slėgiai į atraminę sienutę</w:t>
      </w:r>
    </w:p>
    <w:p w:rsidR="00752ECB" w:rsidRDefault="00752ECB" w:rsidP="00752ECB">
      <w:pPr>
        <w:spacing w:line="276" w:lineRule="auto"/>
      </w:pPr>
    </w:p>
    <w:p w:rsidR="00752ECB" w:rsidRDefault="00752ECB" w:rsidP="00D60E7E">
      <w:pPr>
        <w:spacing w:line="276" w:lineRule="auto"/>
        <w:jc w:val="center"/>
      </w:pPr>
      <w:r>
        <w:rPr>
          <w:noProof/>
          <w:lang w:val="en-US"/>
        </w:rPr>
        <w:drawing>
          <wp:inline distT="0" distB="0" distL="0" distR="0">
            <wp:extent cx="5162550" cy="4091358"/>
            <wp:effectExtent l="19050" t="0" r="0" b="0"/>
            <wp:docPr id="40" name="Picture 39" descr="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bmp"/>
                    <pic:cNvPicPr/>
                  </pic:nvPicPr>
                  <pic:blipFill>
                    <a:blip r:embed="rId24"/>
                    <a:stretch>
                      <a:fillRect/>
                    </a:stretch>
                  </pic:blipFill>
                  <pic:spPr>
                    <a:xfrm>
                      <a:off x="0" y="0"/>
                      <a:ext cx="5166414" cy="4094421"/>
                    </a:xfrm>
                    <a:prstGeom prst="rect">
                      <a:avLst/>
                    </a:prstGeom>
                  </pic:spPr>
                </pic:pic>
              </a:graphicData>
            </a:graphic>
          </wp:inline>
        </w:drawing>
      </w:r>
    </w:p>
    <w:p w:rsidR="00D60E7E" w:rsidRDefault="00752ECB" w:rsidP="00752ECB">
      <w:pPr>
        <w:spacing w:line="276" w:lineRule="auto"/>
        <w:jc w:val="center"/>
      </w:pPr>
      <w:r>
        <w:lastRenderedPageBreak/>
        <w:t>2.1.13 pav. Kairėje – slėgio nuo kintamos išskirstytos apkrovos pasiskirstymas. Dešinėje – slėgio nuo nuolatinės išskirstytos apkrovos pasiskirstymas</w:t>
      </w:r>
    </w:p>
    <w:p w:rsidR="00D60E7E" w:rsidRDefault="00D60E7E" w:rsidP="00752ECB">
      <w:pPr>
        <w:spacing w:line="276" w:lineRule="auto"/>
        <w:jc w:val="center"/>
      </w:pPr>
      <w:r>
        <w:rPr>
          <w:noProof/>
          <w:lang w:val="en-US"/>
        </w:rPr>
        <w:drawing>
          <wp:inline distT="0" distB="0" distL="0" distR="0">
            <wp:extent cx="5495925" cy="4355560"/>
            <wp:effectExtent l="19050" t="0" r="0" b="0"/>
            <wp:docPr id="41" name="Picture 40" descr="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bmp"/>
                    <pic:cNvPicPr/>
                  </pic:nvPicPr>
                  <pic:blipFill>
                    <a:blip r:embed="rId25"/>
                    <a:stretch>
                      <a:fillRect/>
                    </a:stretch>
                  </pic:blipFill>
                  <pic:spPr>
                    <a:xfrm>
                      <a:off x="0" y="0"/>
                      <a:ext cx="5494833" cy="4354695"/>
                    </a:xfrm>
                    <a:prstGeom prst="rect">
                      <a:avLst/>
                    </a:prstGeom>
                  </pic:spPr>
                </pic:pic>
              </a:graphicData>
            </a:graphic>
          </wp:inline>
        </w:drawing>
      </w:r>
    </w:p>
    <w:p w:rsidR="00D60E7E" w:rsidRDefault="00D60E7E" w:rsidP="00752ECB">
      <w:pPr>
        <w:spacing w:line="276" w:lineRule="auto"/>
        <w:jc w:val="center"/>
      </w:pPr>
      <w:r>
        <w:t>2.1.14 pav. Lenkimo momentų diagrama</w:t>
      </w:r>
    </w:p>
    <w:p w:rsidR="00D60E7E" w:rsidRDefault="00D60E7E" w:rsidP="00752ECB">
      <w:pPr>
        <w:spacing w:line="276" w:lineRule="auto"/>
        <w:jc w:val="center"/>
      </w:pPr>
    </w:p>
    <w:p w:rsidR="00D07860" w:rsidRDefault="00D07860" w:rsidP="00752ECB">
      <w:pPr>
        <w:spacing w:line="276" w:lineRule="auto"/>
        <w:jc w:val="center"/>
      </w:pPr>
    </w:p>
    <w:p w:rsidR="00ED7108" w:rsidRDefault="00D60E7E" w:rsidP="00D60E7E">
      <w:pPr>
        <w:spacing w:line="276" w:lineRule="auto"/>
        <w:ind w:firstLine="851"/>
      </w:pPr>
      <w:r w:rsidRPr="00D60E7E">
        <w:rPr>
          <w:b/>
        </w:rPr>
        <w:t>Išvados.</w:t>
      </w:r>
      <w:r>
        <w:t xml:space="preserve">  Suskaičiavus atraminės sien</w:t>
      </w:r>
      <w:r w:rsidR="008532E4">
        <w:t>os</w:t>
      </w:r>
      <w:r>
        <w:t xml:space="preserve"> įgilinimą ir maksimalius lenkimo momentus ties sienos viduriu ir ties inkaro įtvirtinimu „ranka“ ir kompiuterine programa </w:t>
      </w:r>
      <w:r w:rsidR="008532E4">
        <w:t>„</w:t>
      </w:r>
      <w:r>
        <w:t>Prosheet</w:t>
      </w:r>
      <w:r w:rsidR="008532E4">
        <w:t>“</w:t>
      </w:r>
      <w:r>
        <w:t>, gavome skirtingus rezultatus. Didžiausias skirtumas atsiranda dėl skirtingo ki</w:t>
      </w:r>
      <w:r w:rsidR="00AC4197">
        <w:t>n</w:t>
      </w:r>
      <w:r>
        <w:t>tamosios apkrovos skaičiavimo modelio. Prieš tai, skaičiuodami kintamosios apkrovos slėgį į atraminę sieną, priėmėme, kad slėgis nekinta tiek greta veikimo vieto</w:t>
      </w:r>
      <w:r w:rsidR="00453E34">
        <w:t>s, tiek ir prie sien</w:t>
      </w:r>
      <w:r w:rsidR="008532E4">
        <w:t>os paviršiaus</w:t>
      </w:r>
      <w:r w:rsidR="00453E34">
        <w:t xml:space="preserve">. Šis skaičiavimo metodas </w:t>
      </w:r>
      <w:r w:rsidR="008532E4">
        <w:t>turi</w:t>
      </w:r>
      <w:r w:rsidR="00453E34">
        <w:t xml:space="preserve"> didel</w:t>
      </w:r>
      <w:r w:rsidR="008532E4">
        <w:t>ę</w:t>
      </w:r>
      <w:r w:rsidR="00453E34">
        <w:t xml:space="preserve"> atsarg</w:t>
      </w:r>
      <w:r w:rsidR="008532E4">
        <w:t>ą</w:t>
      </w:r>
      <w:r w:rsidR="00453E34">
        <w:t xml:space="preserve"> ir taikomas skaičiuojant „ranka“.  Dėl šios </w:t>
      </w:r>
      <w:r w:rsidR="00ED7108">
        <w:t>priežasties</w:t>
      </w:r>
      <w:r w:rsidR="00453E34">
        <w:t xml:space="preserve"> įgilinimą gavome 1 m didesnį negu skaičiuojant </w:t>
      </w:r>
      <w:r w:rsidR="008532E4">
        <w:t>„</w:t>
      </w:r>
      <w:r w:rsidR="00453E34">
        <w:t>Prosheet</w:t>
      </w:r>
      <w:r w:rsidR="008532E4">
        <w:t>“</w:t>
      </w:r>
      <w:r w:rsidR="00453E34">
        <w:t xml:space="preserve"> programa. Maksimalus lenkimo momentas tai</w:t>
      </w:r>
      <w:r w:rsidR="00ED7108">
        <w:t>p</w:t>
      </w:r>
      <w:r w:rsidR="00453E34">
        <w:t xml:space="preserve"> pat </w:t>
      </w:r>
      <w:r w:rsidR="00ED7108">
        <w:t>gerokai</w:t>
      </w:r>
      <w:r w:rsidR="00453E34">
        <w:t xml:space="preserve"> skiriasi. </w:t>
      </w:r>
      <w:r w:rsidR="008532E4">
        <w:t>P</w:t>
      </w:r>
      <w:r w:rsidR="00453E34">
        <w:t xml:space="preserve">rograma, skaičiuodama slėgio pasiskirstymą nuo kintamosios apkrovos, įvertina </w:t>
      </w:r>
      <w:r w:rsidR="003D4CF9">
        <w:t xml:space="preserve">išsisklaidymo koeficientą, kas yra arčiau </w:t>
      </w:r>
      <w:r w:rsidR="00ED7108">
        <w:t>tiesos</w:t>
      </w:r>
      <w:r w:rsidR="003D4CF9">
        <w:t>. Šis būdas yra tikslesnis, todėl toliau</w:t>
      </w:r>
      <w:r w:rsidR="00ED7108">
        <w:t>,</w:t>
      </w:r>
      <w:r w:rsidR="003D4CF9">
        <w:t xml:space="preserve"> skaičiuodami atraminę sieną</w:t>
      </w:r>
      <w:r w:rsidR="00ED7108">
        <w:t>,</w:t>
      </w:r>
      <w:r w:rsidR="003D4CF9">
        <w:t xml:space="preserve"> pasikliausime </w:t>
      </w:r>
      <w:r w:rsidR="008532E4">
        <w:t>„</w:t>
      </w:r>
      <w:r w:rsidR="003D4CF9">
        <w:t>Prosheet</w:t>
      </w:r>
      <w:r w:rsidR="008532E4">
        <w:t>“</w:t>
      </w:r>
      <w:r w:rsidR="00ED7108">
        <w:t xml:space="preserve"> programos</w:t>
      </w:r>
      <w:r w:rsidR="003D4CF9">
        <w:t xml:space="preserve"> rezultatais.</w:t>
      </w:r>
    </w:p>
    <w:p w:rsidR="00ED7108" w:rsidRDefault="00ED7108">
      <w:pPr>
        <w:spacing w:after="200" w:line="276" w:lineRule="auto"/>
      </w:pPr>
      <w:r>
        <w:br w:type="page"/>
      </w:r>
    </w:p>
    <w:p w:rsidR="005264B2" w:rsidRPr="00C533F7" w:rsidRDefault="005264B2" w:rsidP="00A152BA">
      <w:pPr>
        <w:pStyle w:val="Heading3"/>
        <w:rPr>
          <w:rFonts w:eastAsiaTheme="minorEastAsia"/>
        </w:rPr>
      </w:pPr>
      <w:bookmarkStart w:id="25" w:name="_Toc266055895"/>
      <w:r w:rsidRPr="005264B2">
        <w:lastRenderedPageBreak/>
        <w:t>2.</w:t>
      </w:r>
      <w:r w:rsidR="00A152BA">
        <w:t>1</w:t>
      </w:r>
      <w:r>
        <w:t>.</w:t>
      </w:r>
      <w:r w:rsidR="00A152BA">
        <w:t>5. G/b a</w:t>
      </w:r>
      <w:r w:rsidRPr="005264B2">
        <w:t>traminės sien</w:t>
      </w:r>
      <w:r w:rsidR="0055787A">
        <w:t>os</w:t>
      </w:r>
      <w:r w:rsidRPr="005264B2">
        <w:t xml:space="preserve"> </w:t>
      </w:r>
      <w:bookmarkEnd w:id="25"/>
      <w:r w:rsidR="00A152BA">
        <w:t>dimensionavimas</w:t>
      </w:r>
    </w:p>
    <w:p w:rsidR="002F117B" w:rsidRDefault="002F117B" w:rsidP="00571CF9">
      <w:pPr>
        <w:spacing w:line="276" w:lineRule="auto"/>
        <w:ind w:firstLine="851"/>
      </w:pPr>
      <w:r>
        <w:t>Atraminę sien</w:t>
      </w:r>
      <w:r w:rsidR="0055787A">
        <w:t>ą</w:t>
      </w:r>
      <w:r>
        <w:t xml:space="preserve"> projektuojame, kai žemiau inkaro įtvirtinimo taško maksimalus lenkimo momentas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max</m:t>
            </m:r>
          </m:sub>
        </m:sSub>
        <m:r>
          <m:rPr>
            <m:sty m:val="bi"/>
          </m:rPr>
          <w:rPr>
            <w:rFonts w:ascii="Cambria Math" w:hAnsi="Cambria Math"/>
          </w:rPr>
          <m:t>=606 kNm</m:t>
        </m:r>
      </m:oMath>
      <w:r w:rsidR="000D06DC">
        <w:rPr>
          <w:rFonts w:eastAsiaTheme="minorEastAsia"/>
        </w:rPr>
        <w:t>, o</w:t>
      </w:r>
      <w:r w:rsidRPr="002F117B">
        <w:rPr>
          <w:rFonts w:eastAsiaTheme="minorEastAsia"/>
        </w:rPr>
        <w:t xml:space="preserve"> </w:t>
      </w:r>
      <w:r w:rsidR="000D06DC">
        <w:rPr>
          <w:rFonts w:eastAsiaTheme="minorEastAsia"/>
        </w:rPr>
        <w:t>t</w:t>
      </w:r>
      <w:r>
        <w:rPr>
          <w:rFonts w:eastAsiaTheme="minorEastAsia"/>
        </w:rPr>
        <w:t xml:space="preserve">ies inkaro įtvirtinimo </w:t>
      </w:r>
      <w:r w:rsidR="000D06DC">
        <w:rPr>
          <w:rFonts w:eastAsiaTheme="minorEastAsia"/>
        </w:rPr>
        <w:t>vieta</w:t>
      </w:r>
      <w:r>
        <w:rPr>
          <w:rFonts w:eastAsiaTheme="minorEastAsia"/>
        </w:rPr>
        <w:t xml:space="preserve"> -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max,A</m:t>
            </m:r>
          </m:sub>
        </m:sSub>
        <m:r>
          <m:rPr>
            <m:sty m:val="bi"/>
          </m:rPr>
          <w:rPr>
            <w:rFonts w:ascii="Cambria Math" w:hAnsi="Cambria Math"/>
          </w:rPr>
          <m:t>=183 kNm</m:t>
        </m:r>
      </m:oMath>
      <w:r w:rsidRPr="005264B2">
        <w:t xml:space="preserve"> </w:t>
      </w:r>
      <w:r>
        <w:t>.</w:t>
      </w:r>
      <w:r w:rsidR="009150DF">
        <w:t xml:space="preserve"> Armatūros plotą parenkame </w:t>
      </w:r>
      <w:r w:rsidR="00753DD5">
        <w:t xml:space="preserve">b = </w:t>
      </w:r>
      <w:r w:rsidR="009150DF">
        <w:t xml:space="preserve">3,6 </w:t>
      </w:r>
      <w:r w:rsidR="00753DD5">
        <w:t>pločio</w:t>
      </w:r>
      <w:r w:rsidR="009150DF">
        <w:t xml:space="preserve"> sienai. Iš šio ilgio 3,2 m yra lamelės plotis, o 0,4 m yra betoninis polis. Polis nėra armuojamas, todėl didesnis armatūros skerspjūvis teks lamelės armatūrai. </w:t>
      </w:r>
    </w:p>
    <w:p w:rsidR="009150DF" w:rsidRPr="009150DF" w:rsidRDefault="009150DF" w:rsidP="00571CF9">
      <w:pPr>
        <w:spacing w:line="276" w:lineRule="auto"/>
        <w:ind w:firstLine="851"/>
        <w:rPr>
          <w:i/>
          <w:lang w:val="en-US"/>
        </w:rPr>
      </w:pPr>
      <w:r>
        <w:t xml:space="preserve">Tuomet maksimalūs lenkimo momentai bus: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max</m:t>
            </m:r>
          </m:sub>
        </m:sSub>
        <m:r>
          <m:rPr>
            <m:sty m:val="bi"/>
          </m:rPr>
          <w:rPr>
            <w:rFonts w:ascii="Cambria Math" w:hAnsi="Cambria Math"/>
          </w:rPr>
          <m:t>=606 kNm*3,6</m:t>
        </m:r>
        <m:r>
          <m:rPr>
            <m:sty m:val="bi"/>
          </m:rPr>
          <w:rPr>
            <w:rFonts w:ascii="Cambria Math" w:hAnsi="Cambria Math"/>
          </w:rPr>
          <m:t>m</m:t>
        </m:r>
        <m:r>
          <m:rPr>
            <m:sty m:val="bi"/>
          </m:rPr>
          <w:rPr>
            <w:rFonts w:ascii="Cambria Math" w:hAnsi="Cambria Math"/>
            <w:lang w:val="en-US"/>
          </w:rPr>
          <m:t>=2182 kNm;</m:t>
        </m:r>
      </m:oMath>
      <w:r>
        <w:rPr>
          <w:rFonts w:eastAsiaTheme="minorEastAsia"/>
          <w:b/>
          <w:lang w:val="en-US"/>
        </w:rPr>
        <w:t xml:space="preserve"> </w:t>
      </w:r>
      <w:r w:rsidRPr="009150DF">
        <w:rPr>
          <w:rFonts w:eastAsiaTheme="minorEastAsia"/>
          <w:lang w:val="en-US"/>
        </w:rPr>
        <w:t xml:space="preserve">ir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max,A</m:t>
            </m:r>
          </m:sub>
        </m:sSub>
        <m:r>
          <m:rPr>
            <m:sty m:val="bi"/>
          </m:rPr>
          <w:rPr>
            <w:rFonts w:ascii="Cambria Math" w:hAnsi="Cambria Math"/>
          </w:rPr>
          <m:t>=183 kNm</m:t>
        </m:r>
        <m:r>
          <m:rPr>
            <m:sty m:val="bi"/>
          </m:rPr>
          <w:rPr>
            <w:rFonts w:ascii="Cambria Math" w:eastAsiaTheme="minorEastAsia" w:hAnsi="Cambria Math"/>
          </w:rPr>
          <m:t>*3,6</m:t>
        </m:r>
        <m:r>
          <m:rPr>
            <m:sty m:val="bi"/>
          </m:rPr>
          <w:rPr>
            <w:rFonts w:ascii="Cambria Math" w:eastAsiaTheme="minorEastAsia" w:hAnsi="Cambria Math"/>
          </w:rPr>
          <m:t>m=659 kNm.</m:t>
        </m:r>
      </m:oMath>
    </w:p>
    <w:p w:rsidR="002F117B" w:rsidRDefault="002F117B" w:rsidP="00571CF9">
      <w:pPr>
        <w:spacing w:line="276" w:lineRule="auto"/>
        <w:ind w:firstLine="851"/>
      </w:pPr>
    </w:p>
    <w:p w:rsidR="0077713B" w:rsidRDefault="0077713B" w:rsidP="00571CF9">
      <w:pPr>
        <w:spacing w:line="276" w:lineRule="auto"/>
        <w:ind w:firstLine="851"/>
      </w:pPr>
      <w:r w:rsidRPr="000D06DC">
        <w:rPr>
          <w:b/>
        </w:rPr>
        <w:t>Duomenys:</w:t>
      </w:r>
      <w:r>
        <w:t xml:space="preserve"> monolitinės sien</w:t>
      </w:r>
      <w:r w:rsidR="00796269">
        <w:t>os</w:t>
      </w:r>
      <w:r>
        <w:t xml:space="preserve"> storis – 400 mm, </w:t>
      </w:r>
      <w:r w:rsidR="00796269">
        <w:t>atstumas n</w:t>
      </w:r>
      <w:r w:rsidR="000D06DC">
        <w:t>uo skerspjūvio krašto iki armatūros centro</w:t>
      </w:r>
      <w: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=40 mm</m:t>
        </m:r>
      </m:oMath>
      <w:r>
        <w:t>. Betoną dėl veiksiančios agresyvios aplinkos pasirenkame aukštesnės C35/45 klasės. Armatūrą</w:t>
      </w:r>
      <w:r w:rsidR="005832B8">
        <w:t xml:space="preserve"> tempiamoje zonoje naudosime S500, gniuždomoje S</w:t>
      </w:r>
      <w:r w:rsidR="00282F65">
        <w:t>240</w:t>
      </w:r>
      <w:r w:rsidR="005832B8">
        <w:t xml:space="preserve"> klasės.</w:t>
      </w:r>
    </w:p>
    <w:p w:rsidR="0077713B" w:rsidRDefault="0077713B" w:rsidP="00571CF9">
      <w:pPr>
        <w:spacing w:line="276" w:lineRule="auto"/>
        <w:ind w:firstLine="851"/>
        <w:rPr>
          <w:rFonts w:eastAsiaTheme="minorEastAsia"/>
        </w:rPr>
      </w:pPr>
      <w:r w:rsidRPr="000D06DC">
        <w:rPr>
          <w:b/>
        </w:rPr>
        <w:t>Med</w:t>
      </w:r>
      <w:r w:rsidR="000D06DC" w:rsidRPr="000D06DC">
        <w:rPr>
          <w:b/>
        </w:rPr>
        <w:t>žiagų skaičiuotiniai stipriai</w:t>
      </w:r>
      <w:r>
        <w:t>:</w:t>
      </w:r>
      <w:r w:rsidR="005832B8">
        <w:t xml:space="preserve"> tempiamos</w:t>
      </w:r>
      <w:r>
        <w:t xml:space="preserve"> armatūros</w:t>
      </w:r>
      <w:r w:rsidR="00796269">
        <w:t xml:space="preserve"> stipris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yd</m:t>
            </m:r>
          </m:sub>
        </m:sSub>
        <m:r>
          <w:rPr>
            <w:rFonts w:ascii="Cambria Math" w:hAnsi="Cambria Math"/>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rPr>
                  <m:t>f</m:t>
                </m:r>
              </m:e>
              <m:sub>
                <m:r>
                  <w:rPr>
                    <w:rFonts w:ascii="Cambria Math" w:hAnsi="Cambria Math"/>
                  </w:rPr>
                  <m:t>yk</m:t>
                </m:r>
              </m:sub>
            </m:sSub>
          </m:num>
          <m:den>
            <m:r>
              <w:rPr>
                <w:rFonts w:ascii="Cambria Math" w:hAnsi="Cambria Math"/>
              </w:rPr>
              <m:t>1.1</m:t>
            </m:r>
          </m:den>
        </m:f>
        <m:r>
          <w:rPr>
            <w:rFonts w:ascii="Cambria Math" w:hAnsi="Cambria Math"/>
          </w:rPr>
          <m:t>=</m:t>
        </m:r>
        <m:f>
          <m:fPr>
            <m:type m:val="lin"/>
            <m:ctrlPr>
              <w:rPr>
                <w:rFonts w:ascii="Cambria Math" w:hAnsi="Cambria Math"/>
                <w:i/>
                <w:lang w:val="en-US"/>
              </w:rPr>
            </m:ctrlPr>
          </m:fPr>
          <m:num>
            <m:r>
              <w:rPr>
                <w:rFonts w:ascii="Cambria Math" w:hAnsi="Cambria Math"/>
              </w:rPr>
              <m:t>500</m:t>
            </m:r>
          </m:num>
          <m:den>
            <m:r>
              <w:rPr>
                <w:rFonts w:ascii="Cambria Math" w:hAnsi="Cambria Math"/>
              </w:rPr>
              <m:t>1.1</m:t>
            </m:r>
          </m:den>
        </m:f>
        <m:r>
          <w:rPr>
            <w:rFonts w:ascii="Cambria Math" w:hAnsi="Cambria Math"/>
          </w:rPr>
          <m:t xml:space="preserve">≅450 </m:t>
        </m:r>
        <m:f>
          <m:fPr>
            <m:type m:val="lin"/>
            <m:ctrlPr>
              <w:rPr>
                <w:rFonts w:ascii="Cambria Math" w:hAnsi="Cambria Math"/>
                <w:i/>
                <w:lang w:val="en-US"/>
              </w:rPr>
            </m:ctrlPr>
          </m:fPr>
          <m:num>
            <m:r>
              <w:rPr>
                <w:rFonts w:ascii="Cambria Math" w:hAnsi="Cambria Math"/>
              </w:rPr>
              <m:t>N</m:t>
            </m:r>
          </m:num>
          <m:den>
            <m:sSup>
              <m:sSupPr>
                <m:ctrlPr>
                  <w:rPr>
                    <w:rFonts w:ascii="Cambria Math" w:hAnsi="Cambria Math"/>
                    <w:i/>
                    <w:lang w:val="en-US"/>
                  </w:rPr>
                </m:ctrlPr>
              </m:sSupPr>
              <m:e>
                <m:r>
                  <w:rPr>
                    <w:rFonts w:ascii="Cambria Math" w:hAnsi="Cambria Math"/>
                  </w:rPr>
                  <m:t>m</m:t>
                </m:r>
              </m:e>
              <m:sup>
                <m:r>
                  <w:rPr>
                    <w:rFonts w:ascii="Cambria Math" w:hAnsi="Cambria Math"/>
                  </w:rPr>
                  <m:t>2</m:t>
                </m:r>
              </m:sup>
            </m:sSup>
            <m:r>
              <w:rPr>
                <w:rFonts w:ascii="Cambria Math" w:hAnsi="Cambria Math"/>
              </w:rPr>
              <m:t>,</m:t>
            </m:r>
          </m:den>
        </m:f>
      </m:oMath>
      <w:r w:rsidRPr="007771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scd</m:t>
            </m:r>
          </m:sub>
        </m:sSub>
        <m:r>
          <w:rPr>
            <w:rFonts w:ascii="Cambria Math" w:eastAsiaTheme="minorEastAsia" w:hAnsi="Cambria Math"/>
          </w:rPr>
          <m:t>=400 MPa,</m:t>
        </m:r>
      </m:oMath>
      <w:r w:rsidR="00A6089F">
        <w:rPr>
          <w:rFonts w:eastAsiaTheme="minorEastAsia"/>
        </w:rPr>
        <w:t xml:space="preserve"> </w:t>
      </w:r>
      <w:r w:rsidR="005832B8">
        <w:t>gniuždomos armatūros</w:t>
      </w:r>
      <w:r w:rsidR="00796269">
        <w:t xml:space="preserve"> -</w:t>
      </w:r>
      <w:r w:rsidR="005832B8">
        <w:t xml:space="preserve"> </w:t>
      </w:r>
      <m:oMath>
        <m:sSub>
          <m:sSubPr>
            <m:ctrlPr>
              <w:rPr>
                <w:rFonts w:ascii="Cambria Math" w:hAnsi="Cambria Math"/>
                <w:i/>
              </w:rPr>
            </m:ctrlPr>
          </m:sSubPr>
          <m:e>
            <m:r>
              <w:rPr>
                <w:rFonts w:ascii="Cambria Math" w:hAnsi="Cambria Math"/>
              </w:rPr>
              <m:t>f</m:t>
            </m:r>
          </m:e>
          <m:sub>
            <m:r>
              <w:rPr>
                <w:rFonts w:ascii="Cambria Math" w:hAnsi="Cambria Math"/>
              </w:rPr>
              <m:t>yd</m:t>
            </m:r>
          </m:sub>
        </m:sSub>
        <m:r>
          <w:rPr>
            <w:rFonts w:ascii="Cambria Math" w:hAnsi="Cambria Math"/>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rPr>
                  <m:t>f</m:t>
                </m:r>
              </m:e>
              <m:sub>
                <m:r>
                  <w:rPr>
                    <w:rFonts w:ascii="Cambria Math" w:hAnsi="Cambria Math"/>
                  </w:rPr>
                  <m:t>yk</m:t>
                </m:r>
              </m:sub>
            </m:sSub>
          </m:num>
          <m:den>
            <m:r>
              <w:rPr>
                <w:rFonts w:ascii="Cambria Math" w:hAnsi="Cambria Math"/>
              </w:rPr>
              <m:t>1.1</m:t>
            </m:r>
          </m:den>
        </m:f>
        <m:r>
          <w:rPr>
            <w:rFonts w:ascii="Cambria Math" w:hAnsi="Cambria Math"/>
          </w:rPr>
          <m:t>=</m:t>
        </m:r>
        <m:f>
          <m:fPr>
            <m:type m:val="lin"/>
            <m:ctrlPr>
              <w:rPr>
                <w:rFonts w:ascii="Cambria Math" w:hAnsi="Cambria Math"/>
                <w:i/>
                <w:lang w:val="en-US"/>
              </w:rPr>
            </m:ctrlPr>
          </m:fPr>
          <m:num>
            <m:r>
              <w:rPr>
                <w:rFonts w:ascii="Cambria Math" w:hAnsi="Cambria Math"/>
              </w:rPr>
              <m:t>240</m:t>
            </m:r>
          </m:num>
          <m:den>
            <m:r>
              <w:rPr>
                <w:rFonts w:ascii="Cambria Math" w:hAnsi="Cambria Math"/>
              </w:rPr>
              <m:t>1.1</m:t>
            </m:r>
          </m:den>
        </m:f>
        <m:r>
          <w:rPr>
            <w:rFonts w:ascii="Cambria Math" w:hAnsi="Cambria Math"/>
          </w:rPr>
          <m:t xml:space="preserve">≅218 </m:t>
        </m:r>
        <m:f>
          <m:fPr>
            <m:type m:val="lin"/>
            <m:ctrlPr>
              <w:rPr>
                <w:rFonts w:ascii="Cambria Math" w:hAnsi="Cambria Math"/>
                <w:i/>
                <w:lang w:val="en-US"/>
              </w:rPr>
            </m:ctrlPr>
          </m:fPr>
          <m:num>
            <m:r>
              <w:rPr>
                <w:rFonts w:ascii="Cambria Math" w:hAnsi="Cambria Math"/>
              </w:rPr>
              <m:t>N</m:t>
            </m:r>
          </m:num>
          <m:den>
            <m:sSup>
              <m:sSupPr>
                <m:ctrlPr>
                  <w:rPr>
                    <w:rFonts w:ascii="Cambria Math" w:hAnsi="Cambria Math"/>
                    <w:i/>
                    <w:lang w:val="en-US"/>
                  </w:rPr>
                </m:ctrlPr>
              </m:sSupPr>
              <m:e>
                <m:r>
                  <w:rPr>
                    <w:rFonts w:ascii="Cambria Math" w:hAnsi="Cambria Math"/>
                  </w:rPr>
                  <m:t>m</m:t>
                </m:r>
              </m:e>
              <m:sup>
                <m:r>
                  <w:rPr>
                    <w:rFonts w:ascii="Cambria Math" w:hAnsi="Cambria Math"/>
                  </w:rPr>
                  <m:t>2</m:t>
                </m:r>
              </m:sup>
            </m:sSup>
            <m:r>
              <w:rPr>
                <w:rFonts w:ascii="Cambria Math" w:hAnsi="Cambria Math"/>
              </w:rPr>
              <m:t>,</m:t>
            </m:r>
          </m:den>
        </m:f>
      </m:oMath>
      <w:r w:rsidR="005832B8" w:rsidRPr="007771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scd</m:t>
            </m:r>
          </m:sub>
        </m:sSub>
        <m:r>
          <w:rPr>
            <w:rFonts w:ascii="Cambria Math" w:eastAsiaTheme="minorEastAsia" w:hAnsi="Cambria Math"/>
          </w:rPr>
          <m:t>=218 MPa</m:t>
        </m:r>
      </m:oMath>
      <w:r w:rsidR="005832B8">
        <w:rPr>
          <w:rFonts w:eastAsiaTheme="minorEastAsia"/>
        </w:rPr>
        <w:t xml:space="preserve">, </w:t>
      </w:r>
      <w:r w:rsidRPr="0077713B">
        <w:rPr>
          <w:rFonts w:eastAsiaTheme="minorEastAsia"/>
        </w:rPr>
        <w:t>betono</w:t>
      </w:r>
      <w:r w:rsidR="00796269">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cd</m:t>
            </m:r>
          </m:sub>
        </m:sSub>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cc</m:t>
            </m:r>
          </m:sub>
        </m:sSub>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ck</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m:t>
                </m:r>
              </m:sub>
            </m:sSub>
          </m:den>
        </m:f>
        <m:r>
          <w:rPr>
            <w:rFonts w:ascii="Cambria Math" w:eastAsiaTheme="minorEastAsia" w:hAnsi="Cambria Math"/>
          </w:rPr>
          <m:t>=0.9*1*</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 xml:space="preserve">=21 </m:t>
        </m:r>
        <m:f>
          <m:fPr>
            <m:type m:val="lin"/>
            <m:ctrlPr>
              <w:rPr>
                <w:rFonts w:ascii="Cambria Math" w:eastAsiaTheme="minorEastAsia" w:hAnsi="Cambria Math"/>
                <w:i/>
              </w:rPr>
            </m:ctrlPr>
          </m:fPr>
          <m:num>
            <m: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r>
              <w:rPr>
                <w:rFonts w:ascii="Cambria Math" w:eastAsiaTheme="minorEastAsia" w:hAnsi="Cambria Math"/>
              </w:rPr>
              <m:t>.</m:t>
            </m:r>
          </m:den>
        </m:f>
      </m:oMath>
    </w:p>
    <w:p w:rsidR="006959FF" w:rsidRDefault="002352D6" w:rsidP="00571CF9">
      <w:pPr>
        <w:spacing w:line="276" w:lineRule="auto"/>
        <w:ind w:firstLine="851"/>
        <w:rPr>
          <w:rFonts w:eastAsiaTheme="minorEastAsia"/>
        </w:rPr>
      </w:pPr>
      <w:r>
        <w:rPr>
          <w:rFonts w:eastAsiaTheme="minorEastAsia"/>
        </w:rPr>
        <w:t>Skaičiuojamoji schema pavaizduota 2.</w:t>
      </w:r>
      <w:r w:rsidR="00A152BA">
        <w:rPr>
          <w:rFonts w:eastAsiaTheme="minorEastAsia"/>
        </w:rPr>
        <w:t>1</w:t>
      </w:r>
      <w:r>
        <w:rPr>
          <w:rFonts w:eastAsiaTheme="minorEastAsia"/>
        </w:rPr>
        <w:t>.1</w:t>
      </w:r>
      <w:r w:rsidR="00A152BA">
        <w:rPr>
          <w:rFonts w:eastAsiaTheme="minorEastAsia"/>
        </w:rPr>
        <w:t>5</w:t>
      </w:r>
      <w:r>
        <w:rPr>
          <w:rFonts w:eastAsiaTheme="minorEastAsia"/>
        </w:rPr>
        <w:t xml:space="preserve"> pav.</w:t>
      </w:r>
      <w:r w:rsidR="008701D3">
        <w:rPr>
          <w:rFonts w:eastAsiaTheme="minorEastAsia"/>
        </w:rPr>
        <w:t>, sienos schema – 2.1.16 pav.</w:t>
      </w:r>
    </w:p>
    <w:p w:rsidR="002352D6" w:rsidRDefault="002352D6" w:rsidP="00571CF9">
      <w:pPr>
        <w:spacing w:line="276" w:lineRule="auto"/>
        <w:rPr>
          <w:rFonts w:eastAsiaTheme="minorEastAsia"/>
        </w:rPr>
      </w:pPr>
      <w:r>
        <w:rPr>
          <w:rFonts w:eastAsiaTheme="minorEastAsia"/>
          <w:noProof/>
          <w:lang w:val="en-US"/>
        </w:rPr>
        <w:drawing>
          <wp:inline distT="0" distB="0" distL="0" distR="0">
            <wp:extent cx="6390005" cy="2856230"/>
            <wp:effectExtent l="19050" t="0" r="0" b="0"/>
            <wp:docPr id="1" name="Picture 0" descr="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bmp"/>
                    <pic:cNvPicPr/>
                  </pic:nvPicPr>
                  <pic:blipFill>
                    <a:blip r:embed="rId26"/>
                    <a:stretch>
                      <a:fillRect/>
                    </a:stretch>
                  </pic:blipFill>
                  <pic:spPr>
                    <a:xfrm>
                      <a:off x="0" y="0"/>
                      <a:ext cx="6390005" cy="2856230"/>
                    </a:xfrm>
                    <a:prstGeom prst="rect">
                      <a:avLst/>
                    </a:prstGeom>
                  </pic:spPr>
                </pic:pic>
              </a:graphicData>
            </a:graphic>
          </wp:inline>
        </w:drawing>
      </w:r>
    </w:p>
    <w:p w:rsidR="008701D3" w:rsidRDefault="008701D3" w:rsidP="00571CF9">
      <w:pPr>
        <w:spacing w:line="276" w:lineRule="auto"/>
        <w:ind w:firstLine="851"/>
        <w:rPr>
          <w:rFonts w:eastAsiaTheme="minorEastAsia"/>
        </w:rPr>
      </w:pPr>
    </w:p>
    <w:p w:rsidR="002352D6" w:rsidRDefault="00A152BA" w:rsidP="00571CF9">
      <w:pPr>
        <w:spacing w:line="276" w:lineRule="auto"/>
        <w:ind w:firstLine="851"/>
        <w:rPr>
          <w:rFonts w:eastAsiaTheme="minorEastAsia"/>
        </w:rPr>
      </w:pPr>
      <w:r>
        <w:rPr>
          <w:rFonts w:eastAsiaTheme="minorEastAsia"/>
        </w:rPr>
        <w:t>2.1</w:t>
      </w:r>
      <w:r w:rsidR="002352D6">
        <w:rPr>
          <w:rFonts w:eastAsiaTheme="minorEastAsia"/>
        </w:rPr>
        <w:t>.1</w:t>
      </w:r>
      <w:r>
        <w:rPr>
          <w:rFonts w:eastAsiaTheme="minorEastAsia"/>
        </w:rPr>
        <w:t>5</w:t>
      </w:r>
      <w:r w:rsidR="002352D6">
        <w:rPr>
          <w:rFonts w:eastAsiaTheme="minorEastAsia"/>
        </w:rPr>
        <w:t xml:space="preserve"> pav. Skaičiuotinė schema</w:t>
      </w:r>
    </w:p>
    <w:p w:rsidR="002352D6" w:rsidRDefault="002352D6" w:rsidP="00571CF9">
      <w:pPr>
        <w:spacing w:line="276" w:lineRule="auto"/>
        <w:ind w:firstLine="851"/>
        <w:rPr>
          <w:rFonts w:eastAsiaTheme="minorEastAsia"/>
        </w:rPr>
      </w:pPr>
    </w:p>
    <w:p w:rsidR="009202A2" w:rsidRPr="00645526" w:rsidRDefault="009202A2" w:rsidP="00571CF9">
      <w:pPr>
        <w:spacing w:line="276" w:lineRule="auto"/>
        <w:ind w:firstLine="851"/>
        <w:rPr>
          <w:rFonts w:eastAsiaTheme="minorEastAsia"/>
        </w:rPr>
      </w:pPr>
      <w:r>
        <w:rPr>
          <w:rFonts w:eastAsiaTheme="minorEastAsia"/>
        </w:rPr>
        <w:t xml:space="preserve">Naudingas aukštis: </w:t>
      </w:r>
      <m:oMath>
        <m:r>
          <w:rPr>
            <w:rFonts w:ascii="Cambria Math" w:eastAsiaTheme="minorEastAsia" w:hAnsi="Cambria Math"/>
          </w:rPr>
          <m:t>d=h-</m:t>
        </m:r>
        <m:sSub>
          <m:sSubPr>
            <m:ctrlPr>
              <w:rPr>
                <w:rFonts w:ascii="Cambria Math" w:eastAsiaTheme="minorEastAsia" w:hAnsi="Cambria Math"/>
                <w:i/>
                <w:lang w:val="en-US"/>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=400-40=360 mm.</m:t>
        </m:r>
      </m:oMath>
    </w:p>
    <w:p w:rsidR="00801C3B" w:rsidRPr="00E42584" w:rsidRDefault="00801C3B" w:rsidP="00571CF9">
      <w:pPr>
        <w:spacing w:line="276" w:lineRule="auto"/>
        <w:ind w:firstLine="851"/>
        <w:rPr>
          <w:rFonts w:eastAsiaTheme="minorEastAsia"/>
        </w:rPr>
      </w:pPr>
      <w:r>
        <w:rPr>
          <w:rFonts w:eastAsiaTheme="minorEastAsia"/>
        </w:rPr>
        <w:t>Skaičiavimuose gniužd</w:t>
      </w:r>
      <w:r w:rsidR="0008539D">
        <w:rPr>
          <w:rFonts w:eastAsiaTheme="minorEastAsia"/>
        </w:rPr>
        <w:t>omoje</w:t>
      </w:r>
      <w:r>
        <w:rPr>
          <w:rFonts w:eastAsiaTheme="minorEastAsia"/>
        </w:rPr>
        <w:t xml:space="preserve"> zonoje</w:t>
      </w:r>
      <w:r w:rsidR="0008539D">
        <w:rPr>
          <w:rFonts w:eastAsiaTheme="minorEastAsia"/>
        </w:rPr>
        <w:t xml:space="preserve"> ties sienos viduriu</w:t>
      </w:r>
      <w:r>
        <w:rPr>
          <w:rFonts w:eastAsiaTheme="minorEastAsia"/>
        </w:rPr>
        <w:t xml:space="preserve"> priimame armatūros plotą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S2</m:t>
            </m:r>
          </m:sub>
        </m:sSub>
        <m:r>
          <w:rPr>
            <w:rFonts w:ascii="Cambria Math" w:eastAsiaTheme="minorEastAsia" w:hAnsi="Cambria Math"/>
          </w:rPr>
          <m:t xml:space="preserve">=7,85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m:t>
        </m:r>
      </m:oMath>
      <w:r w:rsidR="007B2A18" w:rsidRPr="00E42584">
        <w:rPr>
          <w:rFonts w:eastAsiaTheme="minorEastAsia"/>
        </w:rPr>
        <w:t xml:space="preserve"> (10</w:t>
      </w:r>
      <m:oMath>
        <m:r>
          <w:rPr>
            <w:rFonts w:ascii="Cambria Math" w:eastAsiaTheme="minorEastAsia" w:hAnsi="Cambria Math"/>
          </w:rPr>
          <m:t>ϕ10</m:t>
        </m:r>
      </m:oMath>
      <w:r w:rsidR="007B2A18" w:rsidRPr="00E42584">
        <w:rPr>
          <w:rFonts w:eastAsiaTheme="minorEastAsia"/>
        </w:rPr>
        <w:t>)</w:t>
      </w:r>
      <w:r w:rsidR="0008274A" w:rsidRPr="00E42584">
        <w:rPr>
          <w:rFonts w:eastAsiaTheme="minorEastAsia"/>
        </w:rPr>
        <w:t>.</w:t>
      </w:r>
    </w:p>
    <w:p w:rsidR="000D06DC" w:rsidRPr="00E42584" w:rsidRDefault="000D06DC" w:rsidP="00571CF9">
      <w:pPr>
        <w:spacing w:line="276" w:lineRule="auto"/>
        <w:ind w:firstLine="851"/>
        <w:rPr>
          <w:rFonts w:eastAsiaTheme="minorEastAsia"/>
          <w:i/>
        </w:rPr>
      </w:pPr>
    </w:p>
    <w:p w:rsidR="00801C3B" w:rsidRDefault="003C2183" w:rsidP="00571CF9">
      <w:pPr>
        <w:spacing w:line="276" w:lineRule="auto"/>
        <w:ind w:firstLine="851"/>
        <w:rPr>
          <w:rFonts w:eastAsiaTheme="minorEastAsia"/>
        </w:rPr>
      </w:pPr>
      <w:r>
        <w:rPr>
          <w:rFonts w:eastAsiaTheme="minorEastAsia"/>
        </w:rPr>
        <w:t xml:space="preserve">Skaičiuojame armatūrą ties sienos viduriu, kur veikia didžiausias lenkimo momentas. </w:t>
      </w:r>
      <w:r w:rsidR="00801C3B" w:rsidRPr="00E42584">
        <w:rPr>
          <w:rFonts w:eastAsiaTheme="minorEastAsia"/>
        </w:rPr>
        <w:t>Pagal [</w:t>
      </w:r>
      <w:r w:rsidR="003B5D71">
        <w:rPr>
          <w:rFonts w:eastAsiaTheme="minorEastAsia"/>
        </w:rPr>
        <w:t>10</w:t>
      </w:r>
      <w:r w:rsidR="00801C3B" w:rsidRPr="00E42584">
        <w:rPr>
          <w:rFonts w:eastAsiaTheme="minorEastAsia"/>
        </w:rPr>
        <w:t>] 63 punkt</w:t>
      </w:r>
      <w:r w:rsidR="009150DF">
        <w:rPr>
          <w:rFonts w:eastAsiaTheme="minorEastAsia"/>
        </w:rPr>
        <w:t xml:space="preserve">ą </w:t>
      </w:r>
      <w:r w:rsidR="00801C3B">
        <w:rPr>
          <w:rFonts w:eastAsiaTheme="minorEastAsia"/>
        </w:rPr>
        <w:t>skaičiuojame gniuždomosios zonos r</w:t>
      </w:r>
      <w:r w:rsidR="00EB37B5">
        <w:rPr>
          <w:rFonts w:eastAsiaTheme="minorEastAsia"/>
        </w:rPr>
        <w:t>i</w:t>
      </w:r>
      <w:r w:rsidR="005577FB">
        <w:rPr>
          <w:rFonts w:eastAsiaTheme="minorEastAsia"/>
        </w:rPr>
        <w:t>bi</w:t>
      </w:r>
      <w:r w:rsidR="00801C3B">
        <w:rPr>
          <w:rFonts w:eastAsiaTheme="minorEastAsia"/>
        </w:rPr>
        <w:t>nį santykinį aukštį pagal formulę:</w:t>
      </w:r>
    </w:p>
    <w:p w:rsidR="00801C3B" w:rsidRPr="00A6089F" w:rsidRDefault="00BD1519" w:rsidP="00571CF9">
      <w:pPr>
        <w:spacing w:line="276" w:lineRule="auto"/>
        <w:ind w:firstLine="851"/>
        <w:rPr>
          <w:rFonts w:eastAsiaTheme="minorEastAsia"/>
          <w:szCs w:val="24"/>
          <w:lang w:val="en-US"/>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ξ</m:t>
              </m:r>
            </m:e>
            <m:sub>
              <m:r>
                <w:rPr>
                  <w:rFonts w:ascii="Cambria Math" w:eastAsiaTheme="minorEastAsia" w:hAnsi="Cambria Math" w:cs="Times New Roman"/>
                  <w:szCs w:val="24"/>
                </w:rPr>
                <m:t>lim</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ω</m:t>
              </m:r>
            </m:num>
            <m:den>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s,lim</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sc,lim</m:t>
                      </m:r>
                    </m:sub>
                  </m:sSub>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ω</m:t>
                      </m:r>
                    </m:num>
                    <m:den>
                      <m:r>
                        <w:rPr>
                          <w:rFonts w:ascii="Cambria Math" w:eastAsiaTheme="minorEastAsia" w:hAnsi="Cambria Math" w:cs="Times New Roman"/>
                          <w:szCs w:val="24"/>
                        </w:rPr>
                        <m:t>1,1</m:t>
                      </m:r>
                    </m:den>
                  </m:f>
                </m:e>
              </m:d>
            </m:den>
          </m:f>
          <m:r>
            <w:rPr>
              <w:rFonts w:ascii="Cambria Math" w:eastAsiaTheme="minorEastAsia" w:hAnsi="Cambria Math" w:cs="Times New Roman"/>
              <w:szCs w:val="24"/>
              <w:lang w:val="en-US"/>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0.682</m:t>
              </m:r>
            </m:num>
            <m:den>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850</m:t>
                  </m:r>
                </m:num>
                <m:den>
                  <m:r>
                    <w:rPr>
                      <w:rFonts w:ascii="Cambria Math" w:eastAsiaTheme="minorEastAsia" w:hAnsi="Cambria Math" w:cs="Times New Roman"/>
                      <w:szCs w:val="24"/>
                    </w:rPr>
                    <m:t>500</m:t>
                  </m:r>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0.682</m:t>
                      </m:r>
                    </m:num>
                    <m:den>
                      <m:r>
                        <w:rPr>
                          <w:rFonts w:ascii="Cambria Math" w:eastAsiaTheme="minorEastAsia" w:hAnsi="Cambria Math" w:cs="Times New Roman"/>
                          <w:szCs w:val="24"/>
                        </w:rPr>
                        <m:t>1,1</m:t>
                      </m:r>
                    </m:den>
                  </m:f>
                </m:e>
              </m:d>
            </m:den>
          </m:f>
          <m:r>
            <w:rPr>
              <w:rFonts w:ascii="Cambria Math" w:eastAsiaTheme="minorEastAsia" w:hAnsi="Cambria Math" w:cs="Times New Roman"/>
              <w:szCs w:val="24"/>
              <w:lang w:val="en-US"/>
            </w:rPr>
            <m:t>=0.414</m:t>
          </m:r>
          <m:r>
            <w:rPr>
              <w:rFonts w:ascii="Cambria Math" w:eastAsiaTheme="minorEastAsia" w:hAnsi="Cambria Math"/>
              <w:szCs w:val="24"/>
              <w:lang w:val="en-US"/>
            </w:rPr>
            <m:t>;</m:t>
          </m:r>
        </m:oMath>
      </m:oMathPara>
    </w:p>
    <w:p w:rsidR="00A6089F" w:rsidRPr="00A6089F" w:rsidRDefault="00A6089F" w:rsidP="00571CF9">
      <w:pPr>
        <w:spacing w:line="276" w:lineRule="auto"/>
        <w:rPr>
          <w:rFonts w:eastAsiaTheme="minorEastAsia"/>
          <w:szCs w:val="24"/>
          <w:lang w:val="en-US"/>
        </w:rPr>
      </w:pPr>
    </w:p>
    <w:p w:rsidR="00801C3B" w:rsidRDefault="00801C3B" w:rsidP="00571CF9">
      <w:pPr>
        <w:spacing w:line="276" w:lineRule="auto"/>
        <w:rPr>
          <w:rFonts w:eastAsiaTheme="minorEastAsia"/>
          <w:szCs w:val="24"/>
          <w:lang w:val="en-US"/>
        </w:rPr>
      </w:pPr>
      <w:r>
        <w:rPr>
          <w:rFonts w:eastAsiaTheme="minorEastAsia"/>
          <w:szCs w:val="24"/>
        </w:rPr>
        <w:lastRenderedPageBreak/>
        <w:t xml:space="preserve">čia: </w:t>
      </w:r>
      <m:oMath>
        <m:r>
          <w:rPr>
            <w:rFonts w:ascii="Cambria Math" w:eastAsiaTheme="minorEastAsia" w:hAnsi="Cambria Math"/>
            <w:szCs w:val="24"/>
          </w:rPr>
          <m:t>ω</m:t>
        </m:r>
        <m:r>
          <w:rPr>
            <w:rFonts w:ascii="Cambria Math" w:eastAsiaTheme="minorEastAsia" w:hAnsi="Cambria Math"/>
            <w:szCs w:val="24"/>
            <w:lang w:val="en-US"/>
          </w:rPr>
          <m:t>=α-0.008</m:t>
        </m:r>
        <m:sSub>
          <m:sSubPr>
            <m:ctrlPr>
              <w:rPr>
                <w:rFonts w:ascii="Cambria Math" w:eastAsiaTheme="minorEastAsia" w:hAnsi="Cambria Math"/>
                <w:i/>
                <w:szCs w:val="24"/>
                <w:lang w:val="en-US"/>
              </w:rPr>
            </m:ctrlPr>
          </m:sSubPr>
          <m:e>
            <m:r>
              <w:rPr>
                <w:rFonts w:ascii="Cambria Math" w:eastAsiaTheme="minorEastAsia" w:hAnsi="Cambria Math"/>
                <w:szCs w:val="24"/>
                <w:lang w:val="en-US"/>
              </w:rPr>
              <m:t>f</m:t>
            </m:r>
          </m:e>
          <m:sub>
            <m:r>
              <w:rPr>
                <w:rFonts w:ascii="Cambria Math" w:eastAsiaTheme="minorEastAsia" w:hAnsi="Cambria Math"/>
                <w:szCs w:val="24"/>
                <w:lang w:val="en-US"/>
              </w:rPr>
              <m:t>cd</m:t>
            </m:r>
          </m:sub>
        </m:sSub>
        <m:r>
          <w:rPr>
            <w:rFonts w:ascii="Cambria Math" w:eastAsiaTheme="minorEastAsia" w:hAnsi="Cambria Math"/>
            <w:szCs w:val="24"/>
            <w:lang w:val="en-US"/>
          </w:rPr>
          <m:t>=0.85-0.008*21=0.682</m:t>
        </m:r>
      </m:oMath>
    </w:p>
    <w:p w:rsidR="00A6089F" w:rsidRPr="00E30E86" w:rsidRDefault="00BD1519" w:rsidP="00571CF9">
      <w:pPr>
        <w:tabs>
          <w:tab w:val="left" w:pos="1134"/>
        </w:tabs>
        <w:spacing w:line="276" w:lineRule="auto"/>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s,lim</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yd</m:t>
              </m:r>
            </m:sub>
          </m:sSub>
          <m:r>
            <w:rPr>
              <w:rFonts w:ascii="Cambria Math" w:eastAsiaTheme="minorEastAsia" w:hAnsi="Cambria Math"/>
              <w:szCs w:val="24"/>
            </w:rPr>
            <m:t xml:space="preserve">+400=450+400=850 MPa;    </m:t>
          </m:r>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sc,lim</m:t>
              </m:r>
            </m:sub>
          </m:sSub>
          <m:r>
            <w:rPr>
              <w:rFonts w:ascii="Cambria Math" w:eastAsiaTheme="minorEastAsia" w:hAnsi="Cambria Math"/>
              <w:szCs w:val="24"/>
            </w:rPr>
            <m:t>=500 MPa.</m:t>
          </m:r>
        </m:oMath>
      </m:oMathPara>
    </w:p>
    <w:p w:rsidR="00A6089F" w:rsidRPr="00801C3B" w:rsidRDefault="00A6089F" w:rsidP="00571CF9">
      <w:pPr>
        <w:spacing w:line="276" w:lineRule="auto"/>
        <w:rPr>
          <w:rFonts w:eastAsiaTheme="minorEastAsia"/>
          <w:i/>
          <w:lang w:val="en-US"/>
        </w:rPr>
      </w:pPr>
    </w:p>
    <w:p w:rsidR="006959FF" w:rsidRDefault="003B5D71" w:rsidP="00571CF9">
      <w:pPr>
        <w:spacing w:line="276" w:lineRule="auto"/>
        <w:ind w:firstLine="851"/>
      </w:pPr>
      <w:r>
        <w:t>Pagal [10</w:t>
      </w:r>
      <w:r w:rsidR="00EB37B5">
        <w:t>] (4.17</w:t>
      </w:r>
      <w:r w:rsidR="00A6089F">
        <w:t>) formulę:</w:t>
      </w:r>
    </w:p>
    <w:p w:rsidR="006959FF" w:rsidRDefault="00BD1519" w:rsidP="00571CF9">
      <w:pPr>
        <w:spacing w:line="276" w:lineRule="auto"/>
        <w:ind w:firstLine="851"/>
        <w:rPr>
          <w:rFonts w:eastAsiaTheme="minorEastAsia"/>
          <w:i/>
          <w:lang w:val="en-US"/>
        </w:rPr>
      </w:pPr>
      <m:oMathPara>
        <m:oMathParaPr>
          <m:jc m:val="left"/>
        </m:oMathParaPr>
        <m:oMath>
          <m:sSub>
            <m:sSubPr>
              <m:ctrlPr>
                <w:rPr>
                  <w:rFonts w:ascii="Cambria Math" w:hAnsi="Cambria Math"/>
                  <w:i/>
                </w:rPr>
              </m:ctrlPr>
            </m:sSubPr>
            <m:e>
              <m:r>
                <w:rPr>
                  <w:rFonts w:ascii="Cambria Math" w:hAnsi="Cambria Math"/>
                </w:rPr>
                <m:t>μ</m:t>
              </m:r>
            </m:e>
            <m:sub>
              <m:r>
                <w:rPr>
                  <w:rFonts w:ascii="Cambria Math" w:hAnsi="Cambria Math"/>
                </w:rPr>
                <m:t>Ed</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scd</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S2</m:t>
                  </m:r>
                </m:sub>
              </m:sSub>
              <m:r>
                <w:rPr>
                  <w:rFonts w:ascii="Cambria Math" w:hAnsi="Cambria Math"/>
                  <w:lang w:val="en-US"/>
                </w:rPr>
                <m:t>*b</m:t>
              </m:r>
              <m:d>
                <m:dPr>
                  <m:ctrlPr>
                    <w:rPr>
                      <w:rFonts w:ascii="Cambria Math" w:hAnsi="Cambria Math"/>
                      <w:i/>
                      <w:lang w:val="en-US"/>
                    </w:rPr>
                  </m:ctrlPr>
                </m:dPr>
                <m:e>
                  <m:r>
                    <w:rPr>
                      <w:rFonts w:ascii="Cambria Math" w:hAnsi="Cambria Math"/>
                      <w:lang w:val="en-US"/>
                    </w:rPr>
                    <m:t>d-</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cd</m:t>
                  </m:r>
                </m:sub>
              </m:sSub>
              <m:r>
                <w:rPr>
                  <w:rFonts w:ascii="Cambria Math" w:hAnsi="Cambria Math"/>
                  <w:lang w:val="en-US"/>
                </w:rPr>
                <m:t>b</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2.182-218*7.85∙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*3.6</m:t>
              </m:r>
              <m:d>
                <m:dPr>
                  <m:ctrlPr>
                    <w:rPr>
                      <w:rFonts w:ascii="Cambria Math" w:hAnsi="Cambria Math"/>
                      <w:i/>
                      <w:lang w:val="en-US"/>
                    </w:rPr>
                  </m:ctrlPr>
                </m:dPr>
                <m:e>
                  <m:r>
                    <w:rPr>
                      <w:rFonts w:ascii="Cambria Math" w:hAnsi="Cambria Math"/>
                      <w:lang w:val="en-US"/>
                    </w:rPr>
                    <m:t>0.36-0.04</m:t>
                  </m:r>
                </m:e>
              </m:d>
            </m:num>
            <m:den>
              <m:r>
                <w:rPr>
                  <w:rFonts w:ascii="Cambria Math" w:hAnsi="Cambria Math"/>
                  <w:lang w:val="en-US"/>
                </w:rPr>
                <m:t>21∙3.6∙</m:t>
              </m:r>
              <m:sSup>
                <m:sSupPr>
                  <m:ctrlPr>
                    <w:rPr>
                      <w:rFonts w:ascii="Cambria Math" w:hAnsi="Cambria Math"/>
                      <w:i/>
                      <w:lang w:val="en-US"/>
                    </w:rPr>
                  </m:ctrlPr>
                </m:sSupPr>
                <m:e>
                  <m:r>
                    <w:rPr>
                      <w:rFonts w:ascii="Cambria Math" w:hAnsi="Cambria Math"/>
                      <w:lang w:val="en-US"/>
                    </w:rPr>
                    <m:t>0.36</m:t>
                  </m:r>
                </m:e>
                <m:sup>
                  <m:r>
                    <w:rPr>
                      <w:rFonts w:ascii="Cambria Math" w:hAnsi="Cambria Math"/>
                      <w:lang w:val="en-US"/>
                    </w:rPr>
                    <m:t>2</m:t>
                  </m:r>
                </m:sup>
              </m:sSup>
            </m:den>
          </m:f>
          <m:r>
            <w:rPr>
              <w:rFonts w:ascii="Cambria Math" w:hAnsi="Cambria Math"/>
              <w:lang w:val="en-US"/>
            </w:rPr>
            <m:t>=0.203.</m:t>
          </m:r>
        </m:oMath>
      </m:oMathPara>
    </w:p>
    <w:p w:rsidR="009202A2" w:rsidRDefault="00BD1519" w:rsidP="00571CF9">
      <w:pPr>
        <w:spacing w:line="276" w:lineRule="auto"/>
        <w:ind w:firstLine="851"/>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ζ</m:t>
              </m:r>
            </m:e>
            <m:sub>
              <m:r>
                <w:rPr>
                  <w:rFonts w:ascii="Cambria Math" w:eastAsiaTheme="minorEastAsia" w:hAnsi="Cambria Math"/>
                  <w:lang w:val="en-US"/>
                </w:rPr>
                <m:t>eff</m:t>
              </m:r>
            </m:sub>
          </m:sSub>
          <m:r>
            <w:rPr>
              <w:rFonts w:ascii="Cambria Math" w:eastAsiaTheme="minorEastAsia" w:hAnsi="Cambria Math"/>
              <w:lang w:val="en-US"/>
            </w:rPr>
            <m:t>=</m:t>
          </m:r>
          <m:d>
            <m:dPr>
              <m:ctrlPr>
                <w:rPr>
                  <w:rFonts w:ascii="Cambria Math" w:hAnsi="Cambria Math"/>
                  <w:i/>
                  <w:lang w:val="en-US"/>
                </w:rPr>
              </m:ctrlPr>
            </m:dPr>
            <m:e>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1-2</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Ed</m:t>
                      </m:r>
                    </m:sub>
                  </m:sSub>
                </m:e>
              </m:rad>
            </m:e>
          </m:d>
          <m:r>
            <w:rPr>
              <w:rFonts w:ascii="Cambria Math" w:hAnsi="Cambria Math"/>
              <w:lang w:val="en-US"/>
            </w:rPr>
            <m:t>=</m:t>
          </m:r>
          <m:d>
            <m:dPr>
              <m:ctrlPr>
                <w:rPr>
                  <w:rFonts w:ascii="Cambria Math" w:hAnsi="Cambria Math"/>
                  <w:i/>
                  <w:lang w:val="en-US"/>
                </w:rPr>
              </m:ctrlPr>
            </m:dPr>
            <m:e>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1-2*0,203</m:t>
                  </m:r>
                </m:e>
              </m:rad>
            </m:e>
          </m:d>
          <m:r>
            <w:rPr>
              <w:rFonts w:ascii="Cambria Math" w:hAnsi="Cambria Math"/>
              <w:lang w:val="en-US"/>
            </w:rPr>
            <m:t>=0.229&lt;</m:t>
          </m:r>
          <m:sSub>
            <m:sSubPr>
              <m:ctrlPr>
                <w:rPr>
                  <w:rFonts w:ascii="Cambria Math" w:hAnsi="Cambria Math"/>
                  <w:i/>
                  <w:lang w:val="en-US"/>
                </w:rPr>
              </m:ctrlPr>
            </m:sSubPr>
            <m:e>
              <m:r>
                <w:rPr>
                  <w:rFonts w:ascii="Cambria Math" w:hAnsi="Cambria Math"/>
                  <w:lang w:val="en-US"/>
                </w:rPr>
                <m:t>ζ</m:t>
              </m:r>
            </m:e>
            <m:sub>
              <m:r>
                <w:rPr>
                  <w:rFonts w:ascii="Cambria Math" w:hAnsi="Cambria Math"/>
                  <w:lang w:val="en-US"/>
                </w:rPr>
                <m:t>lim</m:t>
              </m:r>
            </m:sub>
          </m:sSub>
          <m:r>
            <w:rPr>
              <w:rFonts w:ascii="Cambria Math" w:hAnsi="Cambria Math"/>
              <w:lang w:val="en-US"/>
            </w:rPr>
            <m:t>=0.414.</m:t>
          </m:r>
        </m:oMath>
      </m:oMathPara>
    </w:p>
    <w:p w:rsidR="00AA2AC6" w:rsidRDefault="00AA2AC6" w:rsidP="00571CF9">
      <w:pPr>
        <w:spacing w:line="276" w:lineRule="auto"/>
        <w:ind w:firstLine="851"/>
        <w:rPr>
          <w:rFonts w:eastAsiaTheme="minorEastAsia"/>
          <w:i/>
          <w:lang w:val="en-US"/>
        </w:rPr>
      </w:pPr>
    </w:p>
    <w:p w:rsidR="009202A2" w:rsidRDefault="009202A2" w:rsidP="00571CF9">
      <w:pPr>
        <w:spacing w:line="276" w:lineRule="auto"/>
        <w:ind w:firstLine="851"/>
        <w:rPr>
          <w:rFonts w:eastAsiaTheme="minorEastAsia"/>
          <w:lang w:val="en-US"/>
        </w:rPr>
      </w:pPr>
      <w:r>
        <w:rPr>
          <w:rFonts w:eastAsiaTheme="minorEastAsia"/>
          <w:lang w:val="en-US"/>
        </w:rPr>
        <w:t>Reikalingas tempiamos armat</w:t>
      </w:r>
      <w:r>
        <w:rPr>
          <w:rFonts w:eastAsiaTheme="minorEastAsia"/>
        </w:rPr>
        <w:t>ū</w:t>
      </w:r>
      <w:r>
        <w:rPr>
          <w:rFonts w:eastAsiaTheme="minorEastAsia"/>
          <w:lang w:val="en-US"/>
        </w:rPr>
        <w:t>ros kiekis</w:t>
      </w:r>
      <w:r w:rsidR="00796269">
        <w:rPr>
          <w:rFonts w:eastAsiaTheme="minorEastAsia"/>
          <w:lang w:val="en-US"/>
        </w:rPr>
        <w:t xml:space="preserve"> pagal [10</w:t>
      </w:r>
      <w:r w:rsidR="00282F65">
        <w:rPr>
          <w:rFonts w:eastAsiaTheme="minorEastAsia"/>
          <w:lang w:val="en-US"/>
        </w:rPr>
        <w:t>] 4.18 formulę</w:t>
      </w:r>
      <w:r>
        <w:rPr>
          <w:rFonts w:eastAsiaTheme="minorEastAsia"/>
          <w:lang w:val="en-US"/>
        </w:rPr>
        <w:t xml:space="preserve"> bus:</w:t>
      </w:r>
    </w:p>
    <w:p w:rsidR="00282F65" w:rsidRDefault="00282F65" w:rsidP="00571CF9">
      <w:pPr>
        <w:spacing w:line="276" w:lineRule="auto"/>
        <w:ind w:firstLine="851"/>
        <w:rPr>
          <w:rFonts w:eastAsiaTheme="minorEastAsia"/>
          <w:lang w:val="en-US"/>
        </w:rPr>
      </w:pPr>
    </w:p>
    <w:p w:rsidR="009202A2" w:rsidRDefault="00BD1519" w:rsidP="00571CF9">
      <w:pPr>
        <w:spacing w:line="276" w:lineRule="auto"/>
        <w:ind w:firstLine="851"/>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S1</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cd</m:t>
                  </m:r>
                </m:sub>
              </m:sSub>
              <m:r>
                <w:rPr>
                  <w:rFonts w:ascii="Cambria Math" w:eastAsiaTheme="minorEastAsia" w:hAnsi="Cambria Math"/>
                  <w:lang w:val="en-US"/>
                </w:rPr>
                <m:t>b</m:t>
              </m:r>
              <m:sSub>
                <m:sSubPr>
                  <m:ctrlPr>
                    <w:rPr>
                      <w:rFonts w:ascii="Cambria Math" w:eastAsiaTheme="minorEastAsia" w:hAnsi="Cambria Math"/>
                      <w:i/>
                      <w:lang w:val="en-US"/>
                    </w:rPr>
                  </m:ctrlPr>
                </m:sSubPr>
                <m:e>
                  <m:r>
                    <w:rPr>
                      <w:rFonts w:ascii="Cambria Math" w:eastAsiaTheme="minorEastAsia" w:hAnsi="Cambria Math"/>
                      <w:lang w:val="en-US"/>
                    </w:rPr>
                    <m:t>ζ</m:t>
                  </m:r>
                </m:e>
                <m:sub>
                  <m:r>
                    <w:rPr>
                      <w:rFonts w:ascii="Cambria Math" w:eastAsiaTheme="minorEastAsia" w:hAnsi="Cambria Math"/>
                      <w:lang w:val="en-US"/>
                    </w:rPr>
                    <m:t>eff</m:t>
                  </m:r>
                </m:sub>
              </m:sSub>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scd</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S2</m:t>
                  </m:r>
                </m:sub>
              </m:sSub>
            </m:num>
            <m:den>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yd</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21*3.6*0.229*0.36+218*0.000785*3.6</m:t>
              </m:r>
            </m:num>
            <m:den>
              <m:r>
                <w:rPr>
                  <w:rFonts w:ascii="Cambria Math" w:eastAsiaTheme="minorEastAsia" w:hAnsi="Cambria Math"/>
                  <w:lang w:val="en-US"/>
                </w:rPr>
                <m:t>450</m:t>
              </m:r>
            </m:den>
          </m:f>
          <m:r>
            <w:rPr>
              <w:rFonts w:ascii="Cambria Math" w:eastAsiaTheme="minorEastAsia" w:hAnsi="Cambria Math"/>
              <w:lang w:val="en-US"/>
            </w:rPr>
            <m:t xml:space="preserve">=0.015219 </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9147B4" w:rsidRDefault="009147B4" w:rsidP="00571CF9">
      <w:pPr>
        <w:spacing w:line="276" w:lineRule="auto"/>
        <w:ind w:firstLine="851"/>
        <w:rPr>
          <w:rFonts w:eastAsiaTheme="minorEastAsia"/>
          <w:lang w:val="en-US"/>
        </w:rPr>
      </w:pPr>
      <w:r>
        <w:rPr>
          <w:rFonts w:eastAsiaTheme="minorEastAsia"/>
          <w:lang w:val="en-US"/>
        </w:rPr>
        <w:t>Gavome armatūros plotą 3,6 m pločio sienai. Numatomas strypų skaičius yra 3</w:t>
      </w:r>
      <w:r w:rsidR="00357C89">
        <w:rPr>
          <w:rFonts w:eastAsiaTheme="minorEastAsia"/>
          <w:lang w:val="en-US"/>
        </w:rPr>
        <w:t>2</w:t>
      </w:r>
      <w:r>
        <w:rPr>
          <w:rFonts w:eastAsiaTheme="minorEastAsia"/>
          <w:lang w:val="en-US"/>
        </w:rPr>
        <w:t>. Vieno strypo armatūros plotas tuomet bus</w:t>
      </w:r>
    </w:p>
    <w:p w:rsidR="009147B4" w:rsidRDefault="00BD1519" w:rsidP="00571CF9">
      <w:pPr>
        <w:spacing w:line="276" w:lineRule="auto"/>
        <w:ind w:firstLine="851"/>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Ss1</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0.015219</m:t>
              </m:r>
            </m:num>
            <m:den>
              <m:r>
                <w:rPr>
                  <w:rFonts w:ascii="Cambria Math" w:eastAsiaTheme="minorEastAsia" w:hAnsi="Cambria Math"/>
                  <w:lang w:val="en-US"/>
                </w:rPr>
                <m:t>32</m:t>
              </m:r>
            </m:den>
          </m:f>
          <m:r>
            <w:rPr>
              <w:rFonts w:ascii="Cambria Math" w:eastAsiaTheme="minorEastAsia" w:hAnsi="Cambria Math"/>
              <w:lang w:val="en-US"/>
            </w:rPr>
            <m:t xml:space="preserve">=0.0004756 </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7B2A18" w:rsidRDefault="00CF587C" w:rsidP="00571CF9">
      <w:pPr>
        <w:spacing w:line="276" w:lineRule="auto"/>
        <w:ind w:firstLine="851"/>
        <w:rPr>
          <w:rFonts w:eastAsiaTheme="minorEastAsia"/>
          <w:lang w:val="en-US"/>
        </w:rPr>
      </w:pPr>
      <w:r>
        <w:rPr>
          <w:rFonts w:eastAsiaTheme="minorEastAsia"/>
          <w:lang w:val="en-US"/>
        </w:rPr>
        <w:t xml:space="preserve"> </w:t>
      </w:r>
      <w:r w:rsidR="007B2A18">
        <w:rPr>
          <w:rFonts w:eastAsiaTheme="minorEastAsia"/>
          <w:lang w:val="en-US"/>
        </w:rPr>
        <w:t>I</w:t>
      </w:r>
      <w:r w:rsidR="007B2A18">
        <w:rPr>
          <w:rFonts w:eastAsiaTheme="minorEastAsia"/>
        </w:rPr>
        <w:t>š armatūros lentelės priimame 1</w:t>
      </w:r>
      <m:oMath>
        <m:r>
          <w:rPr>
            <w:rFonts w:ascii="Cambria Math" w:eastAsiaTheme="minorEastAsia" w:hAnsi="Cambria Math" w:cs="Times New Roman"/>
          </w:rPr>
          <m:t>ϕ</m:t>
        </m:r>
        <m:r>
          <m:rPr>
            <m:sty m:val="p"/>
          </m:rPr>
          <w:rPr>
            <w:rFonts w:ascii="Cambria Math" w:eastAsiaTheme="minorEastAsia" w:cs="Times New Roman"/>
          </w:rPr>
          <m:t>25</m:t>
        </m:r>
      </m:oMath>
      <w:r w:rsidR="007B2A18">
        <w:rPr>
          <w:rFonts w:eastAsiaTheme="minorEastAsia"/>
        </w:rPr>
        <w:t xml:space="preserve"> S500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Ss1</m:t>
            </m:r>
          </m:sub>
        </m:sSub>
        <m:r>
          <w:rPr>
            <w:rFonts w:ascii="Cambria Math" w:eastAsiaTheme="minorEastAsia" w:hAnsi="Cambria Math"/>
            <w:lang w:val="en-US"/>
          </w:rPr>
          <m:t>=0.0004909</m:t>
        </m:r>
        <m:sSup>
          <m:sSupPr>
            <m:ctrlPr>
              <w:rPr>
                <w:rFonts w:ascii="Cambria Math" w:eastAsiaTheme="minorEastAsia" w:hAnsi="Cambria Math"/>
                <w:i/>
                <w:lang w:val="en-US"/>
              </w:rPr>
            </m:ctrlPr>
          </m:sSupPr>
          <m:e>
            <m:r>
              <w:rPr>
                <w:rFonts w:ascii="Cambria Math" w:eastAsiaTheme="minorEastAsia" w:hAnsi="Cambria Math"/>
                <w:lang w:val="en-US"/>
              </w:rPr>
              <m:t xml:space="preserve"> m</m:t>
            </m:r>
          </m:e>
          <m:sup>
            <m:r>
              <w:rPr>
                <w:rFonts w:ascii="Cambria Math" w:eastAsiaTheme="minorEastAsia" w:hAnsi="Cambria Math"/>
                <w:lang w:val="en-US"/>
              </w:rPr>
              <m:t>2</m:t>
            </m:r>
          </m:sup>
        </m:sSup>
      </m:oMath>
      <w:r w:rsidR="007B2A18">
        <w:rPr>
          <w:rFonts w:eastAsiaTheme="minorEastAsia"/>
          <w:lang w:val="en-US"/>
        </w:rPr>
        <w:t>).</w:t>
      </w:r>
    </w:p>
    <w:p w:rsidR="00CB2722" w:rsidRPr="00E30E86" w:rsidRDefault="00CB2722" w:rsidP="00CF587C">
      <w:pPr>
        <w:tabs>
          <w:tab w:val="left" w:pos="1134"/>
        </w:tabs>
        <w:spacing w:line="276" w:lineRule="auto"/>
        <w:ind w:firstLine="851"/>
        <w:rPr>
          <w:rFonts w:eastAsiaTheme="minorEastAsia" w:cs="Times New Roman"/>
          <w:szCs w:val="24"/>
        </w:rPr>
      </w:pPr>
      <w:r w:rsidRPr="0008539D">
        <w:rPr>
          <w:rFonts w:eastAsiaTheme="minorEastAsia"/>
          <w:lang w:val="de-DE"/>
        </w:rPr>
        <w:t xml:space="preserve">Atsarga: </w:t>
      </w:r>
      <w:r>
        <w:rPr>
          <w:rFonts w:ascii="Cambria Math" w:eastAsiaTheme="minorEastAsia" w:hAnsi="Cambria Math" w:cs="Times New Roman"/>
          <w:szCs w:val="24"/>
        </w:rPr>
        <w:br/>
      </w:r>
      <m:oMathPara>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Δ</m:t>
              </m:r>
              <m:r>
                <w:rPr>
                  <w:rFonts w:ascii="Cambria Math" w:eastAsiaTheme="minorEastAsia" w:hAnsi="Cambria Math" w:cs="Times New Roman"/>
                  <w:szCs w:val="24"/>
                </w:rPr>
                <m:t>A</m:t>
              </m:r>
            </m:e>
            <m:sub>
              <m:r>
                <w:rPr>
                  <w:rFonts w:ascii="Cambria Math" w:eastAsiaTheme="minorEastAsia" w:hAnsi="Cambria Math" w:cs="Times New Roman"/>
                  <w:szCs w:val="24"/>
                </w:rPr>
                <m:t>s</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4.909-4.756</m:t>
              </m:r>
            </m:num>
            <m:den>
              <m:r>
                <w:rPr>
                  <w:rFonts w:ascii="Cambria Math" w:eastAsiaTheme="minorEastAsia" w:hAnsi="Cambria Math" w:cs="Times New Roman"/>
                  <w:szCs w:val="24"/>
                </w:rPr>
                <m:t>4.756</m:t>
              </m:r>
            </m:den>
          </m:f>
          <m:r>
            <w:rPr>
              <w:rFonts w:ascii="Cambria Math" w:eastAsiaTheme="minorEastAsia" w:hAnsi="Cambria Math" w:cs="Times New Roman"/>
              <w:szCs w:val="24"/>
            </w:rPr>
            <m:t>*100=3,2 % ,  atsarga tenkinama.</m:t>
          </m:r>
        </m:oMath>
      </m:oMathPara>
    </w:p>
    <w:p w:rsidR="007B2A18" w:rsidRPr="0008539D" w:rsidRDefault="007B2A18" w:rsidP="00CB2722">
      <w:pPr>
        <w:spacing w:line="276" w:lineRule="auto"/>
        <w:rPr>
          <w:rFonts w:eastAsiaTheme="minorEastAsia"/>
          <w:lang w:val="de-DE"/>
        </w:rPr>
      </w:pPr>
    </w:p>
    <w:p w:rsidR="007B2A18" w:rsidRDefault="007B2A18" w:rsidP="00571CF9">
      <w:pPr>
        <w:spacing w:line="276" w:lineRule="auto"/>
        <w:ind w:firstLine="851"/>
        <w:rPr>
          <w:rFonts w:eastAsiaTheme="minorEastAsia"/>
          <w:lang w:val="en-US"/>
        </w:rPr>
      </w:pPr>
      <w:r>
        <w:rPr>
          <w:rFonts w:eastAsiaTheme="minorEastAsia"/>
          <w:lang w:val="en-US"/>
        </w:rPr>
        <w:t>Patikrinimas:</w:t>
      </w:r>
    </w:p>
    <w:p w:rsidR="007B2A18" w:rsidRDefault="00BD1519" w:rsidP="00571CF9">
      <w:pPr>
        <w:spacing w:line="276" w:lineRule="auto"/>
        <w:ind w:firstLine="851"/>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eff</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yd</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Ss1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str</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scd</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S2</m:t>
                  </m:r>
                </m:sub>
              </m:sSub>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cd</m:t>
                  </m:r>
                </m:sub>
              </m:sSub>
              <m:r>
                <w:rPr>
                  <w:rFonts w:ascii="Cambria Math" w:eastAsiaTheme="minorEastAsia" w:hAnsi="Cambria Math"/>
                  <w:lang w:val="en-US"/>
                </w:rPr>
                <m:t>b</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450*0.0004909*32-218*0.000785*3.6</m:t>
              </m:r>
            </m:num>
            <m:den>
              <m:r>
                <w:rPr>
                  <w:rFonts w:ascii="Cambria Math" w:eastAsiaTheme="minorEastAsia" w:hAnsi="Cambria Math"/>
                  <w:lang w:val="en-US"/>
                </w:rPr>
                <m:t>21*3.6</m:t>
              </m:r>
            </m:den>
          </m:f>
          <m:r>
            <w:rPr>
              <w:rFonts w:ascii="Cambria Math" w:eastAsiaTheme="minorEastAsia" w:hAnsi="Cambria Math"/>
              <w:lang w:val="en-US"/>
            </w:rPr>
            <m:t>=0.085;</m:t>
          </m:r>
        </m:oMath>
      </m:oMathPara>
    </w:p>
    <w:p w:rsidR="00CE57DA" w:rsidRPr="008348F4" w:rsidRDefault="008348F4" w:rsidP="00571CF9">
      <w:pPr>
        <w:spacing w:line="276" w:lineRule="auto"/>
        <w:ind w:firstLine="851"/>
        <w:rPr>
          <w:rFonts w:eastAsiaTheme="minorEastAsia"/>
          <w:lang w:val="en-US"/>
        </w:rPr>
      </w:pPr>
      <w:r>
        <w:rPr>
          <w:rFonts w:eastAsiaTheme="minorEastAsia"/>
          <w:lang w:val="en-US"/>
        </w:rPr>
        <w:t>Turi galioti s</w:t>
      </w:r>
      <w:r w:rsidR="00F2160C">
        <w:rPr>
          <w:rFonts w:eastAsiaTheme="minorEastAsia"/>
          <w:lang w:val="en-US"/>
        </w:rPr>
        <w:t>ą</w:t>
      </w:r>
      <w:r w:rsidR="00CE57DA">
        <w:rPr>
          <w:rFonts w:eastAsiaTheme="minorEastAsia"/>
          <w:lang w:val="en-US"/>
        </w:rPr>
        <w:t>lyga:</w:t>
      </w:r>
    </w:p>
    <w:p w:rsidR="00C77F2E" w:rsidRPr="00A33D72" w:rsidRDefault="00BD1519" w:rsidP="00571CF9">
      <w:pPr>
        <w:spacing w:line="276" w:lineRule="auto"/>
        <w:jc w:val="both"/>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Ed</m:t>
              </m:r>
            </m:sub>
          </m:sSub>
          <m:r>
            <w:rPr>
              <w:rFonts w:ascii="Cambria Math" w:eastAsiaTheme="minorEastAsia" w:hAnsi="Cambria Math"/>
              <w:lang w:val="en-US"/>
            </w:rPr>
            <m:t>&lt;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cd</m:t>
              </m:r>
            </m:sub>
          </m:sSub>
          <m:r>
            <w:rPr>
              <w:rFonts w:ascii="Cambria Math" w:eastAsiaTheme="minorEastAsia" w:hAnsi="Cambria Math"/>
              <w:lang w:val="en-US"/>
            </w:rPr>
            <m:t>b</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eff</m:t>
              </m:r>
            </m:sub>
          </m:sSub>
          <m:d>
            <m:dPr>
              <m:ctrlPr>
                <w:rPr>
                  <w:rFonts w:ascii="Cambria Math" w:eastAsiaTheme="minorEastAsia" w:hAnsi="Cambria Math"/>
                  <w:i/>
                  <w:lang w:val="en-US"/>
                </w:rPr>
              </m:ctrlPr>
            </m:dPr>
            <m:e>
              <m:r>
                <w:rPr>
                  <w:rFonts w:ascii="Cambria Math" w:eastAsiaTheme="minorEastAsia" w:hAnsi="Cambria Math"/>
                  <w:lang w:val="en-US"/>
                </w:rPr>
                <m:t>d-0.5</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eff</m:t>
                  </m:r>
                </m:sub>
              </m:sSub>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scd</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S2</m:t>
              </m:r>
            </m:sub>
          </m:sSub>
          <m:d>
            <m:dPr>
              <m:ctrlPr>
                <w:rPr>
                  <w:rFonts w:ascii="Cambria Math" w:eastAsiaTheme="minorEastAsia" w:hAnsi="Cambria Math"/>
                  <w:i/>
                  <w:lang w:val="en-US"/>
                </w:rPr>
              </m:ctrlPr>
            </m:dPr>
            <m:e>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m:t>
                  </m:r>
                </m:sub>
              </m:sSub>
            </m:e>
          </m:d>
          <m:r>
            <w:rPr>
              <w:rFonts w:ascii="Cambria Math" w:eastAsiaTheme="minorEastAsia" w:hAnsi="Cambria Math"/>
              <w:lang w:val="en-US"/>
            </w:rPr>
            <m:t>;</m:t>
          </m:r>
        </m:oMath>
      </m:oMathPara>
    </w:p>
    <w:p w:rsidR="00CE57DA" w:rsidRDefault="00BD1519" w:rsidP="00571CF9">
      <w:pPr>
        <w:spacing w:line="276" w:lineRule="auto"/>
        <w:jc w:val="both"/>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Ed</m:t>
              </m:r>
            </m:sub>
          </m:sSub>
          <m:r>
            <w:rPr>
              <w:rFonts w:ascii="Cambria Math" w:eastAsiaTheme="minorEastAsia" w:hAnsi="Cambria Math"/>
              <w:lang w:val="en-US"/>
            </w:rPr>
            <m:t>=2.182 M&lt;21*3.6*0.085*</m:t>
          </m:r>
          <m:d>
            <m:dPr>
              <m:ctrlPr>
                <w:rPr>
                  <w:rFonts w:ascii="Cambria Math" w:eastAsiaTheme="minorEastAsia" w:hAnsi="Cambria Math"/>
                  <w:i/>
                  <w:lang w:val="en-US"/>
                </w:rPr>
              </m:ctrlPr>
            </m:dPr>
            <m:e>
              <m:r>
                <w:rPr>
                  <w:rFonts w:ascii="Cambria Math" w:eastAsiaTheme="minorEastAsia" w:hAnsi="Cambria Math"/>
                  <w:lang w:val="en-US"/>
                </w:rPr>
                <m:t>0.36-0.5*0.085</m:t>
              </m:r>
            </m:e>
          </m:d>
          <m:r>
            <w:rPr>
              <w:rFonts w:ascii="Cambria Math" w:eastAsiaTheme="minorEastAsia" w:hAnsi="Cambria Math"/>
              <w:lang w:val="en-US"/>
            </w:rPr>
            <m:t>+218*0.000785*3.6</m:t>
          </m:r>
          <m:d>
            <m:dPr>
              <m:ctrlPr>
                <w:rPr>
                  <w:rFonts w:ascii="Cambria Math" w:eastAsiaTheme="minorEastAsia" w:hAnsi="Cambria Math"/>
                  <w:i/>
                  <w:lang w:val="en-US"/>
                </w:rPr>
              </m:ctrlPr>
            </m:dPr>
            <m:e>
              <m:r>
                <w:rPr>
                  <w:rFonts w:ascii="Cambria Math" w:eastAsiaTheme="minorEastAsia" w:hAnsi="Cambria Math"/>
                  <w:lang w:val="en-US"/>
                </w:rPr>
                <m:t>0.36-0.04</m:t>
              </m:r>
            </m:e>
          </m:d>
          <m:r>
            <w:rPr>
              <w:rFonts w:ascii="Cambria Math" w:eastAsiaTheme="minorEastAsia" w:hAnsi="Cambria Math"/>
              <w:lang w:val="en-US"/>
            </w:rPr>
            <m:t>=2.243 MPa.</m:t>
          </m:r>
        </m:oMath>
      </m:oMathPara>
    </w:p>
    <w:p w:rsidR="0027336D" w:rsidRPr="00E30E86" w:rsidRDefault="0027336D" w:rsidP="00B1279B">
      <w:pPr>
        <w:tabs>
          <w:tab w:val="left" w:pos="1134"/>
        </w:tabs>
        <w:spacing w:line="276" w:lineRule="auto"/>
        <w:ind w:firstLine="851"/>
        <w:rPr>
          <w:rFonts w:eastAsiaTheme="minorEastAsia" w:cs="Times New Roman"/>
          <w:szCs w:val="24"/>
        </w:rPr>
      </w:pPr>
      <w:r w:rsidRPr="0027336D">
        <w:rPr>
          <w:rFonts w:eastAsiaTheme="minorEastAsia"/>
          <w:lang w:val="de-DE"/>
        </w:rPr>
        <w:t xml:space="preserve">Atsarga: </w:t>
      </w:r>
      <w:r>
        <w:rPr>
          <w:rFonts w:ascii="Cambria Math" w:eastAsiaTheme="minorEastAsia" w:hAnsi="Cambria Math" w:cs="Times New Roman"/>
          <w:szCs w:val="24"/>
        </w:rPr>
        <w:br/>
      </w:r>
      <m:oMathPara>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Δ</m:t>
              </m:r>
              <m:r>
                <w:rPr>
                  <w:rFonts w:ascii="Cambria Math" w:eastAsiaTheme="minorEastAsia" w:hAnsi="Cambria Math" w:cs="Times New Roman"/>
                  <w:szCs w:val="24"/>
                </w:rPr>
                <m:t>A</m:t>
              </m:r>
            </m:e>
            <m:sub>
              <m:r>
                <w:rPr>
                  <w:rFonts w:ascii="Cambria Math" w:eastAsiaTheme="minorEastAsia" w:hAnsi="Cambria Math" w:cs="Times New Roman"/>
                  <w:szCs w:val="24"/>
                </w:rPr>
                <m:t>s</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2.243-2.182</m:t>
              </m:r>
            </m:num>
            <m:den>
              <m:r>
                <w:rPr>
                  <w:rFonts w:ascii="Cambria Math" w:eastAsiaTheme="minorEastAsia" w:hAnsi="Cambria Math" w:cs="Times New Roman"/>
                  <w:szCs w:val="24"/>
                </w:rPr>
                <m:t>2.182</m:t>
              </m:r>
            </m:den>
          </m:f>
          <m:r>
            <w:rPr>
              <w:rFonts w:ascii="Cambria Math" w:eastAsiaTheme="minorEastAsia" w:hAnsi="Cambria Math" w:cs="Times New Roman"/>
              <w:szCs w:val="24"/>
            </w:rPr>
            <m:t>*100=2.8 % ,  atsarga tenkinama.</m:t>
          </m:r>
        </m:oMath>
      </m:oMathPara>
    </w:p>
    <w:p w:rsidR="0027336D" w:rsidRPr="0027336D" w:rsidRDefault="0027336D" w:rsidP="00571CF9">
      <w:pPr>
        <w:spacing w:line="276" w:lineRule="auto"/>
        <w:jc w:val="both"/>
        <w:rPr>
          <w:rFonts w:eastAsiaTheme="minorEastAsia"/>
        </w:rPr>
      </w:pPr>
    </w:p>
    <w:p w:rsidR="00CE57DA" w:rsidRDefault="00CE57DA" w:rsidP="00571CF9">
      <w:pPr>
        <w:spacing w:after="200" w:line="276" w:lineRule="auto"/>
        <w:ind w:firstLine="851"/>
      </w:pPr>
      <w:r>
        <w:t>Stiprumo sąlyga patenkinta.</w:t>
      </w:r>
      <w:r w:rsidR="00B763A1">
        <w:t xml:space="preserve"> Galutinai parenkame 32</w:t>
      </w:r>
      <m:oMath>
        <m:r>
          <w:rPr>
            <w:rFonts w:ascii="Cambria Math" w:hAnsi="Cambria Math"/>
          </w:rPr>
          <m:t>∅25</m:t>
        </m:r>
      </m:oMath>
      <w:r w:rsidR="00B763A1">
        <w:t xml:space="preserve"> S500 strypus, kurių bendras skerspjūvio plotas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S1</m:t>
            </m:r>
          </m:sub>
        </m:sSub>
        <m:r>
          <w:rPr>
            <w:rFonts w:ascii="Cambria Math" w:eastAsiaTheme="minorEastAsia" w:hAnsi="Cambria Math"/>
          </w:rPr>
          <m:t xml:space="preserve">=157,09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p>
    <w:p w:rsidR="00CE57DA" w:rsidRDefault="00CE57DA" w:rsidP="00571CF9">
      <w:pPr>
        <w:spacing w:line="276" w:lineRule="auto"/>
        <w:ind w:firstLine="851"/>
      </w:pPr>
      <w:r>
        <w:t>Tikriname stiprumą ties inkaru.</w:t>
      </w:r>
    </w:p>
    <w:p w:rsidR="00CE57DA" w:rsidRDefault="000F7D3E" w:rsidP="00571CF9">
      <w:pPr>
        <w:spacing w:line="276" w:lineRule="auto"/>
        <w:ind w:firstLine="851"/>
      </w:pPr>
      <w:r>
        <w:t>Gniuždomosios armatūros neįvertiname. Pagal [</w:t>
      </w:r>
      <w:r w:rsidR="00B1279B">
        <w:t>10</w:t>
      </w:r>
      <w:r>
        <w:t>] (4.10</w:t>
      </w:r>
      <w:r w:rsidR="00CE57DA">
        <w:t>) formulę:</w:t>
      </w:r>
    </w:p>
    <w:p w:rsidR="00CE57DA" w:rsidRDefault="00BD1519" w:rsidP="00571CF9">
      <w:pPr>
        <w:spacing w:line="276" w:lineRule="auto"/>
        <w:ind w:firstLine="851"/>
        <w:rPr>
          <w:rFonts w:eastAsiaTheme="minorEastAsia"/>
          <w:i/>
          <w:lang w:val="en-US"/>
        </w:rPr>
      </w:pPr>
      <m:oMathPara>
        <m:oMathParaPr>
          <m:jc m:val="left"/>
        </m:oMathParaPr>
        <m:oMath>
          <m:sSub>
            <m:sSubPr>
              <m:ctrlPr>
                <w:rPr>
                  <w:rFonts w:ascii="Cambria Math" w:hAnsi="Cambria Math"/>
                  <w:i/>
                </w:rPr>
              </m:ctrlPr>
            </m:sSubPr>
            <m:e>
              <m:r>
                <w:rPr>
                  <w:rFonts w:ascii="Cambria Math" w:hAnsi="Cambria Math"/>
                </w:rPr>
                <m:t>μ</m:t>
              </m:r>
            </m:e>
            <m:sub>
              <m:r>
                <w:rPr>
                  <w:rFonts w:ascii="Cambria Math" w:hAnsi="Cambria Math"/>
                </w:rPr>
                <m:t>Ed</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Ed</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cd</m:t>
                  </m:r>
                </m:sub>
              </m:sSub>
              <m:r>
                <w:rPr>
                  <w:rFonts w:ascii="Cambria Math" w:hAnsi="Cambria Math"/>
                  <w:lang w:val="en-US"/>
                </w:rPr>
                <m:t>b</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0,659</m:t>
              </m:r>
            </m:num>
            <m:den>
              <m:r>
                <w:rPr>
                  <w:rFonts w:ascii="Cambria Math" w:hAnsi="Cambria Math"/>
                  <w:lang w:val="en-US"/>
                </w:rPr>
                <m:t>21∙3,6∙</m:t>
              </m:r>
              <m:sSup>
                <m:sSupPr>
                  <m:ctrlPr>
                    <w:rPr>
                      <w:rFonts w:ascii="Cambria Math" w:hAnsi="Cambria Math"/>
                      <w:i/>
                      <w:lang w:val="en-US"/>
                    </w:rPr>
                  </m:ctrlPr>
                </m:sSupPr>
                <m:e>
                  <m:r>
                    <w:rPr>
                      <w:rFonts w:ascii="Cambria Math" w:hAnsi="Cambria Math"/>
                      <w:lang w:val="en-US"/>
                    </w:rPr>
                    <m:t>0,36</m:t>
                  </m:r>
                </m:e>
                <m:sup>
                  <m:r>
                    <w:rPr>
                      <w:rFonts w:ascii="Cambria Math" w:hAnsi="Cambria Math"/>
                      <w:lang w:val="en-US"/>
                    </w:rPr>
                    <m:t>2</m:t>
                  </m:r>
                </m:sup>
              </m:sSup>
            </m:den>
          </m:f>
          <m:r>
            <w:rPr>
              <w:rFonts w:ascii="Cambria Math" w:hAnsi="Cambria Math"/>
              <w:lang w:val="en-US"/>
            </w:rPr>
            <m:t>=0.0673;</m:t>
          </m:r>
        </m:oMath>
      </m:oMathPara>
    </w:p>
    <w:p w:rsidR="00CE57DA" w:rsidRDefault="00BD1519" w:rsidP="00571CF9">
      <w:pPr>
        <w:spacing w:line="276" w:lineRule="auto"/>
        <w:rPr>
          <w:rFonts w:eastAsiaTheme="minorEastAsia"/>
          <w:i/>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ζ</m:t>
            </m:r>
          </m:e>
          <m:sub>
            <m:r>
              <w:rPr>
                <w:rFonts w:ascii="Cambria Math" w:eastAsiaTheme="minorEastAsia" w:hAnsi="Cambria Math"/>
                <w:lang w:val="en-US"/>
              </w:rPr>
              <m:t>eff</m:t>
            </m:r>
          </m:sub>
        </m:sSub>
        <m:r>
          <w:rPr>
            <w:rFonts w:ascii="Cambria Math" w:eastAsiaTheme="minorEastAsia" w:hAnsi="Cambria Math"/>
            <w:lang w:val="en-US"/>
          </w:rPr>
          <m:t>=</m:t>
        </m:r>
        <m:d>
          <m:dPr>
            <m:ctrlPr>
              <w:rPr>
                <w:rFonts w:ascii="Cambria Math" w:hAnsi="Cambria Math"/>
                <w:i/>
                <w:lang w:val="en-US"/>
              </w:rPr>
            </m:ctrlPr>
          </m:dPr>
          <m:e>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1-2</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Ed</m:t>
                    </m:r>
                  </m:sub>
                </m:sSub>
              </m:e>
            </m:rad>
          </m:e>
        </m:d>
        <m:r>
          <w:rPr>
            <w:rFonts w:ascii="Cambria Math" w:hAnsi="Cambria Math"/>
            <w:lang w:val="en-US"/>
          </w:rPr>
          <m:t>=</m:t>
        </m:r>
        <m:d>
          <m:dPr>
            <m:ctrlPr>
              <w:rPr>
                <w:rFonts w:ascii="Cambria Math" w:hAnsi="Cambria Math"/>
                <w:i/>
                <w:lang w:val="en-US"/>
              </w:rPr>
            </m:ctrlPr>
          </m:dPr>
          <m:e>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1-2*0.0673</m:t>
                </m:r>
              </m:e>
            </m:rad>
          </m:e>
        </m:d>
        <m:r>
          <w:rPr>
            <w:rFonts w:ascii="Cambria Math" w:hAnsi="Cambria Math"/>
            <w:lang w:val="en-US"/>
          </w:rPr>
          <m:t>=0.070&lt;</m:t>
        </m:r>
        <m:sSub>
          <m:sSubPr>
            <m:ctrlPr>
              <w:rPr>
                <w:rFonts w:ascii="Cambria Math" w:hAnsi="Cambria Math"/>
                <w:i/>
                <w:lang w:val="en-US"/>
              </w:rPr>
            </m:ctrlPr>
          </m:sSubPr>
          <m:e>
            <m:r>
              <w:rPr>
                <w:rFonts w:ascii="Cambria Math" w:hAnsi="Cambria Math"/>
                <w:lang w:val="en-US"/>
              </w:rPr>
              <m:t>ζ</m:t>
            </m:r>
          </m:e>
          <m:sub>
            <m:r>
              <w:rPr>
                <w:rFonts w:ascii="Cambria Math" w:hAnsi="Cambria Math"/>
                <w:lang w:val="en-US"/>
              </w:rPr>
              <m:t>lim</m:t>
            </m:r>
          </m:sub>
        </m:sSub>
        <m:r>
          <w:rPr>
            <w:rFonts w:ascii="Cambria Math" w:hAnsi="Cambria Math"/>
            <w:lang w:val="en-US"/>
          </w:rPr>
          <m:t>=0.414</m:t>
        </m:r>
      </m:oMath>
      <w:r w:rsidR="000755DC">
        <w:rPr>
          <w:rFonts w:eastAsiaTheme="minorEastAsia"/>
          <w:i/>
          <w:lang w:val="en-US"/>
        </w:rPr>
        <w:t>;</w:t>
      </w:r>
    </w:p>
    <w:p w:rsidR="00CE57DA" w:rsidRDefault="00BD1519" w:rsidP="00571CF9">
      <w:pPr>
        <w:spacing w:line="276" w:lineRule="auto"/>
        <w:ind w:firstLine="851"/>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S2</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cd</m:t>
                  </m:r>
                </m:sub>
              </m:sSub>
              <m:r>
                <w:rPr>
                  <w:rFonts w:ascii="Cambria Math" w:eastAsiaTheme="minorEastAsia" w:hAnsi="Cambria Math"/>
                  <w:lang w:val="en-US"/>
                </w:rPr>
                <m:t>bd</m:t>
              </m:r>
              <m:sSub>
                <m:sSubPr>
                  <m:ctrlPr>
                    <w:rPr>
                      <w:rFonts w:ascii="Cambria Math" w:eastAsiaTheme="minorEastAsia" w:hAnsi="Cambria Math"/>
                      <w:i/>
                      <w:lang w:val="en-US"/>
                    </w:rPr>
                  </m:ctrlPr>
                </m:sSubPr>
                <m:e>
                  <m:r>
                    <w:rPr>
                      <w:rFonts w:ascii="Cambria Math" w:eastAsiaTheme="minorEastAsia" w:hAnsi="Cambria Math"/>
                      <w:lang w:val="en-US"/>
                    </w:rPr>
                    <m:t>ζ</m:t>
                  </m:r>
                </m:e>
                <m:sub>
                  <m:r>
                    <w:rPr>
                      <w:rFonts w:ascii="Cambria Math" w:eastAsiaTheme="minorEastAsia" w:hAnsi="Cambria Math"/>
                      <w:lang w:val="en-US"/>
                    </w:rPr>
                    <m:t>eff</m:t>
                  </m:r>
                </m:sub>
              </m:sSub>
            </m:num>
            <m:den>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yd</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21*3.6*0.36*0.070</m:t>
              </m:r>
            </m:num>
            <m:den>
              <m:r>
                <w:rPr>
                  <w:rFonts w:ascii="Cambria Math" w:eastAsiaTheme="minorEastAsia" w:hAnsi="Cambria Math"/>
                  <w:lang w:val="en-US"/>
                </w:rPr>
                <m:t>218</m:t>
              </m:r>
            </m:den>
          </m:f>
          <m:r>
            <w:rPr>
              <w:rFonts w:ascii="Cambria Math" w:eastAsiaTheme="minorEastAsia" w:hAnsi="Cambria Math"/>
              <w:lang w:val="en-US"/>
            </w:rPr>
            <m:t xml:space="preserve">=0.008739 </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4276FB" w:rsidRDefault="004276FB" w:rsidP="004276FB">
      <w:pPr>
        <w:spacing w:line="276" w:lineRule="auto"/>
        <w:ind w:firstLine="851"/>
        <w:rPr>
          <w:rFonts w:eastAsiaTheme="minorEastAsia"/>
          <w:lang w:val="en-US"/>
        </w:rPr>
      </w:pPr>
      <w:r>
        <w:rPr>
          <w:rFonts w:eastAsiaTheme="minorEastAsia"/>
          <w:lang w:val="en-US"/>
        </w:rPr>
        <w:t>Gavome armatūros plotą 3,6 m pločio sienai. Numatomas strypų skaičius yra 32. Vieno strypo armatūros plotas tuomet bus</w:t>
      </w:r>
    </w:p>
    <w:p w:rsidR="004276FB" w:rsidRDefault="00BD1519" w:rsidP="004276FB">
      <w:pPr>
        <w:spacing w:line="276" w:lineRule="auto"/>
        <w:ind w:firstLine="851"/>
        <w:rPr>
          <w:rFonts w:eastAsiaTheme="minorEastAsia"/>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Ss2</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0.008739</m:t>
              </m:r>
            </m:num>
            <m:den>
              <m:r>
                <w:rPr>
                  <w:rFonts w:ascii="Cambria Math" w:eastAsiaTheme="minorEastAsia" w:hAnsi="Cambria Math"/>
                  <w:lang w:val="en-US"/>
                </w:rPr>
                <m:t>32</m:t>
              </m:r>
            </m:den>
          </m:f>
          <m:r>
            <w:rPr>
              <w:rFonts w:ascii="Cambria Math" w:eastAsiaTheme="minorEastAsia" w:hAnsi="Cambria Math"/>
              <w:lang w:val="en-US"/>
            </w:rPr>
            <m:t xml:space="preserve">=0.0002731 </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oMath>
      </m:oMathPara>
    </w:p>
    <w:p w:rsidR="002F6AAB" w:rsidRPr="002F6AAB" w:rsidRDefault="002F6AAB" w:rsidP="002F6AAB">
      <w:pPr>
        <w:spacing w:line="276" w:lineRule="auto"/>
        <w:ind w:firstLine="851"/>
        <w:rPr>
          <w:rFonts w:eastAsiaTheme="minorEastAsia"/>
          <w:lang w:val="en-US"/>
        </w:rPr>
      </w:pPr>
      <w:r>
        <w:rPr>
          <w:rFonts w:eastAsiaTheme="minorEastAsia"/>
          <w:lang w:val="en-US"/>
        </w:rPr>
        <w:t>I</w:t>
      </w:r>
      <w:r>
        <w:rPr>
          <w:rFonts w:eastAsiaTheme="minorEastAsia"/>
        </w:rPr>
        <w:t>š armatūros lentelės priimame 1</w:t>
      </w:r>
      <m:oMath>
        <m:r>
          <w:rPr>
            <w:rFonts w:ascii="Cambria Math" w:eastAsiaTheme="minorEastAsia" w:hAnsi="Cambria Math" w:cs="Times New Roman"/>
          </w:rPr>
          <m:t>ϕ</m:t>
        </m:r>
        <m:r>
          <m:rPr>
            <m:sty m:val="p"/>
          </m:rPr>
          <w:rPr>
            <w:rFonts w:ascii="Cambria Math" w:eastAsiaTheme="minorEastAsia" w:cs="Times New Roman"/>
          </w:rPr>
          <m:t>20</m:t>
        </m:r>
      </m:oMath>
      <w:r>
        <w:rPr>
          <w:rFonts w:eastAsiaTheme="minorEastAsia"/>
        </w:rPr>
        <w:t xml:space="preserve"> S500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Ss2</m:t>
            </m:r>
          </m:sub>
        </m:sSub>
        <m:r>
          <w:rPr>
            <w:rFonts w:ascii="Cambria Math" w:eastAsiaTheme="minorEastAsia" w:hAnsi="Cambria Math"/>
            <w:lang w:val="en-US"/>
          </w:rPr>
          <m:t>=0.0003142</m:t>
        </m:r>
        <m:sSup>
          <m:sSupPr>
            <m:ctrlPr>
              <w:rPr>
                <w:rFonts w:ascii="Cambria Math" w:eastAsiaTheme="minorEastAsia" w:hAnsi="Cambria Math"/>
                <w:i/>
                <w:lang w:val="en-US"/>
              </w:rPr>
            </m:ctrlPr>
          </m:sSupPr>
          <m:e>
            <m:r>
              <w:rPr>
                <w:rFonts w:ascii="Cambria Math" w:eastAsiaTheme="minorEastAsia" w:hAnsi="Cambria Math"/>
                <w:lang w:val="en-US"/>
              </w:rPr>
              <m:t xml:space="preserve"> m</m:t>
            </m:r>
          </m:e>
          <m:sup>
            <m:r>
              <w:rPr>
                <w:rFonts w:ascii="Cambria Math" w:eastAsiaTheme="minorEastAsia" w:hAnsi="Cambria Math"/>
                <w:lang w:val="en-US"/>
              </w:rPr>
              <m:t>2</m:t>
            </m:r>
          </m:sup>
        </m:sSup>
      </m:oMath>
      <w:r>
        <w:rPr>
          <w:rFonts w:eastAsiaTheme="minorEastAsia"/>
          <w:lang w:val="en-US"/>
        </w:rPr>
        <w:t>).</w:t>
      </w:r>
    </w:p>
    <w:p w:rsidR="00ED310D" w:rsidRPr="00E30E86" w:rsidRDefault="00ED310D" w:rsidP="00571CF9">
      <w:pPr>
        <w:spacing w:line="276" w:lineRule="auto"/>
        <w:ind w:firstLine="851"/>
        <w:rPr>
          <w:rFonts w:eastAsiaTheme="minorEastAsia" w:cs="Times New Roman"/>
          <w:szCs w:val="24"/>
        </w:rPr>
      </w:pPr>
      <w:r w:rsidRPr="00E30E86">
        <w:rPr>
          <w:rFonts w:eastAsiaTheme="minorEastAsia" w:cs="Times New Roman"/>
          <w:szCs w:val="24"/>
        </w:rPr>
        <w:t>Skaičiuojame atsargą:</w:t>
      </w:r>
    </w:p>
    <w:p w:rsidR="0027336D" w:rsidRPr="00E30E86" w:rsidRDefault="00BD1519" w:rsidP="00571CF9">
      <w:pPr>
        <w:tabs>
          <w:tab w:val="left" w:pos="1134"/>
        </w:tabs>
        <w:spacing w:line="276" w:lineRule="auto"/>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Δ</m:t>
              </m:r>
              <m:r>
                <w:rPr>
                  <w:rFonts w:ascii="Cambria Math" w:eastAsiaTheme="minorEastAsia" w:hAnsi="Cambria Math" w:cs="Times New Roman"/>
                  <w:szCs w:val="24"/>
                </w:rPr>
                <m:t>A</m:t>
              </m:r>
            </m:e>
            <m:sub>
              <m:r>
                <w:rPr>
                  <w:rFonts w:ascii="Cambria Math" w:eastAsiaTheme="minorEastAsia" w:hAnsi="Cambria Math" w:cs="Times New Roman"/>
                  <w:szCs w:val="24"/>
                </w:rPr>
                <m:t>s</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3,142-2,731</m:t>
              </m:r>
            </m:num>
            <m:den>
              <m:r>
                <w:rPr>
                  <w:rFonts w:ascii="Cambria Math" w:eastAsiaTheme="minorEastAsia" w:hAnsi="Cambria Math" w:cs="Times New Roman"/>
                  <w:szCs w:val="24"/>
                </w:rPr>
                <m:t>2,731</m:t>
              </m:r>
            </m:den>
          </m:f>
          <m:r>
            <w:rPr>
              <w:rFonts w:ascii="Cambria Math" w:eastAsiaTheme="minorEastAsia" w:hAnsi="Cambria Math" w:cs="Times New Roman"/>
              <w:szCs w:val="24"/>
            </w:rPr>
            <m:t xml:space="preserve">*100=15 % ,  </m:t>
          </m:r>
        </m:oMath>
      </m:oMathPara>
    </w:p>
    <w:p w:rsidR="00B5742E" w:rsidRDefault="00ED310D" w:rsidP="002F6AAB">
      <w:pPr>
        <w:spacing w:line="276" w:lineRule="auto"/>
        <w:ind w:firstLine="851"/>
        <w:rPr>
          <w:rFonts w:eastAsiaTheme="minorEastAsia"/>
        </w:rPr>
      </w:pPr>
      <w:r w:rsidRPr="00ED310D">
        <w:rPr>
          <w:rFonts w:eastAsiaTheme="minorEastAsia"/>
        </w:rPr>
        <w:t xml:space="preserve">Atsarga </w:t>
      </w:r>
      <w:r w:rsidR="0027336D">
        <w:rPr>
          <w:rFonts w:eastAsiaTheme="minorEastAsia"/>
        </w:rPr>
        <w:t>tenkinama. Galutinai priimame</w:t>
      </w:r>
      <w:r w:rsidR="007723C7">
        <w:rPr>
          <w:rFonts w:eastAsiaTheme="minorEastAsia"/>
        </w:rPr>
        <w:t xml:space="preserve"> 32</w:t>
      </w:r>
      <m:oMath>
        <m:r>
          <w:rPr>
            <w:rFonts w:ascii="Cambria Math" w:eastAsiaTheme="minorEastAsia" w:hAnsi="Cambria Math"/>
          </w:rPr>
          <m:t>∅20</m:t>
        </m:r>
      </m:oMath>
      <w:r w:rsidR="0027336D">
        <w:rPr>
          <w:rFonts w:eastAsiaTheme="minorEastAsia"/>
        </w:rPr>
        <w:t xml:space="preserve"> S240 </w:t>
      </w:r>
      <w:r w:rsidR="007723C7">
        <w:rPr>
          <w:rFonts w:eastAsiaTheme="minorEastAsia"/>
        </w:rPr>
        <w:t>strypus, kurių bendras skerspjūvio plotas</w:t>
      </w:r>
      <w:r w:rsidR="0027336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S2</m:t>
            </m:r>
          </m:sub>
        </m:sSub>
        <m:r>
          <w:rPr>
            <w:rFonts w:ascii="Cambria Math" w:eastAsiaTheme="minorEastAsia" w:hAnsi="Cambria Math"/>
          </w:rPr>
          <m:t xml:space="preserve">=100,54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oMath>
      <w:r w:rsidR="007723C7">
        <w:rPr>
          <w:rFonts w:eastAsiaTheme="minorEastAsia"/>
        </w:rPr>
        <w:t>.</w:t>
      </w:r>
    </w:p>
    <w:p w:rsidR="007723C7" w:rsidRDefault="007723C7" w:rsidP="002F6AAB">
      <w:pPr>
        <w:spacing w:line="276" w:lineRule="auto"/>
        <w:ind w:firstLine="851"/>
        <w:rPr>
          <w:rFonts w:eastAsiaTheme="minorEastAsia"/>
        </w:rPr>
      </w:pPr>
    </w:p>
    <w:p w:rsidR="002F6AAB" w:rsidRDefault="002F6AAB" w:rsidP="002F6AAB">
      <w:pPr>
        <w:spacing w:after="200" w:line="276" w:lineRule="auto"/>
        <w:ind w:firstLine="851"/>
        <w:rPr>
          <w:rFonts w:eastAsiaTheme="minorEastAsia"/>
        </w:rPr>
      </w:pPr>
      <w:r>
        <w:rPr>
          <w:rFonts w:eastAsiaTheme="minorEastAsia"/>
        </w:rPr>
        <w:t>Atraminės sienos elementas gana ilgas, todėl parinkus tik vieną armatūros skerspjūvį, didžiojoje dalyje jis bus neišnaudojamas. Ekonominiais tikslais atraminės sienos armatūros karkasą virinsime iš kelių skerspjūvių armatūrų</w:t>
      </w:r>
      <w:r w:rsidR="00581799">
        <w:rPr>
          <w:rFonts w:eastAsiaTheme="minorEastAsia"/>
        </w:rPr>
        <w:t xml:space="preserve">, </w:t>
      </w:r>
      <w:r w:rsidR="00B1279B">
        <w:rPr>
          <w:rFonts w:eastAsiaTheme="minorEastAsia"/>
        </w:rPr>
        <w:t>armatūrų ilgius ir</w:t>
      </w:r>
      <w:r w:rsidR="00581799">
        <w:rPr>
          <w:rFonts w:eastAsiaTheme="minorEastAsia"/>
        </w:rPr>
        <w:t xml:space="preserve"> skerspjūvį nustatydami</w:t>
      </w:r>
      <w:r>
        <w:rPr>
          <w:rFonts w:eastAsiaTheme="minorEastAsia"/>
        </w:rPr>
        <w:t xml:space="preserve"> iš lenkimo momentų diagramos.</w:t>
      </w:r>
    </w:p>
    <w:p w:rsidR="005A5D12" w:rsidRDefault="00C978AA" w:rsidP="00C978AA">
      <w:pPr>
        <w:spacing w:after="200" w:line="276" w:lineRule="auto"/>
        <w:rPr>
          <w:rFonts w:eastAsiaTheme="minorEastAsia"/>
        </w:rPr>
      </w:pPr>
      <w:r>
        <w:rPr>
          <w:rFonts w:eastAsiaTheme="minorEastAsia"/>
          <w:noProof/>
          <w:lang w:val="en-US"/>
        </w:rPr>
        <w:drawing>
          <wp:inline distT="0" distB="0" distL="0" distR="0">
            <wp:extent cx="6120130" cy="2218690"/>
            <wp:effectExtent l="19050" t="0" r="0" b="0"/>
            <wp:docPr id="13" name="Picture 12" descr="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mp"/>
                    <pic:cNvPicPr/>
                  </pic:nvPicPr>
                  <pic:blipFill>
                    <a:blip r:embed="rId27"/>
                    <a:stretch>
                      <a:fillRect/>
                    </a:stretch>
                  </pic:blipFill>
                  <pic:spPr>
                    <a:xfrm>
                      <a:off x="0" y="0"/>
                      <a:ext cx="6120130" cy="2218690"/>
                    </a:xfrm>
                    <a:prstGeom prst="rect">
                      <a:avLst/>
                    </a:prstGeom>
                  </pic:spPr>
                </pic:pic>
              </a:graphicData>
            </a:graphic>
          </wp:inline>
        </w:drawing>
      </w:r>
    </w:p>
    <w:p w:rsidR="00C978AA" w:rsidRDefault="00C978AA" w:rsidP="00C978AA">
      <w:pPr>
        <w:spacing w:after="200" w:line="276" w:lineRule="auto"/>
        <w:rPr>
          <w:rFonts w:eastAsiaTheme="minorEastAsia"/>
        </w:rPr>
      </w:pPr>
      <w:r>
        <w:rPr>
          <w:rFonts w:eastAsiaTheme="minorEastAsia"/>
        </w:rPr>
        <w:t>2.1.16 pav. Armatūros išdėstymo schema</w:t>
      </w:r>
    </w:p>
    <w:p w:rsidR="00275E4E" w:rsidRDefault="00E46254" w:rsidP="00124647">
      <w:pPr>
        <w:pStyle w:val="Heading2"/>
        <w:rPr>
          <w:rFonts w:eastAsiaTheme="minorEastAsia"/>
        </w:rPr>
      </w:pPr>
      <w:bookmarkStart w:id="26" w:name="_Toc266055896"/>
      <w:bookmarkStart w:id="27" w:name="_Toc263608743"/>
      <w:bookmarkStart w:id="28" w:name="_Toc263608870"/>
      <w:r>
        <w:rPr>
          <w:rFonts w:eastAsiaTheme="minorEastAsia"/>
        </w:rPr>
        <w:lastRenderedPageBreak/>
        <w:t>2.2</w:t>
      </w:r>
      <w:r w:rsidR="00275E4E">
        <w:rPr>
          <w:rFonts w:eastAsiaTheme="minorEastAsia"/>
        </w:rPr>
        <w:t>. Gruntinio inkaro skaičiavimas</w:t>
      </w:r>
      <w:bookmarkEnd w:id="26"/>
      <w:bookmarkEnd w:id="27"/>
      <w:bookmarkEnd w:id="28"/>
    </w:p>
    <w:p w:rsidR="00A71C3C" w:rsidRDefault="00645526" w:rsidP="00571CF9">
      <w:pPr>
        <w:spacing w:line="276" w:lineRule="auto"/>
        <w:rPr>
          <w:color w:val="FF0000"/>
        </w:rPr>
      </w:pPr>
      <w:r>
        <w:rPr>
          <w:noProof/>
          <w:color w:val="FF0000"/>
          <w:lang w:val="en-US"/>
        </w:rPr>
        <w:drawing>
          <wp:inline distT="0" distB="0" distL="0" distR="0">
            <wp:extent cx="5057143" cy="6400000"/>
            <wp:effectExtent l="19050" t="0" r="0" b="0"/>
            <wp:docPr id="28" name="Picture 27" descr="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bmp"/>
                    <pic:cNvPicPr/>
                  </pic:nvPicPr>
                  <pic:blipFill>
                    <a:blip r:embed="rId28"/>
                    <a:stretch>
                      <a:fillRect/>
                    </a:stretch>
                  </pic:blipFill>
                  <pic:spPr>
                    <a:xfrm>
                      <a:off x="0" y="0"/>
                      <a:ext cx="5057143" cy="6400000"/>
                    </a:xfrm>
                    <a:prstGeom prst="rect">
                      <a:avLst/>
                    </a:prstGeom>
                  </pic:spPr>
                </pic:pic>
              </a:graphicData>
            </a:graphic>
          </wp:inline>
        </w:drawing>
      </w:r>
    </w:p>
    <w:p w:rsidR="00645526" w:rsidRDefault="00E46254" w:rsidP="00571CF9">
      <w:pPr>
        <w:spacing w:line="276" w:lineRule="auto"/>
      </w:pPr>
      <w:r>
        <w:t>2.2</w:t>
      </w:r>
      <w:r w:rsidR="00645526" w:rsidRPr="00645526">
        <w:t>.1 pav.</w:t>
      </w:r>
      <w:r w:rsidR="00645526">
        <w:t xml:space="preserve"> Inkaro stygos ilgio skaičiuojamoji schema</w:t>
      </w:r>
    </w:p>
    <w:p w:rsidR="00645526" w:rsidRPr="00645526" w:rsidRDefault="00645526" w:rsidP="00571CF9">
      <w:pPr>
        <w:spacing w:line="276" w:lineRule="auto"/>
      </w:pPr>
    </w:p>
    <w:p w:rsidR="00A71C3C" w:rsidRDefault="00A71C3C" w:rsidP="00571CF9">
      <w:pPr>
        <w:spacing w:line="276" w:lineRule="auto"/>
        <w:ind w:firstLine="851"/>
      </w:pPr>
      <w:r>
        <w:t>Duomenys:</w:t>
      </w:r>
    </w:p>
    <w:p w:rsidR="00772F01" w:rsidRDefault="00BD1519" w:rsidP="00571CF9">
      <w:pPr>
        <w:spacing w:line="276" w:lineRule="auto"/>
        <w:ind w:firstLine="851"/>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lang w:val="en-US"/>
            </w:rPr>
            <m:t xml:space="preserve">=110 </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 xml:space="preserve">m; </m:t>
              </m:r>
            </m:den>
          </m:f>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lang w:val="en-US"/>
            </w:rPr>
            <m:t xml:space="preserve">=10 </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 xml:space="preserve">m; </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lang w:val="en-US"/>
                </w:rPr>
                <m:t>=20</m:t>
              </m:r>
              <m:f>
                <m:fPr>
                  <m:type m:val="lin"/>
                  <m:ctrlPr>
                    <w:rPr>
                      <w:rFonts w:ascii="Cambria Math" w:hAnsi="Cambria Math"/>
                      <w:i/>
                      <w:lang w:val="en-US"/>
                    </w:rPr>
                  </m:ctrlPr>
                </m:fPr>
                <m:num>
                  <m:r>
                    <w:rPr>
                      <w:rFonts w:ascii="Cambria Math" w:hAnsi="Cambria Math"/>
                      <w:lang w:val="en-US"/>
                    </w:rPr>
                    <m:t>kN</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*2.5m=50</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m</m:t>
                      </m:r>
                    </m:den>
                  </m:f>
                  <m:r>
                    <w:rPr>
                      <w:rFonts w:ascii="Cambria Math" w:hAnsi="Cambria Math"/>
                      <w:lang w:val="en-US"/>
                    </w:rPr>
                    <m:t xml:space="preserve">; </m:t>
                  </m:r>
                </m:den>
              </m:f>
            </m:den>
          </m:f>
        </m:oMath>
      </m:oMathPara>
    </w:p>
    <w:p w:rsidR="00772F01" w:rsidRPr="00772F01" w:rsidRDefault="00772F01" w:rsidP="00571CF9">
      <w:pPr>
        <w:spacing w:line="276" w:lineRule="auto"/>
        <w:jc w:val="both"/>
        <w:rPr>
          <w:rFonts w:eastAsiaTheme="minorEastAsia"/>
          <w:lang w:val="en-US"/>
        </w:rPr>
      </w:pPr>
      <w:r>
        <w:rPr>
          <w:rFonts w:eastAsiaTheme="minorEastAsia"/>
          <w:lang w:val="en-US"/>
        </w:rPr>
        <w:t xml:space="preserve">Sankabumas </w:t>
      </w: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k</m:t>
            </m:r>
          </m:sub>
        </m:sSub>
        <m:r>
          <w:rPr>
            <w:rFonts w:ascii="Cambria Math" w:eastAsiaTheme="minorEastAsia" w:hAnsi="Cambria Math"/>
            <w:lang w:val="en-US"/>
          </w:rPr>
          <m:t xml:space="preserve">=0,05 </m:t>
        </m:r>
        <m:f>
          <m:fPr>
            <m:type m:val="lin"/>
            <m:ctrlPr>
              <w:rPr>
                <w:rFonts w:ascii="Cambria Math" w:eastAsiaTheme="minorEastAsia" w:hAnsi="Cambria Math"/>
                <w:i/>
                <w:lang w:val="en-US"/>
              </w:rPr>
            </m:ctrlPr>
          </m:fPr>
          <m:num>
            <m:r>
              <w:rPr>
                <w:rFonts w:ascii="Cambria Math" w:eastAsiaTheme="minorEastAsia" w:hAnsi="Cambria Math"/>
                <w:lang w:val="en-US"/>
              </w:rPr>
              <m:t>kg</m:t>
            </m:r>
          </m:num>
          <m:den>
            <m:sSup>
              <m:sSupPr>
                <m:ctrlPr>
                  <w:rPr>
                    <w:rFonts w:ascii="Cambria Math" w:eastAsiaTheme="minorEastAsia" w:hAnsi="Cambria Math"/>
                    <w:i/>
                    <w:lang w:val="en-US"/>
                  </w:rPr>
                </m:ctrlPr>
              </m:sSupPr>
              <m:e>
                <m:r>
                  <w:rPr>
                    <w:rFonts w:ascii="Cambria Math" w:eastAsiaTheme="minorEastAsia" w:hAnsi="Cambria Math"/>
                    <w:lang w:val="en-US"/>
                  </w:rPr>
                  <m:t>cm</m:t>
                </m:r>
              </m:e>
              <m:sup>
                <m:r>
                  <w:rPr>
                    <w:rFonts w:ascii="Cambria Math" w:eastAsiaTheme="minorEastAsia" w:hAnsi="Cambria Math"/>
                    <w:lang w:val="en-US"/>
                  </w:rPr>
                  <m:t>2</m:t>
                </m:r>
              </m:sup>
            </m:sSup>
            <m:r>
              <w:rPr>
                <w:rFonts w:ascii="Cambria Math" w:eastAsiaTheme="minorEastAsia" w:hAnsi="Cambria Math"/>
                <w:lang w:val="en-US"/>
              </w:rPr>
              <m:t xml:space="preserve">=5,00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d</m:t>
            </m:r>
          </m:sub>
        </m:sSub>
        <m:r>
          <w:rPr>
            <w:rFonts w:ascii="Cambria Math" w:eastAsiaTheme="minorEastAsia" w:hAnsi="Cambria Math"/>
            <w:lang w:val="en-US"/>
          </w:rPr>
          <m:t>=</m:t>
        </m:r>
        <m:f>
          <m:fPr>
            <m:type m:val="lin"/>
            <m:ctrlPr>
              <w:rPr>
                <w:rFonts w:ascii="Cambria Math" w:eastAsiaTheme="minorEastAsia" w:hAnsi="Cambria Math"/>
                <w:i/>
                <w:lang w:val="en-US"/>
              </w:rPr>
            </m:ctrlPr>
          </m:fPr>
          <m:num>
            <m:r>
              <w:rPr>
                <w:rFonts w:ascii="Cambria Math" w:eastAsiaTheme="minorEastAsia" w:hAnsi="Cambria Math"/>
                <w:lang w:val="en-US"/>
              </w:rPr>
              <m:t>5</m:t>
            </m:r>
          </m:num>
          <m:den>
            <m:r>
              <w:rPr>
                <w:rFonts w:ascii="Cambria Math" w:eastAsiaTheme="minorEastAsia" w:hAnsi="Cambria Math"/>
                <w:lang w:val="en-US"/>
              </w:rPr>
              <m:t>1.25=4</m:t>
            </m:r>
          </m:den>
        </m:f>
        <m:r>
          <w:rPr>
            <w:rFonts w:ascii="Cambria Math" w:eastAsiaTheme="minorEastAsia" w:hAnsi="Cambria Math"/>
            <w:lang w:val="en-US"/>
          </w:rPr>
          <m:t xml:space="preserve"> </m:t>
        </m:r>
        <m:f>
          <m:fPr>
            <m:type m:val="lin"/>
            <m:ctrlPr>
              <w:rPr>
                <w:rFonts w:ascii="Cambria Math" w:eastAsiaTheme="minorEastAsia" w:hAnsi="Cambria Math"/>
                <w:i/>
                <w:lang w:val="en-US"/>
              </w:rPr>
            </m:ctrlPr>
          </m:fPr>
          <m:num>
            <m:r>
              <w:rPr>
                <w:rFonts w:ascii="Cambria Math" w:eastAsiaTheme="minorEastAsia" w:hAnsi="Cambria Math"/>
                <w:lang w:val="en-US"/>
              </w:rPr>
              <m:t>kN</m:t>
            </m:r>
          </m:num>
          <m:den>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m:t>
            </m:r>
          </m:den>
        </m:f>
      </m:oMath>
    </w:p>
    <w:p w:rsidR="00772F01" w:rsidRDefault="00772F01" w:rsidP="00571CF9">
      <w:pPr>
        <w:spacing w:line="276" w:lineRule="auto"/>
        <w:rPr>
          <w:rFonts w:eastAsiaTheme="minorEastAsia"/>
          <w:lang w:val="en-US"/>
        </w:rPr>
      </w:pPr>
      <w:r>
        <w:t xml:space="preserve">Tūrio masė </w:t>
      </w:r>
      <m:oMath>
        <m:r>
          <w:rPr>
            <w:rFonts w:ascii="Cambria Math" w:hAnsi="Cambria Math"/>
          </w:rPr>
          <m:t>γ</m:t>
        </m:r>
        <m:r>
          <w:rPr>
            <w:rFonts w:ascii="Cambria Math" w:hAnsi="Cambria Math"/>
            <w:lang w:val="en-US"/>
          </w:rPr>
          <m:t xml:space="preserve">=20,0 </m:t>
        </m:r>
        <m:f>
          <m:fPr>
            <m:type m:val="lin"/>
            <m:ctrlPr>
              <w:rPr>
                <w:rFonts w:ascii="Cambria Math" w:hAnsi="Cambria Math"/>
                <w:i/>
                <w:lang w:val="en-US"/>
              </w:rPr>
            </m:ctrlPr>
          </m:fPr>
          <m:num>
            <m:r>
              <w:rPr>
                <w:rFonts w:ascii="Cambria Math" w:hAnsi="Cambria Math"/>
                <w:lang w:val="en-US"/>
              </w:rPr>
              <m:t>kN</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r>
              <w:rPr>
                <w:rFonts w:ascii="Cambria Math" w:hAnsi="Cambria Math"/>
                <w:lang w:val="en-US"/>
              </w:rPr>
              <m:t>;</m:t>
            </m:r>
          </m:den>
        </m:f>
      </m:oMath>
    </w:p>
    <w:p w:rsidR="00772F01" w:rsidRPr="00772F01" w:rsidRDefault="00772F01" w:rsidP="00571CF9">
      <w:pPr>
        <w:spacing w:line="276" w:lineRule="auto"/>
        <w:rPr>
          <w:rFonts w:eastAsiaTheme="minorEastAsia"/>
          <w:lang w:val="de-DE"/>
        </w:rPr>
      </w:pPr>
      <w:r w:rsidRPr="00772F01">
        <w:rPr>
          <w:rFonts w:eastAsiaTheme="minorEastAsia"/>
          <w:lang w:val="de-DE"/>
        </w:rPr>
        <w:t xml:space="preserve">Vidaus trinities kampas </w:t>
      </w:r>
      <m:oMath>
        <m:r>
          <w:rPr>
            <w:rFonts w:ascii="Cambria Math" w:eastAsiaTheme="minorEastAsia" w:hAnsi="Cambria Math"/>
            <w:lang w:val="en-US"/>
          </w:rPr>
          <m:t>φ</m:t>
        </m:r>
        <m:r>
          <w:rPr>
            <w:rFonts w:ascii="Cambria Math" w:eastAsiaTheme="minorEastAsia" w:hAnsi="Cambria Math"/>
            <w:lang w:val="de-DE"/>
          </w:rPr>
          <m:t>=32,5°;</m:t>
        </m:r>
      </m:oMath>
    </w:p>
    <w:p w:rsidR="00772F01" w:rsidRPr="00E42584" w:rsidRDefault="00772F01" w:rsidP="00571CF9">
      <w:pPr>
        <w:spacing w:line="276" w:lineRule="auto"/>
        <w:rPr>
          <w:rFonts w:eastAsiaTheme="minorEastAsia"/>
          <w:lang w:val="de-DE"/>
        </w:rPr>
      </w:pPr>
      <w:r>
        <w:t xml:space="preserve">Nuošliaužos kampas </w:t>
      </w:r>
      <m:oMath>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a</m:t>
            </m:r>
            <m:r>
              <w:rPr>
                <w:rFonts w:ascii="Cambria Math" w:eastAsiaTheme="minorEastAsia" w:hAnsi="Cambria Math"/>
                <w:lang w:val="de-DE"/>
              </w:rPr>
              <m:t>2</m:t>
            </m:r>
          </m:sub>
        </m:sSub>
        <m:r>
          <w:rPr>
            <w:rFonts w:ascii="Cambria Math" w:eastAsiaTheme="minorEastAsia" w:hAnsi="Cambria Math"/>
            <w:lang w:val="de-DE"/>
          </w:rPr>
          <m:t>=58,3°;</m:t>
        </m:r>
      </m:oMath>
    </w:p>
    <w:p w:rsidR="00772F01" w:rsidRDefault="00BD1519" w:rsidP="00571CF9">
      <w:pPr>
        <w:spacing w:line="276" w:lineRule="auto"/>
        <w:ind w:firstLine="851"/>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Ed</m:t>
              </m:r>
            </m:sub>
          </m:sSub>
          <m:r>
            <w:rPr>
              <w:rFonts w:ascii="Cambria Math" w:hAnsi="Cambria Math"/>
              <w:lang w:val="en-US"/>
            </w:rPr>
            <m:t>=352,2 kN;</m:t>
          </m:r>
        </m:oMath>
      </m:oMathPara>
    </w:p>
    <w:p w:rsidR="00772F01" w:rsidRDefault="00176294" w:rsidP="00571CF9">
      <w:pPr>
        <w:spacing w:line="276" w:lineRule="auto"/>
      </w:pPr>
      <w:r>
        <w:t>Gruntas – žvyras smėlingas</w:t>
      </w:r>
    </w:p>
    <w:p w:rsidR="00176294" w:rsidRDefault="00BD1519" w:rsidP="00571CF9">
      <w:pPr>
        <w:spacing w:line="276" w:lineRule="auto"/>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lang w:val="en-US"/>
            </w:rPr>
            <m:t xml:space="preserve">=110*1.3=143 </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 xml:space="preserve">m; </m:t>
              </m:r>
            </m:den>
          </m:f>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lang w:val="en-US"/>
            </w:rPr>
            <m:t xml:space="preserve">=10*1.0=10 </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 xml:space="preserve">m; </m:t>
              </m:r>
            </m:den>
          </m:f>
        </m:oMath>
      </m:oMathPara>
    </w:p>
    <w:p w:rsidR="00176294" w:rsidRDefault="00BD1519" w:rsidP="00571CF9">
      <w:pPr>
        <w:spacing w:line="276" w:lineRule="auto"/>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d</m:t>
                  </m:r>
                </m:sub>
              </m:sSub>
              <m:sSub>
                <m:sSubPr>
                  <m:ctrlPr>
                    <w:rPr>
                      <w:rFonts w:ascii="Cambria Math" w:hAnsi="Cambria Math"/>
                      <w:i/>
                    </w:rPr>
                  </m:ctrlPr>
                </m:sSubPr>
                <m:e>
                  <m:r>
                    <w:rPr>
                      <w:rFonts w:ascii="Cambria Math" w:hAnsi="Cambria Math"/>
                    </w:rPr>
                    <m:t>+p</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ah</m:t>
              </m:r>
            </m:sub>
          </m:sSub>
          <m:r>
            <w:rPr>
              <w:rFonts w:ascii="Cambria Math" w:hAnsi="Cambria Math"/>
            </w:rPr>
            <m:t>=</m:t>
          </m:r>
          <m:d>
            <m:dPr>
              <m:ctrlPr>
                <w:rPr>
                  <w:rFonts w:ascii="Cambria Math" w:hAnsi="Cambria Math"/>
                  <w:i/>
                </w:rPr>
              </m:ctrlPr>
            </m:dPr>
            <m:e>
              <m:r>
                <w:rPr>
                  <w:rFonts w:ascii="Cambria Math" w:hAnsi="Cambria Math"/>
                </w:rPr>
                <m:t>143+10</m:t>
              </m:r>
            </m:e>
          </m:d>
          <m:r>
            <w:rPr>
              <w:rFonts w:ascii="Cambria Math" w:hAnsi="Cambria Math"/>
            </w:rPr>
            <m:t xml:space="preserve">*0.362=55.39 </m:t>
          </m:r>
          <m:f>
            <m:fPr>
              <m:type m:val="lin"/>
              <m:ctrlPr>
                <w:rPr>
                  <w:rFonts w:ascii="Cambria Math" w:hAnsi="Cambria Math"/>
                  <w:i/>
                </w:rPr>
              </m:ctrlPr>
            </m:fPr>
            <m:num>
              <m:r>
                <w:rPr>
                  <w:rFonts w:ascii="Cambria Math" w:hAnsi="Cambria Math"/>
                </w:rPr>
                <m:t>kN</m:t>
              </m:r>
            </m:num>
            <m:den>
              <m:r>
                <w:rPr>
                  <w:rFonts w:ascii="Cambria Math" w:hAnsi="Cambria Math"/>
                </w:rPr>
                <m:t>m</m:t>
              </m:r>
            </m:den>
          </m:f>
          <m:r>
            <w:rPr>
              <w:rFonts w:ascii="Cambria Math" w:hAnsi="Cambria Math"/>
            </w:rPr>
            <m:t>;</m:t>
          </m:r>
        </m:oMath>
      </m:oMathPara>
    </w:p>
    <w:p w:rsidR="00176294" w:rsidRDefault="00BD1519" w:rsidP="00571CF9">
      <w:pPr>
        <w:spacing w:line="276" w:lineRule="auto"/>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d</m:t>
                  </m:r>
                </m:sub>
              </m:sSub>
              <m:sSub>
                <m:sSubPr>
                  <m:ctrlPr>
                    <w:rPr>
                      <w:rFonts w:ascii="Cambria Math" w:hAnsi="Cambria Math"/>
                      <w:i/>
                    </w:rPr>
                  </m:ctrlPr>
                </m:sSubPr>
                <m:e>
                  <m:r>
                    <w:rPr>
                      <w:rFonts w:ascii="Cambria Math" w:hAnsi="Cambria Math"/>
                    </w:rPr>
                    <m:t>+p</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ah</m:t>
              </m:r>
            </m:sub>
          </m:sSub>
          <m:r>
            <w:rPr>
              <w:rFonts w:ascii="Cambria Math" w:hAnsi="Cambria Math"/>
            </w:rPr>
            <m:t>+γh*</m:t>
          </m:r>
          <m:sSub>
            <m:sSubPr>
              <m:ctrlPr>
                <w:rPr>
                  <w:rFonts w:ascii="Cambria Math" w:hAnsi="Cambria Math"/>
                  <w:i/>
                </w:rPr>
              </m:ctrlPr>
            </m:sSubPr>
            <m:e>
              <m:r>
                <w:rPr>
                  <w:rFonts w:ascii="Cambria Math" w:hAnsi="Cambria Math"/>
                </w:rPr>
                <m:t>K</m:t>
              </m:r>
            </m:e>
            <m:sub>
              <m:r>
                <w:rPr>
                  <w:rFonts w:ascii="Cambria Math" w:hAnsi="Cambria Math"/>
                </w:rPr>
                <m:t>ah</m:t>
              </m:r>
            </m:sub>
          </m:sSub>
          <m:r>
            <w:rPr>
              <w:rFonts w:ascii="Cambria Math" w:hAnsi="Cambria Math"/>
            </w:rPr>
            <m:t xml:space="preserve">=55.39+20*2.5*0.362=73.49 </m:t>
          </m:r>
          <m:f>
            <m:fPr>
              <m:type m:val="lin"/>
              <m:ctrlPr>
                <w:rPr>
                  <w:rFonts w:ascii="Cambria Math" w:hAnsi="Cambria Math"/>
                  <w:i/>
                </w:rPr>
              </m:ctrlPr>
            </m:fPr>
            <m:num>
              <m:r>
                <w:rPr>
                  <w:rFonts w:ascii="Cambria Math" w:hAnsi="Cambria Math"/>
                </w:rPr>
                <m:t>kN</m:t>
              </m:r>
            </m:num>
            <m:den>
              <m:r>
                <w:rPr>
                  <w:rFonts w:ascii="Cambria Math" w:hAnsi="Cambria Math"/>
                </w:rPr>
                <m:t>m</m:t>
              </m:r>
            </m:den>
          </m:f>
          <m:r>
            <w:rPr>
              <w:rFonts w:ascii="Cambria Math" w:hAnsi="Cambria Math"/>
            </w:rPr>
            <m:t>;</m:t>
          </m:r>
        </m:oMath>
      </m:oMathPara>
    </w:p>
    <w:p w:rsidR="00176294" w:rsidRDefault="00176294" w:rsidP="00571CF9">
      <w:pPr>
        <w:spacing w:line="276" w:lineRule="auto"/>
      </w:pPr>
    </w:p>
    <w:p w:rsidR="00027CEE" w:rsidRDefault="00C45826" w:rsidP="00571CF9">
      <w:pPr>
        <w:spacing w:line="276" w:lineRule="auto"/>
        <w:ind w:firstLine="851"/>
      </w:pPr>
      <w:r>
        <w:t xml:space="preserve">Inkaravimą skaičiuojame naudodamiesi [1] šaltiniu. </w:t>
      </w:r>
      <w:r w:rsidR="00176294">
        <w:t>Kad s</w:t>
      </w:r>
      <w:r w:rsidR="00027CEE">
        <w:t>ienutė pakankamai užsiinkaruotų, turi būti patenkinta sąlyga:</w:t>
      </w:r>
    </w:p>
    <w:p w:rsidR="00EF4500" w:rsidRPr="00EF4500" w:rsidRDefault="00BD1519" w:rsidP="00571CF9">
      <w:pPr>
        <w:spacing w:line="276" w:lineRule="auto"/>
        <w:ind w:firstLine="851"/>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cos∝ </m:t>
          </m:r>
          <m:r>
            <w:rPr>
              <w:rFonts w:ascii="Cambria Math" w:hAnsi="Cambria Math"/>
              <w:lang w:val="en-US"/>
            </w:rPr>
            <m:t>≤Tsinφ.</m:t>
          </m:r>
        </m:oMath>
      </m:oMathPara>
    </w:p>
    <w:p w:rsidR="00CA5E35" w:rsidRDefault="00C45826" w:rsidP="00571CF9">
      <w:pPr>
        <w:spacing w:line="276" w:lineRule="auto"/>
        <w:ind w:firstLine="851"/>
      </w:pPr>
      <w:r>
        <w:t>Čia:</w:t>
      </w:r>
    </w:p>
    <w:p w:rsidR="00CA5E35" w:rsidRPr="00CA5E3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a3</m:t>
                  </m:r>
                </m:sub>
              </m:sSub>
            </m:e>
          </m:d>
          <m:r>
            <w:rPr>
              <w:rFonts w:ascii="Cambria Math" w:hAnsi="Cambria Math"/>
            </w:rPr>
            <m:t>h;</m:t>
          </m:r>
        </m:oMath>
      </m:oMathPara>
    </w:p>
    <w:p w:rsidR="00CA5E35" w:rsidRPr="00CA5E3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55.39+73.49</m:t>
              </m:r>
            </m:e>
          </m:d>
          <m:r>
            <w:rPr>
              <w:rFonts w:ascii="Cambria Math" w:hAnsi="Cambria Math"/>
            </w:rPr>
            <m:t>*2.5=161.1 kN;</m:t>
          </m:r>
        </m:oMath>
      </m:oMathPara>
    </w:p>
    <w:p w:rsidR="00CA5E35" w:rsidRPr="00CA5E3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a2</m:t>
                      </m:r>
                    </m:sub>
                  </m:sSub>
                </m:num>
                <m:den>
                  <m:sSub>
                    <m:sSubPr>
                      <m:ctrlPr>
                        <w:rPr>
                          <w:rFonts w:ascii="Cambria Math" w:hAnsi="Cambria Math"/>
                          <w:i/>
                        </w:rPr>
                      </m:ctrlPr>
                    </m:sSubPr>
                    <m:e>
                      <m:r>
                        <w:rPr>
                          <w:rFonts w:ascii="Cambria Math" w:hAnsi="Cambria Math"/>
                        </w:rPr>
                        <m:t>e</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a2</m:t>
                      </m:r>
                    </m:sub>
                  </m:sSub>
                </m:den>
              </m:f>
            </m:e>
          </m:d>
          <m:r>
            <w:rPr>
              <w:rFonts w:ascii="Cambria Math" w:hAnsi="Cambria Math"/>
            </w:rPr>
            <m:t>;</m:t>
          </m:r>
        </m:oMath>
      </m:oMathPara>
    </w:p>
    <w:p w:rsidR="00CA5E3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2*55.39+73.49</m:t>
                  </m:r>
                </m:num>
                <m:den>
                  <m:r>
                    <w:rPr>
                      <w:rFonts w:ascii="Cambria Math" w:hAnsi="Cambria Math"/>
                    </w:rPr>
                    <m:t>55.39+73.49</m:t>
                  </m:r>
                </m:den>
              </m:f>
            </m:e>
          </m:d>
          <m:r>
            <w:rPr>
              <w:rFonts w:ascii="Cambria Math" w:hAnsi="Cambria Math"/>
            </w:rPr>
            <m:t>=1.19 m;</m:t>
          </m:r>
        </m:oMath>
      </m:oMathPara>
    </w:p>
    <w:p w:rsidR="00CA5E35" w:rsidRDefault="00CA5E35" w:rsidP="00571CF9">
      <w:pPr>
        <w:spacing w:line="276" w:lineRule="auto"/>
        <w:jc w:val="both"/>
        <w:rPr>
          <w:rFonts w:eastAsiaTheme="minorEastAsia"/>
        </w:rPr>
      </w:pPr>
      <m:oMath>
        <m:r>
          <w:rPr>
            <w:rFonts w:ascii="Cambria Math" w:hAnsi="Cambria Math"/>
          </w:rPr>
          <m:t>τ=σ*tanφ+c;</m:t>
        </m:r>
      </m:oMath>
      <w:r>
        <w:rPr>
          <w:rFonts w:eastAsiaTheme="minorEastAsia"/>
        </w:rPr>
        <w:t xml:space="preserve"> šiuo atveju c = 0;</w:t>
      </w:r>
    </w:p>
    <w:p w:rsidR="008763AB" w:rsidRDefault="00595DAA" w:rsidP="00571CF9">
      <w:pPr>
        <w:spacing w:line="276" w:lineRule="auto"/>
        <w:rPr>
          <w:rFonts w:eastAsiaTheme="minorEastAsia"/>
          <w:lang w:val="en-US"/>
        </w:rPr>
      </w:pPr>
      <w:r>
        <w:t xml:space="preserve">čia: </w:t>
      </w:r>
      <m:oMath>
        <m:r>
          <w:rPr>
            <w:rFonts w:ascii="Cambria Math" w:hAnsi="Cambria Math"/>
          </w:rPr>
          <m:t>σ</m:t>
        </m:r>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gr</m:t>
            </m:r>
          </m:sub>
        </m:sSub>
        <m:r>
          <w:rPr>
            <w:rFonts w:ascii="Cambria Math" w:hAnsi="Cambria Math"/>
            <w:lang w:val="en-US"/>
          </w:rPr>
          <m:t xml:space="preserve">=110+10+50=170 </m:t>
        </m:r>
        <m:f>
          <m:fPr>
            <m:type m:val="lin"/>
            <m:ctrlPr>
              <w:rPr>
                <w:rFonts w:ascii="Cambria Math" w:hAnsi="Cambria Math"/>
                <w:i/>
                <w:lang w:val="en-US"/>
              </w:rPr>
            </m:ctrlPr>
          </m:fPr>
          <m:num>
            <m:r>
              <w:rPr>
                <w:rFonts w:ascii="Cambria Math" w:hAnsi="Cambria Math"/>
                <w:lang w:val="en-US"/>
              </w:rPr>
              <m:t>kN</m:t>
            </m:r>
          </m:num>
          <m:den>
            <m:r>
              <w:rPr>
                <w:rFonts w:ascii="Cambria Math" w:hAnsi="Cambria Math"/>
                <w:lang w:val="en-US"/>
              </w:rPr>
              <m:t>m;</m:t>
            </m:r>
          </m:den>
        </m:f>
      </m:oMath>
    </w:p>
    <w:p w:rsidR="008763AB" w:rsidRDefault="008763AB" w:rsidP="00571CF9">
      <w:pPr>
        <w:spacing w:line="276" w:lineRule="auto"/>
        <w:ind w:firstLine="851"/>
        <w:rPr>
          <w:rFonts w:eastAsiaTheme="minorEastAsia"/>
        </w:rPr>
      </w:pPr>
      <m:oMathPara>
        <m:oMathParaPr>
          <m:jc m:val="left"/>
        </m:oMathParaPr>
        <m:oMath>
          <m:r>
            <w:rPr>
              <w:rFonts w:ascii="Cambria Math" w:hAnsi="Cambria Math"/>
            </w:rPr>
            <m:t>τ=170*</m:t>
          </m:r>
          <m:func>
            <m:funcPr>
              <m:ctrlPr>
                <w:rPr>
                  <w:rFonts w:ascii="Cambria Math" w:hAnsi="Cambria Math"/>
                  <w:i/>
                </w:rPr>
              </m:ctrlPr>
            </m:funcPr>
            <m:fName>
              <m:r>
                <m:rPr>
                  <m:sty m:val="p"/>
                </m:rPr>
                <w:rPr>
                  <w:rFonts w:ascii="Cambria Math" w:hAnsi="Cambria Math"/>
                </w:rPr>
                <m:t>tan</m:t>
              </m:r>
            </m:fName>
            <m:e>
              <m:r>
                <w:rPr>
                  <w:rFonts w:ascii="Cambria Math" w:hAnsi="Cambria Math"/>
                </w:rPr>
                <m:t>32.5</m:t>
              </m:r>
            </m:e>
          </m:func>
          <m:r>
            <w:rPr>
              <w:rFonts w:ascii="Cambria Math" w:hAnsi="Cambria Math"/>
            </w:rPr>
            <m:t xml:space="preserve">=108,3 </m:t>
          </m:r>
          <m:f>
            <m:fPr>
              <m:type m:val="lin"/>
              <m:ctrlPr>
                <w:rPr>
                  <w:rFonts w:ascii="Cambria Math" w:hAnsi="Cambria Math"/>
                  <w:i/>
                </w:rPr>
              </m:ctrlPr>
            </m:fPr>
            <m:num>
              <m:r>
                <w:rPr>
                  <w:rFonts w:ascii="Cambria Math" w:hAnsi="Cambria Math"/>
                </w:rPr>
                <m:t>kN</m:t>
              </m:r>
            </m:num>
            <m:den>
              <m:r>
                <w:rPr>
                  <w:rFonts w:ascii="Cambria Math" w:hAnsi="Cambria Math"/>
                </w:rPr>
                <m:t>m.</m:t>
              </m:r>
            </m:den>
          </m:f>
        </m:oMath>
      </m:oMathPara>
    </w:p>
    <w:p w:rsidR="003B462B" w:rsidRDefault="008763AB" w:rsidP="00571CF9">
      <w:pPr>
        <w:spacing w:line="276" w:lineRule="auto"/>
        <w:ind w:firstLine="851"/>
        <w:rPr>
          <w:rFonts w:eastAsiaTheme="minorEastAsia"/>
        </w:rPr>
      </w:pPr>
      <w:r>
        <w:t xml:space="preserve">Užsiduodame inkaravimo plokštumos ilgį (nuo inkaro įtvirtinimo atraminėje sienoje taško A iki antgalio centro C). </w:t>
      </w:r>
      <m:oMath>
        <m:sSub>
          <m:sSubPr>
            <m:ctrlPr>
              <w:rPr>
                <w:rFonts w:ascii="Cambria Math" w:hAnsi="Cambria Math"/>
                <w:i/>
              </w:rPr>
            </m:ctrlPr>
          </m:sSubPr>
          <m:e>
            <m:r>
              <w:rPr>
                <w:rFonts w:ascii="Cambria Math" w:hAnsi="Cambria Math"/>
              </w:rPr>
              <m:t>l</m:t>
            </m:r>
          </m:e>
          <m:sub>
            <m:r>
              <w:rPr>
                <w:rFonts w:ascii="Cambria Math" w:hAnsi="Cambria Math"/>
              </w:rPr>
              <m:t>ink.pl.</m:t>
            </m:r>
          </m:sub>
        </m:sSub>
        <m:r>
          <w:rPr>
            <w:rFonts w:ascii="Cambria Math" w:hAnsi="Cambria Math"/>
          </w:rPr>
          <m:t>=4.7 m.</m:t>
        </m:r>
      </m:oMath>
      <w:r w:rsidR="00DA3245">
        <w:rPr>
          <w:rFonts w:eastAsiaTheme="minorEastAsia"/>
        </w:rPr>
        <w:t xml:space="preserve"> Šliaužimo plokštumos ilgis</w:t>
      </w:r>
      <w:r w:rsidR="003B462B">
        <w:rPr>
          <w:rFonts w:eastAsiaTheme="minorEastAsia"/>
        </w:rPr>
        <w:t xml:space="preserve"> lygus:</w:t>
      </w:r>
    </w:p>
    <w:p w:rsidR="003B462B" w:rsidRPr="003B462B" w:rsidRDefault="003B462B" w:rsidP="00571CF9">
      <w:pPr>
        <w:spacing w:line="276" w:lineRule="auto"/>
        <w:ind w:firstLine="851"/>
        <w:rPr>
          <w:rFonts w:eastAsiaTheme="minorEastAsia"/>
          <w:lang w:val="en-US"/>
        </w:rPr>
      </w:pPr>
      <m:oMathPara>
        <m:oMathParaPr>
          <m:jc m:val="left"/>
        </m:oMathParaPr>
        <m:oMath>
          <m:r>
            <w:rPr>
              <w:rFonts w:ascii="Cambria Math" w:hAnsi="Cambria Math"/>
            </w:rPr>
            <m:t>l</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ink.pl.</m:t>
                  </m:r>
                </m:sub>
              </m:sSub>
            </m:num>
            <m:den>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den>
          </m:f>
          <m:r>
            <w:rPr>
              <w:rFonts w:ascii="Cambria Math" w:hAnsi="Cambria Math"/>
              <w:lang w:val="en-US"/>
            </w:rPr>
            <m:t>;</m:t>
          </m:r>
        </m:oMath>
      </m:oMathPara>
    </w:p>
    <w:p w:rsidR="003B462B" w:rsidRDefault="003B462B" w:rsidP="00571CF9">
      <w:pPr>
        <w:spacing w:line="276" w:lineRule="auto"/>
        <w:ind w:firstLine="851"/>
        <w:rPr>
          <w:rFonts w:eastAsiaTheme="minorEastAsia"/>
          <w:lang w:val="en-US"/>
        </w:rPr>
      </w:pPr>
      <m:oMathPara>
        <m:oMathParaPr>
          <m:jc m:val="left"/>
        </m:oMathParaPr>
        <m:oMath>
          <m:r>
            <w:rPr>
              <w:rFonts w:ascii="Cambria Math" w:hAnsi="Cambria Math"/>
            </w:rPr>
            <m:t>l</m:t>
          </m:r>
          <m:r>
            <w:rPr>
              <w:rFonts w:ascii="Cambria Math" w:hAnsi="Cambria Math"/>
              <w:lang w:val="en-US"/>
            </w:rPr>
            <m:t>=</m:t>
          </m:r>
          <m:f>
            <m:fPr>
              <m:ctrlPr>
                <w:rPr>
                  <w:rFonts w:ascii="Cambria Math" w:hAnsi="Cambria Math"/>
                  <w:i/>
                  <w:lang w:val="en-US"/>
                </w:rPr>
              </m:ctrlPr>
            </m:fPr>
            <m:num>
              <m:r>
                <w:rPr>
                  <w:rFonts w:ascii="Cambria Math" w:hAnsi="Cambria Math"/>
                  <w:lang w:val="en-US"/>
                </w:rPr>
                <m:t>4.7</m:t>
              </m:r>
            </m:num>
            <m:den>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32.5</m:t>
                  </m:r>
                </m:e>
              </m:func>
            </m:den>
          </m:f>
          <m:r>
            <w:rPr>
              <w:rFonts w:ascii="Cambria Math" w:hAnsi="Cambria Math"/>
              <w:lang w:val="en-US"/>
            </w:rPr>
            <m:t>=</m:t>
          </m:r>
          <m:f>
            <m:fPr>
              <m:ctrlPr>
                <w:rPr>
                  <w:rFonts w:ascii="Cambria Math" w:hAnsi="Cambria Math"/>
                  <w:i/>
                  <w:lang w:val="en-US"/>
                </w:rPr>
              </m:ctrlPr>
            </m:fPr>
            <m:num>
              <m:r>
                <w:rPr>
                  <w:rFonts w:ascii="Cambria Math" w:hAnsi="Cambria Math"/>
                  <w:lang w:val="en-US"/>
                </w:rPr>
                <m:t>4.7</m:t>
              </m:r>
            </m:num>
            <m:den>
              <m:r>
                <w:rPr>
                  <w:rFonts w:ascii="Cambria Math" w:hAnsi="Cambria Math"/>
                  <w:lang w:val="en-US"/>
                </w:rPr>
                <m:t>0.5373</m:t>
              </m:r>
            </m:den>
          </m:f>
          <m:r>
            <w:rPr>
              <w:rFonts w:ascii="Cambria Math" w:hAnsi="Cambria Math"/>
              <w:lang w:val="en-US"/>
            </w:rPr>
            <m:t>=8,747 m.</m:t>
          </m:r>
        </m:oMath>
      </m:oMathPara>
    </w:p>
    <w:p w:rsidR="00DA3245" w:rsidRDefault="00DA3245" w:rsidP="00571CF9">
      <w:pPr>
        <w:spacing w:line="276" w:lineRule="auto"/>
        <w:ind w:firstLine="851"/>
        <w:rPr>
          <w:rFonts w:eastAsiaTheme="minorEastAsia"/>
          <w:lang w:val="en-US"/>
        </w:rPr>
      </w:pPr>
    </w:p>
    <w:p w:rsidR="003B462B" w:rsidRDefault="003B462B" w:rsidP="00571CF9">
      <w:pPr>
        <w:spacing w:line="276" w:lineRule="auto"/>
        <w:ind w:firstLine="851"/>
        <w:rPr>
          <w:rFonts w:eastAsiaTheme="minorEastAsia"/>
          <w:lang w:val="en-US"/>
        </w:rPr>
      </w:pPr>
      <w:r>
        <w:t xml:space="preserve">Inkarai išdėstomi 3,6 m atstumu vienas nuo kito </w:t>
      </w:r>
      <m:oMath>
        <m:r>
          <w:rPr>
            <w:rFonts w:ascii="Cambria Math" w:hAnsi="Cambria Math"/>
          </w:rPr>
          <m:t>b</m:t>
        </m:r>
        <m:r>
          <w:rPr>
            <w:rFonts w:ascii="Cambria Math" w:hAnsi="Cambria Math"/>
            <w:lang w:val="en-US"/>
          </w:rPr>
          <m:t>=3,6 m.</m:t>
        </m:r>
      </m:oMath>
    </w:p>
    <w:p w:rsidR="003B462B" w:rsidRPr="003B462B" w:rsidRDefault="003B462B" w:rsidP="00571CF9">
      <w:pPr>
        <w:spacing w:line="276" w:lineRule="auto"/>
        <w:ind w:firstLine="851"/>
        <w:rPr>
          <w:rFonts w:eastAsiaTheme="minorEastAsia"/>
        </w:rPr>
      </w:pPr>
      <m:oMathPara>
        <m:oMathParaPr>
          <m:jc m:val="left"/>
        </m:oMathParaPr>
        <m:oMath>
          <m:r>
            <w:rPr>
              <w:rFonts w:ascii="Cambria Math" w:hAnsi="Cambria Math"/>
            </w:rPr>
            <m:t>T=τ*A=τ*l*b;</m:t>
          </m:r>
        </m:oMath>
      </m:oMathPara>
    </w:p>
    <w:p w:rsidR="00C0700E" w:rsidRPr="00C0700E" w:rsidRDefault="00C0700E" w:rsidP="00571CF9">
      <w:pPr>
        <w:spacing w:line="276" w:lineRule="auto"/>
        <w:ind w:firstLine="851"/>
        <w:rPr>
          <w:rFonts w:eastAsiaTheme="minorEastAsia"/>
        </w:rPr>
      </w:pPr>
      <m:oMathPara>
        <m:oMathParaPr>
          <m:jc m:val="left"/>
        </m:oMathParaPr>
        <m:oMath>
          <m:r>
            <w:rPr>
              <w:rFonts w:ascii="Cambria Math" w:hAnsi="Cambria Math"/>
            </w:rPr>
            <m:t>T=108,3*8,747*3.6=3410,0 kN;</m:t>
          </m:r>
        </m:oMath>
      </m:oMathPara>
    </w:p>
    <w:p w:rsidR="004B51C5" w:rsidRPr="004B51C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=161.1*3.6=580.0 kN;</m:t>
          </m:r>
        </m:oMath>
      </m:oMathPara>
    </w:p>
    <w:p w:rsidR="004B51C5" w:rsidRPr="004B51C5" w:rsidRDefault="00BD1519" w:rsidP="00571CF9">
      <w:pPr>
        <w:spacing w:line="276" w:lineRule="auto"/>
        <w:ind w:firstLine="851"/>
        <w:rPr>
          <w:rFonts w:eastAsiaTheme="minorEastAsia"/>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=352.2*3.6=1267.92 kN.</m:t>
          </m:r>
        </m:oMath>
      </m:oMathPara>
    </w:p>
    <w:p w:rsidR="00E23064" w:rsidRDefault="004B51C5" w:rsidP="00571CF9">
      <w:pPr>
        <w:spacing w:line="276" w:lineRule="auto"/>
        <w:ind w:firstLine="851"/>
      </w:pPr>
      <w:r>
        <w:t>Tikriname pusiausvyros s</w:t>
      </w:r>
      <w:r w:rsidR="00E23064">
        <w:t>ąlygą:</w:t>
      </w:r>
    </w:p>
    <w:p w:rsidR="00492CA2" w:rsidRDefault="00E23064" w:rsidP="00571CF9">
      <w:pPr>
        <w:spacing w:line="276" w:lineRule="auto"/>
        <w:ind w:firstLine="851"/>
        <w:rPr>
          <w:rFonts w:eastAsiaTheme="minorEastAsia"/>
        </w:rPr>
      </w:pPr>
      <m:oMathPara>
        <m:oMathParaPr>
          <m:jc m:val="left"/>
        </m:oMathParaPr>
        <m:oMath>
          <m:r>
            <w:rPr>
              <w:rFonts w:ascii="Cambria Math" w:hAnsi="Cambria Math"/>
            </w:rPr>
            <m:t>580,0+1267,92*</m:t>
          </m:r>
          <m:func>
            <m:funcPr>
              <m:ctrlPr>
                <w:rPr>
                  <w:rFonts w:ascii="Cambria Math" w:hAnsi="Cambria Math"/>
                  <w:i/>
                </w:rPr>
              </m:ctrlPr>
            </m:funcPr>
            <m:fName>
              <m:r>
                <m:rPr>
                  <m:sty m:val="p"/>
                </m:rPr>
                <w:rPr>
                  <w:rFonts w:ascii="Cambria Math" w:hAnsi="Cambria Math"/>
                </w:rPr>
                <m:t>cos</m:t>
              </m:r>
            </m:fName>
            <m:e>
              <m:r>
                <w:rPr>
                  <w:rFonts w:ascii="Cambria Math" w:hAnsi="Cambria Math"/>
                </w:rPr>
                <m:t>15</m:t>
              </m:r>
            </m:e>
          </m:func>
          <m:r>
            <w:rPr>
              <w:rFonts w:ascii="Cambria Math" w:hAnsi="Cambria Math"/>
            </w:rPr>
            <m:t>≤3410,0*</m:t>
          </m:r>
          <m:func>
            <m:funcPr>
              <m:ctrlPr>
                <w:rPr>
                  <w:rFonts w:ascii="Cambria Math" w:hAnsi="Cambria Math"/>
                  <w:i/>
                </w:rPr>
              </m:ctrlPr>
            </m:funcPr>
            <m:fName>
              <m:r>
                <m:rPr>
                  <m:sty m:val="p"/>
                </m:rPr>
                <w:rPr>
                  <w:rFonts w:ascii="Cambria Math" w:hAnsi="Cambria Math"/>
                </w:rPr>
                <m:t>sin</m:t>
              </m:r>
            </m:fName>
            <m:e>
              <m:r>
                <w:rPr>
                  <w:rFonts w:ascii="Cambria Math" w:hAnsi="Cambria Math"/>
                </w:rPr>
                <m:t>32,5;</m:t>
              </m:r>
            </m:e>
          </m:func>
        </m:oMath>
      </m:oMathPara>
    </w:p>
    <w:p w:rsidR="00921CCA" w:rsidRDefault="00492CA2" w:rsidP="00571CF9">
      <w:pPr>
        <w:spacing w:line="276" w:lineRule="auto"/>
        <w:jc w:val="both"/>
        <w:rPr>
          <w:rFonts w:eastAsiaTheme="minorEastAsia"/>
        </w:rPr>
      </w:pPr>
      <m:oMathPara>
        <m:oMathParaPr>
          <m:jc m:val="left"/>
        </m:oMathParaPr>
        <m:oMath>
          <m:r>
            <w:rPr>
              <w:rFonts w:ascii="Cambria Math" w:eastAsiaTheme="minorEastAsia" w:hAnsi="Cambria Math"/>
            </w:rPr>
            <m:t>1805 kN≤1832 kN.</m:t>
          </m:r>
        </m:oMath>
      </m:oMathPara>
    </w:p>
    <w:p w:rsidR="00DA3245" w:rsidRDefault="00DA3245" w:rsidP="00571CF9">
      <w:pPr>
        <w:spacing w:line="276" w:lineRule="auto"/>
        <w:jc w:val="both"/>
        <w:rPr>
          <w:rFonts w:eastAsiaTheme="minorEastAsia"/>
        </w:rPr>
      </w:pPr>
    </w:p>
    <w:p w:rsidR="00921CCA" w:rsidRDefault="00921CCA" w:rsidP="00571CF9">
      <w:pPr>
        <w:spacing w:line="276" w:lineRule="auto"/>
        <w:ind w:firstLine="851"/>
        <w:jc w:val="both"/>
        <w:rPr>
          <w:b/>
        </w:rPr>
      </w:pPr>
      <w:r w:rsidRPr="00921CCA">
        <w:rPr>
          <w:b/>
        </w:rPr>
        <w:t>Pusiausvyros sąlyga patenkinta.</w:t>
      </w:r>
    </w:p>
    <w:p w:rsidR="006F6678" w:rsidRDefault="006F6678">
      <w:pPr>
        <w:spacing w:after="200" w:line="276" w:lineRule="auto"/>
        <w:rPr>
          <w:b/>
        </w:rPr>
      </w:pPr>
      <w:r>
        <w:rPr>
          <w:b/>
        </w:rPr>
        <w:br w:type="page"/>
      </w:r>
    </w:p>
    <w:p w:rsidR="00921CCA" w:rsidRDefault="00921CCA" w:rsidP="00571CF9">
      <w:pPr>
        <w:spacing w:line="276" w:lineRule="auto"/>
        <w:ind w:firstLine="851"/>
        <w:jc w:val="both"/>
        <w:rPr>
          <w:b/>
        </w:rPr>
      </w:pPr>
      <w:r>
        <w:rPr>
          <w:b/>
        </w:rPr>
        <w:lastRenderedPageBreak/>
        <w:t>Atliekame gruntinio inkaro konstrukcijos projektavimą.</w:t>
      </w:r>
    </w:p>
    <w:p w:rsidR="00CD64B1" w:rsidRDefault="00CD64B1" w:rsidP="00571CF9">
      <w:pPr>
        <w:spacing w:line="276" w:lineRule="auto"/>
        <w:jc w:val="center"/>
        <w:rPr>
          <w:b/>
        </w:rPr>
      </w:pPr>
      <w:r>
        <w:rPr>
          <w:b/>
          <w:noProof/>
          <w:lang w:val="en-US"/>
        </w:rPr>
        <w:drawing>
          <wp:inline distT="0" distB="0" distL="0" distR="0">
            <wp:extent cx="4745267" cy="2533650"/>
            <wp:effectExtent l="19050" t="0" r="0" b="0"/>
            <wp:docPr id="29" name="Picture 28" descr="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mp"/>
                    <pic:cNvPicPr/>
                  </pic:nvPicPr>
                  <pic:blipFill>
                    <a:blip r:embed="rId29" cstate="print"/>
                    <a:stretch>
                      <a:fillRect/>
                    </a:stretch>
                  </pic:blipFill>
                  <pic:spPr>
                    <a:xfrm>
                      <a:off x="0" y="0"/>
                      <a:ext cx="4749829" cy="2536086"/>
                    </a:xfrm>
                    <a:prstGeom prst="rect">
                      <a:avLst/>
                    </a:prstGeom>
                  </pic:spPr>
                </pic:pic>
              </a:graphicData>
            </a:graphic>
          </wp:inline>
        </w:drawing>
      </w:r>
    </w:p>
    <w:p w:rsidR="00DA3245" w:rsidRDefault="00CD64B1" w:rsidP="00571CF9">
      <w:pPr>
        <w:spacing w:line="276" w:lineRule="auto"/>
        <w:jc w:val="center"/>
      </w:pPr>
      <w:r>
        <w:t>2.3.2 pav. Inkaro konstrukcijos skaičiuojamoji schema</w:t>
      </w:r>
    </w:p>
    <w:p w:rsidR="00275E4E" w:rsidRPr="00921CCA" w:rsidRDefault="00275E4E" w:rsidP="00571CF9">
      <w:pPr>
        <w:spacing w:line="276" w:lineRule="auto"/>
        <w:jc w:val="center"/>
        <w:rPr>
          <w:rFonts w:eastAsiaTheme="minorEastAsia"/>
          <w:b/>
        </w:rPr>
      </w:pPr>
    </w:p>
    <w:p w:rsidR="00A83878" w:rsidRDefault="00A83878" w:rsidP="00571CF9">
      <w:pPr>
        <w:spacing w:line="276" w:lineRule="auto"/>
        <w:ind w:firstLine="851"/>
        <w:rPr>
          <w:rFonts w:eastAsiaTheme="minorEastAsia"/>
        </w:rPr>
      </w:pPr>
      <w:r>
        <w:rPr>
          <w:rFonts w:eastAsiaTheme="minorEastAsia"/>
        </w:rPr>
        <w:t>Duomenys:</w:t>
      </w:r>
    </w:p>
    <w:p w:rsidR="00A83878" w:rsidRDefault="00A83878" w:rsidP="00571CF9">
      <w:pPr>
        <w:spacing w:line="276" w:lineRule="auto"/>
        <w:ind w:firstLine="851"/>
        <w:rPr>
          <w:rFonts w:eastAsiaTheme="minorEastAsia"/>
          <w:lang w:val="en-US"/>
        </w:rPr>
      </w:pPr>
      <m:oMath>
        <m:r>
          <w:rPr>
            <w:rFonts w:ascii="Cambria Math" w:eastAsiaTheme="minorEastAsia" w:hAnsi="Cambria Math"/>
          </w:rPr>
          <m:t>ε</m:t>
        </m:r>
        <m:r>
          <w:rPr>
            <w:rFonts w:ascii="Cambria Math" w:eastAsiaTheme="minorEastAsia" w:hAnsi="Cambria Math"/>
            <w:lang w:val="en-US"/>
          </w:rPr>
          <m:t>=0,57</m:t>
        </m:r>
      </m:oMath>
      <w:r>
        <w:rPr>
          <w:rFonts w:eastAsiaTheme="minorEastAsia"/>
          <w:i/>
          <w:lang w:val="en-US"/>
        </w:rPr>
        <w:t xml:space="preserve"> </w:t>
      </w:r>
      <w:r>
        <w:rPr>
          <w:rFonts w:eastAsiaTheme="minorEastAsia"/>
          <w:lang w:val="en-US"/>
        </w:rPr>
        <w:t>(poringumo koeficientas)</w:t>
      </w:r>
    </w:p>
    <w:p w:rsidR="00A83878" w:rsidRDefault="00BD1519" w:rsidP="00571CF9">
      <w:pPr>
        <w:spacing w:line="276" w:lineRule="auto"/>
        <w:ind w:firstLine="851"/>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
          <w:rPr>
            <w:rFonts w:ascii="Cambria Math" w:eastAsiaTheme="minorEastAsia" w:hAnsi="Cambria Math"/>
          </w:rPr>
          <m:t xml:space="preserve">=0,004 </m:t>
        </m:r>
        <m:f>
          <m:fPr>
            <m:type m:val="lin"/>
            <m:ctrlPr>
              <w:rPr>
                <w:rFonts w:ascii="Cambria Math" w:eastAsiaTheme="minorEastAsia" w:hAnsi="Cambria Math"/>
                <w:i/>
              </w:rPr>
            </m:ctrlPr>
          </m:fPr>
          <m:num>
            <m:r>
              <w:rPr>
                <w:rFonts w:ascii="Cambria Math" w:eastAsiaTheme="minorEastAsia" w:hAnsi="Cambria Math"/>
              </w:rPr>
              <m:t>MN</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r w:rsidR="00A83878">
        <w:rPr>
          <w:rFonts w:eastAsiaTheme="minorEastAsia"/>
          <w:i/>
        </w:rPr>
        <w:t xml:space="preserve"> </w:t>
      </w:r>
      <w:r w:rsidR="00A83878">
        <w:rPr>
          <w:rFonts w:eastAsiaTheme="minorEastAsia"/>
        </w:rPr>
        <w:t>(sankabumas)</w:t>
      </w:r>
    </w:p>
    <w:p w:rsidR="00A83878" w:rsidRDefault="00A83878" w:rsidP="00571CF9">
      <w:pPr>
        <w:spacing w:line="276" w:lineRule="auto"/>
        <w:ind w:left="851" w:firstLine="851"/>
        <w:rPr>
          <w:rFonts w:eastAsiaTheme="minorEastAsia"/>
          <w:i/>
        </w:rPr>
      </w:pPr>
      <m:oMathPara>
        <m:oMathParaPr>
          <m:jc m:val="left"/>
        </m:oMathParaPr>
        <m:oMath>
          <m:r>
            <w:rPr>
              <w:rFonts w:ascii="Cambria Math" w:eastAsiaTheme="minorEastAsia" w:hAnsi="Cambria Math"/>
            </w:rPr>
            <m:t xml:space="preserve">γ=19 </m:t>
          </m:r>
          <m:f>
            <m:fPr>
              <m:type m:val="lin"/>
              <m:ctrlPr>
                <w:rPr>
                  <w:rFonts w:ascii="Cambria Math" w:eastAsiaTheme="minorEastAsia" w:hAnsi="Cambria Math"/>
                  <w:i/>
                </w:rPr>
              </m:ctrlPr>
            </m:fPr>
            <m:num>
              <m:r>
                <w:rPr>
                  <w:rFonts w:ascii="Cambria Math" w:eastAsiaTheme="minorEastAsia" w:hAnsi="Cambria Math"/>
                </w:rPr>
                <m:t>kN</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 xml:space="preserve">=0.019 </m:t>
          </m:r>
          <m:f>
            <m:fPr>
              <m:type m:val="lin"/>
              <m:ctrlPr>
                <w:rPr>
                  <w:rFonts w:ascii="Cambria Math" w:eastAsiaTheme="minorEastAsia" w:hAnsi="Cambria Math"/>
                  <w:i/>
                </w:rPr>
              </m:ctrlPr>
            </m:fPr>
            <m:num>
              <m:r>
                <w:rPr>
                  <w:rFonts w:ascii="Cambria Math" w:eastAsiaTheme="minorEastAsia" w:hAnsi="Cambria Math"/>
                </w:rPr>
                <m:t>MN</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t>
              </m:r>
            </m:den>
          </m:f>
        </m:oMath>
      </m:oMathPara>
    </w:p>
    <w:p w:rsidR="00A83878" w:rsidRDefault="00BD1519" w:rsidP="00571CF9">
      <w:pPr>
        <w:spacing w:line="276" w:lineRule="auto"/>
        <w:ind w:firstLine="851"/>
        <w:rPr>
          <w:rFonts w:eastAsiaTheme="minorEastAsia"/>
          <w:i/>
        </w:rPr>
      </w:pP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k</m:t>
            </m:r>
          </m:sub>
        </m:sSub>
        <m:r>
          <w:rPr>
            <w:rFonts w:ascii="Cambria Math" w:eastAsiaTheme="minorEastAsia" w:hAnsi="Cambria Math"/>
          </w:rPr>
          <m:t>=32,5°</m:t>
        </m:r>
      </m:oMath>
      <w:r w:rsidR="00A83878">
        <w:rPr>
          <w:rFonts w:eastAsiaTheme="minorEastAsia"/>
          <w:i/>
        </w:rPr>
        <w:t>;</w:t>
      </w:r>
    </w:p>
    <w:p w:rsidR="00A83878" w:rsidRDefault="00A83878" w:rsidP="00571CF9">
      <w:pPr>
        <w:spacing w:line="276" w:lineRule="auto"/>
        <w:ind w:firstLine="851"/>
        <w:rPr>
          <w:rFonts w:eastAsiaTheme="minorEastAsia"/>
        </w:rPr>
      </w:pPr>
      <w:r>
        <w:rPr>
          <w:rFonts w:eastAsiaTheme="minorEastAsia"/>
        </w:rPr>
        <w:t>Gręžinio diametras – 0,15 m;</w:t>
      </w:r>
    </w:p>
    <w:p w:rsidR="00A83878" w:rsidRPr="000B2D71" w:rsidRDefault="00A83878" w:rsidP="00571CF9">
      <w:pPr>
        <w:spacing w:line="276" w:lineRule="auto"/>
        <w:ind w:firstLine="851"/>
        <w:rPr>
          <w:rFonts w:eastAsiaTheme="minorEastAsia"/>
        </w:rPr>
      </w:pPr>
      <w:r w:rsidRPr="000B2D71">
        <w:rPr>
          <w:rFonts w:eastAsiaTheme="minorEastAsia"/>
        </w:rPr>
        <w:t xml:space="preserve">Darbinės zonos ilgis – </w:t>
      </w:r>
      <w:r w:rsidR="00AC09B9">
        <w:rPr>
          <w:rFonts w:eastAsiaTheme="minorEastAsia"/>
        </w:rPr>
        <w:t>3</w:t>
      </w:r>
      <w:r w:rsidRPr="000B2D71">
        <w:rPr>
          <w:rFonts w:eastAsiaTheme="minorEastAsia"/>
        </w:rPr>
        <w:t>,0 m;</w:t>
      </w:r>
    </w:p>
    <w:p w:rsidR="00A83878" w:rsidRDefault="00A83878" w:rsidP="00571CF9">
      <w:pPr>
        <w:spacing w:line="276" w:lineRule="auto"/>
        <w:ind w:firstLine="851"/>
        <w:rPr>
          <w:rFonts w:eastAsiaTheme="minorEastAsia"/>
        </w:rPr>
      </w:pPr>
      <w:r>
        <w:rPr>
          <w:rFonts w:eastAsiaTheme="minorEastAsia"/>
        </w:rPr>
        <w:t>Laisvas ilgis –</w:t>
      </w:r>
      <w:r w:rsidR="000B2D71">
        <w:rPr>
          <w:rFonts w:eastAsiaTheme="minorEastAsia"/>
        </w:rPr>
        <w:t xml:space="preserve"> 9</w:t>
      </w:r>
      <w:r>
        <w:rPr>
          <w:rFonts w:eastAsiaTheme="minorEastAsia"/>
        </w:rPr>
        <w:t>,0 m;</w:t>
      </w:r>
    </w:p>
    <w:p w:rsidR="00A83878" w:rsidRDefault="001B5D5C" w:rsidP="00571CF9">
      <w:pPr>
        <w:spacing w:line="276" w:lineRule="auto"/>
        <w:ind w:firstLine="851"/>
        <w:rPr>
          <w:rFonts w:eastAsiaTheme="minorEastAsia"/>
          <w:lang w:val="de-DE"/>
        </w:rPr>
      </w:pPr>
      <w:r>
        <w:rPr>
          <w:rFonts w:eastAsiaTheme="minorEastAsia"/>
        </w:rPr>
        <w:t xml:space="preserve">Inkaro ašies posvyrio kampas – </w:t>
      </w:r>
      <m:oMath>
        <m:r>
          <w:rPr>
            <w:rFonts w:ascii="Cambria Math" w:eastAsiaTheme="minorEastAsia" w:hAnsi="Cambria Math"/>
          </w:rPr>
          <m:t>α</m:t>
        </m:r>
        <m:r>
          <w:rPr>
            <w:rFonts w:ascii="Cambria Math" w:eastAsiaTheme="minorEastAsia" w:hAnsi="Cambria Math"/>
            <w:lang w:val="de-DE"/>
          </w:rPr>
          <m:t>=15°</m:t>
        </m:r>
      </m:oMath>
      <w:r>
        <w:rPr>
          <w:rFonts w:eastAsiaTheme="minorEastAsia"/>
          <w:lang w:val="de-DE"/>
        </w:rPr>
        <w:t>;</w:t>
      </w:r>
    </w:p>
    <w:p w:rsidR="001B5D5C" w:rsidRDefault="001B5D5C" w:rsidP="00571CF9">
      <w:pPr>
        <w:spacing w:line="276" w:lineRule="auto"/>
        <w:ind w:firstLine="851"/>
        <w:rPr>
          <w:rFonts w:eastAsiaTheme="minorEastAsia"/>
        </w:rPr>
      </w:pPr>
      <w:r w:rsidRPr="001B5D5C">
        <w:rPr>
          <w:rFonts w:eastAsiaTheme="minorEastAsia"/>
          <w:lang w:val="de-DE"/>
        </w:rPr>
        <w:t>Injekuoto skiedinio t</w:t>
      </w:r>
      <w:r w:rsidRPr="001B5D5C">
        <w:rPr>
          <w:rFonts w:eastAsiaTheme="minorEastAsia"/>
        </w:rPr>
        <w:t xml:space="preserve">ūris – </w:t>
      </w:r>
      <w:r>
        <w:rPr>
          <w:rFonts w:eastAsiaTheme="minorEastAsia"/>
        </w:rPr>
        <w:t>0,</w:t>
      </w:r>
      <w:r w:rsidR="002D452F">
        <w:rPr>
          <w:rFonts w:eastAsiaTheme="minorEastAsia"/>
        </w:rPr>
        <w:t>30</w:t>
      </w:r>
      <w:r w:rsidRPr="001B5D5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t>
        </m:r>
      </m:oMath>
    </w:p>
    <w:p w:rsidR="00A83878" w:rsidRDefault="00A83878" w:rsidP="00571CF9">
      <w:pPr>
        <w:spacing w:line="276" w:lineRule="auto"/>
        <w:ind w:firstLine="851"/>
        <w:rPr>
          <w:rFonts w:eastAsiaTheme="minorEastAsia"/>
          <w:i/>
        </w:rPr>
      </w:pPr>
    </w:p>
    <w:p w:rsidR="001B5D5C" w:rsidRDefault="001B5D5C" w:rsidP="00571CF9">
      <w:pPr>
        <w:spacing w:line="276" w:lineRule="auto"/>
        <w:ind w:firstLine="851"/>
        <w:rPr>
          <w:rFonts w:eastAsiaTheme="minorEastAsia"/>
        </w:rPr>
      </w:pPr>
      <w:r>
        <w:rPr>
          <w:rFonts w:eastAsiaTheme="minorEastAsia"/>
        </w:rPr>
        <w:t>Injekcinio inkaro darbinės zonos skaičiuojamasis spindulys:</w:t>
      </w:r>
    </w:p>
    <w:p w:rsidR="001B5D5C" w:rsidRPr="001B5D5C" w:rsidRDefault="00B1067D" w:rsidP="00571CF9">
      <w:pPr>
        <w:spacing w:line="276" w:lineRule="auto"/>
        <w:ind w:firstLine="851"/>
        <w:rPr>
          <w:rFonts w:eastAsiaTheme="minorEastAsia"/>
          <w:i/>
          <w:lang w:val="en-US"/>
        </w:rPr>
      </w:pPr>
      <m:oMathPara>
        <m:oMathParaPr>
          <m:jc m:val="left"/>
        </m:oMathParaPr>
        <m:oMath>
          <w:bookmarkStart w:id="29" w:name="OLE_LINK1"/>
          <w:bookmarkStart w:id="30" w:name="OLE_LINK2"/>
          <m:r>
            <w:rPr>
              <w:rFonts w:ascii="Cambria Math" w:eastAsiaTheme="minorEastAsia" w:hAnsi="Cambria Math"/>
            </w:rPr>
            <m:t>r</m:t>
          </m:r>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d>
                    <m:dPr>
                      <m:ctrlPr>
                        <w:rPr>
                          <w:rFonts w:ascii="Cambria Math" w:eastAsiaTheme="minorEastAsia" w:hAnsi="Cambria Math"/>
                          <w:i/>
                          <w:lang w:val="en-US"/>
                        </w:rPr>
                      </m:ctrlPr>
                    </m:dPr>
                    <m:e>
                      <m:r>
                        <w:rPr>
                          <w:rFonts w:ascii="Cambria Math" w:eastAsiaTheme="minorEastAsia" w:hAnsi="Cambria Math"/>
                          <w:lang w:val="en-US"/>
                        </w:rPr>
                        <m:t>1+ε</m:t>
                      </m:r>
                    </m:e>
                  </m:d>
                  <m:r>
                    <w:rPr>
                      <w:rFonts w:ascii="Cambria Math" w:eastAsiaTheme="minorEastAsia" w:hAnsi="Cambria Math"/>
                      <w:lang w:val="en-US"/>
                    </w:rPr>
                    <m:t>∙V</m:t>
                  </m:r>
                </m:num>
                <m:den>
                  <m:r>
                    <w:rPr>
                      <w:rFonts w:ascii="Cambria Math" w:eastAsiaTheme="minorEastAsia" w:hAnsi="Cambria Math"/>
                      <w:lang w:val="en-US"/>
                    </w:rPr>
                    <m:t>ε∙π∙l</m:t>
                  </m:r>
                </m:den>
              </m:f>
            </m:e>
          </m:rad>
          <w:bookmarkEnd w:id="29"/>
          <w:bookmarkEnd w:id="30"/>
          <m:r>
            <w:rPr>
              <w:rFonts w:ascii="Cambria Math" w:eastAsiaTheme="minorEastAsia" w:hAnsi="Cambria Math"/>
              <w:lang w:val="en-US"/>
            </w:rPr>
            <m:t>;</m:t>
          </m:r>
        </m:oMath>
      </m:oMathPara>
    </w:p>
    <w:p w:rsidR="001B5D5C" w:rsidRDefault="001B5D5C" w:rsidP="00571CF9">
      <w:pPr>
        <w:spacing w:line="276" w:lineRule="auto"/>
        <w:rPr>
          <w:rFonts w:eastAsiaTheme="minorEastAsia"/>
        </w:rPr>
      </w:pPr>
      <w:r>
        <w:rPr>
          <w:rFonts w:eastAsiaTheme="minorEastAsia"/>
        </w:rPr>
        <w:t xml:space="preserve">čia: V – injekuoto skiedinio tūris; </w:t>
      </w:r>
    </w:p>
    <w:p w:rsidR="001B5D5C" w:rsidRDefault="001B5D5C" w:rsidP="00571CF9">
      <w:pPr>
        <w:spacing w:line="276" w:lineRule="auto"/>
        <w:rPr>
          <w:rFonts w:eastAsiaTheme="minorEastAsia"/>
        </w:rPr>
      </w:pPr>
      <w:r>
        <w:rPr>
          <w:rFonts w:eastAsiaTheme="minorEastAsia"/>
        </w:rPr>
        <w:t>l – darbinės inkaro zonos ilgis;</w:t>
      </w:r>
    </w:p>
    <w:p w:rsidR="001B5D5C" w:rsidRDefault="001B5D5C" w:rsidP="00571CF9">
      <w:pPr>
        <w:spacing w:line="276" w:lineRule="auto"/>
        <w:rPr>
          <w:rFonts w:eastAsiaTheme="minorEastAsia"/>
        </w:rPr>
      </w:pPr>
      <m:oMath>
        <m:r>
          <w:rPr>
            <w:rFonts w:ascii="Cambria Math" w:eastAsiaTheme="minorEastAsia" w:hAnsi="Cambria Math"/>
          </w:rPr>
          <m:t>ε</m:t>
        </m:r>
      </m:oMath>
      <w:r>
        <w:rPr>
          <w:rFonts w:eastAsiaTheme="minorEastAsia"/>
          <w:i/>
        </w:rPr>
        <w:t xml:space="preserve"> - </w:t>
      </w:r>
      <w:r>
        <w:rPr>
          <w:rFonts w:eastAsiaTheme="minorEastAsia"/>
        </w:rPr>
        <w:t>poringumo koeficientas.</w:t>
      </w:r>
    </w:p>
    <w:p w:rsidR="001B5D5C" w:rsidRPr="001B5D5C" w:rsidRDefault="00B1067D" w:rsidP="00571CF9">
      <w:pPr>
        <w:spacing w:line="276" w:lineRule="auto"/>
        <w:rPr>
          <w:rFonts w:eastAsiaTheme="minorEastAsia"/>
          <w:lang w:val="en-US"/>
        </w:rPr>
      </w:pPr>
      <m:oMathPara>
        <m:oMathParaPr>
          <m:jc m:val="left"/>
        </m:oMathParaPr>
        <m:oMath>
          <m:r>
            <w:rPr>
              <w:rFonts w:ascii="Cambria Math" w:eastAsiaTheme="minorEastAsia" w:hAnsi="Cambria Math"/>
            </w:rPr>
            <m:t>r</m:t>
          </m:r>
          <m:r>
            <w:rPr>
              <w:rFonts w:ascii="Cambria Math" w:eastAsiaTheme="minorEastAsia" w:hAnsi="Cambria Math"/>
              <w:lang w:val="en-US"/>
            </w:rPr>
            <m:t>=</m:t>
          </m:r>
          <m:rad>
            <m:radPr>
              <m:degHide m:val="on"/>
              <m:ctrlPr>
                <w:rPr>
                  <w:rFonts w:ascii="Cambria Math" w:eastAsiaTheme="minorEastAsia" w:hAnsi="Cambria Math"/>
                  <w:i/>
                  <w:lang w:val="en-US"/>
                </w:rPr>
              </m:ctrlPr>
            </m:radPr>
            <m:deg/>
            <m:e>
              <m:f>
                <m:fPr>
                  <m:ctrlPr>
                    <w:rPr>
                      <w:rFonts w:ascii="Cambria Math" w:eastAsiaTheme="minorEastAsia" w:hAnsi="Cambria Math"/>
                      <w:i/>
                      <w:lang w:val="en-US"/>
                    </w:rPr>
                  </m:ctrlPr>
                </m:fPr>
                <m:num>
                  <m:d>
                    <m:dPr>
                      <m:ctrlPr>
                        <w:rPr>
                          <w:rFonts w:ascii="Cambria Math" w:eastAsiaTheme="minorEastAsia" w:hAnsi="Cambria Math"/>
                          <w:i/>
                          <w:lang w:val="en-US"/>
                        </w:rPr>
                      </m:ctrlPr>
                    </m:dPr>
                    <m:e>
                      <m:r>
                        <w:rPr>
                          <w:rFonts w:ascii="Cambria Math" w:eastAsiaTheme="minorEastAsia" w:hAnsi="Cambria Math"/>
                          <w:lang w:val="en-US"/>
                        </w:rPr>
                        <m:t>1+0,57</m:t>
                      </m:r>
                    </m:e>
                  </m:d>
                  <m:r>
                    <w:rPr>
                      <w:rFonts w:ascii="Cambria Math" w:eastAsiaTheme="minorEastAsia" w:hAnsi="Cambria Math"/>
                      <w:lang w:val="en-US"/>
                    </w:rPr>
                    <m:t>∙0,30</m:t>
                  </m:r>
                </m:num>
                <m:den>
                  <m:r>
                    <w:rPr>
                      <w:rFonts w:ascii="Cambria Math" w:eastAsiaTheme="minorEastAsia" w:hAnsi="Cambria Math"/>
                      <w:lang w:val="en-US"/>
                    </w:rPr>
                    <m:t>0,57∙3,14∙3,0</m:t>
                  </m:r>
                </m:den>
              </m:f>
            </m:e>
          </m:rad>
          <m:r>
            <w:rPr>
              <w:rFonts w:ascii="Cambria Math" w:eastAsiaTheme="minorEastAsia" w:hAnsi="Cambria Math"/>
              <w:lang w:val="en-US"/>
            </w:rPr>
            <m:t>=0,296 m;</m:t>
          </m:r>
        </m:oMath>
      </m:oMathPara>
    </w:p>
    <w:p w:rsidR="001B5D5C" w:rsidRDefault="001B5D5C" w:rsidP="00571CF9">
      <w:pPr>
        <w:spacing w:line="276" w:lineRule="auto"/>
        <w:ind w:firstLine="851"/>
        <w:rPr>
          <w:rFonts w:eastAsiaTheme="minorEastAsia"/>
        </w:rPr>
      </w:pPr>
      <w:r>
        <w:rPr>
          <w:rFonts w:eastAsiaTheme="minorEastAsia"/>
        </w:rPr>
        <w:t>Grunto laikymo galia ties inkaro da</w:t>
      </w:r>
      <w:r w:rsidR="000B2D71">
        <w:rPr>
          <w:rFonts w:eastAsiaTheme="minorEastAsia"/>
        </w:rPr>
        <w:t>rbinės zonos šoniniu paviršiumi apskaičiuojama pagal [</w:t>
      </w:r>
      <w:r w:rsidR="00DA3245">
        <w:rPr>
          <w:rFonts w:eastAsiaTheme="minorEastAsia"/>
        </w:rPr>
        <w:t>3</w:t>
      </w:r>
      <w:r w:rsidR="000B2D71">
        <w:rPr>
          <w:rFonts w:eastAsiaTheme="minorEastAsia"/>
        </w:rPr>
        <w:t>] 6.5.3. skyriaus formulę:</w:t>
      </w:r>
    </w:p>
    <w:p w:rsidR="000B2D71" w:rsidRPr="000B2D71" w:rsidRDefault="00BD1519" w:rsidP="00571CF9">
      <w:pPr>
        <w:spacing w:line="276" w:lineRule="auto"/>
        <w:ind w:firstLine="851"/>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bk</m:t>
                  </m:r>
                </m:sub>
              </m:sSub>
            </m:num>
            <m:den>
              <w:bookmarkStart w:id="31" w:name="OLE_LINK3"/>
              <w:bookmarkStart w:id="32" w:name="OLE_LINK4"/>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b</m:t>
                  </m:r>
                </m:sub>
              </m:sSub>
              <w:bookmarkEnd w:id="31"/>
              <w:bookmarkEnd w:id="32"/>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sk</m:t>
                  </m:r>
                </m:sub>
              </m:sSub>
            </m:num>
            <m:den>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s</m:t>
                  </m:r>
                </m:sub>
              </m:sSub>
            </m:den>
          </m:f>
          <m:r>
            <w:rPr>
              <w:rFonts w:ascii="Cambria Math" w:eastAsiaTheme="minorEastAsia" w:hAnsi="Cambria Math"/>
              <w:lang w:val="en-US"/>
            </w:rPr>
            <m:t>;</m:t>
          </m:r>
        </m:oMath>
      </m:oMathPara>
    </w:p>
    <w:p w:rsidR="000B2D71" w:rsidRDefault="000B2D71" w:rsidP="00571CF9">
      <w:pPr>
        <w:spacing w:line="276" w:lineRule="auto"/>
        <w:rPr>
          <w:rFonts w:eastAsiaTheme="minorEastAsia"/>
        </w:rPr>
      </w:pPr>
      <w:r>
        <w:rPr>
          <w:rFonts w:eastAsiaTheme="minorEastAsia"/>
        </w:rPr>
        <w:t xml:space="preserve">čia: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bk</m:t>
            </m:r>
          </m:sub>
        </m:sSub>
      </m:oMath>
      <w:r>
        <w:rPr>
          <w:rFonts w:eastAsiaTheme="minorEastAsia"/>
        </w:rPr>
        <w:t xml:space="preserve"> </w:t>
      </w:r>
      <w:r>
        <w:rPr>
          <w:rFonts w:eastAsiaTheme="minorEastAsia"/>
          <w:lang w:val="en-US"/>
        </w:rPr>
        <w:t>– j</w:t>
      </w:r>
      <w:r>
        <w:rPr>
          <w:rFonts w:eastAsiaTheme="minorEastAsia"/>
        </w:rPr>
        <w:t>ėga, kurią atlaiko inkaro galva;</w:t>
      </w:r>
    </w:p>
    <w:p w:rsidR="000B2D71" w:rsidRDefault="000B2D71" w:rsidP="00571CF9">
      <w:pPr>
        <w:spacing w:line="276" w:lineRule="auto"/>
        <w:rPr>
          <w:rFonts w:eastAsiaTheme="minorEastAsia"/>
        </w:rPr>
      </w:pPr>
      <w:r>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sk</m:t>
            </m:r>
          </m:sub>
        </m:sSub>
      </m:oMath>
      <w:r>
        <w:rPr>
          <w:rFonts w:eastAsiaTheme="minorEastAsia"/>
        </w:rPr>
        <w:t xml:space="preserve"> - jėga, kurią atlaiko inkaro paviršius.</w:t>
      </w:r>
    </w:p>
    <w:p w:rsidR="000B2D71" w:rsidRPr="000B2D71" w:rsidRDefault="00BD1519" w:rsidP="00571CF9">
      <w:pPr>
        <w:spacing w:line="276" w:lineRule="auto"/>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γ</m:t>
            </m:r>
          </m:e>
          <m:sub>
            <m:r>
              <w:rPr>
                <w:rFonts w:ascii="Cambria Math" w:eastAsiaTheme="minorEastAsia" w:hAnsi="Cambria Math"/>
              </w:rPr>
              <m:t>b</m:t>
            </m:r>
          </m:sub>
        </m:sSub>
        <m:r>
          <w:rPr>
            <w:rFonts w:ascii="Cambria Math" w:eastAsiaTheme="minorEastAsia" w:hAnsi="Cambria Math"/>
          </w:rPr>
          <m:t xml:space="preserve"> </m:t>
        </m:r>
        <m:r>
          <m:rPr>
            <m:sty m:val="p"/>
          </m:rPr>
          <w:rPr>
            <w:rFonts w:ascii="Cambria Math" w:eastAsiaTheme="minorEastAsia" w:hAnsi="Cambria Math"/>
          </w:rPr>
          <m:t xml:space="preserve">ir </m:t>
        </m:r>
        <m:sSub>
          <m:sSubPr>
            <m:ctrlPr>
              <w:rPr>
                <w:rFonts w:ascii="Cambria Math" w:eastAsiaTheme="minorEastAsia" w:hAnsi="Cambria Math"/>
                <w:i/>
                <w:lang w:val="en-US"/>
              </w:rPr>
            </m:ctrlPr>
          </m:sSubPr>
          <m:e>
            <m:r>
              <w:rPr>
                <w:rFonts w:ascii="Cambria Math" w:eastAsiaTheme="minorEastAsia" w:hAnsi="Cambria Math"/>
              </w:rPr>
              <m:t>γ</m:t>
            </m:r>
          </m:e>
          <m:sub>
            <m:r>
              <w:rPr>
                <w:rFonts w:ascii="Cambria Math" w:eastAsiaTheme="minorEastAsia" w:hAnsi="Cambria Math"/>
              </w:rPr>
              <m:t>s</m:t>
            </m:r>
          </m:sub>
        </m:sSub>
      </m:oMath>
      <w:r w:rsidR="000B2D71" w:rsidRPr="000B2D71">
        <w:rPr>
          <w:rFonts w:eastAsiaTheme="minorEastAsia"/>
          <w:i/>
        </w:rPr>
        <w:t xml:space="preserve"> </w:t>
      </w:r>
      <w:r w:rsidR="000B2D71" w:rsidRPr="000B2D71">
        <w:rPr>
          <w:rFonts w:eastAsiaTheme="minorEastAsia"/>
        </w:rPr>
        <w:t>- daliniai atsargos koeficientai, šiuo atveju lygūs 1,3.</w:t>
      </w:r>
    </w:p>
    <w:p w:rsidR="000B2D71" w:rsidRDefault="00BD1519" w:rsidP="00571CF9">
      <w:pPr>
        <w:spacing w:line="276" w:lineRule="auto"/>
        <w:ind w:left="851" w:firstLine="851"/>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s</m:t>
              </m:r>
            </m:sub>
          </m:sSub>
          <m:r>
            <w:rPr>
              <w:rFonts w:ascii="Cambria Math" w:eastAsiaTheme="minorEastAsia" w:hAnsi="Cambria Math"/>
              <w:lang w:val="en-US"/>
            </w:rPr>
            <m:t>=0.068∙5.58=0.380 MN;</m:t>
          </m:r>
        </m:oMath>
      </m:oMathPara>
    </w:p>
    <w:p w:rsidR="00B46429" w:rsidRPr="00B46429" w:rsidRDefault="00B46429" w:rsidP="00571CF9">
      <w:pPr>
        <w:spacing w:line="276" w:lineRule="auto"/>
        <w:rPr>
          <w:rFonts w:eastAsiaTheme="minorEastAsia"/>
          <w:lang w:val="de-DE"/>
        </w:rPr>
      </w:pPr>
      <w:r w:rsidRPr="00B46429">
        <w:rPr>
          <w:rFonts w:eastAsiaTheme="minorEastAsia"/>
          <w:lang w:val="de-DE"/>
        </w:rPr>
        <w:lastRenderedPageBreak/>
        <w:t xml:space="preserve">čia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s</m:t>
            </m:r>
          </m:sub>
        </m:sSub>
      </m:oMath>
      <w:r w:rsidRPr="00B46429">
        <w:rPr>
          <w:rFonts w:eastAsiaTheme="minorEastAsia"/>
          <w:lang w:val="de-DE"/>
        </w:rPr>
        <w:t xml:space="preserve"> skaičiuojamas pagal [4] 6.5.2. </w:t>
      </w:r>
      <w:r>
        <w:rPr>
          <w:rFonts w:eastAsiaTheme="minorEastAsia"/>
          <w:lang w:val="de-DE"/>
        </w:rPr>
        <w:t>skyrių:</w:t>
      </w:r>
    </w:p>
    <w:p w:rsidR="00666C7C" w:rsidRDefault="00BD1519" w:rsidP="00571CF9">
      <w:pPr>
        <w:spacing w:line="276" w:lineRule="auto"/>
        <w:ind w:firstLine="851"/>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v</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δ</m:t>
              </m:r>
            </m:e>
          </m:func>
          <m:r>
            <w:rPr>
              <w:rFonts w:ascii="Cambria Math" w:eastAsiaTheme="minorEastAsia" w:hAnsi="Cambria Math"/>
            </w:rPr>
            <m:t xml:space="preserve">=0.004+0.1005∙0.637=0.068 </m:t>
          </m:r>
          <m:f>
            <m:fPr>
              <m:type m:val="lin"/>
              <m:ctrlPr>
                <w:rPr>
                  <w:rFonts w:ascii="Cambria Math" w:eastAsiaTheme="minorEastAsia" w:hAnsi="Cambria Math"/>
                  <w:i/>
                </w:rPr>
              </m:ctrlPr>
            </m:fPr>
            <m:num>
              <m:r>
                <w:rPr>
                  <w:rFonts w:ascii="Cambria Math" w:eastAsiaTheme="minorEastAsia" w:hAnsi="Cambria Math"/>
                </w:rPr>
                <m:t>MN</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den>
          </m:f>
        </m:oMath>
      </m:oMathPara>
    </w:p>
    <w:p w:rsidR="00666C7C" w:rsidRDefault="00BD1519" w:rsidP="00571CF9">
      <w:pPr>
        <w:spacing w:line="276" w:lineRule="auto"/>
        <w:ind w:firstLine="851"/>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v</m:t>
              </m:r>
            </m:sub>
          </m:sSub>
          <m:r>
            <w:rPr>
              <w:rFonts w:ascii="Cambria Math" w:eastAsiaTheme="minorEastAsia" w:hAnsi="Cambria Math"/>
            </w:rPr>
            <m:t xml:space="preserve">=h*γ=5.29*19.0=100.5 </m:t>
          </m:r>
          <m:f>
            <m:fPr>
              <m:type m:val="lin"/>
              <m:ctrlPr>
                <w:rPr>
                  <w:rFonts w:ascii="Cambria Math" w:eastAsiaTheme="minorEastAsia" w:hAnsi="Cambria Math"/>
                  <w:i/>
                </w:rPr>
              </m:ctrlPr>
            </m:fPr>
            <m:num>
              <m:r>
                <w:rPr>
                  <w:rFonts w:ascii="Cambria Math" w:eastAsiaTheme="minorEastAsia" w:hAnsi="Cambria Math"/>
                </w:rPr>
                <m:t>kN</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den>
          </m:f>
        </m:oMath>
      </m:oMathPara>
    </w:p>
    <w:p w:rsidR="00666C7C" w:rsidRDefault="00BD1519" w:rsidP="00571CF9">
      <w:pPr>
        <w:spacing w:line="276" w:lineRule="auto"/>
        <w:rPr>
          <w:rFonts w:eastAsiaTheme="minorEastAsia"/>
          <w:i/>
        </w:rPr>
      </w:p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δ</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φ</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32.5=0.637</m:t>
            </m:r>
          </m:e>
        </m:func>
      </m:oMath>
      <w:r w:rsidR="00666C7C">
        <w:rPr>
          <w:rFonts w:eastAsiaTheme="minorEastAsia"/>
          <w:i/>
        </w:rPr>
        <w:t>;</w:t>
      </w:r>
    </w:p>
    <w:p w:rsidR="00B46429" w:rsidRDefault="00BD1519" w:rsidP="00571CF9">
      <w:pPr>
        <w:spacing w:line="276" w:lineRule="auto"/>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=2πr*l=2*3.14*0.296*3=5,58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rsidR="00B46429" w:rsidRPr="00EF6ED9" w:rsidRDefault="00BD1519" w:rsidP="00571CF9">
      <w:pPr>
        <w:spacing w:line="276" w:lineRule="auto"/>
        <w:ind w:left="851" w:firstLine="851"/>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b</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b</m:t>
              </m:r>
            </m:sub>
          </m:sSub>
          <m:r>
            <w:rPr>
              <w:rFonts w:ascii="Cambria Math" w:eastAsiaTheme="minorEastAsia" w:hAnsi="Cambria Math"/>
              <w:lang w:val="en-US"/>
            </w:rPr>
            <m:t>=5.0*0.275=1.375 MN;</m:t>
          </m:r>
        </m:oMath>
      </m:oMathPara>
    </w:p>
    <w:p w:rsidR="00EF6ED9" w:rsidRPr="00AC09B9" w:rsidRDefault="00EF6ED9" w:rsidP="00571CF9">
      <w:pPr>
        <w:spacing w:line="276" w:lineRule="auto"/>
        <w:rPr>
          <w:rFonts w:eastAsiaTheme="minorEastAsia"/>
        </w:rPr>
      </w:pPr>
      <w:r w:rsidRPr="00EF6ED9">
        <w:rPr>
          <w:rFonts w:eastAsiaTheme="minorEastAsia"/>
        </w:rPr>
        <w:t xml:space="preserve">čia: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oMath>
      <w:r>
        <w:rPr>
          <w:rFonts w:eastAsiaTheme="minorEastAsia"/>
        </w:rPr>
        <w:t xml:space="preserve"> - grunto pasipriešinimas spaudimui ties inkaro galva. Imama iš [</w:t>
      </w:r>
      <w:r w:rsidR="00DA3245">
        <w:rPr>
          <w:rFonts w:eastAsiaTheme="minorEastAsia"/>
        </w:rPr>
        <w:t>16</w:t>
      </w:r>
      <w:r>
        <w:rPr>
          <w:rFonts w:eastAsiaTheme="minorEastAsia"/>
        </w:rPr>
        <w:t>]</w:t>
      </w:r>
      <w:r w:rsidR="00AC09B9">
        <w:rPr>
          <w:rFonts w:eastAsiaTheme="minorEastAsia"/>
        </w:rPr>
        <w:t xml:space="preserve"> smėlingam žvyrui</w:t>
      </w:r>
      <w:r>
        <w:rPr>
          <w:rFonts w:eastAsiaTheme="minorEastAsia"/>
        </w:rPr>
        <w:t xml:space="preserve"> lygi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r>
          <w:rPr>
            <w:rFonts w:ascii="Cambria Math" w:eastAsiaTheme="minorEastAsia" w:hAnsi="Cambria Math"/>
          </w:rPr>
          <m:t xml:space="preserve">=5.0 </m:t>
        </m:r>
        <m:f>
          <m:fPr>
            <m:type m:val="lin"/>
            <m:ctrlPr>
              <w:rPr>
                <w:rFonts w:ascii="Cambria Math" w:eastAsiaTheme="minorEastAsia" w:hAnsi="Cambria Math"/>
                <w:i/>
                <w:lang w:val="en-US"/>
              </w:rPr>
            </m:ctrlPr>
          </m:fPr>
          <m:num>
            <m:r>
              <w:rPr>
                <w:rFonts w:ascii="Cambria Math" w:eastAsiaTheme="minorEastAsia" w:hAnsi="Cambria Math"/>
              </w:rPr>
              <m:t>MN</m:t>
            </m:r>
          </m:num>
          <m:den>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den>
        </m:f>
      </m:oMath>
      <w:r w:rsidRPr="00AC09B9">
        <w:rPr>
          <w:rFonts w:eastAsiaTheme="minorEastAsia"/>
        </w:rPr>
        <w:t>;</w:t>
      </w:r>
    </w:p>
    <w:p w:rsidR="00EF6ED9" w:rsidRPr="00AC09B9" w:rsidRDefault="00BD1519" w:rsidP="00571CF9">
      <w:pPr>
        <w:spacing w:line="276" w:lineRule="auto"/>
        <w:rPr>
          <w:rFonts w:eastAsiaTheme="minorEastAsia"/>
          <w:i/>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rPr>
                <m:t>A</m:t>
              </m:r>
            </m:e>
            <m:sub>
              <m:r>
                <w:rPr>
                  <w:rFonts w:ascii="Cambria Math" w:eastAsiaTheme="minorEastAsia" w:hAnsi="Cambria Math"/>
                </w:rPr>
                <m:t>b</m:t>
              </m:r>
            </m:sub>
          </m:sSub>
          <m:r>
            <w:rPr>
              <w:rFonts w:ascii="Cambria Math" w:eastAsiaTheme="minorEastAsia" w:hAnsi="Cambria Math"/>
            </w:rPr>
            <m:t>=π</m:t>
          </m:r>
          <m:sSup>
            <m:sSupPr>
              <m:ctrlPr>
                <w:rPr>
                  <w:rFonts w:ascii="Cambria Math" w:eastAsiaTheme="minorEastAsia" w:hAnsi="Cambria Math"/>
                  <w:i/>
                  <w:lang w:val="en-U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=3.14*</m:t>
          </m:r>
          <m:sSup>
            <m:sSupPr>
              <m:ctrlPr>
                <w:rPr>
                  <w:rFonts w:ascii="Cambria Math" w:eastAsiaTheme="minorEastAsia" w:hAnsi="Cambria Math"/>
                  <w:i/>
                  <w:lang w:val="en-US"/>
                </w:rPr>
              </m:ctrlPr>
            </m:sSupPr>
            <m:e>
              <m:r>
                <w:rPr>
                  <w:rFonts w:ascii="Cambria Math" w:eastAsiaTheme="minorEastAsia" w:hAnsi="Cambria Math"/>
                </w:rPr>
                <m:t>0.296</m:t>
              </m:r>
            </m:e>
            <m:sup>
              <m:r>
                <w:rPr>
                  <w:rFonts w:ascii="Cambria Math" w:eastAsiaTheme="minorEastAsia" w:hAnsi="Cambria Math"/>
                </w:rPr>
                <m:t>2</m:t>
              </m:r>
            </m:sup>
          </m:sSup>
          <m:r>
            <w:rPr>
              <w:rFonts w:ascii="Cambria Math" w:eastAsiaTheme="minorEastAsia" w:hAnsi="Cambria Math"/>
            </w:rPr>
            <m:t xml:space="preserve">=0.275 </m:t>
          </m:r>
          <m:sSup>
            <m:sSupPr>
              <m:ctrlPr>
                <w:rPr>
                  <w:rFonts w:ascii="Cambria Math" w:eastAsiaTheme="minorEastAsia" w:hAnsi="Cambria Math"/>
                  <w:i/>
                  <w:lang w:val="en-US"/>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rsidR="00EF6ED9" w:rsidRPr="00AC09B9" w:rsidRDefault="00EF6ED9" w:rsidP="00571CF9">
      <w:pPr>
        <w:spacing w:line="276" w:lineRule="auto"/>
        <w:rPr>
          <w:rFonts w:eastAsiaTheme="minorEastAsia"/>
          <w:i/>
        </w:rPr>
      </w:pPr>
    </w:p>
    <w:p w:rsidR="00665DBA" w:rsidRDefault="00665DBA" w:rsidP="00571CF9">
      <w:pPr>
        <w:spacing w:line="276" w:lineRule="auto"/>
        <w:ind w:firstLine="851"/>
        <w:rPr>
          <w:rFonts w:eastAsiaTheme="minorEastAsia"/>
        </w:rPr>
      </w:pPr>
      <w:r>
        <w:rPr>
          <w:rFonts w:eastAsiaTheme="minorEastAsia"/>
        </w:rPr>
        <w:t>Tuomet laikančioji jėga:</w:t>
      </w:r>
    </w:p>
    <w:p w:rsidR="00665DBA" w:rsidRPr="00AC09B9"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1,375</m:t>
              </m:r>
            </m:num>
            <m:den>
              <m:r>
                <w:rPr>
                  <w:rFonts w:ascii="Cambria Math" w:eastAsiaTheme="minorEastAsia" w:hAnsi="Cambria Math"/>
                </w:rPr>
                <m:t>1,3</m:t>
              </m:r>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0,380</m:t>
              </m:r>
            </m:num>
            <m:den>
              <m:r>
                <w:rPr>
                  <w:rFonts w:ascii="Cambria Math" w:eastAsiaTheme="minorEastAsia" w:hAnsi="Cambria Math"/>
                </w:rPr>
                <m:t>1,3</m:t>
              </m:r>
            </m:den>
          </m:f>
          <m:r>
            <w:rPr>
              <w:rFonts w:ascii="Cambria Math" w:eastAsiaTheme="minorEastAsia" w:hAnsi="Cambria Math"/>
            </w:rPr>
            <m:t>=1.35 MN.</m:t>
          </m:r>
        </m:oMath>
      </m:oMathPara>
    </w:p>
    <w:p w:rsidR="00665DBA" w:rsidRDefault="00665DBA" w:rsidP="00571CF9">
      <w:pPr>
        <w:spacing w:line="276" w:lineRule="auto"/>
        <w:ind w:firstLine="851"/>
        <w:rPr>
          <w:rFonts w:eastAsiaTheme="minorEastAsia"/>
        </w:rPr>
      </w:pPr>
      <w:r>
        <w:rPr>
          <w:rFonts w:eastAsiaTheme="minorEastAsia"/>
        </w:rPr>
        <w:t>Turi galioti sąlyga:</w:t>
      </w:r>
    </w:p>
    <w:p w:rsidR="00665DBA" w:rsidRPr="00665DBA"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m:t>
          </m:r>
        </m:oMath>
      </m:oMathPara>
    </w:p>
    <w:p w:rsidR="00665DBA"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lang w:val="en-US"/>
            </w:rPr>
            <m:t>=1270 kN</m:t>
          </m:r>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=1350 kN.</m:t>
          </m:r>
        </m:oMath>
      </m:oMathPara>
    </w:p>
    <w:p w:rsidR="00AC09B9" w:rsidRPr="00665DBA" w:rsidRDefault="00AC09B9" w:rsidP="00DA3245">
      <w:pPr>
        <w:spacing w:line="276" w:lineRule="auto"/>
        <w:ind w:firstLine="851"/>
        <w:rPr>
          <w:rFonts w:eastAsiaTheme="minorEastAsia"/>
        </w:rPr>
      </w:pPr>
      <w:r>
        <w:rPr>
          <w:rFonts w:eastAsiaTheme="minorEastAsia"/>
        </w:rPr>
        <w:t>Stiprumo sąlyga tenkinama.</w:t>
      </w:r>
    </w:p>
    <w:p w:rsidR="00665DBA" w:rsidRDefault="00665DBA" w:rsidP="00571CF9">
      <w:pPr>
        <w:spacing w:line="276" w:lineRule="auto"/>
        <w:ind w:firstLine="851"/>
        <w:rPr>
          <w:rFonts w:eastAsiaTheme="minorEastAsia"/>
        </w:rPr>
      </w:pPr>
      <w:r>
        <w:rPr>
          <w:rFonts w:eastAsiaTheme="minorEastAsia"/>
        </w:rPr>
        <w:t>Parenkame inkaro stygos diametrą:</w:t>
      </w:r>
    </w:p>
    <w:p w:rsidR="00665DBA" w:rsidRPr="00665DBA" w:rsidRDefault="00BD1519" w:rsidP="00571CF9">
      <w:pPr>
        <w:spacing w:line="276"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oMath>
      <w:r w:rsidR="00C95AAC">
        <w:rPr>
          <w:rFonts w:eastAsiaTheme="minorEastAsia"/>
        </w:rPr>
        <w:t>;</w:t>
      </w:r>
    </w:p>
    <w:p w:rsidR="00665DBA" w:rsidRDefault="005832B8" w:rsidP="00571CF9">
      <w:pPr>
        <w:spacing w:line="276" w:lineRule="auto"/>
        <w:ind w:firstLine="851"/>
        <w:rPr>
          <w:rFonts w:eastAsiaTheme="minorEastAsia"/>
        </w:rPr>
      </w:pPr>
      <w:r>
        <w:rPr>
          <w:rFonts w:eastAsiaTheme="minorEastAsia"/>
        </w:rPr>
        <w:t>Priimame 4</w:t>
      </w:r>
      <m:oMath>
        <m:r>
          <w:rPr>
            <w:rFonts w:ascii="Cambria Math" w:eastAsiaTheme="minorEastAsia" w:hAnsi="Cambria Math"/>
          </w:rPr>
          <m:t>∅22</m:t>
        </m:r>
      </m:oMath>
      <w:r>
        <w:rPr>
          <w:rFonts w:eastAsiaTheme="minorEastAsia"/>
        </w:rPr>
        <w:t xml:space="preserve"> A1000 klasės armatūrą su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=15.204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yd</m:t>
            </m:r>
          </m:sub>
        </m:sSub>
        <m:r>
          <w:rPr>
            <w:rFonts w:ascii="Cambria Math" w:eastAsiaTheme="minorEastAsia" w:hAnsi="Cambria Math"/>
          </w:rPr>
          <m:t xml:space="preserve">=890 MPa </m:t>
        </m:r>
        <m:d>
          <m:dPr>
            <m:begChr m:val="["/>
            <m:endChr m:val="]"/>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 xml:space="preserve"> 3 </m:t>
        </m:r>
        <m:r>
          <m:rPr>
            <m:sty m:val="p"/>
          </m:rPr>
          <w:rPr>
            <w:rFonts w:ascii="Cambria Math" w:eastAsiaTheme="minorEastAsia" w:hAnsi="Cambria Math"/>
          </w:rPr>
          <m:t>lentelė</m:t>
        </m:r>
      </m:oMath>
      <w:r>
        <w:rPr>
          <w:rFonts w:eastAsiaTheme="minorEastAsia"/>
        </w:rPr>
        <w:t>.</w:t>
      </w:r>
    </w:p>
    <w:p w:rsidR="005832B8" w:rsidRPr="005832B8" w:rsidRDefault="00BD1519" w:rsidP="00571CF9">
      <w:pPr>
        <w:spacing w:line="276" w:lineRule="auto"/>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lang w:val="en-US"/>
            </w:rPr>
            <m:t xml:space="preserve">=890 MPa ∙0.0015204 </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=1.353 MN;</m:t>
          </m:r>
        </m:oMath>
      </m:oMathPara>
    </w:p>
    <w:p w:rsidR="005832B8"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=1270 kN&lt;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=1353 kN.</m:t>
          </m:r>
        </m:oMath>
      </m:oMathPara>
    </w:p>
    <w:p w:rsidR="005832B8" w:rsidRDefault="005832B8" w:rsidP="00571CF9">
      <w:pPr>
        <w:spacing w:line="276" w:lineRule="auto"/>
        <w:ind w:firstLine="851"/>
        <w:rPr>
          <w:rFonts w:eastAsiaTheme="minorEastAsia"/>
        </w:rPr>
      </w:pPr>
      <w:r>
        <w:rPr>
          <w:rFonts w:eastAsiaTheme="minorEastAsia"/>
        </w:rPr>
        <w:t>Sąlyga patenkinta. Inkaro templės diametras ir stipris pakankami.</w:t>
      </w:r>
    </w:p>
    <w:p w:rsidR="005832B8" w:rsidRDefault="005832B8" w:rsidP="00571CF9">
      <w:pPr>
        <w:spacing w:line="276" w:lineRule="auto"/>
        <w:ind w:firstLine="851"/>
        <w:rPr>
          <w:rFonts w:eastAsiaTheme="minorEastAsia"/>
        </w:rPr>
      </w:pPr>
    </w:p>
    <w:p w:rsidR="005832B8" w:rsidRPr="00665DBA" w:rsidRDefault="005832B8" w:rsidP="00571CF9">
      <w:pPr>
        <w:spacing w:line="276" w:lineRule="auto"/>
        <w:ind w:firstLine="851"/>
        <w:rPr>
          <w:rFonts w:eastAsiaTheme="minorEastAsia"/>
        </w:rPr>
      </w:pPr>
    </w:p>
    <w:p w:rsidR="00600224" w:rsidRPr="001B5D5C" w:rsidRDefault="00600224" w:rsidP="00571CF9">
      <w:pPr>
        <w:spacing w:line="276" w:lineRule="auto"/>
        <w:rPr>
          <w:rFonts w:eastAsiaTheme="minorEastAsia"/>
        </w:rPr>
      </w:pPr>
      <w:r>
        <w:rPr>
          <w:rFonts w:eastAsiaTheme="minorEastAsia"/>
          <w:i/>
        </w:rPr>
        <w:br w:type="page"/>
      </w:r>
    </w:p>
    <w:p w:rsidR="00C100BC" w:rsidRPr="004C68EF" w:rsidRDefault="00807E73" w:rsidP="00124647">
      <w:pPr>
        <w:pStyle w:val="Heading2"/>
      </w:pPr>
      <w:bookmarkStart w:id="33" w:name="_Toc266055897"/>
      <w:bookmarkStart w:id="34" w:name="_Toc263608744"/>
      <w:bookmarkStart w:id="35" w:name="_Toc263608871"/>
      <w:r>
        <w:lastRenderedPageBreak/>
        <w:t>2.3</w:t>
      </w:r>
      <w:r w:rsidR="00076D54" w:rsidRPr="004C68EF">
        <w:t xml:space="preserve">. </w:t>
      </w:r>
      <w:r w:rsidR="00E26AC0" w:rsidRPr="004C68EF">
        <w:t>Tunelio sijos</w:t>
      </w:r>
      <w:r w:rsidR="004622D6">
        <w:t xml:space="preserve"> TS-1</w:t>
      </w:r>
      <w:r w:rsidR="00E26AC0" w:rsidRPr="004C68EF">
        <w:t xml:space="preserve"> </w:t>
      </w:r>
      <w:r w:rsidR="00C100BC" w:rsidRPr="004C68EF">
        <w:t xml:space="preserve">konstrukcijos </w:t>
      </w:r>
      <w:r w:rsidR="00E26AC0" w:rsidRPr="004C68EF">
        <w:t>skaičiavimas</w:t>
      </w:r>
      <w:bookmarkEnd w:id="33"/>
      <w:bookmarkEnd w:id="34"/>
      <w:bookmarkEnd w:id="35"/>
    </w:p>
    <w:p w:rsidR="007F113C" w:rsidRPr="007F113C" w:rsidRDefault="007F113C" w:rsidP="00571CF9">
      <w:pPr>
        <w:pStyle w:val="Heading3"/>
        <w:spacing w:line="276" w:lineRule="auto"/>
      </w:pPr>
      <w:r>
        <w:t>2.4.1</w:t>
      </w:r>
      <w:r w:rsidR="00A707FF">
        <w:t>.</w:t>
      </w:r>
      <w:r>
        <w:t xml:space="preserve"> Bendri duomenys</w:t>
      </w:r>
    </w:p>
    <w:p w:rsidR="00C100BC" w:rsidRDefault="00C100BC" w:rsidP="00571CF9">
      <w:pPr>
        <w:spacing w:line="276" w:lineRule="auto"/>
        <w:ind w:firstLine="851"/>
      </w:pPr>
      <w:r>
        <w:t xml:space="preserve">Denginio </w:t>
      </w:r>
      <w:r w:rsidR="00BC01DD">
        <w:t>siją</w:t>
      </w:r>
      <w:r>
        <w:t xml:space="preserve"> parenkame T tipo surenkamą</w:t>
      </w:r>
      <w:r w:rsidR="00733879">
        <w:t xml:space="preserve"> -</w:t>
      </w:r>
      <w:r>
        <w:t xml:space="preserve"> monolitinę. Perdengiamo tunelio angos dydis – 18,8 m. Ši </w:t>
      </w:r>
      <w:r w:rsidR="00BF012F">
        <w:t>sija</w:t>
      </w:r>
      <w:r>
        <w:t xml:space="preserve"> dėl savo aukščio yra ekonomiška ir perdengia palyginus di</w:t>
      </w:r>
      <w:r w:rsidR="00BF012F">
        <w:t>delius tarpatramius. Iš sijos</w:t>
      </w:r>
      <w:r>
        <w:t xml:space="preserve"> viršutinės lentynos iškišamos apatinė ir viršutinė armatūros, o 30 cm tarpas tarp </w:t>
      </w:r>
      <w:r w:rsidR="00BF012F">
        <w:t>sijų</w:t>
      </w:r>
      <w:r>
        <w:t xml:space="preserve"> užmonolitinamas</w:t>
      </w:r>
      <w:r w:rsidR="008A4F2C">
        <w:t xml:space="preserve"> jas</w:t>
      </w:r>
      <w:r>
        <w:t xml:space="preserve"> </w:t>
      </w:r>
      <w:r w:rsidR="008A4F2C">
        <w:t xml:space="preserve">sumontavus. </w:t>
      </w:r>
      <w:r w:rsidR="00BC01DD">
        <w:t>Sijai naudojamas C40/</w:t>
      </w:r>
      <w:r w:rsidR="00B74253">
        <w:t>50</w:t>
      </w:r>
      <w:r w:rsidR="00BC01DD">
        <w:t xml:space="preserve"> klasės betonas, Y1770S armatūros lynai.</w:t>
      </w:r>
    </w:p>
    <w:p w:rsidR="00EE1C8E" w:rsidRDefault="00EE1C8E" w:rsidP="00571CF9">
      <w:pPr>
        <w:spacing w:line="276" w:lineRule="auto"/>
        <w:ind w:firstLine="936"/>
      </w:pPr>
    </w:p>
    <w:p w:rsidR="00EE1C8E" w:rsidRPr="00C100BC" w:rsidRDefault="00EE1C8E" w:rsidP="00571CF9">
      <w:pPr>
        <w:spacing w:line="276" w:lineRule="auto"/>
        <w:jc w:val="center"/>
      </w:pPr>
      <w:r>
        <w:rPr>
          <w:noProof/>
          <w:lang w:val="en-US"/>
        </w:rPr>
        <w:drawing>
          <wp:inline distT="0" distB="0" distL="0" distR="0">
            <wp:extent cx="6481277" cy="4238625"/>
            <wp:effectExtent l="19050" t="0" r="0" b="0"/>
            <wp:docPr id="4" name="Picture 3"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30"/>
                    <a:stretch>
                      <a:fillRect/>
                    </a:stretch>
                  </pic:blipFill>
                  <pic:spPr>
                    <a:xfrm>
                      <a:off x="0" y="0"/>
                      <a:ext cx="6481929" cy="4239051"/>
                    </a:xfrm>
                    <a:prstGeom prst="rect">
                      <a:avLst/>
                    </a:prstGeom>
                  </pic:spPr>
                </pic:pic>
              </a:graphicData>
            </a:graphic>
          </wp:inline>
        </w:drawing>
      </w:r>
    </w:p>
    <w:p w:rsidR="00457252" w:rsidRDefault="00EE1C8E" w:rsidP="00571CF9">
      <w:pPr>
        <w:spacing w:after="200" w:line="276" w:lineRule="auto"/>
        <w:jc w:val="center"/>
        <w:rPr>
          <w:rFonts w:eastAsiaTheme="minorEastAsia"/>
        </w:rPr>
      </w:pPr>
      <w:r>
        <w:rPr>
          <w:rFonts w:eastAsiaTheme="minorEastAsia"/>
        </w:rPr>
        <w:t>2.4.</w:t>
      </w:r>
      <w:r w:rsidR="00A707FF">
        <w:rPr>
          <w:rFonts w:eastAsiaTheme="minorEastAsia"/>
        </w:rPr>
        <w:t>1</w:t>
      </w:r>
      <w:r>
        <w:rPr>
          <w:rFonts w:eastAsiaTheme="minorEastAsia"/>
        </w:rPr>
        <w:t xml:space="preserve"> pav. Denginio </w:t>
      </w:r>
      <w:r w:rsidR="00BC01DD">
        <w:rPr>
          <w:rFonts w:eastAsiaTheme="minorEastAsia"/>
        </w:rPr>
        <w:t>sija</w:t>
      </w:r>
      <w:r>
        <w:rPr>
          <w:rFonts w:eastAsiaTheme="minorEastAsia"/>
        </w:rPr>
        <w:t xml:space="preserve"> T</w:t>
      </w:r>
      <w:r w:rsidR="00BC01DD">
        <w:rPr>
          <w:rFonts w:eastAsiaTheme="minorEastAsia"/>
        </w:rPr>
        <w:t>S-</w:t>
      </w:r>
      <w:r>
        <w:rPr>
          <w:rFonts w:eastAsiaTheme="minorEastAsia"/>
        </w:rPr>
        <w:t>1</w:t>
      </w:r>
    </w:p>
    <w:p w:rsidR="00EE1C8E" w:rsidRDefault="00EE1C8E" w:rsidP="00571CF9">
      <w:pPr>
        <w:spacing w:after="200" w:line="276" w:lineRule="auto"/>
        <w:jc w:val="center"/>
        <w:rPr>
          <w:rFonts w:eastAsiaTheme="minorEastAsia"/>
        </w:rPr>
      </w:pPr>
      <w:r>
        <w:rPr>
          <w:rFonts w:eastAsiaTheme="minorEastAsia"/>
          <w:noProof/>
          <w:lang w:val="en-US"/>
        </w:rPr>
        <w:drawing>
          <wp:inline distT="0" distB="0" distL="0" distR="0">
            <wp:extent cx="6390005" cy="1659890"/>
            <wp:effectExtent l="19050" t="0" r="0" b="0"/>
            <wp:docPr id="5" name="Picture 4"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31"/>
                    <a:stretch>
                      <a:fillRect/>
                    </a:stretch>
                  </pic:blipFill>
                  <pic:spPr>
                    <a:xfrm>
                      <a:off x="0" y="0"/>
                      <a:ext cx="6390005" cy="1659890"/>
                    </a:xfrm>
                    <a:prstGeom prst="rect">
                      <a:avLst/>
                    </a:prstGeom>
                  </pic:spPr>
                </pic:pic>
              </a:graphicData>
            </a:graphic>
          </wp:inline>
        </w:drawing>
      </w:r>
    </w:p>
    <w:p w:rsidR="00EE1C8E" w:rsidRDefault="00EE1C8E" w:rsidP="00571CF9">
      <w:pPr>
        <w:spacing w:after="200" w:line="276" w:lineRule="auto"/>
        <w:jc w:val="center"/>
        <w:rPr>
          <w:rFonts w:eastAsiaTheme="minorEastAsia"/>
        </w:rPr>
      </w:pPr>
      <w:r>
        <w:rPr>
          <w:rFonts w:eastAsiaTheme="minorEastAsia"/>
        </w:rPr>
        <w:t>2.4.</w:t>
      </w:r>
      <w:r w:rsidR="00A707FF">
        <w:rPr>
          <w:rFonts w:eastAsiaTheme="minorEastAsia"/>
        </w:rPr>
        <w:t>2</w:t>
      </w:r>
      <w:r>
        <w:rPr>
          <w:rFonts w:eastAsiaTheme="minorEastAsia"/>
        </w:rPr>
        <w:t xml:space="preserve"> pav. </w:t>
      </w:r>
      <w:r w:rsidR="00BC01DD">
        <w:rPr>
          <w:rFonts w:eastAsiaTheme="minorEastAsia"/>
        </w:rPr>
        <w:t>Sijų</w:t>
      </w:r>
      <w:r w:rsidR="003328B0">
        <w:rPr>
          <w:rFonts w:eastAsiaTheme="minorEastAsia"/>
        </w:rPr>
        <w:t xml:space="preserve"> montavimo ir monolitinimo schema</w:t>
      </w:r>
    </w:p>
    <w:p w:rsidR="003328B0" w:rsidRDefault="00456C1F" w:rsidP="00733879">
      <w:pPr>
        <w:spacing w:after="200" w:line="276" w:lineRule="auto"/>
        <w:jc w:val="center"/>
        <w:rPr>
          <w:rFonts w:eastAsiaTheme="minorEastAsia"/>
        </w:rPr>
      </w:pPr>
      <w:r>
        <w:rPr>
          <w:rFonts w:eastAsiaTheme="minorEastAsia"/>
          <w:noProof/>
          <w:lang w:val="en-US"/>
        </w:rPr>
        <w:lastRenderedPageBreak/>
        <w:drawing>
          <wp:inline distT="0" distB="0" distL="0" distR="0">
            <wp:extent cx="5400675" cy="2541171"/>
            <wp:effectExtent l="19050" t="0" r="9525" b="0"/>
            <wp:docPr id="6" name="Picture 5"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32"/>
                    <a:stretch>
                      <a:fillRect/>
                    </a:stretch>
                  </pic:blipFill>
                  <pic:spPr>
                    <a:xfrm>
                      <a:off x="0" y="0"/>
                      <a:ext cx="5396817" cy="2539355"/>
                    </a:xfrm>
                    <a:prstGeom prst="rect">
                      <a:avLst/>
                    </a:prstGeom>
                  </pic:spPr>
                </pic:pic>
              </a:graphicData>
            </a:graphic>
          </wp:inline>
        </w:drawing>
      </w:r>
    </w:p>
    <w:p w:rsidR="00456C1F" w:rsidRDefault="00456C1F" w:rsidP="00571CF9">
      <w:pPr>
        <w:spacing w:after="200" w:line="276" w:lineRule="auto"/>
        <w:jc w:val="center"/>
        <w:rPr>
          <w:rFonts w:eastAsiaTheme="minorEastAsia"/>
        </w:rPr>
      </w:pPr>
      <w:r>
        <w:rPr>
          <w:rFonts w:eastAsiaTheme="minorEastAsia"/>
        </w:rPr>
        <w:t>2.4.</w:t>
      </w:r>
      <w:r w:rsidR="00A707FF">
        <w:rPr>
          <w:rFonts w:eastAsiaTheme="minorEastAsia"/>
        </w:rPr>
        <w:t>3</w:t>
      </w:r>
      <w:r>
        <w:rPr>
          <w:rFonts w:eastAsiaTheme="minorEastAsia"/>
        </w:rPr>
        <w:t xml:space="preserve"> pav. Konstrukcinė tunelio schema</w:t>
      </w:r>
    </w:p>
    <w:p w:rsidR="00273F78" w:rsidRPr="00273F78" w:rsidRDefault="00A707FF" w:rsidP="00733879">
      <w:pPr>
        <w:pStyle w:val="Heading3"/>
        <w:spacing w:line="276" w:lineRule="auto"/>
      </w:pPr>
      <w:r>
        <w:t xml:space="preserve">2.4.2. </w:t>
      </w:r>
      <w:r w:rsidR="00D93DD0" w:rsidRPr="00D93DD0">
        <w:t xml:space="preserve">Apkrovos į denginio </w:t>
      </w:r>
      <w:r w:rsidR="00BC01DD">
        <w:t>siją</w:t>
      </w:r>
    </w:p>
    <w:p w:rsidR="00D93DD0" w:rsidRDefault="00D93DD0" w:rsidP="00571CF9">
      <w:pPr>
        <w:spacing w:line="276" w:lineRule="auto"/>
        <w:ind w:firstLine="851"/>
      </w:pPr>
      <w:r>
        <w:t>Nuolatinė apkrova</w:t>
      </w:r>
      <w:r w:rsidR="00705F6E">
        <w:t xml:space="preserve"> kN/m</w:t>
      </w:r>
      <w:r w:rsidR="00705F6E" w:rsidRPr="00705F6E">
        <w:rPr>
          <w:vertAlign w:val="superscript"/>
        </w:rPr>
        <w:t>2</w:t>
      </w:r>
      <w:r w:rsidR="00705F6E">
        <w:t xml:space="preserve"> į denginio</w:t>
      </w:r>
      <w:r>
        <w:t xml:space="preserve"> </w:t>
      </w:r>
      <w:r w:rsidR="00BC01DD">
        <w:t>siją</w:t>
      </w:r>
      <w:r w:rsidR="00A707FF">
        <w:t xml:space="preserve"> pateikta 2.4</w:t>
      </w:r>
      <w:r>
        <w:t>.1 lentelėje.</w:t>
      </w:r>
    </w:p>
    <w:p w:rsidR="00D93DD0" w:rsidRDefault="00A707FF" w:rsidP="00571CF9">
      <w:pPr>
        <w:tabs>
          <w:tab w:val="left" w:pos="6804"/>
        </w:tabs>
        <w:spacing w:line="276" w:lineRule="auto"/>
      </w:pPr>
      <w:r>
        <w:tab/>
        <w:t>2.4</w:t>
      </w:r>
      <w:r w:rsidR="00D93DD0">
        <w:t>.1 lentelė</w:t>
      </w:r>
    </w:p>
    <w:tbl>
      <w:tblPr>
        <w:tblW w:w="9320" w:type="dxa"/>
        <w:tblInd w:w="93" w:type="dxa"/>
        <w:tblLook w:val="04A0"/>
      </w:tblPr>
      <w:tblGrid>
        <w:gridCol w:w="2054"/>
        <w:gridCol w:w="1232"/>
        <w:gridCol w:w="1278"/>
        <w:gridCol w:w="1137"/>
        <w:gridCol w:w="1674"/>
        <w:gridCol w:w="1945"/>
      </w:tblGrid>
      <w:tr w:rsidR="00D93DD0" w:rsidRPr="00D93DD0" w:rsidTr="00D93DD0">
        <w:trPr>
          <w:trHeight w:val="930"/>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D0" w:rsidRPr="00A707FF" w:rsidRDefault="00D93DD0" w:rsidP="00571CF9">
            <w:pPr>
              <w:spacing w:line="276" w:lineRule="auto"/>
              <w:jc w:val="center"/>
              <w:rPr>
                <w:rFonts w:ascii="Calibri" w:eastAsia="Times New Roman" w:hAnsi="Calibri" w:cs="Times New Roman"/>
                <w:color w:val="000000"/>
              </w:rPr>
            </w:pPr>
            <w:r w:rsidRPr="00A707FF">
              <w:rPr>
                <w:rFonts w:ascii="Calibri" w:eastAsia="Times New Roman" w:hAnsi="Calibri" w:cs="Times New Roman"/>
                <w:color w:val="000000"/>
                <w:sz w:val="22"/>
              </w:rPr>
              <w:t>Charakteristinės apkrovos, kN/m</w:t>
            </w:r>
            <w:r w:rsidRPr="00A707FF">
              <w:rPr>
                <w:rFonts w:ascii="Calibri" w:eastAsia="Times New Roman" w:hAnsi="Calibri" w:cs="Times New Roman"/>
                <w:color w:val="000000"/>
                <w:sz w:val="22"/>
                <w:vertAlign w:val="superscript"/>
              </w:rPr>
              <w:t>2</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A707FF">
              <w:rPr>
                <w:rFonts w:ascii="Calibri" w:eastAsia="Times New Roman" w:hAnsi="Calibri" w:cs="Times New Roman"/>
                <w:color w:val="000000"/>
                <w:sz w:val="22"/>
              </w:rPr>
              <w:t>Storis (m</w:t>
            </w:r>
            <w:r w:rsidRPr="00D93DD0">
              <w:rPr>
                <w:rFonts w:ascii="Calibri" w:eastAsia="Times New Roman" w:hAnsi="Calibri" w:cs="Times New Roman"/>
                <w:color w:val="000000"/>
                <w:sz w:val="22"/>
                <w:lang w:val="en-US"/>
              </w:rPr>
              <w:t>)</w:t>
            </w:r>
          </w:p>
        </w:tc>
        <w:tc>
          <w:tcPr>
            <w:tcW w:w="2380" w:type="dxa"/>
            <w:gridSpan w:val="2"/>
            <w:tcBorders>
              <w:top w:val="single" w:sz="4" w:space="0" w:color="auto"/>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Poveikio patikimumo koeficientai (γ)</w:t>
            </w:r>
          </w:p>
        </w:tc>
        <w:tc>
          <w:tcPr>
            <w:tcW w:w="3640" w:type="dxa"/>
            <w:gridSpan w:val="2"/>
            <w:tcBorders>
              <w:top w:val="single" w:sz="4" w:space="0" w:color="auto"/>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Skaičiuotinės poveikių reikšmės, kN/m</w:t>
            </w:r>
            <w:r w:rsidRPr="00D93DD0">
              <w:rPr>
                <w:rFonts w:ascii="Calibri" w:eastAsia="Times New Roman" w:hAnsi="Calibri" w:cs="Times New Roman"/>
                <w:color w:val="000000"/>
                <w:sz w:val="22"/>
                <w:vertAlign w:val="superscript"/>
                <w:lang w:val="en-US"/>
              </w:rPr>
              <w:t>2</w:t>
            </w:r>
          </w:p>
        </w:tc>
      </w:tr>
      <w:tr w:rsidR="00D93DD0" w:rsidRPr="00D93DD0" w:rsidTr="00D93DD0">
        <w:trPr>
          <w:trHeight w:val="930"/>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D93DD0" w:rsidRPr="00D93DD0" w:rsidRDefault="00D93DD0" w:rsidP="00571CF9">
            <w:pPr>
              <w:spacing w:line="276" w:lineRule="auto"/>
              <w:rPr>
                <w:rFonts w:ascii="Calibri" w:eastAsia="Times New Roman" w:hAnsi="Calibri" w:cs="Times New Roman"/>
                <w:color w:val="000000"/>
                <w:lang w:val="en-US"/>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D93DD0" w:rsidRPr="00D93DD0" w:rsidRDefault="00D93DD0" w:rsidP="00571CF9">
            <w:pPr>
              <w:spacing w:line="276" w:lineRule="auto"/>
              <w:rPr>
                <w:rFonts w:ascii="Calibri" w:eastAsia="Times New Roman" w:hAnsi="Calibri" w:cs="Times New Roman"/>
                <w:color w:val="000000"/>
                <w:lang w:val="en-US"/>
              </w:rPr>
            </w:pP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Tinkamumo rib. būviams</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Saugos rib. būviams</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Tinkamumo rib. būviams</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Saugos rib. būviams</w:t>
            </w:r>
          </w:p>
        </w:tc>
      </w:tr>
      <w:tr w:rsidR="00D93DD0" w:rsidRPr="00D93DD0" w:rsidTr="00D93DD0">
        <w:trPr>
          <w:trHeight w:val="390"/>
        </w:trPr>
        <w:tc>
          <w:tcPr>
            <w:tcW w:w="93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Nuolatinės (G)</w:t>
            </w:r>
          </w:p>
        </w:tc>
      </w:tr>
      <w:tr w:rsidR="00D93DD0" w:rsidRPr="00D93DD0" w:rsidTr="00D93DD0">
        <w:trPr>
          <w:trHeight w:val="93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Asfaltbetonis (γ=25 kN/m</w:t>
            </w:r>
            <w:r w:rsidRPr="00D93DD0">
              <w:rPr>
                <w:rFonts w:ascii="Calibri" w:eastAsia="Times New Roman" w:hAnsi="Calibri" w:cs="Times New Roman"/>
                <w:color w:val="000000"/>
                <w:sz w:val="22"/>
                <w:vertAlign w:val="superscript"/>
                <w:lang w:val="en-US"/>
              </w:rPr>
              <w:t>3</w:t>
            </w: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0,14</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G1</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G1</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3.5</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4.725</w:t>
            </w:r>
          </w:p>
        </w:tc>
      </w:tr>
      <w:tr w:rsidR="00D93DD0" w:rsidRPr="00D93DD0" w:rsidTr="00D93DD0">
        <w:trPr>
          <w:trHeight w:val="99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Apsauginis armuotas betono sluoksnis (γ=24 kN/m</w:t>
            </w:r>
            <w:r w:rsidRPr="00D93DD0">
              <w:rPr>
                <w:rFonts w:ascii="Calibri" w:eastAsia="Times New Roman" w:hAnsi="Calibri" w:cs="Times New Roman"/>
                <w:color w:val="000000"/>
                <w:sz w:val="22"/>
                <w:vertAlign w:val="superscript"/>
                <w:lang w:val="en-US"/>
              </w:rPr>
              <w:t>3</w:t>
            </w: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0,04</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G2</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G2</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0.96</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1.296</w:t>
            </w:r>
          </w:p>
        </w:tc>
      </w:tr>
      <w:tr w:rsidR="00D93DD0" w:rsidRPr="00D93DD0" w:rsidTr="00D93DD0">
        <w:trPr>
          <w:trHeight w:val="93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Hidroizoliacija MIDA MOST    (γ=0,063 kN/m</w:t>
            </w:r>
            <w:r w:rsidRPr="00D93DD0">
              <w:rPr>
                <w:rFonts w:ascii="Calibri" w:eastAsia="Times New Roman" w:hAnsi="Calibri" w:cs="Times New Roman"/>
                <w:color w:val="000000"/>
                <w:sz w:val="22"/>
                <w:vertAlign w:val="superscript"/>
                <w:lang w:val="en-US"/>
              </w:rPr>
              <w:t>2</w:t>
            </w: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0,006</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G3</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G3</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0.063</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0.085</w:t>
            </w:r>
          </w:p>
        </w:tc>
      </w:tr>
      <w:tr w:rsidR="00D93DD0" w:rsidRPr="00D93DD0" w:rsidTr="00D93DD0">
        <w:trPr>
          <w:trHeight w:val="105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Išlyginamasis sluoksnis  (γ=24 kN/m</w:t>
            </w:r>
            <w:r w:rsidRPr="00D93DD0">
              <w:rPr>
                <w:rFonts w:ascii="Calibri" w:eastAsia="Times New Roman" w:hAnsi="Calibri" w:cs="Times New Roman"/>
                <w:color w:val="000000"/>
                <w:sz w:val="22"/>
                <w:vertAlign w:val="superscript"/>
                <w:lang w:val="en-US"/>
              </w:rPr>
              <w:t>3</w:t>
            </w: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0,02</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G4</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G4</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0.48</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0.65</w:t>
            </w:r>
          </w:p>
        </w:tc>
      </w:tr>
      <w:tr w:rsidR="00D93DD0" w:rsidRPr="00D93DD0" w:rsidTr="00D93DD0">
        <w:trPr>
          <w:trHeight w:val="105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Nuolydžio trikampis, betonas  (γ=24 kN/m</w:t>
            </w:r>
            <w:r w:rsidRPr="00D93DD0">
              <w:rPr>
                <w:rFonts w:ascii="Calibri" w:eastAsia="Times New Roman" w:hAnsi="Calibri" w:cs="Times New Roman"/>
                <w:color w:val="000000"/>
                <w:sz w:val="22"/>
                <w:vertAlign w:val="superscript"/>
                <w:lang w:val="en-US"/>
              </w:rPr>
              <w:t>3</w:t>
            </w: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0,10</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G5</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G5</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2.40</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3.24</w:t>
            </w:r>
          </w:p>
        </w:tc>
      </w:tr>
      <w:tr w:rsidR="00D93DD0" w:rsidRPr="00D93DD0" w:rsidTr="00D93DD0">
        <w:trPr>
          <w:trHeight w:val="105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lastRenderedPageBreak/>
              <w:t xml:space="preserve">T tipo denginio </w:t>
            </w:r>
            <w:r w:rsidR="00A707FF">
              <w:rPr>
                <w:rFonts w:ascii="Calibri" w:eastAsia="Times New Roman" w:hAnsi="Calibri" w:cs="Times New Roman"/>
                <w:color w:val="000000"/>
                <w:sz w:val="22"/>
                <w:lang w:val="en-US"/>
              </w:rPr>
              <w:t>sija</w:t>
            </w:r>
            <w:r w:rsidRPr="00D93DD0">
              <w:rPr>
                <w:rFonts w:ascii="Calibri" w:eastAsia="Times New Roman" w:hAnsi="Calibri" w:cs="Times New Roman"/>
                <w:color w:val="000000"/>
                <w:sz w:val="22"/>
                <w:lang w:val="en-US"/>
              </w:rPr>
              <w:t xml:space="preserve">  (γ=25 kN/m</w:t>
            </w:r>
            <w:r w:rsidRPr="00D93DD0">
              <w:rPr>
                <w:rFonts w:ascii="Calibri" w:eastAsia="Times New Roman" w:hAnsi="Calibri" w:cs="Times New Roman"/>
                <w:color w:val="000000"/>
                <w:sz w:val="22"/>
                <w:vertAlign w:val="superscript"/>
                <w:lang w:val="en-US"/>
              </w:rPr>
              <w:t>3</w:t>
            </w:r>
            <w:r w:rsidRPr="00D93DD0">
              <w:rPr>
                <w:rFonts w:ascii="Calibri" w:eastAsia="Times New Roman" w:hAnsi="Calibri" w:cs="Times New Roman"/>
                <w:color w:val="000000"/>
                <w:sz w:val="22"/>
                <w:lang w:val="en-US"/>
              </w:rPr>
              <w:t>) A</w:t>
            </w:r>
            <w:r w:rsidRPr="00D93DD0">
              <w:rPr>
                <w:rFonts w:ascii="Calibri" w:eastAsia="Times New Roman" w:hAnsi="Calibri" w:cs="Times New Roman"/>
                <w:color w:val="000000"/>
                <w:sz w:val="22"/>
                <w:vertAlign w:val="subscript"/>
                <w:lang w:val="en-US"/>
              </w:rPr>
              <w:t>sk</w:t>
            </w:r>
            <w:r w:rsidRPr="00D93DD0">
              <w:rPr>
                <w:rFonts w:ascii="Calibri" w:eastAsia="Times New Roman" w:hAnsi="Calibri" w:cs="Times New Roman"/>
                <w:color w:val="000000"/>
                <w:sz w:val="22"/>
                <w:lang w:val="en-US"/>
              </w:rPr>
              <w:t>=0,4 m</w:t>
            </w:r>
            <w:r w:rsidRPr="00D93DD0">
              <w:rPr>
                <w:rFonts w:ascii="Calibri" w:eastAsia="Times New Roman" w:hAnsi="Calibri" w:cs="Times New Roman"/>
                <w:color w:val="000000"/>
                <w:sz w:val="22"/>
                <w:vertAlign w:val="superscript"/>
                <w:lang w:val="en-US"/>
              </w:rPr>
              <w:t>2</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w:t>
            </w:r>
          </w:p>
        </w:tc>
        <w:tc>
          <w:tcPr>
            <w:tcW w:w="12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G6</w:t>
            </w:r>
            <w:r w:rsidRPr="00D93DD0">
              <w:rPr>
                <w:rFonts w:ascii="Calibri" w:eastAsia="Times New Roman" w:hAnsi="Calibri" w:cs="Times New Roman"/>
                <w:color w:val="000000"/>
                <w:sz w:val="22"/>
                <w:lang w:val="en-US"/>
              </w:rPr>
              <w:t>=1.0</w:t>
            </w:r>
          </w:p>
        </w:tc>
        <w:tc>
          <w:tcPr>
            <w:tcW w:w="114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γ</w:t>
            </w:r>
            <w:r w:rsidRPr="00D93DD0">
              <w:rPr>
                <w:rFonts w:ascii="Calibri" w:eastAsia="Times New Roman" w:hAnsi="Calibri" w:cs="Times New Roman"/>
                <w:color w:val="000000"/>
                <w:sz w:val="22"/>
                <w:vertAlign w:val="subscript"/>
                <w:lang w:val="en-US"/>
              </w:rPr>
              <w:t>G6</w:t>
            </w:r>
            <w:r w:rsidRPr="00D93DD0">
              <w:rPr>
                <w:rFonts w:ascii="Calibri" w:eastAsia="Times New Roman" w:hAnsi="Calibri" w:cs="Times New Roman"/>
                <w:color w:val="000000"/>
                <w:sz w:val="22"/>
                <w:lang w:val="en-US"/>
              </w:rPr>
              <w:t>=1.35</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10.00</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13.50</w:t>
            </w:r>
          </w:p>
        </w:tc>
      </w:tr>
      <w:tr w:rsidR="00D93DD0" w:rsidRPr="00D93DD0" w:rsidTr="00D93DD0">
        <w:trPr>
          <w:trHeight w:val="420"/>
        </w:trPr>
        <w:tc>
          <w:tcPr>
            <w:tcW w:w="5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93DD0" w:rsidRPr="00273F78" w:rsidRDefault="00D93DD0" w:rsidP="00571CF9">
            <w:pPr>
              <w:spacing w:line="276" w:lineRule="auto"/>
              <w:jc w:val="center"/>
              <w:rPr>
                <w:rFonts w:ascii="Calibri" w:eastAsia="Times New Roman" w:hAnsi="Calibri" w:cs="Times New Roman"/>
                <w:color w:val="000000"/>
              </w:rPr>
            </w:pPr>
            <w:r w:rsidRPr="00273F78">
              <w:rPr>
                <w:rFonts w:ascii="Calibri" w:eastAsia="Times New Roman" w:hAnsi="Calibri" w:cs="Times New Roman"/>
                <w:color w:val="000000"/>
                <w:sz w:val="22"/>
              </w:rPr>
              <w:t>Suminė skaičiuotinė apkrova G</w:t>
            </w:r>
            <w:r w:rsidRPr="00273F78">
              <w:rPr>
                <w:rFonts w:ascii="Calibri" w:eastAsia="Times New Roman" w:hAnsi="Calibri" w:cs="Times New Roman"/>
                <w:color w:val="000000"/>
                <w:sz w:val="22"/>
                <w:vertAlign w:val="subscript"/>
              </w:rPr>
              <w:t>d</w:t>
            </w:r>
            <w:r w:rsidRPr="00273F78">
              <w:rPr>
                <w:rFonts w:ascii="Calibri" w:eastAsia="Times New Roman" w:hAnsi="Calibri" w:cs="Times New Roman"/>
                <w:color w:val="000000"/>
                <w:sz w:val="22"/>
              </w:rPr>
              <w:t>, kN/m2</w:t>
            </w:r>
          </w:p>
        </w:tc>
        <w:tc>
          <w:tcPr>
            <w:tcW w:w="168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17.40</w:t>
            </w:r>
          </w:p>
        </w:tc>
        <w:tc>
          <w:tcPr>
            <w:tcW w:w="1960" w:type="dxa"/>
            <w:tcBorders>
              <w:top w:val="nil"/>
              <w:left w:val="nil"/>
              <w:bottom w:val="single" w:sz="4" w:space="0" w:color="auto"/>
              <w:right w:val="single" w:sz="4" w:space="0" w:color="auto"/>
            </w:tcBorders>
            <w:shd w:val="clear" w:color="auto" w:fill="auto"/>
            <w:vAlign w:val="center"/>
            <w:hideMark/>
          </w:tcPr>
          <w:p w:rsidR="00D93DD0" w:rsidRPr="00D93DD0" w:rsidRDefault="00D93DD0" w:rsidP="00571CF9">
            <w:pPr>
              <w:spacing w:line="276" w:lineRule="auto"/>
              <w:jc w:val="center"/>
              <w:rPr>
                <w:rFonts w:ascii="Calibri" w:eastAsia="Times New Roman" w:hAnsi="Calibri" w:cs="Times New Roman"/>
                <w:color w:val="000000"/>
                <w:lang w:val="en-US"/>
              </w:rPr>
            </w:pPr>
            <w:r w:rsidRPr="00D93DD0">
              <w:rPr>
                <w:rFonts w:ascii="Calibri" w:eastAsia="Times New Roman" w:hAnsi="Calibri" w:cs="Times New Roman"/>
                <w:color w:val="000000"/>
                <w:sz w:val="22"/>
                <w:lang w:val="en-US"/>
              </w:rPr>
              <w:t>23.49</w:t>
            </w:r>
          </w:p>
        </w:tc>
      </w:tr>
    </w:tbl>
    <w:p w:rsidR="00D93DD0" w:rsidRDefault="00D93DD0" w:rsidP="00571CF9">
      <w:pPr>
        <w:spacing w:line="276" w:lineRule="auto"/>
      </w:pPr>
    </w:p>
    <w:p w:rsidR="00425876" w:rsidRDefault="00425876" w:rsidP="00571CF9">
      <w:pPr>
        <w:spacing w:line="276" w:lineRule="auto"/>
        <w:ind w:firstLine="851"/>
      </w:pPr>
      <w:r>
        <w:t xml:space="preserve">Visus efektus skaičiuojame visam </w:t>
      </w:r>
      <w:r w:rsidR="00BF012F">
        <w:t>sijos</w:t>
      </w:r>
      <w:r>
        <w:t xml:space="preserve"> plo</w:t>
      </w:r>
      <w:r w:rsidR="00BF012F">
        <w:t>čiui</w:t>
      </w:r>
      <w:r>
        <w:t xml:space="preserve">. </w:t>
      </w:r>
      <w:r w:rsidR="00BF012F">
        <w:t>Sijos</w:t>
      </w:r>
      <w:r>
        <w:t xml:space="preserve"> plotis yra 2,1 m, todėl visas išskirstytas jėgas į m</w:t>
      </w:r>
      <w:r w:rsidRPr="00425876">
        <w:rPr>
          <w:vertAlign w:val="superscript"/>
        </w:rPr>
        <w:t>2</w:t>
      </w:r>
      <w:r>
        <w:t xml:space="preserve"> dauginame iš 2,1 m, gaudami efektus į tiesinį</w:t>
      </w:r>
      <w:r w:rsidR="00BC01DD">
        <w:t xml:space="preserve"> sijos</w:t>
      </w:r>
      <w:r>
        <w:t xml:space="preserve"> metrą m‘.</w:t>
      </w:r>
    </w:p>
    <w:p w:rsidR="00273F78" w:rsidRDefault="00273F78" w:rsidP="00571CF9">
      <w:pPr>
        <w:pStyle w:val="Heading3"/>
        <w:spacing w:line="276" w:lineRule="auto"/>
      </w:pPr>
      <w:r>
        <w:rPr>
          <w:rFonts w:eastAsiaTheme="minorEastAsia"/>
        </w:rPr>
        <w:tab/>
      </w:r>
      <w:r w:rsidR="00A707FF">
        <w:rPr>
          <w:rFonts w:eastAsiaTheme="minorEastAsia"/>
        </w:rPr>
        <w:t xml:space="preserve">2.4.3. </w:t>
      </w:r>
      <w:r>
        <w:t>Įrąžų</w:t>
      </w:r>
      <w:r w:rsidR="00A707FF">
        <w:t xml:space="preserve"> tunelio sijoje</w:t>
      </w:r>
      <w:r>
        <w:t xml:space="preserve"> skaičiavimas</w:t>
      </w:r>
    </w:p>
    <w:p w:rsidR="00273F78" w:rsidRDefault="00160210" w:rsidP="00571CF9">
      <w:pPr>
        <w:tabs>
          <w:tab w:val="left" w:pos="993"/>
        </w:tabs>
        <w:spacing w:line="276" w:lineRule="auto"/>
        <w:rPr>
          <w:b/>
          <w:szCs w:val="24"/>
        </w:rPr>
      </w:pPr>
      <w:r>
        <w:rPr>
          <w:b/>
          <w:szCs w:val="24"/>
        </w:rPr>
        <w:tab/>
      </w:r>
      <w:r w:rsidR="00273F78">
        <w:rPr>
          <w:b/>
          <w:szCs w:val="24"/>
        </w:rPr>
        <w:t>Lenkimo momentai bus:</w:t>
      </w:r>
    </w:p>
    <w:p w:rsidR="00273F78" w:rsidRDefault="00BD1519" w:rsidP="00571CF9">
      <w:pPr>
        <w:tabs>
          <w:tab w:val="left" w:pos="1134"/>
        </w:tabs>
        <w:spacing w:line="276" w:lineRule="auto"/>
        <w:rPr>
          <w:rFonts w:eastAsiaTheme="minorEastAsia"/>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g,k</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k</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l</m:t>
                  </m:r>
                </m:e>
                <m:sub>
                  <m:r>
                    <m:rPr>
                      <m:sty m:val="p"/>
                    </m:rPr>
                    <w:rPr>
                      <w:rFonts w:ascii="Cambria Math" w:hAnsi="Cambria Math"/>
                      <w:szCs w:val="24"/>
                    </w:rPr>
                    <m:t>s</m:t>
                  </m:r>
                </m:sub>
                <m:sup>
                  <m:r>
                    <m:rPr>
                      <m:sty m:val="p"/>
                    </m:rPr>
                    <w:rPr>
                      <w:rFonts w:ascii="Cambria Math" w:hAnsi="Cambria Math"/>
                      <w:szCs w:val="24"/>
                    </w:rPr>
                    <m:t>2</m:t>
                  </m:r>
                </m:sup>
              </m:sSubSup>
            </m:num>
            <m:den>
              <m:r>
                <m:rPr>
                  <m:sty m:val="p"/>
                </m:rPr>
                <w:rPr>
                  <w:rFonts w:ascii="Cambria Math" w:hAnsi="Cambria Math"/>
                  <w:szCs w:val="24"/>
                </w:rPr>
                <m:t>8</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17.4*2.1*</m:t>
              </m:r>
              <m:sSup>
                <m:sSupPr>
                  <m:ctrlPr>
                    <w:rPr>
                      <w:rFonts w:ascii="Cambria Math" w:hAnsi="Cambria Math"/>
                      <w:szCs w:val="24"/>
                    </w:rPr>
                  </m:ctrlPr>
                </m:sSupPr>
                <m:e>
                  <m:r>
                    <m:rPr>
                      <m:sty m:val="p"/>
                    </m:rPr>
                    <w:rPr>
                      <w:rFonts w:ascii="Cambria Math" w:hAnsi="Cambria Math"/>
                      <w:szCs w:val="24"/>
                    </w:rPr>
                    <m:t>18.75</m:t>
                  </m:r>
                </m:e>
                <m:sup>
                  <m:r>
                    <m:rPr>
                      <m:sty m:val="p"/>
                    </m:rPr>
                    <w:rPr>
                      <w:rFonts w:ascii="Cambria Math" w:hAnsi="Cambria Math"/>
                      <w:szCs w:val="24"/>
                    </w:rPr>
                    <m:t>2</m:t>
                  </m:r>
                </m:sup>
              </m:sSup>
            </m:num>
            <m:den>
              <m:r>
                <m:rPr>
                  <m:sty m:val="p"/>
                </m:rPr>
                <w:rPr>
                  <w:rFonts w:ascii="Cambria Math" w:hAnsi="Cambria Math"/>
                  <w:szCs w:val="24"/>
                </w:rPr>
                <m:t>8</m:t>
              </m:r>
            </m:den>
          </m:f>
          <m:r>
            <m:rPr>
              <m:sty m:val="p"/>
            </m:rPr>
            <w:rPr>
              <w:rFonts w:ascii="Cambria Math" w:hAnsi="Cambria Math"/>
              <w:szCs w:val="24"/>
            </w:rPr>
            <m:t>=1605,76 kNm;</m:t>
          </m:r>
        </m:oMath>
      </m:oMathPara>
    </w:p>
    <w:p w:rsidR="00160210" w:rsidRPr="000355EA" w:rsidRDefault="00BD1519" w:rsidP="00571CF9">
      <w:pPr>
        <w:tabs>
          <w:tab w:val="left" w:pos="1134"/>
        </w:tabs>
        <w:spacing w:line="276" w:lineRule="auto"/>
        <w:rPr>
          <w:rFonts w:eastAsiaTheme="minorEastAsia"/>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g,d</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d</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l</m:t>
                  </m:r>
                </m:e>
                <m:sub>
                  <m:r>
                    <m:rPr>
                      <m:sty m:val="p"/>
                    </m:rPr>
                    <w:rPr>
                      <w:rFonts w:ascii="Cambria Math" w:hAnsi="Cambria Math"/>
                      <w:szCs w:val="24"/>
                    </w:rPr>
                    <m:t>s</m:t>
                  </m:r>
                </m:sub>
                <m:sup>
                  <m:r>
                    <m:rPr>
                      <m:sty m:val="p"/>
                    </m:rPr>
                    <w:rPr>
                      <w:rFonts w:ascii="Cambria Math" w:hAnsi="Cambria Math"/>
                      <w:szCs w:val="24"/>
                    </w:rPr>
                    <m:t>2</m:t>
                  </m:r>
                </m:sup>
              </m:sSubSup>
            </m:num>
            <m:den>
              <m:r>
                <m:rPr>
                  <m:sty m:val="p"/>
                </m:rPr>
                <w:rPr>
                  <w:rFonts w:ascii="Cambria Math" w:hAnsi="Cambria Math"/>
                  <w:szCs w:val="24"/>
                </w:rPr>
                <m:t>8</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23.49*2.1*</m:t>
              </m:r>
              <m:sSup>
                <m:sSupPr>
                  <m:ctrlPr>
                    <w:rPr>
                      <w:rFonts w:ascii="Cambria Math" w:hAnsi="Cambria Math"/>
                      <w:szCs w:val="24"/>
                    </w:rPr>
                  </m:ctrlPr>
                </m:sSupPr>
                <m:e>
                  <m:r>
                    <m:rPr>
                      <m:sty m:val="p"/>
                    </m:rPr>
                    <w:rPr>
                      <w:rFonts w:ascii="Cambria Math" w:hAnsi="Cambria Math"/>
                      <w:szCs w:val="24"/>
                    </w:rPr>
                    <m:t>18.75</m:t>
                  </m:r>
                </m:e>
                <m:sup>
                  <m:r>
                    <m:rPr>
                      <m:sty m:val="p"/>
                    </m:rPr>
                    <w:rPr>
                      <w:rFonts w:ascii="Cambria Math" w:hAnsi="Cambria Math"/>
                      <w:szCs w:val="24"/>
                    </w:rPr>
                    <m:t>2</m:t>
                  </m:r>
                </m:sup>
              </m:sSup>
            </m:num>
            <m:den>
              <m:r>
                <m:rPr>
                  <m:sty m:val="p"/>
                </m:rPr>
                <w:rPr>
                  <w:rFonts w:ascii="Cambria Math" w:hAnsi="Cambria Math"/>
                  <w:szCs w:val="24"/>
                </w:rPr>
                <m:t>8</m:t>
              </m:r>
            </m:den>
          </m:f>
          <m:r>
            <m:rPr>
              <m:sty m:val="p"/>
            </m:rPr>
            <w:rPr>
              <w:rFonts w:ascii="Cambria Math" w:hAnsi="Cambria Math"/>
              <w:szCs w:val="24"/>
            </w:rPr>
            <m:t>=2167.78 kNm;</m:t>
          </m:r>
        </m:oMath>
      </m:oMathPara>
    </w:p>
    <w:p w:rsidR="00273F78" w:rsidRDefault="00273F78" w:rsidP="00571CF9">
      <w:pPr>
        <w:tabs>
          <w:tab w:val="left" w:pos="1134"/>
        </w:tabs>
        <w:spacing w:line="276" w:lineRule="auto"/>
        <w:rPr>
          <w:rFonts w:eastAsiaTheme="minorEastAsia"/>
          <w:szCs w:val="24"/>
        </w:rPr>
      </w:pPr>
    </w:p>
    <w:p w:rsidR="00273F78" w:rsidRPr="00A707FF" w:rsidRDefault="00E160F4" w:rsidP="00571CF9">
      <w:pPr>
        <w:tabs>
          <w:tab w:val="left" w:pos="1134"/>
        </w:tabs>
        <w:spacing w:line="276" w:lineRule="auto"/>
        <w:rPr>
          <w:rFonts w:eastAsiaTheme="minorEastAsia"/>
          <w:b/>
          <w:szCs w:val="24"/>
        </w:rPr>
      </w:pPr>
      <w:r>
        <w:rPr>
          <w:rFonts w:eastAsiaTheme="minorEastAsia"/>
          <w:szCs w:val="24"/>
        </w:rPr>
        <w:tab/>
      </w:r>
      <w:r w:rsidR="00273F78" w:rsidRPr="00A707FF">
        <w:rPr>
          <w:rFonts w:eastAsiaTheme="minorEastAsia"/>
          <w:b/>
          <w:szCs w:val="24"/>
        </w:rPr>
        <w:t>Skersinės jėgos</w:t>
      </w:r>
      <w:r w:rsidR="00A707FF" w:rsidRPr="00A707FF">
        <w:rPr>
          <w:rFonts w:eastAsiaTheme="minorEastAsia"/>
          <w:b/>
          <w:szCs w:val="24"/>
        </w:rPr>
        <w:t xml:space="preserve"> prie atramų</w:t>
      </w:r>
      <w:r w:rsidR="00273F78" w:rsidRPr="00A707FF">
        <w:rPr>
          <w:rFonts w:eastAsiaTheme="minorEastAsia"/>
          <w:b/>
          <w:szCs w:val="24"/>
        </w:rPr>
        <w:t xml:space="preserve"> bus:</w:t>
      </w:r>
    </w:p>
    <w:p w:rsidR="00E160F4" w:rsidRPr="00110C96"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Ek</m:t>
              </m:r>
            </m:sub>
          </m:sSub>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m:t>
              </m:r>
            </m:sub>
          </m:sSub>
          <m:r>
            <w:rPr>
              <w:rFonts w:ascii="Cambria Math" w:eastAsiaTheme="minorEastAsia" w:hAnsi="Cambria Math"/>
            </w:rPr>
            <m:t>=0.5*17.4*2.1*18.75=342,56 kN;</m:t>
          </m:r>
        </m:oMath>
      </m:oMathPara>
    </w:p>
    <w:p w:rsidR="003660AB" w:rsidRPr="00110C96" w:rsidRDefault="00BD1519" w:rsidP="00571CF9">
      <w:pPr>
        <w:spacing w:line="276"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Ed</m:t>
              </m:r>
            </m:sub>
          </m:sSub>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m:t>
              </m:r>
            </m:sub>
          </m:sSub>
          <m:r>
            <w:rPr>
              <w:rFonts w:ascii="Cambria Math" w:eastAsiaTheme="minorEastAsia" w:hAnsi="Cambria Math"/>
            </w:rPr>
            <m:t>=0.5*23.49*2.1*18.75=462,46 kN;</m:t>
          </m:r>
        </m:oMath>
      </m:oMathPara>
    </w:p>
    <w:p w:rsidR="00A707FF" w:rsidRDefault="00A707FF" w:rsidP="00571CF9">
      <w:pPr>
        <w:pStyle w:val="Header"/>
        <w:tabs>
          <w:tab w:val="clear" w:pos="4320"/>
          <w:tab w:val="clear" w:pos="8640"/>
        </w:tabs>
        <w:spacing w:line="276" w:lineRule="auto"/>
        <w:rPr>
          <w:rFonts w:eastAsiaTheme="minorEastAsia"/>
        </w:rPr>
      </w:pPr>
    </w:p>
    <w:p w:rsidR="00221B1D" w:rsidRDefault="003660AB" w:rsidP="00571CF9">
      <w:pPr>
        <w:pStyle w:val="Header"/>
        <w:tabs>
          <w:tab w:val="clear" w:pos="4320"/>
          <w:tab w:val="clear" w:pos="8640"/>
        </w:tabs>
        <w:spacing w:line="276" w:lineRule="auto"/>
        <w:ind w:firstLine="851"/>
        <w:rPr>
          <w:rFonts w:ascii="Times New Roman" w:hAnsi="Times New Roman"/>
          <w:sz w:val="24"/>
          <w:szCs w:val="24"/>
          <w:lang w:val="lt-LT"/>
        </w:rPr>
      </w:pPr>
      <w:r w:rsidRPr="00D67285">
        <w:rPr>
          <w:rFonts w:ascii="Times New Roman" w:eastAsiaTheme="minorEastAsia" w:hAnsi="Times New Roman"/>
          <w:sz w:val="24"/>
          <w:szCs w:val="24"/>
        </w:rPr>
        <w:t xml:space="preserve">Skaičiuodami kintamas apkrovas vadovaujamės </w:t>
      </w:r>
      <w:r w:rsidR="00221B1D" w:rsidRPr="00D67285">
        <w:rPr>
          <w:rFonts w:ascii="Times New Roman" w:eastAsiaTheme="minorEastAsia" w:hAnsi="Times New Roman"/>
          <w:sz w:val="24"/>
          <w:szCs w:val="24"/>
        </w:rPr>
        <w:t>Lietuvos standartu LST EN 1991-2</w:t>
      </w:r>
      <w:r w:rsidR="00221B1D">
        <w:rPr>
          <w:rFonts w:eastAsiaTheme="minorEastAsia"/>
        </w:rPr>
        <w:t xml:space="preserve"> </w:t>
      </w:r>
      <w:r w:rsidR="00221B1D" w:rsidRPr="00D67285">
        <w:rPr>
          <w:rFonts w:ascii="Times New Roman" w:eastAsiaTheme="minorEastAsia" w:hAnsi="Times New Roman"/>
          <w:sz w:val="24"/>
          <w:szCs w:val="24"/>
        </w:rPr>
        <w:t>“</w:t>
      </w:r>
      <w:r w:rsidR="00221B1D" w:rsidRPr="00221B1D">
        <w:rPr>
          <w:rFonts w:ascii="Times New Roman" w:hAnsi="Times New Roman"/>
          <w:sz w:val="24"/>
          <w:szCs w:val="24"/>
          <w:lang w:val="lt-LT"/>
        </w:rPr>
        <w:t>Eurokodas 1. Poveikiai konstrukcijoms. 2 dalis. Tiltų eismo apkrovos</w:t>
      </w:r>
      <w:r w:rsidR="00221B1D">
        <w:rPr>
          <w:rFonts w:ascii="Times New Roman" w:hAnsi="Times New Roman"/>
          <w:sz w:val="24"/>
          <w:szCs w:val="24"/>
          <w:lang w:val="lt-LT"/>
        </w:rPr>
        <w:t>“ – [</w:t>
      </w:r>
      <w:r w:rsidR="00606B7F">
        <w:rPr>
          <w:rFonts w:ascii="Times New Roman" w:hAnsi="Times New Roman"/>
          <w:sz w:val="24"/>
          <w:szCs w:val="24"/>
          <w:lang w:val="lt-LT"/>
        </w:rPr>
        <w:t>4</w:t>
      </w:r>
      <w:r w:rsidR="00221B1D">
        <w:rPr>
          <w:rFonts w:ascii="Times New Roman" w:hAnsi="Times New Roman"/>
          <w:sz w:val="24"/>
          <w:szCs w:val="24"/>
          <w:lang w:val="lt-LT"/>
        </w:rPr>
        <w:t>]</w:t>
      </w:r>
      <w:r w:rsidR="00D67285">
        <w:rPr>
          <w:rFonts w:ascii="Times New Roman" w:hAnsi="Times New Roman"/>
          <w:sz w:val="24"/>
          <w:szCs w:val="24"/>
          <w:lang w:val="lt-LT"/>
        </w:rPr>
        <w:t>.</w:t>
      </w:r>
    </w:p>
    <w:p w:rsidR="00D67285" w:rsidRDefault="00D67285"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Pagal [</w:t>
      </w:r>
      <w:r w:rsidR="00606B7F">
        <w:rPr>
          <w:rFonts w:ascii="Times New Roman" w:hAnsi="Times New Roman"/>
          <w:sz w:val="24"/>
          <w:szCs w:val="24"/>
          <w:lang w:val="lt-LT"/>
        </w:rPr>
        <w:t>4</w:t>
      </w:r>
      <w:r>
        <w:rPr>
          <w:rFonts w:ascii="Times New Roman" w:hAnsi="Times New Roman"/>
          <w:sz w:val="24"/>
          <w:szCs w:val="24"/>
          <w:lang w:val="lt-LT"/>
        </w:rPr>
        <w:t>] 4.2.3 ir 4.2.4 punktus modeliuojame skaičiuojamąsias juostas:</w:t>
      </w:r>
    </w:p>
    <w:p w:rsidR="00D67285" w:rsidRDefault="00D67285" w:rsidP="00606B7F">
      <w:pPr>
        <w:pStyle w:val="Header"/>
        <w:tabs>
          <w:tab w:val="clear" w:pos="4320"/>
          <w:tab w:val="clear" w:pos="8640"/>
        </w:tabs>
        <w:spacing w:line="276" w:lineRule="auto"/>
        <w:ind w:firstLine="851"/>
        <w:rPr>
          <w:rFonts w:ascii="Times New Roman" w:hAnsi="Times New Roman"/>
          <w:sz w:val="24"/>
          <w:szCs w:val="24"/>
          <w:lang w:val="lt-LT"/>
        </w:rPr>
      </w:pPr>
      <w:r w:rsidRPr="000E1841">
        <w:rPr>
          <w:rFonts w:ascii="Times New Roman" w:hAnsi="Times New Roman"/>
          <w:b/>
          <w:sz w:val="24"/>
          <w:szCs w:val="24"/>
          <w:lang w:val="lt-LT"/>
        </w:rPr>
        <w:t>Juostų skaičius:</w:t>
      </w:r>
      <w:r>
        <w:rPr>
          <w:rFonts w:ascii="Times New Roman" w:hAnsi="Times New Roman"/>
          <w:sz w:val="24"/>
          <w:szCs w:val="24"/>
          <w:lang w:val="lt-LT"/>
        </w:rPr>
        <w:t xml:space="preserve"> </w:t>
      </w:r>
      <w:r w:rsidR="000E1841" w:rsidRPr="000E1841">
        <w:rPr>
          <w:rFonts w:ascii="Times New Roman" w:hAnsi="Times New Roman"/>
          <w:sz w:val="24"/>
          <w:szCs w:val="24"/>
          <w:lang w:val="lt-LT"/>
        </w:rPr>
        <w:t>važiuojamosios dalies plotis yra lygus 1</w:t>
      </w:r>
      <w:r w:rsidR="000E1841">
        <w:rPr>
          <w:rFonts w:ascii="Times New Roman" w:hAnsi="Times New Roman"/>
          <w:sz w:val="24"/>
          <w:szCs w:val="24"/>
          <w:lang w:val="lt-LT"/>
        </w:rPr>
        <w:t>8,75</w:t>
      </w:r>
      <w:r w:rsidR="000E1841" w:rsidRPr="000E1841">
        <w:rPr>
          <w:rFonts w:ascii="Times New Roman" w:hAnsi="Times New Roman"/>
          <w:sz w:val="24"/>
          <w:szCs w:val="24"/>
          <w:lang w:val="lt-LT"/>
        </w:rPr>
        <w:t xml:space="preserve"> m, </w:t>
      </w:r>
      <w:r w:rsidR="000E1841" w:rsidRPr="000E1841">
        <w:rPr>
          <w:rFonts w:ascii="Times New Roman" w:hAnsi="Times New Roman"/>
          <w:position w:val="-26"/>
          <w:sz w:val="24"/>
          <w:szCs w:val="24"/>
        </w:rPr>
        <w:object w:dxaOrig="1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0.75pt" o:ole="">
            <v:imagedata r:id="rId33" o:title=""/>
          </v:shape>
          <o:OLEObject Type="Embed" ProgID="Equation.3" ShapeID="_x0000_i1025" DrawAspect="Content" ObjectID="_1337965619" r:id="rId34"/>
        </w:object>
      </w:r>
      <w:r w:rsidR="000E1841" w:rsidRPr="000E1841">
        <w:rPr>
          <w:rFonts w:ascii="Times New Roman" w:hAnsi="Times New Roman"/>
          <w:sz w:val="24"/>
          <w:szCs w:val="24"/>
          <w:lang w:val="lt-LT"/>
        </w:rPr>
        <w:t xml:space="preserve"> ir liekamosios dalies plotis yra lygus </w:t>
      </w:r>
      <w:r w:rsidR="000E1841">
        <w:rPr>
          <w:rFonts w:ascii="Times New Roman" w:hAnsi="Times New Roman"/>
          <w:sz w:val="24"/>
          <w:szCs w:val="24"/>
          <w:lang w:val="lt-LT"/>
        </w:rPr>
        <w:t>18,75 – 3 x 3 = 9,75</w:t>
      </w:r>
      <w:r w:rsidR="000E1841" w:rsidRPr="000E1841">
        <w:rPr>
          <w:rFonts w:ascii="Times New Roman" w:hAnsi="Times New Roman"/>
          <w:sz w:val="24"/>
          <w:szCs w:val="24"/>
          <w:lang w:val="lt-LT"/>
        </w:rPr>
        <w:t xml:space="preserve"> m.</w:t>
      </w:r>
    </w:p>
    <w:p w:rsidR="00606B7F" w:rsidRDefault="00606B7F" w:rsidP="00606B7F">
      <w:pPr>
        <w:pStyle w:val="Header"/>
        <w:tabs>
          <w:tab w:val="clear" w:pos="4320"/>
          <w:tab w:val="clear" w:pos="8640"/>
        </w:tabs>
        <w:spacing w:line="276" w:lineRule="auto"/>
        <w:ind w:firstLine="851"/>
        <w:rPr>
          <w:rFonts w:ascii="Times New Roman" w:hAnsi="Times New Roman"/>
          <w:sz w:val="24"/>
          <w:szCs w:val="24"/>
          <w:lang w:val="lt-LT"/>
        </w:rPr>
      </w:pPr>
    </w:p>
    <w:p w:rsidR="000E1841" w:rsidRPr="000E1841" w:rsidRDefault="000E1841" w:rsidP="00571CF9">
      <w:pPr>
        <w:pStyle w:val="Header"/>
        <w:tabs>
          <w:tab w:val="clear" w:pos="4320"/>
          <w:tab w:val="clear" w:pos="8640"/>
        </w:tabs>
        <w:spacing w:line="276" w:lineRule="auto"/>
        <w:ind w:firstLine="851"/>
        <w:rPr>
          <w:rFonts w:ascii="Times New Roman" w:hAnsi="Times New Roman"/>
          <w:b/>
          <w:sz w:val="24"/>
          <w:szCs w:val="24"/>
          <w:lang w:val="lt-LT"/>
        </w:rPr>
      </w:pPr>
      <w:r w:rsidRPr="000E1841">
        <w:rPr>
          <w:rFonts w:ascii="Times New Roman" w:hAnsi="Times New Roman"/>
          <w:b/>
          <w:sz w:val="24"/>
          <w:szCs w:val="24"/>
          <w:lang w:val="lt-LT"/>
        </w:rPr>
        <w:t>Skaičiuojamųjų juostų išdėstymas ir numeravimas.</w:t>
      </w:r>
    </w:p>
    <w:p w:rsidR="000E1841" w:rsidRDefault="000E1841" w:rsidP="00571CF9">
      <w:pPr>
        <w:pStyle w:val="Tekstas"/>
        <w:tabs>
          <w:tab w:val="clear" w:pos="397"/>
          <w:tab w:val="clear" w:pos="680"/>
          <w:tab w:val="clear" w:pos="964"/>
          <w:tab w:val="left" w:pos="7938"/>
        </w:tabs>
        <w:spacing w:line="276" w:lineRule="auto"/>
        <w:ind w:firstLine="851"/>
        <w:rPr>
          <w:rFonts w:ascii="Times New Roman" w:hAnsi="Times New Roman"/>
          <w:sz w:val="24"/>
          <w:szCs w:val="24"/>
        </w:rPr>
      </w:pPr>
      <w:r w:rsidRPr="000E1841">
        <w:rPr>
          <w:rFonts w:ascii="Times New Roman" w:hAnsi="Times New Roman"/>
          <w:sz w:val="24"/>
          <w:szCs w:val="24"/>
        </w:rPr>
        <w:t>Kiekvienam atskiram patikrinimui (pvz., skerspjūvio atsparumo lenkimui patikrinimas saugos ribiniame būvyje) reikia taip parinkti apkrautų juostų skaičių, jų išdėstymą ant važiuojamosios dalies ir jų numeravimą, kad apkrovų modelių efektai būtų patys nepalankiausi.</w:t>
      </w:r>
    </w:p>
    <w:p w:rsidR="00A020A3" w:rsidRDefault="00A020A3" w:rsidP="00571CF9">
      <w:pPr>
        <w:pStyle w:val="Tekstas"/>
        <w:tabs>
          <w:tab w:val="clear" w:pos="397"/>
          <w:tab w:val="clear" w:pos="680"/>
          <w:tab w:val="clear" w:pos="964"/>
          <w:tab w:val="left" w:pos="7938"/>
        </w:tabs>
        <w:spacing w:line="276" w:lineRule="auto"/>
        <w:ind w:firstLine="851"/>
        <w:rPr>
          <w:rFonts w:ascii="Times New Roman" w:hAnsi="Times New Roman"/>
          <w:sz w:val="24"/>
          <w:szCs w:val="24"/>
        </w:rPr>
      </w:pPr>
      <w:r>
        <w:rPr>
          <w:rFonts w:ascii="Times New Roman" w:hAnsi="Times New Roman"/>
          <w:sz w:val="24"/>
          <w:szCs w:val="24"/>
        </w:rPr>
        <w:t xml:space="preserve">Skaičiuojant pagal </w:t>
      </w:r>
      <w:r w:rsidR="003052A8">
        <w:rPr>
          <w:rFonts w:ascii="Times New Roman" w:hAnsi="Times New Roman"/>
          <w:sz w:val="24"/>
          <w:szCs w:val="24"/>
        </w:rPr>
        <w:t>1 – ąjį apkrovų modelį (LM1) naudojamos tokios kintamosios apkrovos.</w:t>
      </w:r>
    </w:p>
    <w:p w:rsidR="003052A8" w:rsidRDefault="003052A8" w:rsidP="00571CF9">
      <w:pPr>
        <w:pStyle w:val="Tekstas"/>
        <w:tabs>
          <w:tab w:val="clear" w:pos="397"/>
          <w:tab w:val="clear" w:pos="680"/>
          <w:tab w:val="clear" w:pos="964"/>
          <w:tab w:val="left" w:pos="993"/>
          <w:tab w:val="left" w:pos="6804"/>
          <w:tab w:val="left" w:pos="7938"/>
        </w:tabs>
        <w:spacing w:line="276"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2.5.2 lentelė</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3001"/>
        <w:gridCol w:w="3002"/>
      </w:tblGrid>
      <w:tr w:rsidR="003052A8" w:rsidTr="00606B7F">
        <w:trPr>
          <w:cantSplit/>
          <w:trHeight w:val="401"/>
        </w:trPr>
        <w:tc>
          <w:tcPr>
            <w:tcW w:w="2751" w:type="dxa"/>
            <w:vMerge w:val="restart"/>
            <w:vAlign w:val="center"/>
          </w:tcPr>
          <w:p w:rsidR="003052A8" w:rsidRDefault="003052A8" w:rsidP="00571CF9">
            <w:pPr>
              <w:pStyle w:val="Lent"/>
              <w:tabs>
                <w:tab w:val="left" w:pos="397"/>
                <w:tab w:val="left" w:pos="964"/>
                <w:tab w:val="left" w:pos="7938"/>
              </w:tabs>
              <w:spacing w:before="0" w:after="0" w:line="276" w:lineRule="auto"/>
              <w:rPr>
                <w:sz w:val="20"/>
              </w:rPr>
            </w:pPr>
            <w:r>
              <w:rPr>
                <w:sz w:val="20"/>
              </w:rPr>
              <w:t>Vieta</w:t>
            </w:r>
          </w:p>
        </w:tc>
        <w:tc>
          <w:tcPr>
            <w:tcW w:w="3001" w:type="dxa"/>
            <w:vAlign w:val="center"/>
          </w:tcPr>
          <w:p w:rsidR="003052A8" w:rsidRDefault="003052A8" w:rsidP="00571CF9">
            <w:pPr>
              <w:pStyle w:val="Lent"/>
              <w:tabs>
                <w:tab w:val="left" w:pos="397"/>
                <w:tab w:val="left" w:pos="964"/>
                <w:tab w:val="left" w:pos="7938"/>
              </w:tabs>
              <w:spacing w:before="0" w:after="0" w:line="276" w:lineRule="auto"/>
              <w:rPr>
                <w:i/>
                <w:iCs/>
                <w:sz w:val="20"/>
              </w:rPr>
            </w:pPr>
            <w:r>
              <w:rPr>
                <w:sz w:val="20"/>
              </w:rPr>
              <w:t xml:space="preserve">Tandeminė apkrova </w:t>
            </w:r>
            <w:r>
              <w:rPr>
                <w:i/>
                <w:iCs/>
                <w:sz w:val="20"/>
              </w:rPr>
              <w:t>TS</w:t>
            </w:r>
          </w:p>
        </w:tc>
        <w:tc>
          <w:tcPr>
            <w:tcW w:w="3002" w:type="dxa"/>
            <w:vAlign w:val="center"/>
          </w:tcPr>
          <w:p w:rsidR="003052A8" w:rsidRDefault="003052A8" w:rsidP="00571CF9">
            <w:pPr>
              <w:pStyle w:val="Lent"/>
              <w:tabs>
                <w:tab w:val="left" w:pos="397"/>
                <w:tab w:val="left" w:pos="964"/>
                <w:tab w:val="left" w:pos="7938"/>
              </w:tabs>
              <w:spacing w:before="0" w:after="0" w:line="276" w:lineRule="auto"/>
              <w:rPr>
                <w:sz w:val="20"/>
              </w:rPr>
            </w:pPr>
            <w:r>
              <w:rPr>
                <w:i/>
                <w:iCs/>
                <w:sz w:val="20"/>
              </w:rPr>
              <w:t xml:space="preserve">UDL </w:t>
            </w:r>
            <w:r>
              <w:rPr>
                <w:sz w:val="20"/>
              </w:rPr>
              <w:t>apkrova</w:t>
            </w:r>
          </w:p>
        </w:tc>
      </w:tr>
      <w:tr w:rsidR="003052A8" w:rsidTr="00606B7F">
        <w:trPr>
          <w:cantSplit/>
          <w:trHeight w:val="422"/>
        </w:trPr>
        <w:tc>
          <w:tcPr>
            <w:tcW w:w="2751" w:type="dxa"/>
            <w:vMerge/>
          </w:tcPr>
          <w:p w:rsidR="003052A8" w:rsidRDefault="003052A8" w:rsidP="00571CF9">
            <w:pPr>
              <w:pStyle w:val="Lent"/>
              <w:tabs>
                <w:tab w:val="left" w:pos="397"/>
                <w:tab w:val="left" w:pos="964"/>
                <w:tab w:val="left" w:pos="7938"/>
              </w:tabs>
              <w:spacing w:before="0" w:after="0" w:line="276" w:lineRule="auto"/>
              <w:rPr>
                <w:b w:val="0"/>
                <w:bCs/>
                <w:sz w:val="20"/>
              </w:rPr>
            </w:pP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sz w:val="20"/>
              </w:rPr>
              <w:t>Ašies apkrovos</w:t>
            </w:r>
            <w:r>
              <w:rPr>
                <w:b w:val="0"/>
                <w:bCs/>
                <w:sz w:val="20"/>
              </w:rPr>
              <w:t xml:space="preserve"> </w:t>
            </w:r>
            <w:r>
              <w:rPr>
                <w:rFonts w:ascii="Times New Roman" w:hAnsi="Times New Roman"/>
                <w:b w:val="0"/>
                <w:bCs/>
                <w:i/>
                <w:iCs/>
                <w:sz w:val="20"/>
              </w:rPr>
              <w:t>Q</w:t>
            </w:r>
            <w:r>
              <w:rPr>
                <w:rFonts w:ascii="Times New Roman" w:hAnsi="Times New Roman"/>
                <w:b w:val="0"/>
                <w:bCs/>
                <w:sz w:val="20"/>
                <w:vertAlign w:val="subscript"/>
              </w:rPr>
              <w:t>ik</w:t>
            </w:r>
            <w:r>
              <w:rPr>
                <w:rFonts w:ascii="Times New Roman" w:hAnsi="Times New Roman"/>
                <w:b w:val="0"/>
                <w:bCs/>
                <w:sz w:val="20"/>
              </w:rPr>
              <w:t xml:space="preserve"> </w:t>
            </w:r>
            <w:r>
              <w:rPr>
                <w:b w:val="0"/>
                <w:bCs/>
                <w:sz w:val="20"/>
              </w:rPr>
              <w:t>(kN)</w:t>
            </w:r>
          </w:p>
        </w:tc>
        <w:tc>
          <w:tcPr>
            <w:tcW w:w="3002" w:type="dxa"/>
          </w:tcPr>
          <w:p w:rsidR="003052A8" w:rsidRDefault="003052A8" w:rsidP="00571CF9">
            <w:pPr>
              <w:pStyle w:val="Lent"/>
              <w:tabs>
                <w:tab w:val="left" w:pos="397"/>
                <w:tab w:val="left" w:pos="964"/>
                <w:tab w:val="left" w:pos="7938"/>
              </w:tabs>
              <w:spacing w:before="0" w:after="0" w:line="276" w:lineRule="auto"/>
              <w:rPr>
                <w:b w:val="0"/>
                <w:bCs/>
                <w:sz w:val="20"/>
              </w:rPr>
            </w:pPr>
            <w:r>
              <w:rPr>
                <w:rFonts w:ascii="Times New Roman" w:hAnsi="Times New Roman"/>
                <w:b w:val="0"/>
                <w:bCs/>
                <w:i/>
                <w:iCs/>
              </w:rPr>
              <w:t>q</w:t>
            </w:r>
            <w:r>
              <w:rPr>
                <w:rFonts w:ascii="Times New Roman" w:hAnsi="Times New Roman"/>
                <w:b w:val="0"/>
                <w:bCs/>
                <w:vertAlign w:val="subscript"/>
              </w:rPr>
              <w:t>ik</w:t>
            </w:r>
            <w:r>
              <w:rPr>
                <w:rFonts w:ascii="Times New Roman" w:hAnsi="Times New Roman"/>
                <w:b w:val="0"/>
                <w:bCs/>
              </w:rPr>
              <w:t xml:space="preserve"> </w:t>
            </w:r>
            <w:r>
              <w:rPr>
                <w:rFonts w:cs="Arial"/>
                <w:b w:val="0"/>
                <w:bCs/>
                <w:sz w:val="20"/>
              </w:rPr>
              <w:t>(</w:t>
            </w:r>
            <w:r>
              <w:rPr>
                <w:rFonts w:cs="Arial"/>
                <w:sz w:val="20"/>
              </w:rPr>
              <w:t>arba</w:t>
            </w:r>
            <w:r>
              <w:rPr>
                <w:rFonts w:cs="Arial"/>
                <w:b w:val="0"/>
                <w:bCs/>
                <w:sz w:val="20"/>
              </w:rPr>
              <w:t xml:space="preserve">  </w:t>
            </w:r>
            <w:r>
              <w:rPr>
                <w:rFonts w:ascii="Times New Roman" w:hAnsi="Times New Roman"/>
                <w:b w:val="0"/>
                <w:bCs/>
                <w:i/>
                <w:iCs/>
              </w:rPr>
              <w:t>q</w:t>
            </w:r>
            <w:r>
              <w:rPr>
                <w:rFonts w:ascii="Times New Roman" w:hAnsi="Times New Roman"/>
                <w:b w:val="0"/>
                <w:bCs/>
                <w:vertAlign w:val="subscript"/>
              </w:rPr>
              <w:t>ik</w:t>
            </w:r>
            <w:r>
              <w:rPr>
                <w:rFonts w:cs="Arial"/>
                <w:b w:val="0"/>
                <w:bCs/>
                <w:sz w:val="20"/>
              </w:rPr>
              <w:t>)</w:t>
            </w:r>
          </w:p>
        </w:tc>
      </w:tr>
      <w:tr w:rsidR="003052A8" w:rsidTr="00606B7F">
        <w:tc>
          <w:tcPr>
            <w:tcW w:w="275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1-oji juosta</w:t>
            </w: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300</w:t>
            </w:r>
          </w:p>
        </w:tc>
        <w:tc>
          <w:tcPr>
            <w:tcW w:w="3002" w:type="dxa"/>
          </w:tcPr>
          <w:p w:rsidR="003052A8" w:rsidRDefault="003052A8" w:rsidP="00571CF9">
            <w:pPr>
              <w:pStyle w:val="Lent"/>
              <w:tabs>
                <w:tab w:val="left" w:pos="397"/>
                <w:tab w:val="left" w:pos="964"/>
                <w:tab w:val="left" w:pos="7938"/>
              </w:tabs>
              <w:spacing w:before="0" w:after="0" w:line="276" w:lineRule="auto"/>
              <w:rPr>
                <w:rFonts w:cs="Arial"/>
                <w:b w:val="0"/>
                <w:bCs/>
                <w:sz w:val="20"/>
              </w:rPr>
            </w:pPr>
            <w:r>
              <w:rPr>
                <w:rFonts w:cs="Arial"/>
                <w:b w:val="0"/>
                <w:bCs/>
                <w:sz w:val="20"/>
              </w:rPr>
              <w:t>9</w:t>
            </w:r>
          </w:p>
        </w:tc>
      </w:tr>
      <w:tr w:rsidR="003052A8" w:rsidTr="00606B7F">
        <w:tc>
          <w:tcPr>
            <w:tcW w:w="275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2-oji juosta</w:t>
            </w: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200</w:t>
            </w:r>
          </w:p>
        </w:tc>
        <w:tc>
          <w:tcPr>
            <w:tcW w:w="3002" w:type="dxa"/>
          </w:tcPr>
          <w:p w:rsidR="003052A8" w:rsidRDefault="003052A8" w:rsidP="00571CF9">
            <w:pPr>
              <w:pStyle w:val="Lent"/>
              <w:tabs>
                <w:tab w:val="left" w:pos="397"/>
                <w:tab w:val="left" w:pos="964"/>
                <w:tab w:val="left" w:pos="7938"/>
              </w:tabs>
              <w:spacing w:before="0" w:after="0" w:line="276" w:lineRule="auto"/>
              <w:rPr>
                <w:rFonts w:cs="Arial"/>
                <w:b w:val="0"/>
                <w:bCs/>
                <w:sz w:val="20"/>
              </w:rPr>
            </w:pPr>
            <w:r>
              <w:rPr>
                <w:rFonts w:cs="Arial"/>
                <w:b w:val="0"/>
                <w:bCs/>
                <w:sz w:val="20"/>
              </w:rPr>
              <w:t>2,5</w:t>
            </w:r>
          </w:p>
        </w:tc>
      </w:tr>
      <w:tr w:rsidR="003052A8" w:rsidTr="00606B7F">
        <w:tc>
          <w:tcPr>
            <w:tcW w:w="275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3-oji juosta</w:t>
            </w: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100</w:t>
            </w:r>
          </w:p>
        </w:tc>
        <w:tc>
          <w:tcPr>
            <w:tcW w:w="3002" w:type="dxa"/>
          </w:tcPr>
          <w:p w:rsidR="003052A8" w:rsidRDefault="003052A8" w:rsidP="00571CF9">
            <w:pPr>
              <w:pStyle w:val="Lent"/>
              <w:tabs>
                <w:tab w:val="left" w:pos="397"/>
                <w:tab w:val="left" w:pos="964"/>
                <w:tab w:val="left" w:pos="7938"/>
              </w:tabs>
              <w:spacing w:before="0" w:after="0" w:line="276" w:lineRule="auto"/>
              <w:rPr>
                <w:rFonts w:cs="Arial"/>
                <w:b w:val="0"/>
                <w:bCs/>
                <w:sz w:val="20"/>
              </w:rPr>
            </w:pPr>
            <w:r>
              <w:rPr>
                <w:rFonts w:cs="Arial"/>
                <w:b w:val="0"/>
                <w:bCs/>
                <w:sz w:val="20"/>
              </w:rPr>
              <w:t>2,5</w:t>
            </w:r>
          </w:p>
        </w:tc>
      </w:tr>
      <w:tr w:rsidR="003052A8" w:rsidTr="00606B7F">
        <w:tc>
          <w:tcPr>
            <w:tcW w:w="275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Kitos juostos</w:t>
            </w: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0</w:t>
            </w:r>
          </w:p>
        </w:tc>
        <w:tc>
          <w:tcPr>
            <w:tcW w:w="3002" w:type="dxa"/>
          </w:tcPr>
          <w:p w:rsidR="003052A8" w:rsidRDefault="003052A8" w:rsidP="00571CF9">
            <w:pPr>
              <w:pStyle w:val="Lent"/>
              <w:tabs>
                <w:tab w:val="left" w:pos="397"/>
                <w:tab w:val="left" w:pos="964"/>
                <w:tab w:val="left" w:pos="7938"/>
              </w:tabs>
              <w:spacing w:before="0" w:after="0" w:line="276" w:lineRule="auto"/>
              <w:rPr>
                <w:rFonts w:cs="Arial"/>
                <w:b w:val="0"/>
                <w:bCs/>
                <w:sz w:val="20"/>
              </w:rPr>
            </w:pPr>
            <w:r>
              <w:rPr>
                <w:rFonts w:cs="Arial"/>
                <w:b w:val="0"/>
                <w:bCs/>
                <w:sz w:val="20"/>
              </w:rPr>
              <w:t>2,5</w:t>
            </w:r>
          </w:p>
        </w:tc>
      </w:tr>
      <w:tr w:rsidR="003052A8" w:rsidTr="00606B7F">
        <w:tc>
          <w:tcPr>
            <w:tcW w:w="275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Liekamasis plotas (</w:t>
            </w:r>
            <w:r>
              <w:rPr>
                <w:rFonts w:ascii="Times New Roman" w:hAnsi="Times New Roman"/>
                <w:b w:val="0"/>
                <w:bCs/>
                <w:i/>
                <w:iCs/>
                <w:sz w:val="20"/>
              </w:rPr>
              <w:t>q</w:t>
            </w:r>
            <w:r>
              <w:rPr>
                <w:rFonts w:ascii="Times New Roman" w:hAnsi="Times New Roman"/>
                <w:b w:val="0"/>
                <w:bCs/>
                <w:sz w:val="20"/>
                <w:vertAlign w:val="subscript"/>
              </w:rPr>
              <w:t>rk</w:t>
            </w:r>
            <w:r>
              <w:rPr>
                <w:rFonts w:ascii="Times New Roman" w:hAnsi="Times New Roman"/>
                <w:b w:val="0"/>
                <w:bCs/>
                <w:sz w:val="20"/>
              </w:rPr>
              <w:t>)</w:t>
            </w:r>
          </w:p>
        </w:tc>
        <w:tc>
          <w:tcPr>
            <w:tcW w:w="3001" w:type="dxa"/>
          </w:tcPr>
          <w:p w:rsidR="003052A8" w:rsidRDefault="003052A8" w:rsidP="00571CF9">
            <w:pPr>
              <w:pStyle w:val="Lent"/>
              <w:tabs>
                <w:tab w:val="left" w:pos="397"/>
                <w:tab w:val="left" w:pos="964"/>
                <w:tab w:val="left" w:pos="7938"/>
              </w:tabs>
              <w:spacing w:before="0" w:after="0" w:line="276" w:lineRule="auto"/>
              <w:rPr>
                <w:b w:val="0"/>
                <w:bCs/>
                <w:sz w:val="20"/>
              </w:rPr>
            </w:pPr>
            <w:r>
              <w:rPr>
                <w:b w:val="0"/>
                <w:bCs/>
                <w:sz w:val="20"/>
              </w:rPr>
              <w:t>0</w:t>
            </w:r>
          </w:p>
        </w:tc>
        <w:tc>
          <w:tcPr>
            <w:tcW w:w="3002" w:type="dxa"/>
          </w:tcPr>
          <w:p w:rsidR="003052A8" w:rsidRDefault="003052A8" w:rsidP="00571CF9">
            <w:pPr>
              <w:pStyle w:val="Lent"/>
              <w:tabs>
                <w:tab w:val="left" w:pos="397"/>
                <w:tab w:val="left" w:pos="964"/>
                <w:tab w:val="left" w:pos="7938"/>
              </w:tabs>
              <w:spacing w:before="0" w:after="0" w:line="276" w:lineRule="auto"/>
              <w:rPr>
                <w:rFonts w:cs="Arial"/>
                <w:b w:val="0"/>
                <w:bCs/>
                <w:sz w:val="20"/>
              </w:rPr>
            </w:pPr>
            <w:r>
              <w:rPr>
                <w:rFonts w:cs="Arial"/>
                <w:b w:val="0"/>
                <w:bCs/>
                <w:sz w:val="20"/>
              </w:rPr>
              <w:t>2,5</w:t>
            </w:r>
          </w:p>
        </w:tc>
      </w:tr>
    </w:tbl>
    <w:p w:rsidR="00A707FF" w:rsidRDefault="00A707FF" w:rsidP="00571CF9">
      <w:pPr>
        <w:spacing w:line="276" w:lineRule="auto"/>
      </w:pPr>
      <w:r>
        <w:tab/>
      </w:r>
    </w:p>
    <w:p w:rsidR="00A707FF" w:rsidRDefault="007C343D" w:rsidP="00571CF9">
      <w:pPr>
        <w:spacing w:line="276" w:lineRule="auto"/>
        <w:ind w:firstLine="851"/>
      </w:pPr>
      <w:r>
        <w:t>Skaičiuojant paslankių apkrovų sukeltas įrąžas sudarome dvi schemas</w:t>
      </w:r>
      <w:r w:rsidR="008D33BC">
        <w:t xml:space="preserve"> (2.4.4 pav.)</w:t>
      </w:r>
      <w:r>
        <w:t xml:space="preserve">: </w:t>
      </w:r>
    </w:p>
    <w:p w:rsidR="007C343D" w:rsidRDefault="007C343D" w:rsidP="00A23260">
      <w:pPr>
        <w:pStyle w:val="ListParagraph"/>
        <w:numPr>
          <w:ilvl w:val="0"/>
          <w:numId w:val="10"/>
        </w:numPr>
        <w:spacing w:line="276" w:lineRule="auto"/>
      </w:pPr>
      <w:r>
        <w:lastRenderedPageBreak/>
        <w:t>Transportas juda skersai tunelio;</w:t>
      </w:r>
    </w:p>
    <w:p w:rsidR="007C343D" w:rsidRDefault="007C343D" w:rsidP="00A23260">
      <w:pPr>
        <w:pStyle w:val="ListParagraph"/>
        <w:numPr>
          <w:ilvl w:val="0"/>
          <w:numId w:val="10"/>
        </w:numPr>
        <w:spacing w:line="276" w:lineRule="auto"/>
      </w:pPr>
      <w:r>
        <w:t>Transportas juda išilgai tunelio.</w:t>
      </w:r>
    </w:p>
    <w:p w:rsidR="00DC7E91" w:rsidRDefault="00DC7E91" w:rsidP="00571CF9">
      <w:pPr>
        <w:spacing w:after="200" w:line="276" w:lineRule="auto"/>
        <w:rPr>
          <w:rFonts w:eastAsia="Times New Roman" w:cs="Times New Roman"/>
          <w:snapToGrid w:val="0"/>
          <w:color w:val="000000"/>
          <w:szCs w:val="24"/>
        </w:rPr>
      </w:pPr>
    </w:p>
    <w:p w:rsidR="003052A8" w:rsidRPr="000E1841" w:rsidRDefault="00A10C96" w:rsidP="00571CF9">
      <w:pPr>
        <w:pStyle w:val="Tekstas"/>
        <w:tabs>
          <w:tab w:val="clear" w:pos="397"/>
          <w:tab w:val="clear" w:pos="680"/>
          <w:tab w:val="clear" w:pos="964"/>
          <w:tab w:val="left" w:pos="993"/>
          <w:tab w:val="left" w:pos="7938"/>
        </w:tabs>
        <w:spacing w:line="276" w:lineRule="auto"/>
        <w:jc w:val="center"/>
        <w:rPr>
          <w:rFonts w:ascii="Times New Roman" w:hAnsi="Times New Roman"/>
          <w:sz w:val="24"/>
          <w:szCs w:val="24"/>
        </w:rPr>
      </w:pPr>
      <w:r>
        <w:rPr>
          <w:rFonts w:ascii="Times New Roman" w:hAnsi="Times New Roman"/>
          <w:noProof/>
          <w:snapToGrid/>
          <w:sz w:val="24"/>
          <w:szCs w:val="24"/>
          <w:lang w:val="en-US"/>
        </w:rPr>
        <w:drawing>
          <wp:inline distT="0" distB="0" distL="0" distR="0">
            <wp:extent cx="4371975" cy="3550089"/>
            <wp:effectExtent l="19050" t="0" r="9525" b="0"/>
            <wp:docPr id="7" name="Picture 6"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35"/>
                    <a:stretch>
                      <a:fillRect/>
                    </a:stretch>
                  </pic:blipFill>
                  <pic:spPr>
                    <a:xfrm>
                      <a:off x="0" y="0"/>
                      <a:ext cx="4371720" cy="3549882"/>
                    </a:xfrm>
                    <a:prstGeom prst="rect">
                      <a:avLst/>
                    </a:prstGeom>
                  </pic:spPr>
                </pic:pic>
              </a:graphicData>
            </a:graphic>
          </wp:inline>
        </w:drawing>
      </w:r>
    </w:p>
    <w:p w:rsidR="00C25CC6" w:rsidRDefault="00D61E16" w:rsidP="00571CF9">
      <w:pPr>
        <w:pStyle w:val="Header"/>
        <w:tabs>
          <w:tab w:val="clear" w:pos="4320"/>
          <w:tab w:val="clear" w:pos="8640"/>
        </w:tabs>
        <w:spacing w:line="276" w:lineRule="auto"/>
        <w:jc w:val="center"/>
        <w:rPr>
          <w:rFonts w:ascii="Times New Roman" w:hAnsi="Times New Roman"/>
          <w:sz w:val="24"/>
          <w:szCs w:val="24"/>
          <w:lang w:val="lt-LT"/>
        </w:rPr>
      </w:pPr>
      <w:r>
        <w:rPr>
          <w:rFonts w:ascii="Times New Roman" w:hAnsi="Times New Roman"/>
          <w:sz w:val="24"/>
          <w:szCs w:val="24"/>
          <w:lang w:val="lt-LT"/>
        </w:rPr>
        <w:t>2.4.4</w:t>
      </w:r>
      <w:r w:rsidR="00A329A9" w:rsidRPr="00A329A9">
        <w:rPr>
          <w:rFonts w:ascii="Times New Roman" w:hAnsi="Times New Roman"/>
          <w:sz w:val="24"/>
          <w:szCs w:val="24"/>
          <w:lang w:val="lt-LT"/>
        </w:rPr>
        <w:t xml:space="preserve"> pav.</w:t>
      </w:r>
      <w:r w:rsidR="00A329A9">
        <w:rPr>
          <w:rFonts w:ascii="Times New Roman" w:hAnsi="Times New Roman"/>
          <w:sz w:val="24"/>
          <w:szCs w:val="24"/>
          <w:lang w:val="lt-LT"/>
        </w:rPr>
        <w:t xml:space="preserve"> Skaičiuotin</w:t>
      </w:r>
      <w:r w:rsidR="00EA023F">
        <w:rPr>
          <w:rFonts w:ascii="Times New Roman" w:hAnsi="Times New Roman"/>
          <w:sz w:val="24"/>
          <w:szCs w:val="24"/>
          <w:lang w:val="lt-LT"/>
        </w:rPr>
        <w:t>ių juostų ir vežimėlių išdėstymas</w:t>
      </w:r>
      <w:r w:rsidR="00A329A9">
        <w:rPr>
          <w:rFonts w:ascii="Times New Roman" w:hAnsi="Times New Roman"/>
          <w:sz w:val="24"/>
          <w:szCs w:val="24"/>
          <w:lang w:val="lt-LT"/>
        </w:rPr>
        <w:t xml:space="preserve"> maksimaliam lenkimo momentui rasti</w:t>
      </w:r>
      <w:r w:rsidR="00C25CC6">
        <w:rPr>
          <w:rFonts w:ascii="Times New Roman" w:hAnsi="Times New Roman"/>
          <w:sz w:val="24"/>
          <w:szCs w:val="24"/>
          <w:lang w:val="lt-LT"/>
        </w:rPr>
        <w:t xml:space="preserve">; </w:t>
      </w:r>
    </w:p>
    <w:p w:rsidR="000E1841" w:rsidRDefault="00C25CC6" w:rsidP="00571CF9">
      <w:pPr>
        <w:pStyle w:val="Header"/>
        <w:tabs>
          <w:tab w:val="clear" w:pos="4320"/>
          <w:tab w:val="clear" w:pos="8640"/>
        </w:tabs>
        <w:spacing w:line="276" w:lineRule="auto"/>
        <w:jc w:val="center"/>
        <w:rPr>
          <w:rFonts w:ascii="Times New Roman" w:hAnsi="Times New Roman"/>
          <w:sz w:val="24"/>
          <w:szCs w:val="24"/>
          <w:lang w:val="lt-LT"/>
        </w:rPr>
      </w:pPr>
      <w:r>
        <w:rPr>
          <w:rFonts w:ascii="Times New Roman" w:hAnsi="Times New Roman"/>
          <w:sz w:val="24"/>
          <w:szCs w:val="24"/>
          <w:lang w:val="lt-LT"/>
        </w:rPr>
        <w:t>a) skersai tunelio; b) išilgai tunelio</w:t>
      </w:r>
    </w:p>
    <w:p w:rsidR="00A329A9" w:rsidRPr="00A329A9" w:rsidRDefault="00A329A9" w:rsidP="00571CF9">
      <w:pPr>
        <w:pStyle w:val="Header"/>
        <w:tabs>
          <w:tab w:val="clear" w:pos="4320"/>
          <w:tab w:val="clear" w:pos="8640"/>
        </w:tabs>
        <w:spacing w:line="276" w:lineRule="auto"/>
        <w:jc w:val="center"/>
        <w:rPr>
          <w:rFonts w:ascii="Times New Roman" w:hAnsi="Times New Roman"/>
          <w:sz w:val="24"/>
          <w:szCs w:val="24"/>
          <w:lang w:val="lt-LT"/>
        </w:rPr>
      </w:pPr>
    </w:p>
    <w:p w:rsidR="007619AF" w:rsidRDefault="007619AF"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Pagal [</w:t>
      </w:r>
      <w:r w:rsidR="00606B7F">
        <w:rPr>
          <w:rFonts w:ascii="Times New Roman" w:hAnsi="Times New Roman"/>
          <w:sz w:val="24"/>
          <w:szCs w:val="24"/>
          <w:lang w:val="lt-LT"/>
        </w:rPr>
        <w:t>8</w:t>
      </w:r>
      <w:r>
        <w:rPr>
          <w:rFonts w:ascii="Times New Roman" w:hAnsi="Times New Roman"/>
          <w:sz w:val="24"/>
          <w:szCs w:val="24"/>
          <w:lang w:val="lt-LT"/>
        </w:rPr>
        <w:t>] ilgalaikėms ir trumpalaikėms skaičiuotinėms situacijoms saugos ribiniams būviams tikrinti taikoma tokia derinių formulė:</w:t>
      </w:r>
    </w:p>
    <w:p w:rsidR="00D67285" w:rsidRDefault="00BD1519" w:rsidP="00571CF9">
      <w:pPr>
        <w:pStyle w:val="Header"/>
        <w:tabs>
          <w:tab w:val="clear" w:pos="4320"/>
          <w:tab w:val="clear" w:pos="8640"/>
        </w:tabs>
        <w:spacing w:line="276" w:lineRule="auto"/>
        <w:jc w:val="center"/>
        <w:rPr>
          <w:rFonts w:ascii="Times New Roman" w:hAnsi="Times New Roman"/>
          <w:sz w:val="24"/>
          <w:szCs w:val="24"/>
          <w:lang w:val="lt-LT"/>
        </w:rPr>
      </w:pPr>
      <m:oMathPara>
        <m:oMath>
          <m:nary>
            <m:naryPr>
              <m:chr m:val="∑"/>
              <m:limLoc m:val="undOvr"/>
              <m:supHide m:val="on"/>
              <m:ctrlPr>
                <w:rPr>
                  <w:rFonts w:ascii="Cambria Math" w:hAnsi="Cambria Math"/>
                  <w:i/>
                  <w:sz w:val="24"/>
                  <w:szCs w:val="24"/>
                  <w:lang w:val="lt-LT"/>
                </w:rPr>
              </m:ctrlPr>
            </m:naryPr>
            <m:sub>
              <m:r>
                <w:rPr>
                  <w:rFonts w:ascii="Cambria Math" w:hAnsi="Cambria Math"/>
                  <w:sz w:val="24"/>
                  <w:szCs w:val="24"/>
                  <w:lang w:val="lt-LT"/>
                </w:rPr>
                <m:t>j≥1</m:t>
              </m:r>
            </m:sub>
            <m:sup/>
            <m:e>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Gj</m:t>
                  </m:r>
                </m:sub>
              </m:sSub>
              <m:sSub>
                <m:sSubPr>
                  <m:ctrlPr>
                    <w:rPr>
                      <w:rFonts w:ascii="Cambria Math" w:hAnsi="Cambria Math"/>
                      <w:i/>
                      <w:sz w:val="24"/>
                      <w:szCs w:val="24"/>
                      <w:lang w:val="lt-LT"/>
                    </w:rPr>
                  </m:ctrlPr>
                </m:sSubPr>
                <m:e>
                  <m:r>
                    <w:rPr>
                      <w:rFonts w:ascii="Cambria Math" w:hAnsi="Cambria Math"/>
                      <w:sz w:val="24"/>
                      <w:szCs w:val="24"/>
                      <w:lang w:val="lt-LT"/>
                    </w:rPr>
                    <m:t>G</m:t>
                  </m:r>
                </m:e>
                <m:sub>
                  <m:r>
                    <w:rPr>
                      <w:rFonts w:ascii="Cambria Math" w:hAnsi="Cambria Math"/>
                      <w:sz w:val="24"/>
                      <w:szCs w:val="24"/>
                      <w:lang w:val="lt-LT"/>
                    </w:rPr>
                    <m:t>kj</m:t>
                  </m:r>
                </m:sub>
              </m:sSub>
              <m:r>
                <w:rPr>
                  <w:rFonts w:ascii="Cambria Math" w:hAnsi="Cambria Math"/>
                  <w:sz w:val="24"/>
                  <w:szCs w:val="24"/>
                  <w:lang w:val="lt-LT"/>
                </w:rPr>
                <m:t>"+"</m:t>
              </m:r>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P</m:t>
                  </m:r>
                </m:sub>
              </m:sSub>
              <m:sSub>
                <m:sSubPr>
                  <m:ctrlPr>
                    <w:rPr>
                      <w:rFonts w:ascii="Cambria Math" w:hAnsi="Cambria Math"/>
                      <w:i/>
                      <w:sz w:val="24"/>
                      <w:szCs w:val="24"/>
                      <w:lang w:val="lt-LT"/>
                    </w:rPr>
                  </m:ctrlPr>
                </m:sSubPr>
                <m:e>
                  <m:r>
                    <w:rPr>
                      <w:rFonts w:ascii="Cambria Math" w:hAnsi="Cambria Math"/>
                      <w:sz w:val="24"/>
                      <w:szCs w:val="24"/>
                      <w:lang w:val="lt-LT"/>
                    </w:rPr>
                    <m:t>P</m:t>
                  </m:r>
                </m:e>
                <m:sub>
                  <m:r>
                    <w:rPr>
                      <w:rFonts w:ascii="Cambria Math" w:hAnsi="Cambria Math"/>
                      <w:sz w:val="24"/>
                      <w:szCs w:val="24"/>
                      <w:lang w:val="lt-LT"/>
                    </w:rPr>
                    <m:t>k</m:t>
                  </m:r>
                </m:sub>
              </m:sSub>
              <m:r>
                <w:rPr>
                  <w:rFonts w:ascii="Cambria Math" w:hAnsi="Cambria Math"/>
                  <w:sz w:val="24"/>
                  <w:szCs w:val="24"/>
                  <w:lang w:val="lt-LT"/>
                </w:rPr>
                <m:t>"+"</m:t>
              </m:r>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Q1</m:t>
                  </m:r>
                </m:sub>
              </m:sSub>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k1</m:t>
                  </m:r>
                </m:sub>
              </m:sSub>
              <m:r>
                <w:rPr>
                  <w:rFonts w:ascii="Cambria Math" w:hAnsi="Cambria Math"/>
                  <w:sz w:val="24"/>
                  <w:szCs w:val="24"/>
                  <w:lang w:val="lt-LT"/>
                </w:rPr>
                <m:t>"+"</m:t>
              </m:r>
              <m:nary>
                <m:naryPr>
                  <m:chr m:val="∑"/>
                  <m:limLoc m:val="undOvr"/>
                  <m:supHide m:val="on"/>
                  <m:ctrlPr>
                    <w:rPr>
                      <w:rFonts w:ascii="Cambria Math" w:hAnsi="Cambria Math"/>
                      <w:i/>
                      <w:sz w:val="24"/>
                      <w:szCs w:val="24"/>
                      <w:lang w:val="lt-LT"/>
                    </w:rPr>
                  </m:ctrlPr>
                </m:naryPr>
                <m:sub>
                  <m:r>
                    <w:rPr>
                      <w:rFonts w:ascii="Cambria Math" w:hAnsi="Cambria Math"/>
                      <w:sz w:val="24"/>
                      <w:szCs w:val="24"/>
                      <w:lang w:val="lt-LT"/>
                    </w:rPr>
                    <m:t>i&gt;1</m:t>
                  </m:r>
                </m:sub>
                <m:sup/>
                <m:e>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Qi</m:t>
                      </m:r>
                    </m:sub>
                  </m:sSub>
                  <m:sSub>
                    <m:sSubPr>
                      <m:ctrlPr>
                        <w:rPr>
                          <w:rFonts w:ascii="Cambria Math" w:hAnsi="Cambria Math"/>
                          <w:i/>
                          <w:sz w:val="24"/>
                          <w:szCs w:val="24"/>
                          <w:lang w:val="lt-LT"/>
                        </w:rPr>
                      </m:ctrlPr>
                    </m:sSubPr>
                    <m:e>
                      <m:r>
                        <w:rPr>
                          <w:rFonts w:ascii="Cambria Math" w:hAnsi="Cambria Math"/>
                          <w:sz w:val="24"/>
                          <w:szCs w:val="24"/>
                          <w:lang w:val="lt-LT"/>
                        </w:rPr>
                        <m:t>ψ</m:t>
                      </m:r>
                    </m:e>
                    <m:sub>
                      <m:r>
                        <w:rPr>
                          <w:rFonts w:ascii="Cambria Math" w:hAnsi="Cambria Math"/>
                          <w:sz w:val="24"/>
                          <w:szCs w:val="24"/>
                          <w:lang w:val="lt-LT"/>
                        </w:rPr>
                        <m:t>0i</m:t>
                      </m:r>
                    </m:sub>
                  </m:sSub>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ki</m:t>
                      </m:r>
                    </m:sub>
                  </m:sSub>
                  <m:r>
                    <w:rPr>
                      <w:rFonts w:ascii="Cambria Math" w:hAnsi="Cambria Math"/>
                      <w:sz w:val="24"/>
                      <w:szCs w:val="24"/>
                      <w:lang w:val="lt-LT"/>
                    </w:rPr>
                    <m:t>;</m:t>
                  </m:r>
                </m:e>
              </m:nary>
            </m:e>
          </m:nary>
        </m:oMath>
      </m:oMathPara>
    </w:p>
    <w:p w:rsidR="00A329A9" w:rsidRDefault="00A329A9" w:rsidP="00571CF9">
      <w:pPr>
        <w:pStyle w:val="Header"/>
        <w:tabs>
          <w:tab w:val="clear" w:pos="4320"/>
          <w:tab w:val="clear" w:pos="8640"/>
        </w:tabs>
        <w:spacing w:line="276" w:lineRule="auto"/>
        <w:jc w:val="center"/>
        <w:rPr>
          <w:rFonts w:ascii="Times New Roman" w:hAnsi="Times New Roman"/>
          <w:sz w:val="24"/>
          <w:szCs w:val="24"/>
          <w:lang w:val="lt-LT"/>
        </w:rPr>
      </w:pPr>
    </w:p>
    <w:p w:rsidR="00A329A9" w:rsidRDefault="00A329A9" w:rsidP="00571CF9">
      <w:pPr>
        <w:pStyle w:val="Header"/>
        <w:tabs>
          <w:tab w:val="clear" w:pos="4320"/>
          <w:tab w:val="clear" w:pos="8640"/>
          <w:tab w:val="left" w:pos="7088"/>
        </w:tabs>
        <w:spacing w:line="276" w:lineRule="auto"/>
        <w:rPr>
          <w:rFonts w:ascii="Times New Roman" w:hAnsi="Times New Roman"/>
          <w:sz w:val="24"/>
          <w:szCs w:val="24"/>
          <w:lang w:val="lt-LT"/>
        </w:rPr>
      </w:pPr>
      <w:r>
        <w:rPr>
          <w:rFonts w:ascii="Times New Roman" w:hAnsi="Times New Roman"/>
          <w:sz w:val="24"/>
          <w:szCs w:val="24"/>
          <w:lang w:val="lt-LT"/>
        </w:rPr>
        <w:tab/>
        <w:t>2.5.3 lentelė</w:t>
      </w:r>
    </w:p>
    <w:tbl>
      <w:tblPr>
        <w:tblW w:w="7840" w:type="dxa"/>
        <w:tblInd w:w="93" w:type="dxa"/>
        <w:tblLook w:val="04A0"/>
      </w:tblPr>
      <w:tblGrid>
        <w:gridCol w:w="1669"/>
        <w:gridCol w:w="1278"/>
        <w:gridCol w:w="965"/>
        <w:gridCol w:w="1278"/>
        <w:gridCol w:w="965"/>
        <w:gridCol w:w="1278"/>
        <w:gridCol w:w="965"/>
      </w:tblGrid>
      <w:tr w:rsidR="00C25CC6" w:rsidRPr="00C25CC6" w:rsidTr="00C25CC6">
        <w:trPr>
          <w:trHeight w:val="735"/>
        </w:trPr>
        <w:tc>
          <w:tcPr>
            <w:tcW w:w="1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Charakteristinės apkrovos</w:t>
            </w:r>
          </w:p>
        </w:tc>
        <w:tc>
          <w:tcPr>
            <w:tcW w:w="2262" w:type="dxa"/>
            <w:gridSpan w:val="2"/>
            <w:tcBorders>
              <w:top w:val="single" w:sz="4" w:space="0" w:color="auto"/>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Eismo poveikiams (γ</w:t>
            </w:r>
            <w:r w:rsidRPr="00C25CC6">
              <w:rPr>
                <w:rFonts w:ascii="Calibri" w:eastAsia="Times New Roman" w:hAnsi="Calibri" w:cs="Times New Roman"/>
                <w:color w:val="000000"/>
                <w:sz w:val="22"/>
                <w:vertAlign w:val="subscript"/>
                <w:lang w:val="en-US"/>
              </w:rPr>
              <w:t>Q</w:t>
            </w:r>
            <w:r w:rsidRPr="00C25CC6">
              <w:rPr>
                <w:rFonts w:ascii="Calibri" w:eastAsia="Times New Roman" w:hAnsi="Calibri" w:cs="Times New Roman"/>
                <w:color w:val="000000"/>
                <w:sz w:val="22"/>
                <w:lang w:val="en-US"/>
              </w:rPr>
              <w:t>)</w:t>
            </w:r>
          </w:p>
        </w:tc>
        <w:tc>
          <w:tcPr>
            <w:tcW w:w="2005" w:type="dxa"/>
            <w:gridSpan w:val="2"/>
            <w:tcBorders>
              <w:top w:val="single" w:sz="4" w:space="0" w:color="auto"/>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Skaičiuotinės poveikių reikšmės</w:t>
            </w:r>
          </w:p>
        </w:tc>
        <w:tc>
          <w:tcPr>
            <w:tcW w:w="2005" w:type="dxa"/>
            <w:gridSpan w:val="2"/>
            <w:tcBorders>
              <w:top w:val="single" w:sz="4" w:space="0" w:color="auto"/>
              <w:left w:val="nil"/>
              <w:bottom w:val="single" w:sz="4" w:space="0" w:color="auto"/>
              <w:right w:val="single" w:sz="4" w:space="0" w:color="auto"/>
            </w:tcBorders>
            <w:shd w:val="clear" w:color="auto" w:fill="auto"/>
            <w:vAlign w:val="center"/>
            <w:hideMark/>
          </w:tcPr>
          <w:p w:rsidR="00C25CC6" w:rsidRPr="00C25CC6" w:rsidRDefault="00C25CC6" w:rsidP="00BF012F">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 xml:space="preserve">Apkrova </w:t>
            </w:r>
            <w:r w:rsidR="00BF012F">
              <w:rPr>
                <w:rFonts w:ascii="Calibri" w:eastAsia="Times New Roman" w:hAnsi="Calibri" w:cs="Times New Roman"/>
                <w:color w:val="000000"/>
                <w:sz w:val="22"/>
                <w:lang w:val="en-US"/>
              </w:rPr>
              <w:t>sijos</w:t>
            </w:r>
            <w:r w:rsidRPr="00C25CC6">
              <w:rPr>
                <w:rFonts w:ascii="Calibri" w:eastAsia="Times New Roman" w:hAnsi="Calibri" w:cs="Times New Roman"/>
                <w:color w:val="000000"/>
                <w:sz w:val="22"/>
                <w:lang w:val="en-US"/>
              </w:rPr>
              <w:t xml:space="preserve"> m'</w:t>
            </w:r>
          </w:p>
        </w:tc>
      </w:tr>
      <w:tr w:rsidR="00C25CC6" w:rsidRPr="00C25CC6" w:rsidTr="00C25CC6">
        <w:trPr>
          <w:trHeight w:val="1395"/>
        </w:trPr>
        <w:tc>
          <w:tcPr>
            <w:tcW w:w="1568" w:type="dxa"/>
            <w:vMerge/>
            <w:tcBorders>
              <w:top w:val="single" w:sz="4" w:space="0" w:color="auto"/>
              <w:left w:val="single" w:sz="4" w:space="0" w:color="auto"/>
              <w:bottom w:val="single" w:sz="4" w:space="0" w:color="000000"/>
              <w:right w:val="single" w:sz="4" w:space="0" w:color="auto"/>
            </w:tcBorders>
            <w:vAlign w:val="center"/>
            <w:hideMark/>
          </w:tcPr>
          <w:p w:rsidR="00C25CC6" w:rsidRPr="00C25CC6" w:rsidRDefault="00C25CC6" w:rsidP="00571CF9">
            <w:pPr>
              <w:spacing w:line="276" w:lineRule="auto"/>
              <w:rPr>
                <w:rFonts w:ascii="Calibri" w:eastAsia="Times New Roman" w:hAnsi="Calibri" w:cs="Times New Roman"/>
                <w:color w:val="000000"/>
                <w:lang w:val="en-US"/>
              </w:rPr>
            </w:pP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Tinkamumo rib. būviams</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Saugos rib. būviams</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Tinkamumo rib. būviams Q</w:t>
            </w:r>
            <w:r w:rsidRPr="00C25CC6">
              <w:rPr>
                <w:rFonts w:ascii="Calibri" w:eastAsia="Times New Roman" w:hAnsi="Calibri" w:cs="Times New Roman"/>
                <w:color w:val="000000"/>
                <w:sz w:val="22"/>
                <w:vertAlign w:val="subscript"/>
                <w:lang w:val="en-US"/>
              </w:rPr>
              <w:t>k</w:t>
            </w:r>
            <w:r w:rsidRPr="00C25CC6">
              <w:rPr>
                <w:rFonts w:ascii="Calibri" w:eastAsia="Times New Roman" w:hAnsi="Calibri" w:cs="Times New Roman"/>
                <w:color w:val="000000"/>
                <w:sz w:val="22"/>
                <w:lang w:val="en-US"/>
              </w:rPr>
              <w:t>*ψ</w:t>
            </w:r>
            <w:r w:rsidRPr="00C25CC6">
              <w:rPr>
                <w:rFonts w:ascii="Calibri" w:eastAsia="Times New Roman" w:hAnsi="Calibri" w:cs="Times New Roman"/>
                <w:color w:val="000000"/>
                <w:sz w:val="22"/>
                <w:vertAlign w:val="subscript"/>
                <w:lang w:val="en-US"/>
              </w:rPr>
              <w:t>0</w:t>
            </w:r>
            <w:r w:rsidRPr="00C25CC6">
              <w:rPr>
                <w:rFonts w:ascii="Calibri" w:eastAsia="Times New Roman" w:hAnsi="Calibri" w:cs="Times New Roman"/>
                <w:color w:val="000000"/>
                <w:sz w:val="22"/>
                <w:lang w:val="en-US"/>
              </w:rPr>
              <w:t xml:space="preserve"> </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Saugos rib. būviams Q</w:t>
            </w:r>
            <w:r w:rsidRPr="00C25CC6">
              <w:rPr>
                <w:rFonts w:ascii="Calibri" w:eastAsia="Times New Roman" w:hAnsi="Calibri" w:cs="Times New Roman"/>
                <w:color w:val="000000"/>
                <w:sz w:val="22"/>
                <w:vertAlign w:val="subscript"/>
                <w:lang w:val="en-US"/>
              </w:rPr>
              <w:t>k</w:t>
            </w:r>
            <w:r w:rsidRPr="00C25CC6">
              <w:rPr>
                <w:rFonts w:ascii="Calibri" w:eastAsia="Times New Roman" w:hAnsi="Calibri" w:cs="Times New Roman"/>
                <w:color w:val="000000"/>
                <w:sz w:val="22"/>
                <w:lang w:val="en-US"/>
              </w:rPr>
              <w:t>*γ</w:t>
            </w:r>
            <w:r w:rsidRPr="00C25CC6">
              <w:rPr>
                <w:rFonts w:ascii="Calibri" w:eastAsia="Times New Roman" w:hAnsi="Calibri" w:cs="Times New Roman"/>
                <w:color w:val="000000"/>
                <w:sz w:val="22"/>
                <w:vertAlign w:val="subscript"/>
                <w:lang w:val="en-US"/>
              </w:rPr>
              <w:t>Q</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Tinkamumo rib. būviams</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Saugos rib. būviams</w:t>
            </w:r>
          </w:p>
        </w:tc>
      </w:tr>
      <w:tr w:rsidR="00C25CC6" w:rsidRPr="00C25CC6" w:rsidTr="00C25CC6">
        <w:trPr>
          <w:trHeight w:val="375"/>
        </w:trPr>
        <w:tc>
          <w:tcPr>
            <w:tcW w:w="1568" w:type="dxa"/>
            <w:tcBorders>
              <w:top w:val="nil"/>
              <w:left w:val="single" w:sz="4" w:space="0" w:color="auto"/>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q</w:t>
            </w:r>
            <w:r w:rsidRPr="00C25CC6">
              <w:rPr>
                <w:rFonts w:ascii="Calibri" w:eastAsia="Times New Roman" w:hAnsi="Calibri" w:cs="Times New Roman"/>
                <w:color w:val="000000"/>
                <w:sz w:val="22"/>
                <w:vertAlign w:val="subscript"/>
                <w:lang w:val="en-US"/>
              </w:rPr>
              <w:t xml:space="preserve">1k </w:t>
            </w:r>
            <w:r w:rsidRPr="00C25CC6">
              <w:rPr>
                <w:rFonts w:ascii="Calibri" w:eastAsia="Times New Roman" w:hAnsi="Calibri" w:cs="Times New Roman"/>
                <w:color w:val="000000"/>
                <w:sz w:val="22"/>
                <w:lang w:val="en-US"/>
              </w:rPr>
              <w:t>= 9.0 kN/m</w:t>
            </w:r>
            <w:r w:rsidRPr="00C25CC6">
              <w:rPr>
                <w:rFonts w:ascii="Calibri" w:eastAsia="Times New Roman" w:hAnsi="Calibri" w:cs="Times New Roman"/>
                <w:color w:val="000000"/>
                <w:sz w:val="22"/>
                <w:vertAlign w:val="superscript"/>
                <w:lang w:val="en-US"/>
              </w:rPr>
              <w:t>2</w:t>
            </w: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9.00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12.15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18.9</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25.52</w:t>
            </w:r>
          </w:p>
        </w:tc>
      </w:tr>
      <w:tr w:rsidR="00C25CC6" w:rsidRPr="00C25CC6" w:rsidTr="00C25CC6">
        <w:trPr>
          <w:trHeight w:val="375"/>
        </w:trPr>
        <w:tc>
          <w:tcPr>
            <w:tcW w:w="1568" w:type="dxa"/>
            <w:tcBorders>
              <w:top w:val="nil"/>
              <w:left w:val="single" w:sz="4" w:space="0" w:color="auto"/>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q</w:t>
            </w:r>
            <w:r w:rsidRPr="00C25CC6">
              <w:rPr>
                <w:rFonts w:ascii="Calibri" w:eastAsia="Times New Roman" w:hAnsi="Calibri" w:cs="Times New Roman"/>
                <w:color w:val="000000"/>
                <w:sz w:val="22"/>
                <w:vertAlign w:val="subscript"/>
                <w:lang w:val="en-US"/>
              </w:rPr>
              <w:t xml:space="preserve">2k </w:t>
            </w:r>
            <w:r w:rsidRPr="00C25CC6">
              <w:rPr>
                <w:rFonts w:ascii="Calibri" w:eastAsia="Times New Roman" w:hAnsi="Calibri" w:cs="Times New Roman"/>
                <w:color w:val="000000"/>
                <w:sz w:val="22"/>
                <w:lang w:val="en-US"/>
              </w:rPr>
              <w:t>= 2.5 kN/m</w:t>
            </w:r>
            <w:r w:rsidRPr="00C25CC6">
              <w:rPr>
                <w:rFonts w:ascii="Calibri" w:eastAsia="Times New Roman" w:hAnsi="Calibri" w:cs="Times New Roman"/>
                <w:color w:val="000000"/>
                <w:sz w:val="22"/>
                <w:vertAlign w:val="superscript"/>
                <w:lang w:val="en-US"/>
              </w:rPr>
              <w:t>2</w:t>
            </w: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2.50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3.38</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5.25</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7.10</w:t>
            </w:r>
          </w:p>
        </w:tc>
      </w:tr>
      <w:tr w:rsidR="00C25CC6" w:rsidRPr="00C25CC6" w:rsidTr="00C25CC6">
        <w:trPr>
          <w:trHeight w:val="360"/>
        </w:trPr>
        <w:tc>
          <w:tcPr>
            <w:tcW w:w="1568" w:type="dxa"/>
            <w:tcBorders>
              <w:top w:val="nil"/>
              <w:left w:val="single" w:sz="4" w:space="0" w:color="auto"/>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Q</w:t>
            </w:r>
            <w:r w:rsidRPr="00C25CC6">
              <w:rPr>
                <w:rFonts w:ascii="Calibri" w:eastAsia="Times New Roman" w:hAnsi="Calibri" w:cs="Times New Roman"/>
                <w:color w:val="000000"/>
                <w:sz w:val="22"/>
                <w:vertAlign w:val="subscript"/>
                <w:lang w:val="en-US"/>
              </w:rPr>
              <w:t xml:space="preserve">1k </w:t>
            </w:r>
            <w:r w:rsidRPr="00C25CC6">
              <w:rPr>
                <w:rFonts w:ascii="Calibri" w:eastAsia="Times New Roman" w:hAnsi="Calibri" w:cs="Times New Roman"/>
                <w:color w:val="000000"/>
                <w:sz w:val="22"/>
                <w:lang w:val="en-US"/>
              </w:rPr>
              <w:t>= 300 kN</w:t>
            </w: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300.00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405.00</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300.00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405.00</w:t>
            </w:r>
          </w:p>
        </w:tc>
      </w:tr>
      <w:tr w:rsidR="00C25CC6" w:rsidRPr="00C25CC6" w:rsidTr="00C25CC6">
        <w:trPr>
          <w:trHeight w:val="360"/>
        </w:trPr>
        <w:tc>
          <w:tcPr>
            <w:tcW w:w="1568" w:type="dxa"/>
            <w:tcBorders>
              <w:top w:val="nil"/>
              <w:left w:val="single" w:sz="4" w:space="0" w:color="auto"/>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Q</w:t>
            </w:r>
            <w:r w:rsidRPr="00C25CC6">
              <w:rPr>
                <w:rFonts w:ascii="Calibri" w:eastAsia="Times New Roman" w:hAnsi="Calibri" w:cs="Times New Roman"/>
                <w:color w:val="000000"/>
                <w:sz w:val="22"/>
                <w:vertAlign w:val="subscript"/>
                <w:lang w:val="en-US"/>
              </w:rPr>
              <w:t xml:space="preserve">2k </w:t>
            </w:r>
            <w:r w:rsidRPr="00C25CC6">
              <w:rPr>
                <w:rFonts w:ascii="Calibri" w:eastAsia="Times New Roman" w:hAnsi="Calibri" w:cs="Times New Roman"/>
                <w:color w:val="000000"/>
                <w:sz w:val="22"/>
                <w:lang w:val="en-US"/>
              </w:rPr>
              <w:t>= 200 kN</w:t>
            </w: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270.00</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270.00</w:t>
            </w:r>
          </w:p>
        </w:tc>
      </w:tr>
      <w:tr w:rsidR="00C25CC6" w:rsidRPr="00C25CC6" w:rsidTr="00C25CC6">
        <w:trPr>
          <w:trHeight w:val="360"/>
        </w:trPr>
        <w:tc>
          <w:tcPr>
            <w:tcW w:w="1568" w:type="dxa"/>
            <w:tcBorders>
              <w:top w:val="nil"/>
              <w:left w:val="single" w:sz="4" w:space="0" w:color="auto"/>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Q</w:t>
            </w:r>
            <w:r w:rsidRPr="00C25CC6">
              <w:rPr>
                <w:rFonts w:ascii="Calibri" w:eastAsia="Times New Roman" w:hAnsi="Calibri" w:cs="Times New Roman"/>
                <w:color w:val="000000"/>
                <w:sz w:val="22"/>
                <w:vertAlign w:val="subscript"/>
                <w:lang w:val="en-US"/>
              </w:rPr>
              <w:t xml:space="preserve">3k </w:t>
            </w:r>
            <w:r w:rsidRPr="00C25CC6">
              <w:rPr>
                <w:rFonts w:ascii="Calibri" w:eastAsia="Times New Roman" w:hAnsi="Calibri" w:cs="Times New Roman"/>
                <w:color w:val="000000"/>
                <w:sz w:val="22"/>
                <w:lang w:val="en-US"/>
              </w:rPr>
              <w:t>= 100 kN</w:t>
            </w:r>
          </w:p>
        </w:tc>
        <w:tc>
          <w:tcPr>
            <w:tcW w:w="12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w:t>
            </w:r>
          </w:p>
        </w:tc>
        <w:tc>
          <w:tcPr>
            <w:tcW w:w="1031"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135.00</w:t>
            </w:r>
          </w:p>
        </w:tc>
        <w:tc>
          <w:tcPr>
            <w:tcW w:w="1092"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100.00</w:t>
            </w:r>
          </w:p>
        </w:tc>
        <w:tc>
          <w:tcPr>
            <w:tcW w:w="913" w:type="dxa"/>
            <w:tcBorders>
              <w:top w:val="nil"/>
              <w:left w:val="nil"/>
              <w:bottom w:val="single" w:sz="4" w:space="0" w:color="auto"/>
              <w:right w:val="single" w:sz="4" w:space="0" w:color="auto"/>
            </w:tcBorders>
            <w:shd w:val="clear" w:color="auto" w:fill="auto"/>
            <w:vAlign w:val="center"/>
            <w:hideMark/>
          </w:tcPr>
          <w:p w:rsidR="00C25CC6" w:rsidRPr="00C25CC6" w:rsidRDefault="00C25CC6" w:rsidP="00571CF9">
            <w:pPr>
              <w:spacing w:line="276" w:lineRule="auto"/>
              <w:jc w:val="center"/>
              <w:rPr>
                <w:rFonts w:ascii="Calibri" w:eastAsia="Times New Roman" w:hAnsi="Calibri" w:cs="Times New Roman"/>
                <w:color w:val="000000"/>
                <w:lang w:val="en-US"/>
              </w:rPr>
            </w:pPr>
            <w:r w:rsidRPr="00C25CC6">
              <w:rPr>
                <w:rFonts w:ascii="Calibri" w:eastAsia="Times New Roman" w:hAnsi="Calibri" w:cs="Times New Roman"/>
                <w:color w:val="000000"/>
                <w:sz w:val="22"/>
                <w:lang w:val="en-US"/>
              </w:rPr>
              <w:t>135.00</w:t>
            </w:r>
          </w:p>
        </w:tc>
      </w:tr>
    </w:tbl>
    <w:p w:rsidR="008D33BC" w:rsidRDefault="008D33BC" w:rsidP="00571CF9">
      <w:pPr>
        <w:pStyle w:val="Header"/>
        <w:tabs>
          <w:tab w:val="clear" w:pos="4320"/>
          <w:tab w:val="clear" w:pos="8640"/>
        </w:tabs>
        <w:spacing w:line="276" w:lineRule="auto"/>
        <w:rPr>
          <w:rFonts w:ascii="Times New Roman" w:hAnsi="Times New Roman"/>
          <w:sz w:val="24"/>
          <w:szCs w:val="24"/>
          <w:lang w:val="lt-LT"/>
        </w:rPr>
      </w:pPr>
    </w:p>
    <w:p w:rsidR="00583746" w:rsidRDefault="00583746" w:rsidP="00571CF9">
      <w:pPr>
        <w:pStyle w:val="Header"/>
        <w:tabs>
          <w:tab w:val="clear" w:pos="4320"/>
          <w:tab w:val="clear" w:pos="8640"/>
        </w:tabs>
        <w:spacing w:line="276" w:lineRule="auto"/>
        <w:rPr>
          <w:rFonts w:ascii="Times New Roman" w:hAnsi="Times New Roman"/>
          <w:sz w:val="24"/>
          <w:szCs w:val="24"/>
          <w:lang w:val="lt-LT"/>
        </w:rPr>
      </w:pPr>
      <w:r>
        <w:rPr>
          <w:rFonts w:ascii="Times New Roman" w:hAnsi="Times New Roman"/>
          <w:sz w:val="24"/>
          <w:szCs w:val="24"/>
          <w:lang w:val="lt-LT"/>
        </w:rPr>
        <w:lastRenderedPageBreak/>
        <w:t>a)</w:t>
      </w:r>
    </w:p>
    <w:p w:rsidR="00C25CC6" w:rsidRDefault="00EA2486" w:rsidP="00571CF9">
      <w:pPr>
        <w:pStyle w:val="Header"/>
        <w:tabs>
          <w:tab w:val="clear" w:pos="4320"/>
          <w:tab w:val="clear" w:pos="8640"/>
        </w:tabs>
        <w:spacing w:line="276" w:lineRule="auto"/>
        <w:rPr>
          <w:rFonts w:ascii="Times New Roman" w:hAnsi="Times New Roman"/>
          <w:sz w:val="24"/>
          <w:szCs w:val="24"/>
          <w:lang w:val="lt-LT"/>
        </w:rPr>
      </w:pPr>
      <w:r>
        <w:rPr>
          <w:rFonts w:ascii="Times New Roman" w:hAnsi="Times New Roman"/>
          <w:noProof/>
          <w:snapToGrid/>
          <w:sz w:val="24"/>
          <w:szCs w:val="24"/>
        </w:rPr>
        <w:drawing>
          <wp:inline distT="0" distB="0" distL="0" distR="0">
            <wp:extent cx="5715000" cy="2062641"/>
            <wp:effectExtent l="19050" t="0" r="0" b="0"/>
            <wp:docPr id="14" name="Picture 13" descr="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mp"/>
                    <pic:cNvPicPr/>
                  </pic:nvPicPr>
                  <pic:blipFill>
                    <a:blip r:embed="rId36"/>
                    <a:stretch>
                      <a:fillRect/>
                    </a:stretch>
                  </pic:blipFill>
                  <pic:spPr>
                    <a:xfrm>
                      <a:off x="0" y="0"/>
                      <a:ext cx="5717164" cy="2063422"/>
                    </a:xfrm>
                    <a:prstGeom prst="rect">
                      <a:avLst/>
                    </a:prstGeom>
                  </pic:spPr>
                </pic:pic>
              </a:graphicData>
            </a:graphic>
          </wp:inline>
        </w:drawing>
      </w:r>
    </w:p>
    <w:p w:rsidR="00583746" w:rsidRDefault="00583746" w:rsidP="00571CF9">
      <w:pPr>
        <w:pStyle w:val="Header"/>
        <w:tabs>
          <w:tab w:val="clear" w:pos="4320"/>
          <w:tab w:val="clear" w:pos="8640"/>
        </w:tabs>
        <w:spacing w:line="276" w:lineRule="auto"/>
        <w:jc w:val="center"/>
        <w:rPr>
          <w:rFonts w:ascii="Times New Roman" w:hAnsi="Times New Roman"/>
          <w:sz w:val="24"/>
          <w:szCs w:val="24"/>
          <w:lang w:val="lt-LT"/>
        </w:rPr>
      </w:pPr>
      <w:r>
        <w:rPr>
          <w:rFonts w:ascii="Times New Roman" w:hAnsi="Times New Roman"/>
          <w:sz w:val="24"/>
          <w:szCs w:val="24"/>
          <w:lang w:val="lt-LT"/>
        </w:rPr>
        <w:t xml:space="preserve">2.4.5 pav. Skaičiuotinė schema ir lenkimo momentų diagrama </w:t>
      </w:r>
    </w:p>
    <w:p w:rsidR="007A764B" w:rsidRDefault="007A764B" w:rsidP="00571CF9">
      <w:pPr>
        <w:pStyle w:val="Heade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ab/>
      </w:r>
    </w:p>
    <w:p w:rsidR="007A764B" w:rsidRDefault="007A764B"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Maksimalaus lenkimo momento skaičiavimas pagal 2.4.5 paveikslą.</w:t>
      </w:r>
    </w:p>
    <w:p w:rsidR="007A764B" w:rsidRPr="00606B7F" w:rsidRDefault="007A764B"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Iš pusiausvyros lygties randame R</w:t>
      </w:r>
      <w:r w:rsidRPr="00A329A9">
        <w:rPr>
          <w:rFonts w:ascii="Times New Roman" w:hAnsi="Times New Roman"/>
          <w:sz w:val="24"/>
          <w:szCs w:val="24"/>
          <w:vertAlign w:val="subscript"/>
          <w:lang w:val="lt-LT"/>
        </w:rPr>
        <w:t>B</w:t>
      </w:r>
      <w:r w:rsidR="00606B7F">
        <w:rPr>
          <w:rFonts w:ascii="Times New Roman" w:hAnsi="Times New Roman"/>
          <w:sz w:val="24"/>
          <w:szCs w:val="24"/>
          <w:vertAlign w:val="subscript"/>
          <w:lang w:val="lt-LT"/>
        </w:rPr>
        <w:t xml:space="preserve"> </w:t>
      </w:r>
      <w:r w:rsidR="00606B7F">
        <w:rPr>
          <w:rFonts w:ascii="Times New Roman" w:hAnsi="Times New Roman"/>
          <w:sz w:val="24"/>
          <w:szCs w:val="24"/>
          <w:lang w:val="lt-LT"/>
        </w:rPr>
        <w:t>.</w:t>
      </w:r>
    </w:p>
    <w:p w:rsidR="00583746" w:rsidRDefault="00583746" w:rsidP="00571CF9">
      <w:pPr>
        <w:spacing w:line="276" w:lineRule="auto"/>
      </w:pPr>
    </w:p>
    <w:p w:rsidR="00270BB3" w:rsidRDefault="00606B7F" w:rsidP="00606B7F">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eastAsiaTheme="minorEastAsia" w:hAnsi="Times New Roman" w:cstheme="minorBidi"/>
          <w:sz w:val="24"/>
          <w:szCs w:val="24"/>
          <w:lang w:val="lt-LT"/>
        </w:rPr>
        <w:t xml:space="preserve"> </w:t>
      </w:r>
      <m:oMath>
        <m:nary>
          <m:naryPr>
            <m:chr m:val="∑"/>
            <m:limLoc m:val="undOvr"/>
            <m:subHide m:val="on"/>
            <m:supHide m:val="on"/>
            <m:ctrlPr>
              <w:rPr>
                <w:rFonts w:ascii="Cambria Math" w:hAnsi="Cambria Math"/>
                <w:i/>
                <w:sz w:val="24"/>
                <w:szCs w:val="24"/>
                <w:lang w:val="lt-LT"/>
              </w:rPr>
            </m:ctrlPr>
          </m:naryPr>
          <m:sub/>
          <m:sup/>
          <m:e>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m:t>
                </m:r>
              </m:sub>
            </m:sSub>
            <m:r>
              <w:rPr>
                <w:rFonts w:ascii="Cambria Math" w:hAnsi="Cambria Math"/>
                <w:sz w:val="24"/>
                <w:szCs w:val="24"/>
              </w:rPr>
              <m:t>=0;</m:t>
            </m:r>
          </m:e>
        </m:nary>
      </m:oMath>
    </w:p>
    <w:p w:rsidR="00270BB3" w:rsidRDefault="00BD1519" w:rsidP="00571CF9">
      <w:pPr>
        <w:pStyle w:val="Header"/>
        <w:tabs>
          <w:tab w:val="clear" w:pos="4320"/>
          <w:tab w:val="clear" w:pos="8640"/>
        </w:tabs>
        <w:spacing w:line="276" w:lineRule="auto"/>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*8,775+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*9,975+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pd</m:t>
            </m:r>
          </m:sub>
        </m:sSub>
        <m:r>
          <w:rPr>
            <w:rFonts w:ascii="Cambria Math" w:hAnsi="Cambria Math"/>
            <w:sz w:val="24"/>
            <w:szCs w:val="24"/>
            <w:lang w:val="lt-LT"/>
          </w:rPr>
          <m:t>*14,175-</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*18.75=0</m:t>
        </m:r>
      </m:oMath>
      <w:r w:rsidR="00270BB3">
        <w:rPr>
          <w:rFonts w:ascii="Times New Roman" w:hAnsi="Times New Roman"/>
          <w:sz w:val="24"/>
          <w:szCs w:val="24"/>
          <w:lang w:val="lt-LT"/>
        </w:rPr>
        <w:t xml:space="preserve">; </w:t>
      </w:r>
    </w:p>
    <w:p w:rsidR="00270BB3" w:rsidRDefault="00BD1519" w:rsidP="00571CF9">
      <w:pPr>
        <w:pStyle w:val="Header"/>
        <w:tabs>
          <w:tab w:val="clear" w:pos="4320"/>
          <w:tab w:val="clear" w:pos="8640"/>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m:t>
          </m:r>
          <m:f>
            <m:fPr>
              <m:ctrlPr>
                <w:rPr>
                  <w:rFonts w:ascii="Cambria Math" w:hAnsi="Cambria Math"/>
                  <w:i/>
                  <w:sz w:val="24"/>
                  <w:szCs w:val="24"/>
                  <w:lang w:val="lt-LT"/>
                </w:rPr>
              </m:ctrlPr>
            </m:fPr>
            <m:num>
              <m:r>
                <w:rPr>
                  <w:rFonts w:ascii="Cambria Math" w:hAnsi="Cambria Math"/>
                  <w:sz w:val="24"/>
                  <w:szCs w:val="24"/>
                  <w:lang w:val="lt-LT"/>
                </w:rPr>
                <m:t>8940</m:t>
              </m:r>
            </m:num>
            <m:den>
              <m:r>
                <w:rPr>
                  <w:rFonts w:ascii="Cambria Math" w:hAnsi="Cambria Math"/>
                  <w:sz w:val="24"/>
                  <w:szCs w:val="24"/>
                  <w:lang w:val="lt-LT"/>
                </w:rPr>
                <m:t>18.75</m:t>
              </m:r>
            </m:den>
          </m:f>
          <m:r>
            <w:rPr>
              <w:rFonts w:ascii="Cambria Math" w:hAnsi="Cambria Math"/>
              <w:sz w:val="24"/>
              <w:szCs w:val="24"/>
              <w:lang w:val="lt-LT"/>
            </w:rPr>
            <m:t>=476,8 kN;</m:t>
          </m:r>
        </m:oMath>
      </m:oMathPara>
    </w:p>
    <w:p w:rsidR="00270BB3" w:rsidRDefault="00BD1519" w:rsidP="00571CF9">
      <w:pPr>
        <w:pStyle w:val="Header"/>
        <w:tabs>
          <w:tab w:val="clear" w:pos="4320"/>
          <w:tab w:val="clear" w:pos="8640"/>
        </w:tabs>
        <w:spacing w:line="276" w:lineRule="auto"/>
        <w:rPr>
          <w:rFonts w:ascii="Times New Roman" w:hAnsi="Times New Roman"/>
          <w:sz w:val="24"/>
          <w:szCs w:val="24"/>
          <w:lang w:val="lt-LT"/>
        </w:rPr>
      </w:pPr>
      <m:oMathPara>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A</m:t>
              </m:r>
            </m:sub>
          </m:sSub>
          <m:r>
            <w:rPr>
              <w:rFonts w:ascii="Cambria Math" w:hAnsi="Cambria Math"/>
              <w:sz w:val="24"/>
              <w:szCs w:val="24"/>
              <w:lang w:val="lt-LT"/>
            </w:rPr>
            <m:t>=405,0*2+95-</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=428,2 kN.</m:t>
          </m:r>
        </m:oMath>
      </m:oMathPara>
    </w:p>
    <w:p w:rsidR="00270BB3" w:rsidRDefault="00270BB3" w:rsidP="00571CF9">
      <w:pPr>
        <w:pStyle w:val="Header"/>
        <w:tabs>
          <w:tab w:val="clear" w:pos="4320"/>
          <w:tab w:val="clear" w:pos="8640"/>
        </w:tabs>
        <w:spacing w:line="276" w:lineRule="auto"/>
        <w:ind w:firstLine="993"/>
        <w:rPr>
          <w:rFonts w:ascii="Times New Roman" w:hAnsi="Times New Roman"/>
          <w:sz w:val="24"/>
          <w:szCs w:val="24"/>
          <w:lang w:val="lt-LT"/>
        </w:rPr>
      </w:pPr>
      <w:r>
        <w:rPr>
          <w:rFonts w:ascii="Times New Roman" w:hAnsi="Times New Roman"/>
          <w:sz w:val="24"/>
          <w:szCs w:val="24"/>
          <w:lang w:val="lt-LT"/>
        </w:rPr>
        <w:t>Skaičiuojame lenkimo momentus:</w:t>
      </w:r>
    </w:p>
    <w:p w:rsidR="00270BB3" w:rsidRP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m:t>
              </m:r>
            </m:sub>
          </m:sSub>
          <m:r>
            <w:rPr>
              <w:rFonts w:ascii="Cambria Math" w:hAnsi="Cambria Math"/>
              <w:sz w:val="24"/>
              <w:szCs w:val="24"/>
            </w:rPr>
            <m:t>=0;</m:t>
          </m:r>
        </m:oMath>
      </m:oMathPara>
    </w:p>
    <w:p w:rsidR="00270BB3" w:rsidRP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*8,775=3757,5 kN∙m;</m:t>
          </m:r>
        </m:oMath>
      </m:oMathPara>
    </w:p>
    <w:p w:rsidR="00270BB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*9,375-</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1d</m:t>
              </m:r>
            </m:sub>
          </m:sSub>
          <m:r>
            <w:rPr>
              <w:rFonts w:ascii="Cambria Math" w:hAnsi="Cambria Math"/>
              <w:sz w:val="24"/>
              <w:szCs w:val="24"/>
            </w:rPr>
            <m:t>*0.6=3771.5 kN∙m;</m:t>
          </m:r>
        </m:oMath>
      </m:oMathPara>
    </w:p>
    <w:p w:rsidR="00270BB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*9.975-</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1d</m:t>
              </m:r>
            </m:sub>
          </m:sSub>
          <m:r>
            <w:rPr>
              <w:rFonts w:ascii="Cambria Math" w:hAnsi="Cambria Math"/>
              <w:sz w:val="24"/>
              <w:szCs w:val="24"/>
            </w:rPr>
            <m:t>*1.2=3785.0 kN∙m;</m:t>
          </m:r>
        </m:oMath>
      </m:oMathPara>
    </w:p>
    <w:p w:rsidR="00270BB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*4.575=2181.5 kN∙m;</m:t>
          </m:r>
        </m:oMath>
      </m:oMathPara>
    </w:p>
    <w:p w:rsidR="00270BB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B</m:t>
              </m:r>
            </m:sub>
          </m:sSub>
          <m:r>
            <w:rPr>
              <w:rFonts w:ascii="Cambria Math" w:hAnsi="Cambria Math"/>
              <w:sz w:val="24"/>
              <w:szCs w:val="24"/>
            </w:rPr>
            <m:t>=0.</m:t>
          </m:r>
        </m:oMath>
      </m:oMathPara>
    </w:p>
    <w:p w:rsidR="00583746" w:rsidRDefault="00583746" w:rsidP="00571CF9">
      <w:pPr>
        <w:pStyle w:val="Header"/>
        <w:tabs>
          <w:tab w:val="clear" w:pos="4320"/>
          <w:tab w:val="clear" w:pos="8640"/>
        </w:tabs>
        <w:spacing w:line="276" w:lineRule="auto"/>
        <w:rPr>
          <w:rFonts w:ascii="Times New Roman" w:hAnsi="Times New Roman"/>
          <w:sz w:val="24"/>
          <w:szCs w:val="24"/>
          <w:lang w:val="lt-LT"/>
        </w:rPr>
      </w:pPr>
    </w:p>
    <w:p w:rsidR="000E6034" w:rsidRDefault="00BD1519" w:rsidP="00606B7F">
      <w:pPr>
        <w:pStyle w:val="Header"/>
        <w:tabs>
          <w:tab w:val="clear" w:pos="4320"/>
          <w:tab w:val="clear" w:pos="8640"/>
        </w:tabs>
        <w:spacing w:line="276" w:lineRule="auto"/>
        <w:ind w:firstLine="851"/>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 xml:space="preserve">                   M</m:t>
              </m:r>
            </m:e>
            <m:sub>
              <m:r>
                <w:rPr>
                  <w:rFonts w:ascii="Cambria Math" w:hAnsi="Cambria Math"/>
                  <w:sz w:val="24"/>
                  <w:szCs w:val="24"/>
                  <w:lang w:val="lt-LT"/>
                </w:rPr>
                <m:t>max</m:t>
              </m:r>
            </m:sub>
          </m:sSub>
          <m:r>
            <w:rPr>
              <w:rFonts w:ascii="Cambria Math" w:hAnsi="Cambria Math"/>
              <w:sz w:val="24"/>
              <w:szCs w:val="24"/>
              <w:lang w:val="lt-LT"/>
            </w:rPr>
            <m:t>=3785.0 kNm.</m:t>
          </m:r>
        </m:oMath>
      </m:oMathPara>
    </w:p>
    <w:p w:rsidR="000649D5" w:rsidRDefault="000649D5" w:rsidP="00571CF9">
      <w:pPr>
        <w:pStyle w:val="Header"/>
        <w:tabs>
          <w:tab w:val="clear" w:pos="4320"/>
          <w:tab w:val="clear" w:pos="8640"/>
        </w:tabs>
        <w:spacing w:line="276" w:lineRule="auto"/>
        <w:ind w:left="360"/>
        <w:rPr>
          <w:rFonts w:ascii="Times New Roman" w:hAnsi="Times New Roman"/>
          <w:sz w:val="24"/>
          <w:szCs w:val="24"/>
          <w:lang w:val="lt-LT"/>
        </w:rPr>
      </w:pPr>
      <w:r>
        <w:rPr>
          <w:rFonts w:ascii="Times New Roman" w:hAnsi="Times New Roman"/>
          <w:sz w:val="24"/>
          <w:szCs w:val="24"/>
          <w:lang w:val="lt-LT"/>
        </w:rPr>
        <w:t>b)</w:t>
      </w:r>
    </w:p>
    <w:p w:rsidR="000E6034" w:rsidRDefault="001238F4" w:rsidP="00571CF9">
      <w:pPr>
        <w:pStyle w:val="Header"/>
        <w:tabs>
          <w:tab w:val="clear" w:pos="4320"/>
          <w:tab w:val="clear" w:pos="8640"/>
        </w:tabs>
        <w:spacing w:line="276" w:lineRule="auto"/>
        <w:rPr>
          <w:rFonts w:ascii="Times New Roman" w:hAnsi="Times New Roman"/>
          <w:sz w:val="24"/>
          <w:szCs w:val="24"/>
          <w:lang w:val="lt-LT"/>
        </w:rPr>
      </w:pPr>
      <w:r>
        <w:rPr>
          <w:rFonts w:ascii="Times New Roman" w:hAnsi="Times New Roman"/>
          <w:noProof/>
          <w:snapToGrid/>
          <w:sz w:val="24"/>
          <w:szCs w:val="24"/>
        </w:rPr>
        <w:drawing>
          <wp:inline distT="0" distB="0" distL="0" distR="0">
            <wp:extent cx="5781675" cy="2465631"/>
            <wp:effectExtent l="19050" t="0" r="9525" b="0"/>
            <wp:docPr id="15" name="Picture 14" descr="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mp"/>
                    <pic:cNvPicPr/>
                  </pic:nvPicPr>
                  <pic:blipFill>
                    <a:blip r:embed="rId37"/>
                    <a:stretch>
                      <a:fillRect/>
                    </a:stretch>
                  </pic:blipFill>
                  <pic:spPr>
                    <a:xfrm>
                      <a:off x="0" y="0"/>
                      <a:ext cx="5781487" cy="2465551"/>
                    </a:xfrm>
                    <a:prstGeom prst="rect">
                      <a:avLst/>
                    </a:prstGeom>
                  </pic:spPr>
                </pic:pic>
              </a:graphicData>
            </a:graphic>
          </wp:inline>
        </w:drawing>
      </w:r>
    </w:p>
    <w:p w:rsidR="000649D5" w:rsidRDefault="000649D5" w:rsidP="00571CF9">
      <w:pPr>
        <w:pStyle w:val="Header"/>
        <w:tabs>
          <w:tab w:val="clear" w:pos="4320"/>
          <w:tab w:val="clear" w:pos="8640"/>
        </w:tabs>
        <w:spacing w:line="276" w:lineRule="auto"/>
        <w:jc w:val="center"/>
        <w:rPr>
          <w:rFonts w:ascii="Times New Roman" w:hAnsi="Times New Roman"/>
          <w:sz w:val="24"/>
          <w:szCs w:val="24"/>
          <w:lang w:val="lt-LT"/>
        </w:rPr>
      </w:pPr>
      <w:r>
        <w:rPr>
          <w:rFonts w:ascii="Times New Roman" w:hAnsi="Times New Roman"/>
          <w:sz w:val="24"/>
          <w:szCs w:val="24"/>
          <w:lang w:val="lt-LT"/>
        </w:rPr>
        <w:t>2.4.6 pav. Skaičiuotinė schema ir lenkimo momentų diagrama</w:t>
      </w:r>
    </w:p>
    <w:p w:rsidR="007619AF" w:rsidRDefault="00A329A9"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lastRenderedPageBreak/>
        <w:t>Maksimalaus lenkim</w:t>
      </w:r>
      <w:r w:rsidR="007A764B">
        <w:rPr>
          <w:rFonts w:ascii="Times New Roman" w:hAnsi="Times New Roman"/>
          <w:sz w:val="24"/>
          <w:szCs w:val="24"/>
          <w:lang w:val="lt-LT"/>
        </w:rPr>
        <w:t>o momento skaičiavimas pagal 2.4.6</w:t>
      </w:r>
      <w:r>
        <w:rPr>
          <w:rFonts w:ascii="Times New Roman" w:hAnsi="Times New Roman"/>
          <w:sz w:val="24"/>
          <w:szCs w:val="24"/>
          <w:lang w:val="lt-LT"/>
        </w:rPr>
        <w:t xml:space="preserve"> paveikslą.</w:t>
      </w:r>
    </w:p>
    <w:p w:rsidR="00A329A9" w:rsidRPr="00D31495" w:rsidRDefault="00A329A9"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Iš pusiausvyros lygties randame R</w:t>
      </w:r>
      <w:r w:rsidRPr="00A329A9">
        <w:rPr>
          <w:rFonts w:ascii="Times New Roman" w:hAnsi="Times New Roman"/>
          <w:sz w:val="24"/>
          <w:szCs w:val="24"/>
          <w:vertAlign w:val="subscript"/>
          <w:lang w:val="lt-LT"/>
        </w:rPr>
        <w:t>B</w:t>
      </w:r>
      <w:r w:rsidR="00D31495">
        <w:rPr>
          <w:rFonts w:ascii="Times New Roman" w:hAnsi="Times New Roman"/>
          <w:sz w:val="24"/>
          <w:szCs w:val="24"/>
          <w:lang w:val="lt-LT"/>
        </w:rPr>
        <w:t>.</w:t>
      </w:r>
    </w:p>
    <w:p w:rsidR="00A329A9" w:rsidRDefault="00D31495" w:rsidP="00D31495">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 xml:space="preserve"> </w:t>
      </w:r>
      <m:oMath>
        <m:nary>
          <m:naryPr>
            <m:chr m:val="∑"/>
            <m:limLoc m:val="undOvr"/>
            <m:subHide m:val="on"/>
            <m:supHide m:val="on"/>
            <m:ctrlPr>
              <w:rPr>
                <w:rFonts w:ascii="Cambria Math" w:hAnsi="Cambria Math"/>
                <w:i/>
                <w:sz w:val="24"/>
                <w:szCs w:val="24"/>
                <w:lang w:val="lt-LT"/>
              </w:rPr>
            </m:ctrlPr>
          </m:naryPr>
          <m:sub/>
          <m:sup/>
          <m:e>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m:t>
                </m:r>
              </m:sub>
            </m:sSub>
            <m:r>
              <w:rPr>
                <w:rFonts w:ascii="Cambria Math" w:hAnsi="Cambria Math"/>
                <w:sz w:val="24"/>
                <w:szCs w:val="24"/>
              </w:rPr>
              <m:t>=0;</m:t>
            </m:r>
          </m:e>
        </m:nary>
      </m:oMath>
    </w:p>
    <w:p w:rsidR="00A329A9" w:rsidRDefault="00BD1519" w:rsidP="00571CF9">
      <w:pPr>
        <w:pStyle w:val="Header"/>
        <w:tabs>
          <w:tab w:val="clear" w:pos="4320"/>
          <w:tab w:val="clear" w:pos="8640"/>
        </w:tabs>
        <w:spacing w:line="276" w:lineRule="auto"/>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2d</m:t>
            </m:r>
          </m:sub>
        </m:sSub>
        <m:r>
          <w:rPr>
            <w:rFonts w:ascii="Cambria Math" w:hAnsi="Cambria Math"/>
            <w:sz w:val="24"/>
            <w:szCs w:val="24"/>
            <w:lang w:val="lt-LT"/>
          </w:rPr>
          <m:t>*5.375+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2d</m:t>
            </m:r>
          </m:sub>
        </m:sSub>
        <m:r>
          <w:rPr>
            <w:rFonts w:ascii="Cambria Math" w:hAnsi="Cambria Math"/>
            <w:sz w:val="24"/>
            <w:szCs w:val="24"/>
            <w:lang w:val="lt-LT"/>
          </w:rPr>
          <m:t>*7.375+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*8.375+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*10.375+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3d</m:t>
            </m:r>
          </m:sub>
        </m:sSub>
        <m:r>
          <w:rPr>
            <w:rFonts w:ascii="Cambria Math" w:hAnsi="Cambria Math"/>
            <w:sz w:val="24"/>
            <w:szCs w:val="24"/>
            <w:lang w:val="lt-LT"/>
          </w:rPr>
          <m:t>*11.375+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3d</m:t>
            </m:r>
          </m:sub>
        </m:sSub>
        <m:r>
          <w:rPr>
            <w:rFonts w:ascii="Cambria Math" w:hAnsi="Cambria Math"/>
            <w:sz w:val="24"/>
            <w:szCs w:val="24"/>
            <w:lang w:val="lt-LT"/>
          </w:rPr>
          <m:t>*13.375-</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*18.75=0</m:t>
        </m:r>
      </m:oMath>
      <w:r w:rsidR="00836C40">
        <w:rPr>
          <w:rFonts w:ascii="Times New Roman" w:hAnsi="Times New Roman"/>
          <w:sz w:val="24"/>
          <w:szCs w:val="24"/>
          <w:lang w:val="lt-LT"/>
        </w:rPr>
        <w:t xml:space="preserve">; </w:t>
      </w:r>
    </w:p>
    <w:p w:rsidR="00836C40" w:rsidRDefault="00BD1519" w:rsidP="00571CF9">
      <w:pPr>
        <w:pStyle w:val="Header"/>
        <w:tabs>
          <w:tab w:val="clear" w:pos="4320"/>
          <w:tab w:val="clear" w:pos="8640"/>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m:t>
          </m:r>
          <m:f>
            <m:fPr>
              <m:ctrlPr>
                <w:rPr>
                  <w:rFonts w:ascii="Cambria Math" w:hAnsi="Cambria Math"/>
                  <w:i/>
                  <w:sz w:val="24"/>
                  <w:szCs w:val="24"/>
                  <w:lang w:val="lt-LT"/>
                </w:rPr>
              </m:ctrlPr>
            </m:fPr>
            <m:num>
              <m:r>
                <w:rPr>
                  <w:rFonts w:ascii="Cambria Math" w:hAnsi="Cambria Math"/>
                  <w:sz w:val="24"/>
                  <w:szCs w:val="24"/>
                  <w:lang w:val="lt-LT"/>
                </w:rPr>
                <m:t>14377.5</m:t>
              </m:r>
            </m:num>
            <m:den>
              <m:r>
                <w:rPr>
                  <w:rFonts w:ascii="Cambria Math" w:hAnsi="Cambria Math"/>
                  <w:sz w:val="24"/>
                  <w:szCs w:val="24"/>
                  <w:lang w:val="lt-LT"/>
                </w:rPr>
                <m:t>18.75</m:t>
              </m:r>
            </m:den>
          </m:f>
          <m:r>
            <w:rPr>
              <w:rFonts w:ascii="Cambria Math" w:hAnsi="Cambria Math"/>
              <w:sz w:val="24"/>
              <w:szCs w:val="24"/>
              <w:lang w:val="lt-LT"/>
            </w:rPr>
            <m:t>=766.8 kN;</m:t>
          </m:r>
        </m:oMath>
      </m:oMathPara>
    </w:p>
    <w:p w:rsidR="002D1308" w:rsidRDefault="00BD1519" w:rsidP="00571CF9">
      <w:pPr>
        <w:pStyle w:val="Header"/>
        <w:tabs>
          <w:tab w:val="clear" w:pos="4320"/>
          <w:tab w:val="clear" w:pos="8640"/>
        </w:tabs>
        <w:spacing w:line="276" w:lineRule="auto"/>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A</m:t>
            </m:r>
          </m:sub>
        </m:sSub>
        <m:r>
          <w:rPr>
            <w:rFonts w:ascii="Cambria Math" w:hAnsi="Cambria Math"/>
            <w:sz w:val="24"/>
            <w:szCs w:val="24"/>
            <w:lang w:val="lt-LT"/>
          </w:rPr>
          <m:t>=135*2+270*2+405*2-</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=853.2 kN.</m:t>
        </m:r>
      </m:oMath>
      <w:r w:rsidR="00D31495">
        <w:rPr>
          <w:rFonts w:ascii="Times New Roman" w:hAnsi="Times New Roman"/>
          <w:sz w:val="24"/>
          <w:szCs w:val="24"/>
          <w:lang w:val="lt-LT"/>
        </w:rPr>
        <w:t xml:space="preserve"> </w:t>
      </w:r>
    </w:p>
    <w:p w:rsidR="002D1308" w:rsidRDefault="002D1308"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Skaičiuojame lenkimo momentus:</w:t>
      </w:r>
    </w:p>
    <w:p w:rsidR="002D1308" w:rsidRP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m:t>
              </m:r>
            </m:sub>
          </m:sSub>
          <m:r>
            <w:rPr>
              <w:rFonts w:ascii="Cambria Math" w:hAnsi="Cambria Math"/>
              <w:sz w:val="24"/>
              <w:szCs w:val="24"/>
            </w:rPr>
            <m:t>=0;</m:t>
          </m:r>
        </m:oMath>
      </m:oMathPara>
    </w:p>
    <w:p w:rsidR="00DC5873" w:rsidRP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*5.375=853.2*5.375=4585.95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*7.375-270*2.0=5752.35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*8.375-270*3.0-270*1.0=6065.55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*8.375-135*3-135*1=5881.95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*7.375-135*2=5385.15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6</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*5.375=4121.55 kN∙m;</m:t>
          </m:r>
        </m:oMath>
      </m:oMathPara>
    </w:p>
    <w:p w:rsidR="00DC5873"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B</m:t>
              </m:r>
            </m:sub>
          </m:sSub>
          <m:r>
            <w:rPr>
              <w:rFonts w:ascii="Cambria Math" w:hAnsi="Cambria Math"/>
              <w:sz w:val="24"/>
              <w:szCs w:val="24"/>
            </w:rPr>
            <m:t>=0;</m:t>
          </m:r>
        </m:oMath>
      </m:oMathPara>
    </w:p>
    <w:p w:rsidR="00EC3C61" w:rsidRDefault="00EC3C61" w:rsidP="00571CF9">
      <w:pPr>
        <w:pStyle w:val="Header"/>
        <w:tabs>
          <w:tab w:val="clear" w:pos="4320"/>
          <w:tab w:val="clear" w:pos="8640"/>
        </w:tabs>
        <w:spacing w:line="276" w:lineRule="auto"/>
        <w:rPr>
          <w:rFonts w:ascii="Times New Roman" w:hAnsi="Times New Roman"/>
          <w:sz w:val="24"/>
          <w:szCs w:val="24"/>
        </w:rPr>
      </w:pPr>
    </w:p>
    <w:p w:rsidR="006462A9"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d,max</m:t>
              </m:r>
            </m:sub>
          </m:sSub>
          <m:r>
            <w:rPr>
              <w:rFonts w:ascii="Cambria Math" w:hAnsi="Cambria Math"/>
              <w:sz w:val="24"/>
              <w:szCs w:val="24"/>
            </w:rPr>
            <m:t>=6066 kNm.</m:t>
          </m:r>
        </m:oMath>
      </m:oMathPara>
    </w:p>
    <w:p w:rsidR="00317052" w:rsidRDefault="00317052" w:rsidP="00571CF9">
      <w:pPr>
        <w:pStyle w:val="Header"/>
        <w:tabs>
          <w:tab w:val="clear" w:pos="4320"/>
          <w:tab w:val="clear" w:pos="8640"/>
        </w:tabs>
        <w:spacing w:line="276" w:lineRule="auto"/>
        <w:rPr>
          <w:rFonts w:ascii="Times New Roman" w:hAnsi="Times New Roman"/>
          <w:sz w:val="24"/>
          <w:szCs w:val="24"/>
        </w:rPr>
      </w:pPr>
    </w:p>
    <w:p w:rsidR="00317052" w:rsidRDefault="00317052"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rPr>
        <w:t>Taip pat randame charakteristin</w:t>
      </w:r>
      <w:r>
        <w:rPr>
          <w:rFonts w:ascii="Times New Roman" w:hAnsi="Times New Roman"/>
          <w:sz w:val="24"/>
          <w:szCs w:val="24"/>
          <w:lang w:val="lt-LT"/>
        </w:rPr>
        <w:t>ę maksimalaus momento reikšmę. Atlikus skaičiavimus, ją gauname</w:t>
      </w:r>
    </w:p>
    <w:p w:rsidR="00317052" w:rsidRDefault="00BD1519" w:rsidP="00571CF9">
      <w:pPr>
        <w:pStyle w:val="Header"/>
        <w:tabs>
          <w:tab w:val="clear" w:pos="4320"/>
          <w:tab w:val="clear" w:pos="8640"/>
        </w:tabs>
        <w:spacing w:line="276"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k,max</m:t>
              </m:r>
            </m:sub>
          </m:sSub>
          <m:r>
            <w:rPr>
              <w:rFonts w:ascii="Cambria Math" w:hAnsi="Cambria Math"/>
              <w:sz w:val="24"/>
              <w:szCs w:val="24"/>
            </w:rPr>
            <m:t>=4493 kNm.</m:t>
          </m:r>
        </m:oMath>
      </m:oMathPara>
    </w:p>
    <w:p w:rsidR="00B567B5" w:rsidRDefault="00B567B5" w:rsidP="00571CF9">
      <w:pPr>
        <w:pStyle w:val="Header"/>
        <w:tabs>
          <w:tab w:val="clear" w:pos="4320"/>
          <w:tab w:val="clear" w:pos="8640"/>
        </w:tabs>
        <w:spacing w:line="276" w:lineRule="auto"/>
        <w:rPr>
          <w:rFonts w:ascii="Times New Roman" w:hAnsi="Times New Roman"/>
          <w:sz w:val="24"/>
          <w:szCs w:val="24"/>
        </w:rPr>
      </w:pPr>
    </w:p>
    <w:p w:rsidR="00B567B5" w:rsidRDefault="00B567B5"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rPr>
        <w:t>Skai</w:t>
      </w:r>
      <w:r>
        <w:rPr>
          <w:rFonts w:ascii="Times New Roman" w:hAnsi="Times New Roman"/>
          <w:sz w:val="24"/>
          <w:szCs w:val="24"/>
          <w:lang w:val="lt-LT"/>
        </w:rPr>
        <w:t xml:space="preserve">čiuojant tunelio siją darome prielaidą, kad konstrukcija dirba ant tamprių atramų, todėl pusę apkrovos nuo transporto perima ir dvi kraštinės sijos. Tokiu atveju jos pasidalina po </w:t>
      </w:r>
      <w:r w:rsidR="00D31495">
        <w:rPr>
          <w:rFonts w:ascii="Times New Roman" w:hAnsi="Times New Roman"/>
          <w:sz w:val="24"/>
          <w:szCs w:val="24"/>
          <w:lang w:val="lt-LT"/>
        </w:rPr>
        <w:t>ketvirtadalį</w:t>
      </w:r>
      <w:r w:rsidRPr="00B567B5">
        <w:rPr>
          <w:rFonts w:ascii="Times New Roman" w:hAnsi="Times New Roman"/>
          <w:sz w:val="24"/>
          <w:szCs w:val="24"/>
          <w:lang w:val="lt-LT"/>
        </w:rPr>
        <w:t xml:space="preserve"> apkrovos</w:t>
      </w:r>
      <w:r>
        <w:rPr>
          <w:rFonts w:ascii="Times New Roman" w:hAnsi="Times New Roman"/>
          <w:sz w:val="24"/>
          <w:szCs w:val="24"/>
          <w:lang w:val="lt-LT"/>
        </w:rPr>
        <w:t xml:space="preserve">, o 0,5 apkrovos tenka viduriniajai sijai. </w:t>
      </w:r>
    </w:p>
    <w:p w:rsidR="00B567B5" w:rsidRDefault="00B567B5"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 xml:space="preserve">Tuomet skaičiuojamąją </w:t>
      </w:r>
      <w:r w:rsidR="00D31495">
        <w:rPr>
          <w:rFonts w:ascii="Times New Roman" w:hAnsi="Times New Roman"/>
          <w:sz w:val="24"/>
          <w:szCs w:val="24"/>
          <w:lang w:val="lt-LT"/>
        </w:rPr>
        <w:t>siją</w:t>
      </w:r>
      <w:r>
        <w:rPr>
          <w:rFonts w:ascii="Times New Roman" w:hAnsi="Times New Roman"/>
          <w:sz w:val="24"/>
          <w:szCs w:val="24"/>
          <w:lang w:val="lt-LT"/>
        </w:rPr>
        <w:t xml:space="preserve"> veiks tokie maksimalūs momentai:</w:t>
      </w:r>
    </w:p>
    <w:p w:rsidR="00B567B5" w:rsidRPr="00B567B5" w:rsidRDefault="00BD1519" w:rsidP="00571CF9">
      <w:pPr>
        <w:pStyle w:val="Header"/>
        <w:tabs>
          <w:tab w:val="clear" w:pos="4320"/>
          <w:tab w:val="clear" w:pos="8640"/>
        </w:tabs>
        <w:spacing w:line="276" w:lineRule="auto"/>
        <w:rPr>
          <w:rFonts w:ascii="Times New Roman" w:hAnsi="Times New Roman"/>
          <w:b/>
          <w:sz w:val="24"/>
          <w:szCs w:val="24"/>
          <w:lang w:val="lt-LT"/>
        </w:rPr>
      </w:pPr>
      <m:oMath>
        <m:sSub>
          <m:sSubPr>
            <m:ctrlPr>
              <w:rPr>
                <w:rFonts w:ascii="Cambria Math" w:hAnsi="Cambria Math"/>
                <w:b/>
                <w:sz w:val="24"/>
                <w:szCs w:val="24"/>
              </w:rPr>
            </m:ctrlPr>
          </m:sSubPr>
          <m:e>
            <m:r>
              <m:rPr>
                <m:sty m:val="b"/>
              </m:rPr>
              <w:rPr>
                <w:rFonts w:ascii="Cambria Math" w:hAnsi="Cambria Math"/>
                <w:sz w:val="24"/>
                <w:szCs w:val="24"/>
                <w:lang w:val="lt-LT"/>
              </w:rPr>
              <m:t>M</m:t>
            </m:r>
          </m:e>
          <m:sub>
            <m:r>
              <m:rPr>
                <m:sty m:val="b"/>
              </m:rPr>
              <w:rPr>
                <w:rFonts w:ascii="Cambria Math" w:hAnsi="Cambria Math"/>
                <w:sz w:val="24"/>
                <w:szCs w:val="24"/>
                <w:lang w:val="lt-LT"/>
              </w:rPr>
              <m:t>d,max</m:t>
            </m:r>
          </m:sub>
        </m:sSub>
        <m:r>
          <m:rPr>
            <m:sty m:val="b"/>
          </m:rPr>
          <w:rPr>
            <w:rFonts w:ascii="Cambria Math" w:hAnsi="Cambria Math"/>
            <w:sz w:val="24"/>
            <w:szCs w:val="24"/>
            <w:lang w:val="lt-LT"/>
          </w:rPr>
          <m:t>=</m:t>
        </m:r>
        <m:f>
          <m:fPr>
            <m:type m:val="lin"/>
            <m:ctrlPr>
              <w:rPr>
                <w:rFonts w:ascii="Cambria Math" w:hAnsi="Cambria Math"/>
                <w:b/>
                <w:sz w:val="24"/>
                <w:szCs w:val="24"/>
              </w:rPr>
            </m:ctrlPr>
          </m:fPr>
          <m:num>
            <m:r>
              <m:rPr>
                <m:sty m:val="b"/>
              </m:rPr>
              <w:rPr>
                <w:rFonts w:ascii="Cambria Math" w:hAnsi="Cambria Math"/>
                <w:sz w:val="24"/>
                <w:szCs w:val="24"/>
                <w:lang w:val="lt-LT"/>
              </w:rPr>
              <m:t>6066</m:t>
            </m:r>
          </m:num>
          <m:den>
            <m:r>
              <m:rPr>
                <m:sty m:val="b"/>
              </m:rPr>
              <w:rPr>
                <w:rFonts w:ascii="Cambria Math" w:hAnsi="Cambria Math"/>
                <w:sz w:val="24"/>
                <w:szCs w:val="24"/>
                <w:lang w:val="lt-LT"/>
              </w:rPr>
              <m:t>2</m:t>
            </m:r>
          </m:den>
        </m:f>
        <m:r>
          <m:rPr>
            <m:sty m:val="b"/>
          </m:rPr>
          <w:rPr>
            <w:rFonts w:ascii="Cambria Math" w:hAnsi="Cambria Math"/>
            <w:sz w:val="24"/>
            <w:szCs w:val="24"/>
            <w:lang w:val="lt-LT"/>
          </w:rPr>
          <m:t>=3033.0 kNm;</m:t>
        </m:r>
      </m:oMath>
      <w:r w:rsidR="00B567B5" w:rsidRPr="00B567B5">
        <w:rPr>
          <w:rFonts w:ascii="Times New Roman" w:hAnsi="Times New Roman"/>
          <w:b/>
          <w:sz w:val="24"/>
          <w:szCs w:val="24"/>
          <w:lang w:val="lt-LT"/>
        </w:rPr>
        <w:t xml:space="preserve"> </w:t>
      </w:r>
    </w:p>
    <w:p w:rsidR="00B567B5" w:rsidRPr="00B567B5" w:rsidRDefault="00BD1519" w:rsidP="00571CF9">
      <w:pPr>
        <w:pStyle w:val="Header"/>
        <w:tabs>
          <w:tab w:val="clear" w:pos="4320"/>
          <w:tab w:val="clear" w:pos="8640"/>
        </w:tabs>
        <w:spacing w:line="276" w:lineRule="auto"/>
        <w:rPr>
          <w:rFonts w:ascii="Times New Roman" w:hAnsi="Times New Roman"/>
          <w:b/>
          <w:sz w:val="24"/>
          <w:szCs w:val="24"/>
          <w:lang w:val="lt-LT"/>
        </w:rPr>
      </w:pPr>
      <m:oMath>
        <m:sSub>
          <m:sSubPr>
            <m:ctrlPr>
              <w:rPr>
                <w:rFonts w:ascii="Cambria Math" w:hAnsi="Cambria Math"/>
                <w:b/>
                <w:sz w:val="24"/>
                <w:szCs w:val="24"/>
              </w:rPr>
            </m:ctrlPr>
          </m:sSubPr>
          <m:e>
            <m:r>
              <m:rPr>
                <m:sty m:val="b"/>
              </m:rPr>
              <w:rPr>
                <w:rFonts w:ascii="Cambria Math" w:hAnsi="Cambria Math"/>
                <w:sz w:val="24"/>
                <w:szCs w:val="24"/>
                <w:lang w:val="lt-LT"/>
              </w:rPr>
              <m:t>M</m:t>
            </m:r>
          </m:e>
          <m:sub>
            <m:r>
              <m:rPr>
                <m:sty m:val="b"/>
              </m:rPr>
              <w:rPr>
                <w:rFonts w:ascii="Cambria Math" w:hAnsi="Cambria Math"/>
                <w:sz w:val="24"/>
                <w:szCs w:val="24"/>
                <w:lang w:val="lt-LT"/>
              </w:rPr>
              <m:t>k,max</m:t>
            </m:r>
          </m:sub>
        </m:sSub>
        <m:r>
          <m:rPr>
            <m:sty m:val="b"/>
          </m:rPr>
          <w:rPr>
            <w:rFonts w:ascii="Cambria Math" w:hAnsi="Cambria Math"/>
            <w:sz w:val="24"/>
            <w:szCs w:val="24"/>
            <w:lang w:val="lt-LT"/>
          </w:rPr>
          <m:t>=</m:t>
        </m:r>
        <m:f>
          <m:fPr>
            <m:type m:val="lin"/>
            <m:ctrlPr>
              <w:rPr>
                <w:rFonts w:ascii="Cambria Math" w:hAnsi="Cambria Math"/>
                <w:b/>
                <w:sz w:val="24"/>
                <w:szCs w:val="24"/>
              </w:rPr>
            </m:ctrlPr>
          </m:fPr>
          <m:num>
            <m:r>
              <m:rPr>
                <m:sty m:val="b"/>
              </m:rPr>
              <w:rPr>
                <w:rFonts w:ascii="Cambria Math" w:hAnsi="Cambria Math"/>
                <w:sz w:val="24"/>
                <w:szCs w:val="24"/>
                <w:lang w:val="lt-LT"/>
              </w:rPr>
              <m:t>4493</m:t>
            </m:r>
          </m:num>
          <m:den>
            <m:r>
              <m:rPr>
                <m:sty m:val="b"/>
              </m:rPr>
              <w:rPr>
                <w:rFonts w:ascii="Cambria Math" w:hAnsi="Cambria Math"/>
                <w:sz w:val="24"/>
                <w:szCs w:val="24"/>
                <w:lang w:val="lt-LT"/>
              </w:rPr>
              <m:t>2</m:t>
            </m:r>
          </m:den>
        </m:f>
        <m:r>
          <m:rPr>
            <m:sty m:val="b"/>
          </m:rPr>
          <w:rPr>
            <w:rFonts w:ascii="Cambria Math" w:hAnsi="Cambria Math"/>
            <w:sz w:val="24"/>
            <w:szCs w:val="24"/>
            <w:lang w:val="lt-LT"/>
          </w:rPr>
          <m:t>=2246.5 kNm.</m:t>
        </m:r>
      </m:oMath>
      <w:r w:rsidR="00B567B5" w:rsidRPr="00B567B5">
        <w:rPr>
          <w:rFonts w:ascii="Times New Roman" w:hAnsi="Times New Roman"/>
          <w:b/>
          <w:sz w:val="24"/>
          <w:szCs w:val="24"/>
          <w:lang w:val="lt-LT"/>
        </w:rPr>
        <w:t xml:space="preserve"> </w:t>
      </w:r>
    </w:p>
    <w:p w:rsidR="00B567B5" w:rsidRPr="00B567B5" w:rsidRDefault="00B567B5" w:rsidP="00571CF9">
      <w:pPr>
        <w:pStyle w:val="Header"/>
        <w:tabs>
          <w:tab w:val="clear" w:pos="4320"/>
          <w:tab w:val="clear" w:pos="8640"/>
        </w:tabs>
        <w:spacing w:line="276" w:lineRule="auto"/>
        <w:rPr>
          <w:rFonts w:ascii="Times New Roman" w:hAnsi="Times New Roman"/>
          <w:sz w:val="24"/>
          <w:szCs w:val="24"/>
          <w:lang w:val="lt-LT"/>
        </w:rPr>
      </w:pPr>
    </w:p>
    <w:p w:rsidR="00317052" w:rsidRPr="00317052" w:rsidRDefault="00CC5E81"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Sudarome nepalankiausią apkrovą ieškant maksimalios skersinės jėgos.</w:t>
      </w:r>
    </w:p>
    <w:p w:rsidR="00EC3C61" w:rsidRPr="00B567B5" w:rsidRDefault="00EC3C61" w:rsidP="00571CF9">
      <w:pPr>
        <w:pStyle w:val="Header"/>
        <w:tabs>
          <w:tab w:val="clear" w:pos="4320"/>
          <w:tab w:val="clear" w:pos="8640"/>
        </w:tabs>
        <w:spacing w:line="276" w:lineRule="auto"/>
        <w:rPr>
          <w:rFonts w:ascii="Times New Roman" w:hAnsi="Times New Roman"/>
          <w:sz w:val="24"/>
          <w:szCs w:val="24"/>
          <w:lang w:val="lt-LT"/>
        </w:rPr>
      </w:pPr>
      <w:r>
        <w:rPr>
          <w:rFonts w:ascii="Times New Roman" w:hAnsi="Times New Roman"/>
          <w:noProof/>
          <w:snapToGrid/>
          <w:sz w:val="24"/>
          <w:szCs w:val="24"/>
        </w:rPr>
        <w:drawing>
          <wp:inline distT="0" distB="0" distL="0" distR="0">
            <wp:extent cx="6390005" cy="1972753"/>
            <wp:effectExtent l="19050" t="0" r="0" b="0"/>
            <wp:docPr id="8" name="Picture 7"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mp"/>
                    <pic:cNvPicPr/>
                  </pic:nvPicPr>
                  <pic:blipFill>
                    <a:blip r:embed="rId38"/>
                    <a:stretch>
                      <a:fillRect/>
                    </a:stretch>
                  </pic:blipFill>
                  <pic:spPr>
                    <a:xfrm>
                      <a:off x="0" y="0"/>
                      <a:ext cx="6390005" cy="1972753"/>
                    </a:xfrm>
                    <a:prstGeom prst="rect">
                      <a:avLst/>
                    </a:prstGeom>
                  </pic:spPr>
                </pic:pic>
              </a:graphicData>
            </a:graphic>
          </wp:inline>
        </w:drawing>
      </w:r>
    </w:p>
    <w:p w:rsidR="00EC3C61" w:rsidRPr="00EC3C61" w:rsidRDefault="00317052" w:rsidP="00571CF9">
      <w:pPr>
        <w:pStyle w:val="Header"/>
        <w:tabs>
          <w:tab w:val="clear" w:pos="4320"/>
          <w:tab w:val="clear" w:pos="8640"/>
        </w:tabs>
        <w:spacing w:line="276" w:lineRule="auto"/>
        <w:jc w:val="center"/>
        <w:rPr>
          <w:rFonts w:ascii="Times New Roman" w:hAnsi="Times New Roman"/>
          <w:sz w:val="24"/>
          <w:szCs w:val="24"/>
          <w:lang w:val="lt-LT"/>
        </w:rPr>
      </w:pPr>
      <w:r w:rsidRPr="00B567B5">
        <w:rPr>
          <w:rFonts w:ascii="Times New Roman" w:hAnsi="Times New Roman"/>
          <w:sz w:val="24"/>
          <w:szCs w:val="24"/>
          <w:lang w:val="lt-LT"/>
        </w:rPr>
        <w:t>2.4</w:t>
      </w:r>
      <w:r w:rsidR="00EC3C61" w:rsidRPr="00B567B5">
        <w:rPr>
          <w:rFonts w:ascii="Times New Roman" w:hAnsi="Times New Roman"/>
          <w:sz w:val="24"/>
          <w:szCs w:val="24"/>
          <w:lang w:val="lt-LT"/>
        </w:rPr>
        <w:t>.</w:t>
      </w:r>
      <w:r w:rsidRPr="00B567B5">
        <w:rPr>
          <w:rFonts w:ascii="Times New Roman" w:hAnsi="Times New Roman"/>
          <w:sz w:val="24"/>
          <w:szCs w:val="24"/>
          <w:lang w:val="lt-LT"/>
        </w:rPr>
        <w:t>7</w:t>
      </w:r>
      <w:r w:rsidR="00EC3C61" w:rsidRPr="00B567B5">
        <w:rPr>
          <w:rFonts w:ascii="Times New Roman" w:hAnsi="Times New Roman"/>
          <w:sz w:val="24"/>
          <w:szCs w:val="24"/>
          <w:lang w:val="lt-LT"/>
        </w:rPr>
        <w:t xml:space="preserve"> pav. Skai</w:t>
      </w:r>
      <w:r w:rsidR="00EC3C61">
        <w:rPr>
          <w:rFonts w:ascii="Times New Roman" w:hAnsi="Times New Roman"/>
          <w:sz w:val="24"/>
          <w:szCs w:val="24"/>
          <w:lang w:val="lt-LT"/>
        </w:rPr>
        <w:t xml:space="preserve">čiuotinių juostų išdėstymas </w:t>
      </w:r>
      <w:r w:rsidR="00CE11BA">
        <w:rPr>
          <w:rFonts w:ascii="Times New Roman" w:hAnsi="Times New Roman"/>
          <w:sz w:val="24"/>
          <w:szCs w:val="24"/>
          <w:lang w:val="lt-LT"/>
        </w:rPr>
        <w:t>nepalankiausiai skersinei įrąžai gauti</w:t>
      </w:r>
    </w:p>
    <w:p w:rsidR="00EC3C61" w:rsidRPr="00B55D15" w:rsidRDefault="00EC3C61" w:rsidP="00571CF9">
      <w:pPr>
        <w:pStyle w:val="Header"/>
        <w:tabs>
          <w:tab w:val="clear" w:pos="4320"/>
          <w:tab w:val="clear" w:pos="8640"/>
        </w:tabs>
        <w:spacing w:line="276" w:lineRule="auto"/>
        <w:rPr>
          <w:rFonts w:ascii="Times New Roman" w:hAnsi="Times New Roman"/>
          <w:sz w:val="24"/>
          <w:szCs w:val="24"/>
          <w:lang w:val="lt-LT"/>
        </w:rPr>
      </w:pPr>
    </w:p>
    <w:p w:rsidR="00DC5873" w:rsidRPr="002E79E7" w:rsidRDefault="009E3C5D" w:rsidP="00571CF9">
      <w:pPr>
        <w:pStyle w:val="Header"/>
        <w:tabs>
          <w:tab w:val="clear" w:pos="4320"/>
          <w:tab w:val="clear" w:pos="8640"/>
        </w:tabs>
        <w:spacing w:line="276" w:lineRule="auto"/>
        <w:ind w:firstLine="851"/>
        <w:rPr>
          <w:rFonts w:ascii="Times New Roman" w:hAnsi="Times New Roman"/>
          <w:sz w:val="24"/>
          <w:szCs w:val="24"/>
          <w:lang w:val="lt-LT"/>
        </w:rPr>
      </w:pPr>
      <w:r w:rsidRPr="002E79E7">
        <w:rPr>
          <w:rFonts w:ascii="Times New Roman" w:hAnsi="Times New Roman"/>
          <w:sz w:val="24"/>
          <w:szCs w:val="24"/>
          <w:lang w:val="lt-LT"/>
        </w:rPr>
        <w:lastRenderedPageBreak/>
        <w:t>Skaičiuojame di</w:t>
      </w:r>
      <w:r w:rsidR="00421867" w:rsidRPr="002E79E7">
        <w:rPr>
          <w:rFonts w:ascii="Times New Roman" w:hAnsi="Times New Roman"/>
          <w:sz w:val="24"/>
          <w:szCs w:val="24"/>
          <w:lang w:val="lt-LT"/>
        </w:rPr>
        <w:t>džiausią skersinę jėgą pagal 2.4</w:t>
      </w:r>
      <w:r w:rsidRPr="002E79E7">
        <w:rPr>
          <w:rFonts w:ascii="Times New Roman" w:hAnsi="Times New Roman"/>
          <w:sz w:val="24"/>
          <w:szCs w:val="24"/>
          <w:lang w:val="lt-LT"/>
        </w:rPr>
        <w:t>.</w:t>
      </w:r>
      <w:r w:rsidR="00421867" w:rsidRPr="002E79E7">
        <w:rPr>
          <w:rFonts w:ascii="Times New Roman" w:hAnsi="Times New Roman"/>
          <w:sz w:val="24"/>
          <w:szCs w:val="24"/>
          <w:lang w:val="lt-LT"/>
        </w:rPr>
        <w:t>7</w:t>
      </w:r>
      <w:r w:rsidRPr="002E79E7">
        <w:rPr>
          <w:rFonts w:ascii="Times New Roman" w:hAnsi="Times New Roman"/>
          <w:sz w:val="24"/>
          <w:szCs w:val="24"/>
          <w:lang w:val="lt-LT"/>
        </w:rPr>
        <w:t xml:space="preserve"> paveikslą.</w:t>
      </w:r>
    </w:p>
    <w:p w:rsidR="009E3C5D" w:rsidRDefault="00D31495" w:rsidP="00D31495">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 xml:space="preserve"> </w:t>
      </w:r>
      <m:oMath>
        <m:nary>
          <m:naryPr>
            <m:chr m:val="∑"/>
            <m:limLoc m:val="undOvr"/>
            <m:subHide m:val="on"/>
            <m:supHide m:val="on"/>
            <m:ctrlPr>
              <w:rPr>
                <w:rFonts w:ascii="Cambria Math" w:hAnsi="Cambria Math"/>
                <w:i/>
                <w:sz w:val="24"/>
                <w:szCs w:val="24"/>
                <w:lang w:val="lt-LT"/>
              </w:rPr>
            </m:ctrlPr>
          </m:naryPr>
          <m:sub/>
          <m:sup/>
          <m:e>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m:t>
                </m:r>
              </m:sub>
            </m:sSub>
            <m:r>
              <w:rPr>
                <w:rFonts w:ascii="Cambria Math" w:hAnsi="Cambria Math"/>
                <w:sz w:val="24"/>
                <w:szCs w:val="24"/>
              </w:rPr>
              <m:t>=0;</m:t>
            </m:r>
          </m:e>
        </m:nary>
      </m:oMath>
    </w:p>
    <w:p w:rsidR="009E3C5D" w:rsidRDefault="00BD1519" w:rsidP="00571CF9">
      <w:pPr>
        <w:pStyle w:val="Header"/>
        <w:tabs>
          <w:tab w:val="clear" w:pos="4320"/>
          <w:tab w:val="clear" w:pos="8640"/>
        </w:tabs>
        <w:spacing w:line="276" w:lineRule="auto"/>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*0,5+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*2,5+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2d</m:t>
            </m:r>
          </m:sub>
        </m:sSub>
        <m:r>
          <w:rPr>
            <w:rFonts w:ascii="Cambria Math" w:hAnsi="Cambria Math"/>
            <w:sz w:val="24"/>
            <w:szCs w:val="24"/>
            <w:lang w:val="lt-LT"/>
          </w:rPr>
          <m:t>*3,5+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2d</m:t>
            </m:r>
          </m:sub>
        </m:sSub>
        <m:r>
          <w:rPr>
            <w:rFonts w:ascii="Cambria Math" w:hAnsi="Cambria Math"/>
            <w:sz w:val="24"/>
            <w:szCs w:val="24"/>
            <w:lang w:val="lt-LT"/>
          </w:rPr>
          <m:t>*5,5+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3d</m:t>
            </m:r>
          </m:sub>
        </m:sSub>
        <m:r>
          <w:rPr>
            <w:rFonts w:ascii="Cambria Math" w:hAnsi="Cambria Math"/>
            <w:sz w:val="24"/>
            <w:szCs w:val="24"/>
            <w:lang w:val="lt-LT"/>
          </w:rPr>
          <m:t>*6,5+</m:t>
        </m:r>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3d</m:t>
            </m:r>
          </m:sub>
        </m:sSub>
        <m:r>
          <w:rPr>
            <w:rFonts w:ascii="Cambria Math" w:hAnsi="Cambria Math"/>
            <w:sz w:val="24"/>
            <w:szCs w:val="24"/>
            <w:lang w:val="lt-LT"/>
          </w:rPr>
          <m:t>*8,5-</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*18.75=0</m:t>
        </m:r>
      </m:oMath>
      <w:r w:rsidR="009E3C5D">
        <w:rPr>
          <w:rFonts w:ascii="Times New Roman" w:hAnsi="Times New Roman"/>
          <w:sz w:val="24"/>
          <w:szCs w:val="24"/>
          <w:lang w:val="lt-LT"/>
        </w:rPr>
        <w:t xml:space="preserve">; </w:t>
      </w:r>
    </w:p>
    <w:p w:rsidR="00C93525" w:rsidRDefault="00421867" w:rsidP="00571CF9">
      <w:pPr>
        <w:pStyle w:val="Header"/>
        <w:tabs>
          <w:tab w:val="clear" w:pos="4320"/>
          <w:tab w:val="clear" w:pos="8640"/>
        </w:tabs>
        <w:spacing w:line="276" w:lineRule="auto"/>
        <w:rPr>
          <w:rFonts w:ascii="Times New Roman" w:hAnsi="Times New Roman"/>
          <w:sz w:val="24"/>
          <w:szCs w:val="24"/>
          <w:lang w:val="lt-LT"/>
        </w:rPr>
      </w:pPr>
      <m:oMath>
        <m:r>
          <w:rPr>
            <w:rFonts w:ascii="Cambria Math" w:hAnsi="Cambria Math"/>
            <w:sz w:val="24"/>
            <w:szCs w:val="24"/>
            <w:lang w:val="lt-LT"/>
          </w:rPr>
          <m:t>405*0,5+405*2,5+270*3,5+270*5,5+135*6,5+135*8,5-</m:t>
        </m:r>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*18.75=0</m:t>
        </m:r>
      </m:oMath>
      <w:r w:rsidR="00C93525">
        <w:rPr>
          <w:rFonts w:ascii="Times New Roman" w:hAnsi="Times New Roman"/>
          <w:sz w:val="24"/>
          <w:szCs w:val="24"/>
          <w:lang w:val="lt-LT"/>
        </w:rPr>
        <w:t xml:space="preserve">; </w:t>
      </w:r>
    </w:p>
    <w:p w:rsidR="009E3C5D" w:rsidRDefault="00BD1519" w:rsidP="00571CF9">
      <w:pPr>
        <w:pStyle w:val="Header"/>
        <w:tabs>
          <w:tab w:val="clear" w:pos="4320"/>
          <w:tab w:val="clear" w:pos="8640"/>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B</m:t>
              </m:r>
            </m:sub>
          </m:sSub>
          <m:r>
            <w:rPr>
              <w:rFonts w:ascii="Cambria Math" w:hAnsi="Cambria Math"/>
              <w:sz w:val="24"/>
              <w:szCs w:val="24"/>
              <w:lang w:val="lt-LT"/>
            </w:rPr>
            <m:t>=</m:t>
          </m:r>
          <m:f>
            <m:fPr>
              <m:ctrlPr>
                <w:rPr>
                  <w:rFonts w:ascii="Cambria Math" w:hAnsi="Cambria Math"/>
                  <w:i/>
                  <w:sz w:val="24"/>
                  <w:szCs w:val="24"/>
                  <w:lang w:val="lt-LT"/>
                </w:rPr>
              </m:ctrlPr>
            </m:fPr>
            <m:num>
              <m:r>
                <w:rPr>
                  <w:rFonts w:ascii="Cambria Math" w:hAnsi="Cambria Math"/>
                  <w:sz w:val="24"/>
                  <w:szCs w:val="24"/>
                  <w:lang w:val="lt-LT"/>
                </w:rPr>
                <m:t>5670,0</m:t>
              </m:r>
            </m:num>
            <m:den>
              <m:r>
                <w:rPr>
                  <w:rFonts w:ascii="Cambria Math" w:hAnsi="Cambria Math"/>
                  <w:sz w:val="24"/>
                  <w:szCs w:val="24"/>
                  <w:lang w:val="lt-LT"/>
                </w:rPr>
                <m:t>18.75</m:t>
              </m:r>
            </m:den>
          </m:f>
          <m:r>
            <w:rPr>
              <w:rFonts w:ascii="Cambria Math" w:hAnsi="Cambria Math"/>
              <w:sz w:val="24"/>
              <w:szCs w:val="24"/>
              <w:lang w:val="lt-LT"/>
            </w:rPr>
            <m:t>=302,4 kN;</m:t>
          </m:r>
        </m:oMath>
      </m:oMathPara>
    </w:p>
    <w:p w:rsidR="008D6431" w:rsidRDefault="00BD1519" w:rsidP="00571CF9">
      <w:pPr>
        <w:pStyle w:val="Header"/>
        <w:tabs>
          <w:tab w:val="clear" w:pos="4320"/>
          <w:tab w:val="clear" w:pos="8640"/>
        </w:tabs>
        <w:spacing w:line="276" w:lineRule="auto"/>
        <w:rPr>
          <w:rFonts w:ascii="Times New Roman" w:hAnsi="Times New Roman"/>
          <w:i/>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R</m:t>
              </m:r>
            </m:e>
            <m:sub>
              <m:r>
                <w:rPr>
                  <w:rFonts w:ascii="Cambria Math" w:hAnsi="Cambria Math"/>
                  <w:sz w:val="24"/>
                  <w:szCs w:val="24"/>
                  <w:lang w:val="lt-LT"/>
                </w:rPr>
                <m:t>A</m:t>
              </m:r>
            </m:sub>
          </m:sSub>
          <m:r>
            <w:rPr>
              <w:rFonts w:ascii="Cambria Math" w:hAnsi="Cambria Math"/>
              <w:sz w:val="24"/>
              <w:szCs w:val="24"/>
              <w:lang w:val="de-DE"/>
            </w:rPr>
            <m:t>=</m:t>
          </m:r>
          <m:r>
            <w:rPr>
              <w:rFonts w:ascii="Cambria Math" w:hAnsi="Cambria Math"/>
              <w:sz w:val="24"/>
              <w:szCs w:val="24"/>
              <w:lang w:val="lt-LT"/>
            </w:rPr>
            <m:t>135*2+270*2+405*2-302,4=1317,6 kN.</m:t>
          </m:r>
        </m:oMath>
      </m:oMathPara>
    </w:p>
    <w:p w:rsidR="00421867" w:rsidRDefault="00421867" w:rsidP="00571CF9">
      <w:pPr>
        <w:pStyle w:val="Header"/>
        <w:tabs>
          <w:tab w:val="clear" w:pos="4320"/>
          <w:tab w:val="clear" w:pos="8640"/>
        </w:tabs>
        <w:spacing w:line="276" w:lineRule="auto"/>
        <w:rPr>
          <w:rFonts w:ascii="Times New Roman" w:hAnsi="Times New Roman"/>
          <w:i/>
          <w:sz w:val="24"/>
          <w:szCs w:val="24"/>
          <w:lang w:val="lt-LT"/>
        </w:rPr>
      </w:pPr>
    </w:p>
    <w:p w:rsidR="00421867" w:rsidRPr="00D31495" w:rsidRDefault="00D31495" w:rsidP="00D31495">
      <w:pPr>
        <w:pStyle w:val="Header"/>
        <w:tabs>
          <w:tab w:val="clear" w:pos="4320"/>
          <w:tab w:val="clear" w:pos="8640"/>
        </w:tabs>
        <w:spacing w:line="276" w:lineRule="auto"/>
        <w:ind w:firstLine="851"/>
        <w:rPr>
          <w:rFonts w:ascii="Times New Roman" w:hAnsi="Times New Roman"/>
          <w:b/>
          <w:sz w:val="24"/>
          <w:szCs w:val="24"/>
          <w:lang w:val="lt-LT"/>
        </w:rPr>
      </w:pPr>
      <w:r>
        <w:rPr>
          <w:rFonts w:ascii="Times New Roman" w:hAnsi="Times New Roman"/>
          <w:b/>
          <w:i/>
          <w:sz w:val="24"/>
          <w:szCs w:val="24"/>
          <w:lang w:val="lt-LT"/>
        </w:rPr>
        <w:t xml:space="preserve"> </w:t>
      </w:r>
      <m:oMath>
        <m:sSub>
          <m:sSubPr>
            <m:ctrlPr>
              <w:rPr>
                <w:rFonts w:ascii="Cambria Math" w:hAnsi="Cambria Math"/>
                <w:b/>
                <w:sz w:val="24"/>
                <w:szCs w:val="24"/>
                <w:lang w:val="lt-LT"/>
              </w:rPr>
            </m:ctrlPr>
          </m:sSubPr>
          <m:e>
            <m:r>
              <m:rPr>
                <m:sty m:val="b"/>
              </m:rPr>
              <w:rPr>
                <w:rFonts w:ascii="Cambria Math" w:hAnsi="Cambria Math"/>
                <w:sz w:val="24"/>
                <w:szCs w:val="24"/>
                <w:lang w:val="lt-LT"/>
              </w:rPr>
              <m:t>V</m:t>
            </m:r>
          </m:e>
          <m:sub>
            <m:r>
              <m:rPr>
                <m:sty m:val="b"/>
              </m:rPr>
              <w:rPr>
                <w:rFonts w:ascii="Cambria Math" w:hAnsi="Cambria Math"/>
                <w:sz w:val="24"/>
                <w:szCs w:val="24"/>
                <w:lang w:val="lt-LT"/>
              </w:rPr>
              <m:t>d,max</m:t>
            </m:r>
          </m:sub>
        </m:sSub>
        <m:r>
          <m:rPr>
            <m:sty m:val="b"/>
          </m:rPr>
          <w:rPr>
            <w:rFonts w:ascii="Cambria Math" w:hAnsi="Cambria Math"/>
            <w:sz w:val="24"/>
            <w:szCs w:val="24"/>
            <w:lang w:val="lt-LT"/>
          </w:rPr>
          <m:t>=1317.6 kN.</m:t>
        </m:r>
      </m:oMath>
    </w:p>
    <w:p w:rsidR="008D6431" w:rsidRPr="00D31495" w:rsidRDefault="008D6431" w:rsidP="00571CF9">
      <w:pPr>
        <w:pStyle w:val="Header"/>
        <w:tabs>
          <w:tab w:val="clear" w:pos="4320"/>
          <w:tab w:val="clear" w:pos="8640"/>
        </w:tabs>
        <w:spacing w:line="276" w:lineRule="auto"/>
        <w:rPr>
          <w:rFonts w:ascii="Times New Roman" w:hAnsi="Times New Roman"/>
          <w:i/>
          <w:sz w:val="24"/>
          <w:szCs w:val="24"/>
          <w:lang w:val="lt-LT"/>
        </w:rPr>
      </w:pPr>
    </w:p>
    <w:p w:rsidR="009E3C5D" w:rsidRPr="005C4F18" w:rsidRDefault="00504C69" w:rsidP="00571CF9">
      <w:pPr>
        <w:pStyle w:val="Header"/>
        <w:tabs>
          <w:tab w:val="clear" w:pos="4320"/>
          <w:tab w:val="clear" w:pos="8640"/>
        </w:tabs>
        <w:spacing w:line="276" w:lineRule="auto"/>
        <w:ind w:firstLine="851"/>
        <w:rPr>
          <w:rFonts w:ascii="Times New Roman" w:hAnsi="Times New Roman"/>
          <w:sz w:val="24"/>
          <w:szCs w:val="24"/>
          <w:lang w:val="lt-LT"/>
        </w:rPr>
      </w:pPr>
      <w:r w:rsidRPr="00D31495">
        <w:rPr>
          <w:rFonts w:ascii="Times New Roman" w:hAnsi="Times New Roman"/>
          <w:bCs/>
          <w:sz w:val="24"/>
          <w:szCs w:val="24"/>
          <w:lang w:val="lt-LT"/>
        </w:rPr>
        <w:t>Pagal [</w:t>
      </w:r>
      <w:r w:rsidR="00D31495" w:rsidRPr="00D31495">
        <w:rPr>
          <w:rFonts w:ascii="Times New Roman" w:hAnsi="Times New Roman"/>
          <w:bCs/>
          <w:sz w:val="24"/>
          <w:szCs w:val="24"/>
          <w:lang w:val="lt-LT"/>
        </w:rPr>
        <w:t>4</w:t>
      </w:r>
      <w:r w:rsidRPr="00D31495">
        <w:rPr>
          <w:rFonts w:ascii="Times New Roman" w:hAnsi="Times New Roman"/>
          <w:bCs/>
          <w:sz w:val="24"/>
          <w:szCs w:val="24"/>
          <w:lang w:val="lt-LT"/>
        </w:rPr>
        <w:t xml:space="preserve">] </w:t>
      </w:r>
      <w:r w:rsidRPr="00D31495">
        <w:rPr>
          <w:rFonts w:ascii="Times New Roman" w:hAnsi="Times New Roman"/>
          <w:sz w:val="24"/>
          <w:szCs w:val="24"/>
          <w:lang w:val="lt-LT"/>
        </w:rPr>
        <w:t>4.3.2 punktą</w:t>
      </w:r>
      <w:r w:rsidR="00D31495" w:rsidRPr="00D31495">
        <w:rPr>
          <w:rFonts w:ascii="Times New Roman" w:hAnsi="Times New Roman"/>
          <w:sz w:val="24"/>
          <w:szCs w:val="24"/>
          <w:lang w:val="lt-LT"/>
        </w:rPr>
        <w:t>,</w:t>
      </w:r>
      <w:r w:rsidRPr="00D31495">
        <w:rPr>
          <w:rFonts w:ascii="Times New Roman" w:hAnsi="Times New Roman"/>
          <w:sz w:val="24"/>
          <w:szCs w:val="24"/>
          <w:lang w:val="lt-LT"/>
        </w:rPr>
        <w:t xml:space="preserve"> k</w:t>
      </w:r>
      <w:r w:rsidR="005C4F18" w:rsidRPr="00D31495">
        <w:rPr>
          <w:rFonts w:ascii="Times New Roman" w:hAnsi="Times New Roman"/>
          <w:bCs/>
          <w:sz w:val="24"/>
          <w:szCs w:val="24"/>
          <w:lang w:val="lt-LT"/>
        </w:rPr>
        <w:t>ai tarpatramio ilgis yra didesnis nei 10 m, kiekviena tandeminė apkrova kiekvienoje juostoje pakeičiama vienaaše koncentruota apkrova, kurios dydis yra lygus dviejų ašių apkrovų sumai.</w:t>
      </w:r>
    </w:p>
    <w:p w:rsidR="009E3C5D" w:rsidRDefault="009E3C5D" w:rsidP="00571CF9">
      <w:pPr>
        <w:pStyle w:val="Header"/>
        <w:tabs>
          <w:tab w:val="clear" w:pos="4320"/>
          <w:tab w:val="clear" w:pos="8640"/>
        </w:tabs>
        <w:spacing w:line="276" w:lineRule="auto"/>
        <w:rPr>
          <w:rFonts w:ascii="Times New Roman" w:hAnsi="Times New Roman"/>
          <w:sz w:val="24"/>
          <w:szCs w:val="24"/>
          <w:lang w:val="lt-LT"/>
        </w:rPr>
      </w:pPr>
      <w:r w:rsidRPr="005C4F18">
        <w:rPr>
          <w:rFonts w:ascii="Times New Roman" w:hAnsi="Times New Roman"/>
          <w:sz w:val="24"/>
          <w:szCs w:val="24"/>
          <w:lang w:val="lt-LT"/>
        </w:rPr>
        <w:tab/>
      </w:r>
    </w:p>
    <w:p w:rsidR="001A3527" w:rsidRPr="005C4F18" w:rsidRDefault="001A3527" w:rsidP="00571CF9">
      <w:pPr>
        <w:pStyle w:val="Header"/>
        <w:tabs>
          <w:tab w:val="clear" w:pos="4320"/>
          <w:tab w:val="clear" w:pos="8640"/>
        </w:tabs>
        <w:spacing w:line="276" w:lineRule="auto"/>
        <w:rPr>
          <w:rFonts w:ascii="Times New Roman" w:hAnsi="Times New Roman"/>
          <w:sz w:val="24"/>
          <w:szCs w:val="24"/>
          <w:lang w:val="lt-LT"/>
        </w:rPr>
      </w:pPr>
      <w:r>
        <w:rPr>
          <w:rFonts w:ascii="Times New Roman" w:hAnsi="Times New Roman"/>
          <w:noProof/>
          <w:snapToGrid/>
          <w:sz w:val="24"/>
          <w:szCs w:val="24"/>
        </w:rPr>
        <w:drawing>
          <wp:anchor distT="0" distB="0" distL="114300" distR="114300" simplePos="0" relativeHeight="251669504" behindDoc="0" locked="0" layoutInCell="1" allowOverlap="1">
            <wp:simplePos x="0" y="0"/>
            <wp:positionH relativeFrom="column">
              <wp:posOffset>14605</wp:posOffset>
            </wp:positionH>
            <wp:positionV relativeFrom="paragraph">
              <wp:posOffset>-635</wp:posOffset>
            </wp:positionV>
            <wp:extent cx="3400425" cy="1784350"/>
            <wp:effectExtent l="19050" t="0" r="9525" b="0"/>
            <wp:wrapSquare wrapText="bothSides"/>
            <wp:docPr id="9" name="Picture 8" desc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39" cstate="print"/>
                    <a:stretch>
                      <a:fillRect/>
                    </a:stretch>
                  </pic:blipFill>
                  <pic:spPr>
                    <a:xfrm>
                      <a:off x="0" y="0"/>
                      <a:ext cx="3400425" cy="1784350"/>
                    </a:xfrm>
                    <a:prstGeom prst="rect">
                      <a:avLst/>
                    </a:prstGeom>
                  </pic:spPr>
                </pic:pic>
              </a:graphicData>
            </a:graphic>
          </wp:anchor>
        </w:drawing>
      </w:r>
      <w:r w:rsidR="00AA7F98">
        <w:rPr>
          <w:rFonts w:ascii="Times New Roman" w:hAnsi="Times New Roman"/>
          <w:sz w:val="24"/>
          <w:szCs w:val="24"/>
          <w:lang w:val="lt-LT"/>
        </w:rPr>
        <w:t>2.4.8</w:t>
      </w:r>
      <w:r>
        <w:rPr>
          <w:rFonts w:ascii="Times New Roman" w:hAnsi="Times New Roman"/>
          <w:sz w:val="24"/>
          <w:szCs w:val="24"/>
          <w:lang w:val="lt-LT"/>
        </w:rPr>
        <w:t xml:space="preserve"> pav. Vežimėlio ašies apkrovų perdavimas gelžbetoninei </w:t>
      </w:r>
      <w:r w:rsidR="00BF012F">
        <w:rPr>
          <w:rFonts w:ascii="Times New Roman" w:hAnsi="Times New Roman"/>
          <w:sz w:val="24"/>
          <w:szCs w:val="24"/>
          <w:lang w:val="lt-LT"/>
        </w:rPr>
        <w:t>sijai</w:t>
      </w:r>
      <w:r>
        <w:rPr>
          <w:rFonts w:ascii="Times New Roman" w:hAnsi="Times New Roman"/>
          <w:sz w:val="24"/>
          <w:szCs w:val="24"/>
          <w:lang w:val="lt-LT"/>
        </w:rPr>
        <w:t>.</w:t>
      </w:r>
    </w:p>
    <w:p w:rsidR="00DC5873" w:rsidRPr="009E3C5D" w:rsidRDefault="00DC5873" w:rsidP="00571CF9">
      <w:pPr>
        <w:pStyle w:val="Header"/>
        <w:tabs>
          <w:tab w:val="clear" w:pos="4320"/>
          <w:tab w:val="clear" w:pos="8640"/>
        </w:tabs>
        <w:spacing w:line="276" w:lineRule="auto"/>
        <w:rPr>
          <w:rFonts w:ascii="Times New Roman" w:hAnsi="Times New Roman"/>
          <w:sz w:val="24"/>
          <w:szCs w:val="24"/>
          <w:lang w:val="lt-LT"/>
        </w:rPr>
      </w:pPr>
    </w:p>
    <w:p w:rsidR="00DC5873" w:rsidRPr="009E3C5D" w:rsidRDefault="00DC5873" w:rsidP="00571CF9">
      <w:pPr>
        <w:pStyle w:val="Header"/>
        <w:tabs>
          <w:tab w:val="clear" w:pos="4320"/>
          <w:tab w:val="clear" w:pos="8640"/>
        </w:tabs>
        <w:spacing w:line="276" w:lineRule="auto"/>
        <w:rPr>
          <w:rFonts w:ascii="Times New Roman" w:hAnsi="Times New Roman"/>
          <w:sz w:val="24"/>
          <w:szCs w:val="24"/>
          <w:lang w:val="lt-LT"/>
        </w:rPr>
      </w:pPr>
    </w:p>
    <w:p w:rsidR="00DC5873" w:rsidRPr="009E3C5D" w:rsidRDefault="00DC5873" w:rsidP="00571CF9">
      <w:pPr>
        <w:pStyle w:val="Header"/>
        <w:tabs>
          <w:tab w:val="clear" w:pos="4320"/>
          <w:tab w:val="clear" w:pos="8640"/>
        </w:tabs>
        <w:spacing w:line="276" w:lineRule="auto"/>
        <w:rPr>
          <w:rFonts w:ascii="Times New Roman" w:hAnsi="Times New Roman"/>
          <w:sz w:val="24"/>
          <w:szCs w:val="24"/>
          <w:lang w:val="lt-LT"/>
        </w:rPr>
      </w:pPr>
    </w:p>
    <w:p w:rsidR="00DC5873" w:rsidRPr="009E3C5D" w:rsidRDefault="00DC5873" w:rsidP="00571CF9">
      <w:pPr>
        <w:pStyle w:val="Header"/>
        <w:tabs>
          <w:tab w:val="clear" w:pos="4320"/>
          <w:tab w:val="clear" w:pos="8640"/>
        </w:tabs>
        <w:spacing w:line="276" w:lineRule="auto"/>
        <w:rPr>
          <w:rFonts w:ascii="Times New Roman" w:hAnsi="Times New Roman"/>
          <w:sz w:val="24"/>
          <w:szCs w:val="24"/>
          <w:lang w:val="lt-LT"/>
        </w:rPr>
      </w:pPr>
    </w:p>
    <w:p w:rsidR="00DC5873" w:rsidRPr="009E3C5D" w:rsidRDefault="00DC5873" w:rsidP="00571CF9">
      <w:pPr>
        <w:pStyle w:val="Header"/>
        <w:tabs>
          <w:tab w:val="clear" w:pos="4320"/>
          <w:tab w:val="clear" w:pos="8640"/>
        </w:tabs>
        <w:spacing w:line="276" w:lineRule="auto"/>
        <w:rPr>
          <w:rFonts w:ascii="Times New Roman" w:hAnsi="Times New Roman"/>
          <w:sz w:val="24"/>
          <w:szCs w:val="24"/>
          <w:lang w:val="lt-LT"/>
        </w:rPr>
      </w:pPr>
    </w:p>
    <w:p w:rsidR="00DC5873" w:rsidRDefault="00DC5873" w:rsidP="00571CF9">
      <w:pPr>
        <w:pStyle w:val="Header"/>
        <w:tabs>
          <w:tab w:val="clear" w:pos="4320"/>
          <w:tab w:val="clear" w:pos="8640"/>
        </w:tabs>
        <w:spacing w:line="276" w:lineRule="auto"/>
        <w:rPr>
          <w:rFonts w:ascii="Times New Roman" w:hAnsi="Times New Roman"/>
          <w:sz w:val="24"/>
          <w:szCs w:val="24"/>
          <w:lang w:val="lt-LT"/>
        </w:rPr>
      </w:pPr>
    </w:p>
    <w:p w:rsidR="00D31495" w:rsidRPr="009E3C5D" w:rsidRDefault="00D31495" w:rsidP="00571CF9">
      <w:pPr>
        <w:pStyle w:val="Header"/>
        <w:tabs>
          <w:tab w:val="clear" w:pos="4320"/>
          <w:tab w:val="clear" w:pos="8640"/>
        </w:tabs>
        <w:spacing w:line="276" w:lineRule="auto"/>
        <w:rPr>
          <w:rFonts w:ascii="Times New Roman" w:hAnsi="Times New Roman"/>
          <w:sz w:val="24"/>
          <w:szCs w:val="24"/>
          <w:lang w:val="lt-LT"/>
        </w:rPr>
      </w:pPr>
    </w:p>
    <w:p w:rsidR="00D31495" w:rsidRDefault="00D31495" w:rsidP="00571CF9">
      <w:pPr>
        <w:pStyle w:val="Header"/>
        <w:tabs>
          <w:tab w:val="clear" w:pos="4320"/>
          <w:tab w:val="clear" w:pos="8640"/>
        </w:tabs>
        <w:spacing w:line="276" w:lineRule="auto"/>
        <w:ind w:firstLine="851"/>
        <w:rPr>
          <w:rFonts w:ascii="Times New Roman" w:hAnsi="Times New Roman"/>
          <w:sz w:val="24"/>
          <w:szCs w:val="24"/>
          <w:lang w:val="lt-LT"/>
        </w:rPr>
      </w:pPr>
    </w:p>
    <w:p w:rsidR="00DC5873" w:rsidRDefault="001A3527"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Denginio lentyną skaičiuojame kai</w:t>
      </w:r>
      <w:r w:rsidR="00E5362B">
        <w:rPr>
          <w:rFonts w:ascii="Times New Roman" w:hAnsi="Times New Roman"/>
          <w:sz w:val="24"/>
          <w:szCs w:val="24"/>
          <w:lang w:val="lt-LT"/>
        </w:rPr>
        <w:t xml:space="preserve">p daugiaatramę nekarpytą siją. Siekiant surasti maksimalius efektus, </w:t>
      </w:r>
      <w:r w:rsidR="00BF012F">
        <w:rPr>
          <w:rFonts w:ascii="Times New Roman" w:hAnsi="Times New Roman"/>
          <w:sz w:val="24"/>
          <w:szCs w:val="24"/>
          <w:lang w:val="lt-LT"/>
        </w:rPr>
        <w:t>siją</w:t>
      </w:r>
      <w:r w:rsidR="00E5362B">
        <w:rPr>
          <w:rFonts w:ascii="Times New Roman" w:hAnsi="Times New Roman"/>
          <w:sz w:val="24"/>
          <w:szCs w:val="24"/>
          <w:lang w:val="lt-LT"/>
        </w:rPr>
        <w:t xml:space="preserve"> apkrauname dviem nepalankiausiai atvejais: </w:t>
      </w:r>
    </w:p>
    <w:p w:rsidR="00E5362B" w:rsidRDefault="00E5362B" w:rsidP="00A23260">
      <w:pPr>
        <w:pStyle w:val="Header"/>
        <w:numPr>
          <w:ilvl w:val="0"/>
          <w:numId w:val="9"/>
        </w:numP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 xml:space="preserve">Du vežimėliai, tarp kurių artimiausių ratų ašių yra 0,5 m juda skersai denginio </w:t>
      </w:r>
      <w:r w:rsidR="00BF012F">
        <w:rPr>
          <w:rFonts w:ascii="Times New Roman" w:hAnsi="Times New Roman"/>
          <w:sz w:val="24"/>
          <w:szCs w:val="24"/>
          <w:lang w:val="lt-LT"/>
        </w:rPr>
        <w:t>sijų</w:t>
      </w:r>
      <w:r>
        <w:rPr>
          <w:rFonts w:ascii="Times New Roman" w:hAnsi="Times New Roman"/>
          <w:sz w:val="24"/>
          <w:szCs w:val="24"/>
          <w:lang w:val="lt-LT"/>
        </w:rPr>
        <w:t>;</w:t>
      </w:r>
    </w:p>
    <w:p w:rsidR="00E5362B" w:rsidRDefault="00E5362B" w:rsidP="00A23260">
      <w:pPr>
        <w:pStyle w:val="Header"/>
        <w:numPr>
          <w:ilvl w:val="0"/>
          <w:numId w:val="9"/>
        </w:numP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 xml:space="preserve">Vienas vežimėlis juda išilgai </w:t>
      </w:r>
      <w:r w:rsidR="00BF012F">
        <w:rPr>
          <w:rFonts w:ascii="Times New Roman" w:hAnsi="Times New Roman"/>
          <w:sz w:val="24"/>
          <w:szCs w:val="24"/>
          <w:lang w:val="lt-LT"/>
        </w:rPr>
        <w:t>sijų</w:t>
      </w:r>
      <w:r>
        <w:rPr>
          <w:rFonts w:ascii="Times New Roman" w:hAnsi="Times New Roman"/>
          <w:sz w:val="24"/>
          <w:szCs w:val="24"/>
          <w:lang w:val="lt-LT"/>
        </w:rPr>
        <w:t>;</w:t>
      </w:r>
    </w:p>
    <w:p w:rsidR="00E5362B" w:rsidRDefault="00E5362B" w:rsidP="00571CF9">
      <w:pPr>
        <w:pStyle w:val="Header"/>
        <w:tabs>
          <w:tab w:val="clear" w:pos="4320"/>
          <w:tab w:val="clear" w:pos="8640"/>
          <w:tab w:val="left" w:pos="993"/>
        </w:tabs>
        <w:spacing w:line="276" w:lineRule="auto"/>
        <w:rPr>
          <w:rFonts w:ascii="Times New Roman" w:hAnsi="Times New Roman"/>
          <w:sz w:val="24"/>
          <w:szCs w:val="24"/>
          <w:lang w:val="lt-LT"/>
        </w:rPr>
      </w:pPr>
    </w:p>
    <w:p w:rsidR="00E5362B" w:rsidRDefault="00E5362B" w:rsidP="00571CF9">
      <w:pPr>
        <w:pStyle w:val="Header"/>
        <w:tabs>
          <w:tab w:val="clear" w:pos="4320"/>
          <w:tab w:val="clear" w:pos="8640"/>
          <w:tab w:val="left" w:pos="993"/>
        </w:tabs>
        <w:spacing w:line="276" w:lineRule="auto"/>
        <w:rPr>
          <w:rFonts w:ascii="Times New Roman" w:hAnsi="Times New Roman"/>
          <w:b/>
          <w:sz w:val="24"/>
          <w:szCs w:val="24"/>
          <w:lang w:val="lt-LT"/>
        </w:rPr>
      </w:pPr>
      <w:r w:rsidRPr="00B1648A">
        <w:rPr>
          <w:rFonts w:ascii="Times New Roman" w:hAnsi="Times New Roman"/>
          <w:b/>
          <w:sz w:val="24"/>
          <w:szCs w:val="24"/>
          <w:lang w:val="lt-LT"/>
        </w:rPr>
        <w:t>1 atvejis</w:t>
      </w:r>
    </w:p>
    <w:p w:rsidR="001267EB" w:rsidRDefault="001267EB"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 xml:space="preserve">Skaičiuojame nuolatines ir kintamas skaičiuotines apkrovos į denginio </w:t>
      </w:r>
      <w:r w:rsidR="00BF012F">
        <w:rPr>
          <w:rFonts w:ascii="Times New Roman" w:hAnsi="Times New Roman"/>
          <w:sz w:val="24"/>
          <w:szCs w:val="24"/>
          <w:lang w:val="lt-LT"/>
        </w:rPr>
        <w:t>siją</w:t>
      </w:r>
      <w:r>
        <w:rPr>
          <w:rFonts w:ascii="Times New Roman" w:hAnsi="Times New Roman"/>
          <w:sz w:val="24"/>
          <w:szCs w:val="24"/>
          <w:lang w:val="lt-LT"/>
        </w:rPr>
        <w:t>:</w:t>
      </w:r>
    </w:p>
    <w:p w:rsidR="001267EB"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g</m:t>
            </m:r>
          </m:e>
          <m:sub>
            <m:r>
              <w:rPr>
                <w:rFonts w:ascii="Cambria Math" w:hAnsi="Cambria Math"/>
                <w:sz w:val="24"/>
                <w:szCs w:val="24"/>
                <w:lang w:val="lt-LT"/>
              </w:rPr>
              <m:t>d</m:t>
            </m:r>
          </m:sub>
        </m:sSub>
        <m:r>
          <w:rPr>
            <w:rFonts w:ascii="Cambria Math" w:hAnsi="Cambria Math"/>
            <w:sz w:val="24"/>
            <w:szCs w:val="24"/>
            <w:lang w:val="lt-LT"/>
          </w:rPr>
          <m:t>=(10.0</m:t>
        </m:r>
        <m:f>
          <m:fPr>
            <m:type m:val="lin"/>
            <m:ctrlPr>
              <w:rPr>
                <w:rFonts w:ascii="Cambria Math" w:hAnsi="Cambria Math"/>
                <w:i/>
                <w:sz w:val="24"/>
                <w:szCs w:val="24"/>
                <w:lang w:val="lt-LT"/>
              </w:rPr>
            </m:ctrlPr>
          </m:fPr>
          <m:num>
            <m:r>
              <w:rPr>
                <w:rFonts w:ascii="Cambria Math" w:hAnsi="Cambria Math"/>
                <w:sz w:val="24"/>
                <w:szCs w:val="24"/>
                <w:lang w:val="lt-LT"/>
              </w:rPr>
              <m:t>kN</m:t>
            </m:r>
          </m:num>
          <m:den>
            <m:sSup>
              <m:sSupPr>
                <m:ctrlPr>
                  <w:rPr>
                    <w:rFonts w:ascii="Cambria Math" w:hAnsi="Cambria Math"/>
                    <w:i/>
                    <w:sz w:val="24"/>
                    <w:szCs w:val="24"/>
                    <w:lang w:val="lt-LT"/>
                  </w:rPr>
                </m:ctrlPr>
              </m:sSupPr>
              <m:e>
                <m:r>
                  <w:rPr>
                    <w:rFonts w:ascii="Cambria Math" w:hAnsi="Cambria Math"/>
                    <w:sz w:val="24"/>
                    <w:szCs w:val="24"/>
                    <w:lang w:val="lt-LT"/>
                  </w:rPr>
                  <m:t>m</m:t>
                </m:r>
              </m:e>
              <m:sup>
                <m:r>
                  <w:rPr>
                    <w:rFonts w:ascii="Cambria Math" w:hAnsi="Cambria Math"/>
                    <w:sz w:val="24"/>
                    <w:szCs w:val="24"/>
                    <w:lang w:val="lt-LT"/>
                  </w:rPr>
                  <m:t>2</m:t>
                </m:r>
              </m:sup>
            </m:sSup>
            <m:r>
              <w:rPr>
                <w:rFonts w:ascii="Cambria Math" w:hAnsi="Cambria Math"/>
                <w:sz w:val="24"/>
                <w:szCs w:val="24"/>
                <w:lang w:val="lt-LT"/>
              </w:rPr>
              <m:t>+0.18m*25</m:t>
            </m:r>
            <m:f>
              <m:fPr>
                <m:type m:val="lin"/>
                <m:ctrlPr>
                  <w:rPr>
                    <w:rFonts w:ascii="Cambria Math" w:hAnsi="Cambria Math"/>
                    <w:i/>
                    <w:sz w:val="24"/>
                    <w:szCs w:val="24"/>
                    <w:lang w:val="lt-LT"/>
                  </w:rPr>
                </m:ctrlPr>
              </m:fPr>
              <m:num>
                <m:r>
                  <w:rPr>
                    <w:rFonts w:ascii="Cambria Math" w:hAnsi="Cambria Math"/>
                    <w:sz w:val="24"/>
                    <w:szCs w:val="24"/>
                    <w:lang w:val="lt-LT"/>
                  </w:rPr>
                  <m:t>kN</m:t>
                </m:r>
              </m:num>
              <m:den>
                <m:sSup>
                  <m:sSupPr>
                    <m:ctrlPr>
                      <w:rPr>
                        <w:rFonts w:ascii="Cambria Math" w:hAnsi="Cambria Math"/>
                        <w:i/>
                        <w:sz w:val="24"/>
                        <w:szCs w:val="24"/>
                        <w:lang w:val="lt-LT"/>
                      </w:rPr>
                    </m:ctrlPr>
                  </m:sSupPr>
                  <m:e>
                    <m:r>
                      <w:rPr>
                        <w:rFonts w:ascii="Cambria Math" w:hAnsi="Cambria Math"/>
                        <w:sz w:val="24"/>
                        <w:szCs w:val="24"/>
                        <w:lang w:val="lt-LT"/>
                      </w:rPr>
                      <m:t>m</m:t>
                    </m:r>
                  </m:e>
                  <m:sup>
                    <m:r>
                      <w:rPr>
                        <w:rFonts w:ascii="Cambria Math" w:hAnsi="Cambria Math"/>
                        <w:sz w:val="24"/>
                        <w:szCs w:val="24"/>
                        <w:lang w:val="lt-LT"/>
                      </w:rPr>
                      <m:t>2</m:t>
                    </m:r>
                  </m:sup>
                </m:sSup>
                <m:r>
                  <w:rPr>
                    <w:rFonts w:ascii="Cambria Math" w:hAnsi="Cambria Math"/>
                    <w:sz w:val="24"/>
                    <w:szCs w:val="24"/>
                    <w:lang w:val="lt-LT"/>
                  </w:rPr>
                  <m:t>)</m:t>
                </m:r>
              </m:den>
            </m:f>
          </m:den>
        </m:f>
        <m:r>
          <w:rPr>
            <w:rFonts w:ascii="Cambria Math" w:hAnsi="Cambria Math"/>
            <w:sz w:val="24"/>
            <w:szCs w:val="24"/>
            <w:lang w:val="lt-LT"/>
          </w:rPr>
          <m:t>*1.35=19.58</m:t>
        </m:r>
        <m:f>
          <m:fPr>
            <m:type m:val="lin"/>
            <m:ctrlPr>
              <w:rPr>
                <w:rFonts w:ascii="Cambria Math" w:hAnsi="Cambria Math"/>
                <w:i/>
                <w:sz w:val="24"/>
                <w:szCs w:val="24"/>
                <w:lang w:val="lt-LT"/>
              </w:rPr>
            </m:ctrlPr>
          </m:fPr>
          <m:num>
            <m:r>
              <w:rPr>
                <w:rFonts w:ascii="Cambria Math" w:hAnsi="Cambria Math"/>
                <w:sz w:val="24"/>
                <w:szCs w:val="24"/>
                <w:lang w:val="lt-LT"/>
              </w:rPr>
              <m:t>kN</m:t>
            </m:r>
          </m:num>
          <m:den>
            <m:sSup>
              <m:sSupPr>
                <m:ctrlPr>
                  <w:rPr>
                    <w:rFonts w:ascii="Cambria Math" w:hAnsi="Cambria Math"/>
                    <w:i/>
                    <w:sz w:val="24"/>
                    <w:szCs w:val="24"/>
                    <w:lang w:val="lt-LT"/>
                  </w:rPr>
                </m:ctrlPr>
              </m:sSupPr>
              <m:e>
                <m:r>
                  <w:rPr>
                    <w:rFonts w:ascii="Cambria Math" w:hAnsi="Cambria Math"/>
                    <w:sz w:val="24"/>
                    <w:szCs w:val="24"/>
                    <w:lang w:val="lt-LT"/>
                  </w:rPr>
                  <m:t>m</m:t>
                </m:r>
              </m:e>
              <m:sup>
                <m:r>
                  <w:rPr>
                    <w:rFonts w:ascii="Cambria Math" w:hAnsi="Cambria Math"/>
                    <w:sz w:val="24"/>
                    <w:szCs w:val="24"/>
                    <w:lang w:val="lt-LT"/>
                  </w:rPr>
                  <m:t>2</m:t>
                </m:r>
              </m:sup>
            </m:sSup>
          </m:den>
        </m:f>
      </m:oMath>
      <w:r w:rsidR="001267EB">
        <w:rPr>
          <w:rFonts w:ascii="Times New Roman" w:hAnsi="Times New Roman"/>
          <w:sz w:val="24"/>
          <w:szCs w:val="24"/>
          <w:lang w:val="lt-LT"/>
        </w:rPr>
        <w:t xml:space="preserve"> </w:t>
      </w:r>
      <w:r w:rsidR="006B5153">
        <w:rPr>
          <w:rFonts w:ascii="Times New Roman" w:hAnsi="Times New Roman"/>
          <w:sz w:val="24"/>
          <w:szCs w:val="24"/>
          <w:lang w:val="lt-LT"/>
        </w:rPr>
        <w:t>;</w:t>
      </w:r>
    </w:p>
    <w:p w:rsidR="006B5153" w:rsidRPr="006B5153"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=300kN*</m:t>
          </m:r>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Q</m:t>
              </m:r>
            </m:sub>
          </m:sSub>
          <m:r>
            <w:rPr>
              <w:rFonts w:ascii="Cambria Math" w:hAnsi="Cambria Math"/>
              <w:sz w:val="24"/>
              <w:szCs w:val="24"/>
              <w:lang w:val="lt-LT"/>
            </w:rPr>
            <m:t>*</m:t>
          </m:r>
          <m:sSub>
            <m:sSubPr>
              <m:ctrlPr>
                <w:rPr>
                  <w:rFonts w:ascii="Cambria Math" w:hAnsi="Cambria Math"/>
                  <w:i/>
                  <w:sz w:val="24"/>
                  <w:szCs w:val="24"/>
                  <w:lang w:val="lt-LT"/>
                </w:rPr>
              </m:ctrlPr>
            </m:sSubPr>
            <m:e>
              <m:r>
                <w:rPr>
                  <w:rFonts w:ascii="Cambria Math" w:hAnsi="Cambria Math"/>
                  <w:sz w:val="24"/>
                  <w:szCs w:val="24"/>
                  <w:lang w:val="lt-LT"/>
                </w:rPr>
                <m:t>ψ</m:t>
              </m:r>
            </m:e>
            <m:sub>
              <m:r>
                <w:rPr>
                  <w:rFonts w:ascii="Cambria Math" w:hAnsi="Cambria Math"/>
                  <w:sz w:val="24"/>
                  <w:szCs w:val="24"/>
                  <w:lang w:val="lt-LT"/>
                </w:rPr>
                <m:t>0</m:t>
              </m:r>
            </m:sub>
          </m:sSub>
          <m:r>
            <w:rPr>
              <w:rFonts w:ascii="Cambria Math" w:hAnsi="Cambria Math"/>
              <w:sz w:val="24"/>
              <w:szCs w:val="24"/>
              <w:lang w:val="lt-LT"/>
            </w:rPr>
            <m:t>=300*1.35*0.75=303.75 kN;</m:t>
          </m:r>
        </m:oMath>
      </m:oMathPara>
    </w:p>
    <w:p w:rsidR="006B5153" w:rsidRPr="006B5153"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2d</m:t>
              </m:r>
            </m:sub>
          </m:sSub>
          <m:r>
            <w:rPr>
              <w:rFonts w:ascii="Cambria Math" w:hAnsi="Cambria Math"/>
              <w:sz w:val="24"/>
              <w:szCs w:val="24"/>
              <w:lang w:val="lt-LT"/>
            </w:rPr>
            <m:t>=200kN*</m:t>
          </m:r>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Q</m:t>
              </m:r>
            </m:sub>
          </m:sSub>
          <m:r>
            <w:rPr>
              <w:rFonts w:ascii="Cambria Math" w:hAnsi="Cambria Math"/>
              <w:sz w:val="24"/>
              <w:szCs w:val="24"/>
              <w:lang w:val="lt-LT"/>
            </w:rPr>
            <m:t>*</m:t>
          </m:r>
          <m:sSub>
            <m:sSubPr>
              <m:ctrlPr>
                <w:rPr>
                  <w:rFonts w:ascii="Cambria Math" w:hAnsi="Cambria Math"/>
                  <w:i/>
                  <w:sz w:val="24"/>
                  <w:szCs w:val="24"/>
                  <w:lang w:val="lt-LT"/>
                </w:rPr>
              </m:ctrlPr>
            </m:sSubPr>
            <m:e>
              <m:r>
                <w:rPr>
                  <w:rFonts w:ascii="Cambria Math" w:hAnsi="Cambria Math"/>
                  <w:sz w:val="24"/>
                  <w:szCs w:val="24"/>
                  <w:lang w:val="lt-LT"/>
                </w:rPr>
                <m:t>ψ</m:t>
              </m:r>
            </m:e>
            <m:sub>
              <m:r>
                <w:rPr>
                  <w:rFonts w:ascii="Cambria Math" w:hAnsi="Cambria Math"/>
                  <w:sz w:val="24"/>
                  <w:szCs w:val="24"/>
                  <w:lang w:val="lt-LT"/>
                </w:rPr>
                <m:t>0</m:t>
              </m:r>
            </m:sub>
          </m:sSub>
          <m:r>
            <w:rPr>
              <w:rFonts w:ascii="Cambria Math" w:hAnsi="Cambria Math"/>
              <w:sz w:val="24"/>
              <w:szCs w:val="24"/>
              <w:lang w:val="lt-LT"/>
            </w:rPr>
            <m:t>=200*1.35*0.75=202.5 kN;</m:t>
          </m:r>
        </m:oMath>
      </m:oMathPara>
    </w:p>
    <w:p w:rsidR="006B5153" w:rsidRPr="006B5153" w:rsidRDefault="006B5153" w:rsidP="00571CF9">
      <w:pPr>
        <w:pStyle w:val="Header"/>
        <w:tabs>
          <w:tab w:val="clear" w:pos="4320"/>
          <w:tab w:val="clear" w:pos="8640"/>
          <w:tab w:val="left" w:pos="993"/>
        </w:tabs>
        <w:spacing w:line="276" w:lineRule="auto"/>
        <w:rPr>
          <w:rFonts w:ascii="Times New Roman" w:hAnsi="Times New Roman"/>
          <w:sz w:val="24"/>
          <w:szCs w:val="24"/>
          <w:lang w:val="lt-LT"/>
        </w:rPr>
      </w:pPr>
    </w:p>
    <w:p w:rsidR="00E5362B" w:rsidRDefault="00E5362B" w:rsidP="00571CF9">
      <w:pPr>
        <w:pStyle w:val="Heade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noProof/>
          <w:snapToGrid/>
          <w:sz w:val="24"/>
          <w:szCs w:val="24"/>
        </w:rPr>
        <w:lastRenderedPageBreak/>
        <w:drawing>
          <wp:inline distT="0" distB="0" distL="0" distR="0">
            <wp:extent cx="4581525" cy="5394377"/>
            <wp:effectExtent l="19050" t="0" r="0" b="0"/>
            <wp:docPr id="10" name="Picture 9" desc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a:blip r:embed="rId40"/>
                    <a:stretch>
                      <a:fillRect/>
                    </a:stretch>
                  </pic:blipFill>
                  <pic:spPr>
                    <a:xfrm>
                      <a:off x="0" y="0"/>
                      <a:ext cx="4585083" cy="5398567"/>
                    </a:xfrm>
                    <a:prstGeom prst="rect">
                      <a:avLst/>
                    </a:prstGeom>
                  </pic:spPr>
                </pic:pic>
              </a:graphicData>
            </a:graphic>
          </wp:inline>
        </w:drawing>
      </w:r>
      <w:r>
        <w:rPr>
          <w:rFonts w:ascii="Times New Roman" w:hAnsi="Times New Roman"/>
          <w:sz w:val="24"/>
          <w:szCs w:val="24"/>
          <w:lang w:val="lt-LT"/>
        </w:rPr>
        <w:t xml:space="preserve"> </w:t>
      </w:r>
    </w:p>
    <w:p w:rsidR="00E5362B" w:rsidRDefault="00E5362B" w:rsidP="00571CF9">
      <w:pPr>
        <w:pStyle w:val="Heade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 xml:space="preserve">   </w:t>
      </w:r>
      <w:r w:rsidR="00AA7F98">
        <w:rPr>
          <w:rFonts w:ascii="Times New Roman" w:hAnsi="Times New Roman"/>
          <w:sz w:val="24"/>
          <w:szCs w:val="24"/>
          <w:lang w:val="lt-LT"/>
        </w:rPr>
        <w:t>2.4.9</w:t>
      </w:r>
      <w:r w:rsidR="00B1648A">
        <w:rPr>
          <w:rFonts w:ascii="Times New Roman" w:hAnsi="Times New Roman"/>
          <w:sz w:val="24"/>
          <w:szCs w:val="24"/>
          <w:lang w:val="lt-LT"/>
        </w:rPr>
        <w:t xml:space="preserve"> pav. Apkrovų pasiskirstymas ant denginio </w:t>
      </w:r>
      <w:r w:rsidR="00BF012F">
        <w:rPr>
          <w:rFonts w:ascii="Times New Roman" w:hAnsi="Times New Roman"/>
          <w:sz w:val="24"/>
          <w:szCs w:val="24"/>
          <w:lang w:val="lt-LT"/>
        </w:rPr>
        <w:t>sijos</w:t>
      </w:r>
      <w:r w:rsidR="00B1648A">
        <w:rPr>
          <w:rFonts w:ascii="Times New Roman" w:hAnsi="Times New Roman"/>
          <w:sz w:val="24"/>
          <w:szCs w:val="24"/>
          <w:lang w:val="lt-LT"/>
        </w:rPr>
        <w:t>.</w:t>
      </w:r>
      <w:r w:rsidR="00B952C5">
        <w:rPr>
          <w:rFonts w:ascii="Times New Roman" w:hAnsi="Times New Roman"/>
          <w:sz w:val="24"/>
          <w:szCs w:val="24"/>
          <w:lang w:val="lt-LT"/>
        </w:rPr>
        <w:t xml:space="preserve"> Lenkimo momentai</w:t>
      </w:r>
    </w:p>
    <w:p w:rsidR="00937196" w:rsidRDefault="00937196" w:rsidP="00571CF9">
      <w:pPr>
        <w:pStyle w:val="Header"/>
        <w:tabs>
          <w:tab w:val="clear" w:pos="4320"/>
          <w:tab w:val="clear" w:pos="8640"/>
          <w:tab w:val="left" w:pos="993"/>
        </w:tabs>
        <w:spacing w:line="276" w:lineRule="auto"/>
        <w:rPr>
          <w:rFonts w:ascii="Times New Roman" w:hAnsi="Times New Roman"/>
          <w:sz w:val="24"/>
          <w:szCs w:val="24"/>
          <w:lang w:val="lt-LT"/>
        </w:rPr>
      </w:pPr>
    </w:p>
    <w:p w:rsidR="00B1648A" w:rsidRDefault="000E0A9E"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w:t>
      </w:r>
      <w:r w:rsidR="00B1648A">
        <w:rPr>
          <w:rFonts w:ascii="Times New Roman" w:hAnsi="Times New Roman"/>
          <w:sz w:val="24"/>
          <w:szCs w:val="24"/>
          <w:lang w:val="lt-LT"/>
        </w:rPr>
        <w:t>Lira</w:t>
      </w:r>
      <w:r>
        <w:rPr>
          <w:rFonts w:ascii="Times New Roman" w:hAnsi="Times New Roman"/>
          <w:sz w:val="24"/>
          <w:szCs w:val="24"/>
          <w:lang w:val="lt-LT"/>
        </w:rPr>
        <w:t>“</w:t>
      </w:r>
      <w:r w:rsidR="00937196">
        <w:rPr>
          <w:rFonts w:ascii="Times New Roman" w:hAnsi="Times New Roman"/>
          <w:sz w:val="24"/>
          <w:szCs w:val="24"/>
          <w:lang w:val="lt-LT"/>
        </w:rPr>
        <w:t xml:space="preserve"> kompiuterinės</w:t>
      </w:r>
      <w:r w:rsidR="00B1648A">
        <w:rPr>
          <w:rFonts w:ascii="Times New Roman" w:hAnsi="Times New Roman"/>
          <w:sz w:val="24"/>
          <w:szCs w:val="24"/>
          <w:lang w:val="lt-LT"/>
        </w:rPr>
        <w:t xml:space="preserve"> programos pagalba gavome tokius lenkimo momentus:</w:t>
      </w:r>
    </w:p>
    <w:p w:rsidR="00B1648A" w:rsidRPr="00B952C5"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vid,1</m:t>
              </m:r>
            </m:sub>
          </m:sSub>
          <m:r>
            <w:rPr>
              <w:rFonts w:ascii="Cambria Math" w:hAnsi="Cambria Math"/>
              <w:sz w:val="24"/>
              <w:szCs w:val="24"/>
              <w:lang w:val="lt-LT"/>
            </w:rPr>
            <m:t xml:space="preserve">=121,0kNm; </m:t>
          </m:r>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atr,1</m:t>
              </m:r>
            </m:sub>
          </m:sSub>
          <m:r>
            <w:rPr>
              <w:rFonts w:ascii="Cambria Math" w:hAnsi="Cambria Math"/>
              <w:sz w:val="24"/>
              <w:szCs w:val="24"/>
              <w:lang w:val="lt-LT"/>
            </w:rPr>
            <m:t>=-74,7 kNm;</m:t>
          </m:r>
        </m:oMath>
      </m:oMathPara>
    </w:p>
    <w:p w:rsidR="00B1648A" w:rsidRPr="00B952C5" w:rsidRDefault="00B1648A" w:rsidP="00571CF9">
      <w:pPr>
        <w:pStyle w:val="Header"/>
        <w:tabs>
          <w:tab w:val="clear" w:pos="4320"/>
          <w:tab w:val="clear" w:pos="8640"/>
          <w:tab w:val="left" w:pos="993"/>
        </w:tabs>
        <w:spacing w:line="276" w:lineRule="auto"/>
        <w:rPr>
          <w:rFonts w:ascii="Times New Roman" w:hAnsi="Times New Roman"/>
          <w:sz w:val="24"/>
          <w:szCs w:val="24"/>
          <w:lang w:val="lt-LT"/>
        </w:rPr>
      </w:pPr>
    </w:p>
    <w:p w:rsidR="00B1648A" w:rsidRDefault="00B1648A" w:rsidP="00571CF9">
      <w:pPr>
        <w:pStyle w:val="Header"/>
        <w:tabs>
          <w:tab w:val="clear" w:pos="4320"/>
          <w:tab w:val="clear" w:pos="8640"/>
          <w:tab w:val="left" w:pos="993"/>
        </w:tabs>
        <w:spacing w:line="276" w:lineRule="auto"/>
        <w:rPr>
          <w:rFonts w:ascii="Times New Roman" w:hAnsi="Times New Roman"/>
          <w:b/>
          <w:sz w:val="24"/>
          <w:szCs w:val="24"/>
          <w:lang w:val="lt-LT"/>
        </w:rPr>
      </w:pPr>
      <w:r>
        <w:rPr>
          <w:rFonts w:ascii="Times New Roman" w:hAnsi="Times New Roman"/>
          <w:b/>
          <w:sz w:val="24"/>
          <w:szCs w:val="24"/>
          <w:lang w:val="lt-LT"/>
        </w:rPr>
        <w:t>2</w:t>
      </w:r>
      <w:r w:rsidRPr="00B1648A">
        <w:rPr>
          <w:rFonts w:ascii="Times New Roman" w:hAnsi="Times New Roman"/>
          <w:b/>
          <w:sz w:val="24"/>
          <w:szCs w:val="24"/>
          <w:lang w:val="lt-LT"/>
        </w:rPr>
        <w:t xml:space="preserve"> atvejis</w:t>
      </w:r>
    </w:p>
    <w:p w:rsidR="000E0A9E"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Q</m:t>
              </m:r>
            </m:e>
            <m:sub>
              <m:r>
                <w:rPr>
                  <w:rFonts w:ascii="Cambria Math" w:hAnsi="Cambria Math"/>
                  <w:sz w:val="24"/>
                  <w:szCs w:val="24"/>
                  <w:lang w:val="lt-LT"/>
                </w:rPr>
                <m:t>1d</m:t>
              </m:r>
            </m:sub>
          </m:sSub>
          <m:r>
            <w:rPr>
              <w:rFonts w:ascii="Cambria Math" w:hAnsi="Cambria Math"/>
              <w:sz w:val="24"/>
              <w:szCs w:val="24"/>
              <w:lang w:val="lt-LT"/>
            </w:rPr>
            <m:t>=300kN*</m:t>
          </m:r>
          <m:sSub>
            <m:sSubPr>
              <m:ctrlPr>
                <w:rPr>
                  <w:rFonts w:ascii="Cambria Math" w:hAnsi="Cambria Math"/>
                  <w:i/>
                  <w:sz w:val="24"/>
                  <w:szCs w:val="24"/>
                  <w:lang w:val="lt-LT"/>
                </w:rPr>
              </m:ctrlPr>
            </m:sSubPr>
            <m:e>
              <m:r>
                <w:rPr>
                  <w:rFonts w:ascii="Cambria Math" w:hAnsi="Cambria Math"/>
                  <w:sz w:val="24"/>
                  <w:szCs w:val="24"/>
                  <w:lang w:val="lt-LT"/>
                </w:rPr>
                <m:t>γ</m:t>
              </m:r>
            </m:e>
            <m:sub>
              <m:r>
                <w:rPr>
                  <w:rFonts w:ascii="Cambria Math" w:hAnsi="Cambria Math"/>
                  <w:sz w:val="24"/>
                  <w:szCs w:val="24"/>
                  <w:lang w:val="lt-LT"/>
                </w:rPr>
                <m:t>Q</m:t>
              </m:r>
            </m:sub>
          </m:sSub>
          <m:r>
            <w:rPr>
              <w:rFonts w:ascii="Cambria Math" w:hAnsi="Cambria Math"/>
              <w:sz w:val="24"/>
              <w:szCs w:val="24"/>
              <w:lang w:val="lt-LT"/>
            </w:rPr>
            <m:t>=300*1.35=405.0 kN;</m:t>
          </m:r>
        </m:oMath>
      </m:oMathPara>
    </w:p>
    <w:p w:rsidR="000E0A9E" w:rsidRPr="006B5153" w:rsidRDefault="000E0A9E" w:rsidP="00571CF9">
      <w:pPr>
        <w:pStyle w:val="Header"/>
        <w:tabs>
          <w:tab w:val="clear" w:pos="4320"/>
          <w:tab w:val="clear" w:pos="8640"/>
          <w:tab w:val="left" w:pos="993"/>
        </w:tabs>
        <w:spacing w:line="276" w:lineRule="auto"/>
        <w:rPr>
          <w:rFonts w:ascii="Times New Roman" w:hAnsi="Times New Roman"/>
          <w:sz w:val="24"/>
          <w:szCs w:val="24"/>
          <w:lang w:val="lt-LT"/>
        </w:rPr>
      </w:pPr>
    </w:p>
    <w:p w:rsidR="000E0A9E" w:rsidRDefault="000E0A9E" w:rsidP="00571CF9">
      <w:pPr>
        <w:pStyle w:val="Header"/>
        <w:tabs>
          <w:tab w:val="clear" w:pos="4320"/>
          <w:tab w:val="clear" w:pos="8640"/>
          <w:tab w:val="left" w:pos="993"/>
        </w:tabs>
        <w:spacing w:line="276" w:lineRule="auto"/>
        <w:rPr>
          <w:rFonts w:ascii="Times New Roman" w:hAnsi="Times New Roman"/>
          <w:b/>
          <w:sz w:val="24"/>
          <w:szCs w:val="24"/>
          <w:lang w:val="lt-LT"/>
        </w:rPr>
      </w:pPr>
    </w:p>
    <w:p w:rsidR="00B1648A" w:rsidRDefault="00B1648A" w:rsidP="00571CF9">
      <w:pPr>
        <w:pStyle w:val="Header"/>
        <w:tabs>
          <w:tab w:val="clear" w:pos="4320"/>
          <w:tab w:val="clear" w:pos="8640"/>
          <w:tab w:val="left" w:pos="993"/>
        </w:tabs>
        <w:spacing w:line="276" w:lineRule="auto"/>
        <w:rPr>
          <w:rFonts w:ascii="Times New Roman" w:hAnsi="Times New Roman"/>
          <w:b/>
          <w:sz w:val="24"/>
          <w:szCs w:val="24"/>
          <w:lang w:val="lt-LT"/>
        </w:rPr>
      </w:pPr>
      <w:r>
        <w:rPr>
          <w:rFonts w:ascii="Times New Roman" w:hAnsi="Times New Roman"/>
          <w:b/>
          <w:noProof/>
          <w:snapToGrid/>
          <w:sz w:val="24"/>
          <w:szCs w:val="24"/>
        </w:rPr>
        <w:lastRenderedPageBreak/>
        <w:drawing>
          <wp:inline distT="0" distB="0" distL="0" distR="0">
            <wp:extent cx="4876800" cy="3874639"/>
            <wp:effectExtent l="19050" t="0" r="0" b="0"/>
            <wp:docPr id="12" name="Picture 11" desc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41"/>
                    <a:stretch>
                      <a:fillRect/>
                    </a:stretch>
                  </pic:blipFill>
                  <pic:spPr>
                    <a:xfrm>
                      <a:off x="0" y="0"/>
                      <a:ext cx="4878285" cy="3875819"/>
                    </a:xfrm>
                    <a:prstGeom prst="rect">
                      <a:avLst/>
                    </a:prstGeom>
                  </pic:spPr>
                </pic:pic>
              </a:graphicData>
            </a:graphic>
          </wp:inline>
        </w:drawing>
      </w:r>
    </w:p>
    <w:p w:rsidR="000E0A9E" w:rsidRPr="00B1648A" w:rsidRDefault="000E0A9E" w:rsidP="00571CF9">
      <w:pPr>
        <w:pStyle w:val="Header"/>
        <w:tabs>
          <w:tab w:val="clear" w:pos="4320"/>
          <w:tab w:val="clear" w:pos="8640"/>
          <w:tab w:val="left" w:pos="993"/>
        </w:tabs>
        <w:spacing w:line="276" w:lineRule="auto"/>
        <w:rPr>
          <w:rFonts w:ascii="Times New Roman" w:hAnsi="Times New Roman"/>
          <w:b/>
          <w:sz w:val="24"/>
          <w:szCs w:val="24"/>
          <w:lang w:val="lt-LT"/>
        </w:rPr>
      </w:pPr>
      <w:r>
        <w:rPr>
          <w:rFonts w:ascii="Times New Roman" w:hAnsi="Times New Roman"/>
          <w:b/>
          <w:sz w:val="24"/>
          <w:szCs w:val="24"/>
          <w:lang w:val="lt-LT"/>
        </w:rPr>
        <w:t xml:space="preserve">    </w:t>
      </w:r>
    </w:p>
    <w:p w:rsidR="000E0A9E" w:rsidRDefault="00AA7F98" w:rsidP="00571CF9">
      <w:pPr>
        <w:pStyle w:val="Heade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2.4.10</w:t>
      </w:r>
      <w:r w:rsidR="000E0A9E">
        <w:rPr>
          <w:rFonts w:ascii="Times New Roman" w:hAnsi="Times New Roman"/>
          <w:sz w:val="24"/>
          <w:szCs w:val="24"/>
          <w:lang w:val="lt-LT"/>
        </w:rPr>
        <w:t xml:space="preserve"> pav. Apkrovų pasi</w:t>
      </w:r>
      <w:r w:rsidR="00BF012F">
        <w:rPr>
          <w:rFonts w:ascii="Times New Roman" w:hAnsi="Times New Roman"/>
          <w:sz w:val="24"/>
          <w:szCs w:val="24"/>
          <w:lang w:val="lt-LT"/>
        </w:rPr>
        <w:t>skirstymas ant denginio sijos</w:t>
      </w:r>
      <w:r w:rsidR="00B952C5">
        <w:rPr>
          <w:rFonts w:ascii="Times New Roman" w:hAnsi="Times New Roman"/>
          <w:sz w:val="24"/>
          <w:szCs w:val="24"/>
          <w:lang w:val="lt-LT"/>
        </w:rPr>
        <w:t>, lenkimo momentų diagrama</w:t>
      </w:r>
    </w:p>
    <w:p w:rsidR="00B1648A" w:rsidRPr="000E0A9E" w:rsidRDefault="00B1648A" w:rsidP="00571CF9">
      <w:pPr>
        <w:pStyle w:val="Header"/>
        <w:tabs>
          <w:tab w:val="clear" w:pos="4320"/>
          <w:tab w:val="clear" w:pos="8640"/>
          <w:tab w:val="left" w:pos="993"/>
        </w:tabs>
        <w:spacing w:line="276" w:lineRule="auto"/>
        <w:rPr>
          <w:rFonts w:ascii="Times New Roman" w:hAnsi="Times New Roman"/>
          <w:sz w:val="24"/>
          <w:szCs w:val="24"/>
          <w:lang w:val="lt-LT"/>
        </w:rPr>
      </w:pPr>
    </w:p>
    <w:p w:rsidR="00B952C5" w:rsidRDefault="00BD1519" w:rsidP="00571CF9">
      <w:pPr>
        <w:pStyle w:val="Header"/>
        <w:tabs>
          <w:tab w:val="clear" w:pos="4320"/>
          <w:tab w:val="clear" w:pos="8640"/>
          <w:tab w:val="left" w:pos="993"/>
        </w:tabs>
        <w:spacing w:line="276" w:lineRule="auto"/>
        <w:rPr>
          <w:rFonts w:ascii="Times New Roman" w:hAnsi="Times New Roman"/>
          <w:sz w:val="24"/>
          <w:szCs w:val="24"/>
          <w:lang w:val="lt-LT"/>
        </w:rPr>
      </w:pPr>
      <m:oMathPara>
        <m:oMathParaPr>
          <m:jc m:val="left"/>
        </m:oMathPara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vid,2</m:t>
              </m:r>
            </m:sub>
          </m:sSub>
          <m:r>
            <w:rPr>
              <w:rFonts w:ascii="Cambria Math" w:hAnsi="Cambria Math"/>
              <w:sz w:val="24"/>
              <w:szCs w:val="24"/>
              <w:lang w:val="lt-LT"/>
            </w:rPr>
            <m:t xml:space="preserve">=75,29 kNm; </m:t>
          </m:r>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atr,2</m:t>
              </m:r>
            </m:sub>
          </m:sSub>
          <m:r>
            <w:rPr>
              <w:rFonts w:ascii="Cambria Math" w:hAnsi="Cambria Math"/>
              <w:sz w:val="24"/>
              <w:szCs w:val="24"/>
              <w:lang w:val="lt-LT"/>
            </w:rPr>
            <m:t>=-121,38 kNm;</m:t>
          </m:r>
        </m:oMath>
      </m:oMathPara>
    </w:p>
    <w:p w:rsidR="00B952C5" w:rsidRDefault="00B952C5" w:rsidP="00571CF9">
      <w:pPr>
        <w:pStyle w:val="Header"/>
        <w:tabs>
          <w:tab w:val="clear" w:pos="4320"/>
          <w:tab w:val="clear" w:pos="8640"/>
          <w:tab w:val="left" w:pos="993"/>
        </w:tabs>
        <w:spacing w:line="276" w:lineRule="auto"/>
        <w:rPr>
          <w:rFonts w:ascii="Times New Roman" w:hAnsi="Times New Roman"/>
          <w:sz w:val="24"/>
          <w:szCs w:val="24"/>
          <w:lang w:val="lt-LT"/>
        </w:rPr>
      </w:pPr>
      <w:r>
        <w:rPr>
          <w:rFonts w:ascii="Times New Roman" w:hAnsi="Times New Roman"/>
          <w:sz w:val="24"/>
          <w:szCs w:val="24"/>
          <w:lang w:val="lt-LT"/>
        </w:rPr>
        <w:tab/>
      </w:r>
    </w:p>
    <w:p w:rsidR="00B952C5" w:rsidRDefault="00BF012F" w:rsidP="00571CF9">
      <w:pPr>
        <w:pStyle w:val="Header"/>
        <w:tabs>
          <w:tab w:val="clear" w:pos="4320"/>
          <w:tab w:val="clear" w:pos="8640"/>
        </w:tabs>
        <w:spacing w:line="276" w:lineRule="auto"/>
        <w:ind w:firstLine="851"/>
        <w:rPr>
          <w:rFonts w:ascii="Times New Roman" w:hAnsi="Times New Roman"/>
          <w:sz w:val="24"/>
          <w:szCs w:val="24"/>
          <w:lang w:val="lt-LT"/>
        </w:rPr>
      </w:pPr>
      <w:r>
        <w:rPr>
          <w:rFonts w:ascii="Times New Roman" w:hAnsi="Times New Roman"/>
          <w:sz w:val="24"/>
          <w:szCs w:val="24"/>
          <w:lang w:val="lt-LT"/>
        </w:rPr>
        <w:t>Denginio sijos</w:t>
      </w:r>
      <w:r w:rsidR="00B952C5">
        <w:rPr>
          <w:rFonts w:ascii="Times New Roman" w:hAnsi="Times New Roman"/>
          <w:sz w:val="24"/>
          <w:szCs w:val="24"/>
          <w:lang w:val="lt-LT"/>
        </w:rPr>
        <w:t xml:space="preserve"> viršutinei lentynai skaičiuoti priimame tokius maksimalius lenkimo momentus:</w:t>
      </w:r>
    </w:p>
    <w:p w:rsidR="00B952C5" w:rsidRPr="00812F7A" w:rsidRDefault="00BD1519" w:rsidP="00571CF9">
      <w:pPr>
        <w:pStyle w:val="Header"/>
        <w:tabs>
          <w:tab w:val="clear" w:pos="4320"/>
          <w:tab w:val="clear" w:pos="8640"/>
          <w:tab w:val="left" w:pos="993"/>
        </w:tabs>
        <w:spacing w:line="276" w:lineRule="auto"/>
        <w:rPr>
          <w:rFonts w:ascii="Times New Roman" w:hAnsi="Times New Roman"/>
          <w:b/>
          <w:sz w:val="24"/>
          <w:szCs w:val="24"/>
          <w:lang w:val="lt-LT"/>
        </w:rPr>
      </w:pPr>
      <m:oMathPara>
        <m:oMathParaPr>
          <m:jc m:val="left"/>
        </m:oMathParaPr>
        <m:oMath>
          <m:sSub>
            <m:sSubPr>
              <m:ctrlPr>
                <w:rPr>
                  <w:rFonts w:ascii="Cambria Math" w:hAnsi="Cambria Math"/>
                  <w:b/>
                  <w:sz w:val="24"/>
                  <w:szCs w:val="24"/>
                  <w:lang w:val="lt-LT"/>
                </w:rPr>
              </m:ctrlPr>
            </m:sSubPr>
            <m:e>
              <m:sSub>
                <m:sSubPr>
                  <m:ctrlPr>
                    <w:rPr>
                      <w:rFonts w:ascii="Cambria Math" w:hAnsi="Cambria Math"/>
                      <w:b/>
                      <w:sz w:val="24"/>
                      <w:szCs w:val="24"/>
                      <w:lang w:val="lt-LT"/>
                    </w:rPr>
                  </m:ctrlPr>
                </m:sSubPr>
                <m:e>
                  <m:r>
                    <m:rPr>
                      <m:sty m:val="b"/>
                    </m:rPr>
                    <w:rPr>
                      <w:rFonts w:ascii="Cambria Math" w:hAnsi="Cambria Math"/>
                      <w:sz w:val="24"/>
                      <w:szCs w:val="24"/>
                      <w:lang w:val="lt-LT"/>
                    </w:rPr>
                    <m:t>M</m:t>
                  </m:r>
                </m:e>
                <m:sub>
                  <m:r>
                    <m:rPr>
                      <m:sty m:val="b"/>
                    </m:rPr>
                    <w:rPr>
                      <w:rFonts w:ascii="Cambria Math" w:hAnsi="Cambria Math"/>
                      <w:sz w:val="24"/>
                      <w:szCs w:val="24"/>
                      <w:lang w:val="lt-LT"/>
                    </w:rPr>
                    <m:t>vid,d</m:t>
                  </m:r>
                </m:sub>
              </m:sSub>
              <m:r>
                <m:rPr>
                  <m:sty m:val="b"/>
                </m:rPr>
                <w:rPr>
                  <w:rFonts w:ascii="Cambria Math" w:hAnsi="Cambria Math"/>
                  <w:sz w:val="24"/>
                  <w:szCs w:val="24"/>
                </w:rPr>
                <m:t>=</m:t>
              </m:r>
              <m:r>
                <m:rPr>
                  <m:sty m:val="b"/>
                </m:rPr>
                <w:rPr>
                  <w:rFonts w:ascii="Cambria Math" w:hAnsi="Cambria Math"/>
                  <w:sz w:val="24"/>
                  <w:szCs w:val="24"/>
                  <w:lang w:val="lt-LT"/>
                </w:rPr>
                <m:t>M</m:t>
              </m:r>
            </m:e>
            <m:sub>
              <m:r>
                <m:rPr>
                  <m:sty m:val="b"/>
                </m:rPr>
                <w:rPr>
                  <w:rFonts w:ascii="Cambria Math" w:hAnsi="Cambria Math"/>
                  <w:sz w:val="24"/>
                  <w:szCs w:val="24"/>
                  <w:lang w:val="lt-LT"/>
                </w:rPr>
                <m:t>vid,1</m:t>
              </m:r>
            </m:sub>
          </m:sSub>
          <m:r>
            <m:rPr>
              <m:sty m:val="b"/>
            </m:rPr>
            <w:rPr>
              <w:rFonts w:ascii="Cambria Math" w:hAnsi="Cambria Math"/>
              <w:sz w:val="24"/>
              <w:szCs w:val="24"/>
              <w:lang w:val="lt-LT"/>
            </w:rPr>
            <m:t>=121,0kNm;</m:t>
          </m:r>
        </m:oMath>
      </m:oMathPara>
    </w:p>
    <w:p w:rsidR="00B952C5" w:rsidRPr="00812F7A" w:rsidRDefault="00BD1519" w:rsidP="00571CF9">
      <w:pPr>
        <w:pStyle w:val="Header"/>
        <w:tabs>
          <w:tab w:val="clear" w:pos="4320"/>
          <w:tab w:val="clear" w:pos="8640"/>
          <w:tab w:val="left" w:pos="993"/>
        </w:tabs>
        <w:spacing w:line="276" w:lineRule="auto"/>
        <w:rPr>
          <w:rFonts w:ascii="Times New Roman" w:hAnsi="Times New Roman"/>
          <w:b/>
          <w:sz w:val="24"/>
          <w:szCs w:val="24"/>
          <w:lang w:val="lt-LT"/>
        </w:rPr>
      </w:pPr>
      <m:oMathPara>
        <m:oMathParaPr>
          <m:jc m:val="left"/>
        </m:oMathParaPr>
        <m:oMath>
          <m:sSub>
            <m:sSubPr>
              <m:ctrlPr>
                <w:rPr>
                  <w:rFonts w:ascii="Cambria Math" w:hAnsi="Cambria Math"/>
                  <w:b/>
                  <w:sz w:val="24"/>
                  <w:szCs w:val="24"/>
                  <w:lang w:val="lt-LT"/>
                </w:rPr>
              </m:ctrlPr>
            </m:sSubPr>
            <m:e>
              <m:sSub>
                <m:sSubPr>
                  <m:ctrlPr>
                    <w:rPr>
                      <w:rFonts w:ascii="Cambria Math" w:hAnsi="Cambria Math"/>
                      <w:b/>
                      <w:sz w:val="24"/>
                      <w:szCs w:val="24"/>
                      <w:lang w:val="lt-LT"/>
                    </w:rPr>
                  </m:ctrlPr>
                </m:sSubPr>
                <m:e>
                  <m:r>
                    <m:rPr>
                      <m:sty m:val="b"/>
                    </m:rPr>
                    <w:rPr>
                      <w:rFonts w:ascii="Cambria Math" w:hAnsi="Cambria Math"/>
                      <w:sz w:val="24"/>
                      <w:szCs w:val="24"/>
                      <w:lang w:val="lt-LT"/>
                    </w:rPr>
                    <m:t>M</m:t>
                  </m:r>
                </m:e>
                <m:sub>
                  <m:r>
                    <m:rPr>
                      <m:sty m:val="b"/>
                    </m:rPr>
                    <w:rPr>
                      <w:rFonts w:ascii="Cambria Math" w:hAnsi="Cambria Math"/>
                      <w:sz w:val="24"/>
                      <w:szCs w:val="24"/>
                      <w:lang w:val="lt-LT"/>
                    </w:rPr>
                    <m:t>atr,d</m:t>
                  </m:r>
                </m:sub>
              </m:sSub>
              <m:r>
                <m:rPr>
                  <m:sty m:val="b"/>
                </m:rPr>
                <w:rPr>
                  <w:rFonts w:ascii="Cambria Math" w:hAnsi="Cambria Math"/>
                  <w:sz w:val="24"/>
                  <w:szCs w:val="24"/>
                  <w:lang w:val="lt-LT"/>
                </w:rPr>
                <m:t>=M</m:t>
              </m:r>
            </m:e>
            <m:sub>
              <m:r>
                <m:rPr>
                  <m:sty m:val="b"/>
                </m:rPr>
                <w:rPr>
                  <w:rFonts w:ascii="Cambria Math" w:hAnsi="Cambria Math"/>
                  <w:sz w:val="24"/>
                  <w:szCs w:val="24"/>
                  <w:lang w:val="lt-LT"/>
                </w:rPr>
                <m:t>atr,2</m:t>
              </m:r>
            </m:sub>
          </m:sSub>
          <m:r>
            <m:rPr>
              <m:sty m:val="b"/>
            </m:rPr>
            <w:rPr>
              <w:rFonts w:ascii="Cambria Math" w:hAnsi="Cambria Math"/>
              <w:sz w:val="24"/>
              <w:szCs w:val="24"/>
              <w:lang w:val="lt-LT"/>
            </w:rPr>
            <m:t>=-121,4 kNm;</m:t>
          </m:r>
        </m:oMath>
      </m:oMathPara>
    </w:p>
    <w:p w:rsidR="00B952C5" w:rsidRPr="00B952C5" w:rsidRDefault="00B952C5" w:rsidP="00571CF9">
      <w:pPr>
        <w:pStyle w:val="Header"/>
        <w:tabs>
          <w:tab w:val="clear" w:pos="4320"/>
          <w:tab w:val="clear" w:pos="8640"/>
          <w:tab w:val="left" w:pos="993"/>
        </w:tabs>
        <w:spacing w:line="276" w:lineRule="auto"/>
        <w:rPr>
          <w:rFonts w:ascii="Times New Roman" w:hAnsi="Times New Roman"/>
          <w:sz w:val="24"/>
          <w:szCs w:val="24"/>
          <w:lang w:val="lt-LT"/>
        </w:rPr>
      </w:pPr>
    </w:p>
    <w:p w:rsidR="00EA3D67" w:rsidRDefault="002E080C" w:rsidP="00807E73">
      <w:pPr>
        <w:pStyle w:val="Heading3"/>
      </w:pPr>
      <w:bookmarkStart w:id="36" w:name="_Toc266055898"/>
      <w:r>
        <w:t>2.4.3 Sijos viršutinės lentynos skaičiavimas</w:t>
      </w:r>
      <w:bookmarkEnd w:id="36"/>
    </w:p>
    <w:p w:rsidR="00F7705B" w:rsidRPr="00E30E86" w:rsidRDefault="00F7705B" w:rsidP="00937196">
      <w:pPr>
        <w:pStyle w:val="Heading3"/>
        <w:spacing w:line="240" w:lineRule="auto"/>
        <w:rPr>
          <w:rFonts w:eastAsiaTheme="minorEastAsia"/>
        </w:rPr>
      </w:pPr>
      <w:bookmarkStart w:id="37" w:name="_Toc259661073"/>
      <w:r w:rsidRPr="00E30E86">
        <w:rPr>
          <w:rFonts w:eastAsiaTheme="minorEastAsia"/>
        </w:rPr>
        <w:t>Armatūros tinklo parinkimas</w:t>
      </w:r>
      <w:bookmarkEnd w:id="37"/>
    </w:p>
    <w:p w:rsidR="00F7705B" w:rsidRDefault="00F7705B" w:rsidP="00571CF9">
      <w:pPr>
        <w:spacing w:line="276" w:lineRule="auto"/>
        <w:ind w:firstLine="851"/>
        <w:rPr>
          <w:b/>
        </w:rPr>
      </w:pPr>
      <w:r w:rsidRPr="00F7705B">
        <w:rPr>
          <w:b/>
        </w:rPr>
        <w:t>Betono ir armatūros savybių rodikliai.</w:t>
      </w:r>
    </w:p>
    <w:p w:rsidR="00F7705B" w:rsidRPr="00E30E86" w:rsidRDefault="00F7705B" w:rsidP="00571CF9">
      <w:pPr>
        <w:spacing w:line="276" w:lineRule="auto"/>
        <w:ind w:firstLine="851"/>
        <w:rPr>
          <w:rFonts w:eastAsiaTheme="minorEastAsia"/>
          <w:szCs w:val="24"/>
        </w:rPr>
      </w:pPr>
      <w:r w:rsidRPr="00E30E86">
        <w:rPr>
          <w:rFonts w:eastAsiaTheme="minorEastAsia"/>
          <w:szCs w:val="24"/>
        </w:rPr>
        <w:t xml:space="preserve">Normaliojo C40/50 stiprio gniuždant klasės betono mechaninių savybių rodikliai: </w:t>
      </w:r>
      <m:oMath>
        <m:sSub>
          <m:sSubPr>
            <m:ctrlPr>
              <w:rPr>
                <w:rFonts w:ascii="Cambria Math" w:eastAsiaTheme="minorEastAsia" w:hAnsi="Cambria Math"/>
                <w:i/>
                <w:szCs w:val="24"/>
              </w:rPr>
            </m:ctrlPr>
          </m:sSubPr>
          <m:e>
            <m:r>
              <w:rPr>
                <w:rFonts w:ascii="Cambria Math" w:eastAsiaTheme="minorEastAsia" w:hAnsi="Cambria Math"/>
                <w:szCs w:val="24"/>
              </w:rPr>
              <m:t xml:space="preserve">                  f</m:t>
            </m:r>
          </m:e>
          <m:sub>
            <m:r>
              <w:rPr>
                <w:rFonts w:ascii="Cambria Math" w:eastAsiaTheme="minorEastAsia" w:hAnsi="Cambria Math"/>
                <w:szCs w:val="24"/>
              </w:rPr>
              <m:t>ck</m:t>
            </m:r>
          </m:sub>
        </m:sSub>
        <m:r>
          <w:rPr>
            <w:rFonts w:ascii="Cambria Math" w:eastAsiaTheme="minorEastAsia" w:hAnsi="Cambria Math"/>
            <w:szCs w:val="24"/>
          </w:rPr>
          <m:t xml:space="preserve">=40 MPa,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ctk,0.05</m:t>
            </m:r>
          </m:sub>
        </m:sSub>
        <m:r>
          <w:rPr>
            <w:rFonts w:ascii="Cambria Math" w:eastAsiaTheme="minorEastAsia" w:hAnsi="Cambria Math"/>
            <w:szCs w:val="24"/>
          </w:rPr>
          <m:t xml:space="preserve">=2,5 MPa, </m:t>
        </m:r>
        <m:sSub>
          <m:sSubPr>
            <m:ctrlPr>
              <w:rPr>
                <w:rFonts w:ascii="Cambria Math" w:eastAsiaTheme="minorEastAsia" w:hAnsi="Cambria Math"/>
                <w:i/>
                <w:szCs w:val="24"/>
              </w:rPr>
            </m:ctrlPr>
          </m:sSubPr>
          <m:e>
            <m:r>
              <w:rPr>
                <w:rFonts w:ascii="Cambria Math" w:eastAsiaTheme="minorEastAsia" w:hAnsi="Cambria Math"/>
                <w:szCs w:val="24"/>
              </w:rPr>
              <m:t xml:space="preserve"> E</m:t>
            </m:r>
          </m:e>
          <m:sub>
            <m:r>
              <w:rPr>
                <w:rFonts w:ascii="Cambria Math" w:eastAsiaTheme="minorEastAsia" w:hAnsi="Cambria Math"/>
                <w:szCs w:val="24"/>
              </w:rPr>
              <m:t>cm</m:t>
            </m:r>
          </m:sub>
        </m:sSub>
        <m:r>
          <w:rPr>
            <w:rFonts w:ascii="Cambria Math" w:eastAsiaTheme="minorEastAsia" w:hAnsi="Cambria Math"/>
            <w:szCs w:val="24"/>
          </w:rPr>
          <m:t>=35∙</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3</m:t>
            </m:r>
          </m:sup>
        </m:sSup>
        <m:r>
          <w:rPr>
            <w:rFonts w:ascii="Cambria Math" w:eastAsiaTheme="minorEastAsia" w:hAnsi="Cambria Math"/>
            <w:szCs w:val="24"/>
          </w:rPr>
          <m:t xml:space="preserve"> MPa</m:t>
        </m:r>
        <m:r>
          <m:rPr>
            <m:sty m:val="p"/>
          </m:rPr>
          <w:rPr>
            <w:rFonts w:ascii="Cambria Math" w:hAnsi="Cambria Math"/>
          </w:rPr>
          <m:t>([9], 5 lentelė)</m:t>
        </m:r>
        <m:r>
          <w:rPr>
            <w:rFonts w:ascii="Cambria Math" w:eastAsiaTheme="minorEastAsia" w:hAnsi="Cambria Math"/>
            <w:szCs w:val="24"/>
          </w:rPr>
          <m:t xml:space="preserve">.  Betono apspaudimo stipris </m:t>
        </m:r>
        <m:sSub>
          <m:sSubPr>
            <m:ctrlPr>
              <w:rPr>
                <w:rFonts w:ascii="Cambria Math" w:eastAsiaTheme="minorEastAsia" w:hAnsi="Cambria Math"/>
                <w:i/>
                <w:szCs w:val="24"/>
              </w:rPr>
            </m:ctrlPr>
          </m:sSubPr>
          <m:e>
            <m:r>
              <w:rPr>
                <w:rFonts w:ascii="Cambria Math" w:eastAsiaTheme="minorEastAsia" w:hAnsi="Cambria Math"/>
                <w:szCs w:val="24"/>
              </w:rPr>
              <m:t xml:space="preserve"> f</m:t>
            </m:r>
          </m:e>
          <m:sub>
            <m:r>
              <w:rPr>
                <w:rFonts w:ascii="Cambria Math" w:eastAsiaTheme="minorEastAsia" w:hAnsi="Cambria Math"/>
                <w:szCs w:val="24"/>
              </w:rPr>
              <m:t>cp</m:t>
            </m:r>
          </m:sub>
        </m:sSub>
        <m:r>
          <w:rPr>
            <w:rFonts w:ascii="Cambria Math" w:eastAsiaTheme="minorEastAsia" w:hAnsi="Cambria Math"/>
            <w:szCs w:val="24"/>
          </w:rPr>
          <m:t>=0,8*40=32 MPa.</m:t>
        </m:r>
      </m:oMath>
      <w:r w:rsidRPr="00E30E86">
        <w:rPr>
          <w:rFonts w:eastAsiaTheme="minorEastAsia"/>
          <w:szCs w:val="24"/>
        </w:rPr>
        <w:t xml:space="preserve"> </w:t>
      </w:r>
    </w:p>
    <w:p w:rsidR="00F7705B" w:rsidRPr="00E30E86" w:rsidRDefault="00F7705B" w:rsidP="00571CF9">
      <w:pPr>
        <w:spacing w:line="276" w:lineRule="auto"/>
        <w:ind w:firstLine="851"/>
        <w:rPr>
          <w:rFonts w:eastAsiaTheme="minorEastAsia"/>
          <w:szCs w:val="24"/>
        </w:rPr>
      </w:pPr>
      <w:r w:rsidRPr="00E30E86">
        <w:rPr>
          <w:rFonts w:eastAsiaTheme="minorEastAsia"/>
          <w:szCs w:val="24"/>
        </w:rPr>
        <w:t>Skaičiuotiniai betono stipriai saugos ribiniams būviams: gniuždant:</w:t>
      </w:r>
    </w:p>
    <w:p w:rsidR="00F7705B" w:rsidRPr="00E30E86" w:rsidRDefault="00F7705B" w:rsidP="00571CF9">
      <w:pPr>
        <w:spacing w:line="276" w:lineRule="auto"/>
        <w:rPr>
          <w:rFonts w:eastAsiaTheme="minorEastAsia"/>
          <w:szCs w:val="24"/>
        </w:rPr>
      </w:pPr>
      <w:r w:rsidRPr="00E30E86">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c</m:t>
            </m:r>
          </m:sub>
        </m:sSub>
        <m:r>
          <w:rPr>
            <w:rFonts w:ascii="Cambria Math" w:eastAsiaTheme="minorEastAsia" w:hAnsi="Cambria Math"/>
            <w:szCs w:val="24"/>
          </w:rPr>
          <m:t>×</m:t>
        </m:r>
        <m:f>
          <m:fPr>
            <m:type m:val="lin"/>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ck</m:t>
                </m:r>
              </m:sub>
            </m:sSub>
          </m:num>
          <m:den>
            <m:sSub>
              <m:sSubPr>
                <m:ctrlPr>
                  <w:rPr>
                    <w:rFonts w:ascii="Cambria Math" w:eastAsiaTheme="minorEastAsia" w:hAnsi="Cambria Math"/>
                    <w:i/>
                    <w:szCs w:val="24"/>
                  </w:rPr>
                </m:ctrlPr>
              </m:sSubPr>
              <m:e>
                <m:r>
                  <w:rPr>
                    <w:rFonts w:ascii="Cambria Math" w:eastAsiaTheme="minorEastAsia" w:hAnsi="Cambria Math"/>
                    <w:szCs w:val="24"/>
                  </w:rPr>
                  <m:t>γ</m:t>
                </m:r>
              </m:e>
              <m:sub>
                <m:r>
                  <w:rPr>
                    <w:rFonts w:ascii="Cambria Math" w:eastAsiaTheme="minorEastAsia" w:hAnsi="Cambria Math"/>
                    <w:szCs w:val="24"/>
                  </w:rPr>
                  <m:t>c</m:t>
                </m:r>
              </m:sub>
            </m:sSub>
            <m:r>
              <w:rPr>
                <w:rFonts w:ascii="Cambria Math" w:eastAsiaTheme="minorEastAsia" w:hAnsi="Cambria Math"/>
                <w:szCs w:val="24"/>
              </w:rPr>
              <m:t>= 0,9×1,0×</m:t>
            </m:r>
            <m:f>
              <m:fPr>
                <m:type m:val="lin"/>
                <m:ctrlPr>
                  <w:rPr>
                    <w:rFonts w:ascii="Cambria Math" w:eastAsiaTheme="minorEastAsia" w:hAnsi="Cambria Math"/>
                    <w:i/>
                    <w:szCs w:val="24"/>
                  </w:rPr>
                </m:ctrlPr>
              </m:fPr>
              <m:num>
                <m:r>
                  <w:rPr>
                    <w:rFonts w:ascii="Cambria Math" w:eastAsiaTheme="minorEastAsia" w:hAnsi="Cambria Math"/>
                    <w:szCs w:val="24"/>
                  </w:rPr>
                  <m:t>40</m:t>
                </m:r>
              </m:num>
              <m:den>
                <m:r>
                  <w:rPr>
                    <w:rFonts w:ascii="Cambria Math" w:eastAsiaTheme="minorEastAsia" w:hAnsi="Cambria Math"/>
                    <w:szCs w:val="24"/>
                  </w:rPr>
                  <m:t>1,5</m:t>
                </m:r>
              </m:den>
            </m:f>
            <m:r>
              <w:rPr>
                <w:rFonts w:ascii="Cambria Math" w:eastAsiaTheme="minorEastAsia" w:hAnsi="Cambria Math"/>
                <w:szCs w:val="24"/>
              </w:rPr>
              <m:t xml:space="preserve">=24 MPa ,   tempiant: </m:t>
            </m:r>
          </m:den>
        </m:f>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ctd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ct</m:t>
            </m:r>
          </m:sub>
        </m:sSub>
        <m:r>
          <w:rPr>
            <w:rFonts w:ascii="Cambria Math" w:eastAsiaTheme="minorEastAsia" w:hAnsi="Cambria Math"/>
            <w:szCs w:val="24"/>
          </w:rPr>
          <m:t>×</m:t>
        </m:r>
        <m:f>
          <m:fPr>
            <m:type m:val="lin"/>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ctk,0,05</m:t>
                </m:r>
              </m:sub>
            </m:sSub>
          </m:num>
          <m:den>
            <m:sSub>
              <m:sSubPr>
                <m:ctrlPr>
                  <w:rPr>
                    <w:rFonts w:ascii="Cambria Math" w:eastAsiaTheme="minorEastAsia" w:hAnsi="Cambria Math"/>
                    <w:i/>
                    <w:szCs w:val="24"/>
                  </w:rPr>
                </m:ctrlPr>
              </m:sSubPr>
              <m:e>
                <m:r>
                  <w:rPr>
                    <w:rFonts w:ascii="Cambria Math" w:eastAsiaTheme="minorEastAsia" w:hAnsi="Cambria Math"/>
                    <w:szCs w:val="24"/>
                  </w:rPr>
                  <m:t>γ</m:t>
                </m:r>
              </m:e>
              <m:sub>
                <m:r>
                  <w:rPr>
                    <w:rFonts w:ascii="Cambria Math" w:eastAsiaTheme="minorEastAsia" w:hAnsi="Cambria Math"/>
                    <w:szCs w:val="24"/>
                  </w:rPr>
                  <m:t>c</m:t>
                </m:r>
              </m:sub>
            </m:sSub>
            <m:r>
              <w:rPr>
                <w:rFonts w:ascii="Cambria Math" w:eastAsiaTheme="minorEastAsia" w:hAnsi="Cambria Math"/>
                <w:szCs w:val="24"/>
              </w:rPr>
              <m:t>= 0,9×1,0×</m:t>
            </m:r>
            <m:f>
              <m:fPr>
                <m:type m:val="lin"/>
                <m:ctrlPr>
                  <w:rPr>
                    <w:rFonts w:ascii="Cambria Math" w:eastAsiaTheme="minorEastAsia" w:hAnsi="Cambria Math"/>
                    <w:i/>
                    <w:szCs w:val="24"/>
                  </w:rPr>
                </m:ctrlPr>
              </m:fPr>
              <m:num>
                <m:r>
                  <w:rPr>
                    <w:rFonts w:ascii="Cambria Math" w:eastAsiaTheme="minorEastAsia" w:hAnsi="Cambria Math"/>
                    <w:szCs w:val="24"/>
                  </w:rPr>
                  <m:t>2,5</m:t>
                </m:r>
              </m:num>
              <m:den>
                <m:r>
                  <w:rPr>
                    <w:rFonts w:ascii="Cambria Math" w:eastAsiaTheme="minorEastAsia" w:hAnsi="Cambria Math"/>
                    <w:szCs w:val="24"/>
                  </w:rPr>
                  <m:t>1,5</m:t>
                </m:r>
              </m:den>
            </m:f>
            <m:r>
              <w:rPr>
                <w:rFonts w:ascii="Cambria Math" w:eastAsiaTheme="minorEastAsia" w:hAnsi="Cambria Math"/>
                <w:szCs w:val="24"/>
              </w:rPr>
              <m:t xml:space="preserve">=1,5 MPa. </m:t>
            </m:r>
          </m:den>
        </m:f>
      </m:oMath>
    </w:p>
    <w:p w:rsidR="00F7705B" w:rsidRPr="00E30E86" w:rsidRDefault="00F7705B" w:rsidP="00571CF9">
      <w:pPr>
        <w:spacing w:line="276" w:lineRule="auto"/>
        <w:ind w:firstLine="851"/>
        <w:rPr>
          <w:rFonts w:eastAsiaTheme="minorEastAsia"/>
          <w:szCs w:val="24"/>
        </w:rPr>
      </w:pPr>
      <w:r w:rsidRPr="00E30E86">
        <w:rPr>
          <w:rFonts w:eastAsiaTheme="minorEastAsia"/>
          <w:szCs w:val="24"/>
        </w:rPr>
        <w:t>Skaičiuotiniai betono stipriai tinkamumo ribiniams būviams: gniuždant:</w:t>
      </w:r>
    </w:p>
    <w:p w:rsidR="00F7705B" w:rsidRPr="00E30E86" w:rsidRDefault="00F7705B" w:rsidP="00571CF9">
      <w:pPr>
        <w:spacing w:line="276" w:lineRule="auto"/>
        <w:rPr>
          <w:rFonts w:eastAsiaTheme="minorEastAsia"/>
          <w:szCs w:val="24"/>
        </w:rPr>
      </w:pPr>
      <w:r w:rsidRPr="00E30E86">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c</m:t>
            </m:r>
          </m:sub>
        </m:sSub>
        <m:r>
          <w:rPr>
            <w:rFonts w:ascii="Cambria Math" w:eastAsiaTheme="minorEastAsia" w:hAnsi="Cambria Math"/>
            <w:szCs w:val="24"/>
          </w:rPr>
          <m:t>×</m:t>
        </m:r>
        <m:f>
          <m:fPr>
            <m:type m:val="lin"/>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ck</m:t>
                </m:r>
              </m:sub>
            </m:sSub>
          </m:num>
          <m:den>
            <m:sSub>
              <m:sSubPr>
                <m:ctrlPr>
                  <w:rPr>
                    <w:rFonts w:ascii="Cambria Math" w:eastAsiaTheme="minorEastAsia" w:hAnsi="Cambria Math"/>
                    <w:i/>
                    <w:szCs w:val="24"/>
                  </w:rPr>
                </m:ctrlPr>
              </m:sSubPr>
              <m:e>
                <m:r>
                  <w:rPr>
                    <w:rFonts w:ascii="Cambria Math" w:eastAsiaTheme="minorEastAsia" w:hAnsi="Cambria Math"/>
                    <w:szCs w:val="24"/>
                  </w:rPr>
                  <m:t>γ</m:t>
                </m:r>
              </m:e>
              <m:sub>
                <m:r>
                  <w:rPr>
                    <w:rFonts w:ascii="Cambria Math" w:eastAsiaTheme="minorEastAsia" w:hAnsi="Cambria Math"/>
                    <w:szCs w:val="24"/>
                  </w:rPr>
                  <m:t>c</m:t>
                </m:r>
              </m:sub>
            </m:sSub>
            <m:r>
              <w:rPr>
                <w:rFonts w:ascii="Cambria Math" w:eastAsiaTheme="minorEastAsia" w:hAnsi="Cambria Math"/>
                <w:szCs w:val="24"/>
              </w:rPr>
              <m:t>= 0,9×1,0×</m:t>
            </m:r>
            <m:f>
              <m:fPr>
                <m:type m:val="lin"/>
                <m:ctrlPr>
                  <w:rPr>
                    <w:rFonts w:ascii="Cambria Math" w:eastAsiaTheme="minorEastAsia" w:hAnsi="Cambria Math"/>
                    <w:i/>
                    <w:szCs w:val="24"/>
                  </w:rPr>
                </m:ctrlPr>
              </m:fPr>
              <m:num>
                <m:r>
                  <w:rPr>
                    <w:rFonts w:ascii="Cambria Math" w:eastAsiaTheme="minorEastAsia" w:hAnsi="Cambria Math"/>
                    <w:szCs w:val="24"/>
                  </w:rPr>
                  <m:t>40</m:t>
                </m:r>
              </m:num>
              <m:den>
                <m:r>
                  <w:rPr>
                    <w:rFonts w:ascii="Cambria Math" w:eastAsiaTheme="minorEastAsia" w:hAnsi="Cambria Math"/>
                    <w:szCs w:val="24"/>
                  </w:rPr>
                  <m:t>1,0</m:t>
                </m:r>
              </m:den>
            </m:f>
            <m:r>
              <w:rPr>
                <w:rFonts w:ascii="Cambria Math" w:eastAsiaTheme="minorEastAsia" w:hAnsi="Cambria Math"/>
                <w:szCs w:val="24"/>
              </w:rPr>
              <m:t xml:space="preserve">=36 MPa ,   tempiant: </m:t>
            </m:r>
          </m:den>
        </m:f>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ctd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ct</m:t>
            </m:r>
          </m:sub>
        </m:sSub>
        <m:r>
          <w:rPr>
            <w:rFonts w:ascii="Cambria Math" w:eastAsiaTheme="minorEastAsia" w:hAnsi="Cambria Math"/>
            <w:szCs w:val="24"/>
          </w:rPr>
          <m:t>×</m:t>
        </m:r>
        <m:f>
          <m:fPr>
            <m:type m:val="lin"/>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ctk,0,05</m:t>
                </m:r>
              </m:sub>
            </m:sSub>
          </m:num>
          <m:den>
            <m:sSub>
              <m:sSubPr>
                <m:ctrlPr>
                  <w:rPr>
                    <w:rFonts w:ascii="Cambria Math" w:eastAsiaTheme="minorEastAsia" w:hAnsi="Cambria Math"/>
                    <w:i/>
                    <w:szCs w:val="24"/>
                  </w:rPr>
                </m:ctrlPr>
              </m:sSubPr>
              <m:e>
                <m:r>
                  <w:rPr>
                    <w:rFonts w:ascii="Cambria Math" w:eastAsiaTheme="minorEastAsia" w:hAnsi="Cambria Math"/>
                    <w:szCs w:val="24"/>
                  </w:rPr>
                  <m:t>γ</m:t>
                </m:r>
              </m:e>
              <m:sub>
                <m:r>
                  <w:rPr>
                    <w:rFonts w:ascii="Cambria Math" w:eastAsiaTheme="minorEastAsia" w:hAnsi="Cambria Math"/>
                    <w:szCs w:val="24"/>
                  </w:rPr>
                  <m:t>c</m:t>
                </m:r>
              </m:sub>
            </m:sSub>
            <m:r>
              <w:rPr>
                <w:rFonts w:ascii="Cambria Math" w:eastAsiaTheme="minorEastAsia" w:hAnsi="Cambria Math"/>
                <w:szCs w:val="24"/>
              </w:rPr>
              <m:t>= 0,9×1,0×</m:t>
            </m:r>
            <m:f>
              <m:fPr>
                <m:type m:val="lin"/>
                <m:ctrlPr>
                  <w:rPr>
                    <w:rFonts w:ascii="Cambria Math" w:eastAsiaTheme="minorEastAsia" w:hAnsi="Cambria Math"/>
                    <w:i/>
                    <w:szCs w:val="24"/>
                  </w:rPr>
                </m:ctrlPr>
              </m:fPr>
              <m:num>
                <m:r>
                  <w:rPr>
                    <w:rFonts w:ascii="Cambria Math" w:eastAsiaTheme="minorEastAsia" w:hAnsi="Cambria Math"/>
                    <w:szCs w:val="24"/>
                  </w:rPr>
                  <m:t>2,5</m:t>
                </m:r>
              </m:num>
              <m:den>
                <m:r>
                  <w:rPr>
                    <w:rFonts w:ascii="Cambria Math" w:eastAsiaTheme="minorEastAsia" w:hAnsi="Cambria Math"/>
                    <w:szCs w:val="24"/>
                  </w:rPr>
                  <m:t>1,0</m:t>
                </m:r>
              </m:den>
            </m:f>
            <m:r>
              <w:rPr>
                <w:rFonts w:ascii="Cambria Math" w:eastAsiaTheme="minorEastAsia" w:hAnsi="Cambria Math"/>
                <w:szCs w:val="24"/>
              </w:rPr>
              <m:t xml:space="preserve">=2,25 MPa. </m:t>
            </m:r>
          </m:den>
        </m:f>
      </m:oMath>
    </w:p>
    <w:p w:rsidR="00F7705B" w:rsidRPr="00F7705B" w:rsidRDefault="00F7705B" w:rsidP="00571CF9">
      <w:pPr>
        <w:spacing w:line="276" w:lineRule="auto"/>
        <w:ind w:firstLine="720"/>
        <w:rPr>
          <w:b/>
        </w:rPr>
      </w:pPr>
    </w:p>
    <w:p w:rsidR="00F7705B" w:rsidRPr="00E30E86" w:rsidRDefault="00BF012F" w:rsidP="00571CF9">
      <w:pPr>
        <w:spacing w:line="276" w:lineRule="auto"/>
        <w:ind w:firstLine="851"/>
        <w:rPr>
          <w:rFonts w:eastAsiaTheme="minorEastAsia"/>
        </w:rPr>
      </w:pPr>
      <w:r>
        <w:t>Lentynai</w:t>
      </w:r>
      <w:r w:rsidR="00F7705B" w:rsidRPr="00E30E86">
        <w:t xml:space="preserve"> parenkame strypinę armatūrą </w:t>
      </w:r>
      <w:r w:rsidR="004A1086">
        <w:t>S5</w:t>
      </w:r>
      <w:r w:rsidR="00F7705B" w:rsidRPr="00E30E86">
        <w:t xml:space="preserve">00 klasės. Armatūros skaičiuotinis stipris </w:t>
      </w:r>
      <m:oMath>
        <m:sSub>
          <m:sSubPr>
            <m:ctrlPr>
              <w:rPr>
                <w:rFonts w:ascii="Cambria Math" w:hAnsi="Cambria Math"/>
                <w:i/>
              </w:rPr>
            </m:ctrlPr>
          </m:sSubPr>
          <m:e>
            <m:r>
              <w:rPr>
                <w:rFonts w:ascii="Cambria Math" w:hAnsi="Cambria Math"/>
              </w:rPr>
              <m:t>f</m:t>
            </m:r>
          </m:e>
          <m:sub>
            <m:r>
              <w:rPr>
                <w:rFonts w:ascii="Cambria Math" w:hAnsi="Cambria Math"/>
              </w:rPr>
              <m:t>yd</m:t>
            </m:r>
          </m:sub>
        </m:sSub>
        <m:r>
          <w:rPr>
            <w:rFonts w:ascii="Cambria Math" w:hAnsi="Cambria Math"/>
          </w:rPr>
          <m:t>=450 MPa.</m:t>
        </m:r>
      </m:oMath>
    </w:p>
    <w:p w:rsidR="00F7705B" w:rsidRPr="00E30E86" w:rsidRDefault="00F7705B" w:rsidP="00571CF9">
      <w:pPr>
        <w:spacing w:line="276" w:lineRule="auto"/>
        <w:rPr>
          <w:rFonts w:eastAsiaTheme="minorEastAsia"/>
        </w:rPr>
      </w:pPr>
      <w:r w:rsidRPr="00E30E86">
        <w:rPr>
          <w:rFonts w:eastAsiaTheme="minorEastAsia"/>
          <w:noProof/>
          <w:lang w:val="en-US"/>
        </w:rPr>
        <w:drawing>
          <wp:inline distT="0" distB="0" distL="0" distR="0">
            <wp:extent cx="5974412" cy="3114675"/>
            <wp:effectExtent l="19050" t="0" r="7288" b="0"/>
            <wp:docPr id="16" name="Picture 0"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42"/>
                    <a:stretch>
                      <a:fillRect/>
                    </a:stretch>
                  </pic:blipFill>
                  <pic:spPr>
                    <a:xfrm>
                      <a:off x="0" y="0"/>
                      <a:ext cx="5977811" cy="3116447"/>
                    </a:xfrm>
                    <a:prstGeom prst="rect">
                      <a:avLst/>
                    </a:prstGeom>
                  </pic:spPr>
                </pic:pic>
              </a:graphicData>
            </a:graphic>
          </wp:inline>
        </w:drawing>
      </w:r>
    </w:p>
    <w:p w:rsidR="00F7705B" w:rsidRPr="00AA7F98" w:rsidRDefault="00F7705B" w:rsidP="00A23260">
      <w:pPr>
        <w:pStyle w:val="ListParagraph"/>
        <w:numPr>
          <w:ilvl w:val="2"/>
          <w:numId w:val="11"/>
        </w:numPr>
        <w:spacing w:line="276" w:lineRule="auto"/>
      </w:pPr>
      <w:r w:rsidRPr="00AA7F98">
        <w:t>pav. Skaičiuotinė schema</w:t>
      </w:r>
    </w:p>
    <w:p w:rsidR="00F7705B" w:rsidRPr="00E30E86" w:rsidRDefault="00F7705B" w:rsidP="00571CF9">
      <w:pPr>
        <w:pStyle w:val="ListParagraph"/>
        <w:spacing w:line="276" w:lineRule="auto"/>
        <w:ind w:left="1500"/>
        <w:rPr>
          <w:i/>
        </w:rPr>
      </w:pPr>
    </w:p>
    <w:p w:rsidR="00F7705B" w:rsidRPr="00E30E86" w:rsidRDefault="00F7705B" w:rsidP="00571CF9">
      <w:pPr>
        <w:spacing w:line="276" w:lineRule="auto"/>
        <w:ind w:firstLine="851"/>
        <w:rPr>
          <w:rFonts w:eastAsiaTheme="minorEastAsia"/>
          <w:szCs w:val="24"/>
        </w:rPr>
      </w:pPr>
      <w:r w:rsidRPr="00E30E86">
        <w:rPr>
          <w:rFonts w:eastAsiaTheme="minorEastAsia"/>
          <w:szCs w:val="24"/>
        </w:rPr>
        <w:t xml:space="preserve">a = c + </w:t>
      </w:r>
      <w:r w:rsidRPr="00E30E86">
        <w:rPr>
          <w:rFonts w:eastAsiaTheme="minorEastAsia" w:cs="Times New Roman"/>
          <w:szCs w:val="24"/>
        </w:rPr>
        <w:t>Ø</w:t>
      </w:r>
      <w:r w:rsidR="007D5EDF">
        <w:rPr>
          <w:rFonts w:eastAsiaTheme="minorEastAsia"/>
          <w:szCs w:val="24"/>
        </w:rPr>
        <w:t>/2 = 0.04 + 0.016</w:t>
      </w:r>
      <w:r w:rsidRPr="00E30E86">
        <w:rPr>
          <w:rFonts w:eastAsiaTheme="minorEastAsia"/>
          <w:szCs w:val="24"/>
        </w:rPr>
        <w:t>/2 = 0.0</w:t>
      </w:r>
      <w:r w:rsidR="007D5EDF">
        <w:rPr>
          <w:rFonts w:eastAsiaTheme="minorEastAsia"/>
          <w:szCs w:val="24"/>
        </w:rPr>
        <w:t>48</w:t>
      </w:r>
      <w:r w:rsidRPr="00E30E86">
        <w:rPr>
          <w:rFonts w:eastAsiaTheme="minorEastAsia"/>
          <w:szCs w:val="24"/>
        </w:rPr>
        <w:t xml:space="preserve"> m;</w:t>
      </w:r>
    </w:p>
    <w:p w:rsidR="00F7705B" w:rsidRPr="00E30E86" w:rsidRDefault="007D5EDF" w:rsidP="00571CF9">
      <w:pPr>
        <w:spacing w:line="276" w:lineRule="auto"/>
        <w:ind w:firstLine="851"/>
        <w:rPr>
          <w:rFonts w:eastAsiaTheme="minorEastAsia"/>
          <w:szCs w:val="24"/>
        </w:rPr>
      </w:pPr>
      <w:r>
        <w:rPr>
          <w:rFonts w:eastAsiaTheme="minorEastAsia"/>
          <w:szCs w:val="24"/>
        </w:rPr>
        <w:t>d = h – a = 0.20</w:t>
      </w:r>
      <w:r w:rsidR="00F7705B" w:rsidRPr="00E30E86">
        <w:rPr>
          <w:rFonts w:eastAsiaTheme="minorEastAsia"/>
          <w:szCs w:val="24"/>
        </w:rPr>
        <w:t xml:space="preserve"> – 0.0</w:t>
      </w:r>
      <w:r>
        <w:rPr>
          <w:rFonts w:eastAsiaTheme="minorEastAsia"/>
          <w:szCs w:val="24"/>
        </w:rPr>
        <w:t>48</w:t>
      </w:r>
      <w:r w:rsidR="00F7705B" w:rsidRPr="00E30E86">
        <w:rPr>
          <w:rFonts w:eastAsiaTheme="minorEastAsia"/>
          <w:szCs w:val="24"/>
        </w:rPr>
        <w:t xml:space="preserve"> = 0.</w:t>
      </w:r>
      <w:r>
        <w:rPr>
          <w:rFonts w:eastAsiaTheme="minorEastAsia"/>
          <w:szCs w:val="24"/>
        </w:rPr>
        <w:t>152</w:t>
      </w:r>
      <w:r w:rsidR="00F7705B" w:rsidRPr="00E30E86">
        <w:rPr>
          <w:rFonts w:eastAsiaTheme="minorEastAsia"/>
          <w:szCs w:val="24"/>
        </w:rPr>
        <w:t xml:space="preserve"> m.</w:t>
      </w:r>
    </w:p>
    <w:p w:rsidR="00F7705B" w:rsidRDefault="00F7705B" w:rsidP="00571CF9">
      <w:pPr>
        <w:tabs>
          <w:tab w:val="left" w:pos="1134"/>
        </w:tabs>
        <w:spacing w:line="276" w:lineRule="auto"/>
        <w:rPr>
          <w:rFonts w:eastAsiaTheme="minorEastAsia"/>
          <w:szCs w:val="24"/>
        </w:rPr>
      </w:pPr>
    </w:p>
    <w:p w:rsidR="001F78C2" w:rsidRDefault="001F78C2" w:rsidP="00571CF9">
      <w:pPr>
        <w:spacing w:line="276" w:lineRule="auto"/>
        <w:ind w:firstLine="851"/>
        <w:rPr>
          <w:rFonts w:eastAsiaTheme="minorEastAsia"/>
          <w:szCs w:val="24"/>
        </w:rPr>
      </w:pPr>
      <w:r>
        <w:rPr>
          <w:rFonts w:eastAsiaTheme="minorEastAsia"/>
          <w:szCs w:val="24"/>
        </w:rPr>
        <w:t>Suskaičiuojam</w:t>
      </w:r>
      <w:r w:rsidR="003B5D71">
        <w:rPr>
          <w:rFonts w:eastAsiaTheme="minorEastAsia"/>
          <w:szCs w:val="24"/>
        </w:rPr>
        <w:t>e</w:t>
      </w:r>
      <w:r>
        <w:rPr>
          <w:rFonts w:eastAsiaTheme="minorEastAsia"/>
          <w:szCs w:val="24"/>
        </w:rPr>
        <w:t xml:space="preserve"> lenkimo momentą nuo nuolatinių apkrovų:</w:t>
      </w:r>
    </w:p>
    <w:p w:rsidR="001F78C2" w:rsidRDefault="00BD1519" w:rsidP="00571CF9">
      <w:pPr>
        <w:spacing w:line="276" w:lineRule="auto"/>
        <w:rPr>
          <w:rFonts w:eastAsiaTheme="minorEastAsia"/>
          <w:szCs w:val="24"/>
          <w:lang w:val="en-US"/>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d</m:t>
              </m:r>
            </m:sub>
          </m:sSub>
          <m:r>
            <w:rPr>
              <w:rFonts w:ascii="Cambria Math" w:eastAsiaTheme="minorEastAsia" w:hAnsi="Cambria Math"/>
              <w:szCs w:val="24"/>
              <w:lang w:val="en-US"/>
            </w:rPr>
            <m:t>=2.1*0.2*25+10*2.1=31.5 kN;</m:t>
          </m:r>
        </m:oMath>
      </m:oMathPara>
    </w:p>
    <w:p w:rsidR="001F78C2" w:rsidRPr="001F78C2" w:rsidRDefault="00BD1519" w:rsidP="00571CF9">
      <w:pPr>
        <w:spacing w:line="276" w:lineRule="auto"/>
        <w:rPr>
          <w:rFonts w:eastAsiaTheme="minorEastAsia"/>
          <w:szCs w:val="24"/>
          <w:lang w:val="en-US"/>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gd</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d</m:t>
                  </m:r>
                </m:sub>
              </m:sSub>
              <m:sSubSup>
                <m:sSubSupPr>
                  <m:ctrlPr>
                    <w:rPr>
                      <w:rFonts w:ascii="Cambria Math" w:eastAsiaTheme="minorEastAsia" w:hAnsi="Cambria Math"/>
                      <w:i/>
                      <w:szCs w:val="24"/>
                    </w:rPr>
                  </m:ctrlPr>
                </m:sSubSupPr>
                <m:e>
                  <m:r>
                    <w:rPr>
                      <w:rFonts w:ascii="Cambria Math" w:eastAsiaTheme="minorEastAsia" w:hAnsi="Cambria Math"/>
                      <w:szCs w:val="24"/>
                    </w:rPr>
                    <m:t>l</m:t>
                  </m:r>
                </m:e>
                <m:sub>
                  <m:r>
                    <w:rPr>
                      <w:rFonts w:ascii="Cambria Math" w:eastAsiaTheme="minorEastAsia" w:hAnsi="Cambria Math"/>
                      <w:szCs w:val="24"/>
                    </w:rPr>
                    <m:t>eff</m:t>
                  </m:r>
                </m:sub>
                <m:sup>
                  <m:r>
                    <w:rPr>
                      <w:rFonts w:ascii="Cambria Math" w:eastAsiaTheme="minorEastAsia" w:hAnsi="Cambria Math"/>
                      <w:szCs w:val="24"/>
                    </w:rPr>
                    <m:t>2</m:t>
                  </m:r>
                </m:sup>
              </m:sSubSup>
            </m:num>
            <m:den>
              <m:r>
                <w:rPr>
                  <w:rFonts w:ascii="Cambria Math" w:eastAsiaTheme="minorEastAsia" w:hAnsi="Cambria Math"/>
                  <w:szCs w:val="24"/>
                </w:rPr>
                <m:t>8</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31.5*</m:t>
              </m:r>
              <m:sSup>
                <m:sSupPr>
                  <m:ctrlPr>
                    <w:rPr>
                      <w:rFonts w:ascii="Cambria Math" w:eastAsiaTheme="minorEastAsia" w:hAnsi="Cambria Math"/>
                      <w:i/>
                      <w:szCs w:val="24"/>
                    </w:rPr>
                  </m:ctrlPr>
                </m:sSupPr>
                <m:e>
                  <m:r>
                    <w:rPr>
                      <w:rFonts w:ascii="Cambria Math" w:eastAsiaTheme="minorEastAsia" w:hAnsi="Cambria Math"/>
                      <w:szCs w:val="24"/>
                    </w:rPr>
                    <m:t>2.1</m:t>
                  </m:r>
                </m:e>
                <m:sup>
                  <m:r>
                    <w:rPr>
                      <w:rFonts w:ascii="Cambria Math" w:eastAsiaTheme="minorEastAsia" w:hAnsi="Cambria Math"/>
                      <w:szCs w:val="24"/>
                    </w:rPr>
                    <m:t>2</m:t>
                  </m:r>
                </m:sup>
              </m:sSup>
            </m:num>
            <m:den>
              <m:r>
                <w:rPr>
                  <w:rFonts w:ascii="Cambria Math" w:eastAsiaTheme="minorEastAsia" w:hAnsi="Cambria Math"/>
                  <w:szCs w:val="24"/>
                </w:rPr>
                <m:t>8</m:t>
              </m:r>
            </m:den>
          </m:f>
          <m:r>
            <w:rPr>
              <w:rFonts w:ascii="Cambria Math" w:eastAsiaTheme="minorEastAsia" w:hAnsi="Cambria Math"/>
              <w:szCs w:val="24"/>
            </w:rPr>
            <m:t>=17.36 kNm.</m:t>
          </m:r>
        </m:oMath>
      </m:oMathPara>
    </w:p>
    <w:p w:rsidR="007D5EDF" w:rsidRDefault="007D5EDF" w:rsidP="00571CF9">
      <w:pPr>
        <w:spacing w:line="276" w:lineRule="auto"/>
        <w:ind w:firstLine="851"/>
        <w:rPr>
          <w:rFonts w:eastAsiaTheme="minorEastAsia"/>
          <w:szCs w:val="24"/>
        </w:rPr>
      </w:pPr>
      <w:r>
        <w:rPr>
          <w:rFonts w:eastAsiaTheme="minorEastAsia"/>
          <w:szCs w:val="24"/>
        </w:rPr>
        <w:t>Kadangi teigiamas ir neigiamas lenkimo momentai</w:t>
      </w:r>
      <w:r w:rsidR="001F78C2">
        <w:rPr>
          <w:rFonts w:eastAsiaTheme="minorEastAsia"/>
          <w:szCs w:val="24"/>
        </w:rPr>
        <w:t xml:space="preserve"> nuo kintamos apkrovos</w:t>
      </w:r>
      <w:r>
        <w:rPr>
          <w:rFonts w:eastAsiaTheme="minorEastAsia"/>
          <w:szCs w:val="24"/>
        </w:rPr>
        <w:t xml:space="preserve"> yra vienodi </w:t>
      </w:r>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d,max</m:t>
            </m:r>
          </m:sub>
        </m:sSub>
        <m:r>
          <w:rPr>
            <w:rFonts w:ascii="Cambria Math" w:eastAsiaTheme="minorEastAsia" w:hAnsi="Cambria Math"/>
            <w:szCs w:val="24"/>
          </w:rPr>
          <m:t>=±121.4 kNm</m:t>
        </m:r>
      </m:oMath>
      <w:r w:rsidRPr="007D5EDF">
        <w:rPr>
          <w:rFonts w:eastAsiaTheme="minorEastAsia"/>
          <w:szCs w:val="24"/>
        </w:rPr>
        <w:t>, tod</w:t>
      </w:r>
      <w:r>
        <w:rPr>
          <w:rFonts w:eastAsiaTheme="minorEastAsia"/>
          <w:szCs w:val="24"/>
        </w:rPr>
        <w:t xml:space="preserve">ėl tiek viršutinei, tiek apatinei armatūrai priimame vienodą skerspjūvio plotą </w:t>
      </w:r>
      <w:r w:rsidR="00144EF7">
        <w:rPr>
          <w:rFonts w:eastAsiaTheme="minorEastAsia"/>
          <w:szCs w:val="24"/>
        </w:rPr>
        <w:t>10</w:t>
      </w:r>
      <m:oMath>
        <m:r>
          <w:rPr>
            <w:rFonts w:ascii="Cambria Math" w:eastAsiaTheme="minorEastAsia" w:hAnsi="Cambria Math"/>
            <w:szCs w:val="24"/>
          </w:rPr>
          <m:t>∅18</m:t>
        </m:r>
      </m:oMath>
      <w:r w:rsidR="00C50161" w:rsidRPr="002046B9">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s</m:t>
            </m:r>
          </m:sub>
        </m:sSub>
        <m:r>
          <w:rPr>
            <w:rFonts w:ascii="Cambria Math" w:eastAsiaTheme="minorEastAsia" w:hAnsi="Cambria Math"/>
            <w:szCs w:val="24"/>
          </w:rPr>
          <m:t xml:space="preserve">=25,45 </m:t>
        </m:r>
        <m:sSup>
          <m:sSupPr>
            <m:ctrlPr>
              <w:rPr>
                <w:rFonts w:ascii="Cambria Math" w:eastAsiaTheme="minorEastAsia" w:hAnsi="Cambria Math"/>
                <w:i/>
                <w:szCs w:val="24"/>
                <w:lang w:val="en-US"/>
              </w:rPr>
            </m:ctrlPr>
          </m:sSupPr>
          <m:e>
            <m:r>
              <w:rPr>
                <w:rFonts w:ascii="Cambria Math" w:eastAsiaTheme="minorEastAsia" w:hAnsi="Cambria Math"/>
                <w:szCs w:val="24"/>
              </w:rPr>
              <m:t>cm</m:t>
            </m:r>
          </m:e>
          <m:sup>
            <m:r>
              <w:rPr>
                <w:rFonts w:ascii="Cambria Math" w:eastAsiaTheme="minorEastAsia" w:hAnsi="Cambria Math"/>
                <w:szCs w:val="24"/>
              </w:rPr>
              <m:t>2</m:t>
            </m:r>
          </m:sup>
        </m:sSup>
        <m:r>
          <w:rPr>
            <w:rFonts w:ascii="Cambria Math" w:eastAsiaTheme="minorEastAsia" w:hAnsi="Cambria Math"/>
            <w:szCs w:val="24"/>
          </w:rPr>
          <m:t>)</m:t>
        </m:r>
      </m:oMath>
      <w:r w:rsidR="00C50161" w:rsidRPr="00C50161">
        <w:rPr>
          <w:rFonts w:eastAsiaTheme="minorEastAsia"/>
          <w:szCs w:val="24"/>
        </w:rPr>
        <w:t>.</w:t>
      </w:r>
    </w:p>
    <w:p w:rsidR="001F78C2" w:rsidRDefault="00BD1519" w:rsidP="00571CF9">
      <w:pPr>
        <w:spacing w:line="276" w:lineRule="auto"/>
        <w:ind w:firstLine="1296"/>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d</m:t>
              </m:r>
            </m:sub>
          </m:sSub>
          <m:r>
            <w:rPr>
              <w:rFonts w:ascii="Cambria Math" w:eastAsiaTheme="minorEastAsia" w:hAnsi="Cambria Math"/>
              <w:szCs w:val="24"/>
            </w:rPr>
            <m:t>=17.36+121.4=138.8 kNm.</m:t>
          </m:r>
        </m:oMath>
      </m:oMathPara>
    </w:p>
    <w:p w:rsidR="00C50161" w:rsidRDefault="00C50161" w:rsidP="00571CF9">
      <w:pPr>
        <w:spacing w:line="276" w:lineRule="auto"/>
        <w:ind w:firstLine="851"/>
        <w:rPr>
          <w:rFonts w:eastAsiaTheme="minorEastAsia"/>
          <w:szCs w:val="24"/>
        </w:rPr>
      </w:pPr>
      <w:r>
        <w:rPr>
          <w:rFonts w:eastAsiaTheme="minorEastAsia"/>
          <w:szCs w:val="24"/>
        </w:rPr>
        <w:t>Tikriname elemento laikomąją galią.</w:t>
      </w:r>
    </w:p>
    <w:p w:rsidR="00C50161" w:rsidRPr="00226353" w:rsidRDefault="003B5D71" w:rsidP="00571CF9">
      <w:pPr>
        <w:spacing w:line="276" w:lineRule="auto"/>
        <w:ind w:firstLine="851"/>
        <w:rPr>
          <w:rFonts w:eastAsiaTheme="minorEastAsia"/>
          <w:szCs w:val="24"/>
          <w:lang w:val="en-US"/>
        </w:rPr>
      </w:pPr>
      <w:r>
        <w:rPr>
          <w:rFonts w:eastAsiaTheme="minorEastAsia"/>
          <w:szCs w:val="24"/>
        </w:rPr>
        <w:t>Iš [10</w:t>
      </w:r>
      <w:r w:rsidR="00C50161">
        <w:rPr>
          <w:rFonts w:eastAsiaTheme="minorEastAsia"/>
          <w:szCs w:val="24"/>
        </w:rPr>
        <w:t xml:space="preserve">] 4.2 lygties dydis </w:t>
      </w:r>
      <m:oMath>
        <m:r>
          <w:rPr>
            <w:rFonts w:ascii="Cambria Math" w:eastAsiaTheme="minorEastAsia" w:hAnsi="Cambria Math"/>
            <w:szCs w:val="24"/>
          </w:rPr>
          <m:t>ω</m:t>
        </m:r>
        <m:r>
          <w:rPr>
            <w:rFonts w:ascii="Cambria Math" w:eastAsiaTheme="minorEastAsia" w:hAnsi="Cambria Math"/>
            <w:szCs w:val="24"/>
            <w:lang w:val="en-US"/>
          </w:rPr>
          <m:t>=α-0.008</m:t>
        </m:r>
        <m:sSub>
          <m:sSubPr>
            <m:ctrlPr>
              <w:rPr>
                <w:rFonts w:ascii="Cambria Math" w:eastAsiaTheme="minorEastAsia" w:hAnsi="Cambria Math"/>
                <w:i/>
                <w:szCs w:val="24"/>
                <w:lang w:val="en-US"/>
              </w:rPr>
            </m:ctrlPr>
          </m:sSubPr>
          <m:e>
            <m:r>
              <w:rPr>
                <w:rFonts w:ascii="Cambria Math" w:eastAsiaTheme="minorEastAsia" w:hAnsi="Cambria Math"/>
                <w:szCs w:val="24"/>
                <w:lang w:val="en-US"/>
              </w:rPr>
              <m:t>f</m:t>
            </m:r>
          </m:e>
          <m:sub>
            <m:r>
              <w:rPr>
                <w:rFonts w:ascii="Cambria Math" w:eastAsiaTheme="minorEastAsia" w:hAnsi="Cambria Math"/>
                <w:szCs w:val="24"/>
                <w:lang w:val="en-US"/>
              </w:rPr>
              <m:t>cd</m:t>
            </m:r>
          </m:sub>
        </m:sSub>
        <m:r>
          <w:rPr>
            <w:rFonts w:ascii="Cambria Math" w:eastAsiaTheme="minorEastAsia" w:hAnsi="Cambria Math"/>
            <w:szCs w:val="24"/>
            <w:lang w:val="en-US"/>
          </w:rPr>
          <m:t>=0.85-0.008*24=0.658.</m:t>
        </m:r>
      </m:oMath>
    </w:p>
    <w:p w:rsidR="007802E0" w:rsidRDefault="00226353" w:rsidP="00571CF9">
      <w:pPr>
        <w:spacing w:line="276" w:lineRule="auto"/>
        <w:ind w:firstLine="851"/>
        <w:rPr>
          <w:rFonts w:eastAsiaTheme="minorEastAsia"/>
          <w:szCs w:val="24"/>
          <w:lang w:val="en-US"/>
        </w:rPr>
      </w:pPr>
      <w:r>
        <w:rPr>
          <w:rFonts w:eastAsiaTheme="minorEastAsia"/>
          <w:szCs w:val="24"/>
          <w:lang w:val="en-US"/>
        </w:rPr>
        <w:t xml:space="preserve">Dydis </w:t>
      </w:r>
    </w:p>
    <w:p w:rsidR="00226353" w:rsidRPr="00145D8C" w:rsidRDefault="00BD1519" w:rsidP="00571CF9">
      <w:pPr>
        <w:spacing w:line="276" w:lineRule="auto"/>
        <w:ind w:firstLine="851"/>
        <w:rPr>
          <w:rFonts w:eastAsiaTheme="minorEastAsia"/>
          <w:szCs w:val="24"/>
          <w:lang w:val="en-US"/>
        </w:rPr>
      </w:pPr>
      <m:oMathPara>
        <m:oMathParaPr>
          <m:jc m:val="center"/>
        </m:oMathParaP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ξ</m:t>
              </m:r>
            </m:e>
            <m:sub>
              <m:r>
                <w:rPr>
                  <w:rFonts w:ascii="Cambria Math" w:eastAsiaTheme="minorEastAsia" w:hAnsi="Cambria Math" w:cs="Times New Roman"/>
                  <w:szCs w:val="24"/>
                  <w:lang w:val="en-US"/>
                </w:rPr>
                <m:t>lim</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ω</m:t>
              </m:r>
            </m:num>
            <m:den>
              <m:r>
                <w:rPr>
                  <w:rFonts w:ascii="Cambria Math" w:eastAsiaTheme="minorEastAsia" w:hAnsi="Cambria Math" w:cs="Times New Roman"/>
                  <w:szCs w:val="24"/>
                  <w:lang w:val="en-US"/>
                </w:rPr>
                <m:t>1+</m:t>
              </m:r>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σ</m:t>
                      </m:r>
                    </m:e>
                    <m:sub>
                      <m:r>
                        <w:rPr>
                          <w:rFonts w:ascii="Cambria Math" w:eastAsiaTheme="minorEastAsia" w:hAnsi="Cambria Math" w:cs="Times New Roman"/>
                          <w:szCs w:val="24"/>
                          <w:lang w:val="en-US"/>
                        </w:rPr>
                        <m:t>s,lim</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σ</m:t>
                      </m:r>
                    </m:e>
                    <m:sub>
                      <m:r>
                        <w:rPr>
                          <w:rFonts w:ascii="Cambria Math" w:eastAsiaTheme="minorEastAsia" w:hAnsi="Cambria Math" w:cs="Times New Roman"/>
                          <w:szCs w:val="24"/>
                          <w:lang w:val="en-US"/>
                        </w:rPr>
                        <m:t>sc,lim</m:t>
                      </m:r>
                    </m:sub>
                  </m:sSub>
                </m:den>
              </m:f>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ω</m:t>
                      </m:r>
                    </m:num>
                    <m:den>
                      <m:r>
                        <w:rPr>
                          <w:rFonts w:ascii="Cambria Math" w:eastAsiaTheme="minorEastAsia" w:hAnsi="Cambria Math" w:cs="Times New Roman"/>
                          <w:szCs w:val="24"/>
                          <w:lang w:val="en-US"/>
                        </w:rPr>
                        <m:t>1,1</m:t>
                      </m:r>
                    </m:den>
                  </m:f>
                </m:e>
              </m:d>
            </m:den>
          </m:f>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0.658</m:t>
              </m:r>
            </m:num>
            <m:den>
              <m:r>
                <w:rPr>
                  <w:rFonts w:ascii="Cambria Math" w:eastAsiaTheme="minorEastAsia" w:hAnsi="Cambria Math" w:cs="Times New Roman"/>
                  <w:szCs w:val="24"/>
                  <w:lang w:val="en-US"/>
                </w:rPr>
                <m:t>1+</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850</m:t>
                  </m:r>
                </m:num>
                <m:den>
                  <m:r>
                    <w:rPr>
                      <w:rFonts w:ascii="Cambria Math" w:eastAsiaTheme="minorEastAsia" w:hAnsi="Cambria Math" w:cs="Times New Roman"/>
                      <w:szCs w:val="24"/>
                      <w:lang w:val="en-US"/>
                    </w:rPr>
                    <m:t>500</m:t>
                  </m:r>
                </m:den>
              </m:f>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0.658</m:t>
                      </m:r>
                    </m:num>
                    <m:den>
                      <m:r>
                        <w:rPr>
                          <w:rFonts w:ascii="Cambria Math" w:eastAsiaTheme="minorEastAsia" w:hAnsi="Cambria Math" w:cs="Times New Roman"/>
                          <w:szCs w:val="24"/>
                          <w:lang w:val="en-US"/>
                        </w:rPr>
                        <m:t>1,1</m:t>
                      </m:r>
                    </m:den>
                  </m:f>
                </m:e>
              </m:d>
            </m:den>
          </m:f>
          <m:r>
            <w:rPr>
              <w:rFonts w:ascii="Cambria Math" w:eastAsiaTheme="minorEastAsia" w:hAnsi="Cambria Math" w:cs="Times New Roman"/>
              <w:szCs w:val="24"/>
              <w:lang w:val="en-US"/>
            </w:rPr>
            <m:t>=0.391;</m:t>
          </m:r>
        </m:oMath>
      </m:oMathPara>
    </w:p>
    <w:p w:rsidR="00145D8C" w:rsidRPr="00145D8C" w:rsidRDefault="00145D8C" w:rsidP="00571CF9">
      <w:pPr>
        <w:spacing w:line="276" w:lineRule="auto"/>
        <w:rPr>
          <w:rFonts w:eastAsiaTheme="minorEastAsia"/>
          <w:szCs w:val="24"/>
          <w:lang w:val="en-US"/>
        </w:rPr>
      </w:pPr>
      <w:r>
        <w:rPr>
          <w:rFonts w:eastAsiaTheme="minorEastAsia"/>
          <w:szCs w:val="24"/>
          <w:lang w:val="en-US"/>
        </w:rPr>
        <w:tab/>
      </w:r>
    </w:p>
    <w:p w:rsidR="00145D8C" w:rsidRPr="00145D8C" w:rsidRDefault="00BD1519" w:rsidP="00571CF9">
      <w:pPr>
        <w:spacing w:line="276" w:lineRule="auto"/>
        <w:ind w:left="1276" w:hanging="283"/>
        <w:rPr>
          <w:rFonts w:eastAsiaTheme="minorEastAsia"/>
          <w:szCs w:val="24"/>
          <w:lang w:val="en-US"/>
        </w:rPr>
      </w:pPr>
      <m:oMathPara>
        <m:oMathParaPr>
          <m:jc m:val="left"/>
        </m:oMathParaPr>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ξ</m:t>
              </m:r>
            </m:e>
            <m:sub>
              <m:r>
                <w:rPr>
                  <w:rFonts w:ascii="Cambria Math" w:eastAsiaTheme="minorEastAsia" w:hAnsi="Cambria Math"/>
                  <w:szCs w:val="24"/>
                  <w:lang w:val="en-US"/>
                </w:rPr>
                <m:t>eff</m:t>
              </m:r>
            </m:sub>
          </m:sSub>
          <m:r>
            <w:rPr>
              <w:rFonts w:ascii="Cambria Math" w:eastAsiaTheme="minorEastAsia" w:hAnsi="Cambria Math"/>
              <w:szCs w:val="24"/>
              <w:lang w:val="en-US"/>
            </w:rPr>
            <m:t>=</m:t>
          </m:r>
          <m:f>
            <m:fPr>
              <m:ctrlPr>
                <w:rPr>
                  <w:rFonts w:ascii="Cambria Math" w:eastAsiaTheme="minorEastAsia" w:hAnsi="Cambria Math"/>
                  <w:i/>
                  <w:szCs w:val="24"/>
                  <w:lang w:val="en-US"/>
                </w:rPr>
              </m:ctrlPr>
            </m:fPr>
            <m:num>
              <m:sSub>
                <m:sSubPr>
                  <m:ctrlPr>
                    <w:rPr>
                      <w:rFonts w:ascii="Cambria Math" w:eastAsiaTheme="minorEastAsia" w:hAnsi="Cambria Math"/>
                      <w:i/>
                      <w:szCs w:val="24"/>
                      <w:lang w:val="en-US"/>
                    </w:rPr>
                  </m:ctrlPr>
                </m:sSubPr>
                <m:e>
                  <m:r>
                    <w:rPr>
                      <w:rFonts w:ascii="Cambria Math" w:eastAsiaTheme="minorEastAsia" w:hAnsi="Cambria Math"/>
                      <w:szCs w:val="24"/>
                      <w:lang w:val="en-US"/>
                    </w:rPr>
                    <m:t>f</m:t>
                  </m:r>
                </m:e>
                <m:sub>
                  <m:r>
                    <w:rPr>
                      <w:rFonts w:ascii="Cambria Math" w:eastAsiaTheme="minorEastAsia" w:hAnsi="Cambria Math"/>
                      <w:szCs w:val="24"/>
                      <w:lang w:val="en-US"/>
                    </w:rPr>
                    <m:t>yd</m:t>
                  </m:r>
                </m:sub>
              </m:sSub>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s1</m:t>
                  </m:r>
                </m:sub>
              </m:sSub>
            </m:num>
            <m:den>
              <m:sSub>
                <m:sSubPr>
                  <m:ctrlPr>
                    <w:rPr>
                      <w:rFonts w:ascii="Cambria Math" w:eastAsiaTheme="minorEastAsia" w:hAnsi="Cambria Math"/>
                      <w:i/>
                      <w:szCs w:val="24"/>
                      <w:lang w:val="en-US"/>
                    </w:rPr>
                  </m:ctrlPr>
                </m:sSubPr>
                <m:e>
                  <m:r>
                    <w:rPr>
                      <w:rFonts w:ascii="Cambria Math" w:eastAsiaTheme="minorEastAsia" w:hAnsi="Cambria Math"/>
                      <w:szCs w:val="24"/>
                      <w:lang w:val="en-US"/>
                    </w:rPr>
                    <m:t>f</m:t>
                  </m:r>
                </m:e>
                <m:sub>
                  <m:r>
                    <w:rPr>
                      <w:rFonts w:ascii="Cambria Math" w:eastAsiaTheme="minorEastAsia" w:hAnsi="Cambria Math"/>
                      <w:szCs w:val="24"/>
                      <w:lang w:val="en-US"/>
                    </w:rPr>
                    <m:t>cd</m:t>
                  </m:r>
                </m:sub>
              </m:sSub>
              <m:r>
                <w:rPr>
                  <w:rFonts w:ascii="Cambria Math" w:eastAsiaTheme="minorEastAsia" w:hAnsi="Cambria Math"/>
                  <w:szCs w:val="24"/>
                  <w:lang w:val="en-US"/>
                </w:rPr>
                <m:t>bd</m:t>
              </m:r>
            </m:den>
          </m:f>
          <m:r>
            <w:rPr>
              <w:rFonts w:ascii="Cambria Math" w:eastAsiaTheme="minorEastAsia" w:hAnsi="Cambria Math"/>
              <w:szCs w:val="24"/>
              <w:lang w:val="en-US"/>
            </w:rPr>
            <m:t>=</m:t>
          </m:r>
          <m:f>
            <m:fPr>
              <m:ctrlPr>
                <w:rPr>
                  <w:rFonts w:ascii="Cambria Math" w:eastAsiaTheme="minorEastAsia" w:hAnsi="Cambria Math"/>
                  <w:i/>
                  <w:szCs w:val="24"/>
                  <w:lang w:val="en-US"/>
                </w:rPr>
              </m:ctrlPr>
            </m:fPr>
            <m:num>
              <m:r>
                <w:rPr>
                  <w:rFonts w:ascii="Cambria Math" w:eastAsiaTheme="minorEastAsia" w:hAnsi="Cambria Math"/>
                  <w:szCs w:val="24"/>
                  <w:lang w:val="en-US"/>
                </w:rPr>
                <m:t>450*25.45</m:t>
              </m:r>
            </m:num>
            <m:den>
              <m:r>
                <w:rPr>
                  <w:rFonts w:ascii="Cambria Math" w:eastAsiaTheme="minorEastAsia" w:hAnsi="Cambria Math"/>
                  <w:szCs w:val="24"/>
                  <w:lang w:val="en-US"/>
                </w:rPr>
                <m:t>24*100*15.2</m:t>
              </m:r>
            </m:den>
          </m:f>
          <m:r>
            <w:rPr>
              <w:rFonts w:ascii="Cambria Math" w:eastAsiaTheme="minorEastAsia" w:hAnsi="Cambria Math"/>
              <w:szCs w:val="24"/>
              <w:lang w:val="en-US"/>
            </w:rPr>
            <m:t>=0.314&lt;0.391.</m:t>
          </m:r>
        </m:oMath>
      </m:oMathPara>
    </w:p>
    <w:p w:rsidR="00226353" w:rsidRDefault="007802E0" w:rsidP="00571CF9">
      <w:pPr>
        <w:spacing w:line="276" w:lineRule="auto"/>
        <w:ind w:firstLine="851"/>
        <w:rPr>
          <w:rFonts w:eastAsiaTheme="minorEastAsia"/>
          <w:szCs w:val="24"/>
        </w:rPr>
      </w:pPr>
      <w:r>
        <w:rPr>
          <w:rFonts w:eastAsiaTheme="minorEastAsia"/>
          <w:szCs w:val="24"/>
        </w:rPr>
        <w:t>E</w:t>
      </w:r>
      <w:r w:rsidR="002613FE">
        <w:rPr>
          <w:rFonts w:eastAsiaTheme="minorEastAsia"/>
          <w:szCs w:val="24"/>
        </w:rPr>
        <w:t xml:space="preserve">lementas yra neperarmuotas ir gniuždomos zonos aukštis </w:t>
      </w:r>
      <m:oMath>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eff</m:t>
            </m:r>
          </m:sub>
        </m:sSub>
        <m:r>
          <w:rPr>
            <w:rFonts w:ascii="Cambria Math" w:eastAsiaTheme="minorEastAsia" w:hAnsi="Cambria Math"/>
            <w:szCs w:val="24"/>
            <w:lang w:val="en-US"/>
          </w:rPr>
          <m:t>=ξd=0.391*152=47.7mm.</m:t>
        </m:r>
      </m:oMath>
      <w:r w:rsidR="00D708F8">
        <w:rPr>
          <w:rFonts w:eastAsiaTheme="minorEastAsia"/>
          <w:szCs w:val="24"/>
          <w:lang w:val="en-US"/>
        </w:rPr>
        <w:t xml:space="preserve"> Gniu</w:t>
      </w:r>
      <w:r w:rsidR="00D708F8">
        <w:rPr>
          <w:rFonts w:eastAsiaTheme="minorEastAsia"/>
          <w:szCs w:val="24"/>
        </w:rPr>
        <w:t xml:space="preserve">ždoma zona armatūros nepasiekia, todėl jos neįvertiname. </w:t>
      </w:r>
    </w:p>
    <w:p w:rsidR="00D708F8" w:rsidRDefault="00D708F8" w:rsidP="00571CF9">
      <w:pPr>
        <w:spacing w:line="276" w:lineRule="auto"/>
        <w:ind w:firstLine="851"/>
        <w:rPr>
          <w:rFonts w:eastAsiaTheme="minorEastAsia"/>
          <w:szCs w:val="24"/>
        </w:rPr>
      </w:pPr>
      <w:r>
        <w:rPr>
          <w:rFonts w:eastAsiaTheme="minorEastAsia"/>
          <w:szCs w:val="24"/>
        </w:rPr>
        <w:t>Tikriname sąlygą:</w:t>
      </w:r>
    </w:p>
    <w:p w:rsidR="00D708F8" w:rsidRPr="00D708F8" w:rsidRDefault="00BD1519" w:rsidP="00571CF9">
      <w:pPr>
        <w:spacing w:line="276" w:lineRule="auto"/>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Ed</m:t>
              </m:r>
            </m:sub>
          </m:sSub>
          <m:r>
            <w:rPr>
              <w:rFonts w:ascii="Cambria Math" w:eastAsiaTheme="minorEastAsia" w:hAnsi="Cambria Math"/>
              <w:szCs w:val="24"/>
              <w:lang w:val="en-US"/>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Rd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cd</m:t>
              </m:r>
            </m:sub>
          </m:sSub>
          <m:r>
            <w:rPr>
              <w:rFonts w:ascii="Cambria Math" w:eastAsiaTheme="minorEastAsia" w:hAnsi="Cambria Math"/>
              <w:szCs w:val="24"/>
            </w:rPr>
            <m:t>bx</m:t>
          </m:r>
          <m:d>
            <m:dPr>
              <m:ctrlPr>
                <w:rPr>
                  <w:rFonts w:ascii="Cambria Math" w:eastAsiaTheme="minorEastAsia" w:hAnsi="Cambria Math"/>
                  <w:i/>
                  <w:szCs w:val="24"/>
                </w:rPr>
              </m:ctrlPr>
            </m:dPr>
            <m:e>
              <m:r>
                <w:rPr>
                  <w:rFonts w:ascii="Cambria Math" w:eastAsiaTheme="minorEastAsia" w:hAnsi="Cambria Math"/>
                  <w:szCs w:val="24"/>
                </w:rPr>
                <m:t>d-0.5</m:t>
              </m:r>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eff</m:t>
                  </m:r>
                </m:sub>
              </m:sSub>
            </m:e>
          </m:d>
          <m:r>
            <w:rPr>
              <w:rFonts w:ascii="Cambria Math" w:eastAsiaTheme="minorEastAsia" w:hAnsi="Cambria Math"/>
              <w:szCs w:val="24"/>
            </w:rPr>
            <m:t>;</m:t>
          </m:r>
        </m:oMath>
      </m:oMathPara>
    </w:p>
    <w:p w:rsidR="00D708F8" w:rsidRDefault="00BD1519" w:rsidP="00571CF9">
      <w:pPr>
        <w:spacing w:line="276" w:lineRule="auto"/>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Rd</m:t>
              </m:r>
            </m:sub>
          </m:sSub>
          <m:r>
            <w:rPr>
              <w:rFonts w:ascii="Cambria Math" w:eastAsiaTheme="minorEastAsia" w:hAnsi="Cambria Math"/>
              <w:szCs w:val="24"/>
            </w:rPr>
            <m:t>=24*</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6</m:t>
              </m:r>
            </m:sup>
          </m:sSup>
          <m:r>
            <w:rPr>
              <w:rFonts w:ascii="Cambria Math" w:eastAsiaTheme="minorEastAsia" w:hAnsi="Cambria Math"/>
              <w:szCs w:val="24"/>
            </w:rPr>
            <m:t>*1.0*0.0477</m:t>
          </m:r>
          <m:d>
            <m:dPr>
              <m:ctrlPr>
                <w:rPr>
                  <w:rFonts w:ascii="Cambria Math" w:eastAsiaTheme="minorEastAsia" w:hAnsi="Cambria Math"/>
                  <w:i/>
                  <w:szCs w:val="24"/>
                </w:rPr>
              </m:ctrlPr>
            </m:dPr>
            <m:e>
              <m:r>
                <w:rPr>
                  <w:rFonts w:ascii="Cambria Math" w:eastAsiaTheme="minorEastAsia" w:hAnsi="Cambria Math"/>
                  <w:szCs w:val="24"/>
                </w:rPr>
                <m:t>0.152-0.5*0.0477</m:t>
              </m:r>
            </m:e>
          </m:d>
          <m:r>
            <w:rPr>
              <w:rFonts w:ascii="Cambria Math" w:eastAsiaTheme="minorEastAsia" w:hAnsi="Cambria Math"/>
              <w:szCs w:val="24"/>
            </w:rPr>
            <m:t>=146.7 kNm&gt;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Ed</m:t>
              </m:r>
            </m:sub>
          </m:sSub>
          <m:r>
            <w:rPr>
              <w:rFonts w:ascii="Cambria Math" w:eastAsiaTheme="minorEastAsia" w:hAnsi="Cambria Math"/>
              <w:szCs w:val="24"/>
            </w:rPr>
            <m:t>=138.8 kNm.</m:t>
          </m:r>
        </m:oMath>
      </m:oMathPara>
    </w:p>
    <w:p w:rsidR="003B5D71" w:rsidRDefault="003B5D71" w:rsidP="003B5D71">
      <w:pPr>
        <w:spacing w:line="276" w:lineRule="auto"/>
        <w:ind w:firstLine="851"/>
        <w:rPr>
          <w:rFonts w:eastAsiaTheme="minorEastAsia"/>
          <w:szCs w:val="24"/>
        </w:rPr>
      </w:pPr>
    </w:p>
    <w:p w:rsidR="003B5D71" w:rsidRDefault="003B5D71" w:rsidP="003B5D71">
      <w:pPr>
        <w:spacing w:line="276" w:lineRule="auto"/>
        <w:ind w:firstLine="851"/>
        <w:rPr>
          <w:rFonts w:eastAsiaTheme="minorEastAsia"/>
          <w:szCs w:val="24"/>
        </w:rPr>
      </w:pPr>
      <w:r>
        <w:rPr>
          <w:rFonts w:eastAsiaTheme="minorEastAsia"/>
          <w:szCs w:val="24"/>
        </w:rPr>
        <w:t xml:space="preserve">Atsarga: </w:t>
      </w:r>
    </w:p>
    <w:p w:rsidR="003B5D71" w:rsidRPr="003B5D71" w:rsidRDefault="003B5D71" w:rsidP="003B5D71">
      <w:pPr>
        <w:spacing w:line="276" w:lineRule="auto"/>
        <w:ind w:firstLine="851"/>
        <w:rPr>
          <w:rFonts w:eastAsiaTheme="minorEastAsia"/>
          <w:szCs w:val="24"/>
          <w:lang w:val="en-US"/>
        </w:rPr>
      </w:pPr>
      <m:oMathPara>
        <m:oMath>
          <m:r>
            <w:rPr>
              <w:rFonts w:ascii="Cambria Math" w:eastAsiaTheme="minorEastAsia" w:hAnsi="Cambria Math"/>
              <w:szCs w:val="24"/>
            </w:rPr>
            <m:t>∆M</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146.7-138,8</m:t>
              </m:r>
            </m:num>
            <m:den>
              <m:r>
                <w:rPr>
                  <w:rFonts w:ascii="Cambria Math" w:eastAsiaTheme="minorEastAsia" w:hAnsi="Cambria Math" w:cs="Times New Roman"/>
                  <w:szCs w:val="24"/>
                </w:rPr>
                <m:t>138,8</m:t>
              </m:r>
            </m:den>
          </m:f>
          <m:r>
            <w:rPr>
              <w:rFonts w:ascii="Cambria Math" w:eastAsiaTheme="minorEastAsia" w:hAnsi="Cambria Math" w:cs="Times New Roman"/>
              <w:szCs w:val="24"/>
            </w:rPr>
            <m:t xml:space="preserve">*100=5.7 %,  </m:t>
          </m:r>
          <m:r>
            <m:rPr>
              <m:sty m:val="p"/>
            </m:rPr>
            <w:rPr>
              <w:rFonts w:ascii="Cambria Math" w:eastAsiaTheme="minorEastAsia" w:hAnsi="Cambria Math" w:cs="Times New Roman"/>
              <w:szCs w:val="24"/>
            </w:rPr>
            <m:t>atsarga pakankama.</m:t>
          </m:r>
        </m:oMath>
      </m:oMathPara>
    </w:p>
    <w:p w:rsidR="002046B9" w:rsidRDefault="002046B9" w:rsidP="00571CF9">
      <w:pPr>
        <w:spacing w:line="276" w:lineRule="auto"/>
        <w:ind w:firstLine="1296"/>
        <w:rPr>
          <w:rFonts w:eastAsiaTheme="minorEastAsia"/>
          <w:szCs w:val="24"/>
        </w:rPr>
      </w:pPr>
    </w:p>
    <w:p w:rsidR="002046B9" w:rsidRPr="002046B9" w:rsidRDefault="002046B9" w:rsidP="00571CF9">
      <w:pPr>
        <w:spacing w:line="276" w:lineRule="auto"/>
        <w:ind w:firstLine="851"/>
        <w:rPr>
          <w:rFonts w:eastAsiaTheme="minorEastAsia"/>
          <w:szCs w:val="24"/>
        </w:rPr>
      </w:pPr>
      <w:r>
        <w:rPr>
          <w:rFonts w:eastAsiaTheme="minorEastAsia"/>
          <w:szCs w:val="24"/>
        </w:rPr>
        <w:t>Laikomoji galia pakankama.</w:t>
      </w:r>
    </w:p>
    <w:p w:rsidR="00226353" w:rsidRPr="002046B9" w:rsidRDefault="002046B9" w:rsidP="00571CF9">
      <w:pPr>
        <w:spacing w:line="276" w:lineRule="auto"/>
        <w:ind w:firstLine="851"/>
        <w:rPr>
          <w:rFonts w:eastAsiaTheme="minorEastAsia"/>
          <w:szCs w:val="24"/>
        </w:rPr>
      </w:pPr>
      <w:r w:rsidRPr="00FE6847">
        <w:rPr>
          <w:rFonts w:eastAsiaTheme="minorEastAsia"/>
          <w:szCs w:val="24"/>
        </w:rPr>
        <w:t>Galutinai lentynos vir</w:t>
      </w:r>
      <w:r>
        <w:rPr>
          <w:rFonts w:eastAsiaTheme="minorEastAsia"/>
          <w:szCs w:val="24"/>
        </w:rPr>
        <w:t xml:space="preserve">šui ir apačiai armuoti vienam tiesiniam metrui priimame </w:t>
      </w:r>
      <w:r w:rsidR="00144EF7">
        <w:rPr>
          <w:rFonts w:eastAsiaTheme="minorEastAsia"/>
          <w:szCs w:val="24"/>
        </w:rPr>
        <w:t>10</w:t>
      </w:r>
      <m:oMath>
        <m:r>
          <m:rPr>
            <m:sty m:val="p"/>
          </m:rPr>
          <w:rPr>
            <w:rFonts w:ascii="Cambria Math" w:eastAsiaTheme="minorEastAsia" w:hAnsi="Cambria Math"/>
            <w:szCs w:val="24"/>
          </w:rPr>
          <m:t>∅18 S500</m:t>
        </m:r>
      </m:oMath>
      <w:r>
        <w:rPr>
          <w:rFonts w:eastAsiaTheme="minorEastAsia"/>
          <w:szCs w:val="24"/>
        </w:rPr>
        <w:t xml:space="preserve"> klasės armatūrą ir išdėstome ją kas 1</w:t>
      </w:r>
      <w:r w:rsidR="00144EF7">
        <w:rPr>
          <w:rFonts w:eastAsiaTheme="minorEastAsia"/>
          <w:szCs w:val="24"/>
        </w:rPr>
        <w:t>0</w:t>
      </w:r>
      <w:r>
        <w:rPr>
          <w:rFonts w:eastAsiaTheme="minorEastAsia"/>
          <w:szCs w:val="24"/>
        </w:rPr>
        <w:t xml:space="preserve"> cm.</w:t>
      </w:r>
    </w:p>
    <w:p w:rsidR="00221B1D" w:rsidRDefault="00F7705B" w:rsidP="00937196">
      <w:pPr>
        <w:spacing w:line="276" w:lineRule="auto"/>
        <w:rPr>
          <w:rFonts w:eastAsiaTheme="minorEastAsia"/>
        </w:rPr>
      </w:pPr>
      <w:r w:rsidRPr="00E30E86">
        <w:rPr>
          <w:rFonts w:eastAsiaTheme="minorEastAsia"/>
          <w:szCs w:val="24"/>
        </w:rPr>
        <w:tab/>
      </w:r>
    </w:p>
    <w:p w:rsidR="00B55D15" w:rsidRDefault="00B55D15" w:rsidP="00003E95">
      <w:pPr>
        <w:pStyle w:val="Heading3"/>
        <w:rPr>
          <w:rFonts w:eastAsiaTheme="minorEastAsia"/>
        </w:rPr>
      </w:pPr>
      <w:bookmarkStart w:id="38" w:name="_Toc266055899"/>
      <w:r>
        <w:rPr>
          <w:rFonts w:eastAsiaTheme="minorEastAsia"/>
        </w:rPr>
        <w:t>2.4.4. Pagrindinės sijos skaičiavimas eksploatacijos stadijoje</w:t>
      </w:r>
      <w:bookmarkEnd w:id="38"/>
    </w:p>
    <w:p w:rsidR="00B55D15" w:rsidRPr="00E30E86" w:rsidRDefault="00BF012F" w:rsidP="00571CF9">
      <w:pPr>
        <w:spacing w:line="276" w:lineRule="auto"/>
        <w:ind w:firstLine="851"/>
        <w:rPr>
          <w:rFonts w:eastAsiaTheme="minorEastAsia"/>
          <w:szCs w:val="24"/>
        </w:rPr>
      </w:pPr>
      <w:r>
        <w:rPr>
          <w:rFonts w:eastAsiaTheme="minorEastAsia"/>
          <w:b/>
          <w:szCs w:val="24"/>
        </w:rPr>
        <w:t>Sijos</w:t>
      </w:r>
      <w:r w:rsidR="00B55D15" w:rsidRPr="00E30E86">
        <w:rPr>
          <w:rFonts w:eastAsiaTheme="minorEastAsia"/>
          <w:b/>
          <w:szCs w:val="24"/>
        </w:rPr>
        <w:t xml:space="preserve"> geometriniai skerspjūvio matmenys </w:t>
      </w:r>
      <w:r w:rsidR="00B55D15" w:rsidRPr="00E30E86">
        <w:rPr>
          <w:rFonts w:eastAsiaTheme="minorEastAsia"/>
          <w:szCs w:val="24"/>
        </w:rPr>
        <w:t>(2.4</w:t>
      </w:r>
      <w:r w:rsidR="00B55D15">
        <w:rPr>
          <w:rFonts w:eastAsiaTheme="minorEastAsia"/>
          <w:szCs w:val="24"/>
        </w:rPr>
        <w:t>.12</w:t>
      </w:r>
      <w:r w:rsidR="00B55D15" w:rsidRPr="00E30E86">
        <w:rPr>
          <w:rFonts w:eastAsiaTheme="minorEastAsia"/>
          <w:szCs w:val="24"/>
        </w:rPr>
        <w:t xml:space="preserve"> pav.). Įtemptojo gelžbetonio </w:t>
      </w:r>
      <w:r>
        <w:rPr>
          <w:rFonts w:eastAsiaTheme="minorEastAsia"/>
          <w:szCs w:val="24"/>
        </w:rPr>
        <w:t>denginio</w:t>
      </w:r>
      <w:r w:rsidR="00B55D15" w:rsidRPr="00E30E86">
        <w:rPr>
          <w:rFonts w:eastAsiaTheme="minorEastAsia"/>
          <w:szCs w:val="24"/>
        </w:rPr>
        <w:t xml:space="preserve"> </w:t>
      </w:r>
      <w:r>
        <w:rPr>
          <w:rFonts w:eastAsiaTheme="minorEastAsia"/>
          <w:szCs w:val="24"/>
        </w:rPr>
        <w:t>sijų</w:t>
      </w:r>
      <w:r w:rsidR="00B55D15" w:rsidRPr="00E30E86">
        <w:rPr>
          <w:rFonts w:eastAsiaTheme="minorEastAsia"/>
          <w:szCs w:val="24"/>
        </w:rPr>
        <w:t xml:space="preserve"> skerspjūvio aukštis </w:t>
      </w:r>
      <m:oMath>
        <m:r>
          <w:rPr>
            <w:rFonts w:ascii="Cambria Math" w:eastAsiaTheme="minorEastAsia" w:hAnsi="Cambria Math"/>
            <w:szCs w:val="24"/>
          </w:rPr>
          <m:t>h=</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30</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10</m:t>
                </m:r>
              </m:den>
            </m:f>
          </m:e>
        </m:d>
        <m:r>
          <w:rPr>
            <w:rFonts w:ascii="Cambria Math" w:eastAsiaTheme="minorEastAsia" w:hAnsi="Cambria Math"/>
            <w:szCs w:val="24"/>
          </w:rPr>
          <m:t>=(0,625÷1,88)m;</m:t>
        </m:r>
      </m:oMath>
      <w:r w:rsidR="00B55D15" w:rsidRPr="00E30E86">
        <w:rPr>
          <w:rFonts w:eastAsiaTheme="minorEastAsia"/>
          <w:szCs w:val="24"/>
        </w:rPr>
        <w:t xml:space="preserve"> imamas h = </w:t>
      </w:r>
      <w:r w:rsidR="00E738FE">
        <w:rPr>
          <w:rFonts w:eastAsiaTheme="minorEastAsia"/>
          <w:szCs w:val="24"/>
        </w:rPr>
        <w:t>1,20</w:t>
      </w:r>
      <w:r w:rsidR="00B55D15" w:rsidRPr="00E30E86">
        <w:rPr>
          <w:rFonts w:eastAsiaTheme="minorEastAsia"/>
          <w:szCs w:val="24"/>
        </w:rPr>
        <w:t xml:space="preserve"> m. </w:t>
      </w:r>
      <w:r w:rsidR="00E738FE">
        <w:rPr>
          <w:rFonts w:eastAsiaTheme="minorEastAsia"/>
          <w:szCs w:val="24"/>
        </w:rPr>
        <w:t xml:space="preserve">Laikome, kad įtemptosios armatūros veikimo linija yra c </w:t>
      </w:r>
      <w:r w:rsidR="00E738FE" w:rsidRPr="00E738FE">
        <w:rPr>
          <w:rFonts w:eastAsiaTheme="minorEastAsia"/>
          <w:szCs w:val="24"/>
        </w:rPr>
        <w:t>=</w:t>
      </w:r>
      <w:r w:rsidR="00E738FE">
        <w:rPr>
          <w:rFonts w:eastAsiaTheme="minorEastAsia"/>
          <w:szCs w:val="24"/>
        </w:rPr>
        <w:t xml:space="preserve"> 150 mm nuo skerspjūvio apačios. Tuomet s</w:t>
      </w:r>
      <w:r w:rsidR="00B55D15" w:rsidRPr="00E30E86">
        <w:rPr>
          <w:rFonts w:eastAsiaTheme="minorEastAsia"/>
          <w:szCs w:val="24"/>
        </w:rPr>
        <w:t xml:space="preserve">kerspjūvio naudingasis (darbo) aukštis </w:t>
      </w:r>
    </w:p>
    <w:p w:rsidR="00B55D15" w:rsidRPr="00E30E86" w:rsidRDefault="00B55D15" w:rsidP="00571CF9">
      <w:pPr>
        <w:tabs>
          <w:tab w:val="left" w:pos="1134"/>
        </w:tabs>
        <w:spacing w:line="276" w:lineRule="auto"/>
        <w:rPr>
          <w:rFonts w:eastAsiaTheme="minorEastAsia"/>
          <w:szCs w:val="24"/>
        </w:rPr>
      </w:pPr>
      <m:oMathPara>
        <m:oMathParaPr>
          <m:jc m:val="left"/>
        </m:oMathParaPr>
        <m:oMath>
          <m:r>
            <w:rPr>
              <w:rFonts w:ascii="Cambria Math" w:eastAsiaTheme="minorEastAsia" w:hAnsi="Cambria Math"/>
              <w:szCs w:val="24"/>
            </w:rPr>
            <m:t xml:space="preserve">d=h-c=1.20-0.15=1.05 m; </m:t>
          </m:r>
        </m:oMath>
      </m:oMathPara>
    </w:p>
    <w:p w:rsidR="00E738FE" w:rsidRDefault="00B55D15" w:rsidP="00571CF9">
      <w:pPr>
        <w:tabs>
          <w:tab w:val="left" w:pos="1134"/>
        </w:tabs>
        <w:spacing w:line="276" w:lineRule="auto"/>
        <w:ind w:firstLine="851"/>
        <w:rPr>
          <w:rFonts w:eastAsiaTheme="minorEastAsia"/>
          <w:szCs w:val="24"/>
        </w:rPr>
      </w:pPr>
      <w:r w:rsidRPr="00E30E86">
        <w:rPr>
          <w:rFonts w:eastAsiaTheme="minorEastAsia"/>
          <w:szCs w:val="24"/>
        </w:rPr>
        <w:t xml:space="preserve">Kiti </w:t>
      </w:r>
      <w:r w:rsidR="00BF012F">
        <w:rPr>
          <w:rFonts w:eastAsiaTheme="minorEastAsia"/>
          <w:szCs w:val="24"/>
        </w:rPr>
        <w:t>sijos</w:t>
      </w:r>
      <w:r w:rsidRPr="00E30E86">
        <w:rPr>
          <w:rFonts w:eastAsiaTheme="minorEastAsia"/>
          <w:szCs w:val="24"/>
        </w:rPr>
        <w:t xml:space="preserve"> skerspjūvio matmenys</w:t>
      </w:r>
      <w:r w:rsidR="00E738FE">
        <w:rPr>
          <w:rFonts w:eastAsiaTheme="minorEastAsia"/>
          <w:szCs w:val="24"/>
        </w:rPr>
        <w:t xml:space="preserve"> </w:t>
      </w:r>
      <w:r w:rsidRPr="00E30E86">
        <w:rPr>
          <w:rFonts w:eastAsiaTheme="minorEastAsia"/>
          <w:szCs w:val="24"/>
        </w:rPr>
        <w:t>bus tokie:</w:t>
      </w:r>
    </w:p>
    <w:p w:rsidR="00B55D15" w:rsidRPr="00E30E86" w:rsidRDefault="00E738FE" w:rsidP="00571CF9">
      <w:pPr>
        <w:tabs>
          <w:tab w:val="left" w:pos="1134"/>
        </w:tabs>
        <w:spacing w:line="276" w:lineRule="auto"/>
        <w:ind w:firstLine="720"/>
        <w:rPr>
          <w:rFonts w:eastAsiaTheme="minorEastAsia"/>
          <w:szCs w:val="24"/>
        </w:rPr>
      </w:pPr>
      <m:oMathPara>
        <m:oMath>
          <m:r>
            <w:rPr>
              <w:rFonts w:ascii="Cambria Math" w:eastAsiaTheme="minorEastAsia" w:hAnsi="Cambria Math"/>
              <w:szCs w:val="24"/>
            </w:rPr>
            <m:t xml:space="preserve">b=26 cm;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1</m:t>
              </m:r>
            </m:sub>
          </m:sSub>
          <m:r>
            <w:rPr>
              <w:rFonts w:ascii="Cambria Math" w:eastAsiaTheme="minorEastAsia" w:hAnsi="Cambria Math"/>
              <w:szCs w:val="24"/>
            </w:rPr>
            <m:t xml:space="preserve">=70 cm;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2</m:t>
              </m:r>
            </m:sub>
          </m:sSub>
          <m:r>
            <w:rPr>
              <w:rFonts w:ascii="Cambria Math" w:eastAsiaTheme="minorEastAsia" w:hAnsi="Cambria Math"/>
              <w:szCs w:val="24"/>
            </w:rPr>
            <m:t xml:space="preserve">=180 cm;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1</m:t>
              </m:r>
            </m:sub>
          </m:sSub>
          <m:r>
            <w:rPr>
              <w:rFonts w:ascii="Cambria Math" w:eastAsiaTheme="minorEastAsia" w:hAnsi="Cambria Math"/>
              <w:szCs w:val="24"/>
            </w:rPr>
            <m:t xml:space="preserve">=30 cm;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2</m:t>
              </m:r>
            </m:sub>
          </m:sSub>
          <m:r>
            <w:rPr>
              <w:rFonts w:ascii="Cambria Math" w:eastAsiaTheme="minorEastAsia" w:hAnsi="Cambria Math"/>
              <w:szCs w:val="24"/>
            </w:rPr>
            <m:t xml:space="preserve">=20 cm. </m:t>
          </m:r>
        </m:oMath>
      </m:oMathPara>
    </w:p>
    <w:p w:rsidR="00B55D15" w:rsidRPr="00E30E86" w:rsidRDefault="00B55D15" w:rsidP="00571CF9">
      <w:pPr>
        <w:tabs>
          <w:tab w:val="left" w:pos="1134"/>
        </w:tabs>
        <w:spacing w:line="276" w:lineRule="auto"/>
        <w:ind w:firstLine="720"/>
        <w:rPr>
          <w:rFonts w:eastAsiaTheme="minorEastAsia"/>
          <w:szCs w:val="24"/>
        </w:rPr>
      </w:pPr>
    </w:p>
    <w:p w:rsidR="00B55D15" w:rsidRPr="00E30E86" w:rsidRDefault="00B55D15" w:rsidP="00571CF9">
      <w:pPr>
        <w:tabs>
          <w:tab w:val="left" w:pos="1134"/>
        </w:tabs>
        <w:spacing w:line="276" w:lineRule="auto"/>
        <w:ind w:firstLine="720"/>
        <w:rPr>
          <w:rFonts w:eastAsiaTheme="minorEastAsia"/>
          <w:szCs w:val="24"/>
        </w:rPr>
      </w:pPr>
      <w:r w:rsidRPr="00E30E86">
        <w:rPr>
          <w:rFonts w:eastAsiaTheme="minorEastAsia"/>
          <w:noProof/>
          <w:szCs w:val="24"/>
          <w:lang w:val="en-US"/>
        </w:rPr>
        <w:drawing>
          <wp:inline distT="0" distB="0" distL="0" distR="0">
            <wp:extent cx="5180953" cy="3749750"/>
            <wp:effectExtent l="19050" t="0" r="647" b="0"/>
            <wp:docPr id="17" name="Picture 8" descr="untitle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bmp"/>
                    <pic:cNvPicPr/>
                  </pic:nvPicPr>
                  <pic:blipFill>
                    <a:blip r:embed="rId43"/>
                    <a:stretch>
                      <a:fillRect/>
                    </a:stretch>
                  </pic:blipFill>
                  <pic:spPr>
                    <a:xfrm>
                      <a:off x="0" y="0"/>
                      <a:ext cx="5180953" cy="3749750"/>
                    </a:xfrm>
                    <a:prstGeom prst="rect">
                      <a:avLst/>
                    </a:prstGeom>
                  </pic:spPr>
                </pic:pic>
              </a:graphicData>
            </a:graphic>
          </wp:inline>
        </w:drawing>
      </w:r>
    </w:p>
    <w:p w:rsidR="00B55D15" w:rsidRPr="003A2F6F" w:rsidRDefault="00B55D15" w:rsidP="00571CF9">
      <w:pPr>
        <w:tabs>
          <w:tab w:val="left" w:pos="1134"/>
        </w:tabs>
        <w:spacing w:line="276" w:lineRule="auto"/>
        <w:rPr>
          <w:rFonts w:eastAsiaTheme="minorEastAsia"/>
          <w:szCs w:val="24"/>
        </w:rPr>
      </w:pPr>
      <w:r w:rsidRPr="003A2F6F">
        <w:rPr>
          <w:rFonts w:eastAsiaTheme="minorEastAsia"/>
          <w:szCs w:val="24"/>
        </w:rPr>
        <w:t>2.4</w:t>
      </w:r>
      <w:r w:rsidR="003A2F6F" w:rsidRPr="003A2F6F">
        <w:rPr>
          <w:rFonts w:eastAsiaTheme="minorEastAsia"/>
          <w:szCs w:val="24"/>
        </w:rPr>
        <w:t>.12</w:t>
      </w:r>
      <w:r w:rsidRPr="003A2F6F">
        <w:rPr>
          <w:rFonts w:eastAsiaTheme="minorEastAsia"/>
          <w:szCs w:val="24"/>
        </w:rPr>
        <w:t xml:space="preserve"> pav. </w:t>
      </w:r>
      <w:r w:rsidR="003A2F6F">
        <w:rPr>
          <w:rFonts w:eastAsiaTheme="minorEastAsia"/>
          <w:szCs w:val="24"/>
        </w:rPr>
        <w:t>Sijos</w:t>
      </w:r>
      <w:r w:rsidRPr="003A2F6F">
        <w:rPr>
          <w:rFonts w:eastAsiaTheme="minorEastAsia"/>
          <w:szCs w:val="24"/>
        </w:rPr>
        <w:t xml:space="preserve"> skerspjūviai: a – tikrasis; b – skaičiuotinis saugos ribiniams būviams ir c – skaičiuotinis tinkamumo ribiniams būviams</w:t>
      </w:r>
    </w:p>
    <w:p w:rsidR="00B55D15" w:rsidRPr="00E30E86" w:rsidRDefault="00B55D15" w:rsidP="00571CF9">
      <w:pPr>
        <w:tabs>
          <w:tab w:val="left" w:pos="1134"/>
        </w:tabs>
        <w:spacing w:line="276" w:lineRule="auto"/>
        <w:rPr>
          <w:rFonts w:eastAsiaTheme="minorEastAsia"/>
          <w:i/>
          <w:szCs w:val="24"/>
        </w:rPr>
      </w:pPr>
    </w:p>
    <w:p w:rsidR="00B55D15" w:rsidRPr="00E30E86" w:rsidRDefault="00B55D15" w:rsidP="00571CF9">
      <w:pPr>
        <w:spacing w:line="276" w:lineRule="auto"/>
        <w:ind w:firstLine="851"/>
        <w:rPr>
          <w:rFonts w:eastAsiaTheme="minorEastAsia"/>
          <w:szCs w:val="24"/>
        </w:rPr>
      </w:pPr>
      <w:r w:rsidRPr="00E30E86">
        <w:rPr>
          <w:rFonts w:eastAsiaTheme="minorEastAsia"/>
          <w:szCs w:val="24"/>
        </w:rPr>
        <w:t>Atsižvelgiant į rekomendacij</w:t>
      </w:r>
      <w:r w:rsidR="00937196">
        <w:rPr>
          <w:rFonts w:eastAsiaTheme="minorEastAsia"/>
          <w:szCs w:val="24"/>
        </w:rPr>
        <w:t>as</w:t>
      </w:r>
      <w:r w:rsidRPr="00E30E86">
        <w:rPr>
          <w:rFonts w:eastAsiaTheme="minorEastAsia"/>
          <w:szCs w:val="24"/>
        </w:rPr>
        <w:t xml:space="preserve">, </w:t>
      </w:r>
      <w:r w:rsidR="00784D79">
        <w:rPr>
          <w:rFonts w:eastAsiaTheme="minorEastAsia"/>
          <w:szCs w:val="24"/>
        </w:rPr>
        <w:t>sijos</w:t>
      </w:r>
      <w:r w:rsidRPr="00E30E86">
        <w:rPr>
          <w:rFonts w:eastAsiaTheme="minorEastAsia"/>
          <w:szCs w:val="24"/>
        </w:rPr>
        <w:t xml:space="preserve"> normalinio pjūvio stipriui apskaičiuoti imamas tėjinis skerspjūvis (2.4</w:t>
      </w:r>
      <w:r w:rsidR="00784D79">
        <w:rPr>
          <w:rFonts w:eastAsiaTheme="minorEastAsia"/>
          <w:szCs w:val="24"/>
        </w:rPr>
        <w:t>.12</w:t>
      </w:r>
      <w:r w:rsidRPr="00E30E86">
        <w:rPr>
          <w:rFonts w:eastAsiaTheme="minorEastAsia"/>
          <w:szCs w:val="24"/>
        </w:rPr>
        <w:t xml:space="preserve"> pav. b), kurio h = </w:t>
      </w:r>
      <w:r w:rsidR="00784D79">
        <w:rPr>
          <w:rFonts w:eastAsiaTheme="minorEastAsia"/>
          <w:szCs w:val="24"/>
        </w:rPr>
        <w:t>1,20</w:t>
      </w:r>
      <w:r w:rsidRPr="00E30E86">
        <w:rPr>
          <w:rFonts w:eastAsiaTheme="minorEastAsia"/>
          <w:szCs w:val="24"/>
        </w:rPr>
        <w:t xml:space="preserve"> m, </w:t>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2</m:t>
            </m:r>
          </m:sub>
        </m:sSub>
        <m:r>
          <w:rPr>
            <w:rFonts w:ascii="Cambria Math" w:eastAsiaTheme="minorEastAsia" w:hAnsi="Cambria Math"/>
            <w:szCs w:val="24"/>
          </w:rPr>
          <m:t xml:space="preserve">=0,20 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eff</m:t>
            </m:r>
          </m:sub>
        </m:sSub>
        <m:r>
          <w:rPr>
            <w:rFonts w:ascii="Cambria Math" w:eastAsiaTheme="minorEastAsia" w:hAnsi="Cambria Math"/>
            <w:szCs w:val="24"/>
          </w:rPr>
          <m:t xml:space="preserve">=1,80 m, </m:t>
        </m:r>
        <m:sSub>
          <m:sSubPr>
            <m:ctrlPr>
              <w:rPr>
                <w:rFonts w:ascii="Cambria Math" w:eastAsiaTheme="minorEastAsia" w:hAnsi="Cambria Math"/>
                <w:i/>
                <w:szCs w:val="24"/>
              </w:rPr>
            </m:ctrlPr>
          </m:sSubPr>
          <m:e>
            <m:r>
              <w:rPr>
                <w:rFonts w:ascii="Cambria Math" w:eastAsiaTheme="minorEastAsia" w:hAnsi="Cambria Math"/>
                <w:szCs w:val="24"/>
              </w:rPr>
              <m:t xml:space="preserve">  b</m:t>
            </m:r>
          </m:e>
          <m:sub>
            <m:r>
              <w:rPr>
                <w:rFonts w:ascii="Cambria Math" w:eastAsiaTheme="minorEastAsia" w:hAnsi="Cambria Math"/>
                <w:szCs w:val="24"/>
              </w:rPr>
              <m:t>w</m:t>
            </m:r>
          </m:sub>
        </m:sSub>
        <m:r>
          <w:rPr>
            <w:rFonts w:ascii="Cambria Math" w:eastAsiaTheme="minorEastAsia" w:hAnsi="Cambria Math"/>
            <w:szCs w:val="24"/>
          </w:rPr>
          <m:t>=b=0,26 m.</m:t>
        </m:r>
      </m:oMath>
    </w:p>
    <w:p w:rsidR="00B55D15" w:rsidRDefault="00784D79" w:rsidP="00571CF9">
      <w:pPr>
        <w:spacing w:line="276" w:lineRule="auto"/>
        <w:ind w:firstLine="851"/>
        <w:rPr>
          <w:rFonts w:eastAsiaTheme="minorEastAsia"/>
          <w:szCs w:val="24"/>
        </w:rPr>
      </w:pPr>
      <w:r>
        <w:rPr>
          <w:rFonts w:eastAsiaTheme="minorEastAsia"/>
          <w:szCs w:val="24"/>
        </w:rPr>
        <w:lastRenderedPageBreak/>
        <w:t>Sijos</w:t>
      </w:r>
      <w:r w:rsidR="00B55D15" w:rsidRPr="00E30E86">
        <w:rPr>
          <w:rFonts w:eastAsiaTheme="minorEastAsia"/>
          <w:szCs w:val="24"/>
        </w:rPr>
        <w:t xml:space="preserve"> atitikimas tinkamumo ribinių būvių sąlygoms skaičiuojamas imant tokius ekvivalentiško skerspjūvio matmenis: </w:t>
      </w:r>
      <m:oMath>
        <m:r>
          <w:rPr>
            <w:rFonts w:ascii="Cambria Math" w:eastAsiaTheme="minorEastAsia" w:hAnsi="Cambria Math"/>
            <w:szCs w:val="24"/>
          </w:rPr>
          <m:t xml:space="preserve">h=1,20 m, </m:t>
        </m:r>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1</m:t>
                </m:r>
              </m:sub>
            </m:sSub>
            <m:r>
              <w:rPr>
                <w:rFonts w:ascii="Cambria Math" w:eastAsiaTheme="minorEastAsia" w:hAnsi="Cambria Math"/>
                <w:szCs w:val="24"/>
              </w:rPr>
              <m:t>=0.30 m, h</m:t>
            </m:r>
          </m:e>
          <m:sub>
            <m:r>
              <w:rPr>
                <w:rFonts w:ascii="Cambria Math" w:eastAsiaTheme="minorEastAsia" w:hAnsi="Cambria Math"/>
                <w:szCs w:val="24"/>
              </w:rPr>
              <m:t>2</m:t>
            </m:r>
          </m:sub>
        </m:sSub>
        <m:r>
          <w:rPr>
            <w:rFonts w:ascii="Cambria Math" w:eastAsiaTheme="minorEastAsia" w:hAnsi="Cambria Math"/>
            <w:szCs w:val="24"/>
          </w:rPr>
          <m:t xml:space="preserve">=0,20 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eff</m:t>
            </m:r>
          </m:sub>
        </m:sSub>
        <m:r>
          <w:rPr>
            <w:rFonts w:ascii="Cambria Math" w:eastAsiaTheme="minorEastAsia" w:hAnsi="Cambria Math"/>
            <w:szCs w:val="24"/>
          </w:rPr>
          <m:t xml:space="preserve">=1,80 m, </m:t>
        </m:r>
        <m:sSub>
          <m:sSubPr>
            <m:ctrlPr>
              <w:rPr>
                <w:rFonts w:ascii="Cambria Math" w:eastAsiaTheme="minorEastAsia" w:hAnsi="Cambria Math"/>
                <w:i/>
                <w:szCs w:val="24"/>
              </w:rPr>
            </m:ctrlPr>
          </m:sSubPr>
          <m:e>
            <m:r>
              <w:rPr>
                <w:rFonts w:ascii="Cambria Math" w:eastAsiaTheme="minorEastAsia" w:hAnsi="Cambria Math"/>
                <w:szCs w:val="24"/>
              </w:rPr>
              <m:t xml:space="preserve"> b</m:t>
            </m:r>
          </m:e>
          <m:sub>
            <m:r>
              <w:rPr>
                <w:rFonts w:ascii="Cambria Math" w:eastAsiaTheme="minorEastAsia" w:hAnsi="Cambria Math"/>
                <w:szCs w:val="24"/>
              </w:rPr>
              <m:t>1</m:t>
            </m:r>
          </m:sub>
        </m:sSub>
        <m:r>
          <w:rPr>
            <w:rFonts w:ascii="Cambria Math" w:eastAsiaTheme="minorEastAsia" w:hAnsi="Cambria Math"/>
            <w:szCs w:val="24"/>
          </w:rPr>
          <m:t xml:space="preserve">=0,70 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w</m:t>
            </m:r>
          </m:sub>
        </m:sSub>
        <m:r>
          <w:rPr>
            <w:rFonts w:ascii="Cambria Math" w:eastAsiaTheme="minorEastAsia" w:hAnsi="Cambria Math"/>
            <w:szCs w:val="24"/>
          </w:rPr>
          <m:t>=0,26 m.</m:t>
        </m:r>
      </m:oMath>
    </w:p>
    <w:p w:rsidR="00784D79" w:rsidRPr="00E30E86" w:rsidRDefault="00784D79" w:rsidP="00571CF9">
      <w:pPr>
        <w:spacing w:line="276" w:lineRule="auto"/>
        <w:rPr>
          <w:rFonts w:eastAsiaTheme="minorEastAsia"/>
          <w:szCs w:val="24"/>
        </w:rPr>
      </w:pPr>
    </w:p>
    <w:p w:rsidR="00B55D15" w:rsidRDefault="00B55D15" w:rsidP="00571CF9">
      <w:pPr>
        <w:spacing w:line="276" w:lineRule="auto"/>
        <w:ind w:firstLine="851"/>
        <w:rPr>
          <w:rFonts w:eastAsiaTheme="minorEastAsia"/>
          <w:szCs w:val="24"/>
        </w:rPr>
      </w:pPr>
      <w:r w:rsidRPr="00E30E86">
        <w:rPr>
          <w:rFonts w:eastAsiaTheme="minorEastAsia"/>
          <w:b/>
          <w:szCs w:val="24"/>
        </w:rPr>
        <w:t xml:space="preserve">Betono ir armatūros savybių rodikliai. </w:t>
      </w:r>
    </w:p>
    <w:p w:rsidR="00784D79" w:rsidRPr="00E30E86" w:rsidRDefault="00784D79" w:rsidP="00571CF9">
      <w:pPr>
        <w:spacing w:line="276" w:lineRule="auto"/>
        <w:ind w:firstLine="851"/>
        <w:rPr>
          <w:rFonts w:eastAsiaTheme="minorEastAsia"/>
          <w:szCs w:val="24"/>
        </w:rPr>
      </w:pPr>
      <w:r>
        <w:rPr>
          <w:rFonts w:eastAsiaTheme="minorEastAsia"/>
          <w:szCs w:val="24"/>
        </w:rPr>
        <w:t xml:space="preserve">Betono savybės aprašytos 2.4.3. skyriuje.  </w:t>
      </w:r>
    </w:p>
    <w:p w:rsidR="00B55D15" w:rsidRPr="00E30E86" w:rsidRDefault="00B55D15" w:rsidP="00571CF9">
      <w:pPr>
        <w:spacing w:line="276" w:lineRule="auto"/>
        <w:ind w:firstLine="851"/>
        <w:rPr>
          <w:rFonts w:eastAsiaTheme="minorEastAsia"/>
          <w:szCs w:val="24"/>
        </w:rPr>
      </w:pPr>
      <w:r w:rsidRPr="00E30E86">
        <w:rPr>
          <w:rFonts w:eastAsiaTheme="minorEastAsia"/>
          <w:szCs w:val="24"/>
        </w:rPr>
        <w:t>Iš anksto įtem</w:t>
      </w:r>
      <w:r w:rsidR="00996BAE">
        <w:rPr>
          <w:rFonts w:eastAsiaTheme="minorEastAsia"/>
          <w:szCs w:val="24"/>
        </w:rPr>
        <w:t>ptoji armatūra – Y</w:t>
      </w:r>
      <w:r w:rsidRPr="00E30E86">
        <w:rPr>
          <w:rFonts w:eastAsiaTheme="minorEastAsia"/>
          <w:szCs w:val="24"/>
        </w:rPr>
        <w:t>1</w:t>
      </w:r>
      <w:r w:rsidR="00996BAE">
        <w:rPr>
          <w:rFonts w:eastAsiaTheme="minorEastAsia"/>
          <w:szCs w:val="24"/>
        </w:rPr>
        <w:t>23</w:t>
      </w:r>
      <w:r w:rsidRPr="00E30E86">
        <w:rPr>
          <w:rFonts w:eastAsiaTheme="minorEastAsia"/>
          <w:szCs w:val="24"/>
        </w:rPr>
        <w:t xml:space="preserve">0 klasės strypai, kurios mechaninių savybių rodikliai: charakteristinis stipris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pk</m:t>
            </m:r>
          </m:sub>
        </m:sSub>
        <m:r>
          <w:rPr>
            <w:rFonts w:ascii="Cambria Math" w:eastAsiaTheme="minorEastAsia" w:hAnsi="Cambria Math"/>
            <w:szCs w:val="24"/>
          </w:rPr>
          <m:t>=1230 MPa,</m:t>
        </m:r>
      </m:oMath>
      <w:r w:rsidRPr="00E30E86">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p0,1k</m:t>
            </m:r>
          </m:sub>
        </m:sSub>
        <m:r>
          <w:rPr>
            <w:rFonts w:ascii="Cambria Math" w:eastAsiaTheme="minorEastAsia" w:hAnsi="Cambria Math"/>
            <w:szCs w:val="24"/>
          </w:rPr>
          <m:t>=1080 MPa</m:t>
        </m:r>
      </m:oMath>
      <w:r w:rsidR="00D13F6D">
        <w:rPr>
          <w:rFonts w:eastAsiaTheme="minorEastAsia"/>
          <w:szCs w:val="24"/>
        </w:rPr>
        <w:t xml:space="preserve"> </w:t>
      </w:r>
      <w:r w:rsidRPr="00E30E86">
        <w:rPr>
          <w:rFonts w:eastAsiaTheme="minorEastAsia"/>
          <w:szCs w:val="24"/>
        </w:rPr>
        <w:t xml:space="preserve">skaičiuotinis tempiamasis stipris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pd</m:t>
            </m:r>
          </m:sub>
        </m:sSub>
        <m:r>
          <w:rPr>
            <w:rFonts w:ascii="Cambria Math" w:eastAsiaTheme="minorEastAsia" w:hAnsi="Cambria Math"/>
            <w:szCs w:val="24"/>
          </w:rPr>
          <m:t>=</m:t>
        </m:r>
        <m:f>
          <m:fPr>
            <m:type m:val="lin"/>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pk</m:t>
                </m:r>
              </m:sub>
            </m:sSub>
          </m:num>
          <m:den>
            <m:sSub>
              <m:sSubPr>
                <m:ctrlPr>
                  <w:rPr>
                    <w:rFonts w:ascii="Cambria Math" w:eastAsiaTheme="minorEastAsia" w:hAnsi="Cambria Math"/>
                    <w:i/>
                    <w:szCs w:val="24"/>
                  </w:rPr>
                </m:ctrlPr>
              </m:sSubPr>
              <m:e>
                <m:r>
                  <w:rPr>
                    <w:rFonts w:ascii="Cambria Math" w:eastAsiaTheme="minorEastAsia" w:hAnsi="Cambria Math"/>
                    <w:szCs w:val="24"/>
                  </w:rPr>
                  <m:t>γ</m:t>
                </m:r>
              </m:e>
              <m:sub>
                <m:r>
                  <w:rPr>
                    <w:rFonts w:ascii="Cambria Math" w:eastAsiaTheme="minorEastAsia" w:hAnsi="Cambria Math"/>
                    <w:szCs w:val="24"/>
                  </w:rPr>
                  <m:t>s</m:t>
                </m:r>
              </m:sub>
            </m:sSub>
            <m:r>
              <w:rPr>
                <w:rFonts w:ascii="Cambria Math" w:eastAsiaTheme="minorEastAsia" w:hAnsi="Cambria Math"/>
                <w:szCs w:val="24"/>
              </w:rPr>
              <m:t>=</m:t>
            </m:r>
            <m:f>
              <m:fPr>
                <m:type m:val="lin"/>
                <m:ctrlPr>
                  <w:rPr>
                    <w:rFonts w:ascii="Cambria Math" w:eastAsiaTheme="minorEastAsia" w:hAnsi="Cambria Math"/>
                    <w:i/>
                    <w:szCs w:val="24"/>
                  </w:rPr>
                </m:ctrlPr>
              </m:fPr>
              <m:num>
                <m:r>
                  <w:rPr>
                    <w:rFonts w:ascii="Cambria Math" w:eastAsiaTheme="minorEastAsia" w:hAnsi="Cambria Math"/>
                    <w:szCs w:val="24"/>
                  </w:rPr>
                  <m:t>1230</m:t>
                </m:r>
              </m:num>
              <m:den>
                <m:r>
                  <w:rPr>
                    <w:rFonts w:ascii="Cambria Math" w:eastAsiaTheme="minorEastAsia" w:hAnsi="Cambria Math"/>
                    <w:szCs w:val="24"/>
                  </w:rPr>
                  <m:t>1.15=</m:t>
                </m:r>
              </m:den>
            </m:f>
          </m:den>
        </m:f>
        <m:r>
          <w:rPr>
            <w:rFonts w:ascii="Cambria Math" w:eastAsiaTheme="minorEastAsia" w:hAnsi="Cambria Math"/>
            <w:szCs w:val="24"/>
          </w:rPr>
          <m:t>1070 MPa,</m:t>
        </m:r>
      </m:oMath>
      <w:r w:rsidRPr="00E30E86">
        <w:rPr>
          <w:rFonts w:eastAsiaTheme="minorEastAsia"/>
          <w:szCs w:val="24"/>
        </w:rPr>
        <w:t xml:space="preserve"> gniuždomasis stipris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pdc</m:t>
            </m:r>
          </m:sub>
        </m:sSub>
        <m:r>
          <w:rPr>
            <w:rFonts w:ascii="Cambria Math" w:eastAsiaTheme="minorEastAsia" w:hAnsi="Cambria Math"/>
            <w:szCs w:val="24"/>
          </w:rPr>
          <m:t>=400 MPa</m:t>
        </m:r>
      </m:oMath>
      <w:r w:rsidRPr="00E30E86">
        <w:rPr>
          <w:rFonts w:eastAsiaTheme="minorEastAsia"/>
          <w:szCs w:val="24"/>
        </w:rPr>
        <w:t>, tamprumo modulis</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sm</m:t>
            </m:r>
          </m:sub>
        </m:sSub>
        <m:r>
          <w:rPr>
            <w:rFonts w:ascii="Cambria Math" w:eastAsiaTheme="minorEastAsia" w:hAnsi="Cambria Math"/>
            <w:szCs w:val="24"/>
          </w:rPr>
          <m:t>=2,05×</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3</m:t>
            </m:r>
          </m:sup>
        </m:sSup>
        <m:r>
          <w:rPr>
            <w:rFonts w:ascii="Cambria Math" w:eastAsiaTheme="minorEastAsia" w:hAnsi="Cambria Math"/>
            <w:szCs w:val="24"/>
          </w:rPr>
          <m:t>MPa</m:t>
        </m:r>
      </m:oMath>
    </w:p>
    <w:p w:rsidR="00B55D15" w:rsidRPr="00E30E86" w:rsidRDefault="00B55D15" w:rsidP="00571CF9">
      <w:pPr>
        <w:spacing w:line="276" w:lineRule="auto"/>
        <w:rPr>
          <w:rFonts w:eastAsiaTheme="minorEastAsia"/>
          <w:szCs w:val="24"/>
        </w:rPr>
      </w:pPr>
      <w:r w:rsidRPr="00E30E86">
        <w:rPr>
          <w:rFonts w:eastAsiaTheme="minorEastAsia"/>
          <w:szCs w:val="24"/>
        </w:rPr>
        <w:tab/>
      </w:r>
      <w:r w:rsidRPr="00E30E86">
        <w:rPr>
          <w:rFonts w:eastAsiaTheme="minorEastAsia"/>
          <w:szCs w:val="24"/>
        </w:rPr>
        <w:tab/>
      </w:r>
    </w:p>
    <w:p w:rsidR="00B55D15" w:rsidRDefault="00B55D15" w:rsidP="00571CF9">
      <w:pPr>
        <w:spacing w:line="276" w:lineRule="auto"/>
        <w:ind w:firstLine="851"/>
        <w:rPr>
          <w:rFonts w:eastAsiaTheme="minorEastAsia"/>
          <w:szCs w:val="24"/>
        </w:rPr>
      </w:pPr>
      <w:r w:rsidRPr="00E30E86">
        <w:rPr>
          <w:rFonts w:eastAsiaTheme="minorEastAsia"/>
          <w:b/>
          <w:szCs w:val="24"/>
        </w:rPr>
        <w:t xml:space="preserve">Preliminarinis iš anksto įtemptosios armatūros skaičiavimas. </w:t>
      </w:r>
      <w:r w:rsidRPr="00E30E86">
        <w:rPr>
          <w:rFonts w:eastAsiaTheme="minorEastAsia"/>
          <w:szCs w:val="24"/>
        </w:rPr>
        <w:t>Iš anksto įtemptoji armatūra apskaičiuojama</w:t>
      </w:r>
      <w:r w:rsidR="0039439A">
        <w:rPr>
          <w:rFonts w:eastAsiaTheme="minorEastAsia"/>
          <w:szCs w:val="24"/>
        </w:rPr>
        <w:t xml:space="preserve">surinkus maksimalius lenkimo momentus nuo savojo svorio ir paslankios apkrovos iš 2.4.3 skyriaus </w:t>
      </w:r>
      <w:r w:rsidRPr="00E30E86">
        <w:rPr>
          <w:rFonts w:eastAsiaTheme="minorEastAsia"/>
          <w:szCs w:val="24"/>
        </w:rPr>
        <w:t xml:space="preserve">. Duotuoju atveju ekvivalentiško skerspjūvio matmenys: </w:t>
      </w:r>
      <m:oMath>
        <m:r>
          <w:rPr>
            <w:rFonts w:ascii="Cambria Math" w:eastAsiaTheme="minorEastAsia" w:hAnsi="Cambria Math"/>
            <w:szCs w:val="24"/>
          </w:rPr>
          <m:t xml:space="preserve">h=1,2,  d=1,05 m, </m:t>
        </m:r>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w</m:t>
            </m:r>
          </m:sub>
        </m:sSub>
        <m:r>
          <w:rPr>
            <w:rFonts w:ascii="Cambria Math" w:eastAsiaTheme="minorEastAsia" w:hAnsi="Cambria Math"/>
            <w:szCs w:val="24"/>
          </w:rPr>
          <m:t xml:space="preserve">=0,26 m,  santykis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f</m:t>
            </m:r>
          </m:sub>
        </m:sSub>
        <m:r>
          <w:rPr>
            <w:rFonts w:ascii="Cambria Math" w:eastAsiaTheme="minorEastAsia" w:hAnsi="Cambria Math"/>
            <w:szCs w:val="24"/>
          </w:rPr>
          <m:t>=0.2&gt;0,1</m:t>
        </m:r>
        <m:r>
          <w:rPr>
            <w:rFonts w:ascii="Cambria Math" w:eastAsiaTheme="minorEastAsia" w:hAnsi="Cambria Math"/>
            <w:szCs w:val="24"/>
          </w:rPr>
          <m:t>h=</m:t>
        </m:r>
        <m:r>
          <w:rPr>
            <w:rFonts w:ascii="Cambria Math" w:eastAsiaTheme="minorEastAsia" w:hAnsi="Cambria Math"/>
            <w:szCs w:val="24"/>
          </w:rPr>
          <m:t>0,1*1,2=0,12m</m:t>
        </m:r>
      </m:oMath>
      <w:r w:rsidR="00C61D26">
        <w:rPr>
          <w:rFonts w:eastAsiaTheme="minorEastAsia"/>
          <w:szCs w:val="24"/>
        </w:rPr>
        <w:t xml:space="preserve">, </w:t>
      </w:r>
      <w:r w:rsidRPr="00E30E86">
        <w:rPr>
          <w:rFonts w:eastAsiaTheme="minorEastAsia"/>
          <w:szCs w:val="24"/>
        </w:rPr>
        <w:t xml:space="preserve">todėl skaičiuotinis tėjinio skerspjūvio gniuždomosios lentynos plotis </w:t>
      </w:r>
      <m:oMath>
        <m:sSub>
          <m:sSubPr>
            <m:ctrlPr>
              <w:rPr>
                <w:rFonts w:ascii="Cambria Math" w:eastAsiaTheme="minorEastAsia" w:hAnsi="Cambria Math"/>
                <w:i/>
                <w:szCs w:val="24"/>
              </w:rPr>
            </m:ctrlPr>
          </m:sSubPr>
          <m:e>
            <m:r>
              <w:rPr>
                <w:rFonts w:ascii="Cambria Math" w:eastAsiaTheme="minorEastAsia" w:hAnsi="Cambria Math"/>
                <w:szCs w:val="24"/>
              </w:rPr>
              <m:t>b</m:t>
            </m:r>
          </m:e>
          <m:sub>
            <m:r>
              <w:rPr>
                <w:rFonts w:ascii="Cambria Math" w:eastAsiaTheme="minorEastAsia" w:hAnsi="Cambria Math"/>
                <w:szCs w:val="24"/>
              </w:rPr>
              <m:t>eff</m:t>
            </m:r>
          </m:sub>
        </m:sSub>
        <m:r>
          <w:rPr>
            <w:rFonts w:ascii="Cambria Math" w:eastAsiaTheme="minorEastAsia" w:hAnsi="Cambria Math"/>
            <w:szCs w:val="24"/>
          </w:rPr>
          <m:t>=1,12 m</m:t>
        </m:r>
      </m:oMath>
      <w:r w:rsidRPr="00E30E86">
        <w:rPr>
          <w:rFonts w:eastAsiaTheme="minorEastAsia"/>
          <w:szCs w:val="24"/>
        </w:rPr>
        <w:t>.</w:t>
      </w:r>
    </w:p>
    <w:p w:rsidR="00D504C4" w:rsidRPr="00E30E86" w:rsidRDefault="00BD1519" w:rsidP="00571CF9">
      <w:pPr>
        <w:spacing w:line="276" w:lineRule="auto"/>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Ed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g,d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q,d</m:t>
              </m:r>
            </m:sub>
          </m:sSub>
          <m:r>
            <w:rPr>
              <w:rFonts w:ascii="Cambria Math" w:eastAsiaTheme="minorEastAsia" w:hAnsi="Cambria Math"/>
              <w:szCs w:val="24"/>
            </w:rPr>
            <m:t>=2167.8+3033.0=5201.0 kNm.</m:t>
          </m:r>
        </m:oMath>
      </m:oMathPara>
    </w:p>
    <w:p w:rsidR="00B55D15" w:rsidRPr="00E30E86" w:rsidRDefault="00B55D15" w:rsidP="00571CF9">
      <w:pPr>
        <w:spacing w:line="276" w:lineRule="auto"/>
        <w:rPr>
          <w:rFonts w:eastAsiaTheme="minorEastAsia"/>
          <w:szCs w:val="24"/>
        </w:rPr>
      </w:pPr>
    </w:p>
    <w:p w:rsidR="00B55D15" w:rsidRPr="00E30E86" w:rsidRDefault="00B55D15" w:rsidP="00571CF9">
      <w:pPr>
        <w:spacing w:line="276" w:lineRule="auto"/>
        <w:rPr>
          <w:rFonts w:eastAsiaTheme="minorEastAsia"/>
          <w:i/>
          <w:szCs w:val="24"/>
        </w:rPr>
      </w:pPr>
      <w:r w:rsidRPr="00E30E86">
        <w:rPr>
          <w:rFonts w:eastAsiaTheme="minorEastAsia"/>
          <w:i/>
          <w:noProof/>
          <w:szCs w:val="24"/>
          <w:lang w:val="en-US"/>
        </w:rPr>
        <w:drawing>
          <wp:inline distT="0" distB="0" distL="0" distR="0">
            <wp:extent cx="4698505" cy="1388745"/>
            <wp:effectExtent l="19050" t="0" r="6845" b="0"/>
            <wp:docPr id="18" name="Picture 9" descr="untitle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bmp"/>
                    <pic:cNvPicPr/>
                  </pic:nvPicPr>
                  <pic:blipFill>
                    <a:blip r:embed="rId44"/>
                    <a:stretch>
                      <a:fillRect/>
                    </a:stretch>
                  </pic:blipFill>
                  <pic:spPr>
                    <a:xfrm>
                      <a:off x="0" y="0"/>
                      <a:ext cx="4698505" cy="1388745"/>
                    </a:xfrm>
                    <a:prstGeom prst="rect">
                      <a:avLst/>
                    </a:prstGeom>
                  </pic:spPr>
                </pic:pic>
              </a:graphicData>
            </a:graphic>
          </wp:inline>
        </w:drawing>
      </w:r>
    </w:p>
    <w:p w:rsidR="00B55D15" w:rsidRPr="00C93E12" w:rsidRDefault="00C93E12" w:rsidP="00571CF9">
      <w:pPr>
        <w:spacing w:line="276" w:lineRule="auto"/>
        <w:jc w:val="center"/>
        <w:rPr>
          <w:rFonts w:eastAsiaTheme="minorEastAsia"/>
          <w:szCs w:val="24"/>
        </w:rPr>
      </w:pPr>
      <w:r w:rsidRPr="00C93E12">
        <w:rPr>
          <w:rFonts w:eastAsiaTheme="minorEastAsia"/>
          <w:szCs w:val="24"/>
        </w:rPr>
        <w:t>2.4.13</w:t>
      </w:r>
      <w:r w:rsidR="00B55D15" w:rsidRPr="00C93E12">
        <w:rPr>
          <w:rFonts w:eastAsiaTheme="minorEastAsia"/>
          <w:szCs w:val="24"/>
        </w:rPr>
        <w:t xml:space="preserve"> pav. </w:t>
      </w:r>
      <w:r w:rsidR="00BF012F">
        <w:rPr>
          <w:rFonts w:eastAsiaTheme="minorEastAsia"/>
          <w:szCs w:val="24"/>
        </w:rPr>
        <w:t>Sijos</w:t>
      </w:r>
      <w:r w:rsidR="00B55D15" w:rsidRPr="00C93E12">
        <w:rPr>
          <w:rFonts w:eastAsiaTheme="minorEastAsia"/>
          <w:szCs w:val="24"/>
        </w:rPr>
        <w:t xml:space="preserve"> normalinio pjūvio stiprumo skaičiuotinė schema</w:t>
      </w:r>
    </w:p>
    <w:p w:rsidR="00B55D15" w:rsidRPr="00E30E86" w:rsidRDefault="00B55D15" w:rsidP="00571CF9">
      <w:pPr>
        <w:spacing w:line="276" w:lineRule="auto"/>
        <w:rPr>
          <w:rFonts w:eastAsiaTheme="minorEastAsia"/>
          <w:i/>
          <w:szCs w:val="24"/>
        </w:rPr>
      </w:pPr>
      <w:r w:rsidRPr="00E30E86">
        <w:rPr>
          <w:rFonts w:eastAsiaTheme="minorEastAsia"/>
          <w:i/>
          <w:szCs w:val="24"/>
        </w:rPr>
        <w:t xml:space="preserve"> </w:t>
      </w:r>
    </w:p>
    <w:p w:rsidR="00B55D15" w:rsidRPr="00E30E86" w:rsidRDefault="00863B68" w:rsidP="00571CF9">
      <w:pPr>
        <w:autoSpaceDE w:val="0"/>
        <w:autoSpaceDN w:val="0"/>
        <w:adjustRightInd w:val="0"/>
        <w:spacing w:line="276" w:lineRule="auto"/>
        <w:ind w:firstLine="851"/>
        <w:rPr>
          <w:rFonts w:cs="Times New Roman"/>
          <w:szCs w:val="24"/>
        </w:rPr>
      </w:pPr>
      <w:r>
        <w:rPr>
          <w:rFonts w:cs="Times New Roman"/>
          <w:szCs w:val="24"/>
        </w:rPr>
        <w:t>Atsižvelgiant į reglamento [9</w:t>
      </w:r>
      <w:r w:rsidR="00B55D15" w:rsidRPr="00E30E86">
        <w:rPr>
          <w:rFonts w:cs="Times New Roman"/>
          <w:szCs w:val="24"/>
        </w:rPr>
        <w:t xml:space="preserve">] 139 p., pradiniai išankstiniai armatūros įtempiai imami: </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i/>
          <w:iCs/>
          <w:szCs w:val="24"/>
        </w:rPr>
        <w:t>=</w:t>
      </w:r>
      <w:r w:rsidRPr="00E30E86">
        <w:rPr>
          <w:rFonts w:cs="Times New Roman"/>
          <w:szCs w:val="24"/>
        </w:rPr>
        <w:t>0,7</w:t>
      </w:r>
      <w:r w:rsidRPr="00E30E86">
        <w:rPr>
          <w:rFonts w:cs="Times New Roman"/>
          <w:i/>
          <w:iCs/>
          <w:szCs w:val="24"/>
        </w:rPr>
        <w:t>f</w:t>
      </w:r>
      <w:r w:rsidRPr="00E30E86">
        <w:rPr>
          <w:rFonts w:cs="Times New Roman"/>
          <w:i/>
          <w:iCs/>
          <w:sz w:val="16"/>
          <w:szCs w:val="16"/>
        </w:rPr>
        <w:t xml:space="preserve">pk </w:t>
      </w:r>
      <w:r w:rsidRPr="00E30E86">
        <w:rPr>
          <w:rFonts w:cs="Times New Roman"/>
          <w:szCs w:val="24"/>
        </w:rPr>
        <w:t xml:space="preserve">= 0,7 </w:t>
      </w:r>
      <w:r w:rsidRPr="00E30E86">
        <w:rPr>
          <w:rFonts w:eastAsia="SymbolMT" w:cs="Times New Roman"/>
          <w:szCs w:val="24"/>
        </w:rPr>
        <w:t xml:space="preserve">× </w:t>
      </w:r>
      <w:r w:rsidR="00A22561">
        <w:rPr>
          <w:rFonts w:cs="Times New Roman"/>
          <w:szCs w:val="24"/>
        </w:rPr>
        <w:t>1230</w:t>
      </w:r>
      <w:r w:rsidRPr="00E30E86">
        <w:rPr>
          <w:rFonts w:cs="Times New Roman"/>
          <w:szCs w:val="24"/>
        </w:rPr>
        <w:t xml:space="preserve"> = </w:t>
      </w:r>
      <w:r w:rsidR="00A22561">
        <w:rPr>
          <w:rFonts w:cs="Times New Roman"/>
          <w:szCs w:val="24"/>
        </w:rPr>
        <w:t>861</w:t>
      </w:r>
      <w:r w:rsidRPr="00E30E86">
        <w:rPr>
          <w:rFonts w:cs="Times New Roman"/>
          <w:szCs w:val="24"/>
        </w:rPr>
        <w:t xml:space="preserve"> MPa.</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Tikrinama (12.1) sąlyga [</w:t>
      </w:r>
      <w:r w:rsidR="00863B68">
        <w:rPr>
          <w:rFonts w:cs="Times New Roman"/>
          <w:szCs w:val="24"/>
        </w:rPr>
        <w:t>9</w:t>
      </w:r>
      <w:r w:rsidRPr="00E30E86">
        <w:rPr>
          <w:rFonts w:cs="Times New Roman"/>
          <w:szCs w:val="24"/>
        </w:rPr>
        <w:t xml:space="preserve">]: </w:t>
      </w:r>
      <w:r w:rsidR="009B48A5">
        <w:rPr>
          <w:rFonts w:cs="Times New Roman"/>
          <w:szCs w:val="24"/>
        </w:rPr>
        <w:t>mechaniniu</w:t>
      </w:r>
      <w:r w:rsidRPr="00E30E86">
        <w:rPr>
          <w:rFonts w:cs="Times New Roman"/>
          <w:szCs w:val="24"/>
        </w:rPr>
        <w:t xml:space="preserve"> armatūros įtempimo atveju įtempių nuokrypis</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 xml:space="preserve">p </w:t>
      </w:r>
      <w:r w:rsidRPr="00E30E86">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0.05σ</m:t>
            </m:r>
          </m:e>
          <m:sub>
            <m:r>
              <w:rPr>
                <w:rFonts w:ascii="Cambria Math" w:hAnsi="Cambria Math" w:cs="Times New Roman"/>
                <w:szCs w:val="24"/>
              </w:rPr>
              <m:t>p</m:t>
            </m:r>
          </m:sub>
        </m:sSub>
        <m:r>
          <w:rPr>
            <w:rFonts w:ascii="Cambria Math" w:hAnsi="Cambria Math" w:cs="Times New Roman"/>
            <w:szCs w:val="24"/>
          </w:rPr>
          <m:t>=0.05*861=43.05MPa</m:t>
        </m:r>
      </m:oMath>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i/>
          <w:iCs/>
          <w:szCs w:val="24"/>
        </w:rPr>
        <w:t xml:space="preserve">+ p = </w:t>
      </w:r>
      <w:r w:rsidR="009B48A5">
        <w:rPr>
          <w:rFonts w:cs="Times New Roman"/>
          <w:szCs w:val="24"/>
        </w:rPr>
        <w:t>861</w:t>
      </w:r>
      <w:r w:rsidRPr="00E30E86">
        <w:rPr>
          <w:rFonts w:cs="Times New Roman"/>
          <w:szCs w:val="24"/>
        </w:rPr>
        <w:t xml:space="preserve"> + </w:t>
      </w:r>
      <w:r w:rsidR="009B48A5">
        <w:rPr>
          <w:rFonts w:cs="Times New Roman"/>
          <w:szCs w:val="24"/>
        </w:rPr>
        <w:t>43.05</w:t>
      </w:r>
      <w:r w:rsidRPr="00E30E86">
        <w:rPr>
          <w:rFonts w:cs="Times New Roman"/>
          <w:szCs w:val="24"/>
        </w:rPr>
        <w:t xml:space="preserve"> = </w:t>
      </w:r>
      <w:r w:rsidR="009B48A5">
        <w:rPr>
          <w:rFonts w:cs="Times New Roman"/>
          <w:szCs w:val="24"/>
        </w:rPr>
        <w:t>904</w:t>
      </w:r>
      <w:r w:rsidRPr="00E30E86">
        <w:rPr>
          <w:rFonts w:cs="Times New Roman"/>
          <w:szCs w:val="24"/>
        </w:rPr>
        <w:t xml:space="preserve"> &lt; </w:t>
      </w:r>
      <w:r w:rsidRPr="00E30E86">
        <w:rPr>
          <w:rFonts w:cs="Times New Roman"/>
          <w:i/>
          <w:iCs/>
          <w:szCs w:val="24"/>
        </w:rPr>
        <w:t>f</w:t>
      </w:r>
      <w:r w:rsidRPr="00E30E86">
        <w:rPr>
          <w:rFonts w:cs="Times New Roman"/>
          <w:i/>
          <w:iCs/>
          <w:sz w:val="16"/>
          <w:szCs w:val="16"/>
        </w:rPr>
        <w:t xml:space="preserve">pk </w:t>
      </w:r>
      <w:r w:rsidRPr="00E30E86">
        <w:rPr>
          <w:rFonts w:cs="Times New Roman"/>
          <w:i/>
          <w:iCs/>
          <w:szCs w:val="24"/>
        </w:rPr>
        <w:t xml:space="preserve">= </w:t>
      </w:r>
      <w:r w:rsidR="009B48A5">
        <w:rPr>
          <w:rFonts w:cs="Times New Roman"/>
          <w:szCs w:val="24"/>
        </w:rPr>
        <w:t>1230</w:t>
      </w:r>
      <w:r w:rsidRPr="00E30E86">
        <w:rPr>
          <w:rFonts w:cs="Times New Roman"/>
          <w:szCs w:val="24"/>
        </w:rPr>
        <w:t xml:space="preserve"> MPa – sąlyga įvykdyta.</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Skaičiavimuose armatūros pradinio išankstinio įtempio reikšmės dauginamos iš armatūros įtempimo tikslumo koeficiento (žr. 143 p. [</w:t>
      </w:r>
      <w:r w:rsidR="00863B68">
        <w:rPr>
          <w:rFonts w:cs="Times New Roman"/>
          <w:szCs w:val="24"/>
        </w:rPr>
        <w:t>9</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 w:val="22"/>
        </w:rPr>
      </w:pPr>
      <w:r w:rsidRPr="00E30E86">
        <w:rPr>
          <w:rFonts w:eastAsia="SymbolMT" w:cs="Times New Roman"/>
          <w:sz w:val="34"/>
          <w:szCs w:val="34"/>
        </w:rPr>
        <w:t xml:space="preserve">γ </w:t>
      </w:r>
      <w:r w:rsidRPr="00E30E86">
        <w:rPr>
          <w:rFonts w:cs="Times New Roman"/>
          <w:i/>
          <w:iCs/>
          <w:sz w:val="14"/>
          <w:szCs w:val="14"/>
        </w:rPr>
        <w:t>sp</w:t>
      </w:r>
      <w:r w:rsidRPr="00E30E86">
        <w:rPr>
          <w:rFonts w:cs="Times New Roman"/>
          <w:i/>
          <w:iCs/>
          <w:sz w:val="22"/>
        </w:rPr>
        <w:t xml:space="preserve">= </w:t>
      </w:r>
      <w:r w:rsidRPr="00E30E86">
        <w:rPr>
          <w:rFonts w:cs="Times New Roman"/>
          <w:sz w:val="22"/>
        </w:rPr>
        <w:t xml:space="preserve">1± </w:t>
      </w:r>
      <w:r w:rsidRPr="00E30E86">
        <w:rPr>
          <w:rFonts w:eastAsia="SymbolMT" w:cs="Times New Roman"/>
          <w:szCs w:val="24"/>
        </w:rPr>
        <w:t>Δ</w:t>
      </w:r>
      <w:r w:rsidRPr="00E30E86">
        <w:rPr>
          <w:rFonts w:eastAsia="SymbolMT" w:cs="Times New Roman"/>
          <w:sz w:val="25"/>
          <w:szCs w:val="25"/>
        </w:rPr>
        <w:t xml:space="preserve">γ </w:t>
      </w:r>
      <w:r w:rsidRPr="00E30E86">
        <w:rPr>
          <w:rFonts w:cs="Times New Roman"/>
          <w:i/>
          <w:iCs/>
          <w:sz w:val="14"/>
          <w:szCs w:val="14"/>
        </w:rPr>
        <w:t>sp</w:t>
      </w:r>
      <w:r w:rsidRPr="00E30E86">
        <w:rPr>
          <w:rFonts w:cs="Times New Roman"/>
          <w:sz w:val="22"/>
        </w:rPr>
        <w:t>;</w:t>
      </w:r>
    </w:p>
    <w:p w:rsidR="00B55D15" w:rsidRPr="00E30E86" w:rsidRDefault="00B55D15" w:rsidP="00571CF9">
      <w:pPr>
        <w:autoSpaceDE w:val="0"/>
        <w:autoSpaceDN w:val="0"/>
        <w:adjustRightInd w:val="0"/>
        <w:spacing w:line="276" w:lineRule="auto"/>
        <w:rPr>
          <w:rFonts w:eastAsia="SymbolMT" w:cs="Times New Roman"/>
          <w:i/>
          <w:szCs w:val="24"/>
        </w:rPr>
      </w:pPr>
      <w:r w:rsidRPr="00E30E86">
        <w:rPr>
          <w:rFonts w:cs="Times New Roman"/>
          <w:szCs w:val="24"/>
        </w:rPr>
        <w:t xml:space="preserve">čia </w:t>
      </w:r>
      <w:r w:rsidRPr="00E30E86">
        <w:rPr>
          <w:rFonts w:eastAsia="SymbolMT" w:cs="Times New Roman"/>
          <w:szCs w:val="24"/>
        </w:rPr>
        <w:t xml:space="preserve">Δ </w:t>
      </w:r>
      <w:r w:rsidRPr="00E30E86">
        <w:rPr>
          <w:rFonts w:eastAsia="SymbolMT" w:cs="Times New Roman"/>
          <w:sz w:val="25"/>
          <w:szCs w:val="25"/>
        </w:rPr>
        <w:t xml:space="preserve">γ </w:t>
      </w:r>
      <w:r w:rsidRPr="00E30E86">
        <w:rPr>
          <w:rFonts w:cs="Times New Roman"/>
          <w:i/>
          <w:iCs/>
          <w:sz w:val="16"/>
          <w:szCs w:val="16"/>
        </w:rPr>
        <w:t xml:space="preserve">sp </w:t>
      </w:r>
      <w:r w:rsidRPr="00E30E86">
        <w:rPr>
          <w:rFonts w:cs="Times New Roman"/>
          <w:szCs w:val="24"/>
        </w:rPr>
        <w:t xml:space="preserve">– dydis, kuris armatūrą įtempiant </w:t>
      </w:r>
      <w:r w:rsidR="009B48A5">
        <w:rPr>
          <w:rFonts w:cs="Times New Roman"/>
          <w:szCs w:val="24"/>
        </w:rPr>
        <w:t>mechaniniu</w:t>
      </w:r>
      <w:r w:rsidRPr="00E30E86">
        <w:rPr>
          <w:rFonts w:cs="Times New Roman"/>
          <w:szCs w:val="24"/>
        </w:rPr>
        <w:t xml:space="preserve"> būdu </w:t>
      </w:r>
      <w:r w:rsidR="009B48A5">
        <w:rPr>
          <w:rFonts w:cs="Times New Roman"/>
          <w:szCs w:val="24"/>
        </w:rPr>
        <w:t>laikomas lygiu 0,1.</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Esant nepalankiai išankstinio įtempimo įtakai (pvz., skaičiuojant stiprumą armatūros,</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esančios zonoje, kuri yra gniuždoma veikiant apkrovai, taip pat skaičiuojant gamybos stadijoje),</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 w:val="25"/>
          <w:szCs w:val="25"/>
        </w:rPr>
        <w:t xml:space="preserve">γ </w:t>
      </w:r>
      <w:r w:rsidRPr="00E30E86">
        <w:rPr>
          <w:rFonts w:cs="Times New Roman"/>
          <w:i/>
          <w:iCs/>
          <w:sz w:val="16"/>
          <w:szCs w:val="16"/>
        </w:rPr>
        <w:t xml:space="preserve">sp </w:t>
      </w:r>
      <w:r w:rsidRPr="00E30E86">
        <w:rPr>
          <w:rFonts w:cs="Times New Roman"/>
          <w:i/>
          <w:iCs/>
          <w:szCs w:val="24"/>
        </w:rPr>
        <w:t xml:space="preserve">= </w:t>
      </w:r>
      <w:r w:rsidRPr="00E30E86">
        <w:rPr>
          <w:rFonts w:cs="Times New Roman"/>
          <w:szCs w:val="24"/>
        </w:rPr>
        <w:t xml:space="preserve">1 + </w:t>
      </w:r>
      <w:r w:rsidRPr="00E30E86">
        <w:rPr>
          <w:rFonts w:eastAsia="SymbolMT" w:cs="Times New Roman"/>
          <w:szCs w:val="24"/>
        </w:rPr>
        <w:t xml:space="preserve">Δ </w:t>
      </w:r>
      <w:r w:rsidRPr="00E30E86">
        <w:rPr>
          <w:rFonts w:eastAsia="SymbolMT" w:cs="Times New Roman"/>
          <w:sz w:val="25"/>
          <w:szCs w:val="25"/>
        </w:rPr>
        <w:t xml:space="preserve">γ </w:t>
      </w:r>
      <w:r w:rsidRPr="00E30E86">
        <w:rPr>
          <w:rFonts w:cs="Times New Roman"/>
          <w:i/>
          <w:iCs/>
          <w:sz w:val="16"/>
          <w:szCs w:val="16"/>
        </w:rPr>
        <w:t xml:space="preserve">sp </w:t>
      </w:r>
      <w:r w:rsidRPr="00E30E86">
        <w:rPr>
          <w:rFonts w:cs="Times New Roman"/>
          <w:szCs w:val="24"/>
        </w:rPr>
        <w:t xml:space="preserve">= 1 + 0,1 = 1,1; esant palankiai išankstinio įtempimo įtakai – </w:t>
      </w:r>
      <w:r w:rsidRPr="00E30E86">
        <w:rPr>
          <w:rFonts w:eastAsia="SymbolMT" w:cs="Times New Roman"/>
          <w:sz w:val="25"/>
          <w:szCs w:val="25"/>
        </w:rPr>
        <w:t xml:space="preserve">γ </w:t>
      </w:r>
      <w:r w:rsidRPr="00E30E86">
        <w:rPr>
          <w:rFonts w:cs="Times New Roman"/>
          <w:i/>
          <w:iCs/>
          <w:sz w:val="16"/>
          <w:szCs w:val="16"/>
        </w:rPr>
        <w:t xml:space="preserve">sp </w:t>
      </w:r>
      <w:r w:rsidRPr="00E30E86">
        <w:rPr>
          <w:rFonts w:cs="Times New Roman"/>
          <w:i/>
          <w:iCs/>
          <w:szCs w:val="24"/>
        </w:rPr>
        <w:t xml:space="preserve">= </w:t>
      </w:r>
      <w:r w:rsidRPr="00E30E86">
        <w:rPr>
          <w:rFonts w:cs="Times New Roman"/>
          <w:szCs w:val="24"/>
        </w:rPr>
        <w:t>1 –</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Cs w:val="24"/>
        </w:rPr>
        <w:t xml:space="preserve">Δ </w:t>
      </w:r>
      <w:r w:rsidRPr="00E30E86">
        <w:rPr>
          <w:rFonts w:eastAsia="SymbolMT" w:cs="Times New Roman"/>
          <w:sz w:val="25"/>
          <w:szCs w:val="25"/>
        </w:rPr>
        <w:t xml:space="preserve">γ </w:t>
      </w:r>
      <w:r w:rsidRPr="00E30E86">
        <w:rPr>
          <w:rFonts w:cs="Times New Roman"/>
          <w:i/>
          <w:iCs/>
          <w:sz w:val="16"/>
          <w:szCs w:val="16"/>
        </w:rPr>
        <w:t xml:space="preserve">sp </w:t>
      </w:r>
      <w:r w:rsidRPr="00E30E86">
        <w:rPr>
          <w:rFonts w:cs="Times New Roman"/>
          <w:i/>
          <w:iCs/>
          <w:szCs w:val="24"/>
        </w:rPr>
        <w:t xml:space="preserve">= </w:t>
      </w:r>
      <w:r w:rsidRPr="00E30E86">
        <w:rPr>
          <w:rFonts w:cs="Times New Roman"/>
          <w:szCs w:val="24"/>
        </w:rPr>
        <w:t xml:space="preserve">1 – 0,1 </w:t>
      </w:r>
      <w:r w:rsidRPr="00E30E86">
        <w:rPr>
          <w:rFonts w:cs="Times New Roman"/>
          <w:i/>
          <w:iCs/>
          <w:szCs w:val="24"/>
        </w:rPr>
        <w:t xml:space="preserve">= </w:t>
      </w:r>
      <w:r w:rsidRPr="00E30E86">
        <w:rPr>
          <w:rFonts w:cs="Times New Roman"/>
          <w:szCs w:val="24"/>
        </w:rPr>
        <w:t>0,90.</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Įvertinus įtempimo tikslumą, armatūros išankstiniai įtempiai </w:t>
      </w: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szCs w:val="24"/>
        </w:rPr>
        <w:t xml:space="preserve">= 0,90 </w:t>
      </w:r>
      <w:r w:rsidRPr="00E30E86">
        <w:rPr>
          <w:rFonts w:eastAsia="SymbolMT" w:cs="Times New Roman"/>
          <w:szCs w:val="24"/>
        </w:rPr>
        <w:t>×</w:t>
      </w:r>
      <w:r w:rsidR="00E65275">
        <w:rPr>
          <w:rFonts w:cs="Times New Roman"/>
          <w:szCs w:val="24"/>
        </w:rPr>
        <w:t>1230</w:t>
      </w:r>
      <w:r w:rsidRPr="00E30E86">
        <w:rPr>
          <w:rFonts w:cs="Times New Roman"/>
          <w:szCs w:val="24"/>
        </w:rPr>
        <w:t xml:space="preserve"> = </w:t>
      </w:r>
      <w:r w:rsidR="00E65275">
        <w:rPr>
          <w:rFonts w:cs="Times New Roman"/>
          <w:szCs w:val="24"/>
        </w:rPr>
        <w:t>1107</w:t>
      </w:r>
      <w:r w:rsidRPr="00E30E86">
        <w:rPr>
          <w:rFonts w:cs="Times New Roman"/>
          <w:szCs w:val="24"/>
        </w:rPr>
        <w:t xml:space="preserve"> MPa.</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Iš anksto įtemptosios armatūros kiekis apskaičiuojamas iš </w:t>
      </w:r>
      <w:r w:rsidR="00BF012F">
        <w:rPr>
          <w:rFonts w:cs="Times New Roman"/>
          <w:szCs w:val="24"/>
        </w:rPr>
        <w:t>sijos</w:t>
      </w:r>
      <w:r w:rsidRPr="00E30E86">
        <w:rPr>
          <w:rFonts w:cs="Times New Roman"/>
          <w:szCs w:val="24"/>
        </w:rPr>
        <w:t xml:space="preserve"> normalinio pjūvio,</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kuriame veikia didžiausias lenkimo momentas, stiprumo sąlygos; čia </w:t>
      </w:r>
      <w:r w:rsidRPr="00E30E86">
        <w:rPr>
          <w:rFonts w:cs="Times New Roman"/>
          <w:i/>
          <w:iCs/>
          <w:szCs w:val="24"/>
        </w:rPr>
        <w:t>M</w:t>
      </w:r>
      <w:r w:rsidRPr="00E30E86">
        <w:rPr>
          <w:rFonts w:cs="Times New Roman"/>
          <w:i/>
          <w:iCs/>
          <w:sz w:val="16"/>
          <w:szCs w:val="16"/>
        </w:rPr>
        <w:t xml:space="preserve">Ed </w:t>
      </w:r>
      <w:r w:rsidRPr="00E30E86">
        <w:rPr>
          <w:rFonts w:cs="Times New Roman"/>
          <w:i/>
          <w:iCs/>
          <w:szCs w:val="24"/>
        </w:rPr>
        <w:t xml:space="preserve">= </w:t>
      </w:r>
      <w:r w:rsidR="00C25C40">
        <w:rPr>
          <w:rFonts w:cs="Times New Roman"/>
          <w:szCs w:val="24"/>
        </w:rPr>
        <w:t>5201</w:t>
      </w:r>
      <w:r w:rsidRPr="00E30E86">
        <w:rPr>
          <w:rFonts w:cs="Times New Roman"/>
          <w:szCs w:val="24"/>
        </w:rPr>
        <w:t xml:space="preserve"> kNm .</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lastRenderedPageBreak/>
        <w:t>Lenkiamo elemento gniuždomosios zonos ribinis santykinis aukštis aps</w:t>
      </w:r>
      <w:r w:rsidR="00863B68">
        <w:rPr>
          <w:rFonts w:cs="Times New Roman"/>
          <w:szCs w:val="24"/>
        </w:rPr>
        <w:t>kaičiuojamas pagal reglamento [9</w:t>
      </w:r>
      <w:r w:rsidRPr="00E30E86">
        <w:rPr>
          <w:rFonts w:cs="Times New Roman"/>
          <w:szCs w:val="24"/>
        </w:rPr>
        <w:t>] (8.14 ir 8.15) formules:</w:t>
      </w:r>
    </w:p>
    <w:p w:rsidR="00B55D15" w:rsidRPr="00E30E86" w:rsidRDefault="00BD1519" w:rsidP="00571CF9">
      <w:pPr>
        <w:autoSpaceDE w:val="0"/>
        <w:autoSpaceDN w:val="0"/>
        <w:adjustRightInd w:val="0"/>
        <w:spacing w:line="276" w:lineRule="auto"/>
        <w:ind w:firstLine="720"/>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lim</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s,lim</m:t>
                      </m:r>
                    </m:sub>
                  </m:sSub>
                </m:num>
                <m:den>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sc,lim</m:t>
                      </m:r>
                    </m:sub>
                  </m:sSub>
                </m:den>
              </m:f>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1,1</m:t>
                      </m:r>
                    </m:den>
                  </m:f>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0.658</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11</m:t>
                  </m:r>
                </m:num>
                <m:den>
                  <m:r>
                    <w:rPr>
                      <w:rFonts w:ascii="Cambria Math" w:hAnsi="Cambria Math" w:cs="Times New Roman"/>
                      <w:szCs w:val="24"/>
                    </w:rPr>
                    <m:t>500</m:t>
                  </m:r>
                </m:den>
              </m:f>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0.658</m:t>
                      </m:r>
                    </m:num>
                    <m:den>
                      <m:r>
                        <w:rPr>
                          <w:rFonts w:ascii="Cambria Math" w:hAnsi="Cambria Math" w:cs="Times New Roman"/>
                          <w:szCs w:val="24"/>
                        </w:rPr>
                        <m:t>1,1</m:t>
                      </m:r>
                    </m:den>
                  </m:f>
                </m:e>
              </m:d>
            </m:den>
          </m:f>
          <m:r>
            <w:rPr>
              <w:rFonts w:ascii="Cambria Math" w:hAnsi="Cambria Math" w:cs="Times New Roman"/>
              <w:szCs w:val="24"/>
            </w:rPr>
            <m:t>=0,652;</m:t>
          </m:r>
        </m:oMath>
      </m:oMathPara>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eastAsia="SymbolMT" w:cs="Times New Roman"/>
          <w:sz w:val="25"/>
          <w:szCs w:val="25"/>
        </w:rPr>
        <w:t xml:space="preserve">ω </w:t>
      </w:r>
      <w:r w:rsidRPr="00E30E86">
        <w:rPr>
          <w:rFonts w:cs="Times New Roman"/>
          <w:i/>
          <w:iCs/>
          <w:szCs w:val="24"/>
        </w:rPr>
        <w:t>=</w:t>
      </w:r>
      <w:r w:rsidRPr="00E30E86">
        <w:rPr>
          <w:rFonts w:eastAsia="SymbolMT" w:cs="Times New Roman"/>
          <w:sz w:val="25"/>
          <w:szCs w:val="25"/>
        </w:rPr>
        <w:t xml:space="preserve">α </w:t>
      </w:r>
      <w:r w:rsidRPr="00E30E86">
        <w:rPr>
          <w:rFonts w:cs="Times New Roman"/>
          <w:i/>
          <w:iCs/>
          <w:szCs w:val="24"/>
        </w:rPr>
        <w:t xml:space="preserve">– </w:t>
      </w:r>
      <w:r w:rsidRPr="00E30E86">
        <w:rPr>
          <w:rFonts w:cs="Times New Roman"/>
          <w:szCs w:val="24"/>
        </w:rPr>
        <w:t xml:space="preserve">0,008 </w:t>
      </w:r>
      <w:r w:rsidRPr="00E30E86">
        <w:rPr>
          <w:rFonts w:cs="Times New Roman"/>
          <w:i/>
          <w:iCs/>
          <w:szCs w:val="24"/>
        </w:rPr>
        <w:t>f</w:t>
      </w:r>
      <w:r w:rsidRPr="00E30E86">
        <w:rPr>
          <w:rFonts w:cs="Times New Roman"/>
          <w:i/>
          <w:iCs/>
          <w:sz w:val="16"/>
          <w:szCs w:val="16"/>
        </w:rPr>
        <w:t xml:space="preserve">cd </w:t>
      </w:r>
      <w:r w:rsidRPr="00E30E86">
        <w:rPr>
          <w:rFonts w:cs="Times New Roman"/>
          <w:szCs w:val="24"/>
        </w:rPr>
        <w:t xml:space="preserve">= 0,85 – 0,008 </w:t>
      </w:r>
      <w:r w:rsidRPr="00E30E86">
        <w:rPr>
          <w:rFonts w:eastAsia="SymbolMT" w:cs="Times New Roman"/>
          <w:szCs w:val="24"/>
        </w:rPr>
        <w:t>×</w:t>
      </w:r>
      <w:r w:rsidRPr="00E30E86">
        <w:rPr>
          <w:rFonts w:cs="Times New Roman"/>
          <w:szCs w:val="24"/>
        </w:rPr>
        <w:t xml:space="preserve"> 24 = 0,658;</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kai </w:t>
      </w:r>
      <w:r w:rsidRPr="00E30E86">
        <w:rPr>
          <w:rFonts w:cs="Times New Roman"/>
          <w:i/>
          <w:iCs/>
          <w:szCs w:val="24"/>
        </w:rPr>
        <w:t>f</w:t>
      </w:r>
      <w:r w:rsidRPr="00E30E86">
        <w:rPr>
          <w:rFonts w:cs="Times New Roman"/>
          <w:i/>
          <w:iCs/>
          <w:sz w:val="16"/>
          <w:szCs w:val="16"/>
        </w:rPr>
        <w:t xml:space="preserve">pk </w:t>
      </w:r>
      <w:r w:rsidRPr="00E30E86">
        <w:rPr>
          <w:rFonts w:cs="Times New Roman"/>
          <w:i/>
          <w:iCs/>
          <w:szCs w:val="24"/>
        </w:rPr>
        <w:t xml:space="preserve">= </w:t>
      </w:r>
      <w:r w:rsidR="00C25C40">
        <w:rPr>
          <w:rFonts w:cs="Times New Roman"/>
          <w:szCs w:val="24"/>
        </w:rPr>
        <w:t>1230</w:t>
      </w:r>
      <w:r w:rsidRPr="00E30E86">
        <w:rPr>
          <w:rFonts w:cs="Times New Roman"/>
          <w:szCs w:val="24"/>
        </w:rPr>
        <w:t xml:space="preserve"> &gt; 400 MPa, įtempiai </w:t>
      </w:r>
      <w:r w:rsidRPr="00E30E86">
        <w:rPr>
          <w:rFonts w:eastAsia="SymbolMT" w:cs="Times New Roman"/>
          <w:sz w:val="25"/>
          <w:szCs w:val="25"/>
        </w:rPr>
        <w:t xml:space="preserve">σ </w:t>
      </w:r>
      <w:r w:rsidRPr="00E30E86">
        <w:rPr>
          <w:rFonts w:cs="Times New Roman"/>
          <w:i/>
          <w:iCs/>
          <w:sz w:val="16"/>
          <w:szCs w:val="16"/>
        </w:rPr>
        <w:t xml:space="preserve">s,lim </w:t>
      </w:r>
      <w:r w:rsidRPr="00E30E86">
        <w:rPr>
          <w:rFonts w:cs="Times New Roman"/>
          <w:i/>
          <w:iCs/>
          <w:szCs w:val="24"/>
        </w:rPr>
        <w:t>= f</w:t>
      </w:r>
      <w:r w:rsidRPr="00E30E86">
        <w:rPr>
          <w:rFonts w:cs="Times New Roman"/>
          <w:i/>
          <w:iCs/>
          <w:sz w:val="16"/>
          <w:szCs w:val="16"/>
        </w:rPr>
        <w:t xml:space="preserve">pd </w:t>
      </w:r>
      <w:r w:rsidRPr="00E30E86">
        <w:rPr>
          <w:rFonts w:cs="Times New Roman"/>
          <w:szCs w:val="24"/>
        </w:rPr>
        <w:t xml:space="preserve">+ 400 – </w:t>
      </w: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i/>
          <w:iCs/>
          <w:szCs w:val="24"/>
        </w:rPr>
        <w:t xml:space="preserve">= </w:t>
      </w:r>
      <w:r w:rsidR="00C25C40">
        <w:rPr>
          <w:rFonts w:cs="Times New Roman"/>
          <w:szCs w:val="24"/>
        </w:rPr>
        <w:t>1070</w:t>
      </w:r>
      <w:r w:rsidRPr="00E30E86">
        <w:rPr>
          <w:rFonts w:cs="Times New Roman"/>
          <w:szCs w:val="24"/>
        </w:rPr>
        <w:t xml:space="preserve"> + 400 – </w:t>
      </w:r>
      <w:r w:rsidR="00E65275">
        <w:rPr>
          <w:rFonts w:cs="Times New Roman"/>
          <w:szCs w:val="24"/>
        </w:rPr>
        <w:t>1107</w:t>
      </w:r>
      <w:r w:rsidRPr="00E30E86">
        <w:rPr>
          <w:rFonts w:cs="Times New Roman"/>
          <w:szCs w:val="24"/>
        </w:rPr>
        <w:t>–</w:t>
      </w:r>
      <w:r w:rsidR="00E65275">
        <w:rPr>
          <w:rFonts w:cs="Times New Roman"/>
          <w:szCs w:val="24"/>
        </w:rPr>
        <w:t>352</w:t>
      </w:r>
    </w:p>
    <w:p w:rsidR="00B55D15" w:rsidRPr="00E30E86" w:rsidRDefault="00B55D15" w:rsidP="00571CF9">
      <w:pPr>
        <w:spacing w:line="276" w:lineRule="auto"/>
        <w:rPr>
          <w:rFonts w:cs="Times New Roman"/>
          <w:szCs w:val="24"/>
        </w:rPr>
      </w:pPr>
      <w:r w:rsidRPr="00E30E86">
        <w:rPr>
          <w:rFonts w:cs="Times New Roman"/>
          <w:szCs w:val="24"/>
        </w:rPr>
        <w:t xml:space="preserve">= </w:t>
      </w:r>
      <w:r w:rsidR="00E65275">
        <w:rPr>
          <w:rFonts w:cs="Times New Roman"/>
          <w:szCs w:val="24"/>
        </w:rPr>
        <w:t>11</w:t>
      </w:r>
      <w:r w:rsidRPr="00E30E86">
        <w:rPr>
          <w:rFonts w:cs="Times New Roman"/>
          <w:szCs w:val="24"/>
        </w:rPr>
        <w:t xml:space="preserve"> MPa;</w:t>
      </w:r>
    </w:p>
    <w:p w:rsidR="00B55D15" w:rsidRPr="00E30E86"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rPr>
        <w:t>Δ</w:t>
      </w:r>
      <w:r w:rsidRPr="00E30E86">
        <w:rPr>
          <w:rFonts w:eastAsia="SymbolMT" w:cs="Times New Roman"/>
          <w:sz w:val="25"/>
          <w:szCs w:val="25"/>
        </w:rPr>
        <w:t xml:space="preserve">σ </w:t>
      </w:r>
      <w:r w:rsidRPr="00E30E86">
        <w:rPr>
          <w:rFonts w:eastAsia="SymbolMT" w:cs="Times New Roman"/>
          <w:i/>
          <w:iCs/>
          <w:sz w:val="16"/>
          <w:szCs w:val="16"/>
        </w:rPr>
        <w:t xml:space="preserve">p </w:t>
      </w:r>
      <w:r w:rsidRPr="00E30E86">
        <w:rPr>
          <w:rFonts w:eastAsia="SymbolMT" w:cs="Times New Roman"/>
          <w:i/>
          <w:iCs/>
          <w:szCs w:val="24"/>
        </w:rPr>
        <w:t xml:space="preserve">= </w:t>
      </w:r>
      <w:r w:rsidRPr="00E30E86">
        <w:rPr>
          <w:rFonts w:eastAsia="SymbolMT" w:cs="Times New Roman"/>
          <w:szCs w:val="24"/>
        </w:rPr>
        <w:t>1500</w:t>
      </w:r>
      <w:r w:rsidRPr="00E30E86">
        <w:rPr>
          <w:rFonts w:eastAsia="SymbolMT" w:cs="Times New Roman"/>
          <w:sz w:val="25"/>
          <w:szCs w:val="25"/>
        </w:rPr>
        <w:t xml:space="preserve">σ </w:t>
      </w:r>
      <w:r w:rsidRPr="00E30E86">
        <w:rPr>
          <w:rFonts w:eastAsia="SymbolMT" w:cs="Times New Roman"/>
          <w:i/>
          <w:iCs/>
          <w:sz w:val="16"/>
          <w:szCs w:val="16"/>
        </w:rPr>
        <w:t xml:space="preserve">p </w:t>
      </w:r>
      <w:r w:rsidRPr="00E30E86">
        <w:rPr>
          <w:rFonts w:eastAsia="SymbolMT" w:cs="Times New Roman"/>
          <w:i/>
          <w:iCs/>
          <w:szCs w:val="24"/>
        </w:rPr>
        <w:t>/f</w:t>
      </w:r>
      <w:r w:rsidRPr="00E30E86">
        <w:rPr>
          <w:rFonts w:eastAsia="SymbolMT" w:cs="Times New Roman"/>
          <w:i/>
          <w:iCs/>
          <w:sz w:val="16"/>
          <w:szCs w:val="16"/>
        </w:rPr>
        <w:t xml:space="preserve">pd </w:t>
      </w:r>
      <w:r w:rsidRPr="00E30E86">
        <w:rPr>
          <w:rFonts w:eastAsia="SymbolMT" w:cs="Times New Roman"/>
          <w:szCs w:val="24"/>
        </w:rPr>
        <w:t>– 1200 = 1500 ×</w:t>
      </w:r>
      <w:r w:rsidR="00E65275">
        <w:rPr>
          <w:rFonts w:eastAsia="SymbolMT" w:cs="Times New Roman"/>
          <w:szCs w:val="24"/>
        </w:rPr>
        <w:t>1107</w:t>
      </w:r>
      <w:r w:rsidRPr="00E30E86">
        <w:rPr>
          <w:rFonts w:eastAsia="SymbolMT" w:cs="Times New Roman"/>
          <w:szCs w:val="24"/>
        </w:rPr>
        <w:t>/</w:t>
      </w:r>
      <w:r w:rsidR="00C25C40">
        <w:rPr>
          <w:rFonts w:eastAsia="SymbolMT" w:cs="Times New Roman"/>
          <w:szCs w:val="24"/>
        </w:rPr>
        <w:t>1070</w:t>
      </w:r>
      <w:r w:rsidRPr="00E30E86">
        <w:rPr>
          <w:rFonts w:eastAsia="SymbolMT" w:cs="Times New Roman"/>
          <w:szCs w:val="24"/>
        </w:rPr>
        <w:t xml:space="preserve"> – 1200 = </w:t>
      </w:r>
      <w:r w:rsidR="00E65275">
        <w:rPr>
          <w:rFonts w:eastAsia="SymbolMT" w:cs="Times New Roman"/>
          <w:szCs w:val="24"/>
        </w:rPr>
        <w:t>352</w:t>
      </w:r>
      <w:r w:rsidRPr="00E30E86">
        <w:rPr>
          <w:rFonts w:eastAsia="SymbolMT" w:cs="Times New Roman"/>
          <w:szCs w:val="24"/>
        </w:rPr>
        <w:t xml:space="preserve"> MPa &gt; 0, nes </w:t>
      </w:r>
      <w:r w:rsidR="00E65275">
        <w:rPr>
          <w:rFonts w:eastAsia="SymbolMT" w:cs="Times New Roman"/>
          <w:szCs w:val="24"/>
        </w:rPr>
        <w:t>Y1230</w:t>
      </w:r>
    </w:p>
    <w:p w:rsidR="00B55D15" w:rsidRPr="00E30E86" w:rsidRDefault="00B55D15" w:rsidP="00571CF9">
      <w:pPr>
        <w:autoSpaceDE w:val="0"/>
        <w:autoSpaceDN w:val="0"/>
        <w:adjustRightInd w:val="0"/>
        <w:spacing w:line="276" w:lineRule="auto"/>
        <w:rPr>
          <w:rFonts w:eastAsia="SymbolMT" w:cs="Times New Roman"/>
          <w:szCs w:val="24"/>
        </w:rPr>
      </w:pPr>
      <w:r w:rsidRPr="00E30E86">
        <w:rPr>
          <w:rFonts w:eastAsia="SymbolMT" w:cs="Times New Roman"/>
          <w:szCs w:val="24"/>
        </w:rPr>
        <w:t xml:space="preserve">klasės strypų </w:t>
      </w:r>
      <w:r w:rsidRPr="00E30E86">
        <w:rPr>
          <w:rFonts w:eastAsia="SymbolMT" w:cs="Times New Roman"/>
          <w:i/>
          <w:iCs/>
          <w:szCs w:val="24"/>
        </w:rPr>
        <w:t>f</w:t>
      </w:r>
      <w:r w:rsidRPr="00E30E86">
        <w:rPr>
          <w:rFonts w:eastAsia="SymbolMT" w:cs="Times New Roman"/>
          <w:i/>
          <w:iCs/>
          <w:sz w:val="16"/>
          <w:szCs w:val="16"/>
        </w:rPr>
        <w:t xml:space="preserve">pk </w:t>
      </w:r>
      <w:r w:rsidRPr="00E30E86">
        <w:rPr>
          <w:rFonts w:eastAsia="SymbolMT" w:cs="Times New Roman"/>
          <w:szCs w:val="24"/>
        </w:rPr>
        <w:t xml:space="preserve">= </w:t>
      </w:r>
      <w:r w:rsidR="00E65275">
        <w:rPr>
          <w:rFonts w:eastAsia="SymbolMT" w:cs="Times New Roman"/>
          <w:szCs w:val="24"/>
        </w:rPr>
        <w:t>1230</w:t>
      </w:r>
      <w:r w:rsidRPr="00E30E86">
        <w:rPr>
          <w:rFonts w:eastAsia="SymbolMT" w:cs="Times New Roman"/>
          <w:szCs w:val="24"/>
        </w:rPr>
        <w:t xml:space="preserve"> &gt; 600 MPa ir įtempiami </w:t>
      </w:r>
      <w:r w:rsidR="00E65275">
        <w:rPr>
          <w:rFonts w:eastAsia="SymbolMT" w:cs="Times New Roman"/>
          <w:szCs w:val="24"/>
        </w:rPr>
        <w:t>mechaniniu</w:t>
      </w:r>
      <w:r w:rsidR="00863B68">
        <w:rPr>
          <w:rFonts w:eastAsia="SymbolMT" w:cs="Times New Roman"/>
          <w:szCs w:val="24"/>
        </w:rPr>
        <w:t xml:space="preserve"> būdu (1 priedas [9</w:t>
      </w:r>
      <w:r w:rsidRPr="00E30E86">
        <w:rPr>
          <w:rFonts w:eastAsia="SymbolMT" w:cs="Times New Roman"/>
          <w:szCs w:val="24"/>
        </w:rPr>
        <w:t>]);</w:t>
      </w:r>
    </w:p>
    <w:p w:rsidR="00B55D15" w:rsidRDefault="00B55D15" w:rsidP="00571CF9">
      <w:pPr>
        <w:autoSpaceDE w:val="0"/>
        <w:autoSpaceDN w:val="0"/>
        <w:adjustRightInd w:val="0"/>
        <w:spacing w:line="276" w:lineRule="auto"/>
        <w:rPr>
          <w:rFonts w:eastAsia="SymbolMT" w:cs="Times New Roman"/>
          <w:szCs w:val="24"/>
        </w:rPr>
      </w:pPr>
      <w:r w:rsidRPr="00E30E86">
        <w:rPr>
          <w:rFonts w:eastAsia="SymbolMT" w:cs="Times New Roman"/>
          <w:sz w:val="25"/>
          <w:szCs w:val="25"/>
        </w:rPr>
        <w:t xml:space="preserve">σ </w:t>
      </w:r>
      <w:r w:rsidRPr="00E30E86">
        <w:rPr>
          <w:rFonts w:eastAsia="SymbolMT" w:cs="Times New Roman"/>
          <w:i/>
          <w:iCs/>
          <w:sz w:val="16"/>
          <w:szCs w:val="16"/>
        </w:rPr>
        <w:t xml:space="preserve">sc,lim </w:t>
      </w:r>
      <w:r w:rsidRPr="00E30E86">
        <w:rPr>
          <w:rFonts w:eastAsia="SymbolMT" w:cs="Times New Roman"/>
          <w:szCs w:val="24"/>
        </w:rPr>
        <w:t>= 500 MPa, kadangi betonas normalusis.</w:t>
      </w:r>
    </w:p>
    <w:p w:rsidR="00AE4DE2" w:rsidRPr="00E30E86" w:rsidRDefault="00AE4DE2" w:rsidP="00571CF9">
      <w:pPr>
        <w:autoSpaceDE w:val="0"/>
        <w:autoSpaceDN w:val="0"/>
        <w:adjustRightInd w:val="0"/>
        <w:spacing w:line="276" w:lineRule="auto"/>
        <w:rPr>
          <w:rFonts w:eastAsia="SymbolMT" w:cs="Times New Roman"/>
          <w:szCs w:val="24"/>
        </w:rPr>
      </w:pPr>
    </w:p>
    <w:p w:rsidR="00B55D15" w:rsidRPr="00E30E86"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rPr>
        <w:t xml:space="preserve">Laikant, kad neutralioji ašis yra tėjinio skerspjūvio lentynoje, t.y. </w:t>
      </w:r>
      <w:r w:rsidRPr="00E30E86">
        <w:rPr>
          <w:rFonts w:eastAsia="SymbolMT" w:cs="Times New Roman"/>
          <w:i/>
          <w:iCs/>
          <w:szCs w:val="24"/>
        </w:rPr>
        <w:t>x</w:t>
      </w:r>
      <w:r w:rsidRPr="00E30E86">
        <w:rPr>
          <w:rFonts w:eastAsia="SymbolMT" w:cs="Times New Roman"/>
          <w:i/>
          <w:iCs/>
          <w:sz w:val="16"/>
          <w:szCs w:val="16"/>
        </w:rPr>
        <w:t xml:space="preserve">eff </w:t>
      </w:r>
      <w:r w:rsidRPr="00E30E86">
        <w:rPr>
          <w:rFonts w:eastAsia="SymbolMT" w:cs="Times New Roman"/>
          <w:szCs w:val="24"/>
        </w:rPr>
        <w:t xml:space="preserve">≤ </w:t>
      </w:r>
      <w:r w:rsidRPr="00E30E86">
        <w:rPr>
          <w:rFonts w:eastAsia="SymbolMT" w:cs="Times New Roman"/>
          <w:i/>
          <w:iCs/>
          <w:szCs w:val="24"/>
        </w:rPr>
        <w:t>h</w:t>
      </w:r>
      <w:r w:rsidRPr="00E30E86">
        <w:rPr>
          <w:rFonts w:eastAsia="SymbolMT" w:cs="Times New Roman"/>
          <w:i/>
          <w:iCs/>
          <w:sz w:val="16"/>
          <w:szCs w:val="16"/>
        </w:rPr>
        <w:t xml:space="preserve">eff </w:t>
      </w:r>
      <w:r w:rsidRPr="00E30E86">
        <w:rPr>
          <w:rFonts w:eastAsia="SymbolMT" w:cs="Times New Roman"/>
          <w:i/>
          <w:iCs/>
          <w:szCs w:val="24"/>
        </w:rPr>
        <w:t xml:space="preserve">, </w:t>
      </w:r>
      <w:r w:rsidRPr="00E30E86">
        <w:rPr>
          <w:rFonts w:eastAsia="SymbolMT" w:cs="Times New Roman"/>
          <w:szCs w:val="24"/>
        </w:rPr>
        <w:t>koeficientas</w:t>
      </w:r>
    </w:p>
    <w:p w:rsidR="00B55D15" w:rsidRPr="00E30E86" w:rsidRDefault="00B55D15" w:rsidP="00571CF9">
      <w:pPr>
        <w:autoSpaceDE w:val="0"/>
        <w:autoSpaceDN w:val="0"/>
        <w:adjustRightInd w:val="0"/>
        <w:spacing w:line="276" w:lineRule="auto"/>
        <w:rPr>
          <w:rFonts w:eastAsia="SymbolMT" w:cs="Times New Roman"/>
          <w:szCs w:val="24"/>
        </w:rPr>
      </w:pPr>
      <w:r w:rsidRPr="00E30E86">
        <w:rPr>
          <w:rFonts w:eastAsia="SymbolMT" w:cs="Times New Roman"/>
          <w:szCs w:val="24"/>
        </w:rPr>
        <w:t>(iš Σ M = 0):</w:t>
      </w:r>
    </w:p>
    <w:p w:rsidR="00B55D15" w:rsidRPr="00E30E86" w:rsidRDefault="00BD1519" w:rsidP="00571CF9">
      <w:pPr>
        <w:autoSpaceDE w:val="0"/>
        <w:autoSpaceDN w:val="0"/>
        <w:adjustRightInd w:val="0"/>
        <w:spacing w:line="276" w:lineRule="auto"/>
        <w:ind w:firstLine="851"/>
        <w:rPr>
          <w:rFonts w:eastAsia="SymbolMT" w:cs="Times New Roman"/>
          <w:szCs w:val="24"/>
        </w:rPr>
      </w:pPr>
      <m:oMath>
        <m:sSub>
          <m:sSubPr>
            <m:ctrlPr>
              <w:rPr>
                <w:rFonts w:ascii="Cambria Math" w:eastAsia="SymbolMT" w:hAnsi="Cambria Math" w:cs="Times New Roman"/>
                <w:i/>
                <w:szCs w:val="24"/>
              </w:rPr>
            </m:ctrlPr>
          </m:sSubPr>
          <m:e>
            <m:r>
              <w:rPr>
                <w:rFonts w:ascii="Cambria Math" w:eastAsia="SymbolMT" w:hAnsi="Cambria Math" w:cs="Times New Roman"/>
                <w:szCs w:val="24"/>
              </w:rPr>
              <m:t>μ</m:t>
            </m:r>
          </m:e>
          <m:sub>
            <m:r>
              <w:rPr>
                <w:rFonts w:ascii="Cambria Math" w:eastAsia="SymbolMT" w:hAnsi="Cambria Math" w:cs="Times New Roman"/>
                <w:szCs w:val="24"/>
              </w:rPr>
              <m:t>Ed</m:t>
            </m:r>
          </m:sub>
        </m:sSub>
        <m:r>
          <w:rPr>
            <w:rFonts w:ascii="Cambria Math" w:eastAsia="SymbolMT" w:hAnsi="Cambria Math" w:cs="Times New Roman"/>
            <w:szCs w:val="24"/>
          </w:rPr>
          <m:t>=</m:t>
        </m:r>
        <m:f>
          <m:fPr>
            <m:type m:val="lin"/>
            <m:ctrlPr>
              <w:rPr>
                <w:rFonts w:ascii="Cambria Math" w:eastAsia="SymbolMT" w:hAnsi="Cambria Math" w:cs="Times New Roman"/>
                <w:i/>
                <w:szCs w:val="24"/>
              </w:rPr>
            </m:ctrlPr>
          </m:fPr>
          <m:num>
            <m:sSub>
              <m:sSubPr>
                <m:ctrlPr>
                  <w:rPr>
                    <w:rFonts w:ascii="Cambria Math" w:eastAsia="SymbolMT" w:hAnsi="Cambria Math" w:cs="Times New Roman"/>
                    <w:i/>
                    <w:szCs w:val="24"/>
                  </w:rPr>
                </m:ctrlPr>
              </m:sSubPr>
              <m:e>
                <m:r>
                  <w:rPr>
                    <w:rFonts w:ascii="Cambria Math" w:eastAsia="SymbolMT" w:hAnsi="Cambria Math" w:cs="Times New Roman"/>
                    <w:szCs w:val="24"/>
                  </w:rPr>
                  <m:t>M</m:t>
                </m:r>
              </m:e>
              <m:sub>
                <m:r>
                  <w:rPr>
                    <w:rFonts w:ascii="Cambria Math" w:eastAsia="SymbolMT" w:hAnsi="Cambria Math" w:cs="Times New Roman"/>
                    <w:szCs w:val="24"/>
                  </w:rPr>
                  <m:t>Ed</m:t>
                </m:r>
              </m:sub>
            </m:sSub>
          </m:num>
          <m:den>
            <m:sSub>
              <m:sSubPr>
                <m:ctrlPr>
                  <w:rPr>
                    <w:rFonts w:ascii="Cambria Math" w:eastAsia="SymbolMT" w:hAnsi="Cambria Math" w:cs="Times New Roman"/>
                    <w:i/>
                    <w:szCs w:val="24"/>
                  </w:rPr>
                </m:ctrlPr>
              </m:sSubPr>
              <m:e>
                <m:r>
                  <w:rPr>
                    <w:rFonts w:ascii="Cambria Math" w:eastAsia="SymbolMT" w:hAnsi="Cambria Math" w:cs="Times New Roman"/>
                    <w:szCs w:val="24"/>
                  </w:rPr>
                  <m:t>f</m:t>
                </m:r>
              </m:e>
              <m:sub>
                <m:r>
                  <w:rPr>
                    <w:rFonts w:ascii="Cambria Math" w:eastAsia="SymbolMT" w:hAnsi="Cambria Math" w:cs="Times New Roman"/>
                    <w:szCs w:val="24"/>
                  </w:rPr>
                  <m:t>cd</m:t>
                </m:r>
              </m:sub>
            </m:sSub>
            <m:sSub>
              <m:sSubPr>
                <m:ctrlPr>
                  <w:rPr>
                    <w:rFonts w:ascii="Cambria Math" w:eastAsia="SymbolMT" w:hAnsi="Cambria Math" w:cs="Times New Roman"/>
                    <w:i/>
                    <w:szCs w:val="24"/>
                  </w:rPr>
                </m:ctrlPr>
              </m:sSubPr>
              <m:e>
                <m:r>
                  <w:rPr>
                    <w:rFonts w:ascii="Cambria Math" w:eastAsia="SymbolMT" w:hAnsi="Cambria Math" w:cs="Times New Roman"/>
                    <w:szCs w:val="24"/>
                  </w:rPr>
                  <m:t>b</m:t>
                </m:r>
              </m:e>
              <m:sub>
                <m:r>
                  <w:rPr>
                    <w:rFonts w:ascii="Cambria Math" w:eastAsia="SymbolMT" w:hAnsi="Cambria Math" w:cs="Times New Roman"/>
                    <w:szCs w:val="24"/>
                  </w:rPr>
                  <m:t>eff</m:t>
                </m:r>
              </m:sub>
            </m:sSub>
            <m:sSup>
              <m:sSupPr>
                <m:ctrlPr>
                  <w:rPr>
                    <w:rFonts w:ascii="Cambria Math" w:eastAsia="SymbolMT" w:hAnsi="Cambria Math" w:cs="Times New Roman"/>
                    <w:i/>
                    <w:szCs w:val="24"/>
                  </w:rPr>
                </m:ctrlPr>
              </m:sSupPr>
              <m:e>
                <m:r>
                  <w:rPr>
                    <w:rFonts w:ascii="Cambria Math" w:eastAsia="SymbolMT" w:hAnsi="Cambria Math" w:cs="Times New Roman"/>
                    <w:szCs w:val="24"/>
                  </w:rPr>
                  <m:t>d</m:t>
                </m:r>
              </m:e>
              <m:sup>
                <m:r>
                  <w:rPr>
                    <w:rFonts w:ascii="Cambria Math" w:eastAsia="SymbolMT" w:hAnsi="Cambria Math" w:cs="Times New Roman"/>
                    <w:szCs w:val="24"/>
                  </w:rPr>
                  <m:t>2</m:t>
                </m:r>
              </m:sup>
            </m:sSup>
            <m:r>
              <w:rPr>
                <w:rFonts w:ascii="Cambria Math" w:eastAsia="SymbolMT" w:hAnsi="Cambria Math" w:cs="Times New Roman"/>
                <w:szCs w:val="24"/>
              </w:rPr>
              <m:t>=</m:t>
            </m:r>
          </m:den>
        </m:f>
      </m:oMath>
      <w:r w:rsidR="00B55D15" w:rsidRPr="00E30E86">
        <w:rPr>
          <w:rFonts w:eastAsia="SymbolMT" w:cs="Times New Roman"/>
          <w:szCs w:val="24"/>
        </w:rPr>
        <w:t xml:space="preserve"> </w:t>
      </w:r>
      <w:r w:rsidR="00AE4DE2">
        <w:rPr>
          <w:rFonts w:eastAsia="SymbolMT" w:cs="Times New Roman"/>
          <w:szCs w:val="24"/>
        </w:rPr>
        <w:t>5201</w:t>
      </w:r>
      <w:r w:rsidR="00B55D15" w:rsidRPr="00E30E86">
        <w:rPr>
          <w:rFonts w:eastAsia="SymbolMT" w:cs="Times New Roman"/>
          <w:szCs w:val="24"/>
        </w:rPr>
        <w:t>*10</w:t>
      </w:r>
      <w:r w:rsidR="00AE4DE2" w:rsidRPr="00AE4DE2">
        <w:rPr>
          <w:rFonts w:eastAsia="SymbolMT" w:cs="Times New Roman"/>
          <w:szCs w:val="24"/>
          <w:vertAlign w:val="superscript"/>
        </w:rPr>
        <w:t>3</w:t>
      </w:r>
      <w:r w:rsidR="00B55D15" w:rsidRPr="00E30E86">
        <w:rPr>
          <w:rFonts w:eastAsia="SymbolMT" w:cs="Times New Roman"/>
          <w:szCs w:val="24"/>
        </w:rPr>
        <w:t>/(24</w:t>
      </w:r>
      <w:r w:rsidR="00AE4DE2" w:rsidRPr="00E30E86">
        <w:rPr>
          <w:rFonts w:eastAsia="SymbolMT" w:cs="Times New Roman"/>
          <w:szCs w:val="24"/>
        </w:rPr>
        <w:t>×</w:t>
      </w:r>
      <w:r w:rsidR="00AE4DE2">
        <w:rPr>
          <w:rFonts w:eastAsia="SymbolMT" w:cs="Times New Roman"/>
          <w:szCs w:val="24"/>
        </w:rPr>
        <w:t>10</w:t>
      </w:r>
      <w:r w:rsidR="00AE4DE2" w:rsidRPr="00AE4DE2">
        <w:rPr>
          <w:rFonts w:eastAsia="SymbolMT" w:cs="Times New Roman"/>
          <w:szCs w:val="24"/>
          <w:vertAlign w:val="superscript"/>
        </w:rPr>
        <w:t>6</w:t>
      </w:r>
      <w:r w:rsidR="00B55D15" w:rsidRPr="00E30E86">
        <w:rPr>
          <w:rFonts w:eastAsia="SymbolMT" w:cs="Times New Roman"/>
          <w:szCs w:val="24"/>
        </w:rPr>
        <w:t xml:space="preserve"> × </w:t>
      </w:r>
      <w:r w:rsidR="00AE4DE2">
        <w:rPr>
          <w:rFonts w:eastAsia="SymbolMT" w:cs="Times New Roman"/>
          <w:szCs w:val="24"/>
        </w:rPr>
        <w:t>1.8</w:t>
      </w:r>
      <w:r w:rsidR="00B55D15" w:rsidRPr="00E30E86">
        <w:rPr>
          <w:rFonts w:eastAsia="SymbolMT" w:cs="Times New Roman"/>
          <w:szCs w:val="24"/>
        </w:rPr>
        <w:t xml:space="preserve"> ×</w:t>
      </w:r>
      <w:r w:rsidR="00AE4DE2">
        <w:rPr>
          <w:rFonts w:eastAsia="SymbolMT" w:cs="Times New Roman"/>
          <w:szCs w:val="24"/>
        </w:rPr>
        <w:t>1.05</w:t>
      </w:r>
      <w:r w:rsidR="00B55D15" w:rsidRPr="00E30E86">
        <w:rPr>
          <w:rFonts w:eastAsia="SymbolMT" w:cs="Times New Roman"/>
          <w:szCs w:val="24"/>
          <w:vertAlign w:val="superscript"/>
        </w:rPr>
        <w:t>2</w:t>
      </w:r>
      <w:r w:rsidR="00B55D15" w:rsidRPr="00E30E86">
        <w:rPr>
          <w:rFonts w:eastAsia="SymbolMT" w:cs="Times New Roman"/>
          <w:szCs w:val="16"/>
        </w:rPr>
        <w:t>)</w:t>
      </w:r>
      <w:r w:rsidR="00B55D15" w:rsidRPr="00E30E86">
        <w:rPr>
          <w:rFonts w:eastAsia="SymbolMT" w:cs="Times New Roman"/>
          <w:szCs w:val="24"/>
        </w:rPr>
        <w:t>= 0,</w:t>
      </w:r>
      <w:r w:rsidR="00AE4DE2">
        <w:rPr>
          <w:rFonts w:eastAsia="SymbolMT" w:cs="Times New Roman"/>
          <w:szCs w:val="24"/>
        </w:rPr>
        <w:t>109</w:t>
      </w:r>
      <w:r w:rsidR="00B55D15" w:rsidRPr="00E30E86">
        <w:rPr>
          <w:rFonts w:eastAsia="SymbolMT" w:cs="Times New Roman"/>
          <w:szCs w:val="24"/>
        </w:rPr>
        <w:t>.</w:t>
      </w:r>
    </w:p>
    <w:p w:rsidR="00B55D15" w:rsidRPr="00E30E86"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rPr>
        <w:t>Iš 6 priedo arba pagal 3 priedo [</w:t>
      </w:r>
      <w:r w:rsidR="003B5D71">
        <w:rPr>
          <w:rFonts w:eastAsia="SymbolMT" w:cs="Times New Roman"/>
          <w:szCs w:val="24"/>
        </w:rPr>
        <w:t>10</w:t>
      </w:r>
      <w:r w:rsidRPr="00E30E86">
        <w:rPr>
          <w:rFonts w:eastAsia="SymbolMT" w:cs="Times New Roman"/>
          <w:szCs w:val="24"/>
        </w:rPr>
        <w:t>] (4.11) formulę santykinis gniuždomosios zonos aukštis</w:t>
      </w:r>
    </w:p>
    <w:p w:rsidR="00B55D15" w:rsidRPr="00E30E86" w:rsidRDefault="00BD1519" w:rsidP="00571CF9">
      <w:pPr>
        <w:autoSpaceDE w:val="0"/>
        <w:autoSpaceDN w:val="0"/>
        <w:adjustRightInd w:val="0"/>
        <w:spacing w:line="276" w:lineRule="auto"/>
        <w:rPr>
          <w:rFonts w:eastAsia="SymbolMT" w:cs="Times New Roman"/>
          <w:szCs w:val="24"/>
        </w:rPr>
      </w:pPr>
      <m:oMathPara>
        <m:oMathParaPr>
          <m:jc m:val="left"/>
        </m:oMathParaPr>
        <m:oMath>
          <m:sSub>
            <m:sSubPr>
              <m:ctrlPr>
                <w:rPr>
                  <w:rFonts w:ascii="Cambria Math" w:eastAsia="SymbolMT" w:hAnsi="Cambria Math" w:cs="Times New Roman"/>
                  <w:i/>
                  <w:szCs w:val="24"/>
                </w:rPr>
              </m:ctrlPr>
            </m:sSubPr>
            <m:e>
              <m:r>
                <w:rPr>
                  <w:rFonts w:ascii="Cambria Math" w:eastAsia="SymbolMT" w:hAnsi="Cambria Math" w:cs="Times New Roman"/>
                  <w:szCs w:val="24"/>
                </w:rPr>
                <m:t>ζ</m:t>
              </m:r>
            </m:e>
            <m:sub>
              <m:r>
                <w:rPr>
                  <w:rFonts w:ascii="Cambria Math" w:eastAsia="SymbolMT" w:hAnsi="Cambria Math" w:cs="Times New Roman"/>
                  <w:szCs w:val="24"/>
                </w:rPr>
                <m:t>eff</m:t>
              </m:r>
            </m:sub>
          </m:sSub>
          <m:r>
            <w:rPr>
              <w:rFonts w:ascii="Cambria Math" w:eastAsia="SymbolMT" w:hAnsi="Cambria Math" w:cs="Times New Roman"/>
              <w:szCs w:val="24"/>
            </w:rPr>
            <m:t>=1-</m:t>
          </m:r>
          <m:rad>
            <m:radPr>
              <m:degHide m:val="on"/>
              <m:ctrlPr>
                <w:rPr>
                  <w:rFonts w:ascii="Cambria Math" w:eastAsia="SymbolMT" w:hAnsi="Cambria Math" w:cs="Times New Roman"/>
                  <w:i/>
                  <w:szCs w:val="24"/>
                </w:rPr>
              </m:ctrlPr>
            </m:radPr>
            <m:deg/>
            <m:e>
              <m:r>
                <w:rPr>
                  <w:rFonts w:ascii="Cambria Math" w:eastAsia="SymbolMT" w:hAnsi="Cambria Math" w:cs="Times New Roman"/>
                  <w:szCs w:val="24"/>
                </w:rPr>
                <m:t>1-2</m:t>
              </m:r>
              <m:sSub>
                <m:sSubPr>
                  <m:ctrlPr>
                    <w:rPr>
                      <w:rFonts w:ascii="Cambria Math" w:eastAsia="SymbolMT" w:hAnsi="Cambria Math" w:cs="Times New Roman"/>
                      <w:i/>
                      <w:szCs w:val="24"/>
                    </w:rPr>
                  </m:ctrlPr>
                </m:sSubPr>
                <m:e>
                  <m:r>
                    <w:rPr>
                      <w:rFonts w:ascii="Cambria Math" w:eastAsia="SymbolMT" w:hAnsi="Cambria Math" w:cs="Times New Roman"/>
                      <w:szCs w:val="24"/>
                    </w:rPr>
                    <m:t>μ</m:t>
                  </m:r>
                </m:e>
                <m:sub>
                  <m:r>
                    <w:rPr>
                      <w:rFonts w:ascii="Cambria Math" w:eastAsia="SymbolMT" w:hAnsi="Cambria Math" w:cs="Times New Roman"/>
                      <w:szCs w:val="24"/>
                    </w:rPr>
                    <m:t>Ed</m:t>
                  </m:r>
                </m:sub>
              </m:sSub>
            </m:e>
          </m:rad>
          <m:r>
            <w:rPr>
              <w:rFonts w:ascii="Cambria Math" w:eastAsia="SymbolMT" w:hAnsi="Cambria Math" w:cs="Times New Roman"/>
              <w:szCs w:val="24"/>
            </w:rPr>
            <m:t>=1-</m:t>
          </m:r>
          <m:rad>
            <m:radPr>
              <m:degHide m:val="on"/>
              <m:ctrlPr>
                <w:rPr>
                  <w:rFonts w:ascii="Cambria Math" w:eastAsia="SymbolMT" w:hAnsi="Cambria Math" w:cs="Times New Roman"/>
                  <w:i/>
                  <w:szCs w:val="24"/>
                </w:rPr>
              </m:ctrlPr>
            </m:radPr>
            <m:deg/>
            <m:e>
              <m:r>
                <w:rPr>
                  <w:rFonts w:ascii="Cambria Math" w:eastAsia="SymbolMT" w:hAnsi="Cambria Math" w:cs="Times New Roman"/>
                  <w:szCs w:val="24"/>
                </w:rPr>
                <m:t>1-2*0.109</m:t>
              </m:r>
            </m:e>
          </m:rad>
          <m:r>
            <w:rPr>
              <w:rFonts w:ascii="Cambria Math" w:eastAsia="SymbolMT" w:hAnsi="Cambria Math" w:cs="Times New Roman"/>
              <w:szCs w:val="24"/>
            </w:rPr>
            <m:t>=0,116&lt;</m:t>
          </m:r>
          <m:sSub>
            <m:sSubPr>
              <m:ctrlPr>
                <w:rPr>
                  <w:rFonts w:ascii="Cambria Math" w:eastAsia="SymbolMT" w:hAnsi="Cambria Math" w:cs="Times New Roman"/>
                  <w:i/>
                  <w:szCs w:val="24"/>
                </w:rPr>
              </m:ctrlPr>
            </m:sSubPr>
            <m:e>
              <m:r>
                <w:rPr>
                  <w:rFonts w:ascii="Cambria Math" w:eastAsia="SymbolMT" w:hAnsi="Cambria Math" w:cs="Times New Roman"/>
                  <w:szCs w:val="24"/>
                </w:rPr>
                <m:t>ζ</m:t>
              </m:r>
            </m:e>
            <m:sub>
              <m:r>
                <w:rPr>
                  <w:rFonts w:ascii="Cambria Math" w:eastAsia="SymbolMT" w:hAnsi="Cambria Math" w:cs="Times New Roman"/>
                  <w:szCs w:val="24"/>
                </w:rPr>
                <m:t>lim</m:t>
              </m:r>
            </m:sub>
          </m:sSub>
          <m:r>
            <w:rPr>
              <w:rFonts w:ascii="Cambria Math" w:eastAsia="SymbolMT" w:hAnsi="Cambria Math" w:cs="Times New Roman"/>
              <w:szCs w:val="24"/>
            </w:rPr>
            <m:t>=0,652.</m:t>
          </m:r>
        </m:oMath>
      </m:oMathPara>
    </w:p>
    <w:p w:rsidR="00B55D15" w:rsidRPr="00E30E86"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rPr>
        <w:t xml:space="preserve">Kadangi </w:t>
      </w:r>
      <w:r w:rsidRPr="00E30E86">
        <w:rPr>
          <w:rFonts w:eastAsia="SymbolMT" w:cs="Times New Roman"/>
          <w:i/>
          <w:iCs/>
          <w:szCs w:val="24"/>
        </w:rPr>
        <w:t>x</w:t>
      </w:r>
      <w:r w:rsidRPr="00E30E86">
        <w:rPr>
          <w:rFonts w:eastAsia="SymbolMT" w:cs="Times New Roman"/>
          <w:i/>
          <w:iCs/>
          <w:sz w:val="16"/>
          <w:szCs w:val="16"/>
        </w:rPr>
        <w:t xml:space="preserve">eff </w:t>
      </w:r>
      <w:r w:rsidRPr="00E30E86">
        <w:rPr>
          <w:rFonts w:eastAsia="SymbolMT" w:cs="Times New Roman"/>
          <w:i/>
          <w:iCs/>
          <w:szCs w:val="24"/>
        </w:rPr>
        <w:t xml:space="preserve">= </w:t>
      </w:r>
      <w:r w:rsidRPr="00E30E86">
        <w:rPr>
          <w:rFonts w:eastAsia="SymbolMT" w:cs="Times New Roman"/>
          <w:sz w:val="25"/>
          <w:szCs w:val="25"/>
        </w:rPr>
        <w:t xml:space="preserve">ξ </w:t>
      </w:r>
      <w:r w:rsidRPr="00E30E86">
        <w:rPr>
          <w:rFonts w:eastAsia="SymbolMT" w:cs="Times New Roman"/>
          <w:i/>
          <w:iCs/>
          <w:sz w:val="16"/>
          <w:szCs w:val="16"/>
        </w:rPr>
        <w:t xml:space="preserve">eff </w:t>
      </w:r>
      <w:r w:rsidRPr="00E30E86">
        <w:rPr>
          <w:rFonts w:eastAsia="SymbolMT" w:cs="Times New Roman"/>
          <w:i/>
          <w:iCs/>
          <w:szCs w:val="24"/>
        </w:rPr>
        <w:t xml:space="preserve">d = </w:t>
      </w:r>
      <w:r w:rsidRPr="00E30E86">
        <w:rPr>
          <w:rFonts w:eastAsia="SymbolMT" w:cs="Times New Roman"/>
          <w:szCs w:val="24"/>
        </w:rPr>
        <w:t>0,1</w:t>
      </w:r>
      <w:r w:rsidR="00AE4DE2">
        <w:rPr>
          <w:rFonts w:eastAsia="SymbolMT" w:cs="Times New Roman"/>
          <w:szCs w:val="24"/>
        </w:rPr>
        <w:t>16</w:t>
      </w:r>
      <w:r w:rsidRPr="00E30E86">
        <w:rPr>
          <w:rFonts w:eastAsia="SymbolMT" w:cs="Times New Roman"/>
          <w:szCs w:val="24"/>
        </w:rPr>
        <w:t xml:space="preserve"> × </w:t>
      </w:r>
      <w:r w:rsidR="00AE4DE2">
        <w:rPr>
          <w:rFonts w:eastAsia="SymbolMT" w:cs="Times New Roman"/>
          <w:szCs w:val="24"/>
        </w:rPr>
        <w:t>1.05</w:t>
      </w:r>
      <w:r w:rsidRPr="00E30E86">
        <w:rPr>
          <w:rFonts w:eastAsia="SymbolMT" w:cs="Times New Roman"/>
          <w:szCs w:val="24"/>
        </w:rPr>
        <w:t xml:space="preserve"> = 0,</w:t>
      </w:r>
      <w:r w:rsidR="00AE4DE2">
        <w:rPr>
          <w:rFonts w:eastAsia="SymbolMT" w:cs="Times New Roman"/>
          <w:szCs w:val="24"/>
        </w:rPr>
        <w:t>121</w:t>
      </w:r>
      <w:r w:rsidRPr="00E30E86">
        <w:rPr>
          <w:rFonts w:eastAsia="SymbolMT" w:cs="Times New Roman"/>
          <w:szCs w:val="24"/>
        </w:rPr>
        <w:t xml:space="preserve"> &lt; </w:t>
      </w:r>
      <w:r w:rsidRPr="00E30E86">
        <w:rPr>
          <w:rFonts w:eastAsia="SymbolMT" w:cs="Times New Roman"/>
          <w:i/>
          <w:iCs/>
          <w:szCs w:val="24"/>
        </w:rPr>
        <w:t>h</w:t>
      </w:r>
      <w:r w:rsidRPr="00E30E86">
        <w:rPr>
          <w:rFonts w:eastAsia="SymbolMT" w:cs="Times New Roman"/>
          <w:i/>
          <w:iCs/>
          <w:sz w:val="16"/>
          <w:szCs w:val="16"/>
        </w:rPr>
        <w:t xml:space="preserve">eff </w:t>
      </w:r>
      <w:r w:rsidRPr="00E30E86">
        <w:rPr>
          <w:rFonts w:eastAsia="SymbolMT" w:cs="Times New Roman"/>
          <w:i/>
          <w:iCs/>
          <w:szCs w:val="24"/>
        </w:rPr>
        <w:t xml:space="preserve">= </w:t>
      </w:r>
      <w:r w:rsidRPr="00E30E86">
        <w:rPr>
          <w:rFonts w:eastAsia="SymbolMT" w:cs="Times New Roman"/>
          <w:szCs w:val="24"/>
        </w:rPr>
        <w:t>0,</w:t>
      </w:r>
      <w:r w:rsidR="00AE4DE2">
        <w:rPr>
          <w:rFonts w:eastAsia="SymbolMT" w:cs="Times New Roman"/>
          <w:szCs w:val="24"/>
        </w:rPr>
        <w:t>20</w:t>
      </w:r>
      <w:r w:rsidRPr="00E30E86">
        <w:rPr>
          <w:rFonts w:eastAsia="SymbolMT" w:cs="Times New Roman"/>
          <w:szCs w:val="24"/>
        </w:rPr>
        <w:t xml:space="preserve"> m, prielaida teisinga.</w:t>
      </w:r>
    </w:p>
    <w:p w:rsidR="00B55D15" w:rsidRPr="00E30E86"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rPr>
        <w:t xml:space="preserve">Apskaičiuojant gelžbetonio </w:t>
      </w:r>
      <w:r w:rsidR="00BF012F">
        <w:rPr>
          <w:rFonts w:eastAsia="SymbolMT" w:cs="Times New Roman"/>
          <w:szCs w:val="24"/>
        </w:rPr>
        <w:t>siją</w:t>
      </w:r>
      <w:r w:rsidRPr="00E30E86">
        <w:rPr>
          <w:rFonts w:eastAsia="SymbolMT" w:cs="Times New Roman"/>
          <w:szCs w:val="24"/>
        </w:rPr>
        <w:t>, armuotą stipriąja armatūra (</w:t>
      </w:r>
      <w:r w:rsidRPr="00E30E86">
        <w:rPr>
          <w:rFonts w:eastAsia="SymbolMT" w:cs="Times New Roman"/>
          <w:i/>
          <w:iCs/>
          <w:szCs w:val="24"/>
        </w:rPr>
        <w:t>f</w:t>
      </w:r>
      <w:r w:rsidRPr="00E30E86">
        <w:rPr>
          <w:rFonts w:eastAsia="SymbolMT" w:cs="Times New Roman"/>
          <w:i/>
          <w:iCs/>
          <w:sz w:val="16"/>
          <w:szCs w:val="16"/>
        </w:rPr>
        <w:t xml:space="preserve">pk </w:t>
      </w:r>
      <w:r w:rsidRPr="00E30E86">
        <w:rPr>
          <w:rFonts w:eastAsia="SymbolMT" w:cs="Times New Roman"/>
          <w:szCs w:val="24"/>
        </w:rPr>
        <w:t xml:space="preserve">= </w:t>
      </w:r>
      <w:r w:rsidR="00AE4DE2">
        <w:rPr>
          <w:rFonts w:eastAsia="SymbolMT" w:cs="Times New Roman"/>
          <w:szCs w:val="24"/>
        </w:rPr>
        <w:t>1230</w:t>
      </w:r>
      <w:r w:rsidRPr="00E30E86">
        <w:rPr>
          <w:rFonts w:eastAsia="SymbolMT" w:cs="Times New Roman"/>
          <w:szCs w:val="24"/>
        </w:rPr>
        <w:t xml:space="preserve"> &gt; 550 MPa), kai</w:t>
      </w:r>
    </w:p>
    <w:p w:rsidR="00B55D15" w:rsidRPr="00E30E86" w:rsidRDefault="00B55D15" w:rsidP="00571CF9">
      <w:pPr>
        <w:autoSpaceDE w:val="0"/>
        <w:autoSpaceDN w:val="0"/>
        <w:adjustRightInd w:val="0"/>
        <w:spacing w:line="276" w:lineRule="auto"/>
        <w:rPr>
          <w:rFonts w:eastAsia="SymbolMT" w:cs="Times New Roman"/>
          <w:szCs w:val="24"/>
        </w:rPr>
      </w:pPr>
      <w:r w:rsidRPr="00E30E86">
        <w:rPr>
          <w:rFonts w:eastAsia="SymbolMT" w:cs="Times New Roman"/>
          <w:sz w:val="25"/>
          <w:szCs w:val="25"/>
        </w:rPr>
        <w:t xml:space="preserve">ξ </w:t>
      </w:r>
      <w:r w:rsidRPr="00E30E86">
        <w:rPr>
          <w:rFonts w:eastAsia="SymbolMT" w:cs="Times New Roman"/>
          <w:i/>
          <w:iCs/>
          <w:sz w:val="16"/>
          <w:szCs w:val="16"/>
        </w:rPr>
        <w:t xml:space="preserve">eff </w:t>
      </w:r>
      <w:r w:rsidRPr="00E30E86">
        <w:rPr>
          <w:rFonts w:eastAsia="SymbolMT" w:cs="Times New Roman"/>
          <w:i/>
          <w:iCs/>
          <w:szCs w:val="24"/>
        </w:rPr>
        <w:t>&lt;</w:t>
      </w:r>
      <w:r w:rsidRPr="00E30E86">
        <w:rPr>
          <w:rFonts w:eastAsia="SymbolMT" w:cs="Times New Roman"/>
          <w:sz w:val="25"/>
          <w:szCs w:val="25"/>
        </w:rPr>
        <w:t xml:space="preserve">ξ </w:t>
      </w:r>
      <w:r w:rsidRPr="00E30E86">
        <w:rPr>
          <w:rFonts w:eastAsia="SymbolMT" w:cs="Times New Roman"/>
          <w:i/>
          <w:iCs/>
          <w:sz w:val="16"/>
          <w:szCs w:val="16"/>
        </w:rPr>
        <w:t xml:space="preserve">lim </w:t>
      </w:r>
      <w:r w:rsidRPr="00E30E86">
        <w:rPr>
          <w:rFonts w:eastAsia="SymbolMT" w:cs="Times New Roman"/>
          <w:szCs w:val="24"/>
        </w:rPr>
        <w:t xml:space="preserve">, skaičiuotinis armatūros stipris </w:t>
      </w:r>
      <w:r w:rsidRPr="00E30E86">
        <w:rPr>
          <w:rFonts w:eastAsia="SymbolMT" w:cs="Times New Roman"/>
          <w:i/>
          <w:iCs/>
          <w:szCs w:val="24"/>
        </w:rPr>
        <w:t>f</w:t>
      </w:r>
      <w:r w:rsidRPr="00E30E86">
        <w:rPr>
          <w:rFonts w:eastAsia="SymbolMT" w:cs="Times New Roman"/>
          <w:i/>
          <w:iCs/>
          <w:sz w:val="16"/>
          <w:szCs w:val="16"/>
        </w:rPr>
        <w:t xml:space="preserve">pd </w:t>
      </w:r>
      <w:r w:rsidRPr="00E30E86">
        <w:rPr>
          <w:rFonts w:eastAsia="SymbolMT" w:cs="Times New Roman"/>
          <w:szCs w:val="24"/>
        </w:rPr>
        <w:t xml:space="preserve">dauginamas iš koeficiento </w:t>
      </w:r>
      <w:r w:rsidRPr="00E30E86">
        <w:rPr>
          <w:rFonts w:eastAsia="SymbolMT" w:cs="Times New Roman"/>
          <w:sz w:val="25"/>
          <w:szCs w:val="25"/>
        </w:rPr>
        <w:t xml:space="preserve">γ </w:t>
      </w:r>
      <w:r w:rsidRPr="00E30E86">
        <w:rPr>
          <w:rFonts w:eastAsia="SymbolMT" w:cs="Times New Roman"/>
          <w:i/>
          <w:iCs/>
          <w:sz w:val="16"/>
          <w:szCs w:val="16"/>
        </w:rPr>
        <w:t>s</w:t>
      </w:r>
      <w:r w:rsidR="00AE4DE2">
        <w:rPr>
          <w:rFonts w:eastAsia="SymbolMT" w:cs="Times New Roman"/>
          <w:i/>
          <w:iCs/>
          <w:sz w:val="16"/>
          <w:szCs w:val="16"/>
        </w:rPr>
        <w:t>y</w:t>
      </w:r>
      <w:r w:rsidRPr="00E30E86">
        <w:rPr>
          <w:rFonts w:eastAsia="SymbolMT" w:cs="Times New Roman"/>
          <w:sz w:val="16"/>
          <w:szCs w:val="16"/>
        </w:rPr>
        <w:t xml:space="preserve"> </w:t>
      </w:r>
      <w:r w:rsidR="00863B68">
        <w:rPr>
          <w:rFonts w:eastAsia="SymbolMT" w:cs="Times New Roman"/>
          <w:szCs w:val="24"/>
        </w:rPr>
        <w:t>((8.16) formulė [9</w:t>
      </w:r>
      <w:r w:rsidRPr="00E30E86">
        <w:rPr>
          <w:rFonts w:eastAsia="SymbolMT" w:cs="Times New Roman"/>
          <w:szCs w:val="24"/>
        </w:rPr>
        <w:t>]):</w:t>
      </w:r>
    </w:p>
    <w:p w:rsidR="00B55D15" w:rsidRPr="00E30E86" w:rsidRDefault="00BD1519" w:rsidP="00571CF9">
      <w:pPr>
        <w:autoSpaceDE w:val="0"/>
        <w:autoSpaceDN w:val="0"/>
        <w:adjustRightInd w:val="0"/>
        <w:spacing w:line="276" w:lineRule="auto"/>
        <w:rPr>
          <w:rFonts w:eastAsia="SymbolMT" w:cs="Times New Roman"/>
          <w:szCs w:val="24"/>
        </w:rPr>
      </w:pPr>
      <m:oMath>
        <m:sSub>
          <m:sSubPr>
            <m:ctrlPr>
              <w:rPr>
                <w:rFonts w:ascii="Cambria Math" w:eastAsia="SymbolMT" w:hAnsi="Cambria Math" w:cs="Times New Roman"/>
                <w:i/>
                <w:szCs w:val="24"/>
              </w:rPr>
            </m:ctrlPr>
          </m:sSubPr>
          <m:e>
            <m:r>
              <w:rPr>
                <w:rFonts w:ascii="Cambria Math" w:eastAsia="SymbolMT" w:hAnsi="Cambria Math" w:cs="Times New Roman"/>
                <w:szCs w:val="24"/>
              </w:rPr>
              <m:t>γ</m:t>
            </m:r>
          </m:e>
          <m:sub>
            <m:r>
              <w:rPr>
                <w:rFonts w:ascii="Cambria Math" w:eastAsia="SymbolMT" w:hAnsi="Cambria Math" w:cs="Times New Roman"/>
                <w:szCs w:val="24"/>
              </w:rPr>
              <m:t>sy</m:t>
            </m:r>
          </m:sub>
        </m:sSub>
        <m:r>
          <w:rPr>
            <w:rFonts w:ascii="Cambria Math" w:eastAsia="SymbolMT" w:hAnsi="Cambria Math" w:cs="Times New Roman"/>
            <w:szCs w:val="24"/>
          </w:rPr>
          <m:t>=η-</m:t>
        </m:r>
        <m:d>
          <m:dPr>
            <m:ctrlPr>
              <w:rPr>
                <w:rFonts w:ascii="Cambria Math" w:eastAsia="SymbolMT" w:hAnsi="Cambria Math" w:cs="Times New Roman"/>
                <w:i/>
                <w:szCs w:val="24"/>
              </w:rPr>
            </m:ctrlPr>
          </m:dPr>
          <m:e>
            <m:r>
              <w:rPr>
                <w:rFonts w:ascii="Cambria Math" w:eastAsia="SymbolMT" w:hAnsi="Cambria Math" w:cs="Times New Roman"/>
                <w:szCs w:val="24"/>
              </w:rPr>
              <m:t>η-1</m:t>
            </m:r>
          </m:e>
        </m:d>
        <m:d>
          <m:dPr>
            <m:ctrlPr>
              <w:rPr>
                <w:rFonts w:ascii="Cambria Math" w:eastAsia="SymbolMT" w:hAnsi="Cambria Math" w:cs="Times New Roman"/>
                <w:i/>
                <w:szCs w:val="24"/>
              </w:rPr>
            </m:ctrlPr>
          </m:dPr>
          <m:e>
            <m:r>
              <w:rPr>
                <w:rFonts w:ascii="Cambria Math" w:eastAsia="SymbolMT" w:hAnsi="Cambria Math" w:cs="Times New Roman"/>
                <w:szCs w:val="24"/>
              </w:rPr>
              <m:t>2</m:t>
            </m:r>
            <m:f>
              <m:fPr>
                <m:ctrlPr>
                  <w:rPr>
                    <w:rFonts w:ascii="Cambria Math" w:eastAsia="SymbolMT" w:hAnsi="Cambria Math" w:cs="Times New Roman"/>
                    <w:i/>
                    <w:szCs w:val="24"/>
                  </w:rPr>
                </m:ctrlPr>
              </m:fPr>
              <m:num>
                <m:sSub>
                  <m:sSubPr>
                    <m:ctrlPr>
                      <w:rPr>
                        <w:rFonts w:ascii="Cambria Math" w:eastAsia="SymbolMT" w:hAnsi="Cambria Math" w:cs="Times New Roman"/>
                        <w:i/>
                        <w:szCs w:val="24"/>
                      </w:rPr>
                    </m:ctrlPr>
                  </m:sSubPr>
                  <m:e>
                    <m:r>
                      <w:rPr>
                        <w:rFonts w:ascii="Cambria Math" w:eastAsia="SymbolMT" w:hAnsi="Cambria Math" w:cs="Times New Roman"/>
                        <w:szCs w:val="24"/>
                      </w:rPr>
                      <m:t>ζ</m:t>
                    </m:r>
                  </m:e>
                  <m:sub>
                    <m:r>
                      <w:rPr>
                        <w:rFonts w:ascii="Cambria Math" w:eastAsia="SymbolMT" w:hAnsi="Cambria Math" w:cs="Times New Roman"/>
                        <w:szCs w:val="24"/>
                      </w:rPr>
                      <m:t>eff</m:t>
                    </m:r>
                  </m:sub>
                </m:sSub>
              </m:num>
              <m:den>
                <m:sSub>
                  <m:sSubPr>
                    <m:ctrlPr>
                      <w:rPr>
                        <w:rFonts w:ascii="Cambria Math" w:eastAsia="SymbolMT" w:hAnsi="Cambria Math" w:cs="Times New Roman"/>
                        <w:i/>
                        <w:szCs w:val="24"/>
                      </w:rPr>
                    </m:ctrlPr>
                  </m:sSubPr>
                  <m:e>
                    <m:r>
                      <w:rPr>
                        <w:rFonts w:ascii="Cambria Math" w:eastAsia="SymbolMT" w:hAnsi="Cambria Math" w:cs="Times New Roman"/>
                        <w:szCs w:val="24"/>
                      </w:rPr>
                      <m:t>ζ</m:t>
                    </m:r>
                  </m:e>
                  <m:sub>
                    <m:r>
                      <w:rPr>
                        <w:rFonts w:ascii="Cambria Math" w:eastAsia="SymbolMT" w:hAnsi="Cambria Math" w:cs="Times New Roman"/>
                        <w:szCs w:val="24"/>
                      </w:rPr>
                      <m:t>lim</m:t>
                    </m:r>
                  </m:sub>
                </m:sSub>
              </m:den>
            </m:f>
            <m:r>
              <w:rPr>
                <w:rFonts w:ascii="Cambria Math" w:eastAsia="SymbolMT" w:hAnsi="Cambria Math" w:cs="Times New Roman"/>
                <w:szCs w:val="24"/>
              </w:rPr>
              <m:t>-1</m:t>
            </m:r>
          </m:e>
        </m:d>
        <m:r>
          <w:rPr>
            <w:rFonts w:ascii="Cambria Math" w:eastAsia="SymbolMT" w:hAnsi="Cambria Math" w:cs="Times New Roman"/>
            <w:szCs w:val="24"/>
          </w:rPr>
          <m:t>=1,10-</m:t>
        </m:r>
        <m:d>
          <m:dPr>
            <m:ctrlPr>
              <w:rPr>
                <w:rFonts w:ascii="Cambria Math" w:eastAsia="SymbolMT" w:hAnsi="Cambria Math" w:cs="Times New Roman"/>
                <w:i/>
                <w:szCs w:val="24"/>
              </w:rPr>
            </m:ctrlPr>
          </m:dPr>
          <m:e>
            <m:r>
              <w:rPr>
                <w:rFonts w:ascii="Cambria Math" w:eastAsia="SymbolMT" w:hAnsi="Cambria Math" w:cs="Times New Roman"/>
                <w:szCs w:val="24"/>
              </w:rPr>
              <m:t>1,10-1</m:t>
            </m:r>
          </m:e>
        </m:d>
        <m:d>
          <m:dPr>
            <m:ctrlPr>
              <w:rPr>
                <w:rFonts w:ascii="Cambria Math" w:eastAsia="SymbolMT" w:hAnsi="Cambria Math" w:cs="Times New Roman"/>
                <w:i/>
                <w:szCs w:val="24"/>
              </w:rPr>
            </m:ctrlPr>
          </m:dPr>
          <m:e>
            <m:r>
              <w:rPr>
                <w:rFonts w:ascii="Cambria Math" w:eastAsia="SymbolMT" w:hAnsi="Cambria Math" w:cs="Times New Roman"/>
                <w:szCs w:val="24"/>
              </w:rPr>
              <m:t>2</m:t>
            </m:r>
            <m:f>
              <m:fPr>
                <m:ctrlPr>
                  <w:rPr>
                    <w:rFonts w:ascii="Cambria Math" w:eastAsia="SymbolMT" w:hAnsi="Cambria Math" w:cs="Times New Roman"/>
                    <w:i/>
                    <w:szCs w:val="24"/>
                  </w:rPr>
                </m:ctrlPr>
              </m:fPr>
              <m:num>
                <m:r>
                  <w:rPr>
                    <w:rFonts w:ascii="Cambria Math" w:eastAsia="SymbolMT" w:hAnsi="Cambria Math" w:cs="Times New Roman"/>
                    <w:szCs w:val="24"/>
                  </w:rPr>
                  <m:t>0,116</m:t>
                </m:r>
              </m:num>
              <m:den>
                <m:r>
                  <w:rPr>
                    <w:rFonts w:ascii="Cambria Math" w:eastAsia="SymbolMT" w:hAnsi="Cambria Math" w:cs="Times New Roman"/>
                    <w:szCs w:val="24"/>
                  </w:rPr>
                  <m:t>0,652</m:t>
                </m:r>
              </m:den>
            </m:f>
            <m:r>
              <w:rPr>
                <w:rFonts w:ascii="Cambria Math" w:eastAsia="SymbolMT" w:hAnsi="Cambria Math" w:cs="Times New Roman"/>
                <w:szCs w:val="24"/>
              </w:rPr>
              <m:t>-1</m:t>
            </m:r>
          </m:e>
        </m:d>
        <m:r>
          <w:rPr>
            <w:rFonts w:ascii="Cambria Math" w:eastAsia="SymbolMT" w:hAnsi="Cambria Math" w:cs="Times New Roman"/>
            <w:szCs w:val="24"/>
          </w:rPr>
          <m:t>=1,16&gt;η=1,10</m:t>
        </m:r>
      </m:oMath>
      <w:r w:rsidR="00B55D15" w:rsidRPr="00E30E86">
        <w:rPr>
          <w:rFonts w:eastAsia="SymbolMT" w:cs="Times New Roman"/>
          <w:szCs w:val="24"/>
        </w:rPr>
        <w:t xml:space="preserve">; imamas </w:t>
      </w:r>
      <w:r w:rsidR="00B55D15" w:rsidRPr="00E30E86">
        <w:rPr>
          <w:rFonts w:eastAsia="SymbolMT" w:cs="Times New Roman"/>
          <w:sz w:val="25"/>
          <w:szCs w:val="25"/>
        </w:rPr>
        <w:t xml:space="preserve">γ </w:t>
      </w:r>
      <w:r w:rsidR="00B55D15" w:rsidRPr="00E30E86">
        <w:rPr>
          <w:rFonts w:eastAsia="SymbolMT" w:cs="Times New Roman"/>
          <w:i/>
          <w:iCs/>
          <w:sz w:val="16"/>
          <w:szCs w:val="16"/>
        </w:rPr>
        <w:t>s</w:t>
      </w:r>
      <w:r w:rsidR="00B55D15" w:rsidRPr="00E30E86">
        <w:rPr>
          <w:rFonts w:eastAsia="SymbolMT" w:cs="Times New Roman"/>
          <w:sz w:val="16"/>
          <w:szCs w:val="16"/>
        </w:rPr>
        <w:t xml:space="preserve">y </w:t>
      </w:r>
      <w:r w:rsidR="00B55D15" w:rsidRPr="00E30E86">
        <w:rPr>
          <w:rFonts w:eastAsia="SymbolMT" w:cs="Times New Roman"/>
          <w:szCs w:val="24"/>
        </w:rPr>
        <w:t xml:space="preserve">= 1,10; čia </w:t>
      </w:r>
      <w:r w:rsidR="00B55D15" w:rsidRPr="00E30E86">
        <w:rPr>
          <w:rFonts w:eastAsia="SymbolMT" w:cs="Times New Roman"/>
          <w:sz w:val="25"/>
          <w:szCs w:val="25"/>
        </w:rPr>
        <w:t xml:space="preserve">η </w:t>
      </w:r>
      <w:r w:rsidR="00B55D15" w:rsidRPr="00E30E86">
        <w:rPr>
          <w:rFonts w:eastAsia="SymbolMT" w:cs="Times New Roman"/>
          <w:szCs w:val="24"/>
        </w:rPr>
        <w:t xml:space="preserve">=1,10, nes </w:t>
      </w:r>
      <w:r w:rsidR="00B55D15" w:rsidRPr="00E30E86">
        <w:rPr>
          <w:rFonts w:eastAsia="SymbolMT" w:cs="Times New Roman"/>
          <w:i/>
          <w:iCs/>
          <w:szCs w:val="24"/>
        </w:rPr>
        <w:t>f</w:t>
      </w:r>
      <w:r w:rsidR="00B55D15" w:rsidRPr="00E30E86">
        <w:rPr>
          <w:rFonts w:eastAsia="SymbolMT" w:cs="Times New Roman"/>
          <w:i/>
          <w:iCs/>
          <w:sz w:val="16"/>
          <w:szCs w:val="16"/>
        </w:rPr>
        <w:t xml:space="preserve">pk </w:t>
      </w:r>
      <w:r w:rsidR="00B55D15" w:rsidRPr="00E30E86">
        <w:rPr>
          <w:rFonts w:eastAsia="SymbolMT" w:cs="Times New Roman"/>
          <w:i/>
          <w:iCs/>
          <w:szCs w:val="24"/>
        </w:rPr>
        <w:t>=</w:t>
      </w:r>
      <w:r w:rsidR="00AE4DE2" w:rsidRPr="00AE4DE2">
        <w:rPr>
          <w:rFonts w:eastAsia="SymbolMT" w:cs="Times New Roman"/>
          <w:iCs/>
          <w:szCs w:val="24"/>
        </w:rPr>
        <w:t>1230</w:t>
      </w:r>
      <w:r w:rsidR="00B55D15" w:rsidRPr="00E30E86">
        <w:rPr>
          <w:rFonts w:eastAsia="SymbolMT" w:cs="Times New Roman"/>
          <w:szCs w:val="24"/>
        </w:rPr>
        <w:t xml:space="preserve"> &gt; 950 MPa.</w:t>
      </w:r>
    </w:p>
    <w:p w:rsidR="00B55D15" w:rsidRPr="00E30E86" w:rsidRDefault="00B55D15" w:rsidP="00571CF9">
      <w:pPr>
        <w:autoSpaceDE w:val="0"/>
        <w:autoSpaceDN w:val="0"/>
        <w:adjustRightInd w:val="0"/>
        <w:spacing w:line="276" w:lineRule="auto"/>
        <w:ind w:firstLine="720"/>
        <w:rPr>
          <w:rFonts w:eastAsia="SymbolMT" w:cs="Times New Roman"/>
          <w:szCs w:val="24"/>
        </w:rPr>
      </w:pPr>
      <w:r w:rsidRPr="00E30E86">
        <w:rPr>
          <w:rFonts w:eastAsia="SymbolMT" w:cs="Times New Roman"/>
          <w:szCs w:val="24"/>
        </w:rPr>
        <w:t>Įtemptosios tempiamosios armatūros skerspjūvio plotas apskaičiuojamas pagal formulę,</w:t>
      </w:r>
    </w:p>
    <w:p w:rsidR="00B55D15" w:rsidRPr="00E30E86" w:rsidRDefault="00B55D15" w:rsidP="00571CF9">
      <w:pPr>
        <w:autoSpaceDE w:val="0"/>
        <w:autoSpaceDN w:val="0"/>
        <w:adjustRightInd w:val="0"/>
        <w:spacing w:line="276" w:lineRule="auto"/>
        <w:rPr>
          <w:rFonts w:eastAsia="SymbolMT" w:cs="Times New Roman"/>
          <w:szCs w:val="24"/>
        </w:rPr>
      </w:pPr>
      <w:r w:rsidRPr="00E30E86">
        <w:rPr>
          <w:rFonts w:eastAsia="SymbolMT" w:cs="Times New Roman"/>
          <w:szCs w:val="24"/>
        </w:rPr>
        <w:t xml:space="preserve">gautą iš Σ N = 0, kai </w:t>
      </w:r>
      <w:r w:rsidRPr="00E30E86">
        <w:rPr>
          <w:rFonts w:eastAsia="SymbolMT" w:cs="Times New Roman"/>
          <w:i/>
          <w:iCs/>
          <w:szCs w:val="24"/>
        </w:rPr>
        <w:t>A</w:t>
      </w:r>
      <w:r w:rsidRPr="00E30E86">
        <w:rPr>
          <w:rFonts w:eastAsia="SymbolMT" w:cs="Times New Roman"/>
          <w:i/>
          <w:iCs/>
          <w:sz w:val="16"/>
          <w:szCs w:val="16"/>
        </w:rPr>
        <w:t>p</w:t>
      </w:r>
      <w:r w:rsidRPr="00E30E86">
        <w:rPr>
          <w:rFonts w:eastAsia="SymbolMT" w:cs="Times New Roman"/>
          <w:sz w:val="16"/>
          <w:szCs w:val="16"/>
        </w:rPr>
        <w:t xml:space="preserve">2 </w:t>
      </w:r>
      <w:r w:rsidRPr="00E30E86">
        <w:rPr>
          <w:rFonts w:eastAsia="SymbolMT" w:cs="Times New Roman"/>
          <w:i/>
          <w:iCs/>
          <w:szCs w:val="24"/>
        </w:rPr>
        <w:t xml:space="preserve">= </w:t>
      </w:r>
      <w:r w:rsidRPr="00E30E86">
        <w:rPr>
          <w:rFonts w:eastAsia="SymbolMT" w:cs="Times New Roman"/>
          <w:szCs w:val="24"/>
        </w:rPr>
        <w:t xml:space="preserve">0, </w:t>
      </w:r>
      <w:r w:rsidRPr="00E30E86">
        <w:rPr>
          <w:rFonts w:eastAsia="SymbolMT" w:cs="Times New Roman"/>
          <w:i/>
          <w:iCs/>
          <w:szCs w:val="24"/>
        </w:rPr>
        <w:t>b = b</w:t>
      </w:r>
      <w:r w:rsidRPr="00E30E86">
        <w:rPr>
          <w:rFonts w:eastAsia="SymbolMT" w:cs="Times New Roman"/>
          <w:i/>
          <w:iCs/>
          <w:sz w:val="16"/>
          <w:szCs w:val="16"/>
        </w:rPr>
        <w:t xml:space="preserve">eff </w:t>
      </w:r>
      <w:r w:rsidRPr="00E30E86">
        <w:rPr>
          <w:rFonts w:eastAsia="SymbolMT" w:cs="Times New Roman"/>
          <w:szCs w:val="24"/>
        </w:rPr>
        <w:t>:</w:t>
      </w:r>
    </w:p>
    <w:p w:rsidR="00B55D15" w:rsidRPr="00E30E86" w:rsidRDefault="00B55D15" w:rsidP="00571CF9">
      <w:pPr>
        <w:autoSpaceDE w:val="0"/>
        <w:autoSpaceDN w:val="0"/>
        <w:adjustRightInd w:val="0"/>
        <w:spacing w:line="276" w:lineRule="auto"/>
        <w:rPr>
          <w:rFonts w:eastAsia="SymbolMT" w:cs="Times New Roman"/>
          <w:szCs w:val="24"/>
        </w:rPr>
      </w:pPr>
    </w:p>
    <w:p w:rsidR="00B55D15" w:rsidRPr="00E30E86" w:rsidRDefault="00BD1519" w:rsidP="00571CF9">
      <w:pPr>
        <w:autoSpaceDE w:val="0"/>
        <w:autoSpaceDN w:val="0"/>
        <w:adjustRightInd w:val="0"/>
        <w:spacing w:line="276" w:lineRule="auto"/>
        <w:rPr>
          <w:rFonts w:eastAsia="SymbolMT" w:cs="Times New Roman"/>
          <w:szCs w:val="24"/>
        </w:rPr>
      </w:pPr>
      <m:oMath>
        <m:sSub>
          <m:sSubPr>
            <m:ctrlPr>
              <w:rPr>
                <w:rFonts w:ascii="Cambria Math" w:eastAsia="SymbolMT" w:hAnsi="Cambria Math" w:cs="Times New Roman"/>
                <w:i/>
                <w:szCs w:val="24"/>
              </w:rPr>
            </m:ctrlPr>
          </m:sSubPr>
          <m:e>
            <m:r>
              <w:rPr>
                <w:rFonts w:ascii="Cambria Math" w:eastAsia="SymbolMT" w:hAnsi="Cambria Math" w:cs="Times New Roman"/>
                <w:szCs w:val="24"/>
              </w:rPr>
              <m:t>A</m:t>
            </m:r>
          </m:e>
          <m:sub>
            <m:r>
              <w:rPr>
                <w:rFonts w:ascii="Cambria Math" w:eastAsia="SymbolMT" w:hAnsi="Cambria Math" w:cs="Times New Roman"/>
                <w:szCs w:val="24"/>
              </w:rPr>
              <m:t>p1</m:t>
            </m:r>
          </m:sub>
        </m:sSub>
        <m:r>
          <w:rPr>
            <w:rFonts w:ascii="Cambria Math" w:eastAsia="SymbolMT" w:hAnsi="Cambria Math" w:cs="Times New Roman"/>
            <w:szCs w:val="24"/>
          </w:rPr>
          <m:t>=</m:t>
        </m:r>
        <m:f>
          <m:fPr>
            <m:type m:val="lin"/>
            <m:ctrlPr>
              <w:rPr>
                <w:rFonts w:ascii="Cambria Math" w:eastAsia="SymbolMT" w:hAnsi="Cambria Math" w:cs="Times New Roman"/>
                <w:i/>
                <w:szCs w:val="24"/>
              </w:rPr>
            </m:ctrlPr>
          </m:fPr>
          <m:num>
            <m:sSub>
              <m:sSubPr>
                <m:ctrlPr>
                  <w:rPr>
                    <w:rFonts w:ascii="Cambria Math" w:eastAsia="SymbolMT" w:hAnsi="Cambria Math" w:cs="Times New Roman"/>
                    <w:i/>
                    <w:szCs w:val="24"/>
                  </w:rPr>
                </m:ctrlPr>
              </m:sSubPr>
              <m:e>
                <m:r>
                  <w:rPr>
                    <w:rFonts w:ascii="Cambria Math" w:eastAsia="SymbolMT" w:hAnsi="Cambria Math" w:cs="Times New Roman"/>
                    <w:szCs w:val="24"/>
                  </w:rPr>
                  <m:t>f</m:t>
                </m:r>
              </m:e>
              <m:sub>
                <m:r>
                  <w:rPr>
                    <w:rFonts w:ascii="Cambria Math" w:eastAsia="SymbolMT" w:hAnsi="Cambria Math" w:cs="Times New Roman"/>
                    <w:szCs w:val="24"/>
                  </w:rPr>
                  <m:t>cd</m:t>
                </m:r>
              </m:sub>
            </m:sSub>
            <m:sSub>
              <m:sSubPr>
                <m:ctrlPr>
                  <w:rPr>
                    <w:rFonts w:ascii="Cambria Math" w:eastAsia="SymbolMT" w:hAnsi="Cambria Math" w:cs="Times New Roman"/>
                    <w:i/>
                    <w:szCs w:val="24"/>
                  </w:rPr>
                </m:ctrlPr>
              </m:sSubPr>
              <m:e>
                <m:r>
                  <w:rPr>
                    <w:rFonts w:ascii="Cambria Math" w:eastAsia="SymbolMT" w:hAnsi="Cambria Math" w:cs="Times New Roman"/>
                    <w:szCs w:val="24"/>
                  </w:rPr>
                  <m:t>b</m:t>
                </m:r>
              </m:e>
              <m:sub>
                <m:r>
                  <w:rPr>
                    <w:rFonts w:ascii="Cambria Math" w:eastAsia="SymbolMT" w:hAnsi="Cambria Math" w:cs="Times New Roman"/>
                    <w:szCs w:val="24"/>
                  </w:rPr>
                  <m:t>eff</m:t>
                </m:r>
              </m:sub>
            </m:sSub>
            <m:sSub>
              <m:sSubPr>
                <m:ctrlPr>
                  <w:rPr>
                    <w:rFonts w:ascii="Cambria Math" w:eastAsia="SymbolMT" w:hAnsi="Cambria Math" w:cs="Times New Roman"/>
                    <w:i/>
                    <w:szCs w:val="24"/>
                  </w:rPr>
                </m:ctrlPr>
              </m:sSubPr>
              <m:e>
                <m:r>
                  <w:rPr>
                    <w:rFonts w:ascii="Cambria Math" w:eastAsia="SymbolMT" w:hAnsi="Cambria Math" w:cs="Times New Roman"/>
                    <w:szCs w:val="24"/>
                  </w:rPr>
                  <m:t>ζ</m:t>
                </m:r>
              </m:e>
              <m:sub>
                <m:r>
                  <w:rPr>
                    <w:rFonts w:ascii="Cambria Math" w:eastAsia="SymbolMT" w:hAnsi="Cambria Math" w:cs="Times New Roman"/>
                    <w:szCs w:val="24"/>
                  </w:rPr>
                  <m:t>eff</m:t>
                </m:r>
              </m:sub>
            </m:sSub>
            <m:r>
              <w:rPr>
                <w:rFonts w:ascii="Cambria Math" w:eastAsia="SymbolMT" w:hAnsi="Cambria Math" w:cs="Times New Roman"/>
                <w:szCs w:val="24"/>
              </w:rPr>
              <m:t>d</m:t>
            </m:r>
          </m:num>
          <m:den>
            <m:sSub>
              <m:sSubPr>
                <m:ctrlPr>
                  <w:rPr>
                    <w:rFonts w:ascii="Cambria Math" w:eastAsia="SymbolMT" w:hAnsi="Cambria Math" w:cs="Times New Roman"/>
                    <w:i/>
                    <w:szCs w:val="24"/>
                  </w:rPr>
                </m:ctrlPr>
              </m:sSubPr>
              <m:e>
                <m:r>
                  <w:rPr>
                    <w:rFonts w:ascii="Cambria Math" w:eastAsia="SymbolMT" w:hAnsi="Cambria Math" w:cs="Times New Roman"/>
                    <w:szCs w:val="24"/>
                  </w:rPr>
                  <m:t>f</m:t>
                </m:r>
              </m:e>
              <m:sub>
                <m:r>
                  <w:rPr>
                    <w:rFonts w:ascii="Cambria Math" w:eastAsia="SymbolMT" w:hAnsi="Cambria Math" w:cs="Times New Roman"/>
                    <w:szCs w:val="24"/>
                  </w:rPr>
                  <m:t>pd</m:t>
                </m:r>
              </m:sub>
            </m:sSub>
            <m:sSub>
              <m:sSubPr>
                <m:ctrlPr>
                  <w:rPr>
                    <w:rFonts w:ascii="Cambria Math" w:eastAsia="SymbolMT" w:hAnsi="Cambria Math" w:cs="Times New Roman"/>
                    <w:i/>
                    <w:szCs w:val="24"/>
                  </w:rPr>
                </m:ctrlPr>
              </m:sSubPr>
              <m:e>
                <m:r>
                  <w:rPr>
                    <w:rFonts w:ascii="Cambria Math" w:eastAsia="SymbolMT" w:hAnsi="Cambria Math" w:cs="Times New Roman"/>
                    <w:szCs w:val="24"/>
                  </w:rPr>
                  <m:t>γ</m:t>
                </m:r>
              </m:e>
              <m:sub>
                <m:r>
                  <w:rPr>
                    <w:rFonts w:ascii="Cambria Math" w:eastAsia="SymbolMT" w:hAnsi="Cambria Math" w:cs="Times New Roman"/>
                    <w:szCs w:val="24"/>
                  </w:rPr>
                  <m:t>sy</m:t>
                </m:r>
              </m:sub>
            </m:sSub>
            <m:r>
              <w:rPr>
                <w:rFonts w:ascii="Cambria Math" w:eastAsia="SymbolMT" w:hAnsi="Cambria Math" w:cs="Times New Roman"/>
                <w:szCs w:val="24"/>
              </w:rPr>
              <m:t>=</m:t>
            </m:r>
            <m:f>
              <m:fPr>
                <m:type m:val="lin"/>
                <m:ctrlPr>
                  <w:rPr>
                    <w:rFonts w:ascii="Cambria Math" w:eastAsia="SymbolMT" w:hAnsi="Cambria Math" w:cs="Times New Roman"/>
                    <w:i/>
                    <w:szCs w:val="24"/>
                  </w:rPr>
                </m:ctrlPr>
              </m:fPr>
              <m:num>
                <m:r>
                  <w:rPr>
                    <w:rFonts w:ascii="Cambria Math" w:eastAsia="SymbolMT" w:hAnsi="Cambria Math" w:cs="Times New Roman"/>
                    <w:szCs w:val="24"/>
                  </w:rPr>
                  <m:t>24*1,8*0,116*1.05</m:t>
                </m:r>
              </m:num>
              <m:den>
                <m:r>
                  <w:rPr>
                    <w:rFonts w:ascii="Cambria Math" w:eastAsia="SymbolMT" w:hAnsi="Cambria Math" w:cs="Times New Roman"/>
                    <w:szCs w:val="24"/>
                  </w:rPr>
                  <m:t>1070*1,10</m:t>
                </m:r>
              </m:den>
            </m:f>
          </m:den>
        </m:f>
        <m:r>
          <w:rPr>
            <w:rFonts w:ascii="Cambria Math" w:eastAsia="SymbolMT" w:hAnsi="Cambria Math" w:cs="Times New Roman"/>
            <w:szCs w:val="24"/>
          </w:rPr>
          <m:t>=44.70×</m:t>
        </m:r>
        <m:sSup>
          <m:sSupPr>
            <m:ctrlPr>
              <w:rPr>
                <w:rFonts w:ascii="Cambria Math" w:eastAsia="SymbolMT" w:hAnsi="Cambria Math" w:cs="Times New Roman"/>
                <w:i/>
                <w:szCs w:val="24"/>
              </w:rPr>
            </m:ctrlPr>
          </m:sSupPr>
          <m:e>
            <m:r>
              <w:rPr>
                <w:rFonts w:ascii="Cambria Math" w:eastAsia="SymbolMT" w:hAnsi="Cambria Math" w:cs="Times New Roman"/>
                <w:szCs w:val="24"/>
              </w:rPr>
              <m:t>10</m:t>
            </m:r>
          </m:e>
          <m:sup>
            <m:r>
              <w:rPr>
                <w:rFonts w:ascii="Cambria Math" w:eastAsia="SymbolMT" w:hAnsi="Cambria Math" w:cs="Times New Roman"/>
                <w:szCs w:val="24"/>
              </w:rPr>
              <m:t>-4</m:t>
            </m:r>
          </m:sup>
        </m:sSup>
        <m:sSup>
          <m:sSupPr>
            <m:ctrlPr>
              <w:rPr>
                <w:rFonts w:ascii="Cambria Math" w:eastAsia="SymbolMT" w:hAnsi="Cambria Math" w:cs="Times New Roman"/>
                <w:i/>
                <w:szCs w:val="24"/>
              </w:rPr>
            </m:ctrlPr>
          </m:sSupPr>
          <m:e>
            <m:r>
              <w:rPr>
                <w:rFonts w:ascii="Cambria Math" w:eastAsia="SymbolMT" w:hAnsi="Cambria Math" w:cs="Times New Roman"/>
                <w:szCs w:val="24"/>
              </w:rPr>
              <m:t>m</m:t>
            </m:r>
          </m:e>
          <m:sup>
            <m:r>
              <w:rPr>
                <w:rFonts w:ascii="Cambria Math" w:eastAsia="SymbolMT" w:hAnsi="Cambria Math" w:cs="Times New Roman"/>
                <w:szCs w:val="24"/>
              </w:rPr>
              <m:t>2</m:t>
            </m:r>
          </m:sup>
        </m:sSup>
        <m:r>
          <w:rPr>
            <w:rFonts w:ascii="Cambria Math" w:eastAsia="SymbolMT" w:hAnsi="Cambria Math" w:cs="Times New Roman"/>
            <w:szCs w:val="24"/>
          </w:rPr>
          <m:t xml:space="preserve">=44,7 </m:t>
        </m:r>
        <m:sSup>
          <m:sSupPr>
            <m:ctrlPr>
              <w:rPr>
                <w:rFonts w:ascii="Cambria Math" w:eastAsia="SymbolMT" w:hAnsi="Cambria Math" w:cs="Times New Roman"/>
                <w:i/>
                <w:szCs w:val="24"/>
              </w:rPr>
            </m:ctrlPr>
          </m:sSupPr>
          <m:e>
            <m:r>
              <w:rPr>
                <w:rFonts w:ascii="Cambria Math" w:eastAsia="SymbolMT" w:hAnsi="Cambria Math" w:cs="Times New Roman"/>
                <w:szCs w:val="24"/>
              </w:rPr>
              <m:t>cm</m:t>
            </m:r>
          </m:e>
          <m:sup>
            <m:r>
              <w:rPr>
                <w:rFonts w:ascii="Cambria Math" w:eastAsia="SymbolMT" w:hAnsi="Cambria Math" w:cs="Times New Roman"/>
                <w:szCs w:val="24"/>
              </w:rPr>
              <m:t>2</m:t>
            </m:r>
          </m:sup>
        </m:sSup>
      </m:oMath>
      <w:r w:rsidR="00B55D15" w:rsidRPr="00E30E86">
        <w:rPr>
          <w:rFonts w:eastAsia="SymbolMT" w:cs="Times New Roman"/>
          <w:szCs w:val="24"/>
        </w:rPr>
        <w:t>.</w:t>
      </w:r>
    </w:p>
    <w:p w:rsidR="00B55D15" w:rsidRPr="00E30E86" w:rsidRDefault="0023375C" w:rsidP="00571CF9">
      <w:pPr>
        <w:autoSpaceDE w:val="0"/>
        <w:autoSpaceDN w:val="0"/>
        <w:adjustRightInd w:val="0"/>
        <w:spacing w:line="276" w:lineRule="auto"/>
        <w:rPr>
          <w:rFonts w:eastAsia="SymbolMT" w:cs="Times New Roman"/>
          <w:szCs w:val="24"/>
        </w:rPr>
      </w:pPr>
      <w:r>
        <w:rPr>
          <w:rFonts w:eastAsia="SymbolMT" w:cs="Times New Roman"/>
          <w:szCs w:val="24"/>
        </w:rPr>
        <w:tab/>
      </w:r>
    </w:p>
    <w:p w:rsidR="0023375C" w:rsidRPr="0023375C" w:rsidRDefault="00B55D15" w:rsidP="00571CF9">
      <w:pPr>
        <w:autoSpaceDE w:val="0"/>
        <w:autoSpaceDN w:val="0"/>
        <w:adjustRightInd w:val="0"/>
        <w:spacing w:line="276" w:lineRule="auto"/>
        <w:ind w:firstLine="851"/>
        <w:rPr>
          <w:rFonts w:eastAsia="SymbolMT" w:cs="Times New Roman"/>
          <w:szCs w:val="24"/>
        </w:rPr>
      </w:pPr>
      <w:r w:rsidRPr="00E30E86">
        <w:rPr>
          <w:rFonts w:eastAsia="SymbolMT" w:cs="Times New Roman"/>
          <w:szCs w:val="24"/>
          <w:u w:val="single"/>
        </w:rPr>
        <w:t xml:space="preserve">Iš asortimento lentelės </w:t>
      </w:r>
      <w:r w:rsidR="00A854B6">
        <w:rPr>
          <w:rFonts w:eastAsia="SymbolMT" w:cs="Times New Roman"/>
          <w:szCs w:val="24"/>
          <w:u w:val="single"/>
        </w:rPr>
        <w:t>priimame 13</w:t>
      </w:r>
      <m:oMath>
        <m:r>
          <w:rPr>
            <w:rFonts w:ascii="Cambria Math" w:eastAsia="SymbolMT" w:hAnsi="Cambria Math" w:cs="Times New Roman"/>
            <w:szCs w:val="24"/>
            <w:u w:val="single"/>
          </w:rPr>
          <m:t>∅22 Y1230</m:t>
        </m:r>
      </m:oMath>
      <w:r w:rsidRPr="00E30E86">
        <w:rPr>
          <w:rFonts w:eastAsia="SymbolMT" w:cs="Times New Roman"/>
          <w:szCs w:val="24"/>
        </w:rPr>
        <w:t xml:space="preserve">, kurių </w:t>
      </w:r>
      <w:r w:rsidRPr="00E30E86">
        <w:rPr>
          <w:rFonts w:eastAsia="SymbolMT" w:cs="Times New Roman"/>
          <w:i/>
          <w:iCs/>
          <w:szCs w:val="24"/>
        </w:rPr>
        <w:t>A</w:t>
      </w:r>
      <w:r w:rsidRPr="00E30E86">
        <w:rPr>
          <w:rFonts w:eastAsia="SymbolMT" w:cs="Times New Roman"/>
          <w:i/>
          <w:iCs/>
          <w:sz w:val="16"/>
          <w:szCs w:val="16"/>
        </w:rPr>
        <w:t>p</w:t>
      </w:r>
      <w:r w:rsidRPr="00E30E86">
        <w:rPr>
          <w:rFonts w:eastAsia="SymbolMT" w:cs="Times New Roman"/>
          <w:sz w:val="16"/>
          <w:szCs w:val="16"/>
        </w:rPr>
        <w:t xml:space="preserve">1 </w:t>
      </w:r>
      <w:r w:rsidRPr="00E30E86">
        <w:rPr>
          <w:rFonts w:eastAsia="SymbolMT" w:cs="Times New Roman"/>
          <w:i/>
          <w:iCs/>
          <w:szCs w:val="24"/>
        </w:rPr>
        <w:t xml:space="preserve">= </w:t>
      </w:r>
      <w:r w:rsidR="001D3DD2">
        <w:rPr>
          <w:rFonts w:eastAsia="SymbolMT" w:cs="Times New Roman"/>
          <w:szCs w:val="24"/>
        </w:rPr>
        <w:t>49.413</w:t>
      </w:r>
      <w:r w:rsidRPr="00E30E86">
        <w:rPr>
          <w:rFonts w:eastAsia="SymbolMT" w:cs="Times New Roman"/>
          <w:szCs w:val="24"/>
        </w:rPr>
        <w:t xml:space="preserve"> cm</w:t>
      </w:r>
      <w:r w:rsidRPr="00E30E86">
        <w:rPr>
          <w:rFonts w:eastAsia="SymbolMT" w:cs="Times New Roman"/>
          <w:szCs w:val="24"/>
          <w:vertAlign w:val="superscript"/>
        </w:rPr>
        <w:t>2</w:t>
      </w:r>
      <w:r w:rsidRPr="00E30E86">
        <w:rPr>
          <w:rFonts w:eastAsia="SymbolMT" w:cs="Times New Roman"/>
          <w:sz w:val="16"/>
          <w:szCs w:val="16"/>
        </w:rPr>
        <w:t xml:space="preserve"> </w:t>
      </w:r>
      <w:r w:rsidRPr="00E30E86">
        <w:rPr>
          <w:rFonts w:eastAsia="SymbolMT" w:cs="Times New Roman"/>
          <w:szCs w:val="24"/>
        </w:rPr>
        <w:t>.</w:t>
      </w:r>
      <w:r w:rsidR="0023375C">
        <w:rPr>
          <w:rFonts w:eastAsia="SymbolMT" w:cs="Times New Roman"/>
          <w:szCs w:val="24"/>
        </w:rPr>
        <w:t xml:space="preserve"> Sijos gniuždomojoje zonoje priimame 2</w:t>
      </w:r>
      <m:oMath>
        <m:r>
          <w:rPr>
            <w:rFonts w:ascii="Cambria Math" w:eastAsia="SymbolMT" w:hAnsi="Cambria Math" w:cs="Times New Roman"/>
            <w:szCs w:val="24"/>
          </w:rPr>
          <m:t>∅22 Y1230</m:t>
        </m:r>
      </m:oMath>
      <w:r w:rsidR="0023375C">
        <w:rPr>
          <w:rFonts w:eastAsia="SymbolMT" w:cs="Times New Roman"/>
          <w:szCs w:val="24"/>
        </w:rPr>
        <w:t xml:space="preserve">, </w:t>
      </w:r>
      <w:r w:rsidR="0023375C" w:rsidRPr="00E30E86">
        <w:rPr>
          <w:rFonts w:eastAsia="SymbolMT" w:cs="Times New Roman"/>
          <w:szCs w:val="24"/>
        </w:rPr>
        <w:t xml:space="preserve">kurių </w:t>
      </w:r>
      <w:r w:rsidR="0023375C" w:rsidRPr="00E30E86">
        <w:rPr>
          <w:rFonts w:eastAsia="SymbolMT" w:cs="Times New Roman"/>
          <w:i/>
          <w:iCs/>
          <w:szCs w:val="24"/>
        </w:rPr>
        <w:t>A</w:t>
      </w:r>
      <w:r w:rsidR="0023375C" w:rsidRPr="00E30E86">
        <w:rPr>
          <w:rFonts w:eastAsia="SymbolMT" w:cs="Times New Roman"/>
          <w:i/>
          <w:iCs/>
          <w:sz w:val="16"/>
          <w:szCs w:val="16"/>
        </w:rPr>
        <w:t>p</w:t>
      </w:r>
      <w:r w:rsidR="0023375C">
        <w:rPr>
          <w:rFonts w:eastAsia="SymbolMT" w:cs="Times New Roman"/>
          <w:i/>
          <w:iCs/>
          <w:sz w:val="16"/>
          <w:szCs w:val="16"/>
        </w:rPr>
        <w:t>2</w:t>
      </w:r>
      <w:r w:rsidR="0023375C" w:rsidRPr="00E30E86">
        <w:rPr>
          <w:rFonts w:eastAsia="SymbolMT" w:cs="Times New Roman"/>
          <w:sz w:val="16"/>
          <w:szCs w:val="16"/>
        </w:rPr>
        <w:t xml:space="preserve"> </w:t>
      </w:r>
      <w:r w:rsidR="0023375C" w:rsidRPr="00E30E86">
        <w:rPr>
          <w:rFonts w:eastAsia="SymbolMT" w:cs="Times New Roman"/>
          <w:i/>
          <w:iCs/>
          <w:szCs w:val="24"/>
        </w:rPr>
        <w:t xml:space="preserve">= </w:t>
      </w:r>
      <w:r w:rsidR="0023375C">
        <w:rPr>
          <w:rFonts w:eastAsia="SymbolMT" w:cs="Times New Roman"/>
          <w:szCs w:val="24"/>
        </w:rPr>
        <w:t>7.602</w:t>
      </w:r>
      <w:r w:rsidR="0023375C" w:rsidRPr="00E30E86">
        <w:rPr>
          <w:rFonts w:eastAsia="SymbolMT" w:cs="Times New Roman"/>
          <w:szCs w:val="24"/>
        </w:rPr>
        <w:t xml:space="preserve"> cm</w:t>
      </w:r>
      <w:r w:rsidR="0023375C" w:rsidRPr="00E30E86">
        <w:rPr>
          <w:rFonts w:eastAsia="SymbolMT" w:cs="Times New Roman"/>
          <w:szCs w:val="24"/>
          <w:vertAlign w:val="superscript"/>
        </w:rPr>
        <w:t>2</w:t>
      </w:r>
      <w:r w:rsidR="0023375C">
        <w:rPr>
          <w:rFonts w:eastAsia="SymbolMT" w:cs="Times New Roman"/>
          <w:szCs w:val="24"/>
        </w:rPr>
        <w:t>.</w:t>
      </w:r>
    </w:p>
    <w:p w:rsidR="00B55D15" w:rsidRDefault="00B55D15" w:rsidP="00571CF9">
      <w:pPr>
        <w:autoSpaceDE w:val="0"/>
        <w:autoSpaceDN w:val="0"/>
        <w:adjustRightInd w:val="0"/>
        <w:spacing w:line="276" w:lineRule="auto"/>
        <w:ind w:firstLine="720"/>
        <w:rPr>
          <w:rFonts w:eastAsia="SymbolMT" w:cs="Times New Roman"/>
          <w:szCs w:val="24"/>
        </w:rPr>
      </w:pPr>
    </w:p>
    <w:p w:rsidR="001D3DD2" w:rsidRPr="00E30E86" w:rsidRDefault="001D3DD2" w:rsidP="00571CF9">
      <w:pPr>
        <w:tabs>
          <w:tab w:val="left" w:pos="1134"/>
        </w:tabs>
        <w:spacing w:line="276" w:lineRule="auto"/>
        <w:ind w:firstLine="851"/>
        <w:rPr>
          <w:rFonts w:eastAsiaTheme="minorEastAsia" w:cs="Times New Roman"/>
          <w:szCs w:val="24"/>
        </w:rPr>
      </w:pPr>
      <w:r>
        <w:rPr>
          <w:rFonts w:eastAsia="SymbolMT" w:cs="Times New Roman"/>
          <w:szCs w:val="24"/>
        </w:rPr>
        <w:t xml:space="preserve">Skaičiuojame atsargą: </w:t>
      </w:r>
      <w:r>
        <w:rPr>
          <w:rFonts w:ascii="Cambria Math" w:eastAsiaTheme="minorEastAsia" w:hAnsi="Cambria Math" w:cs="Times New Roman"/>
          <w:szCs w:val="24"/>
        </w:rPr>
        <w:br/>
      </w:r>
      <m:oMathPara>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Δ</m:t>
              </m:r>
              <m:r>
                <w:rPr>
                  <w:rFonts w:ascii="Cambria Math" w:eastAsiaTheme="minorEastAsia" w:hAnsi="Cambria Math" w:cs="Times New Roman"/>
                  <w:szCs w:val="24"/>
                </w:rPr>
                <m:t>A</m:t>
              </m:r>
            </m:e>
            <m:sub>
              <m:r>
                <w:rPr>
                  <w:rFonts w:ascii="Cambria Math" w:eastAsiaTheme="minorEastAsia" w:hAnsi="Cambria Math" w:cs="Times New Roman"/>
                  <w:szCs w:val="24"/>
                </w:rPr>
                <m:t>s</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49,413-44,7</m:t>
              </m:r>
            </m:num>
            <m:den>
              <m:r>
                <w:rPr>
                  <w:rFonts w:ascii="Cambria Math" w:eastAsiaTheme="minorEastAsia" w:hAnsi="Cambria Math" w:cs="Times New Roman"/>
                  <w:szCs w:val="24"/>
                </w:rPr>
                <m:t>44,7</m:t>
              </m:r>
            </m:den>
          </m:f>
          <m:r>
            <w:rPr>
              <w:rFonts w:ascii="Cambria Math" w:eastAsiaTheme="minorEastAsia" w:hAnsi="Cambria Math" w:cs="Times New Roman"/>
              <w:szCs w:val="24"/>
            </w:rPr>
            <m:t xml:space="preserve">*100=10,5 % , </m:t>
          </m:r>
          <m:r>
            <m:rPr>
              <m:sty m:val="p"/>
            </m:rPr>
            <w:rPr>
              <w:rFonts w:ascii="Cambria Math" w:eastAsiaTheme="minorEastAsia" w:hAnsi="Cambria Math" w:cs="Times New Roman"/>
              <w:szCs w:val="24"/>
            </w:rPr>
            <m:t>atsarga tenkina.</m:t>
          </m:r>
        </m:oMath>
      </m:oMathPara>
    </w:p>
    <w:p w:rsidR="00B55D15" w:rsidRPr="00E30E86" w:rsidRDefault="00B55D15" w:rsidP="00571CF9">
      <w:pPr>
        <w:autoSpaceDE w:val="0"/>
        <w:autoSpaceDN w:val="0"/>
        <w:adjustRightInd w:val="0"/>
        <w:spacing w:line="276" w:lineRule="auto"/>
        <w:rPr>
          <w:rFonts w:eastAsiaTheme="minorEastAsia" w:cs="Times New Roman"/>
          <w:szCs w:val="24"/>
        </w:rPr>
      </w:pPr>
    </w:p>
    <w:p w:rsidR="00B55D15" w:rsidRPr="00E30E86" w:rsidRDefault="00B230BA" w:rsidP="00571CF9">
      <w:pPr>
        <w:autoSpaceDE w:val="0"/>
        <w:autoSpaceDN w:val="0"/>
        <w:adjustRightInd w:val="0"/>
        <w:spacing w:line="276" w:lineRule="auto"/>
        <w:ind w:firstLine="851"/>
        <w:rPr>
          <w:rFonts w:cs="Times New Roman"/>
          <w:szCs w:val="24"/>
        </w:rPr>
      </w:pPr>
      <w:r>
        <w:rPr>
          <w:rFonts w:cs="Times New Roman"/>
          <w:b/>
          <w:bCs/>
          <w:szCs w:val="24"/>
        </w:rPr>
        <w:t>Sijos</w:t>
      </w:r>
      <w:r w:rsidR="00B55D15" w:rsidRPr="00E30E86">
        <w:rPr>
          <w:rFonts w:cs="Times New Roman"/>
          <w:b/>
          <w:bCs/>
          <w:szCs w:val="24"/>
        </w:rPr>
        <w:t xml:space="preserve"> ekvivalentiško skerspjūvio geometriniai rodikliai. </w:t>
      </w:r>
      <w:r w:rsidR="00E5635D">
        <w:rPr>
          <w:rFonts w:cs="Times New Roman"/>
          <w:szCs w:val="24"/>
        </w:rPr>
        <w:t>Sijos</w:t>
      </w:r>
      <w:r w:rsidR="00B55D15" w:rsidRPr="00E30E86">
        <w:rPr>
          <w:rFonts w:cs="Times New Roman"/>
          <w:szCs w:val="24"/>
        </w:rPr>
        <w:t xml:space="preserve"> ekvivalentiško</w:t>
      </w:r>
    </w:p>
    <w:p w:rsidR="00B55D15" w:rsidRPr="00B230BA" w:rsidRDefault="00B55D15" w:rsidP="00571CF9">
      <w:pPr>
        <w:autoSpaceDE w:val="0"/>
        <w:autoSpaceDN w:val="0"/>
        <w:adjustRightInd w:val="0"/>
        <w:spacing w:line="276" w:lineRule="auto"/>
        <w:rPr>
          <w:rFonts w:cs="Times New Roman"/>
          <w:color w:val="8064A2" w:themeColor="accent4"/>
          <w:szCs w:val="24"/>
        </w:rPr>
      </w:pPr>
      <w:r w:rsidRPr="00E30E86">
        <w:rPr>
          <w:rFonts w:cs="Times New Roman"/>
          <w:szCs w:val="24"/>
        </w:rPr>
        <w:t>skerspjūvio geometriniai rodikli</w:t>
      </w:r>
      <w:r w:rsidR="00B230BA">
        <w:rPr>
          <w:rFonts w:cs="Times New Roman"/>
          <w:szCs w:val="24"/>
        </w:rPr>
        <w:t>ai apskaičiuoti pagal schemą 2.4.14</w:t>
      </w:r>
      <w:r w:rsidRPr="00E30E86">
        <w:rPr>
          <w:rFonts w:cs="Times New Roman"/>
          <w:szCs w:val="24"/>
        </w:rPr>
        <w:t xml:space="preserve"> pav. ir 2.4</w:t>
      </w:r>
      <w:r w:rsidR="00B230BA">
        <w:rPr>
          <w:rFonts w:cs="Times New Roman"/>
          <w:szCs w:val="24"/>
        </w:rPr>
        <w:t>.12</w:t>
      </w:r>
      <w:r w:rsidRPr="00E30E86">
        <w:rPr>
          <w:rFonts w:cs="Times New Roman"/>
          <w:szCs w:val="24"/>
        </w:rPr>
        <w:t xml:space="preserve"> pav</w:t>
      </w:r>
      <w:r w:rsidR="00297C69">
        <w:rPr>
          <w:rFonts w:cs="Times New Roman"/>
          <w:szCs w:val="24"/>
        </w:rPr>
        <w:t xml:space="preserve">. c. </w:t>
      </w:r>
    </w:p>
    <w:p w:rsidR="00B55D15" w:rsidRPr="00E30E86" w:rsidRDefault="00B55D15" w:rsidP="00571CF9">
      <w:pPr>
        <w:autoSpaceDE w:val="0"/>
        <w:autoSpaceDN w:val="0"/>
        <w:adjustRightInd w:val="0"/>
        <w:spacing w:line="276" w:lineRule="auto"/>
        <w:rPr>
          <w:rFonts w:cs="Times New Roman"/>
          <w:szCs w:val="24"/>
        </w:rPr>
      </w:pPr>
    </w:p>
    <w:p w:rsidR="00B55D15" w:rsidRPr="00E30E86" w:rsidRDefault="00B55D15" w:rsidP="00571CF9">
      <w:pPr>
        <w:autoSpaceDE w:val="0"/>
        <w:autoSpaceDN w:val="0"/>
        <w:adjustRightInd w:val="0"/>
        <w:spacing w:line="276" w:lineRule="auto"/>
        <w:jc w:val="center"/>
        <w:rPr>
          <w:rFonts w:cs="Times New Roman"/>
          <w:color w:val="FF0000"/>
          <w:szCs w:val="24"/>
        </w:rPr>
      </w:pPr>
      <w:r w:rsidRPr="00E30E86">
        <w:rPr>
          <w:rFonts w:cs="Times New Roman"/>
          <w:noProof/>
          <w:color w:val="FF0000"/>
          <w:szCs w:val="24"/>
          <w:lang w:val="en-US"/>
        </w:rPr>
        <w:lastRenderedPageBreak/>
        <w:drawing>
          <wp:inline distT="0" distB="0" distL="0" distR="0">
            <wp:extent cx="3560980" cy="2222500"/>
            <wp:effectExtent l="19050" t="0" r="1370" b="0"/>
            <wp:docPr id="19" name="Picture 10" descr="untitled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bmp"/>
                    <pic:cNvPicPr/>
                  </pic:nvPicPr>
                  <pic:blipFill>
                    <a:blip r:embed="rId45"/>
                    <a:stretch>
                      <a:fillRect/>
                    </a:stretch>
                  </pic:blipFill>
                  <pic:spPr>
                    <a:xfrm>
                      <a:off x="0" y="0"/>
                      <a:ext cx="3560980" cy="2222500"/>
                    </a:xfrm>
                    <a:prstGeom prst="rect">
                      <a:avLst/>
                    </a:prstGeom>
                  </pic:spPr>
                </pic:pic>
              </a:graphicData>
            </a:graphic>
          </wp:inline>
        </w:drawing>
      </w:r>
    </w:p>
    <w:p w:rsidR="00B55D15" w:rsidRPr="003A51A9" w:rsidRDefault="003A51A9" w:rsidP="00571CF9">
      <w:pPr>
        <w:autoSpaceDE w:val="0"/>
        <w:autoSpaceDN w:val="0"/>
        <w:adjustRightInd w:val="0"/>
        <w:spacing w:line="276" w:lineRule="auto"/>
        <w:jc w:val="center"/>
        <w:rPr>
          <w:rFonts w:cs="Times New Roman"/>
          <w:szCs w:val="24"/>
        </w:rPr>
      </w:pPr>
      <w:r w:rsidRPr="003A51A9">
        <w:rPr>
          <w:rFonts w:cs="Times New Roman"/>
          <w:szCs w:val="24"/>
        </w:rPr>
        <w:t>2.4.14</w:t>
      </w:r>
      <w:r w:rsidR="00B55D15" w:rsidRPr="003A51A9">
        <w:rPr>
          <w:rFonts w:cs="Times New Roman"/>
          <w:szCs w:val="24"/>
        </w:rPr>
        <w:t xml:space="preserve"> pav. Ekvivalentiškas</w:t>
      </w:r>
      <w:r w:rsidR="00BF012F">
        <w:rPr>
          <w:rFonts w:cs="Times New Roman"/>
          <w:szCs w:val="24"/>
        </w:rPr>
        <w:t xml:space="preserve"> sijos </w:t>
      </w:r>
      <w:r w:rsidR="00B55D15" w:rsidRPr="003A51A9">
        <w:rPr>
          <w:rFonts w:cs="Times New Roman"/>
          <w:szCs w:val="24"/>
        </w:rPr>
        <w:t>skerspjūvis</w:t>
      </w:r>
    </w:p>
    <w:p w:rsidR="00B55D15" w:rsidRPr="00E30E86" w:rsidRDefault="00B55D15" w:rsidP="00571CF9">
      <w:pPr>
        <w:autoSpaceDE w:val="0"/>
        <w:autoSpaceDN w:val="0"/>
        <w:adjustRightInd w:val="0"/>
        <w:spacing w:line="276" w:lineRule="auto"/>
        <w:jc w:val="center"/>
        <w:rPr>
          <w:rFonts w:cs="Times New Roman"/>
          <w:i/>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7802E0">
        <w:rPr>
          <w:rFonts w:cs="Times New Roman"/>
          <w:iCs/>
          <w:szCs w:val="24"/>
        </w:rPr>
        <w:t>Skerspjūvio plotas:</w:t>
      </w:r>
      <w:r w:rsidRPr="00E30E86">
        <w:rPr>
          <w:rFonts w:cs="Times New Roman"/>
          <w:i/>
          <w:iCs/>
          <w:szCs w:val="24"/>
        </w:rPr>
        <w:t xml:space="preserve"> A</w:t>
      </w:r>
      <w:r w:rsidRPr="00E30E86">
        <w:rPr>
          <w:rFonts w:cs="Times New Roman"/>
          <w:i/>
          <w:iCs/>
          <w:sz w:val="16"/>
          <w:szCs w:val="16"/>
        </w:rPr>
        <w:t xml:space="preserve">eff </w:t>
      </w:r>
      <w:r w:rsidRPr="00E30E86">
        <w:rPr>
          <w:rFonts w:cs="Times New Roman"/>
          <w:i/>
          <w:iCs/>
          <w:szCs w:val="24"/>
        </w:rPr>
        <w:t>= b</w:t>
      </w:r>
      <w:r w:rsidRPr="00E30E86">
        <w:rPr>
          <w:rFonts w:cs="Times New Roman"/>
          <w:i/>
          <w:iCs/>
          <w:sz w:val="16"/>
          <w:szCs w:val="16"/>
        </w:rPr>
        <w:t xml:space="preserve">w </w:t>
      </w:r>
      <w:r w:rsidRPr="00E30E86">
        <w:rPr>
          <w:rFonts w:cs="Times New Roman"/>
          <w:i/>
          <w:iCs/>
          <w:szCs w:val="24"/>
        </w:rPr>
        <w:t xml:space="preserve">h + </w:t>
      </w:r>
      <w:r w:rsidRPr="00E30E86">
        <w:rPr>
          <w:rFonts w:cs="Times New Roman"/>
          <w:szCs w:val="24"/>
        </w:rPr>
        <w:t>(</w:t>
      </w:r>
      <w:r w:rsidRPr="00E30E86">
        <w:rPr>
          <w:rFonts w:cs="Times New Roman"/>
          <w:i/>
          <w:iCs/>
          <w:szCs w:val="24"/>
        </w:rPr>
        <w:t>b</w:t>
      </w:r>
      <w:r w:rsidRPr="00E30E86">
        <w:rPr>
          <w:rFonts w:cs="Times New Roman"/>
          <w:i/>
          <w:iCs/>
          <w:sz w:val="16"/>
          <w:szCs w:val="16"/>
        </w:rPr>
        <w:t xml:space="preserve">eff </w:t>
      </w:r>
      <w:r w:rsidRPr="00E30E86">
        <w:rPr>
          <w:rFonts w:cs="Times New Roman"/>
          <w:i/>
          <w:iCs/>
          <w:szCs w:val="24"/>
        </w:rPr>
        <w:t>– 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001C43BD">
        <w:rPr>
          <w:rFonts w:cs="Times New Roman"/>
          <w:i/>
          <w:iCs/>
          <w:sz w:val="16"/>
          <w:szCs w:val="16"/>
        </w:rPr>
        <w:t>2</w:t>
      </w:r>
      <w:r w:rsidRPr="00E30E86">
        <w:rPr>
          <w:rFonts w:cs="Times New Roman"/>
          <w:i/>
          <w:iCs/>
          <w:sz w:val="16"/>
          <w:szCs w:val="16"/>
        </w:rPr>
        <w:t xml:space="preserve"> </w:t>
      </w:r>
      <w:r w:rsidRPr="00E30E86">
        <w:rPr>
          <w:rFonts w:cs="Times New Roman"/>
          <w:i/>
          <w:iCs/>
          <w:szCs w:val="24"/>
        </w:rPr>
        <w:t xml:space="preserve">+ </w:t>
      </w:r>
      <w:r w:rsidRPr="00E30E86">
        <w:rPr>
          <w:rFonts w:cs="Times New Roman"/>
          <w:szCs w:val="24"/>
        </w:rPr>
        <w:t>(</w:t>
      </w:r>
      <w:r w:rsidRPr="00E30E86">
        <w:rPr>
          <w:rFonts w:cs="Times New Roman"/>
          <w:i/>
          <w:iCs/>
          <w:szCs w:val="24"/>
        </w:rPr>
        <w:t>b</w:t>
      </w:r>
      <w:r w:rsidRPr="00E30E86">
        <w:rPr>
          <w:rFonts w:cs="Times New Roman"/>
          <w:sz w:val="16"/>
          <w:szCs w:val="16"/>
        </w:rPr>
        <w:t xml:space="preserve">1 </w:t>
      </w:r>
      <w:r w:rsidRPr="00E30E86">
        <w:rPr>
          <w:rFonts w:cs="Times New Roman"/>
          <w:i/>
          <w:iCs/>
          <w:szCs w:val="24"/>
        </w:rPr>
        <w:t>– 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001C43BD">
        <w:rPr>
          <w:rFonts w:cs="Times New Roman"/>
          <w:i/>
          <w:iCs/>
          <w:sz w:val="16"/>
          <w:szCs w:val="16"/>
        </w:rPr>
        <w:t>1</w:t>
      </w:r>
      <w:r w:rsidRPr="00E30E86">
        <w:rPr>
          <w:rFonts w:cs="Times New Roman"/>
          <w:sz w:val="16"/>
          <w:szCs w:val="16"/>
        </w:rPr>
        <w:t xml:space="preserve"> </w:t>
      </w:r>
      <w:r w:rsidRPr="00E30E86">
        <w:rPr>
          <w:rFonts w:cs="Times New Roman"/>
          <w:szCs w:val="24"/>
        </w:rPr>
        <w:t xml:space="preserve">+ </w:t>
      </w:r>
      <w:r w:rsidRPr="00E30E86">
        <w:rPr>
          <w:rFonts w:eastAsia="SymbolMT" w:cs="Times New Roman"/>
          <w:sz w:val="25"/>
          <w:szCs w:val="25"/>
        </w:rPr>
        <w:t xml:space="preserve">α </w:t>
      </w:r>
      <w:r w:rsidRPr="00E30E86">
        <w:rPr>
          <w:rFonts w:cs="Times New Roman"/>
          <w:i/>
          <w:iCs/>
          <w:sz w:val="16"/>
          <w:szCs w:val="16"/>
        </w:rPr>
        <w:t xml:space="preserve">e </w:t>
      </w:r>
      <w:r w:rsidR="0023375C">
        <w:rPr>
          <w:rFonts w:cs="Times New Roman"/>
          <w:i/>
          <w:iCs/>
          <w:sz w:val="16"/>
          <w:szCs w:val="16"/>
        </w:rPr>
        <w:t>(</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0023375C">
        <w:rPr>
          <w:rFonts w:cs="Times New Roman"/>
          <w:sz w:val="16"/>
          <w:szCs w:val="16"/>
        </w:rPr>
        <w:t>+</w:t>
      </w:r>
      <w:r w:rsidR="0023375C" w:rsidRPr="00E30E86">
        <w:rPr>
          <w:rFonts w:cs="Times New Roman"/>
          <w:i/>
          <w:iCs/>
          <w:szCs w:val="24"/>
        </w:rPr>
        <w:t>A</w:t>
      </w:r>
      <w:r w:rsidR="0023375C" w:rsidRPr="00E30E86">
        <w:rPr>
          <w:rFonts w:cs="Times New Roman"/>
          <w:i/>
          <w:iCs/>
          <w:sz w:val="16"/>
          <w:szCs w:val="16"/>
        </w:rPr>
        <w:t>p</w:t>
      </w:r>
      <w:r w:rsidR="0023375C">
        <w:rPr>
          <w:rFonts w:cs="Times New Roman"/>
          <w:i/>
          <w:iCs/>
          <w:sz w:val="16"/>
          <w:szCs w:val="16"/>
        </w:rPr>
        <w:t>2)</w:t>
      </w:r>
      <w:r w:rsidRPr="00E30E86">
        <w:rPr>
          <w:rFonts w:cs="Times New Roman"/>
          <w:szCs w:val="24"/>
        </w:rPr>
        <w:t>= 0,</w:t>
      </w:r>
      <w:r w:rsidR="001C43BD">
        <w:rPr>
          <w:rFonts w:cs="Times New Roman"/>
          <w:szCs w:val="24"/>
        </w:rPr>
        <w:t>26</w:t>
      </w:r>
      <w:r w:rsidRPr="00E30E86">
        <w:rPr>
          <w:rFonts w:cs="Times New Roman"/>
          <w:szCs w:val="24"/>
        </w:rPr>
        <w:t xml:space="preserve"> </w:t>
      </w:r>
      <w:r w:rsidRPr="00E30E86">
        <w:rPr>
          <w:rFonts w:eastAsia="SymbolMT" w:cs="Times New Roman"/>
          <w:szCs w:val="24"/>
        </w:rPr>
        <w:t xml:space="preserve">× </w:t>
      </w:r>
      <w:r w:rsidR="001C43BD">
        <w:rPr>
          <w:rFonts w:cs="Times New Roman"/>
          <w:szCs w:val="24"/>
        </w:rPr>
        <w:t>1,2</w:t>
      </w:r>
      <w:r w:rsidRPr="00E30E86">
        <w:rPr>
          <w:rFonts w:cs="Times New Roman"/>
          <w:szCs w:val="24"/>
        </w:rPr>
        <w:t xml:space="preserve"> + (1,</w:t>
      </w:r>
      <w:r w:rsidR="00950840">
        <w:rPr>
          <w:rFonts w:cs="Times New Roman"/>
          <w:szCs w:val="24"/>
        </w:rPr>
        <w:t>80</w:t>
      </w:r>
      <w:r w:rsidRPr="00E30E86">
        <w:rPr>
          <w:rFonts w:cs="Times New Roman"/>
          <w:szCs w:val="24"/>
        </w:rPr>
        <w:t>– 0,</w:t>
      </w:r>
      <w:r w:rsidR="00950840">
        <w:rPr>
          <w:rFonts w:cs="Times New Roman"/>
          <w:szCs w:val="24"/>
        </w:rPr>
        <w:t>26</w:t>
      </w:r>
      <w:r w:rsidRPr="00E30E86">
        <w:rPr>
          <w:rFonts w:cs="Times New Roman"/>
          <w:szCs w:val="24"/>
        </w:rPr>
        <w:t>) 0,</w:t>
      </w:r>
      <w:r w:rsidR="00950840">
        <w:rPr>
          <w:rFonts w:cs="Times New Roman"/>
          <w:szCs w:val="24"/>
        </w:rPr>
        <w:t>20</w:t>
      </w:r>
      <w:r w:rsidRPr="00E30E86">
        <w:rPr>
          <w:rFonts w:cs="Times New Roman"/>
          <w:szCs w:val="24"/>
        </w:rPr>
        <w:t xml:space="preserve"> + (</w:t>
      </w:r>
      <w:r w:rsidR="00950840">
        <w:rPr>
          <w:rFonts w:cs="Times New Roman"/>
          <w:szCs w:val="24"/>
        </w:rPr>
        <w:t>0,70</w:t>
      </w:r>
      <w:r w:rsidRPr="00E30E86">
        <w:rPr>
          <w:rFonts w:cs="Times New Roman"/>
          <w:szCs w:val="24"/>
        </w:rPr>
        <w:t xml:space="preserve"> – 0,</w:t>
      </w:r>
      <w:r w:rsidR="00950840">
        <w:rPr>
          <w:rFonts w:cs="Times New Roman"/>
          <w:szCs w:val="24"/>
        </w:rPr>
        <w:t>26</w:t>
      </w:r>
      <w:r w:rsidRPr="00E30E86">
        <w:rPr>
          <w:rFonts w:cs="Times New Roman"/>
          <w:szCs w:val="24"/>
        </w:rPr>
        <w:t>) 0,</w:t>
      </w:r>
      <w:r w:rsidR="00950840">
        <w:rPr>
          <w:rFonts w:cs="Times New Roman"/>
          <w:szCs w:val="24"/>
        </w:rPr>
        <w:t>30</w:t>
      </w:r>
      <w:r w:rsidRPr="00E30E86">
        <w:rPr>
          <w:rFonts w:cs="Times New Roman"/>
          <w:szCs w:val="24"/>
        </w:rPr>
        <w:t xml:space="preserve"> + 6,61 </w:t>
      </w:r>
      <w:r w:rsidRPr="00E30E86">
        <w:rPr>
          <w:rFonts w:eastAsia="SymbolMT" w:cs="Times New Roman"/>
          <w:szCs w:val="24"/>
        </w:rPr>
        <w:t xml:space="preserve">× </w:t>
      </w:r>
      <w:r w:rsidR="0023375C">
        <w:rPr>
          <w:rFonts w:eastAsia="SymbolMT" w:cs="Times New Roman"/>
          <w:szCs w:val="24"/>
        </w:rPr>
        <w:t>(</w:t>
      </w:r>
      <w:r w:rsidR="00950840">
        <w:rPr>
          <w:rFonts w:cs="Times New Roman"/>
          <w:szCs w:val="24"/>
        </w:rPr>
        <w:t>49,41</w:t>
      </w:r>
      <w:r w:rsidRPr="00E30E86">
        <w:rPr>
          <w:rFonts w:cs="Times New Roman"/>
          <w:szCs w:val="24"/>
        </w:rPr>
        <w:t xml:space="preserve">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 w:val="16"/>
          <w:szCs w:val="16"/>
        </w:rPr>
        <w:t xml:space="preserve"> </w:t>
      </w:r>
      <w:r w:rsidR="0023375C" w:rsidRPr="0023375C">
        <w:rPr>
          <w:rFonts w:cs="Times New Roman"/>
          <w:szCs w:val="24"/>
        </w:rPr>
        <w:t>+</w:t>
      </w:r>
      <w:r w:rsidR="0023375C">
        <w:rPr>
          <w:rFonts w:cs="Times New Roman"/>
          <w:szCs w:val="24"/>
        </w:rPr>
        <w:t>7,602</w:t>
      </w:r>
      <w:r w:rsidR="0023375C" w:rsidRPr="00E30E86">
        <w:rPr>
          <w:rFonts w:eastAsia="SymbolMT" w:cs="Times New Roman"/>
          <w:szCs w:val="24"/>
        </w:rPr>
        <w:t>×</w:t>
      </w:r>
      <w:r w:rsidR="0023375C" w:rsidRPr="00E30E86">
        <w:rPr>
          <w:rFonts w:cs="Times New Roman"/>
          <w:szCs w:val="24"/>
        </w:rPr>
        <w:t>10</w:t>
      </w:r>
      <w:r w:rsidR="0023375C" w:rsidRPr="00E30E86">
        <w:rPr>
          <w:rFonts w:cs="Times New Roman"/>
          <w:szCs w:val="24"/>
          <w:vertAlign w:val="superscript"/>
        </w:rPr>
        <w:t>–4</w:t>
      </w:r>
      <w:r w:rsidR="0023375C">
        <w:rPr>
          <w:rFonts w:cs="Times New Roman"/>
          <w:szCs w:val="24"/>
        </w:rPr>
        <w:t>)</w:t>
      </w:r>
      <w:r w:rsidRPr="00E30E86">
        <w:rPr>
          <w:rFonts w:cs="Times New Roman"/>
          <w:szCs w:val="24"/>
        </w:rPr>
        <w:t>= 0,</w:t>
      </w:r>
      <w:r w:rsidR="00950840">
        <w:rPr>
          <w:rFonts w:cs="Times New Roman"/>
          <w:szCs w:val="24"/>
        </w:rPr>
        <w:t>7</w:t>
      </w:r>
      <w:r w:rsidR="0023375C">
        <w:rPr>
          <w:rFonts w:cs="Times New Roman"/>
          <w:szCs w:val="24"/>
        </w:rPr>
        <w:t>90</w:t>
      </w:r>
      <w:r w:rsidRPr="00E30E86">
        <w:rPr>
          <w:rFonts w:cs="Times New Roman"/>
          <w:szCs w:val="24"/>
        </w:rPr>
        <w:t xml:space="preserve"> m</w:t>
      </w:r>
      <w:r w:rsidRPr="00E30E86">
        <w:rPr>
          <w:rFonts w:cs="Times New Roman"/>
          <w:szCs w:val="24"/>
          <w:vertAlign w:val="superscript"/>
        </w:rPr>
        <w:t>2</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eastAsia="SymbolMT" w:cs="Times New Roman"/>
          <w:sz w:val="25"/>
          <w:szCs w:val="25"/>
        </w:rPr>
        <w:t xml:space="preserve">α </w:t>
      </w:r>
      <w:r w:rsidRPr="00E30E86">
        <w:rPr>
          <w:rFonts w:cs="Times New Roman"/>
          <w:i/>
          <w:iCs/>
          <w:sz w:val="16"/>
          <w:szCs w:val="16"/>
        </w:rPr>
        <w:t xml:space="preserve">e </w:t>
      </w:r>
      <w:r w:rsidRPr="00E30E86">
        <w:rPr>
          <w:rFonts w:cs="Times New Roman"/>
          <w:szCs w:val="24"/>
        </w:rPr>
        <w:t xml:space="preserve">– armatūros ir betono tamprumo modulių santykis </w:t>
      </w:r>
      <w:r w:rsidRPr="00E30E86">
        <w:rPr>
          <w:rFonts w:eastAsia="SymbolMT" w:cs="Times New Roman"/>
          <w:sz w:val="25"/>
          <w:szCs w:val="25"/>
        </w:rPr>
        <w:t xml:space="preserve">α </w:t>
      </w:r>
      <w:r w:rsidRPr="00E30E86">
        <w:rPr>
          <w:rFonts w:cs="Times New Roman"/>
          <w:i/>
          <w:iCs/>
          <w:sz w:val="16"/>
          <w:szCs w:val="16"/>
        </w:rPr>
        <w:t xml:space="preserve">e </w:t>
      </w:r>
      <w:r w:rsidRPr="00E30E86">
        <w:rPr>
          <w:rFonts w:cs="Times New Roman"/>
          <w:i/>
          <w:iCs/>
          <w:szCs w:val="24"/>
        </w:rPr>
        <w:t>= E</w:t>
      </w:r>
      <w:r w:rsidRPr="00E30E86">
        <w:rPr>
          <w:rFonts w:cs="Times New Roman"/>
          <w:i/>
          <w:iCs/>
          <w:sz w:val="16"/>
          <w:szCs w:val="16"/>
        </w:rPr>
        <w:t xml:space="preserve">sm </w:t>
      </w:r>
      <w:r w:rsidRPr="00E30E86">
        <w:rPr>
          <w:rFonts w:cs="Times New Roman"/>
          <w:i/>
          <w:iCs/>
          <w:szCs w:val="24"/>
        </w:rPr>
        <w:t>/ E</w:t>
      </w:r>
      <w:r w:rsidRPr="00E30E86">
        <w:rPr>
          <w:rFonts w:cs="Times New Roman"/>
          <w:i/>
          <w:iCs/>
          <w:sz w:val="16"/>
          <w:szCs w:val="16"/>
        </w:rPr>
        <w:t xml:space="preserve">cm </w:t>
      </w:r>
      <w:r w:rsidRPr="00E30E86">
        <w:rPr>
          <w:rFonts w:cs="Times New Roman"/>
          <w:szCs w:val="24"/>
        </w:rPr>
        <w:t xml:space="preserve">= 205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3</w:t>
      </w:r>
      <w:r w:rsidRPr="00E30E86">
        <w:rPr>
          <w:rFonts w:cs="Times New Roman"/>
          <w:szCs w:val="24"/>
        </w:rPr>
        <w:t xml:space="preserve">/31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3</w:t>
      </w:r>
      <w:r w:rsidRPr="00E30E86">
        <w:rPr>
          <w:rFonts w:cs="Times New Roman"/>
          <w:sz w:val="16"/>
          <w:szCs w:val="16"/>
        </w:rPr>
        <w:t xml:space="preserve"> </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6,61.</w:t>
      </w:r>
    </w:p>
    <w:p w:rsidR="00B55D15" w:rsidRPr="00E30E86" w:rsidRDefault="00B55D15" w:rsidP="00571CF9">
      <w:pPr>
        <w:autoSpaceDE w:val="0"/>
        <w:autoSpaceDN w:val="0"/>
        <w:adjustRightInd w:val="0"/>
        <w:spacing w:line="276" w:lineRule="auto"/>
        <w:ind w:firstLine="851"/>
        <w:rPr>
          <w:rFonts w:cs="Times New Roman"/>
          <w:szCs w:val="24"/>
        </w:rPr>
      </w:pPr>
      <w:r w:rsidRPr="007802E0">
        <w:rPr>
          <w:rFonts w:cs="Times New Roman"/>
          <w:iCs/>
          <w:szCs w:val="24"/>
        </w:rPr>
        <w:t xml:space="preserve">Skerspjūvio statinis momentas </w:t>
      </w:r>
      <w:r w:rsidR="00BF012F">
        <w:rPr>
          <w:rFonts w:cs="Times New Roman"/>
          <w:szCs w:val="24"/>
        </w:rPr>
        <w:t>sijos</w:t>
      </w:r>
      <w:r w:rsidRPr="007802E0">
        <w:rPr>
          <w:rFonts w:cs="Times New Roman"/>
          <w:szCs w:val="24"/>
        </w:rPr>
        <w:t xml:space="preserve"> apatinio sluoksnio atžvilgiu</w:t>
      </w:r>
      <w:r w:rsidRPr="00E30E86">
        <w:rPr>
          <w:rFonts w:cs="Times New Roman"/>
          <w:szCs w:val="24"/>
        </w:rPr>
        <w:t xml:space="preserve">: </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S</w:t>
      </w:r>
      <w:r w:rsidRPr="00E30E86">
        <w:rPr>
          <w:rFonts w:cs="Times New Roman"/>
          <w:i/>
          <w:iCs/>
          <w:sz w:val="16"/>
          <w:szCs w:val="16"/>
        </w:rPr>
        <w:t xml:space="preserve">eff </w:t>
      </w:r>
      <w:r w:rsidRPr="00E30E86">
        <w:rPr>
          <w:rFonts w:cs="Times New Roman"/>
          <w:szCs w:val="24"/>
        </w:rPr>
        <w:t xml:space="preserve">= 0,5 </w:t>
      </w:r>
      <w:r w:rsidRPr="00E30E86">
        <w:rPr>
          <w:rFonts w:cs="Times New Roman"/>
          <w:i/>
          <w:iCs/>
          <w:szCs w:val="24"/>
        </w:rPr>
        <w:t>b</w:t>
      </w:r>
      <w:r w:rsidRPr="00E30E86">
        <w:rPr>
          <w:rFonts w:cs="Times New Roman"/>
          <w:i/>
          <w:iCs/>
          <w:sz w:val="16"/>
          <w:szCs w:val="16"/>
        </w:rPr>
        <w:t xml:space="preserve">w </w:t>
      </w:r>
      <w:r w:rsidRPr="00E30E86">
        <w:rPr>
          <w:rFonts w:cs="Times New Roman"/>
          <w:i/>
          <w:iCs/>
          <w:szCs w:val="24"/>
        </w:rPr>
        <w:t>h</w:t>
      </w:r>
      <w:r w:rsidRPr="00E30E86">
        <w:rPr>
          <w:rFonts w:cs="Times New Roman"/>
          <w:szCs w:val="24"/>
          <w:vertAlign w:val="superscript"/>
        </w:rPr>
        <w:t>2</w:t>
      </w:r>
      <w:r w:rsidRPr="00E30E86">
        <w:rPr>
          <w:rFonts w:cs="Times New Roman"/>
          <w:sz w:val="16"/>
          <w:szCs w:val="16"/>
        </w:rPr>
        <w:t xml:space="preserve"> </w:t>
      </w:r>
      <w:r w:rsidRPr="00E30E86">
        <w:rPr>
          <w:rFonts w:cs="Times New Roman"/>
          <w:szCs w:val="24"/>
        </w:rPr>
        <w:t>+ (</w:t>
      </w:r>
      <w:r w:rsidRPr="00E30E86">
        <w:rPr>
          <w:rFonts w:cs="Times New Roman"/>
          <w:i/>
          <w:iCs/>
          <w:szCs w:val="24"/>
        </w:rPr>
        <w:t>b</w:t>
      </w:r>
      <w:r w:rsidRPr="00E30E86">
        <w:rPr>
          <w:rFonts w:cs="Times New Roman"/>
          <w:i/>
          <w:iCs/>
          <w:sz w:val="16"/>
          <w:szCs w:val="16"/>
        </w:rPr>
        <w:t xml:space="preserve">eff </w:t>
      </w:r>
      <w:r w:rsidRPr="00E30E86">
        <w:rPr>
          <w:rFonts w:cs="Times New Roman"/>
          <w:i/>
          <w:iCs/>
          <w:szCs w:val="24"/>
        </w:rPr>
        <w:t>–b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00950840">
        <w:rPr>
          <w:rFonts w:cs="Times New Roman"/>
          <w:i/>
          <w:iCs/>
          <w:sz w:val="16"/>
          <w:szCs w:val="16"/>
        </w:rPr>
        <w:t>2</w:t>
      </w:r>
      <w:r w:rsidRPr="00E30E86">
        <w:rPr>
          <w:rFonts w:cs="Times New Roman"/>
          <w:i/>
          <w:iCs/>
          <w:sz w:val="16"/>
          <w:szCs w:val="16"/>
        </w:rPr>
        <w:t xml:space="preserve"> </w:t>
      </w:r>
      <w:r w:rsidRPr="00E30E86">
        <w:rPr>
          <w:rFonts w:cs="Times New Roman"/>
          <w:szCs w:val="24"/>
        </w:rPr>
        <w:t>(</w:t>
      </w:r>
      <w:r w:rsidRPr="00E30E86">
        <w:rPr>
          <w:rFonts w:cs="Times New Roman"/>
          <w:i/>
          <w:iCs/>
          <w:szCs w:val="24"/>
        </w:rPr>
        <w:t xml:space="preserve">h </w:t>
      </w:r>
      <w:r w:rsidRPr="00E30E86">
        <w:rPr>
          <w:rFonts w:cs="Times New Roman"/>
          <w:szCs w:val="24"/>
        </w:rPr>
        <w:t xml:space="preserve">– 0,5 </w:t>
      </w:r>
      <w:r w:rsidRPr="00E30E86">
        <w:rPr>
          <w:rFonts w:cs="Times New Roman"/>
          <w:i/>
          <w:iCs/>
          <w:szCs w:val="24"/>
        </w:rPr>
        <w:t>h</w:t>
      </w:r>
      <w:r w:rsidR="00950840">
        <w:rPr>
          <w:rFonts w:cs="Times New Roman"/>
          <w:i/>
          <w:iCs/>
          <w:sz w:val="16"/>
          <w:szCs w:val="16"/>
        </w:rPr>
        <w:t>2</w:t>
      </w:r>
      <w:r w:rsidRPr="00E30E86">
        <w:rPr>
          <w:rFonts w:cs="Times New Roman"/>
          <w:szCs w:val="24"/>
        </w:rPr>
        <w:t xml:space="preserve">) </w:t>
      </w:r>
      <w:r w:rsidRPr="00E30E86">
        <w:rPr>
          <w:rFonts w:cs="Times New Roman"/>
          <w:i/>
          <w:iCs/>
          <w:szCs w:val="24"/>
        </w:rPr>
        <w:t xml:space="preserve">+ </w:t>
      </w:r>
      <w:r w:rsidRPr="00E30E86">
        <w:rPr>
          <w:rFonts w:cs="Times New Roman"/>
          <w:szCs w:val="24"/>
        </w:rPr>
        <w:t>0,5 (</w:t>
      </w:r>
      <w:r w:rsidRPr="00E30E86">
        <w:rPr>
          <w:rFonts w:cs="Times New Roman"/>
          <w:i/>
          <w:iCs/>
          <w:szCs w:val="24"/>
        </w:rPr>
        <w:t>b</w:t>
      </w:r>
      <w:r w:rsidR="00950840">
        <w:rPr>
          <w:rFonts w:cs="Times New Roman"/>
          <w:i/>
          <w:iCs/>
          <w:sz w:val="16"/>
          <w:szCs w:val="16"/>
        </w:rPr>
        <w:t>1</w:t>
      </w:r>
      <w:r w:rsidRPr="00E30E86">
        <w:rPr>
          <w:rFonts w:cs="Times New Roman"/>
          <w:sz w:val="16"/>
          <w:szCs w:val="16"/>
        </w:rPr>
        <w:t xml:space="preserve"> </w:t>
      </w:r>
      <w:r w:rsidRPr="00E30E86">
        <w:rPr>
          <w:rFonts w:cs="Times New Roman"/>
          <w:i/>
          <w:iCs/>
          <w:szCs w:val="24"/>
        </w:rPr>
        <w:t>– 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Pr="00E30E86">
        <w:rPr>
          <w:rFonts w:cs="Times New Roman"/>
          <w:i/>
          <w:iCs/>
          <w:szCs w:val="24"/>
          <w:vertAlign w:val="superscript"/>
        </w:rPr>
        <w:t>2</w:t>
      </w:r>
      <w:r w:rsidRPr="00E30E86">
        <w:rPr>
          <w:rFonts w:cs="Times New Roman"/>
          <w:sz w:val="16"/>
          <w:szCs w:val="16"/>
        </w:rPr>
        <w:t>1</w:t>
      </w:r>
      <w:r w:rsidRPr="00E30E86">
        <w:rPr>
          <w:rFonts w:cs="Times New Roman"/>
          <w:i/>
          <w:iCs/>
          <w:szCs w:val="24"/>
        </w:rPr>
        <w:t xml:space="preserve">+ </w:t>
      </w:r>
      <w:r w:rsidRPr="00E30E86">
        <w:rPr>
          <w:rFonts w:eastAsia="SymbolMT" w:cs="Times New Roman"/>
          <w:sz w:val="25"/>
          <w:szCs w:val="25"/>
        </w:rPr>
        <w:t xml:space="preserve">α </w:t>
      </w:r>
      <w:r w:rsidRPr="00E30E86">
        <w:rPr>
          <w:rFonts w:cs="Times New Roman"/>
          <w:i/>
          <w:iCs/>
          <w:sz w:val="16"/>
          <w:szCs w:val="16"/>
        </w:rPr>
        <w:t xml:space="preserve">e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00950840">
        <w:rPr>
          <w:rFonts w:cs="Times New Roman"/>
          <w:i/>
          <w:iCs/>
          <w:szCs w:val="24"/>
        </w:rPr>
        <w:t>c</w:t>
      </w:r>
      <w:r w:rsidRPr="00E30E86">
        <w:rPr>
          <w:rFonts w:cs="Times New Roman"/>
          <w:sz w:val="16"/>
          <w:szCs w:val="16"/>
        </w:rPr>
        <w:t xml:space="preserve"> </w:t>
      </w:r>
      <w:r w:rsidRPr="00E30E86">
        <w:rPr>
          <w:rFonts w:cs="Times New Roman"/>
          <w:szCs w:val="24"/>
        </w:rPr>
        <w:t xml:space="preserve">= 0,5 </w:t>
      </w:r>
      <w:r w:rsidRPr="00E30E86">
        <w:rPr>
          <w:rFonts w:eastAsia="SymbolMT" w:cs="Times New Roman"/>
          <w:szCs w:val="24"/>
        </w:rPr>
        <w:t xml:space="preserve">× </w:t>
      </w:r>
      <w:r w:rsidRPr="00E30E86">
        <w:rPr>
          <w:rFonts w:cs="Times New Roman"/>
          <w:szCs w:val="24"/>
        </w:rPr>
        <w:t>0,</w:t>
      </w:r>
      <w:r w:rsidR="00950840">
        <w:rPr>
          <w:rFonts w:cs="Times New Roman"/>
          <w:szCs w:val="24"/>
        </w:rPr>
        <w:t>26</w:t>
      </w:r>
      <w:r w:rsidRPr="00E30E86">
        <w:rPr>
          <w:rFonts w:cs="Times New Roman"/>
          <w:szCs w:val="24"/>
        </w:rPr>
        <w:t xml:space="preserve"> </w:t>
      </w:r>
      <w:r w:rsidRPr="00E30E86">
        <w:rPr>
          <w:rFonts w:eastAsia="SymbolMT" w:cs="Times New Roman"/>
          <w:szCs w:val="24"/>
        </w:rPr>
        <w:t>×</w:t>
      </w:r>
      <w:r w:rsidR="00950840">
        <w:rPr>
          <w:rFonts w:cs="Times New Roman"/>
          <w:szCs w:val="24"/>
        </w:rPr>
        <w:t>1,20</w:t>
      </w:r>
      <w:r w:rsidRPr="00E30E86">
        <w:rPr>
          <w:rFonts w:cs="Times New Roman"/>
          <w:szCs w:val="24"/>
          <w:vertAlign w:val="superscript"/>
        </w:rPr>
        <w:t>2</w:t>
      </w:r>
      <w:r w:rsidRPr="00E30E86">
        <w:rPr>
          <w:rFonts w:cs="Times New Roman"/>
          <w:sz w:val="16"/>
          <w:szCs w:val="16"/>
        </w:rPr>
        <w:t xml:space="preserve"> </w:t>
      </w:r>
      <w:r w:rsidR="00950840">
        <w:rPr>
          <w:rFonts w:cs="Times New Roman"/>
          <w:szCs w:val="24"/>
        </w:rPr>
        <w:t>+ (1,80 – 0,2</w:t>
      </w:r>
      <w:r w:rsidRPr="00E30E86">
        <w:rPr>
          <w:rFonts w:cs="Times New Roman"/>
          <w:szCs w:val="24"/>
        </w:rPr>
        <w:t>6)0,</w:t>
      </w:r>
      <w:r w:rsidR="00950840">
        <w:rPr>
          <w:rFonts w:cs="Times New Roman"/>
          <w:szCs w:val="24"/>
        </w:rPr>
        <w:t>20</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w:t>
      </w:r>
      <w:r w:rsidR="00950840">
        <w:rPr>
          <w:rFonts w:cs="Times New Roman"/>
          <w:szCs w:val="24"/>
        </w:rPr>
        <w:t>1,20</w:t>
      </w:r>
      <w:r w:rsidRPr="00E30E86">
        <w:rPr>
          <w:rFonts w:cs="Times New Roman"/>
          <w:szCs w:val="24"/>
        </w:rPr>
        <w:t xml:space="preserve"> –0,5 </w:t>
      </w:r>
      <w:r w:rsidRPr="00E30E86">
        <w:rPr>
          <w:rFonts w:eastAsia="SymbolMT" w:cs="Times New Roman"/>
          <w:szCs w:val="24"/>
        </w:rPr>
        <w:t>×</w:t>
      </w:r>
      <w:r w:rsidRPr="00E30E86">
        <w:rPr>
          <w:rFonts w:cs="Times New Roman"/>
          <w:szCs w:val="24"/>
        </w:rPr>
        <w:t>0,</w:t>
      </w:r>
      <w:r w:rsidR="00950840">
        <w:rPr>
          <w:rFonts w:cs="Times New Roman"/>
          <w:szCs w:val="24"/>
        </w:rPr>
        <w:t>20</w:t>
      </w:r>
      <w:r w:rsidRPr="00E30E86">
        <w:rPr>
          <w:rFonts w:cs="Times New Roman"/>
          <w:szCs w:val="24"/>
        </w:rPr>
        <w:t xml:space="preserve">) + 0,5( </w:t>
      </w:r>
      <w:r w:rsidR="00950840">
        <w:rPr>
          <w:rFonts w:cs="Times New Roman"/>
          <w:szCs w:val="24"/>
        </w:rPr>
        <w:t>0,70</w:t>
      </w:r>
      <w:r w:rsidRPr="00E30E86">
        <w:rPr>
          <w:rFonts w:cs="Times New Roman"/>
          <w:szCs w:val="24"/>
        </w:rPr>
        <w:t xml:space="preserve"> – 0,</w:t>
      </w:r>
      <w:r w:rsidR="00950840">
        <w:rPr>
          <w:rFonts w:cs="Times New Roman"/>
          <w:szCs w:val="24"/>
        </w:rPr>
        <w:t>26</w:t>
      </w:r>
      <w:r w:rsidRPr="00E30E86">
        <w:rPr>
          <w:rFonts w:cs="Times New Roman"/>
          <w:szCs w:val="24"/>
        </w:rPr>
        <w:t>) 0,3</w:t>
      </w:r>
      <w:r w:rsidR="00950840">
        <w:rPr>
          <w:rFonts w:cs="Times New Roman"/>
          <w:szCs w:val="24"/>
        </w:rPr>
        <w:t>0</w:t>
      </w:r>
      <w:r w:rsidRPr="00E30E86">
        <w:rPr>
          <w:rFonts w:cs="Times New Roman"/>
          <w:szCs w:val="24"/>
          <w:vertAlign w:val="superscript"/>
        </w:rPr>
        <w:t>2</w:t>
      </w:r>
      <w:r w:rsidRPr="00E30E86">
        <w:rPr>
          <w:rFonts w:cs="Times New Roman"/>
          <w:sz w:val="16"/>
          <w:szCs w:val="16"/>
        </w:rPr>
        <w:t xml:space="preserve"> </w:t>
      </w:r>
      <w:r w:rsidRPr="00E30E86">
        <w:rPr>
          <w:rFonts w:cs="Times New Roman"/>
          <w:szCs w:val="24"/>
        </w:rPr>
        <w:t xml:space="preserve">+ 6,61 </w:t>
      </w:r>
      <w:r w:rsidRPr="00E30E86">
        <w:rPr>
          <w:rFonts w:eastAsia="SymbolMT" w:cs="Times New Roman"/>
          <w:szCs w:val="24"/>
        </w:rPr>
        <w:t xml:space="preserve">× </w:t>
      </w:r>
      <w:r w:rsidR="00950840">
        <w:rPr>
          <w:rFonts w:cs="Times New Roman"/>
          <w:szCs w:val="24"/>
        </w:rPr>
        <w:t>49,41</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l0</w:t>
      </w:r>
      <w:r w:rsidRPr="00E30E86">
        <w:rPr>
          <w:rFonts w:cs="Times New Roman"/>
          <w:szCs w:val="24"/>
          <w:vertAlign w:val="superscript"/>
        </w:rPr>
        <w:t xml:space="preserve">-4 </w:t>
      </w:r>
      <w:r w:rsidRPr="00E30E86">
        <w:rPr>
          <w:rFonts w:eastAsia="SymbolMT" w:cs="Times New Roman"/>
          <w:szCs w:val="24"/>
        </w:rPr>
        <w:t xml:space="preserve">× </w:t>
      </w:r>
      <w:r w:rsidRPr="00E30E86">
        <w:rPr>
          <w:rFonts w:cs="Times New Roman"/>
          <w:szCs w:val="24"/>
        </w:rPr>
        <w:t>0,</w:t>
      </w:r>
      <w:r w:rsidR="00950840">
        <w:rPr>
          <w:rFonts w:cs="Times New Roman"/>
          <w:szCs w:val="24"/>
        </w:rPr>
        <w:t>15</w:t>
      </w:r>
      <w:r w:rsidR="0023375C" w:rsidRPr="00E30E86">
        <w:rPr>
          <w:rFonts w:cs="Times New Roman"/>
          <w:szCs w:val="24"/>
        </w:rPr>
        <w:t xml:space="preserve">+ 6,61 </w:t>
      </w:r>
      <w:r w:rsidR="0023375C" w:rsidRPr="00E30E86">
        <w:rPr>
          <w:rFonts w:eastAsia="SymbolMT" w:cs="Times New Roman"/>
          <w:szCs w:val="24"/>
        </w:rPr>
        <w:t xml:space="preserve">× </w:t>
      </w:r>
      <w:r w:rsidR="0023375C">
        <w:rPr>
          <w:rFonts w:cs="Times New Roman"/>
          <w:szCs w:val="24"/>
        </w:rPr>
        <w:t>7,6</w:t>
      </w:r>
      <w:r w:rsidR="0023375C" w:rsidRPr="00E30E86">
        <w:rPr>
          <w:rFonts w:eastAsia="SymbolMT" w:cs="Times New Roman"/>
          <w:szCs w:val="24"/>
        </w:rPr>
        <w:t xml:space="preserve">× </w:t>
      </w:r>
      <w:r w:rsidR="0023375C" w:rsidRPr="00E30E86">
        <w:rPr>
          <w:rFonts w:cs="Times New Roman"/>
          <w:szCs w:val="24"/>
        </w:rPr>
        <w:t>l0</w:t>
      </w:r>
      <w:r w:rsidR="0023375C" w:rsidRPr="00E30E86">
        <w:rPr>
          <w:rFonts w:cs="Times New Roman"/>
          <w:szCs w:val="24"/>
          <w:vertAlign w:val="superscript"/>
        </w:rPr>
        <w:t xml:space="preserve">-4 </w:t>
      </w:r>
      <w:r w:rsidR="0023375C" w:rsidRPr="00E30E86">
        <w:rPr>
          <w:rFonts w:eastAsia="SymbolMT" w:cs="Times New Roman"/>
          <w:szCs w:val="24"/>
        </w:rPr>
        <w:t xml:space="preserve">× </w:t>
      </w:r>
      <w:r w:rsidR="0023375C">
        <w:rPr>
          <w:rFonts w:cs="Times New Roman"/>
          <w:szCs w:val="24"/>
        </w:rPr>
        <w:t>(1,2-0,05)</w:t>
      </w:r>
      <w:r w:rsidR="00D81AA6">
        <w:rPr>
          <w:rFonts w:cs="Times New Roman"/>
          <w:szCs w:val="24"/>
        </w:rPr>
        <w:t>=</w:t>
      </w:r>
      <w:r w:rsidRPr="00E30E86">
        <w:rPr>
          <w:rFonts w:cs="Times New Roman"/>
          <w:szCs w:val="24"/>
        </w:rPr>
        <w:t>0,</w:t>
      </w:r>
      <w:r w:rsidR="00D81AA6">
        <w:rPr>
          <w:rFonts w:cs="Times New Roman"/>
          <w:szCs w:val="24"/>
        </w:rPr>
        <w:t>55</w:t>
      </w:r>
      <w:r w:rsidR="0023375C">
        <w:rPr>
          <w:rFonts w:cs="Times New Roman"/>
          <w:szCs w:val="24"/>
        </w:rPr>
        <w:t>673</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Ekvivalentiško skerspjūvio svorio centro atstumas nuo </w:t>
      </w:r>
      <w:r w:rsidR="00BF012F">
        <w:rPr>
          <w:rFonts w:cs="Times New Roman"/>
          <w:szCs w:val="24"/>
        </w:rPr>
        <w:t>sijos</w:t>
      </w:r>
      <w:r w:rsidRPr="00E30E86">
        <w:rPr>
          <w:rFonts w:cs="Times New Roman"/>
          <w:szCs w:val="24"/>
        </w:rPr>
        <w:t xml:space="preserve"> apatinio sluoksnio</w:t>
      </w:r>
    </w:p>
    <w:p w:rsidR="00B55D15" w:rsidRDefault="00B55D15" w:rsidP="00571CF9">
      <w:pPr>
        <w:autoSpaceDE w:val="0"/>
        <w:autoSpaceDN w:val="0"/>
        <w:adjustRightInd w:val="0"/>
        <w:spacing w:line="276" w:lineRule="auto"/>
        <w:rPr>
          <w:rFonts w:cs="Times New Roman"/>
          <w:szCs w:val="24"/>
        </w:rPr>
      </w:pPr>
      <w:r w:rsidRPr="00E30E86">
        <w:rPr>
          <w:rFonts w:cs="Times New Roman"/>
          <w:i/>
          <w:iCs/>
          <w:szCs w:val="24"/>
        </w:rPr>
        <w:t>y</w:t>
      </w:r>
      <w:r w:rsidRPr="00E30E86">
        <w:rPr>
          <w:rFonts w:cs="Times New Roman"/>
          <w:i/>
          <w:iCs/>
          <w:sz w:val="16"/>
          <w:szCs w:val="16"/>
        </w:rPr>
        <w:t xml:space="preserve">sc </w:t>
      </w:r>
      <w:r w:rsidRPr="00E30E86">
        <w:rPr>
          <w:rFonts w:cs="Times New Roman"/>
          <w:i/>
          <w:iCs/>
          <w:szCs w:val="24"/>
        </w:rPr>
        <w:t>= S</w:t>
      </w:r>
      <w:r w:rsidRPr="00E30E86">
        <w:rPr>
          <w:rFonts w:cs="Times New Roman"/>
          <w:i/>
          <w:iCs/>
          <w:sz w:val="16"/>
          <w:szCs w:val="16"/>
        </w:rPr>
        <w:t xml:space="preserve">eff </w:t>
      </w:r>
      <w:r w:rsidRPr="00E30E86">
        <w:rPr>
          <w:rFonts w:cs="Times New Roman"/>
          <w:i/>
          <w:iCs/>
          <w:szCs w:val="24"/>
        </w:rPr>
        <w:t>/A</w:t>
      </w:r>
      <w:r w:rsidRPr="00E30E86">
        <w:rPr>
          <w:rFonts w:cs="Times New Roman"/>
          <w:i/>
          <w:iCs/>
          <w:sz w:val="16"/>
          <w:szCs w:val="16"/>
        </w:rPr>
        <w:t xml:space="preserve">ef f </w:t>
      </w:r>
      <w:r w:rsidRPr="00E30E86">
        <w:rPr>
          <w:rFonts w:cs="Times New Roman"/>
          <w:i/>
          <w:iCs/>
          <w:szCs w:val="24"/>
        </w:rPr>
        <w:t xml:space="preserve">= </w:t>
      </w:r>
      <w:r w:rsidRPr="00E30E86">
        <w:rPr>
          <w:rFonts w:cs="Times New Roman"/>
          <w:szCs w:val="24"/>
        </w:rPr>
        <w:t>0,</w:t>
      </w:r>
      <w:r w:rsidR="00D81AA6">
        <w:rPr>
          <w:rFonts w:cs="Times New Roman"/>
          <w:szCs w:val="24"/>
        </w:rPr>
        <w:t>55</w:t>
      </w:r>
      <w:r w:rsidR="0023375C">
        <w:rPr>
          <w:rFonts w:cs="Times New Roman"/>
          <w:szCs w:val="24"/>
        </w:rPr>
        <w:t>673</w:t>
      </w:r>
      <w:r w:rsidRPr="00E30E86">
        <w:rPr>
          <w:rFonts w:cs="Times New Roman"/>
          <w:szCs w:val="24"/>
        </w:rPr>
        <w:t xml:space="preserve"> / 0,</w:t>
      </w:r>
      <w:r w:rsidR="00D81AA6">
        <w:rPr>
          <w:rFonts w:cs="Times New Roman"/>
          <w:szCs w:val="24"/>
        </w:rPr>
        <w:t>7</w:t>
      </w:r>
      <w:r w:rsidR="0023375C">
        <w:rPr>
          <w:rFonts w:cs="Times New Roman"/>
          <w:szCs w:val="24"/>
        </w:rPr>
        <w:t>9</w:t>
      </w:r>
      <w:r w:rsidRPr="00E30E86">
        <w:rPr>
          <w:rFonts w:cs="Times New Roman"/>
          <w:szCs w:val="24"/>
        </w:rPr>
        <w:t xml:space="preserve"> = 0,</w:t>
      </w:r>
      <w:r w:rsidR="00D81AA6">
        <w:rPr>
          <w:rFonts w:cs="Times New Roman"/>
          <w:szCs w:val="24"/>
        </w:rPr>
        <w:t>70</w:t>
      </w:r>
      <w:r w:rsidR="0023375C">
        <w:rPr>
          <w:rFonts w:cs="Times New Roman"/>
          <w:szCs w:val="24"/>
        </w:rPr>
        <w:t>5</w:t>
      </w:r>
      <w:r w:rsidRPr="00E30E86">
        <w:rPr>
          <w:rFonts w:cs="Times New Roman"/>
          <w:szCs w:val="24"/>
        </w:rPr>
        <w:t xml:space="preserve"> m.</w:t>
      </w:r>
    </w:p>
    <w:p w:rsidR="0023375C" w:rsidRDefault="0023375C" w:rsidP="00571CF9">
      <w:pPr>
        <w:autoSpaceDE w:val="0"/>
        <w:autoSpaceDN w:val="0"/>
        <w:adjustRightInd w:val="0"/>
        <w:spacing w:line="276" w:lineRule="auto"/>
        <w:ind w:firstLine="851"/>
        <w:rPr>
          <w:rFonts w:cs="Times New Roman"/>
          <w:szCs w:val="24"/>
        </w:rPr>
      </w:pPr>
      <w:r>
        <w:rPr>
          <w:rFonts w:cs="Times New Roman"/>
          <w:szCs w:val="24"/>
        </w:rPr>
        <w:t>Armatūros atstumai nuo svorio centro:</w:t>
      </w:r>
    </w:p>
    <w:p w:rsidR="0023375C" w:rsidRPr="00D415F2" w:rsidRDefault="00BD1519" w:rsidP="00571CF9">
      <w:pPr>
        <w:autoSpaceDE w:val="0"/>
        <w:autoSpaceDN w:val="0"/>
        <w:adjustRightInd w:val="0"/>
        <w:spacing w:line="276" w:lineRule="auto"/>
        <w:rPr>
          <w:rFonts w:eastAsiaTheme="minorEastAsia" w:cs="Times New Roman"/>
          <w:szCs w:val="24"/>
          <w:lang w:val="en-US"/>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p1</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sc</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a</m:t>
              </m:r>
            </m:e>
            <m:sub>
              <m:r>
                <w:rPr>
                  <w:rFonts w:ascii="Cambria Math" w:eastAsiaTheme="minorEastAsia" w:hAnsi="Cambria Math" w:cs="Times New Roman"/>
                  <w:szCs w:val="24"/>
                  <w:lang w:val="en-US"/>
                </w:rPr>
                <m:t>1</m:t>
              </m:r>
            </m:sub>
          </m:sSub>
          <m:r>
            <w:rPr>
              <w:rFonts w:ascii="Cambria Math" w:eastAsiaTheme="minorEastAsia" w:hAnsi="Cambria Math" w:cs="Times New Roman"/>
              <w:szCs w:val="24"/>
              <w:lang w:val="en-US"/>
            </w:rPr>
            <m:t>=0.705-0.15=0.555 m;</m:t>
          </m:r>
        </m:oMath>
      </m:oMathPara>
    </w:p>
    <w:p w:rsidR="00D415F2" w:rsidRPr="00D415F2" w:rsidRDefault="00BD1519" w:rsidP="00571CF9">
      <w:pPr>
        <w:autoSpaceDE w:val="0"/>
        <w:autoSpaceDN w:val="0"/>
        <w:adjustRightInd w:val="0"/>
        <w:spacing w:line="276" w:lineRule="auto"/>
        <w:rPr>
          <w:rFonts w:eastAsiaTheme="minorEastAsia" w:cs="Times New Roman"/>
          <w:szCs w:val="24"/>
          <w:lang w:val="en-US"/>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p2</m:t>
              </m:r>
            </m:sub>
          </m:sSub>
          <m:r>
            <w:rPr>
              <w:rFonts w:ascii="Cambria Math" w:eastAsiaTheme="minorEastAsia" w:hAnsi="Cambria Math" w:cs="Times New Roman"/>
              <w:szCs w:val="24"/>
              <w:lang w:val="en-US"/>
            </w:rPr>
            <m:t>=h-</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sc</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a</m:t>
              </m:r>
            </m:e>
            <m:sub>
              <m:r>
                <w:rPr>
                  <w:rFonts w:ascii="Cambria Math" w:eastAsiaTheme="minorEastAsia" w:hAnsi="Cambria Math" w:cs="Times New Roman"/>
                  <w:szCs w:val="24"/>
                  <w:lang w:val="en-US"/>
                </w:rPr>
                <m:t>2</m:t>
              </m:r>
            </m:sub>
          </m:sSub>
          <m:r>
            <w:rPr>
              <w:rFonts w:ascii="Cambria Math" w:eastAsiaTheme="minorEastAsia" w:hAnsi="Cambria Math" w:cs="Times New Roman"/>
              <w:szCs w:val="24"/>
              <w:lang w:val="en-US"/>
            </w:rPr>
            <m:t>=1.2-0.705-0.06=0.435 m;</m:t>
          </m:r>
        </m:oMath>
      </m:oMathPara>
    </w:p>
    <w:p w:rsidR="00B55D15" w:rsidRPr="00E30E86" w:rsidRDefault="00B55D15" w:rsidP="00571CF9">
      <w:pPr>
        <w:spacing w:line="276" w:lineRule="auto"/>
        <w:rPr>
          <w:rFonts w:eastAsiaTheme="minorEastAsia" w:cs="Times New Roman"/>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Ekvivalentiško skerspjūvio </w:t>
      </w:r>
      <w:r w:rsidRPr="00E30E86">
        <w:rPr>
          <w:rFonts w:cs="Times New Roman"/>
          <w:i/>
          <w:iCs/>
          <w:szCs w:val="24"/>
        </w:rPr>
        <w:t xml:space="preserve">inercijos momentas </w:t>
      </w:r>
      <w:r w:rsidRPr="00E30E86">
        <w:rPr>
          <w:rFonts w:cs="Times New Roman"/>
          <w:szCs w:val="24"/>
        </w:rPr>
        <w:t>0 – 0 ašies atžvilgiu</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I</w:t>
      </w:r>
      <w:r w:rsidRPr="00E30E86">
        <w:rPr>
          <w:rFonts w:cs="Times New Roman"/>
          <w:i/>
          <w:iCs/>
          <w:sz w:val="16"/>
          <w:szCs w:val="16"/>
        </w:rPr>
        <w:t xml:space="preserve">eff </w:t>
      </w:r>
      <w:r w:rsidRPr="00E30E86">
        <w:rPr>
          <w:rFonts w:cs="Times New Roman"/>
          <w:szCs w:val="24"/>
        </w:rPr>
        <w:t xml:space="preserve">= </w:t>
      </w:r>
      <w:r w:rsidRPr="00E30E86">
        <w:rPr>
          <w:rFonts w:cs="Times New Roman"/>
          <w:i/>
          <w:iCs/>
          <w:szCs w:val="24"/>
        </w:rPr>
        <w:t>b</w:t>
      </w:r>
      <w:r w:rsidRPr="00E30E86">
        <w:rPr>
          <w:rFonts w:cs="Times New Roman"/>
          <w:i/>
          <w:iCs/>
          <w:sz w:val="16"/>
          <w:szCs w:val="16"/>
        </w:rPr>
        <w:t xml:space="preserve">w </w:t>
      </w:r>
      <w:r w:rsidRPr="00E30E86">
        <w:rPr>
          <w:rFonts w:cs="Times New Roman"/>
          <w:i/>
          <w:iCs/>
          <w:szCs w:val="24"/>
        </w:rPr>
        <w:t>h</w:t>
      </w:r>
      <w:r w:rsidRPr="00E30E86">
        <w:rPr>
          <w:rFonts w:cs="Times New Roman"/>
          <w:szCs w:val="24"/>
          <w:vertAlign w:val="superscript"/>
        </w:rPr>
        <w:t>3</w:t>
      </w:r>
      <w:r w:rsidRPr="00E30E86">
        <w:rPr>
          <w:rFonts w:cs="Times New Roman"/>
          <w:sz w:val="16"/>
          <w:szCs w:val="16"/>
        </w:rPr>
        <w:t xml:space="preserve"> </w:t>
      </w:r>
      <w:r w:rsidRPr="00E30E86">
        <w:rPr>
          <w:rFonts w:cs="Times New Roman"/>
          <w:szCs w:val="24"/>
        </w:rPr>
        <w:t>/ 12</w:t>
      </w:r>
      <w:r w:rsidRPr="00E30E86">
        <w:rPr>
          <w:rFonts w:cs="Times New Roman"/>
          <w:i/>
          <w:iCs/>
          <w:szCs w:val="24"/>
        </w:rPr>
        <w:t>+ b</w:t>
      </w:r>
      <w:r w:rsidRPr="00E30E86">
        <w:rPr>
          <w:rFonts w:cs="Times New Roman"/>
          <w:i/>
          <w:iCs/>
          <w:sz w:val="16"/>
          <w:szCs w:val="16"/>
        </w:rPr>
        <w:t xml:space="preserve">w </w:t>
      </w:r>
      <w:r w:rsidRPr="00E30E86">
        <w:rPr>
          <w:rFonts w:cs="Times New Roman"/>
          <w:i/>
          <w:iCs/>
          <w:szCs w:val="24"/>
        </w:rPr>
        <w:t xml:space="preserve">h </w:t>
      </w:r>
      <w:r w:rsidRPr="00E30E86">
        <w:rPr>
          <w:rFonts w:cs="Times New Roman"/>
          <w:szCs w:val="24"/>
        </w:rPr>
        <w:t xml:space="preserve">(0,5 </w:t>
      </w:r>
      <w:r w:rsidRPr="00E30E86">
        <w:rPr>
          <w:rFonts w:cs="Times New Roman"/>
          <w:i/>
          <w:iCs/>
          <w:szCs w:val="24"/>
        </w:rPr>
        <w:t>h – y</w:t>
      </w:r>
      <w:r w:rsidRPr="00E30E86">
        <w:rPr>
          <w:rFonts w:cs="Times New Roman"/>
          <w:i/>
          <w:iCs/>
          <w:sz w:val="16"/>
          <w:szCs w:val="16"/>
        </w:rPr>
        <w:t>sc</w:t>
      </w:r>
      <w:r w:rsidRPr="00E30E86">
        <w:rPr>
          <w:rFonts w:cs="Times New Roman"/>
          <w:szCs w:val="24"/>
        </w:rPr>
        <w:t>)</w:t>
      </w:r>
      <w:r w:rsidRPr="00E30E86">
        <w:rPr>
          <w:rFonts w:cs="Times New Roman"/>
          <w:szCs w:val="24"/>
          <w:vertAlign w:val="superscript"/>
        </w:rPr>
        <w:t>2</w:t>
      </w:r>
      <w:r w:rsidRPr="00E30E86">
        <w:rPr>
          <w:rFonts w:cs="Times New Roman"/>
          <w:sz w:val="16"/>
          <w:szCs w:val="16"/>
        </w:rPr>
        <w:t xml:space="preserve"> </w:t>
      </w:r>
      <w:r w:rsidRPr="00E30E86">
        <w:rPr>
          <w:rFonts w:cs="Times New Roman"/>
          <w:i/>
          <w:iCs/>
          <w:szCs w:val="24"/>
        </w:rPr>
        <w:t>+</w:t>
      </w:r>
      <w:r w:rsidRPr="00E30E86">
        <w:rPr>
          <w:rFonts w:cs="Times New Roman"/>
          <w:szCs w:val="24"/>
        </w:rPr>
        <w:t>(</w:t>
      </w:r>
      <w:r w:rsidRPr="00E30E86">
        <w:rPr>
          <w:rFonts w:cs="Times New Roman"/>
          <w:i/>
          <w:iCs/>
          <w:szCs w:val="24"/>
        </w:rPr>
        <w:t>b</w:t>
      </w:r>
      <w:r w:rsidRPr="00E30E86">
        <w:rPr>
          <w:rFonts w:cs="Times New Roman"/>
          <w:i/>
          <w:iCs/>
          <w:sz w:val="16"/>
          <w:szCs w:val="16"/>
        </w:rPr>
        <w:t xml:space="preserve">eff </w:t>
      </w:r>
      <w:r w:rsidRPr="00E30E86">
        <w:rPr>
          <w:rFonts w:cs="Times New Roman"/>
          <w:i/>
          <w:iCs/>
          <w:szCs w:val="24"/>
        </w:rPr>
        <w:t>– 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Pr="00E30E86">
        <w:rPr>
          <w:rFonts w:cs="Times New Roman"/>
          <w:szCs w:val="24"/>
          <w:vertAlign w:val="superscript"/>
        </w:rPr>
        <w:t>3</w:t>
      </w:r>
      <w:r w:rsidR="00BB2568">
        <w:rPr>
          <w:rFonts w:cs="Times New Roman"/>
          <w:i/>
          <w:iCs/>
          <w:sz w:val="16"/>
          <w:szCs w:val="16"/>
        </w:rPr>
        <w:t>2</w:t>
      </w:r>
      <w:r w:rsidRPr="00E30E86">
        <w:rPr>
          <w:rFonts w:cs="Times New Roman"/>
          <w:szCs w:val="24"/>
        </w:rPr>
        <w:t xml:space="preserve">/ 12 </w:t>
      </w:r>
      <w:r w:rsidRPr="00E30E86">
        <w:rPr>
          <w:rFonts w:cs="Times New Roman"/>
          <w:i/>
          <w:iCs/>
          <w:szCs w:val="24"/>
        </w:rPr>
        <w:t xml:space="preserve">+ </w:t>
      </w:r>
      <w:r w:rsidRPr="00E30E86">
        <w:rPr>
          <w:rFonts w:cs="Times New Roman"/>
          <w:szCs w:val="24"/>
        </w:rPr>
        <w:t>(</w:t>
      </w:r>
      <w:r w:rsidRPr="00E30E86">
        <w:rPr>
          <w:rFonts w:cs="Times New Roman"/>
          <w:i/>
          <w:iCs/>
          <w:szCs w:val="24"/>
        </w:rPr>
        <w:t>b</w:t>
      </w:r>
      <w:r w:rsidRPr="00E30E86">
        <w:rPr>
          <w:rFonts w:cs="Times New Roman"/>
          <w:i/>
          <w:iCs/>
          <w:sz w:val="16"/>
          <w:szCs w:val="16"/>
        </w:rPr>
        <w:t xml:space="preserve">eff </w:t>
      </w:r>
      <w:r w:rsidRPr="00E30E86">
        <w:rPr>
          <w:rFonts w:cs="Times New Roman"/>
          <w:i/>
          <w:iCs/>
          <w:szCs w:val="24"/>
        </w:rPr>
        <w:t>– 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00BB2568">
        <w:rPr>
          <w:rFonts w:cs="Times New Roman"/>
          <w:i/>
          <w:iCs/>
          <w:sz w:val="16"/>
          <w:szCs w:val="16"/>
        </w:rPr>
        <w:t>2</w:t>
      </w:r>
      <w:r w:rsidRPr="00E30E86">
        <w:rPr>
          <w:rFonts w:cs="Times New Roman"/>
          <w:i/>
          <w:iCs/>
          <w:sz w:val="16"/>
          <w:szCs w:val="16"/>
        </w:rPr>
        <w:t xml:space="preserve"> </w:t>
      </w:r>
      <w:r w:rsidRPr="00E30E86">
        <w:rPr>
          <w:rFonts w:cs="Times New Roman"/>
          <w:szCs w:val="24"/>
        </w:rPr>
        <w:t>(</w:t>
      </w:r>
      <w:r w:rsidRPr="00E30E86">
        <w:rPr>
          <w:rFonts w:cs="Times New Roman"/>
          <w:i/>
          <w:iCs/>
          <w:szCs w:val="24"/>
        </w:rPr>
        <w:t>h –y</w:t>
      </w:r>
      <w:r w:rsidRPr="00E30E86">
        <w:rPr>
          <w:rFonts w:cs="Times New Roman"/>
          <w:i/>
          <w:iCs/>
          <w:sz w:val="16"/>
          <w:szCs w:val="16"/>
        </w:rPr>
        <w:t xml:space="preserve">sc </w:t>
      </w:r>
      <w:r w:rsidRPr="00E30E86">
        <w:rPr>
          <w:rFonts w:cs="Times New Roman"/>
          <w:i/>
          <w:iCs/>
          <w:szCs w:val="24"/>
        </w:rPr>
        <w:t xml:space="preserve">– </w:t>
      </w:r>
      <w:r w:rsidRPr="00E30E86">
        <w:rPr>
          <w:rFonts w:cs="Times New Roman"/>
          <w:szCs w:val="24"/>
        </w:rPr>
        <w:t>0,5</w:t>
      </w:r>
      <w:r w:rsidRPr="00E30E86">
        <w:rPr>
          <w:rFonts w:cs="Times New Roman"/>
          <w:i/>
          <w:iCs/>
          <w:szCs w:val="24"/>
        </w:rPr>
        <w:t>h</w:t>
      </w:r>
      <w:r w:rsidR="00BB2568">
        <w:rPr>
          <w:rFonts w:cs="Times New Roman"/>
          <w:i/>
          <w:iCs/>
          <w:sz w:val="16"/>
          <w:szCs w:val="16"/>
        </w:rPr>
        <w:t>2</w:t>
      </w:r>
      <w:r w:rsidRPr="00E30E86">
        <w:rPr>
          <w:rFonts w:cs="Times New Roman"/>
          <w:szCs w:val="24"/>
        </w:rPr>
        <w:t>)</w:t>
      </w:r>
      <w:r w:rsidRPr="00E30E86">
        <w:rPr>
          <w:rFonts w:cs="Times New Roman"/>
          <w:szCs w:val="24"/>
          <w:vertAlign w:val="superscript"/>
        </w:rPr>
        <w:t>2</w:t>
      </w:r>
      <w:r w:rsidRPr="00E30E86">
        <w:rPr>
          <w:rFonts w:cs="Times New Roman"/>
          <w:sz w:val="16"/>
          <w:szCs w:val="16"/>
        </w:rPr>
        <w:t xml:space="preserve"> </w:t>
      </w:r>
      <w:r w:rsidRPr="00E30E86">
        <w:rPr>
          <w:rFonts w:cs="Times New Roman"/>
          <w:i/>
          <w:iCs/>
          <w:szCs w:val="24"/>
        </w:rPr>
        <w:t xml:space="preserve">+ </w:t>
      </w:r>
      <w:r w:rsidRPr="00E30E86">
        <w:rPr>
          <w:rFonts w:cs="Times New Roman"/>
          <w:szCs w:val="24"/>
        </w:rPr>
        <w:t>(</w:t>
      </w:r>
      <w:r w:rsidRPr="00E30E86">
        <w:rPr>
          <w:rFonts w:cs="Times New Roman"/>
          <w:i/>
          <w:iCs/>
          <w:szCs w:val="24"/>
        </w:rPr>
        <w:t>b</w:t>
      </w:r>
      <w:r w:rsidRPr="00E30E86">
        <w:rPr>
          <w:rFonts w:cs="Times New Roman"/>
          <w:sz w:val="16"/>
          <w:szCs w:val="16"/>
        </w:rPr>
        <w:t xml:space="preserve">1 </w:t>
      </w:r>
      <w:r w:rsidRPr="00E30E86">
        <w:rPr>
          <w:rFonts w:cs="Times New Roman"/>
          <w:szCs w:val="24"/>
        </w:rPr>
        <w:t xml:space="preserve">– </w:t>
      </w:r>
      <w:r w:rsidRPr="00E30E86">
        <w:rPr>
          <w:rFonts w:cs="Times New Roman"/>
          <w:i/>
          <w:iCs/>
          <w:szCs w:val="24"/>
        </w:rPr>
        <w:t>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Pr="00E30E86">
        <w:rPr>
          <w:rFonts w:cs="Times New Roman"/>
          <w:szCs w:val="24"/>
          <w:vertAlign w:val="superscript"/>
        </w:rPr>
        <w:t>3</w:t>
      </w:r>
      <w:r w:rsidRPr="00E30E86">
        <w:rPr>
          <w:rFonts w:cs="Times New Roman"/>
          <w:sz w:val="16"/>
          <w:szCs w:val="16"/>
        </w:rPr>
        <w:t xml:space="preserve">1 </w:t>
      </w:r>
      <w:r w:rsidRPr="00E30E86">
        <w:rPr>
          <w:rFonts w:cs="Times New Roman"/>
          <w:szCs w:val="24"/>
        </w:rPr>
        <w:t>/ 12</w:t>
      </w:r>
      <w:r w:rsidRPr="00E30E86">
        <w:rPr>
          <w:rFonts w:cs="Times New Roman"/>
          <w:i/>
          <w:iCs/>
          <w:szCs w:val="24"/>
        </w:rPr>
        <w:t xml:space="preserve">+ </w:t>
      </w:r>
      <w:r w:rsidRPr="00E30E86">
        <w:rPr>
          <w:rFonts w:cs="Times New Roman"/>
          <w:szCs w:val="24"/>
        </w:rPr>
        <w:t>(</w:t>
      </w:r>
      <w:r w:rsidRPr="00E30E86">
        <w:rPr>
          <w:rFonts w:cs="Times New Roman"/>
          <w:i/>
          <w:iCs/>
          <w:szCs w:val="24"/>
        </w:rPr>
        <w:t>b</w:t>
      </w:r>
      <w:r w:rsidRPr="00E30E86">
        <w:rPr>
          <w:rFonts w:cs="Times New Roman"/>
          <w:sz w:val="16"/>
          <w:szCs w:val="16"/>
        </w:rPr>
        <w:t xml:space="preserve">1 </w:t>
      </w:r>
      <w:r w:rsidRPr="00E30E86">
        <w:rPr>
          <w:rFonts w:cs="Times New Roman"/>
          <w:szCs w:val="24"/>
        </w:rPr>
        <w:t xml:space="preserve">– </w:t>
      </w:r>
      <w:r w:rsidRPr="00E30E86">
        <w:rPr>
          <w:rFonts w:cs="Times New Roman"/>
          <w:i/>
          <w:iCs/>
          <w:szCs w:val="24"/>
        </w:rPr>
        <w:t>b</w:t>
      </w:r>
      <w:r w:rsidRPr="00E30E86">
        <w:rPr>
          <w:rFonts w:cs="Times New Roman"/>
          <w:i/>
          <w:iCs/>
          <w:sz w:val="16"/>
          <w:szCs w:val="16"/>
        </w:rPr>
        <w:t>w</w:t>
      </w:r>
      <w:r w:rsidRPr="00E30E86">
        <w:rPr>
          <w:rFonts w:cs="Times New Roman"/>
          <w:szCs w:val="24"/>
        </w:rPr>
        <w:t xml:space="preserve">) </w:t>
      </w:r>
      <w:r w:rsidRPr="00E30E86">
        <w:rPr>
          <w:rFonts w:cs="Times New Roman"/>
          <w:i/>
          <w:iCs/>
          <w:szCs w:val="24"/>
        </w:rPr>
        <w:t>h</w:t>
      </w:r>
      <w:r w:rsidRPr="00E30E86">
        <w:rPr>
          <w:rFonts w:cs="Times New Roman"/>
          <w:sz w:val="16"/>
          <w:szCs w:val="16"/>
        </w:rPr>
        <w:t xml:space="preserve">1 </w:t>
      </w:r>
      <w:r w:rsidRPr="00E30E86">
        <w:rPr>
          <w:rFonts w:cs="Times New Roman"/>
          <w:szCs w:val="24"/>
        </w:rPr>
        <w:t>(</w:t>
      </w:r>
      <w:r w:rsidRPr="00E30E86">
        <w:rPr>
          <w:rFonts w:cs="Times New Roman"/>
          <w:i/>
          <w:iCs/>
          <w:szCs w:val="24"/>
        </w:rPr>
        <w:t>y</w:t>
      </w:r>
      <w:r w:rsidRPr="00E30E86">
        <w:rPr>
          <w:rFonts w:cs="Times New Roman"/>
          <w:i/>
          <w:iCs/>
          <w:sz w:val="16"/>
          <w:szCs w:val="16"/>
        </w:rPr>
        <w:t xml:space="preserve">sc </w:t>
      </w:r>
      <w:r w:rsidRPr="00E30E86">
        <w:rPr>
          <w:rFonts w:cs="Times New Roman"/>
          <w:i/>
          <w:iCs/>
          <w:szCs w:val="24"/>
        </w:rPr>
        <w:t xml:space="preserve">– </w:t>
      </w:r>
      <w:r w:rsidRPr="00E30E86">
        <w:rPr>
          <w:rFonts w:cs="Times New Roman"/>
          <w:szCs w:val="24"/>
        </w:rPr>
        <w:t xml:space="preserve">0,5 </w:t>
      </w:r>
      <w:r w:rsidRPr="00E30E86">
        <w:rPr>
          <w:rFonts w:cs="Times New Roman"/>
          <w:i/>
          <w:iCs/>
          <w:szCs w:val="24"/>
        </w:rPr>
        <w:t>h</w:t>
      </w:r>
      <w:r w:rsidRPr="00E30E86">
        <w:rPr>
          <w:rFonts w:cs="Times New Roman"/>
          <w:sz w:val="16"/>
          <w:szCs w:val="16"/>
        </w:rPr>
        <w:t>1</w:t>
      </w:r>
      <w:r w:rsidRPr="00E30E86">
        <w:rPr>
          <w:rFonts w:cs="Times New Roman"/>
          <w:szCs w:val="24"/>
        </w:rPr>
        <w:t>)</w:t>
      </w:r>
      <w:r w:rsidRPr="00E30E86">
        <w:rPr>
          <w:rFonts w:cs="Times New Roman"/>
          <w:szCs w:val="24"/>
          <w:vertAlign w:val="superscript"/>
        </w:rPr>
        <w:t>2</w:t>
      </w:r>
      <w:r w:rsidRPr="00E30E86">
        <w:rPr>
          <w:rFonts w:cs="Times New Roman"/>
          <w:sz w:val="16"/>
          <w:szCs w:val="16"/>
        </w:rPr>
        <w:t xml:space="preserve"> </w:t>
      </w:r>
      <w:r w:rsidRPr="00E30E86">
        <w:rPr>
          <w:rFonts w:cs="Times New Roman"/>
          <w:i/>
          <w:iCs/>
          <w:szCs w:val="24"/>
        </w:rPr>
        <w:t xml:space="preserve">+ </w:t>
      </w:r>
      <w:r w:rsidRPr="00E30E86">
        <w:rPr>
          <w:rFonts w:eastAsia="SymbolMT" w:cs="Times New Roman"/>
          <w:sz w:val="25"/>
          <w:szCs w:val="25"/>
        </w:rPr>
        <w:t xml:space="preserve">α </w:t>
      </w:r>
      <w:r w:rsidRPr="00E30E86">
        <w:rPr>
          <w:rFonts w:cs="Times New Roman"/>
          <w:i/>
          <w:iCs/>
          <w:sz w:val="16"/>
          <w:szCs w:val="16"/>
        </w:rPr>
        <w:t xml:space="preserve">e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Pr="00E30E86">
        <w:rPr>
          <w:rFonts w:cs="Times New Roman"/>
          <w:i/>
          <w:iCs/>
          <w:szCs w:val="24"/>
        </w:rPr>
        <w:t>y</w:t>
      </w:r>
      <w:r w:rsidR="00D415F2">
        <w:rPr>
          <w:rFonts w:cs="Times New Roman"/>
          <w:i/>
          <w:iCs/>
          <w:sz w:val="16"/>
          <w:szCs w:val="16"/>
        </w:rPr>
        <w:t>p1</w:t>
      </w:r>
      <w:r w:rsidRPr="00E30E86">
        <w:rPr>
          <w:rFonts w:cs="Times New Roman"/>
          <w:i/>
          <w:iCs/>
          <w:sz w:val="16"/>
          <w:szCs w:val="16"/>
        </w:rPr>
        <w:t xml:space="preserve"> </w:t>
      </w:r>
      <w:r w:rsidRPr="00E30E86">
        <w:rPr>
          <w:rFonts w:cs="Times New Roman"/>
          <w:szCs w:val="24"/>
          <w:vertAlign w:val="superscript"/>
        </w:rPr>
        <w:t>2</w:t>
      </w:r>
      <w:r w:rsidRPr="00E30E86">
        <w:rPr>
          <w:rFonts w:cs="Times New Roman"/>
          <w:sz w:val="16"/>
          <w:szCs w:val="16"/>
        </w:rPr>
        <w:t xml:space="preserve"> </w:t>
      </w:r>
      <w:r w:rsidR="00D415F2" w:rsidRPr="00E30E86">
        <w:rPr>
          <w:rFonts w:cs="Times New Roman"/>
          <w:i/>
          <w:iCs/>
          <w:szCs w:val="24"/>
        </w:rPr>
        <w:t xml:space="preserve">+ </w:t>
      </w:r>
      <w:r w:rsidR="00D415F2" w:rsidRPr="00E30E86">
        <w:rPr>
          <w:rFonts w:eastAsia="SymbolMT" w:cs="Times New Roman"/>
          <w:sz w:val="25"/>
          <w:szCs w:val="25"/>
        </w:rPr>
        <w:t xml:space="preserve">α </w:t>
      </w:r>
      <w:r w:rsidR="00D415F2" w:rsidRPr="00E30E86">
        <w:rPr>
          <w:rFonts w:cs="Times New Roman"/>
          <w:i/>
          <w:iCs/>
          <w:sz w:val="16"/>
          <w:szCs w:val="16"/>
        </w:rPr>
        <w:t xml:space="preserve">e </w:t>
      </w:r>
      <w:r w:rsidR="00D415F2" w:rsidRPr="00E30E86">
        <w:rPr>
          <w:rFonts w:cs="Times New Roman"/>
          <w:i/>
          <w:iCs/>
          <w:szCs w:val="24"/>
        </w:rPr>
        <w:t>A</w:t>
      </w:r>
      <w:r w:rsidR="00D415F2" w:rsidRPr="00E30E86">
        <w:rPr>
          <w:rFonts w:cs="Times New Roman"/>
          <w:i/>
          <w:iCs/>
          <w:sz w:val="16"/>
          <w:szCs w:val="16"/>
        </w:rPr>
        <w:t>p</w:t>
      </w:r>
      <w:r w:rsidR="00D415F2">
        <w:rPr>
          <w:rFonts w:cs="Times New Roman"/>
          <w:i/>
          <w:iCs/>
          <w:sz w:val="16"/>
          <w:szCs w:val="16"/>
        </w:rPr>
        <w:t>2</w:t>
      </w:r>
      <w:r w:rsidR="00D415F2" w:rsidRPr="00E30E86">
        <w:rPr>
          <w:rFonts w:cs="Times New Roman"/>
          <w:sz w:val="16"/>
          <w:szCs w:val="16"/>
        </w:rPr>
        <w:t xml:space="preserve"> </w:t>
      </w:r>
      <w:r w:rsidR="00D415F2" w:rsidRPr="00E30E86">
        <w:rPr>
          <w:rFonts w:cs="Times New Roman"/>
          <w:i/>
          <w:iCs/>
          <w:szCs w:val="24"/>
        </w:rPr>
        <w:t>y</w:t>
      </w:r>
      <w:r w:rsidR="00D415F2">
        <w:rPr>
          <w:rFonts w:cs="Times New Roman"/>
          <w:i/>
          <w:iCs/>
          <w:sz w:val="16"/>
          <w:szCs w:val="16"/>
        </w:rPr>
        <w:t>p2</w:t>
      </w:r>
      <w:r w:rsidR="00D415F2" w:rsidRPr="00E30E86">
        <w:rPr>
          <w:rFonts w:cs="Times New Roman"/>
          <w:i/>
          <w:iCs/>
          <w:sz w:val="16"/>
          <w:szCs w:val="16"/>
        </w:rPr>
        <w:t xml:space="preserve"> </w:t>
      </w:r>
      <w:r w:rsidR="00D415F2" w:rsidRPr="00E30E86">
        <w:rPr>
          <w:rFonts w:cs="Times New Roman"/>
          <w:szCs w:val="24"/>
          <w:vertAlign w:val="superscript"/>
        </w:rPr>
        <w:t>2</w:t>
      </w:r>
      <w:r w:rsidR="00D415F2" w:rsidRPr="00E30E86">
        <w:rPr>
          <w:rFonts w:cs="Times New Roman"/>
          <w:sz w:val="16"/>
          <w:szCs w:val="16"/>
        </w:rPr>
        <w:t xml:space="preserve"> </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 0,</w:t>
      </w:r>
      <w:r w:rsidR="00BB2568">
        <w:rPr>
          <w:rFonts w:cs="Times New Roman"/>
          <w:szCs w:val="24"/>
        </w:rPr>
        <w:t>2</w:t>
      </w:r>
      <w:r w:rsidRPr="00E30E86">
        <w:rPr>
          <w:rFonts w:cs="Times New Roman"/>
          <w:szCs w:val="24"/>
        </w:rPr>
        <w:t xml:space="preserve">6 </w:t>
      </w:r>
      <w:r w:rsidRPr="00E30E86">
        <w:rPr>
          <w:rFonts w:eastAsia="SymbolMT" w:cs="Times New Roman"/>
          <w:szCs w:val="24"/>
        </w:rPr>
        <w:t xml:space="preserve">× </w:t>
      </w:r>
      <w:r w:rsidR="00BB2568">
        <w:rPr>
          <w:rFonts w:cs="Times New Roman"/>
          <w:szCs w:val="24"/>
        </w:rPr>
        <w:t>1.2</w:t>
      </w:r>
      <w:r w:rsidRPr="00E30E86">
        <w:rPr>
          <w:rFonts w:cs="Times New Roman"/>
          <w:szCs w:val="24"/>
          <w:vertAlign w:val="superscript"/>
        </w:rPr>
        <w:t>3</w:t>
      </w:r>
      <w:r w:rsidR="00BB2568">
        <w:rPr>
          <w:rFonts w:cs="Times New Roman"/>
          <w:szCs w:val="24"/>
        </w:rPr>
        <w:t>/12 +0,2</w:t>
      </w:r>
      <w:r w:rsidRPr="00E30E86">
        <w:rPr>
          <w:rFonts w:cs="Times New Roman"/>
          <w:szCs w:val="24"/>
        </w:rPr>
        <w:t>6</w:t>
      </w:r>
      <w:r w:rsidRPr="00E30E86">
        <w:rPr>
          <w:rFonts w:eastAsia="SymbolMT" w:cs="Times New Roman"/>
          <w:szCs w:val="24"/>
        </w:rPr>
        <w:t xml:space="preserve">× </w:t>
      </w:r>
      <w:r w:rsidR="00BB2568">
        <w:rPr>
          <w:rFonts w:cs="Times New Roman"/>
          <w:szCs w:val="24"/>
        </w:rPr>
        <w:t>1.2</w:t>
      </w:r>
      <w:r w:rsidRPr="00E30E86">
        <w:rPr>
          <w:rFonts w:cs="Times New Roman"/>
          <w:szCs w:val="24"/>
        </w:rPr>
        <w:t xml:space="preserve"> (0,5 </w:t>
      </w:r>
      <w:r w:rsidRPr="00E30E86">
        <w:rPr>
          <w:rFonts w:eastAsia="SymbolMT" w:cs="Times New Roman"/>
          <w:szCs w:val="24"/>
        </w:rPr>
        <w:t xml:space="preserve">× </w:t>
      </w:r>
      <w:r w:rsidR="00BB2568">
        <w:rPr>
          <w:rFonts w:cs="Times New Roman"/>
          <w:szCs w:val="24"/>
        </w:rPr>
        <w:t>1.2</w:t>
      </w:r>
      <w:r w:rsidRPr="00E30E86">
        <w:rPr>
          <w:rFonts w:cs="Times New Roman"/>
          <w:szCs w:val="24"/>
        </w:rPr>
        <w:t xml:space="preserve"> – 0,</w:t>
      </w:r>
      <w:r w:rsidR="00BB2568">
        <w:rPr>
          <w:rFonts w:cs="Times New Roman"/>
          <w:szCs w:val="24"/>
        </w:rPr>
        <w:t>702</w:t>
      </w:r>
      <w:r w:rsidRPr="00E30E86">
        <w:rPr>
          <w:rFonts w:cs="Times New Roman"/>
          <w:szCs w:val="24"/>
        </w:rPr>
        <w:t>)</w:t>
      </w:r>
      <w:r w:rsidRPr="00E30E86">
        <w:rPr>
          <w:rFonts w:cs="Times New Roman"/>
          <w:szCs w:val="24"/>
          <w:vertAlign w:val="superscript"/>
        </w:rPr>
        <w:t>2</w:t>
      </w:r>
      <w:r w:rsidRPr="00E30E86">
        <w:rPr>
          <w:rFonts w:cs="Times New Roman"/>
          <w:sz w:val="16"/>
          <w:szCs w:val="16"/>
        </w:rPr>
        <w:t xml:space="preserve"> </w:t>
      </w:r>
      <w:r w:rsidRPr="00E30E86">
        <w:rPr>
          <w:rFonts w:cs="Times New Roman"/>
          <w:szCs w:val="24"/>
        </w:rPr>
        <w:t>+ (1.</w:t>
      </w:r>
      <w:r w:rsidR="00BB2568">
        <w:rPr>
          <w:rFonts w:cs="Times New Roman"/>
          <w:szCs w:val="24"/>
        </w:rPr>
        <w:t>80</w:t>
      </w:r>
      <w:r w:rsidRPr="00E30E86">
        <w:rPr>
          <w:rFonts w:cs="Times New Roman"/>
          <w:szCs w:val="24"/>
        </w:rPr>
        <w:t xml:space="preserve"> – 0,</w:t>
      </w:r>
      <w:r w:rsidR="00BB2568">
        <w:rPr>
          <w:rFonts w:cs="Times New Roman"/>
          <w:szCs w:val="24"/>
        </w:rPr>
        <w:t>2</w:t>
      </w:r>
      <w:r w:rsidRPr="00E30E86">
        <w:rPr>
          <w:rFonts w:cs="Times New Roman"/>
          <w:szCs w:val="24"/>
        </w:rPr>
        <w:t>6) 0,</w:t>
      </w:r>
      <w:r w:rsidR="00BB2568">
        <w:rPr>
          <w:rFonts w:cs="Times New Roman"/>
          <w:szCs w:val="24"/>
        </w:rPr>
        <w:t>20</w:t>
      </w:r>
      <w:r w:rsidRPr="00E30E86">
        <w:rPr>
          <w:rFonts w:cs="Times New Roman"/>
          <w:szCs w:val="24"/>
          <w:vertAlign w:val="superscript"/>
        </w:rPr>
        <w:t>3</w:t>
      </w:r>
      <w:r w:rsidRPr="00E30E86">
        <w:rPr>
          <w:rFonts w:cs="Times New Roman"/>
          <w:szCs w:val="24"/>
        </w:rPr>
        <w:t xml:space="preserve">/12 + </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(1,</w:t>
      </w:r>
      <w:r w:rsidR="00BB2568">
        <w:rPr>
          <w:rFonts w:cs="Times New Roman"/>
          <w:szCs w:val="24"/>
        </w:rPr>
        <w:t>80</w:t>
      </w:r>
      <w:r w:rsidRPr="00E30E86">
        <w:rPr>
          <w:rFonts w:cs="Times New Roman"/>
          <w:szCs w:val="24"/>
        </w:rPr>
        <w:t xml:space="preserve"> – 0,</w:t>
      </w:r>
      <w:r w:rsidR="00BB2568">
        <w:rPr>
          <w:rFonts w:cs="Times New Roman"/>
          <w:szCs w:val="24"/>
        </w:rPr>
        <w:t>2</w:t>
      </w:r>
      <w:r w:rsidRPr="00E30E86">
        <w:rPr>
          <w:rFonts w:cs="Times New Roman"/>
          <w:szCs w:val="24"/>
        </w:rPr>
        <w:t>6) 0,</w:t>
      </w:r>
      <w:r w:rsidR="00BB2568">
        <w:rPr>
          <w:rFonts w:cs="Times New Roman"/>
          <w:szCs w:val="24"/>
        </w:rPr>
        <w:t>20</w:t>
      </w:r>
      <w:r w:rsidRPr="00E30E86">
        <w:rPr>
          <w:rFonts w:cs="Times New Roman"/>
          <w:szCs w:val="24"/>
        </w:rPr>
        <w:t xml:space="preserve"> (</w:t>
      </w:r>
      <w:r w:rsidR="00BB2568">
        <w:rPr>
          <w:rFonts w:cs="Times New Roman"/>
          <w:szCs w:val="24"/>
        </w:rPr>
        <w:t>1.2</w:t>
      </w:r>
      <w:r w:rsidRPr="00E30E86">
        <w:rPr>
          <w:rFonts w:cs="Times New Roman"/>
          <w:szCs w:val="24"/>
        </w:rPr>
        <w:t xml:space="preserve"> – 0,</w:t>
      </w:r>
      <w:r w:rsidR="00BB2568">
        <w:rPr>
          <w:rFonts w:cs="Times New Roman"/>
          <w:szCs w:val="24"/>
        </w:rPr>
        <w:t>702</w:t>
      </w:r>
      <w:r w:rsidRPr="00E30E86">
        <w:rPr>
          <w:rFonts w:cs="Times New Roman"/>
          <w:szCs w:val="24"/>
        </w:rPr>
        <w:t xml:space="preserve"> –0,5 </w:t>
      </w:r>
      <w:r w:rsidRPr="00E30E86">
        <w:rPr>
          <w:rFonts w:eastAsia="SymbolMT" w:cs="Times New Roman"/>
          <w:szCs w:val="24"/>
        </w:rPr>
        <w:t>×</w:t>
      </w:r>
      <w:r w:rsidRPr="00E30E86">
        <w:rPr>
          <w:rFonts w:cs="Times New Roman"/>
          <w:szCs w:val="24"/>
        </w:rPr>
        <w:t>0</w:t>
      </w:r>
      <w:r w:rsidRPr="00E30E86">
        <w:rPr>
          <w:rFonts w:cs="Times New Roman"/>
          <w:sz w:val="16"/>
          <w:szCs w:val="16"/>
        </w:rPr>
        <w:t>,</w:t>
      </w:r>
      <w:r w:rsidR="00BB2568">
        <w:rPr>
          <w:rFonts w:cs="Times New Roman"/>
          <w:szCs w:val="24"/>
        </w:rPr>
        <w:t>2</w:t>
      </w:r>
      <w:r w:rsidRPr="00E30E86">
        <w:rPr>
          <w:rFonts w:cs="Times New Roman"/>
          <w:szCs w:val="24"/>
        </w:rPr>
        <w:t>)</w:t>
      </w:r>
      <w:r w:rsidRPr="00E30E86">
        <w:rPr>
          <w:rFonts w:cs="Times New Roman"/>
          <w:szCs w:val="24"/>
          <w:vertAlign w:val="superscript"/>
        </w:rPr>
        <w:t>2</w:t>
      </w:r>
      <w:r w:rsidRPr="00E30E86">
        <w:rPr>
          <w:rFonts w:cs="Times New Roman"/>
          <w:sz w:val="16"/>
          <w:szCs w:val="16"/>
        </w:rPr>
        <w:t xml:space="preserve"> </w:t>
      </w:r>
      <w:r w:rsidRPr="00E30E86">
        <w:rPr>
          <w:rFonts w:cs="Times New Roman"/>
          <w:szCs w:val="24"/>
        </w:rPr>
        <w:t>+ (</w:t>
      </w:r>
      <w:r w:rsidR="00BB2568">
        <w:rPr>
          <w:rFonts w:cs="Times New Roman"/>
          <w:szCs w:val="24"/>
        </w:rPr>
        <w:t>0.7</w:t>
      </w:r>
      <w:r w:rsidRPr="00E30E86">
        <w:rPr>
          <w:rFonts w:cs="Times New Roman"/>
          <w:szCs w:val="24"/>
        </w:rPr>
        <w:t xml:space="preserve"> – 0,</w:t>
      </w:r>
      <w:r w:rsidR="00BB2568">
        <w:rPr>
          <w:rFonts w:cs="Times New Roman"/>
          <w:szCs w:val="24"/>
        </w:rPr>
        <w:t>2</w:t>
      </w:r>
      <w:r w:rsidRPr="00E30E86">
        <w:rPr>
          <w:rFonts w:cs="Times New Roman"/>
          <w:szCs w:val="24"/>
        </w:rPr>
        <w:t>6) 0,</w:t>
      </w:r>
      <w:r w:rsidR="00BB2568">
        <w:rPr>
          <w:rFonts w:cs="Times New Roman"/>
          <w:szCs w:val="24"/>
        </w:rPr>
        <w:t>30</w:t>
      </w:r>
      <w:r w:rsidRPr="00E30E86">
        <w:rPr>
          <w:rFonts w:cs="Times New Roman"/>
          <w:szCs w:val="24"/>
          <w:vertAlign w:val="superscript"/>
        </w:rPr>
        <w:t>3</w:t>
      </w:r>
      <w:r w:rsidRPr="00E30E86">
        <w:rPr>
          <w:rFonts w:cs="Times New Roman"/>
          <w:sz w:val="16"/>
          <w:szCs w:val="16"/>
        </w:rPr>
        <w:t xml:space="preserve"> </w:t>
      </w:r>
      <w:r w:rsidRPr="00E30E86">
        <w:rPr>
          <w:rFonts w:cs="Times New Roman"/>
          <w:szCs w:val="24"/>
        </w:rPr>
        <w:t>/12 + (</w:t>
      </w:r>
      <w:r w:rsidR="00BB2568">
        <w:rPr>
          <w:rFonts w:cs="Times New Roman"/>
          <w:szCs w:val="24"/>
        </w:rPr>
        <w:t>0.70</w:t>
      </w:r>
      <w:r w:rsidRPr="00E30E86">
        <w:rPr>
          <w:rFonts w:cs="Times New Roman"/>
          <w:szCs w:val="24"/>
        </w:rPr>
        <w:t xml:space="preserve"> – 0,</w:t>
      </w:r>
      <w:r w:rsidR="00BB2568">
        <w:rPr>
          <w:rFonts w:cs="Times New Roman"/>
          <w:szCs w:val="24"/>
        </w:rPr>
        <w:t>2</w:t>
      </w:r>
      <w:r w:rsidRPr="00E30E86">
        <w:rPr>
          <w:rFonts w:cs="Times New Roman"/>
          <w:szCs w:val="24"/>
        </w:rPr>
        <w:t>6) 0,</w:t>
      </w:r>
      <w:r w:rsidR="00BB2568">
        <w:rPr>
          <w:rFonts w:cs="Times New Roman"/>
          <w:szCs w:val="24"/>
        </w:rPr>
        <w:t>30</w:t>
      </w:r>
      <w:r w:rsidRPr="00E30E86">
        <w:rPr>
          <w:rFonts w:cs="Times New Roman"/>
          <w:szCs w:val="24"/>
        </w:rPr>
        <w:t xml:space="preserve"> (0,</w:t>
      </w:r>
      <w:r w:rsidR="00BB2568">
        <w:rPr>
          <w:rFonts w:cs="Times New Roman"/>
          <w:szCs w:val="24"/>
        </w:rPr>
        <w:t>702</w:t>
      </w:r>
      <w:r w:rsidRPr="00E30E86">
        <w:rPr>
          <w:rFonts w:cs="Times New Roman"/>
          <w:szCs w:val="24"/>
        </w:rPr>
        <w:t xml:space="preserve"> – 0,5 </w:t>
      </w:r>
      <w:r w:rsidRPr="00E30E86">
        <w:rPr>
          <w:rFonts w:eastAsia="SymbolMT" w:cs="Times New Roman"/>
          <w:szCs w:val="24"/>
        </w:rPr>
        <w:t>×</w:t>
      </w:r>
      <w:r w:rsidRPr="00E30E86">
        <w:rPr>
          <w:rFonts w:cs="Times New Roman"/>
          <w:szCs w:val="24"/>
        </w:rPr>
        <w:t>0,</w:t>
      </w:r>
      <w:r w:rsidR="00BB2568">
        <w:rPr>
          <w:rFonts w:cs="Times New Roman"/>
          <w:szCs w:val="24"/>
        </w:rPr>
        <w:t>30</w:t>
      </w:r>
      <w:r w:rsidRPr="00E30E86">
        <w:rPr>
          <w:rFonts w:cs="Times New Roman"/>
          <w:szCs w:val="24"/>
        </w:rPr>
        <w:t>)</w:t>
      </w:r>
      <w:r w:rsidRPr="00E30E86">
        <w:rPr>
          <w:rFonts w:cs="Times New Roman"/>
          <w:szCs w:val="24"/>
          <w:vertAlign w:val="superscript"/>
        </w:rPr>
        <w:t>2</w:t>
      </w:r>
      <w:r w:rsidRPr="00E30E86">
        <w:rPr>
          <w:rFonts w:cs="Times New Roman"/>
          <w:szCs w:val="24"/>
        </w:rPr>
        <w:t xml:space="preserve">+ 6,61 </w:t>
      </w:r>
      <w:r w:rsidRPr="00E30E86">
        <w:rPr>
          <w:rFonts w:eastAsia="SymbolMT" w:cs="Times New Roman"/>
          <w:szCs w:val="24"/>
        </w:rPr>
        <w:t xml:space="preserve">× </w:t>
      </w:r>
      <w:r w:rsidR="00BB2568">
        <w:rPr>
          <w:rFonts w:cs="Times New Roman"/>
          <w:szCs w:val="24"/>
        </w:rPr>
        <w:t>49.41</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l0</w:t>
      </w:r>
      <w:r w:rsidRPr="00E30E86">
        <w:rPr>
          <w:rFonts w:cs="Times New Roman"/>
          <w:szCs w:val="24"/>
          <w:vertAlign w:val="superscript"/>
        </w:rPr>
        <w:t xml:space="preserve">–4 </w:t>
      </w:r>
      <w:r w:rsidR="00D415F2" w:rsidRPr="00E30E86">
        <w:rPr>
          <w:rFonts w:eastAsia="SymbolMT" w:cs="Times New Roman"/>
          <w:szCs w:val="24"/>
        </w:rPr>
        <w:t>×</w:t>
      </w:r>
      <w:r w:rsidR="00D415F2">
        <w:rPr>
          <w:rFonts w:eastAsia="SymbolMT" w:cs="Times New Roman"/>
          <w:szCs w:val="24"/>
        </w:rPr>
        <w:t>0.555</w:t>
      </w:r>
      <w:r w:rsidRPr="00E30E86">
        <w:rPr>
          <w:rFonts w:cs="Times New Roman"/>
          <w:szCs w:val="24"/>
          <w:vertAlign w:val="superscript"/>
        </w:rPr>
        <w:t>2</w:t>
      </w:r>
      <w:r w:rsidRPr="00E30E86">
        <w:rPr>
          <w:rFonts w:cs="Times New Roman"/>
          <w:sz w:val="16"/>
          <w:szCs w:val="16"/>
        </w:rPr>
        <w:t xml:space="preserve"> </w:t>
      </w:r>
      <w:r w:rsidR="00D415F2" w:rsidRPr="00E30E86">
        <w:rPr>
          <w:rFonts w:cs="Times New Roman"/>
          <w:szCs w:val="24"/>
        </w:rPr>
        <w:t xml:space="preserve">+ 6,61 </w:t>
      </w:r>
      <w:r w:rsidR="00D415F2" w:rsidRPr="00E30E86">
        <w:rPr>
          <w:rFonts w:eastAsia="SymbolMT" w:cs="Times New Roman"/>
          <w:szCs w:val="24"/>
        </w:rPr>
        <w:t xml:space="preserve">× </w:t>
      </w:r>
      <w:r w:rsidR="00D415F2">
        <w:rPr>
          <w:rFonts w:cs="Times New Roman"/>
          <w:szCs w:val="24"/>
        </w:rPr>
        <w:t>7.6</w:t>
      </w:r>
      <w:r w:rsidR="00D415F2" w:rsidRPr="00E30E86">
        <w:rPr>
          <w:rFonts w:cs="Times New Roman"/>
          <w:szCs w:val="24"/>
        </w:rPr>
        <w:t xml:space="preserve"> </w:t>
      </w:r>
      <w:r w:rsidR="00D415F2" w:rsidRPr="00E30E86">
        <w:rPr>
          <w:rFonts w:eastAsia="SymbolMT" w:cs="Times New Roman"/>
          <w:szCs w:val="24"/>
        </w:rPr>
        <w:t xml:space="preserve">× </w:t>
      </w:r>
      <w:r w:rsidR="00D415F2" w:rsidRPr="00E30E86">
        <w:rPr>
          <w:rFonts w:cs="Times New Roman"/>
          <w:szCs w:val="24"/>
        </w:rPr>
        <w:t>l0</w:t>
      </w:r>
      <w:r w:rsidR="00D415F2" w:rsidRPr="00E30E86">
        <w:rPr>
          <w:rFonts w:cs="Times New Roman"/>
          <w:szCs w:val="24"/>
          <w:vertAlign w:val="superscript"/>
        </w:rPr>
        <w:t xml:space="preserve">–4 </w:t>
      </w:r>
      <w:r w:rsidR="00D415F2" w:rsidRPr="00E30E86">
        <w:rPr>
          <w:rFonts w:eastAsia="SymbolMT" w:cs="Times New Roman"/>
          <w:szCs w:val="24"/>
        </w:rPr>
        <w:t>×</w:t>
      </w:r>
      <w:r w:rsidR="00D415F2">
        <w:rPr>
          <w:rFonts w:eastAsia="SymbolMT" w:cs="Times New Roman"/>
          <w:szCs w:val="24"/>
        </w:rPr>
        <w:t>0.435</w:t>
      </w:r>
      <w:r w:rsidR="00D415F2" w:rsidRPr="00E30E86">
        <w:rPr>
          <w:rFonts w:cs="Times New Roman"/>
          <w:szCs w:val="24"/>
          <w:vertAlign w:val="superscript"/>
        </w:rPr>
        <w:t>2</w:t>
      </w:r>
      <w:r w:rsidR="00D415F2" w:rsidRPr="00E30E86">
        <w:rPr>
          <w:rFonts w:cs="Times New Roman"/>
          <w:sz w:val="16"/>
          <w:szCs w:val="16"/>
        </w:rPr>
        <w:t xml:space="preserve"> </w:t>
      </w:r>
      <w:r w:rsidRPr="00E30E86">
        <w:rPr>
          <w:rFonts w:cs="Times New Roman"/>
          <w:szCs w:val="24"/>
        </w:rPr>
        <w:t xml:space="preserve">= </w:t>
      </w:r>
      <w:r w:rsidR="00BB2568">
        <w:rPr>
          <w:rFonts w:cs="Times New Roman"/>
          <w:szCs w:val="24"/>
        </w:rPr>
        <w:t>0.0374</w:t>
      </w:r>
      <w:r w:rsidR="002A74BC">
        <w:rPr>
          <w:rFonts w:cs="Times New Roman"/>
          <w:szCs w:val="24"/>
        </w:rPr>
        <w:t>4</w:t>
      </w:r>
      <w:r w:rsidR="00BB2568">
        <w:rPr>
          <w:rFonts w:cs="Times New Roman"/>
          <w:szCs w:val="24"/>
        </w:rPr>
        <w:t>+0.003</w:t>
      </w:r>
      <w:r w:rsidR="002A74BC">
        <w:rPr>
          <w:rFonts w:cs="Times New Roman"/>
          <w:szCs w:val="24"/>
        </w:rPr>
        <w:t>44</w:t>
      </w:r>
      <w:r w:rsidR="00BB2568">
        <w:rPr>
          <w:rFonts w:cs="Times New Roman"/>
          <w:szCs w:val="24"/>
        </w:rPr>
        <w:t>+0.00103+0.048</w:t>
      </w:r>
      <w:r w:rsidR="00D867A9">
        <w:rPr>
          <w:rFonts w:cs="Times New Roman"/>
          <w:szCs w:val="24"/>
        </w:rPr>
        <w:t>06</w:t>
      </w:r>
      <w:r w:rsidR="00BB2568">
        <w:rPr>
          <w:rFonts w:cs="Times New Roman"/>
          <w:szCs w:val="24"/>
        </w:rPr>
        <w:t>+0.00099+</w:t>
      </w:r>
      <w:r w:rsidR="007668D3">
        <w:rPr>
          <w:rFonts w:cs="Times New Roman"/>
          <w:szCs w:val="24"/>
        </w:rPr>
        <w:t>0.040</w:t>
      </w:r>
      <w:r w:rsidR="00D867A9">
        <w:rPr>
          <w:rFonts w:cs="Times New Roman"/>
          <w:szCs w:val="24"/>
        </w:rPr>
        <w:t>66+0.</w:t>
      </w:r>
      <w:r w:rsidR="007668D3">
        <w:rPr>
          <w:rFonts w:cs="Times New Roman"/>
          <w:szCs w:val="24"/>
        </w:rPr>
        <w:t>0</w:t>
      </w:r>
      <w:r w:rsidR="00D415F2">
        <w:rPr>
          <w:rFonts w:cs="Times New Roman"/>
          <w:szCs w:val="24"/>
        </w:rPr>
        <w:t>1006+0.00095</w:t>
      </w:r>
      <w:r w:rsidR="007668D3">
        <w:rPr>
          <w:rFonts w:cs="Times New Roman"/>
          <w:szCs w:val="24"/>
        </w:rPr>
        <w:t>=0.1</w:t>
      </w:r>
      <w:r w:rsidR="00D867A9">
        <w:rPr>
          <w:rFonts w:cs="Times New Roman"/>
          <w:szCs w:val="24"/>
        </w:rPr>
        <w:t>43</w:t>
      </w:r>
      <w:r w:rsidR="00BB2568">
        <w:rPr>
          <w:rFonts w:cs="Times New Roman"/>
          <w:szCs w:val="24"/>
        </w:rPr>
        <w:t xml:space="preserve"> </w:t>
      </w:r>
      <w:r w:rsidRPr="00E30E86">
        <w:rPr>
          <w:rFonts w:cs="Times New Roman"/>
          <w:szCs w:val="24"/>
        </w:rPr>
        <w:t>m</w:t>
      </w:r>
      <w:r w:rsidRPr="00E30E86">
        <w:rPr>
          <w:rFonts w:cs="Times New Roman"/>
          <w:szCs w:val="24"/>
          <w:vertAlign w:val="superscript"/>
        </w:rPr>
        <w:t>4</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Skerspjūvio </w:t>
      </w:r>
      <w:r w:rsidRPr="00E30E86">
        <w:rPr>
          <w:rFonts w:cs="Times New Roman"/>
          <w:i/>
          <w:iCs/>
          <w:szCs w:val="24"/>
        </w:rPr>
        <w:t xml:space="preserve">atsparumo momentas </w:t>
      </w:r>
      <w:r w:rsidR="00BF012F">
        <w:rPr>
          <w:rFonts w:cs="Times New Roman"/>
          <w:szCs w:val="24"/>
        </w:rPr>
        <w:t>sijos</w:t>
      </w:r>
      <w:r w:rsidRPr="00E30E86">
        <w:rPr>
          <w:rFonts w:cs="Times New Roman"/>
          <w:szCs w:val="24"/>
        </w:rPr>
        <w:t xml:space="preserve"> apatinio sluoksnio atžvilgiu</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W</w:t>
      </w:r>
      <w:r w:rsidRPr="00E30E86">
        <w:rPr>
          <w:rFonts w:cs="Times New Roman"/>
          <w:i/>
          <w:iCs/>
          <w:sz w:val="16"/>
          <w:szCs w:val="16"/>
        </w:rPr>
        <w:t>eff</w:t>
      </w:r>
      <w:r w:rsidRPr="00E30E86">
        <w:rPr>
          <w:rFonts w:cs="Times New Roman"/>
          <w:sz w:val="16"/>
          <w:szCs w:val="16"/>
        </w:rPr>
        <w:t>1</w:t>
      </w:r>
      <w:r w:rsidRPr="00E30E86">
        <w:rPr>
          <w:rFonts w:cs="Times New Roman"/>
          <w:i/>
          <w:iCs/>
          <w:szCs w:val="24"/>
        </w:rPr>
        <w:t>=I</w:t>
      </w:r>
      <w:r w:rsidRPr="00E30E86">
        <w:rPr>
          <w:rFonts w:cs="Times New Roman"/>
          <w:i/>
          <w:iCs/>
          <w:sz w:val="16"/>
          <w:szCs w:val="16"/>
        </w:rPr>
        <w:t xml:space="preserve">eff </w:t>
      </w:r>
      <w:r w:rsidRPr="00E30E86">
        <w:rPr>
          <w:rFonts w:cs="Times New Roman"/>
          <w:szCs w:val="24"/>
        </w:rPr>
        <w:t xml:space="preserve">/ </w:t>
      </w:r>
      <w:r w:rsidRPr="00E30E86">
        <w:rPr>
          <w:rFonts w:cs="Times New Roman"/>
          <w:i/>
          <w:iCs/>
          <w:szCs w:val="24"/>
        </w:rPr>
        <w:t>y</w:t>
      </w:r>
      <w:r w:rsidRPr="00E30E86">
        <w:rPr>
          <w:rFonts w:cs="Times New Roman"/>
          <w:i/>
          <w:iCs/>
          <w:sz w:val="16"/>
          <w:szCs w:val="16"/>
        </w:rPr>
        <w:t xml:space="preserve">sc </w:t>
      </w:r>
      <w:r w:rsidRPr="00E30E86">
        <w:rPr>
          <w:rFonts w:cs="Times New Roman"/>
          <w:i/>
          <w:iCs/>
          <w:szCs w:val="24"/>
        </w:rPr>
        <w:t xml:space="preserve">= </w:t>
      </w:r>
      <w:r w:rsidRPr="00E30E86">
        <w:rPr>
          <w:rFonts w:cs="Times New Roman"/>
          <w:szCs w:val="24"/>
        </w:rPr>
        <w:t>0,</w:t>
      </w:r>
      <w:r w:rsidR="0014135E">
        <w:rPr>
          <w:rFonts w:cs="Times New Roman"/>
          <w:szCs w:val="24"/>
        </w:rPr>
        <w:t>1336</w:t>
      </w:r>
      <w:r w:rsidRPr="00E30E86">
        <w:rPr>
          <w:rFonts w:cs="Times New Roman"/>
          <w:szCs w:val="24"/>
        </w:rPr>
        <w:t>/ 0,</w:t>
      </w:r>
      <w:r w:rsidR="007668D3">
        <w:rPr>
          <w:rFonts w:cs="Times New Roman"/>
          <w:szCs w:val="24"/>
        </w:rPr>
        <w:t>70</w:t>
      </w:r>
      <w:r w:rsidR="0014135E">
        <w:rPr>
          <w:rFonts w:cs="Times New Roman"/>
          <w:szCs w:val="24"/>
        </w:rPr>
        <w:t>5</w:t>
      </w:r>
      <w:r w:rsidRPr="00E30E86">
        <w:rPr>
          <w:rFonts w:cs="Times New Roman"/>
          <w:szCs w:val="24"/>
        </w:rPr>
        <w:t>= 0,</w:t>
      </w:r>
      <w:r w:rsidR="00D867A9">
        <w:rPr>
          <w:rFonts w:cs="Times New Roman"/>
          <w:szCs w:val="24"/>
        </w:rPr>
        <w:t>202</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Skerspjūvio </w:t>
      </w:r>
      <w:r w:rsidRPr="00E30E86">
        <w:rPr>
          <w:rFonts w:cs="Times New Roman"/>
          <w:i/>
          <w:iCs/>
          <w:szCs w:val="24"/>
        </w:rPr>
        <w:t xml:space="preserve">atsparumo momentas </w:t>
      </w:r>
      <w:r w:rsidR="00BF012F">
        <w:rPr>
          <w:rFonts w:cs="Times New Roman"/>
          <w:szCs w:val="24"/>
        </w:rPr>
        <w:t>sijos</w:t>
      </w:r>
      <w:r w:rsidRPr="00E30E86">
        <w:rPr>
          <w:rFonts w:cs="Times New Roman"/>
          <w:szCs w:val="24"/>
        </w:rPr>
        <w:t xml:space="preserve"> viršutinio sluoksnio atžvilgiu</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W</w:t>
      </w:r>
      <w:r w:rsidRPr="00E30E86">
        <w:rPr>
          <w:rFonts w:cs="Times New Roman"/>
          <w:i/>
          <w:iCs/>
          <w:sz w:val="16"/>
          <w:szCs w:val="16"/>
        </w:rPr>
        <w:t>eff</w:t>
      </w:r>
      <w:r w:rsidRPr="00E30E86">
        <w:rPr>
          <w:rFonts w:cs="Times New Roman"/>
          <w:sz w:val="16"/>
          <w:szCs w:val="16"/>
        </w:rPr>
        <w:t xml:space="preserve">2 </w:t>
      </w:r>
      <w:r w:rsidRPr="00E30E86">
        <w:rPr>
          <w:rFonts w:cs="Times New Roman"/>
          <w:szCs w:val="24"/>
        </w:rPr>
        <w:t xml:space="preserve">= </w:t>
      </w:r>
      <w:r w:rsidRPr="00E30E86">
        <w:rPr>
          <w:rFonts w:cs="Times New Roman"/>
          <w:i/>
          <w:iCs/>
          <w:szCs w:val="24"/>
        </w:rPr>
        <w:t>I</w:t>
      </w:r>
      <w:r w:rsidRPr="00E30E86">
        <w:rPr>
          <w:rFonts w:cs="Times New Roman"/>
          <w:i/>
          <w:iCs/>
          <w:sz w:val="16"/>
          <w:szCs w:val="16"/>
        </w:rPr>
        <w:t xml:space="preserve">eff </w:t>
      </w:r>
      <w:r w:rsidRPr="00E30E86">
        <w:rPr>
          <w:rFonts w:cs="Times New Roman"/>
          <w:i/>
          <w:iCs/>
          <w:szCs w:val="24"/>
        </w:rPr>
        <w:t>/</w:t>
      </w:r>
      <w:r w:rsidRPr="00E30E86">
        <w:rPr>
          <w:rFonts w:cs="Times New Roman"/>
          <w:szCs w:val="24"/>
        </w:rPr>
        <w:t>(</w:t>
      </w:r>
      <w:r w:rsidRPr="00E30E86">
        <w:rPr>
          <w:rFonts w:cs="Times New Roman"/>
          <w:i/>
          <w:iCs/>
          <w:szCs w:val="24"/>
        </w:rPr>
        <w:t>h – y</w:t>
      </w:r>
      <w:r w:rsidRPr="00E30E86">
        <w:rPr>
          <w:rFonts w:cs="Times New Roman"/>
          <w:i/>
          <w:iCs/>
          <w:sz w:val="16"/>
          <w:szCs w:val="16"/>
        </w:rPr>
        <w:t>sc</w:t>
      </w:r>
      <w:r w:rsidRPr="00E30E86">
        <w:rPr>
          <w:rFonts w:cs="Times New Roman"/>
          <w:szCs w:val="24"/>
        </w:rPr>
        <w:t>) = 0,</w:t>
      </w:r>
      <w:r w:rsidR="007668D3">
        <w:rPr>
          <w:rFonts w:cs="Times New Roman"/>
          <w:szCs w:val="24"/>
        </w:rPr>
        <w:t>1</w:t>
      </w:r>
      <w:r w:rsidR="0014135E">
        <w:rPr>
          <w:rFonts w:cs="Times New Roman"/>
          <w:szCs w:val="24"/>
        </w:rPr>
        <w:t>336</w:t>
      </w:r>
      <w:r w:rsidRPr="00E30E86">
        <w:rPr>
          <w:rFonts w:cs="Times New Roman"/>
          <w:szCs w:val="24"/>
        </w:rPr>
        <w:t>/ (</w:t>
      </w:r>
      <w:r w:rsidR="007668D3">
        <w:rPr>
          <w:rFonts w:cs="Times New Roman"/>
          <w:szCs w:val="24"/>
        </w:rPr>
        <w:t>1.2</w:t>
      </w:r>
      <w:r w:rsidRPr="00E30E86">
        <w:rPr>
          <w:rFonts w:cs="Times New Roman"/>
          <w:szCs w:val="24"/>
        </w:rPr>
        <w:t xml:space="preserve"> – 0,</w:t>
      </w:r>
      <w:r w:rsidR="007668D3">
        <w:rPr>
          <w:rFonts w:cs="Times New Roman"/>
          <w:szCs w:val="24"/>
        </w:rPr>
        <w:t>70</w:t>
      </w:r>
      <w:r w:rsidR="0014135E">
        <w:rPr>
          <w:rFonts w:cs="Times New Roman"/>
          <w:szCs w:val="24"/>
        </w:rPr>
        <w:t>5</w:t>
      </w:r>
      <w:r w:rsidRPr="00E30E86">
        <w:rPr>
          <w:rFonts w:cs="Times New Roman"/>
          <w:szCs w:val="24"/>
        </w:rPr>
        <w:t>) = 0,</w:t>
      </w:r>
      <w:r w:rsidR="007668D3">
        <w:rPr>
          <w:rFonts w:cs="Times New Roman"/>
          <w:szCs w:val="24"/>
        </w:rPr>
        <w:t>2</w:t>
      </w:r>
      <w:r w:rsidR="00D867A9">
        <w:rPr>
          <w:rFonts w:cs="Times New Roman"/>
          <w:szCs w:val="24"/>
        </w:rPr>
        <w:t>88</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B55D15" w:rsidRPr="00E30E86" w:rsidRDefault="00B55D15" w:rsidP="00571CF9">
      <w:pPr>
        <w:autoSpaceDE w:val="0"/>
        <w:autoSpaceDN w:val="0"/>
        <w:adjustRightInd w:val="0"/>
        <w:spacing w:line="276" w:lineRule="auto"/>
        <w:ind w:firstLine="720"/>
        <w:rPr>
          <w:rFonts w:cs="Times New Roman"/>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Skerspjūvio </w:t>
      </w:r>
      <w:r w:rsidRPr="00E30E86">
        <w:rPr>
          <w:rFonts w:cs="Times New Roman"/>
          <w:i/>
          <w:iCs/>
          <w:szCs w:val="24"/>
        </w:rPr>
        <w:t xml:space="preserve">atsparumo momentas, įvertinant betono plastines deformacijas, </w:t>
      </w:r>
      <w:r w:rsidRPr="00E30E86">
        <w:rPr>
          <w:rFonts w:cs="Times New Roman"/>
          <w:szCs w:val="24"/>
        </w:rPr>
        <w:t xml:space="preserve">apskaičiuotas </w:t>
      </w:r>
      <w:r w:rsidR="00BF012F">
        <w:rPr>
          <w:rFonts w:cs="Times New Roman"/>
          <w:szCs w:val="24"/>
        </w:rPr>
        <w:t>sijos</w:t>
      </w:r>
      <w:r w:rsidRPr="00E30E86">
        <w:rPr>
          <w:rFonts w:cs="Times New Roman"/>
          <w:szCs w:val="24"/>
        </w:rPr>
        <w:t xml:space="preserve"> apatinio sluoksnio atžvilgiu,</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W</w:t>
      </w:r>
      <w:r w:rsidRPr="00E30E86">
        <w:rPr>
          <w:rFonts w:cs="Times New Roman"/>
          <w:i/>
          <w:iCs/>
          <w:sz w:val="16"/>
          <w:szCs w:val="16"/>
        </w:rPr>
        <w:t>pl</w:t>
      </w:r>
      <w:r w:rsidRPr="00E30E86">
        <w:rPr>
          <w:rFonts w:cs="Times New Roman"/>
          <w:sz w:val="16"/>
          <w:szCs w:val="16"/>
        </w:rPr>
        <w:t xml:space="preserve">l </w:t>
      </w:r>
      <w:r w:rsidRPr="00E30E86">
        <w:rPr>
          <w:rFonts w:cs="Times New Roman"/>
          <w:i/>
          <w:iCs/>
          <w:szCs w:val="24"/>
        </w:rPr>
        <w:t xml:space="preserve">= </w:t>
      </w:r>
      <w:r w:rsidRPr="00E30E86">
        <w:rPr>
          <w:rFonts w:eastAsia="SymbolMT" w:cs="Times New Roman"/>
          <w:sz w:val="25"/>
          <w:szCs w:val="25"/>
        </w:rPr>
        <w:t xml:space="preserve">γ </w:t>
      </w:r>
      <w:r w:rsidRPr="00E30E86">
        <w:rPr>
          <w:rFonts w:cs="Times New Roman"/>
          <w:i/>
          <w:iCs/>
          <w:szCs w:val="24"/>
        </w:rPr>
        <w:t>W</w:t>
      </w:r>
      <w:r w:rsidRPr="00E30E86">
        <w:rPr>
          <w:rFonts w:cs="Times New Roman"/>
          <w:i/>
          <w:iCs/>
          <w:sz w:val="16"/>
          <w:szCs w:val="16"/>
        </w:rPr>
        <w:t>eff</w:t>
      </w:r>
      <w:r w:rsidRPr="00E30E86">
        <w:rPr>
          <w:rFonts w:cs="Times New Roman"/>
          <w:sz w:val="16"/>
          <w:szCs w:val="16"/>
        </w:rPr>
        <w:t>1</w:t>
      </w:r>
      <w:r w:rsidRPr="00E30E86">
        <w:rPr>
          <w:rFonts w:cs="Times New Roman"/>
          <w:i/>
          <w:iCs/>
          <w:szCs w:val="24"/>
        </w:rPr>
        <w:t xml:space="preserve">= </w:t>
      </w:r>
      <w:r w:rsidRPr="00E30E86">
        <w:rPr>
          <w:rFonts w:cs="Times New Roman"/>
          <w:szCs w:val="24"/>
        </w:rPr>
        <w:t xml:space="preserve">1,5 </w:t>
      </w:r>
      <w:r w:rsidRPr="00E30E86">
        <w:rPr>
          <w:rFonts w:eastAsia="SymbolMT" w:cs="Times New Roman"/>
          <w:szCs w:val="24"/>
        </w:rPr>
        <w:t>×</w:t>
      </w:r>
      <w:r w:rsidRPr="00E30E86">
        <w:rPr>
          <w:rFonts w:cs="Times New Roman"/>
          <w:szCs w:val="24"/>
        </w:rPr>
        <w:t>0,</w:t>
      </w:r>
      <w:r w:rsidR="0023107E">
        <w:rPr>
          <w:rFonts w:cs="Times New Roman"/>
          <w:szCs w:val="24"/>
        </w:rPr>
        <w:t>202</w:t>
      </w:r>
      <w:r w:rsidRPr="00E30E86">
        <w:rPr>
          <w:rFonts w:cs="Times New Roman"/>
          <w:szCs w:val="24"/>
        </w:rPr>
        <w:t xml:space="preserve"> = 0,</w:t>
      </w:r>
      <w:r w:rsidR="0023107E">
        <w:rPr>
          <w:rFonts w:cs="Times New Roman"/>
          <w:szCs w:val="24"/>
        </w:rPr>
        <w:t>304</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eastAsia="SymbolMT" w:cs="Times New Roman"/>
          <w:sz w:val="25"/>
          <w:szCs w:val="25"/>
        </w:rPr>
        <w:t xml:space="preserve">γ </w:t>
      </w:r>
      <w:r w:rsidRPr="00E30E86">
        <w:rPr>
          <w:rFonts w:cs="Times New Roman"/>
          <w:i/>
          <w:iCs/>
          <w:szCs w:val="24"/>
        </w:rPr>
        <w:t xml:space="preserve">= </w:t>
      </w:r>
      <w:r w:rsidRPr="00E30E86">
        <w:rPr>
          <w:rFonts w:cs="Times New Roman"/>
          <w:szCs w:val="24"/>
        </w:rPr>
        <w:t>1,5 (</w:t>
      </w:r>
      <w:r w:rsidR="0014135E">
        <w:rPr>
          <w:rFonts w:cs="Times New Roman"/>
          <w:szCs w:val="24"/>
        </w:rPr>
        <w:t>iš 1 lentelės</w:t>
      </w:r>
      <w:r w:rsidRPr="00E30E86">
        <w:rPr>
          <w:rFonts w:cs="Times New Roman"/>
          <w:szCs w:val="24"/>
        </w:rPr>
        <w:t xml:space="preserve"> žr. </w:t>
      </w:r>
      <w:r w:rsidR="0014135E">
        <w:rPr>
          <w:rFonts w:cs="Times New Roman"/>
          <w:szCs w:val="24"/>
        </w:rPr>
        <w:t>5</w:t>
      </w:r>
      <w:r w:rsidRPr="00E30E86">
        <w:rPr>
          <w:rFonts w:cs="Times New Roman"/>
          <w:szCs w:val="24"/>
        </w:rPr>
        <w:t xml:space="preserve"> priedą);</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lastRenderedPageBreak/>
        <w:t>tas pats viršutinio krašto atžvilgiu:</w:t>
      </w:r>
    </w:p>
    <w:p w:rsidR="00B55D15" w:rsidRPr="00E30E86" w:rsidRDefault="00B55D15" w:rsidP="00571CF9">
      <w:pPr>
        <w:spacing w:line="276" w:lineRule="auto"/>
        <w:rPr>
          <w:rFonts w:cs="Times New Roman"/>
          <w:szCs w:val="24"/>
        </w:rPr>
      </w:pPr>
      <w:r w:rsidRPr="00E30E86">
        <w:rPr>
          <w:rFonts w:cs="Times New Roman"/>
          <w:i/>
          <w:iCs/>
          <w:szCs w:val="24"/>
        </w:rPr>
        <w:t>W</w:t>
      </w:r>
      <w:r w:rsidRPr="00E30E86">
        <w:rPr>
          <w:rFonts w:cs="Times New Roman"/>
          <w:i/>
          <w:iCs/>
          <w:sz w:val="16"/>
          <w:szCs w:val="16"/>
        </w:rPr>
        <w:t>pl</w:t>
      </w:r>
      <w:r w:rsidRPr="00E30E86">
        <w:rPr>
          <w:rFonts w:cs="Times New Roman"/>
          <w:sz w:val="16"/>
          <w:szCs w:val="16"/>
        </w:rPr>
        <w:t xml:space="preserve">2 </w:t>
      </w:r>
      <w:r w:rsidRPr="00E30E86">
        <w:rPr>
          <w:rFonts w:cs="Times New Roman"/>
          <w:i/>
          <w:iCs/>
          <w:szCs w:val="24"/>
        </w:rPr>
        <w:t xml:space="preserve">= </w:t>
      </w:r>
      <w:r w:rsidRPr="00E30E86">
        <w:rPr>
          <w:rFonts w:eastAsia="SymbolMT" w:cs="Times New Roman"/>
          <w:sz w:val="25"/>
          <w:szCs w:val="25"/>
        </w:rPr>
        <w:t xml:space="preserve">γ </w:t>
      </w:r>
      <w:r w:rsidRPr="00E30E86">
        <w:rPr>
          <w:rFonts w:cs="Times New Roman"/>
          <w:i/>
          <w:iCs/>
          <w:szCs w:val="24"/>
        </w:rPr>
        <w:t>W</w:t>
      </w:r>
      <w:r w:rsidRPr="00E30E86">
        <w:rPr>
          <w:rFonts w:cs="Times New Roman"/>
          <w:i/>
          <w:iCs/>
          <w:sz w:val="16"/>
          <w:szCs w:val="16"/>
        </w:rPr>
        <w:t>eff</w:t>
      </w:r>
      <w:r w:rsidRPr="00E30E86">
        <w:rPr>
          <w:rFonts w:cs="Times New Roman"/>
          <w:sz w:val="16"/>
          <w:szCs w:val="16"/>
        </w:rPr>
        <w:t xml:space="preserve">2 </w:t>
      </w:r>
      <w:r w:rsidRPr="00E30E86">
        <w:rPr>
          <w:rFonts w:cs="Times New Roman"/>
          <w:i/>
          <w:iCs/>
          <w:szCs w:val="24"/>
        </w:rPr>
        <w:t xml:space="preserve">= </w:t>
      </w:r>
      <w:r w:rsidRPr="00E30E86">
        <w:rPr>
          <w:rFonts w:cs="Times New Roman"/>
          <w:szCs w:val="24"/>
        </w:rPr>
        <w:t xml:space="preserve">1,5 </w:t>
      </w:r>
      <w:r w:rsidRPr="00E30E86">
        <w:rPr>
          <w:rFonts w:eastAsia="SymbolMT" w:cs="Times New Roman"/>
          <w:szCs w:val="24"/>
        </w:rPr>
        <w:t>×</w:t>
      </w:r>
      <w:r w:rsidRPr="00E30E86">
        <w:rPr>
          <w:rFonts w:cs="Times New Roman"/>
          <w:szCs w:val="24"/>
        </w:rPr>
        <w:t>0,</w:t>
      </w:r>
      <w:r w:rsidR="0014135E">
        <w:rPr>
          <w:rFonts w:cs="Times New Roman"/>
          <w:szCs w:val="24"/>
        </w:rPr>
        <w:t>2</w:t>
      </w:r>
      <w:r w:rsidR="0023107E">
        <w:rPr>
          <w:rFonts w:cs="Times New Roman"/>
          <w:szCs w:val="24"/>
        </w:rPr>
        <w:t>88</w:t>
      </w:r>
      <w:r w:rsidRPr="00E30E86">
        <w:rPr>
          <w:rFonts w:cs="Times New Roman"/>
          <w:szCs w:val="24"/>
        </w:rPr>
        <w:t xml:space="preserve"> = 0,</w:t>
      </w:r>
      <w:r w:rsidR="0023107E">
        <w:rPr>
          <w:rFonts w:cs="Times New Roman"/>
          <w:szCs w:val="24"/>
        </w:rPr>
        <w:t>432</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B55D15" w:rsidRPr="00E30E86" w:rsidRDefault="00B55D15" w:rsidP="00571CF9">
      <w:pPr>
        <w:spacing w:line="276" w:lineRule="auto"/>
        <w:rPr>
          <w:rFonts w:cs="Times New Roman"/>
          <w:szCs w:val="24"/>
        </w:rPr>
      </w:pPr>
    </w:p>
    <w:p w:rsidR="00AC7A9E" w:rsidRDefault="00BF012F" w:rsidP="00571CF9">
      <w:pPr>
        <w:autoSpaceDE w:val="0"/>
        <w:autoSpaceDN w:val="0"/>
        <w:adjustRightInd w:val="0"/>
        <w:spacing w:line="276" w:lineRule="auto"/>
        <w:ind w:firstLine="851"/>
        <w:rPr>
          <w:rFonts w:cs="Times New Roman"/>
          <w:b/>
          <w:bCs/>
          <w:szCs w:val="24"/>
        </w:rPr>
      </w:pPr>
      <w:r>
        <w:rPr>
          <w:rFonts w:cs="Times New Roman"/>
          <w:b/>
          <w:bCs/>
          <w:szCs w:val="24"/>
        </w:rPr>
        <w:t>Sijos</w:t>
      </w:r>
      <w:r w:rsidR="00B55D15" w:rsidRPr="00E30E86">
        <w:rPr>
          <w:rFonts w:cs="Times New Roman"/>
          <w:b/>
          <w:bCs/>
          <w:szCs w:val="24"/>
        </w:rPr>
        <w:t xml:space="preserve"> armatūros išankstinių įtempių nuostoliai.</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Išankstinių armatūros įtempių</w:t>
      </w:r>
      <w:r w:rsidR="00AC7A9E">
        <w:rPr>
          <w:rFonts w:cs="Times New Roman"/>
          <w:szCs w:val="24"/>
        </w:rPr>
        <w:t xml:space="preserve"> </w:t>
      </w:r>
      <w:r w:rsidRPr="00E30E86">
        <w:rPr>
          <w:rFonts w:cs="Times New Roman"/>
          <w:szCs w:val="24"/>
        </w:rPr>
        <w:t>nuostolių dy</w:t>
      </w:r>
      <w:r w:rsidR="00863B68">
        <w:rPr>
          <w:rFonts w:cs="Times New Roman"/>
          <w:szCs w:val="24"/>
        </w:rPr>
        <w:t>džiai nustatomi pagal XII sk. [9</w:t>
      </w:r>
      <w:r w:rsidRPr="00E30E86">
        <w:rPr>
          <w:rFonts w:cs="Times New Roman"/>
          <w:szCs w:val="24"/>
        </w:rPr>
        <w:t>] nuostatas. Įtempiant armatūrą į atsparas, būtina</w:t>
      </w:r>
      <w:r w:rsidR="00BD5D38">
        <w:rPr>
          <w:rFonts w:cs="Times New Roman"/>
          <w:szCs w:val="24"/>
        </w:rPr>
        <w:t xml:space="preserve"> </w:t>
      </w:r>
      <w:r w:rsidRPr="00E30E86">
        <w:rPr>
          <w:rFonts w:cs="Times New Roman"/>
          <w:szCs w:val="24"/>
        </w:rPr>
        <w:t xml:space="preserve">įvertinti: </w:t>
      </w:r>
      <w:r w:rsidRPr="00E30E86">
        <w:rPr>
          <w:rFonts w:cs="Times New Roman"/>
          <w:i/>
          <w:iCs/>
          <w:szCs w:val="24"/>
        </w:rPr>
        <w:t>pirmuosius nuostolius</w:t>
      </w:r>
      <w:r w:rsidRPr="00E30E86">
        <w:rPr>
          <w:rFonts w:cs="Times New Roman"/>
          <w:szCs w:val="24"/>
        </w:rPr>
        <w:t>, atsirandančius dėl inkarų deformacijos, temperatūrų skirtumo,</w:t>
      </w:r>
      <w:r w:rsidR="00BD5D38">
        <w:rPr>
          <w:rFonts w:cs="Times New Roman"/>
          <w:szCs w:val="24"/>
        </w:rPr>
        <w:t xml:space="preserve"> </w:t>
      </w:r>
      <w:r w:rsidRPr="00E30E86">
        <w:rPr>
          <w:rFonts w:cs="Times New Roman"/>
          <w:szCs w:val="24"/>
        </w:rPr>
        <w:t>klojinių deformavimosi (įtempiant į klojinius-atsparas), dėl greitai pasireiškiančio betono</w:t>
      </w:r>
      <w:r w:rsidR="00BD5D38">
        <w:rPr>
          <w:rFonts w:cs="Times New Roman"/>
          <w:szCs w:val="24"/>
        </w:rPr>
        <w:t xml:space="preserve"> </w:t>
      </w:r>
      <w:r w:rsidRPr="00E30E86">
        <w:rPr>
          <w:rFonts w:cs="Times New Roman"/>
          <w:szCs w:val="24"/>
        </w:rPr>
        <w:t xml:space="preserve">valkšnumo; </w:t>
      </w:r>
      <w:r w:rsidRPr="00E30E86">
        <w:rPr>
          <w:rFonts w:cs="Times New Roman"/>
          <w:i/>
          <w:iCs/>
          <w:szCs w:val="24"/>
        </w:rPr>
        <w:t xml:space="preserve">antruosius nuostolius </w:t>
      </w:r>
      <w:r w:rsidRPr="00E30E86">
        <w:rPr>
          <w:rFonts w:cs="Times New Roman"/>
          <w:szCs w:val="24"/>
        </w:rPr>
        <w:t>– dėl betono susitraukimo ir valkšnumo.</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Apskaičiuojant armatūros išankstinių įtempių nuostolius, imamas armatūros įtempimo</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tikslumo koeficientas </w:t>
      </w:r>
      <w:r w:rsidRPr="00E30E86">
        <w:rPr>
          <w:rFonts w:eastAsia="SymbolMT" w:cs="Times New Roman"/>
          <w:sz w:val="25"/>
          <w:szCs w:val="25"/>
        </w:rPr>
        <w:t xml:space="preserve">γ </w:t>
      </w:r>
      <w:r w:rsidRPr="00E30E86">
        <w:rPr>
          <w:rFonts w:cs="Times New Roman"/>
          <w:i/>
          <w:iCs/>
          <w:sz w:val="16"/>
          <w:szCs w:val="16"/>
        </w:rPr>
        <w:t xml:space="preserve">p </w:t>
      </w:r>
      <w:r w:rsidRPr="00E30E86">
        <w:rPr>
          <w:rFonts w:cs="Times New Roman"/>
          <w:i/>
          <w:iCs/>
          <w:szCs w:val="24"/>
        </w:rPr>
        <w:t xml:space="preserve">= </w:t>
      </w:r>
      <w:r w:rsidRPr="00E30E86">
        <w:rPr>
          <w:rFonts w:cs="Times New Roman"/>
          <w:szCs w:val="24"/>
        </w:rPr>
        <w:t xml:space="preserve">1,0. Tuomet pradinio išankstinio įtempio reikšmė </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 w:val="25"/>
          <w:szCs w:val="25"/>
        </w:rPr>
        <w:t xml:space="preserve">σ </w:t>
      </w:r>
      <w:r w:rsidRPr="00E30E86">
        <w:rPr>
          <w:rFonts w:cs="Times New Roman"/>
          <w:i/>
          <w:iCs/>
          <w:sz w:val="16"/>
          <w:szCs w:val="16"/>
        </w:rPr>
        <w:t>p</w:t>
      </w:r>
      <w:r w:rsidRPr="00E30E86">
        <w:rPr>
          <w:rFonts w:cs="Times New Roman"/>
          <w:i/>
          <w:iCs/>
          <w:szCs w:val="24"/>
        </w:rPr>
        <w:t xml:space="preserve">= </w:t>
      </w:r>
      <w:r w:rsidRPr="00E30E86">
        <w:rPr>
          <w:rFonts w:cs="Times New Roman"/>
          <w:i/>
          <w:iCs/>
          <w:sz w:val="14"/>
          <w:szCs w:val="14"/>
        </w:rPr>
        <w:t xml:space="preserve"> </w:t>
      </w:r>
      <w:r w:rsidRPr="00E30E86">
        <w:rPr>
          <w:rFonts w:eastAsia="SymbolMT" w:cs="Times New Roman"/>
          <w:sz w:val="25"/>
          <w:szCs w:val="25"/>
        </w:rPr>
        <w:t xml:space="preserve">γ σ </w:t>
      </w:r>
      <w:r w:rsidRPr="00E30E86">
        <w:rPr>
          <w:rFonts w:cs="Times New Roman"/>
          <w:i/>
          <w:iCs/>
          <w:sz w:val="16"/>
          <w:szCs w:val="16"/>
        </w:rPr>
        <w:t xml:space="preserve">p </w:t>
      </w:r>
      <w:r w:rsidRPr="00E30E86">
        <w:rPr>
          <w:rFonts w:cs="Times New Roman"/>
          <w:i/>
          <w:iCs/>
          <w:szCs w:val="24"/>
        </w:rPr>
        <w:t xml:space="preserve">= </w:t>
      </w:r>
      <w:r w:rsidRPr="00E30E86">
        <w:rPr>
          <w:rFonts w:cs="Times New Roman"/>
          <w:szCs w:val="24"/>
        </w:rPr>
        <w:t>1,0</w:t>
      </w:r>
      <w:r w:rsidRPr="00E30E86">
        <w:rPr>
          <w:rFonts w:eastAsia="SymbolMT" w:cs="Times New Roman"/>
          <w:szCs w:val="24"/>
        </w:rPr>
        <w:t xml:space="preserve">× </w:t>
      </w:r>
      <w:r w:rsidR="00BD5D38">
        <w:rPr>
          <w:rFonts w:cs="Times New Roman"/>
          <w:szCs w:val="24"/>
        </w:rPr>
        <w:t>861</w:t>
      </w:r>
      <w:r w:rsidRPr="00E30E86">
        <w:rPr>
          <w:rFonts w:cs="Times New Roman"/>
          <w:szCs w:val="24"/>
        </w:rPr>
        <w:t xml:space="preserve"> = </w:t>
      </w:r>
      <w:r w:rsidR="00BD5D38">
        <w:rPr>
          <w:rFonts w:cs="Times New Roman"/>
          <w:szCs w:val="24"/>
        </w:rPr>
        <w:t>861</w:t>
      </w:r>
      <w:r w:rsidRPr="00E30E86">
        <w:rPr>
          <w:rFonts w:cs="Times New Roman"/>
          <w:szCs w:val="24"/>
        </w:rPr>
        <w:t xml:space="preserve"> MPa.</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Anksčiau nustatyti ekvivalentiško skerspjūvio parametrai: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Pr="00E30E86">
        <w:rPr>
          <w:rFonts w:cs="Times New Roman"/>
          <w:i/>
          <w:iCs/>
          <w:szCs w:val="24"/>
        </w:rPr>
        <w:t xml:space="preserve">= </w:t>
      </w:r>
      <w:r w:rsidR="00C52D96">
        <w:rPr>
          <w:rFonts w:cs="Times New Roman"/>
          <w:szCs w:val="24"/>
        </w:rPr>
        <w:t>49.41</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 w:val="16"/>
          <w:szCs w:val="16"/>
        </w:rPr>
        <w:t xml:space="preserve"> </w:t>
      </w:r>
      <w:r w:rsidRPr="00E30E86">
        <w:rPr>
          <w:rFonts w:cs="Times New Roman"/>
          <w:szCs w:val="24"/>
        </w:rPr>
        <w:t>m</w:t>
      </w:r>
      <w:r w:rsidRPr="00E30E86">
        <w:rPr>
          <w:rFonts w:cs="Times New Roman"/>
          <w:szCs w:val="24"/>
          <w:vertAlign w:val="superscript"/>
        </w:rPr>
        <w:t>2</w:t>
      </w:r>
      <w:r w:rsidRPr="00E30E86">
        <w:rPr>
          <w:rFonts w:cs="Times New Roman"/>
          <w:szCs w:val="24"/>
        </w:rPr>
        <w:t>,</w:t>
      </w:r>
      <w:r w:rsidR="0014135E">
        <w:rPr>
          <w:rFonts w:cs="Times New Roman"/>
          <w:szCs w:val="24"/>
        </w:rPr>
        <w:t xml:space="preserve"> </w:t>
      </w:r>
      <w:r w:rsidR="0014135E" w:rsidRPr="00E30E86">
        <w:rPr>
          <w:rFonts w:cs="Times New Roman"/>
          <w:i/>
          <w:iCs/>
          <w:szCs w:val="24"/>
        </w:rPr>
        <w:t>A</w:t>
      </w:r>
      <w:r w:rsidR="0014135E" w:rsidRPr="00E30E86">
        <w:rPr>
          <w:rFonts w:cs="Times New Roman"/>
          <w:i/>
          <w:iCs/>
          <w:sz w:val="16"/>
          <w:szCs w:val="16"/>
        </w:rPr>
        <w:t>p</w:t>
      </w:r>
      <w:r w:rsidR="0014135E">
        <w:rPr>
          <w:rFonts w:cs="Times New Roman"/>
          <w:sz w:val="16"/>
          <w:szCs w:val="16"/>
        </w:rPr>
        <w:t>2</w:t>
      </w:r>
      <w:r w:rsidR="0014135E" w:rsidRPr="00E30E86">
        <w:rPr>
          <w:rFonts w:cs="Times New Roman"/>
          <w:sz w:val="16"/>
          <w:szCs w:val="16"/>
        </w:rPr>
        <w:t xml:space="preserve"> </w:t>
      </w:r>
      <w:r w:rsidR="0014135E" w:rsidRPr="00E30E86">
        <w:rPr>
          <w:rFonts w:cs="Times New Roman"/>
          <w:i/>
          <w:iCs/>
          <w:szCs w:val="24"/>
        </w:rPr>
        <w:t xml:space="preserve">= </w:t>
      </w:r>
      <w:r w:rsidR="0014135E">
        <w:rPr>
          <w:rFonts w:cs="Times New Roman"/>
          <w:szCs w:val="24"/>
        </w:rPr>
        <w:t>7.6</w:t>
      </w:r>
      <w:r w:rsidR="0014135E" w:rsidRPr="00E30E86">
        <w:rPr>
          <w:rFonts w:eastAsia="SymbolMT" w:cs="Times New Roman"/>
          <w:szCs w:val="24"/>
        </w:rPr>
        <w:t>×</w:t>
      </w:r>
      <w:r w:rsidR="0014135E" w:rsidRPr="00E30E86">
        <w:rPr>
          <w:rFonts w:cs="Times New Roman"/>
          <w:szCs w:val="24"/>
        </w:rPr>
        <w:t>10</w:t>
      </w:r>
      <w:r w:rsidR="0014135E" w:rsidRPr="00E30E86">
        <w:rPr>
          <w:rFonts w:cs="Times New Roman"/>
          <w:szCs w:val="24"/>
          <w:vertAlign w:val="superscript"/>
        </w:rPr>
        <w:t>–4</w:t>
      </w:r>
      <w:r w:rsidR="0014135E" w:rsidRPr="00E30E86">
        <w:rPr>
          <w:rFonts w:cs="Times New Roman"/>
          <w:sz w:val="16"/>
          <w:szCs w:val="16"/>
        </w:rPr>
        <w:t xml:space="preserve"> </w:t>
      </w:r>
      <w:r w:rsidR="0014135E" w:rsidRPr="00E30E86">
        <w:rPr>
          <w:rFonts w:cs="Times New Roman"/>
          <w:szCs w:val="24"/>
        </w:rPr>
        <w:t>m</w:t>
      </w:r>
      <w:r w:rsidR="0014135E" w:rsidRPr="00E30E86">
        <w:rPr>
          <w:rFonts w:cs="Times New Roman"/>
          <w:szCs w:val="24"/>
          <w:vertAlign w:val="superscript"/>
        </w:rPr>
        <w:t>2</w:t>
      </w:r>
      <w:r w:rsidRPr="00E30E86">
        <w:rPr>
          <w:rFonts w:cs="Times New Roman"/>
          <w:szCs w:val="24"/>
        </w:rPr>
        <w:t xml:space="preserve">  </w:t>
      </w:r>
      <w:r w:rsidRPr="00E30E86">
        <w:rPr>
          <w:rFonts w:cs="Times New Roman"/>
          <w:i/>
          <w:iCs/>
          <w:szCs w:val="24"/>
        </w:rPr>
        <w:t>A</w:t>
      </w:r>
      <w:r w:rsidRPr="00E30E86">
        <w:rPr>
          <w:rFonts w:cs="Times New Roman"/>
          <w:i/>
          <w:iCs/>
          <w:sz w:val="16"/>
          <w:szCs w:val="16"/>
        </w:rPr>
        <w:t xml:space="preserve">eff </w:t>
      </w:r>
      <w:r w:rsidRPr="00E30E86">
        <w:rPr>
          <w:rFonts w:cs="Times New Roman"/>
          <w:i/>
          <w:iCs/>
          <w:szCs w:val="24"/>
        </w:rPr>
        <w:t xml:space="preserve">= </w:t>
      </w:r>
      <w:r w:rsidRPr="00E30E86">
        <w:rPr>
          <w:rFonts w:cs="Times New Roman"/>
          <w:szCs w:val="24"/>
        </w:rPr>
        <w:t>0,</w:t>
      </w:r>
      <w:r w:rsidR="00C52D96">
        <w:rPr>
          <w:rFonts w:cs="Times New Roman"/>
          <w:szCs w:val="24"/>
        </w:rPr>
        <w:t>7</w:t>
      </w:r>
      <w:r w:rsidR="0014135E">
        <w:rPr>
          <w:rFonts w:cs="Times New Roman"/>
          <w:szCs w:val="24"/>
        </w:rPr>
        <w:t>90</w:t>
      </w:r>
      <w:r w:rsidRPr="00E30E86">
        <w:rPr>
          <w:rFonts w:cs="Times New Roman"/>
          <w:szCs w:val="24"/>
        </w:rPr>
        <w:t xml:space="preserve"> m</w:t>
      </w:r>
      <w:r w:rsidRPr="00E30E86">
        <w:rPr>
          <w:rFonts w:cs="Times New Roman"/>
          <w:szCs w:val="24"/>
          <w:vertAlign w:val="superscript"/>
        </w:rPr>
        <w:t>2</w:t>
      </w:r>
      <w:r w:rsidRPr="00E30E86">
        <w:rPr>
          <w:rFonts w:cs="Times New Roman"/>
          <w:szCs w:val="24"/>
        </w:rPr>
        <w:t xml:space="preserve">, </w:t>
      </w:r>
      <w:r w:rsidRPr="00E30E86">
        <w:rPr>
          <w:rFonts w:cs="Times New Roman"/>
          <w:i/>
          <w:iCs/>
          <w:szCs w:val="24"/>
        </w:rPr>
        <w:t>y</w:t>
      </w:r>
      <w:r w:rsidRPr="00E30E86">
        <w:rPr>
          <w:rFonts w:cs="Times New Roman"/>
          <w:i/>
          <w:iCs/>
          <w:sz w:val="16"/>
          <w:szCs w:val="16"/>
        </w:rPr>
        <w:t xml:space="preserve">sc </w:t>
      </w:r>
      <w:r w:rsidRPr="00E30E86">
        <w:rPr>
          <w:rFonts w:cs="Times New Roman"/>
          <w:i/>
          <w:iCs/>
          <w:szCs w:val="24"/>
        </w:rPr>
        <w:t xml:space="preserve">= </w:t>
      </w:r>
      <w:r w:rsidRPr="00E30E86">
        <w:rPr>
          <w:rFonts w:cs="Times New Roman"/>
          <w:szCs w:val="24"/>
        </w:rPr>
        <w:t>0,</w:t>
      </w:r>
      <w:r w:rsidR="00C52D96">
        <w:rPr>
          <w:rFonts w:cs="Times New Roman"/>
          <w:szCs w:val="24"/>
        </w:rPr>
        <w:t>70</w:t>
      </w:r>
      <w:r w:rsidR="0014135E">
        <w:rPr>
          <w:rFonts w:cs="Times New Roman"/>
          <w:szCs w:val="24"/>
        </w:rPr>
        <w:t>5</w:t>
      </w:r>
      <w:r w:rsidRPr="00E30E86">
        <w:rPr>
          <w:rFonts w:cs="Times New Roman"/>
          <w:szCs w:val="24"/>
        </w:rPr>
        <w:t xml:space="preserve"> m, </w:t>
      </w:r>
      <m:oMath>
        <m:sSub>
          <m:sSubPr>
            <m:ctrlPr>
              <w:rPr>
                <w:rFonts w:ascii="Cambria Math" w:hAnsi="Cambria Math" w:cs="Times New Roman"/>
                <w:i/>
                <w:iCs/>
                <w:szCs w:val="24"/>
              </w:rPr>
            </m:ctrlPr>
          </m:sSubPr>
          <m:e>
            <m:r>
              <w:rPr>
                <w:rFonts w:ascii="Cambria Math" w:hAnsi="Cambria Math" w:cs="Times New Roman"/>
                <w:szCs w:val="24"/>
              </w:rPr>
              <m:t>a</m:t>
            </m:r>
          </m:e>
          <m:sub>
            <m:r>
              <w:rPr>
                <w:rFonts w:ascii="Cambria Math" w:hAnsi="Cambria Math" w:cs="Times New Roman"/>
                <w:szCs w:val="24"/>
              </w:rPr>
              <m:t>1</m:t>
            </m:r>
          </m:sub>
        </m:sSub>
      </m:oMath>
      <w:r w:rsidRPr="00E30E86">
        <w:rPr>
          <w:rFonts w:cs="Times New Roman"/>
          <w:i/>
          <w:iCs/>
          <w:szCs w:val="24"/>
        </w:rPr>
        <w:t xml:space="preserve">= </w:t>
      </w:r>
      <w:r w:rsidRPr="00E30E86">
        <w:rPr>
          <w:rFonts w:cs="Times New Roman"/>
          <w:szCs w:val="24"/>
        </w:rPr>
        <w:t>0,</w:t>
      </w:r>
      <w:r w:rsidR="00C52D96">
        <w:rPr>
          <w:rFonts w:cs="Times New Roman"/>
          <w:szCs w:val="24"/>
        </w:rPr>
        <w:t>15</w:t>
      </w:r>
      <w:r w:rsidRPr="00E30E86">
        <w:rPr>
          <w:rFonts w:cs="Times New Roman"/>
          <w:szCs w:val="24"/>
        </w:rPr>
        <w:t xml:space="preserve"> m, </w:t>
      </w:r>
      <w:r w:rsidRPr="00E30E86">
        <w:rPr>
          <w:rFonts w:cs="Times New Roman"/>
          <w:i/>
          <w:iCs/>
          <w:szCs w:val="24"/>
        </w:rPr>
        <w:t>I</w:t>
      </w:r>
      <w:r w:rsidRPr="00E30E86">
        <w:rPr>
          <w:rFonts w:cs="Times New Roman"/>
          <w:i/>
          <w:iCs/>
          <w:sz w:val="16"/>
          <w:szCs w:val="16"/>
        </w:rPr>
        <w:t xml:space="preserve">eff </w:t>
      </w:r>
      <w:r w:rsidRPr="00E30E86">
        <w:rPr>
          <w:rFonts w:cs="Times New Roman"/>
          <w:szCs w:val="24"/>
        </w:rPr>
        <w:t>= 0,</w:t>
      </w:r>
      <w:r w:rsidR="00C52D96">
        <w:rPr>
          <w:rFonts w:cs="Times New Roman"/>
          <w:szCs w:val="24"/>
        </w:rPr>
        <w:t>1</w:t>
      </w:r>
      <w:r w:rsidR="0014135E">
        <w:rPr>
          <w:rFonts w:cs="Times New Roman"/>
          <w:szCs w:val="24"/>
        </w:rPr>
        <w:t>336</w:t>
      </w:r>
      <w:r w:rsidR="00C52D96">
        <w:rPr>
          <w:rFonts w:cs="Times New Roman"/>
          <w:szCs w:val="24"/>
        </w:rPr>
        <w:t xml:space="preserve"> </w:t>
      </w:r>
      <w:r w:rsidRPr="00E30E86">
        <w:rPr>
          <w:rFonts w:cs="Times New Roman"/>
          <w:szCs w:val="24"/>
        </w:rPr>
        <w:t>m</w:t>
      </w:r>
      <w:r w:rsidRPr="00E30E86">
        <w:rPr>
          <w:rFonts w:cs="Times New Roman"/>
          <w:szCs w:val="24"/>
          <w:vertAlign w:val="superscript"/>
        </w:rPr>
        <w:t>4</w:t>
      </w:r>
      <w:r w:rsidRPr="00E30E86">
        <w:rPr>
          <w:rFonts w:cs="Times New Roman"/>
          <w:szCs w:val="24"/>
        </w:rPr>
        <w:t>.</w:t>
      </w:r>
    </w:p>
    <w:p w:rsidR="0014135E" w:rsidRDefault="0014135E" w:rsidP="00571CF9">
      <w:pPr>
        <w:autoSpaceDE w:val="0"/>
        <w:autoSpaceDN w:val="0"/>
        <w:adjustRightInd w:val="0"/>
        <w:spacing w:line="276" w:lineRule="auto"/>
        <w:ind w:firstLine="720"/>
        <w:rPr>
          <w:rFonts w:cs="Times New Roman"/>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i/>
          <w:iCs/>
          <w:szCs w:val="24"/>
        </w:rPr>
        <w:t xml:space="preserve">Pirmieji įtempių nuostoliai, </w:t>
      </w:r>
      <w:r w:rsidRPr="00E30E86">
        <w:rPr>
          <w:rFonts w:cs="Times New Roman"/>
          <w:szCs w:val="24"/>
        </w:rPr>
        <w:t>apskaičiu</w:t>
      </w:r>
      <w:r w:rsidR="00C52D96">
        <w:rPr>
          <w:rFonts w:cs="Times New Roman"/>
          <w:szCs w:val="24"/>
        </w:rPr>
        <w:t>ojami naudojantis 9 lentelės 1-</w:t>
      </w:r>
      <w:r w:rsidR="00863B68">
        <w:rPr>
          <w:rFonts w:cs="Times New Roman"/>
          <w:szCs w:val="24"/>
        </w:rPr>
        <w:t>6 p. [9</w:t>
      </w:r>
      <w:r w:rsidRPr="00E30E86">
        <w:rPr>
          <w:rFonts w:cs="Times New Roman"/>
          <w:szCs w:val="24"/>
        </w:rPr>
        <w:t>]:</w:t>
      </w:r>
    </w:p>
    <w:p w:rsidR="00B55D15" w:rsidRDefault="00B55D15" w:rsidP="00571CF9">
      <w:pPr>
        <w:autoSpaceDE w:val="0"/>
        <w:autoSpaceDN w:val="0"/>
        <w:adjustRightInd w:val="0"/>
        <w:spacing w:line="276" w:lineRule="auto"/>
        <w:rPr>
          <w:rFonts w:cs="Times New Roman"/>
          <w:i/>
          <w:iCs/>
          <w:szCs w:val="24"/>
        </w:rPr>
      </w:pPr>
      <w:r w:rsidRPr="00E30E86">
        <w:rPr>
          <w:rFonts w:cs="Times New Roman"/>
          <w:szCs w:val="24"/>
        </w:rPr>
        <w:t xml:space="preserve">– armatūros strypų </w:t>
      </w:r>
      <w:r w:rsidRPr="00E30E86">
        <w:rPr>
          <w:rFonts w:eastAsia="SymbolMT" w:cs="Times New Roman"/>
          <w:szCs w:val="24"/>
        </w:rPr>
        <w:t xml:space="preserve"> </w:t>
      </w:r>
      <m:oMath>
        <m:r>
          <w:rPr>
            <w:rFonts w:ascii="Cambria Math" w:eastAsia="SymbolMT" w:hAnsi="Cambria Math" w:cs="Times New Roman"/>
            <w:szCs w:val="24"/>
          </w:rPr>
          <m:t>∅</m:t>
        </m:r>
      </m:oMath>
      <w:r w:rsidR="00C52D96">
        <w:rPr>
          <w:rFonts w:cs="Times New Roman"/>
          <w:szCs w:val="24"/>
        </w:rPr>
        <w:t>22 Y</w:t>
      </w:r>
      <w:r w:rsidRPr="00E30E86">
        <w:rPr>
          <w:rFonts w:cs="Times New Roman"/>
          <w:szCs w:val="24"/>
        </w:rPr>
        <w:t>1</w:t>
      </w:r>
      <w:r w:rsidR="00C52D96">
        <w:rPr>
          <w:rFonts w:cs="Times New Roman"/>
          <w:szCs w:val="24"/>
        </w:rPr>
        <w:t>230</w:t>
      </w:r>
      <w:r w:rsidRPr="00E30E86">
        <w:rPr>
          <w:rFonts w:cs="Times New Roman"/>
          <w:szCs w:val="24"/>
        </w:rPr>
        <w:t xml:space="preserve"> </w:t>
      </w:r>
      <w:r w:rsidRPr="007802E0">
        <w:rPr>
          <w:rFonts w:cs="Times New Roman"/>
          <w:szCs w:val="24"/>
        </w:rPr>
        <w:t xml:space="preserve">išankstinių įtempių </w:t>
      </w:r>
      <w:r w:rsidRPr="007802E0">
        <w:rPr>
          <w:rFonts w:cs="Times New Roman"/>
          <w:iCs/>
          <w:szCs w:val="24"/>
        </w:rPr>
        <w:t>nuostoliai dėl relaksacijos</w:t>
      </w:r>
      <w:r w:rsidR="00C52D96" w:rsidRPr="007802E0">
        <w:rPr>
          <w:rFonts w:cs="Times New Roman"/>
          <w:iCs/>
          <w:szCs w:val="24"/>
        </w:rPr>
        <w:t xml:space="preserve"> bus:</w:t>
      </w:r>
    </w:p>
    <w:p w:rsidR="00C52D96" w:rsidRPr="00C52D96" w:rsidRDefault="00BD1519" w:rsidP="00571CF9">
      <w:pPr>
        <w:autoSpaceDE w:val="0"/>
        <w:autoSpaceDN w:val="0"/>
        <w:adjustRightInd w:val="0"/>
        <w:spacing w:line="276" w:lineRule="auto"/>
        <w:ind w:left="851"/>
        <w:rPr>
          <w:rFonts w:eastAsiaTheme="minorEastAsia" w:cs="Times New Roman"/>
          <w:i/>
          <w:iCs/>
          <w:szCs w:val="24"/>
        </w:rPr>
      </w:pPr>
      <m:oMathPara>
        <m:oMathParaPr>
          <m:jc m:val="left"/>
        </m:oMathParaPr>
        <m:oMath>
          <m:sSub>
            <m:sSubPr>
              <m:ctrlPr>
                <w:rPr>
                  <w:rFonts w:ascii="Cambria Math" w:hAnsi="Cambria Math" w:cs="Times New Roman"/>
                  <w:i/>
                  <w:iCs/>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d>
            <m:dPr>
              <m:ctrlPr>
                <w:rPr>
                  <w:rFonts w:ascii="Cambria Math" w:hAnsi="Cambria Math" w:cs="Times New Roman"/>
                  <w:i/>
                  <w:iCs/>
                  <w:szCs w:val="24"/>
                </w:rPr>
              </m:ctrlPr>
            </m:dPr>
            <m:e>
              <m:r>
                <w:rPr>
                  <w:rFonts w:ascii="Cambria Math" w:hAnsi="Cambria Math" w:cs="Times New Roman"/>
                  <w:szCs w:val="24"/>
                </w:rPr>
                <m:t>0.22</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σ</m:t>
                      </m:r>
                    </m:e>
                    <m:sub>
                      <m:r>
                        <w:rPr>
                          <w:rFonts w:ascii="Cambria Math" w:hAnsi="Cambria Math" w:cs="Times New Roman"/>
                          <w:szCs w:val="24"/>
                        </w:rPr>
                        <m:t>p</m:t>
                      </m:r>
                    </m:sub>
                  </m:sSub>
                </m:num>
                <m:den>
                  <m:sSub>
                    <m:sSubPr>
                      <m:ctrlPr>
                        <w:rPr>
                          <w:rFonts w:ascii="Cambria Math" w:hAnsi="Cambria Math" w:cs="Times New Roman"/>
                          <w:i/>
                          <w:iCs/>
                          <w:szCs w:val="24"/>
                        </w:rPr>
                      </m:ctrlPr>
                    </m:sSubPr>
                    <m:e>
                      <m:r>
                        <w:rPr>
                          <w:rFonts w:ascii="Cambria Math" w:hAnsi="Cambria Math" w:cs="Times New Roman"/>
                          <w:szCs w:val="24"/>
                        </w:rPr>
                        <m:t>f</m:t>
                      </m:r>
                    </m:e>
                    <m:sub>
                      <m:r>
                        <w:rPr>
                          <w:rFonts w:ascii="Cambria Math" w:hAnsi="Cambria Math" w:cs="Times New Roman"/>
                          <w:szCs w:val="24"/>
                        </w:rPr>
                        <m:t>po,1k</m:t>
                      </m:r>
                    </m:sub>
                  </m:sSub>
                </m:den>
              </m:f>
              <m:r>
                <w:rPr>
                  <w:rFonts w:ascii="Cambria Math" w:hAnsi="Cambria Math" w:cs="Times New Roman"/>
                  <w:szCs w:val="24"/>
                </w:rPr>
                <m:t>-0.1</m:t>
              </m:r>
            </m:e>
          </m:d>
          <m:sSub>
            <m:sSubPr>
              <m:ctrlPr>
                <w:rPr>
                  <w:rFonts w:ascii="Cambria Math" w:hAnsi="Cambria Math" w:cs="Times New Roman"/>
                  <w:i/>
                  <w:iCs/>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d>
            <m:dPr>
              <m:ctrlPr>
                <w:rPr>
                  <w:rFonts w:ascii="Cambria Math" w:hAnsi="Cambria Math" w:cs="Times New Roman"/>
                  <w:i/>
                  <w:iCs/>
                  <w:szCs w:val="24"/>
                </w:rPr>
              </m:ctrlPr>
            </m:dPr>
            <m:e>
              <m:r>
                <w:rPr>
                  <w:rFonts w:ascii="Cambria Math" w:hAnsi="Cambria Math" w:cs="Times New Roman"/>
                  <w:szCs w:val="24"/>
                </w:rPr>
                <m:t>0.22</m:t>
              </m:r>
              <m:f>
                <m:fPr>
                  <m:ctrlPr>
                    <w:rPr>
                      <w:rFonts w:ascii="Cambria Math" w:hAnsi="Cambria Math" w:cs="Times New Roman"/>
                      <w:i/>
                      <w:iCs/>
                      <w:szCs w:val="24"/>
                    </w:rPr>
                  </m:ctrlPr>
                </m:fPr>
                <m:num>
                  <m:r>
                    <w:rPr>
                      <w:rFonts w:ascii="Cambria Math" w:hAnsi="Cambria Math" w:cs="Times New Roman"/>
                      <w:szCs w:val="24"/>
                    </w:rPr>
                    <m:t>861</m:t>
                  </m:r>
                </m:num>
                <m:den>
                  <m:r>
                    <w:rPr>
                      <w:rFonts w:ascii="Cambria Math" w:hAnsi="Cambria Math" w:cs="Times New Roman"/>
                      <w:szCs w:val="24"/>
                    </w:rPr>
                    <m:t>1080</m:t>
                  </m:r>
                </m:den>
              </m:f>
              <m:r>
                <w:rPr>
                  <w:rFonts w:ascii="Cambria Math" w:hAnsi="Cambria Math" w:cs="Times New Roman"/>
                  <w:szCs w:val="24"/>
                </w:rPr>
                <m:t>-0.1</m:t>
              </m:r>
            </m:e>
          </m:d>
          <m:r>
            <w:rPr>
              <w:rFonts w:ascii="Cambria Math" w:hAnsi="Cambria Math" w:cs="Times New Roman"/>
              <w:szCs w:val="24"/>
            </w:rPr>
            <m:t>861=65 MPa.</m:t>
          </m:r>
        </m:oMath>
      </m:oMathPara>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 </w:t>
      </w:r>
      <w:r w:rsidRPr="00E30E86">
        <w:rPr>
          <w:rFonts w:cs="Times New Roman"/>
          <w:i/>
          <w:iCs/>
          <w:szCs w:val="24"/>
        </w:rPr>
        <w:t xml:space="preserve">įtempių nuostoliai dėl temperatūrų atramose ir betone skirtumo, </w:t>
      </w:r>
      <w:r w:rsidRPr="00E30E86">
        <w:rPr>
          <w:rFonts w:cs="Times New Roman"/>
          <w:szCs w:val="24"/>
        </w:rPr>
        <w:t xml:space="preserve">kai </w:t>
      </w:r>
      <w:r w:rsidRPr="00E30E86">
        <w:rPr>
          <w:rFonts w:eastAsia="SymbolMT" w:cs="Times New Roman"/>
          <w:szCs w:val="24"/>
        </w:rPr>
        <w:t xml:space="preserve">Δ </w:t>
      </w:r>
      <w:r w:rsidRPr="00E30E86">
        <w:rPr>
          <w:rFonts w:cs="Times New Roman"/>
          <w:i/>
          <w:iCs/>
          <w:szCs w:val="24"/>
        </w:rPr>
        <w:t xml:space="preserve">t </w:t>
      </w:r>
      <w:r w:rsidRPr="00E30E86">
        <w:rPr>
          <w:rFonts w:cs="Times New Roman"/>
          <w:szCs w:val="24"/>
        </w:rPr>
        <w:t>= 60 C ir</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betonas C40/50 klasės,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Cs w:val="24"/>
          <w:vertAlign w:val="subscript"/>
        </w:rPr>
        <w:t>T</w:t>
      </w:r>
      <w:r w:rsidRPr="00E30E86">
        <w:rPr>
          <w:rFonts w:cs="Times New Roman"/>
          <w:i/>
          <w:iCs/>
          <w:sz w:val="16"/>
          <w:szCs w:val="16"/>
        </w:rPr>
        <w:t xml:space="preserve"> </w:t>
      </w:r>
      <w:r w:rsidRPr="00E30E86">
        <w:rPr>
          <w:rFonts w:cs="Times New Roman"/>
          <w:szCs w:val="24"/>
        </w:rPr>
        <w:t xml:space="preserve">=1,0 </w:t>
      </w:r>
      <w:r w:rsidRPr="00E30E86">
        <w:rPr>
          <w:rFonts w:eastAsia="SymbolMT" w:cs="Times New Roman"/>
          <w:szCs w:val="24"/>
        </w:rPr>
        <w:t xml:space="preserve">Δ </w:t>
      </w:r>
      <w:r w:rsidRPr="00E30E86">
        <w:rPr>
          <w:rFonts w:cs="Times New Roman"/>
          <w:i/>
          <w:iCs/>
          <w:szCs w:val="24"/>
        </w:rPr>
        <w:t xml:space="preserve">t </w:t>
      </w:r>
      <w:r w:rsidRPr="00E30E86">
        <w:rPr>
          <w:rFonts w:cs="Times New Roman"/>
          <w:szCs w:val="24"/>
        </w:rPr>
        <w:t xml:space="preserve">=1,0 </w:t>
      </w:r>
      <w:r w:rsidRPr="00E30E86">
        <w:rPr>
          <w:rFonts w:eastAsia="SymbolMT" w:cs="Times New Roman"/>
          <w:szCs w:val="24"/>
        </w:rPr>
        <w:t>×</w:t>
      </w:r>
      <w:r w:rsidRPr="00E30E86">
        <w:rPr>
          <w:rFonts w:cs="Times New Roman"/>
          <w:szCs w:val="24"/>
        </w:rPr>
        <w:t>60 = 60,0 MPa;</w:t>
      </w:r>
    </w:p>
    <w:p w:rsidR="00B55D15" w:rsidRDefault="00B55D15" w:rsidP="00571CF9">
      <w:pPr>
        <w:autoSpaceDE w:val="0"/>
        <w:autoSpaceDN w:val="0"/>
        <w:adjustRightInd w:val="0"/>
        <w:spacing w:line="276" w:lineRule="auto"/>
        <w:rPr>
          <w:rFonts w:cs="Times New Roman"/>
          <w:i/>
          <w:iCs/>
          <w:szCs w:val="24"/>
        </w:rPr>
      </w:pPr>
      <w:r w:rsidRPr="00E30E86">
        <w:rPr>
          <w:rFonts w:cs="Times New Roman"/>
          <w:i/>
          <w:iCs/>
          <w:szCs w:val="24"/>
        </w:rPr>
        <w:t>– įtempių nuostoliai dėl inkarų deformacijos</w:t>
      </w:r>
      <w:r w:rsidR="00BB70ED">
        <w:rPr>
          <w:rFonts w:cs="Times New Roman"/>
          <w:i/>
          <w:iCs/>
          <w:szCs w:val="24"/>
        </w:rPr>
        <w:t>:</w:t>
      </w:r>
    </w:p>
    <w:p w:rsidR="00BB70ED" w:rsidRDefault="00BD1519" w:rsidP="00571CF9">
      <w:pPr>
        <w:autoSpaceDE w:val="0"/>
        <w:autoSpaceDN w:val="0"/>
        <w:adjustRightInd w:val="0"/>
        <w:spacing w:line="276" w:lineRule="auto"/>
        <w:ind w:left="851"/>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∆l</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∆l</m:t>
            </m:r>
          </m:num>
          <m:den>
            <m:r>
              <w:rPr>
                <w:rFonts w:ascii="Cambria Math" w:hAnsi="Cambria Math" w:cs="Times New Roman"/>
                <w:szCs w:val="24"/>
              </w:rPr>
              <m:t>l</m:t>
            </m:r>
          </m:den>
        </m:f>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s</m:t>
            </m:r>
          </m:sub>
        </m:sSub>
        <m:r>
          <w:rPr>
            <w:rFonts w:ascii="Cambria Math" w:hAnsi="Cambria Math" w:cs="Times New Roman"/>
            <w:szCs w:val="24"/>
          </w:rPr>
          <m:t>.</m:t>
        </m:r>
      </m:oMath>
      <w:r w:rsidR="00BB70ED">
        <w:rPr>
          <w:rFonts w:eastAsiaTheme="minorEastAsia" w:cs="Times New Roman"/>
          <w:szCs w:val="24"/>
        </w:rPr>
        <w:t xml:space="preserve"> Priimame </w:t>
      </w:r>
      <m:oMath>
        <m:r>
          <w:rPr>
            <w:rFonts w:ascii="Cambria Math" w:eastAsiaTheme="minorEastAsia" w:hAnsi="Cambria Math" w:cs="Times New Roman"/>
            <w:szCs w:val="24"/>
          </w:rPr>
          <m:t>∆l=1.25+0.1∅=1.25+0.1*22=3.45mm</m:t>
        </m:r>
      </m:oMath>
      <w:r w:rsidR="00BB70ED">
        <w:rPr>
          <w:rFonts w:eastAsiaTheme="minorEastAsia" w:cs="Times New Roman"/>
          <w:szCs w:val="24"/>
        </w:rPr>
        <w:t xml:space="preserve"> ir </w:t>
      </w:r>
      <m:oMath>
        <m:r>
          <w:rPr>
            <w:rFonts w:ascii="Cambria Math" w:eastAsiaTheme="minorEastAsia" w:hAnsi="Cambria Math" w:cs="Times New Roman"/>
            <w:szCs w:val="24"/>
          </w:rPr>
          <m:t>l=19100 mm.</m:t>
        </m:r>
      </m:oMath>
    </w:p>
    <w:p w:rsidR="00BB70ED" w:rsidRPr="00BB70ED" w:rsidRDefault="00BB70ED" w:rsidP="00571CF9">
      <w:pPr>
        <w:autoSpaceDE w:val="0"/>
        <w:autoSpaceDN w:val="0"/>
        <w:adjustRightInd w:val="0"/>
        <w:spacing w:line="276" w:lineRule="auto"/>
        <w:ind w:left="851"/>
        <w:rPr>
          <w:rFonts w:cs="Times New Roman"/>
          <w:szCs w:val="24"/>
        </w:rPr>
      </w:pPr>
      <w:r>
        <w:rPr>
          <w:rFonts w:eastAsiaTheme="minorEastAsia" w:cs="Times New Roman"/>
          <w:szCs w:val="24"/>
        </w:rPr>
        <w:t xml:space="preserve">Tuomet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∆l</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3.45</m:t>
            </m:r>
          </m:num>
          <m:den>
            <m:r>
              <w:rPr>
                <w:rFonts w:ascii="Cambria Math" w:hAnsi="Cambria Math" w:cs="Times New Roman"/>
                <w:szCs w:val="24"/>
              </w:rPr>
              <m:t>19100</m:t>
            </m:r>
          </m:den>
        </m:f>
        <m:r>
          <w:rPr>
            <w:rFonts w:ascii="Cambria Math" w:hAnsi="Cambria Math" w:cs="Times New Roman"/>
            <w:szCs w:val="24"/>
          </w:rPr>
          <m:t>205*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r>
          <w:rPr>
            <w:rFonts w:ascii="Cambria Math" w:hAnsi="Cambria Math" w:cs="Times New Roman"/>
            <w:szCs w:val="24"/>
          </w:rPr>
          <m:t>=37.0 MPa.</m:t>
        </m:r>
      </m:oMath>
    </w:p>
    <w:p w:rsidR="00BB70ED" w:rsidRPr="002E79E7" w:rsidRDefault="00BB70ED" w:rsidP="00571CF9">
      <w:pPr>
        <w:autoSpaceDE w:val="0"/>
        <w:autoSpaceDN w:val="0"/>
        <w:adjustRightInd w:val="0"/>
        <w:spacing w:line="276" w:lineRule="auto"/>
        <w:ind w:firstLine="851"/>
        <w:rPr>
          <w:rFonts w:cs="Times New Roman"/>
          <w:i/>
          <w:szCs w:val="24"/>
        </w:rPr>
      </w:pPr>
      <w:r>
        <w:rPr>
          <w:rFonts w:cs="Times New Roman"/>
          <w:szCs w:val="24"/>
        </w:rPr>
        <w:t xml:space="preserve">Kadangi įtemptoji armatūra neatlenkiama, nuostolių dėl trinties nebus, t.y.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μ</m:t>
            </m:r>
          </m:sub>
        </m:sSub>
        <m:r>
          <w:rPr>
            <w:rFonts w:ascii="Cambria Math" w:hAnsi="Cambria Math" w:cs="Times New Roman"/>
            <w:szCs w:val="24"/>
          </w:rPr>
          <m:t>=0.</m:t>
        </m:r>
      </m:oMath>
      <w:r w:rsidRPr="00BB70ED">
        <w:rPr>
          <w:rFonts w:eastAsiaTheme="minorEastAsia" w:cs="Times New Roman"/>
          <w:szCs w:val="24"/>
        </w:rPr>
        <w:t xml:space="preserve"> </w:t>
      </w:r>
      <w:r>
        <w:rPr>
          <w:rFonts w:eastAsiaTheme="minorEastAsia" w:cs="Times New Roman"/>
          <w:szCs w:val="24"/>
        </w:rPr>
        <w:t>Įtempių nuostolių nebus ir dėl formų deformacijų</w:t>
      </w:r>
      <w:r w:rsidR="00124A3B">
        <w:rPr>
          <w:rFonts w:eastAsiaTheme="minorEastAsia" w:cs="Times New Roman"/>
          <w:szCs w:val="24"/>
        </w:rPr>
        <w:t xml:space="preserve">, t.y.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σ</m:t>
            </m:r>
          </m:e>
          <m:sub>
            <m:r>
              <w:rPr>
                <w:rFonts w:ascii="Cambria Math" w:eastAsiaTheme="minorEastAsia" w:hAnsi="Cambria Math" w:cs="Times New Roman"/>
                <w:szCs w:val="24"/>
              </w:rPr>
              <m:t>f</m:t>
            </m:r>
          </m:sub>
        </m:sSub>
        <m:r>
          <w:rPr>
            <w:rFonts w:ascii="Cambria Math" w:eastAsiaTheme="minorEastAsia" w:hAnsi="Cambria Math" w:cs="Times New Roman"/>
            <w:szCs w:val="24"/>
          </w:rPr>
          <m:t>=0.</m:t>
        </m:r>
      </m:oMath>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Tokiu būdu betono apspaudimo jėga po pirmųjų armatūros įtempių nuostolių iki ją atleidžiant iš atsparų bus:</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P</w:t>
      </w:r>
      <w:r w:rsidRPr="00E30E86">
        <w:rPr>
          <w:rFonts w:cs="Times New Roman"/>
          <w:i/>
          <w:iCs/>
          <w:sz w:val="16"/>
          <w:szCs w:val="16"/>
        </w:rPr>
        <w:t>m</w:t>
      </w:r>
      <w:r w:rsidRPr="00E30E86">
        <w:rPr>
          <w:rFonts w:cs="Times New Roman"/>
          <w:i/>
          <w:iCs/>
          <w:szCs w:val="24"/>
        </w:rPr>
        <w:t>,</w:t>
      </w:r>
      <w:r w:rsidRPr="00E30E86">
        <w:rPr>
          <w:rFonts w:cs="Times New Roman"/>
          <w:sz w:val="16"/>
          <w:szCs w:val="16"/>
        </w:rPr>
        <w:t xml:space="preserve">0 </w:t>
      </w:r>
      <w:r w:rsidRPr="00E30E86">
        <w:rPr>
          <w:rFonts w:cs="Times New Roman"/>
          <w:i/>
          <w:iCs/>
          <w:szCs w:val="24"/>
        </w:rPr>
        <w:t>=</w:t>
      </w:r>
      <w:r w:rsidR="0014135E" w:rsidRPr="0014135E">
        <w:rPr>
          <w:rFonts w:cs="Times New Roman"/>
          <w:i/>
          <w:iCs/>
          <w:szCs w:val="24"/>
        </w:rPr>
        <w:t xml:space="preserve"> </w:t>
      </w:r>
      <w:r w:rsidR="0014135E">
        <w:rPr>
          <w:rFonts w:cs="Times New Roman"/>
          <w:i/>
          <w:iCs/>
          <w:szCs w:val="24"/>
        </w:rPr>
        <w:t>(</w:t>
      </w:r>
      <w:r w:rsidR="0014135E" w:rsidRPr="00E30E86">
        <w:rPr>
          <w:rFonts w:cs="Times New Roman"/>
          <w:i/>
          <w:iCs/>
          <w:szCs w:val="24"/>
        </w:rPr>
        <w:t>A</w:t>
      </w:r>
      <w:r w:rsidR="0014135E" w:rsidRPr="00E30E86">
        <w:rPr>
          <w:rFonts w:cs="Times New Roman"/>
          <w:i/>
          <w:iCs/>
          <w:sz w:val="16"/>
          <w:szCs w:val="16"/>
        </w:rPr>
        <w:t>p</w:t>
      </w:r>
      <w:r w:rsidR="0014135E" w:rsidRPr="00E30E86">
        <w:rPr>
          <w:rFonts w:cs="Times New Roman"/>
          <w:sz w:val="16"/>
          <w:szCs w:val="16"/>
        </w:rPr>
        <w:t>l</w:t>
      </w:r>
      <w:r w:rsidR="0014135E">
        <w:rPr>
          <w:rFonts w:cs="Times New Roman"/>
          <w:i/>
          <w:iCs/>
          <w:szCs w:val="24"/>
        </w:rPr>
        <w:t xml:space="preserve"> +</w:t>
      </w:r>
      <w:r w:rsidRPr="00E30E86">
        <w:rPr>
          <w:rFonts w:cs="Times New Roman"/>
          <w:i/>
          <w:iCs/>
          <w:szCs w:val="24"/>
        </w:rPr>
        <w:t>A</w:t>
      </w:r>
      <w:r w:rsidRPr="00E30E86">
        <w:rPr>
          <w:rFonts w:cs="Times New Roman"/>
          <w:i/>
          <w:iCs/>
          <w:sz w:val="16"/>
          <w:szCs w:val="16"/>
        </w:rPr>
        <w:t>p</w:t>
      </w:r>
      <w:r w:rsidR="0014135E">
        <w:rPr>
          <w:rFonts w:cs="Times New Roman"/>
          <w:sz w:val="16"/>
          <w:szCs w:val="16"/>
        </w:rPr>
        <w:t>2</w:t>
      </w:r>
      <w:r w:rsidR="0014135E">
        <w:rPr>
          <w:rFonts w:cs="Times New Roman"/>
          <w:szCs w:val="24"/>
        </w:rPr>
        <w:t>)</w:t>
      </w:r>
      <w:r w:rsidRPr="00E30E86">
        <w:rPr>
          <w:rFonts w:cs="Times New Roman"/>
          <w:szCs w:val="24"/>
        </w:rPr>
        <w:t>(</w:t>
      </w:r>
      <w:r w:rsidRPr="00E30E86">
        <w:rPr>
          <w:rFonts w:eastAsia="SymbolMT" w:cs="Times New Roman"/>
          <w:sz w:val="25"/>
          <w:szCs w:val="25"/>
        </w:rPr>
        <w:t xml:space="preserve">σ </w:t>
      </w:r>
      <w:r w:rsidRPr="00E30E86">
        <w:rPr>
          <w:rFonts w:cs="Times New Roman"/>
          <w:i/>
          <w:iCs/>
          <w:sz w:val="16"/>
          <w:szCs w:val="16"/>
        </w:rPr>
        <w:t>p</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pr </w:t>
      </w:r>
      <w:r w:rsidRPr="00E30E86">
        <w:rPr>
          <w:rFonts w:cs="Times New Roman"/>
          <w:i/>
          <w:iCs/>
          <w:szCs w:val="24"/>
        </w:rPr>
        <w:t xml:space="preserve">– </w:t>
      </w:r>
      <w:r w:rsidRPr="00E30E86">
        <w:rPr>
          <w:rFonts w:eastAsia="SymbolMT" w:cs="Times New Roman"/>
          <w:szCs w:val="24"/>
        </w:rPr>
        <w:t>Δ</w:t>
      </w:r>
      <w:r w:rsidRPr="00E30E86">
        <w:rPr>
          <w:rFonts w:eastAsia="SymbolMT" w:cs="Times New Roman"/>
          <w:sz w:val="25"/>
          <w:szCs w:val="25"/>
        </w:rPr>
        <w:t>σ</w:t>
      </w:r>
      <w:r w:rsidRPr="00E30E86">
        <w:rPr>
          <w:rFonts w:cs="Times New Roman"/>
          <w:i/>
          <w:iCs/>
          <w:sz w:val="16"/>
          <w:szCs w:val="16"/>
        </w:rPr>
        <w:t xml:space="preserve">T </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l</w:t>
      </w:r>
      <w:r w:rsidRPr="00E30E86">
        <w:rPr>
          <w:rFonts w:cs="Times New Roman"/>
          <w:szCs w:val="24"/>
        </w:rPr>
        <w:t xml:space="preserve">) = </w:t>
      </w:r>
      <w:r w:rsidR="0014135E">
        <w:rPr>
          <w:rFonts w:cs="Times New Roman"/>
          <w:szCs w:val="24"/>
        </w:rPr>
        <w:t>(</w:t>
      </w:r>
      <w:r w:rsidR="00124A3B">
        <w:rPr>
          <w:rFonts w:cs="Times New Roman"/>
          <w:szCs w:val="24"/>
        </w:rPr>
        <w:t>49.41</w:t>
      </w:r>
      <w:r w:rsidRPr="00E30E86">
        <w:rPr>
          <w:rFonts w:cs="Times New Roman"/>
          <w:szCs w:val="24"/>
        </w:rPr>
        <w:t xml:space="preserve">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0014135E">
        <w:rPr>
          <w:rFonts w:cs="Times New Roman"/>
          <w:szCs w:val="24"/>
        </w:rPr>
        <w:t>+7.6</w:t>
      </w:r>
      <w:r w:rsidR="0014135E" w:rsidRPr="00E30E86">
        <w:rPr>
          <w:rFonts w:cs="Times New Roman"/>
          <w:szCs w:val="24"/>
        </w:rPr>
        <w:t xml:space="preserve"> </w:t>
      </w:r>
      <w:r w:rsidR="0014135E" w:rsidRPr="00E30E86">
        <w:rPr>
          <w:rFonts w:eastAsia="SymbolMT" w:cs="Times New Roman"/>
          <w:szCs w:val="24"/>
        </w:rPr>
        <w:t>×</w:t>
      </w:r>
      <w:r w:rsidR="0014135E" w:rsidRPr="00E30E86">
        <w:rPr>
          <w:rFonts w:cs="Times New Roman"/>
          <w:szCs w:val="24"/>
        </w:rPr>
        <w:t>10</w:t>
      </w:r>
      <w:r w:rsidR="0014135E" w:rsidRPr="00E30E86">
        <w:rPr>
          <w:rFonts w:cs="Times New Roman"/>
          <w:szCs w:val="24"/>
          <w:vertAlign w:val="superscript"/>
        </w:rPr>
        <w:t>–4</w:t>
      </w:r>
      <w:r w:rsidR="0014135E" w:rsidRPr="00E30E86">
        <w:rPr>
          <w:rFonts w:cs="Times New Roman"/>
          <w:szCs w:val="24"/>
        </w:rPr>
        <w:t xml:space="preserve"> </w:t>
      </w:r>
      <w:r w:rsidR="0014135E">
        <w:rPr>
          <w:rFonts w:cs="Times New Roman"/>
          <w:szCs w:val="24"/>
        </w:rPr>
        <w:t>)</w:t>
      </w:r>
      <w:r w:rsidRPr="00E30E86">
        <w:rPr>
          <w:rFonts w:cs="Times New Roman"/>
          <w:szCs w:val="24"/>
        </w:rPr>
        <w:t>(</w:t>
      </w:r>
      <w:r w:rsidR="00124A3B">
        <w:rPr>
          <w:rFonts w:cs="Times New Roman"/>
          <w:szCs w:val="24"/>
        </w:rPr>
        <w:t>861</w:t>
      </w:r>
      <w:r w:rsidRPr="00E30E86">
        <w:rPr>
          <w:rFonts w:cs="Times New Roman"/>
          <w:szCs w:val="24"/>
        </w:rPr>
        <w:t xml:space="preserve"> –</w:t>
      </w:r>
      <w:r w:rsidR="00124A3B">
        <w:rPr>
          <w:rFonts w:cs="Times New Roman"/>
          <w:szCs w:val="24"/>
        </w:rPr>
        <w:t>65</w:t>
      </w:r>
      <w:r w:rsidRPr="00E30E86">
        <w:rPr>
          <w:rFonts w:cs="Times New Roman"/>
          <w:szCs w:val="24"/>
        </w:rPr>
        <w:t xml:space="preserve"> –60,0 –</w:t>
      </w:r>
      <w:r w:rsidR="00124A3B">
        <w:rPr>
          <w:rFonts w:cs="Times New Roman"/>
          <w:szCs w:val="24"/>
        </w:rPr>
        <w:t xml:space="preserve"> 37 </w:t>
      </w:r>
      <w:r w:rsidRPr="00E30E86">
        <w:rPr>
          <w:rFonts w:cs="Times New Roman"/>
          <w:szCs w:val="24"/>
        </w:rPr>
        <w:t>) =</w:t>
      </w:r>
      <w:r w:rsidR="00124A3B">
        <w:rPr>
          <w:rFonts w:cs="Times New Roman"/>
          <w:szCs w:val="24"/>
        </w:rPr>
        <w:t xml:space="preserve"> 3</w:t>
      </w:r>
      <w:r w:rsidR="008D11CF">
        <w:rPr>
          <w:rFonts w:cs="Times New Roman"/>
          <w:szCs w:val="24"/>
        </w:rPr>
        <w:t>985139</w:t>
      </w:r>
      <w:r w:rsidR="00124A3B">
        <w:rPr>
          <w:rFonts w:cs="Times New Roman"/>
          <w:szCs w:val="24"/>
        </w:rPr>
        <w:t xml:space="preserve"> N.</w:t>
      </w:r>
    </w:p>
    <w:p w:rsidR="00B55D15" w:rsidRPr="00E30E86" w:rsidRDefault="00B55D15" w:rsidP="00571CF9">
      <w:pPr>
        <w:autoSpaceDE w:val="0"/>
        <w:autoSpaceDN w:val="0"/>
        <w:adjustRightInd w:val="0"/>
        <w:spacing w:line="276" w:lineRule="auto"/>
        <w:rPr>
          <w:rFonts w:cs="Times New Roman"/>
          <w:szCs w:val="24"/>
        </w:rPr>
      </w:pPr>
    </w:p>
    <w:p w:rsidR="00B55D15" w:rsidRPr="008D11CF" w:rsidRDefault="00B55D15" w:rsidP="00571CF9">
      <w:pPr>
        <w:autoSpaceDE w:val="0"/>
        <w:autoSpaceDN w:val="0"/>
        <w:adjustRightInd w:val="0"/>
        <w:spacing w:line="276" w:lineRule="auto"/>
        <w:ind w:firstLine="851"/>
        <w:rPr>
          <w:rFonts w:cs="Times New Roman"/>
          <w:szCs w:val="24"/>
        </w:rPr>
      </w:pPr>
      <w:r w:rsidRPr="008D11CF">
        <w:rPr>
          <w:rFonts w:cs="Times New Roman"/>
          <w:szCs w:val="24"/>
        </w:rPr>
        <w:t xml:space="preserve">Laikant, kad jėgos </w:t>
      </w:r>
      <w:r w:rsidRPr="008D11CF">
        <w:rPr>
          <w:rFonts w:cs="Times New Roman"/>
          <w:i/>
          <w:iCs/>
          <w:szCs w:val="24"/>
        </w:rPr>
        <w:t>P</w:t>
      </w:r>
      <w:r w:rsidRPr="008D11CF">
        <w:rPr>
          <w:rFonts w:cs="Times New Roman"/>
          <w:i/>
          <w:iCs/>
          <w:sz w:val="16"/>
          <w:szCs w:val="16"/>
        </w:rPr>
        <w:t>m,</w:t>
      </w:r>
      <w:r w:rsidRPr="008D11CF">
        <w:rPr>
          <w:rFonts w:cs="Times New Roman"/>
          <w:sz w:val="16"/>
          <w:szCs w:val="16"/>
        </w:rPr>
        <w:t xml:space="preserve">0 </w:t>
      </w:r>
      <w:r w:rsidRPr="008D11CF">
        <w:rPr>
          <w:rFonts w:cs="Times New Roman"/>
          <w:szCs w:val="24"/>
        </w:rPr>
        <w:t xml:space="preserve">pridėties taškas sutampa su armatūros </w:t>
      </w:r>
      <w:r w:rsidRPr="008D11CF">
        <w:rPr>
          <w:rFonts w:cs="Times New Roman"/>
          <w:i/>
          <w:iCs/>
          <w:szCs w:val="24"/>
        </w:rPr>
        <w:t>A</w:t>
      </w:r>
      <w:r w:rsidRPr="008D11CF">
        <w:rPr>
          <w:rFonts w:cs="Times New Roman"/>
          <w:i/>
          <w:iCs/>
          <w:sz w:val="16"/>
          <w:szCs w:val="16"/>
        </w:rPr>
        <w:t>p</w:t>
      </w:r>
      <w:r w:rsidRPr="008D11CF">
        <w:rPr>
          <w:rFonts w:cs="Times New Roman"/>
          <w:sz w:val="16"/>
          <w:szCs w:val="16"/>
        </w:rPr>
        <w:t xml:space="preserve">1 </w:t>
      </w:r>
      <w:r w:rsidRPr="008D11CF">
        <w:rPr>
          <w:rFonts w:cs="Times New Roman"/>
          <w:szCs w:val="24"/>
        </w:rPr>
        <w:t>svorio centru, jos</w:t>
      </w:r>
    </w:p>
    <w:p w:rsidR="008D11CF" w:rsidRDefault="008D11CF" w:rsidP="00571CF9">
      <w:pPr>
        <w:autoSpaceDE w:val="0"/>
        <w:autoSpaceDN w:val="0"/>
        <w:adjustRightInd w:val="0"/>
        <w:spacing w:line="276" w:lineRule="auto"/>
        <w:rPr>
          <w:rFonts w:cs="Times New Roman"/>
          <w:szCs w:val="24"/>
        </w:rPr>
      </w:pPr>
      <w:r>
        <w:rPr>
          <w:rFonts w:cs="Times New Roman"/>
          <w:szCs w:val="24"/>
        </w:rPr>
        <w:t>ekscentriciteta</w:t>
      </w:r>
      <w:r w:rsidR="00B55D15" w:rsidRPr="00E30E86">
        <w:rPr>
          <w:rFonts w:cs="Times New Roman"/>
          <w:szCs w:val="24"/>
        </w:rPr>
        <w:t>s</w:t>
      </w:r>
      <w:r>
        <w:rPr>
          <w:rFonts w:cs="Times New Roman"/>
          <w:szCs w:val="24"/>
        </w:rPr>
        <w:t>:</w:t>
      </w:r>
    </w:p>
    <w:p w:rsidR="008D11CF" w:rsidRDefault="00BD1519" w:rsidP="00571CF9">
      <w:pPr>
        <w:autoSpaceDE w:val="0"/>
        <w:autoSpaceDN w:val="0"/>
        <w:adjustRightInd w:val="0"/>
        <w:spacing w:line="276" w:lineRule="auto"/>
        <w:ind w:left="851"/>
        <w:rPr>
          <w:rFonts w:eastAsiaTheme="minorEastAsia" w:cs="Times New Roman"/>
          <w:i/>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0p</m:t>
              </m:r>
            </m:sub>
          </m:sSub>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p1</m:t>
                  </m:r>
                </m:sub>
              </m:sSub>
              <m:sSub>
                <m:sSubPr>
                  <m:ctrlPr>
                    <w:rPr>
                      <w:rFonts w:ascii="Cambria Math" w:hAnsi="Cambria Math" w:cs="Times New Roman"/>
                      <w:i/>
                      <w:szCs w:val="24"/>
                      <w:lang w:val="en-US"/>
                    </w:rPr>
                  </m:ctrlPr>
                </m:sSubPr>
                <m:e>
                  <m:r>
                    <w:rPr>
                      <w:rFonts w:ascii="Cambria Math" w:hAnsi="Cambria Math" w:cs="Times New Roman"/>
                      <w:szCs w:val="24"/>
                      <w:lang w:val="en-US"/>
                    </w:rPr>
                    <m:t>y</m:t>
                  </m:r>
                </m:e>
                <m:sub>
                  <m:r>
                    <w:rPr>
                      <w:rFonts w:ascii="Cambria Math" w:hAnsi="Cambria Math" w:cs="Times New Roman"/>
                      <w:szCs w:val="24"/>
                      <w:lang w:val="en-US"/>
                    </w:rPr>
                    <m:t>p1</m:t>
                  </m:r>
                </m:sub>
              </m:sSub>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p2</m:t>
                  </m:r>
                </m:sub>
              </m:sSub>
              <m:sSub>
                <m:sSubPr>
                  <m:ctrlPr>
                    <w:rPr>
                      <w:rFonts w:ascii="Cambria Math" w:hAnsi="Cambria Math" w:cs="Times New Roman"/>
                      <w:i/>
                      <w:szCs w:val="24"/>
                      <w:lang w:val="en-US"/>
                    </w:rPr>
                  </m:ctrlPr>
                </m:sSubPr>
                <m:e>
                  <m:r>
                    <w:rPr>
                      <w:rFonts w:ascii="Cambria Math" w:hAnsi="Cambria Math" w:cs="Times New Roman"/>
                      <w:szCs w:val="24"/>
                      <w:lang w:val="en-US"/>
                    </w:rPr>
                    <m:t>y</m:t>
                  </m:r>
                </m:e>
                <m:sub>
                  <m:r>
                    <w:rPr>
                      <w:rFonts w:ascii="Cambria Math" w:hAnsi="Cambria Math" w:cs="Times New Roman"/>
                      <w:szCs w:val="24"/>
                      <w:lang w:val="en-US"/>
                    </w:rPr>
                    <m:t>p2</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p1</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p2</m:t>
                  </m:r>
                </m:sub>
              </m:sSub>
            </m:den>
          </m:f>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49.41*55.5-7.6*43.5</m:t>
              </m:r>
            </m:num>
            <m:den>
              <m:r>
                <w:rPr>
                  <w:rFonts w:ascii="Cambria Math" w:hAnsi="Cambria Math" w:cs="Times New Roman"/>
                  <w:szCs w:val="24"/>
                  <w:lang w:val="en-US"/>
                </w:rPr>
                <m:t>49.41+7.6</m:t>
              </m:r>
            </m:den>
          </m:f>
          <m:r>
            <w:rPr>
              <w:rFonts w:ascii="Cambria Math" w:hAnsi="Cambria Math" w:cs="Times New Roman"/>
              <w:szCs w:val="24"/>
              <w:lang w:val="en-US"/>
            </w:rPr>
            <m:t>=42.3 cm.</m:t>
          </m:r>
        </m:oMath>
      </m:oMathPara>
    </w:p>
    <w:p w:rsidR="008D11CF" w:rsidRPr="008D11CF" w:rsidRDefault="008D11CF" w:rsidP="00571CF9">
      <w:pPr>
        <w:autoSpaceDE w:val="0"/>
        <w:autoSpaceDN w:val="0"/>
        <w:adjustRightInd w:val="0"/>
        <w:spacing w:line="276" w:lineRule="auto"/>
        <w:rPr>
          <w:rFonts w:cs="Times New Roman"/>
          <w:i/>
          <w:szCs w:val="24"/>
          <w:lang w:val="en-US"/>
        </w:rPr>
      </w:pPr>
    </w:p>
    <w:p w:rsidR="00B55D15"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Didžiausi gniuždymo įtempiai betone nuo jėgos </w:t>
      </w:r>
      <w:r w:rsidRPr="00E30E86">
        <w:rPr>
          <w:rFonts w:cs="Times New Roman"/>
          <w:i/>
          <w:iCs/>
          <w:szCs w:val="24"/>
        </w:rPr>
        <w:t>P</w:t>
      </w:r>
      <w:r w:rsidRPr="00E30E86">
        <w:rPr>
          <w:rFonts w:cs="Times New Roman"/>
          <w:i/>
          <w:iCs/>
          <w:sz w:val="16"/>
          <w:szCs w:val="16"/>
        </w:rPr>
        <w:t>m</w:t>
      </w:r>
      <w:r w:rsidRPr="00E30E86">
        <w:rPr>
          <w:rFonts w:cs="Times New Roman"/>
          <w:sz w:val="16"/>
          <w:szCs w:val="16"/>
        </w:rPr>
        <w:t xml:space="preserve">,0 </w:t>
      </w:r>
      <w:r w:rsidRPr="00E30E86">
        <w:rPr>
          <w:rFonts w:cs="Times New Roman"/>
          <w:i/>
          <w:iCs/>
          <w:szCs w:val="24"/>
        </w:rPr>
        <w:t xml:space="preserve"> </w:t>
      </w:r>
      <w:r w:rsidRPr="00E30E86">
        <w:rPr>
          <w:rFonts w:cs="Times New Roman"/>
          <w:szCs w:val="24"/>
        </w:rPr>
        <w:t xml:space="preserve">nepaisant savojo </w:t>
      </w:r>
      <w:r w:rsidR="00BF012F">
        <w:rPr>
          <w:rFonts w:cs="Times New Roman"/>
          <w:szCs w:val="24"/>
        </w:rPr>
        <w:t>sijos</w:t>
      </w:r>
      <w:r w:rsidRPr="00E30E86">
        <w:rPr>
          <w:rFonts w:cs="Times New Roman"/>
          <w:szCs w:val="24"/>
        </w:rPr>
        <w:t xml:space="preserve"> svorio:</w:t>
      </w:r>
    </w:p>
    <w:p w:rsidR="008D11CF" w:rsidRDefault="00BD1519" w:rsidP="00571CF9">
      <w:pPr>
        <w:autoSpaceDE w:val="0"/>
        <w:autoSpaceDN w:val="0"/>
        <w:adjustRightInd w:val="0"/>
        <w:spacing w:line="276" w:lineRule="auto"/>
        <w:ind w:firstLine="1296"/>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cp,0</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0p</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sc</m:t>
                  </m:r>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num>
            <m:den>
              <m:r>
                <w:rPr>
                  <w:rFonts w:ascii="Cambria Math" w:hAnsi="Cambria Math" w:cs="Times New Roman"/>
                  <w:szCs w:val="24"/>
                </w:rPr>
                <m:t>0.79</m:t>
              </m:r>
            </m:den>
          </m:f>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r>
                <m:rPr>
                  <m:sty m:val="p"/>
                </m:rPr>
                <w:rPr>
                  <w:rFonts w:ascii="Cambria Math" w:hAnsi="Cambria Math" w:cs="Cambria Math"/>
                  <w:szCs w:val="24"/>
                </w:rPr>
                <m:t>*0.</m:t>
              </m:r>
              <m:r>
                <w:rPr>
                  <w:rFonts w:ascii="Cambria Math" w:hAnsi="Cambria Math" w:cs="Times New Roman"/>
                  <w:szCs w:val="24"/>
                </w:rPr>
                <m:t>423*0.705</m:t>
              </m:r>
            </m:num>
            <m:den>
              <m:r>
                <w:rPr>
                  <w:rFonts w:ascii="Cambria Math" w:hAnsi="Cambria Math" w:cs="Times New Roman"/>
                  <w:szCs w:val="24"/>
                </w:rPr>
                <m:t>0.1336</m:t>
              </m:r>
            </m:den>
          </m:f>
          <m:r>
            <w:rPr>
              <w:rFonts w:ascii="Cambria Math" w:hAnsi="Cambria Math" w:cs="Times New Roman"/>
              <w:szCs w:val="24"/>
            </w:rPr>
            <m:t>=13.37 MPa&lt;0.6</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ct</m:t>
              </m:r>
            </m:sub>
          </m:sSub>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oMath>
      </m:oMathPara>
    </w:p>
    <w:p w:rsidR="007B6BE3" w:rsidRPr="00E30E86" w:rsidRDefault="00BD1519" w:rsidP="00571CF9">
      <w:pPr>
        <w:autoSpaceDE w:val="0"/>
        <w:autoSpaceDN w:val="0"/>
        <w:adjustRightInd w:val="0"/>
        <w:spacing w:line="276" w:lineRule="auto"/>
        <w:ind w:firstLine="1296"/>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cp,0</m:t>
              </m:r>
            </m:sub>
          </m:sSub>
          <m:r>
            <w:rPr>
              <w:rFonts w:ascii="Cambria Math" w:hAnsi="Cambria Math" w:cs="Times New Roman"/>
              <w:szCs w:val="24"/>
            </w:rPr>
            <m:t>=13.94 MPa&lt;0.6*32=19.2 MPa.</m:t>
          </m:r>
        </m:oMath>
      </m:oMathPara>
    </w:p>
    <w:p w:rsidR="00183A3C" w:rsidRDefault="00183A3C" w:rsidP="00571CF9">
      <w:pPr>
        <w:autoSpaceDE w:val="0"/>
        <w:autoSpaceDN w:val="0"/>
        <w:adjustRightInd w:val="0"/>
        <w:spacing w:line="276" w:lineRule="auto"/>
        <w:ind w:firstLine="720"/>
        <w:rPr>
          <w:rFonts w:eastAsia="SymbolMT" w:cs="Times New Roman"/>
          <w:sz w:val="25"/>
          <w:szCs w:val="25"/>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i/>
          <w:iCs/>
          <w:szCs w:val="24"/>
        </w:rPr>
        <w:t xml:space="preserve">Įtempių nuostoliai dėl greitai pasireiškiančio betono valkšnumo </w:t>
      </w:r>
      <w:r w:rsidRPr="00E30E86">
        <w:rPr>
          <w:rFonts w:cs="Times New Roman"/>
          <w:szCs w:val="24"/>
        </w:rPr>
        <w:t>apskaičiuojami pagal 9</w:t>
      </w:r>
    </w:p>
    <w:p w:rsidR="00B55D15" w:rsidRPr="00E30E86" w:rsidRDefault="00863B68" w:rsidP="00571CF9">
      <w:pPr>
        <w:autoSpaceDE w:val="0"/>
        <w:autoSpaceDN w:val="0"/>
        <w:adjustRightInd w:val="0"/>
        <w:spacing w:line="276" w:lineRule="auto"/>
        <w:rPr>
          <w:rFonts w:cs="Times New Roman"/>
          <w:szCs w:val="24"/>
        </w:rPr>
      </w:pPr>
      <w:r>
        <w:rPr>
          <w:rFonts w:cs="Times New Roman"/>
          <w:szCs w:val="24"/>
        </w:rPr>
        <w:lastRenderedPageBreak/>
        <w:t>lent. 6 p. [9</w:t>
      </w:r>
      <w:r w:rsidR="00B55D15" w:rsidRPr="00E30E86">
        <w:rPr>
          <w:rFonts w:cs="Times New Roman"/>
          <w:szCs w:val="24"/>
        </w:rPr>
        <w:t xml:space="preserve">]. Dėl to reikia apskaičiuoti įtempius betone nuo apspaudimo jėgos ir </w:t>
      </w:r>
      <w:r w:rsidR="00BF012F">
        <w:rPr>
          <w:rFonts w:cs="Times New Roman"/>
          <w:szCs w:val="24"/>
        </w:rPr>
        <w:t>sijos</w:t>
      </w:r>
    </w:p>
    <w:p w:rsidR="00B55D15" w:rsidRDefault="00B55D15" w:rsidP="00571CF9">
      <w:pPr>
        <w:autoSpaceDE w:val="0"/>
        <w:autoSpaceDN w:val="0"/>
        <w:adjustRightInd w:val="0"/>
        <w:spacing w:line="276" w:lineRule="auto"/>
        <w:rPr>
          <w:rFonts w:cs="Times New Roman"/>
          <w:szCs w:val="24"/>
        </w:rPr>
      </w:pPr>
      <w:r w:rsidRPr="00E30E86">
        <w:rPr>
          <w:rFonts w:cs="Times New Roman"/>
          <w:szCs w:val="24"/>
        </w:rPr>
        <w:t>savojo svorio sukelto lenkimo momento:</w:t>
      </w:r>
    </w:p>
    <w:p w:rsidR="00183A3C" w:rsidRPr="00183A3C" w:rsidRDefault="00BD1519" w:rsidP="00571CF9">
      <w:pPr>
        <w:autoSpaceDE w:val="0"/>
        <w:autoSpaceDN w:val="0"/>
        <w:adjustRightInd w:val="0"/>
        <w:spacing w:line="276" w:lineRule="auto"/>
        <w:rPr>
          <w:rFonts w:cs="Times New Roman"/>
          <w:i/>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s,s</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d,s</m:t>
                  </m:r>
                </m:sub>
              </m:sSub>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num>
            <m:den>
              <m:r>
                <w:rPr>
                  <w:rFonts w:ascii="Cambria Math" w:hAnsi="Cambria Math" w:cs="Times New Roman"/>
                  <w:szCs w:val="24"/>
                </w:rPr>
                <m:t>8</m:t>
              </m:r>
            </m:den>
          </m:f>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25.9*</m:t>
              </m:r>
              <m:sSup>
                <m:sSupPr>
                  <m:ctrlPr>
                    <w:rPr>
                      <w:rFonts w:ascii="Cambria Math" w:hAnsi="Cambria Math" w:cs="Times New Roman"/>
                      <w:i/>
                      <w:szCs w:val="24"/>
                    </w:rPr>
                  </m:ctrlPr>
                </m:sSupPr>
                <m:e>
                  <m:r>
                    <w:rPr>
                      <w:rFonts w:ascii="Cambria Math" w:hAnsi="Cambria Math" w:cs="Times New Roman"/>
                      <w:szCs w:val="24"/>
                    </w:rPr>
                    <m:t>18.5</m:t>
                  </m:r>
                </m:e>
                <m:sup>
                  <m:r>
                    <w:rPr>
                      <w:rFonts w:ascii="Cambria Math" w:hAnsi="Cambria Math" w:cs="Times New Roman"/>
                      <w:szCs w:val="24"/>
                    </w:rPr>
                    <m:t>2</m:t>
                  </m:r>
                </m:sup>
              </m:sSup>
            </m:num>
            <m:den>
              <m:r>
                <w:rPr>
                  <w:rFonts w:ascii="Cambria Math" w:hAnsi="Cambria Math" w:cs="Times New Roman"/>
                  <w:szCs w:val="24"/>
                </w:rPr>
                <m:t>8</m:t>
              </m:r>
            </m:den>
          </m:f>
          <m:r>
            <w:rPr>
              <w:rFonts w:ascii="Cambria Math" w:hAnsi="Cambria Math" w:cs="Times New Roman"/>
              <w:szCs w:val="24"/>
            </w:rPr>
            <m:t>=1108 kNm,</m:t>
          </m:r>
        </m:oMath>
      </m:oMathPara>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cs="Times New Roman"/>
          <w:i/>
          <w:iCs/>
          <w:szCs w:val="24"/>
        </w:rPr>
        <w:t xml:space="preserve">l </w:t>
      </w:r>
      <w:r w:rsidRPr="00E30E86">
        <w:rPr>
          <w:rFonts w:cs="Times New Roman"/>
          <w:szCs w:val="24"/>
        </w:rPr>
        <w:t xml:space="preserve">= </w:t>
      </w:r>
      <w:r w:rsidR="00F9700E">
        <w:rPr>
          <w:rFonts w:cs="Times New Roman"/>
          <w:szCs w:val="24"/>
        </w:rPr>
        <w:t>18.5</w:t>
      </w:r>
      <w:r w:rsidRPr="00E30E86">
        <w:rPr>
          <w:rFonts w:cs="Times New Roman"/>
          <w:szCs w:val="24"/>
        </w:rPr>
        <w:t xml:space="preserve"> m – atstumas tarp atramų </w:t>
      </w:r>
      <w:r w:rsidR="00183A3C">
        <w:rPr>
          <w:rFonts w:cs="Times New Roman"/>
          <w:szCs w:val="24"/>
        </w:rPr>
        <w:t>siją</w:t>
      </w:r>
      <w:r w:rsidRPr="00E30E86">
        <w:rPr>
          <w:rFonts w:cs="Times New Roman"/>
          <w:szCs w:val="24"/>
        </w:rPr>
        <w:t xml:space="preserve"> sandėliuojant.</w:t>
      </w:r>
    </w:p>
    <w:p w:rsidR="00B55D15"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Įtempiai betone ties iš anksto įtemptąja armatūra, t.y. atstumu  </w:t>
      </w:r>
      <w:r w:rsidRPr="00E30E86">
        <w:rPr>
          <w:rFonts w:cs="Times New Roman"/>
          <w:i/>
          <w:iCs/>
          <w:szCs w:val="24"/>
        </w:rPr>
        <w:t>y</w:t>
      </w:r>
      <w:r w:rsidRPr="00E30E86">
        <w:rPr>
          <w:rFonts w:cs="Times New Roman"/>
          <w:i/>
          <w:iCs/>
          <w:sz w:val="16"/>
          <w:szCs w:val="16"/>
        </w:rPr>
        <w:t>p</w:t>
      </w:r>
      <w:r w:rsidRPr="00E30E86">
        <w:rPr>
          <w:rFonts w:cs="Times New Roman"/>
          <w:sz w:val="16"/>
          <w:szCs w:val="16"/>
        </w:rPr>
        <w:t>1</w:t>
      </w:r>
      <w:r w:rsidRPr="00E30E86">
        <w:rPr>
          <w:rFonts w:cs="Times New Roman"/>
          <w:i/>
          <w:iCs/>
          <w:szCs w:val="24"/>
        </w:rPr>
        <w:t xml:space="preserve">= </w:t>
      </w:r>
      <w:r w:rsidRPr="00E30E86">
        <w:rPr>
          <w:rFonts w:cs="Times New Roman"/>
          <w:szCs w:val="24"/>
        </w:rPr>
        <w:t>0,</w:t>
      </w:r>
      <w:r w:rsidR="00F9700E">
        <w:rPr>
          <w:rFonts w:cs="Times New Roman"/>
          <w:szCs w:val="24"/>
        </w:rPr>
        <w:t>555</w:t>
      </w:r>
      <w:r w:rsidRPr="00E30E86">
        <w:rPr>
          <w:rFonts w:cs="Times New Roman"/>
          <w:szCs w:val="24"/>
        </w:rPr>
        <w:t xml:space="preserve"> m:</w:t>
      </w:r>
    </w:p>
    <w:p w:rsidR="00F9700E" w:rsidRPr="00F9700E" w:rsidRDefault="00BD1519" w:rsidP="00571CF9">
      <w:pPr>
        <w:autoSpaceDE w:val="0"/>
        <w:autoSpaceDN w:val="0"/>
        <w:adjustRightInd w:val="0"/>
        <w:spacing w:line="276" w:lineRule="auto"/>
        <w:ind w:firstLine="720"/>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cp,1</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0p</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p1</m:t>
                  </m:r>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s,s</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p1</m:t>
                  </m:r>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num>
            <m:den>
              <m:r>
                <w:rPr>
                  <w:rFonts w:ascii="Cambria Math" w:hAnsi="Cambria Math" w:cs="Times New Roman"/>
                  <w:szCs w:val="24"/>
                </w:rPr>
                <m:t>0.79</m:t>
              </m:r>
            </m:den>
          </m:f>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r>
                <m:rPr>
                  <m:sty m:val="p"/>
                </m:rPr>
                <w:rPr>
                  <w:rFonts w:ascii="Cambria Math" w:hAnsi="Cambria Math" w:cs="Cambria Math"/>
                  <w:szCs w:val="24"/>
                </w:rPr>
                <m:t>*0.</m:t>
              </m:r>
              <m:r>
                <w:rPr>
                  <w:rFonts w:ascii="Cambria Math" w:hAnsi="Cambria Math" w:cs="Times New Roman"/>
                  <w:szCs w:val="24"/>
                </w:rPr>
                <m:t>423*0.555</m:t>
              </m:r>
            </m:num>
            <m:den>
              <m:r>
                <w:rPr>
                  <w:rFonts w:ascii="Cambria Math" w:hAnsi="Cambria Math" w:cs="Times New Roman"/>
                  <w:szCs w:val="24"/>
                </w:rPr>
                <m:t>0.1336</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1.108*0.555</m:t>
              </m:r>
            </m:num>
            <m:den>
              <m:r>
                <w:rPr>
                  <w:rFonts w:ascii="Cambria Math" w:hAnsi="Cambria Math" w:cs="Times New Roman"/>
                  <w:szCs w:val="24"/>
                </w:rPr>
                <m:t>0.1336</m:t>
              </m:r>
            </m:den>
          </m:f>
          <m:r>
            <w:rPr>
              <w:rFonts w:ascii="Cambria Math" w:hAnsi="Cambria Math" w:cs="Times New Roman"/>
              <w:szCs w:val="24"/>
            </w:rPr>
            <m:t>=7.295 MPa.</m:t>
          </m:r>
        </m:oMath>
      </m:oMathPara>
    </w:p>
    <w:p w:rsidR="00F9700E" w:rsidRDefault="00EF11AC" w:rsidP="00571CF9">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Įtempiai ties viršutine iš anksto įtemptąja armatūra bus:</w:t>
      </w:r>
    </w:p>
    <w:p w:rsidR="00EF11AC" w:rsidRPr="00F9700E" w:rsidRDefault="00BD1519" w:rsidP="00571CF9">
      <w:pPr>
        <w:autoSpaceDE w:val="0"/>
        <w:autoSpaceDN w:val="0"/>
        <w:adjustRightInd w:val="0"/>
        <w:spacing w:line="276" w:lineRule="auto"/>
        <w:ind w:firstLine="720"/>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cp,2</m:t>
              </m:r>
            </m:sub>
          </m:sSub>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num>
            <m:den>
              <m:r>
                <w:rPr>
                  <w:rFonts w:ascii="Cambria Math" w:hAnsi="Cambria Math" w:cs="Times New Roman"/>
                  <w:szCs w:val="24"/>
                </w:rPr>
                <m:t>0.79</m:t>
              </m:r>
            </m:den>
          </m:f>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3.985139</m:t>
              </m:r>
              <m:r>
                <m:rPr>
                  <m:sty m:val="p"/>
                </m:rPr>
                <w:rPr>
                  <w:rFonts w:ascii="Cambria Math" w:hAnsi="Cambria Math" w:cs="Cambria Math"/>
                  <w:szCs w:val="24"/>
                </w:rPr>
                <m:t>*0.</m:t>
              </m:r>
              <m:r>
                <w:rPr>
                  <w:rFonts w:ascii="Cambria Math" w:hAnsi="Cambria Math" w:cs="Times New Roman"/>
                  <w:szCs w:val="24"/>
                </w:rPr>
                <m:t>423*0.435</m:t>
              </m:r>
            </m:num>
            <m:den>
              <m:r>
                <w:rPr>
                  <w:rFonts w:ascii="Cambria Math" w:hAnsi="Cambria Math" w:cs="Times New Roman"/>
                  <w:szCs w:val="24"/>
                </w:rPr>
                <m:t>0.1336</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1.108*0.435</m:t>
              </m:r>
            </m:num>
            <m:den>
              <m:r>
                <w:rPr>
                  <w:rFonts w:ascii="Cambria Math" w:hAnsi="Cambria Math" w:cs="Times New Roman"/>
                  <w:szCs w:val="24"/>
                </w:rPr>
                <m:t>0.1336</m:t>
              </m:r>
            </m:den>
          </m:f>
          <m:r>
            <w:rPr>
              <w:rFonts w:ascii="Cambria Math" w:hAnsi="Cambria Math" w:cs="Times New Roman"/>
              <w:szCs w:val="24"/>
            </w:rPr>
            <m:t>=3,285MPa&gt;0.</m:t>
          </m:r>
        </m:oMath>
      </m:oMathPara>
    </w:p>
    <w:p w:rsidR="00EF11AC" w:rsidRPr="00F9700E" w:rsidRDefault="00E07124" w:rsidP="00571CF9">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Nuostoliai dėl greitai pasireiškiančio betono valkšnumo apskaičiuojami pagal 9 lent</w:t>
      </w:r>
      <w:r w:rsidR="00863B68">
        <w:rPr>
          <w:rFonts w:eastAsiaTheme="minorEastAsia" w:cs="Times New Roman"/>
          <w:szCs w:val="24"/>
        </w:rPr>
        <w:t>elės 6p. [9</w:t>
      </w:r>
      <w:r>
        <w:rPr>
          <w:rFonts w:eastAsiaTheme="minorEastAsia" w:cs="Times New Roman"/>
          <w:szCs w:val="24"/>
        </w:rPr>
        <w:t>] nurodymus.</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Kadangi koeficientas </w:t>
      </w:r>
      <w:r w:rsidRPr="00E30E86">
        <w:rPr>
          <w:rFonts w:eastAsia="SymbolMT" w:cs="Times New Roman"/>
          <w:sz w:val="25"/>
          <w:szCs w:val="25"/>
        </w:rPr>
        <w:t xml:space="preserve">α </w:t>
      </w:r>
      <w:r w:rsidRPr="00E30E86">
        <w:rPr>
          <w:rFonts w:cs="Times New Roman"/>
          <w:i/>
          <w:iCs/>
          <w:szCs w:val="24"/>
        </w:rPr>
        <w:t xml:space="preserve">= </w:t>
      </w:r>
      <w:r w:rsidRPr="00E30E86">
        <w:rPr>
          <w:rFonts w:cs="Times New Roman"/>
          <w:szCs w:val="24"/>
        </w:rPr>
        <w:t xml:space="preserve">0,25 + 0,025 </w:t>
      </w:r>
      <w:r w:rsidRPr="00E30E86">
        <w:rPr>
          <w:rFonts w:cs="Times New Roman"/>
          <w:i/>
          <w:iCs/>
          <w:szCs w:val="24"/>
        </w:rPr>
        <w:t>f</w:t>
      </w:r>
      <w:r w:rsidRPr="00E30E86">
        <w:rPr>
          <w:rFonts w:cs="Times New Roman"/>
          <w:i/>
          <w:iCs/>
          <w:sz w:val="16"/>
          <w:szCs w:val="16"/>
        </w:rPr>
        <w:t xml:space="preserve">cp </w:t>
      </w:r>
      <w:r w:rsidRPr="00E30E86">
        <w:rPr>
          <w:rFonts w:cs="Times New Roman"/>
          <w:szCs w:val="24"/>
        </w:rPr>
        <w:t xml:space="preserve">= 0,25 + 0,025 </w:t>
      </w:r>
      <w:r w:rsidRPr="00E30E86">
        <w:rPr>
          <w:rFonts w:eastAsia="SymbolMT" w:cs="Times New Roman"/>
          <w:szCs w:val="24"/>
        </w:rPr>
        <w:t xml:space="preserve">× </w:t>
      </w:r>
      <w:r w:rsidR="00E07124">
        <w:rPr>
          <w:rFonts w:cs="Times New Roman"/>
          <w:szCs w:val="24"/>
        </w:rPr>
        <w:t>18,4</w:t>
      </w:r>
      <w:r w:rsidR="00E07124" w:rsidRPr="002E79E7">
        <w:rPr>
          <w:rFonts w:cs="Times New Roman"/>
          <w:szCs w:val="24"/>
        </w:rPr>
        <w:t>=</w:t>
      </w:r>
      <w:r w:rsidR="00E07124">
        <w:rPr>
          <w:rFonts w:cs="Times New Roman"/>
          <w:szCs w:val="24"/>
        </w:rPr>
        <w:t xml:space="preserve">0,71 &gt; </w:t>
      </w:r>
      <w:r w:rsidRPr="00E30E86">
        <w:rPr>
          <w:rFonts w:eastAsia="SymbolMT" w:cs="Times New Roman"/>
          <w:sz w:val="25"/>
          <w:szCs w:val="25"/>
        </w:rPr>
        <w:t xml:space="preserve">σ </w:t>
      </w:r>
      <w:r w:rsidRPr="00E30E86">
        <w:rPr>
          <w:rFonts w:cs="Times New Roman"/>
          <w:i/>
          <w:iCs/>
          <w:sz w:val="16"/>
          <w:szCs w:val="16"/>
        </w:rPr>
        <w:t>cp,</w:t>
      </w:r>
      <w:r w:rsidRPr="00E30E86">
        <w:rPr>
          <w:rFonts w:cs="Times New Roman"/>
          <w:sz w:val="16"/>
          <w:szCs w:val="16"/>
        </w:rPr>
        <w:t>1</w:t>
      </w:r>
      <w:r w:rsidRPr="00E30E86">
        <w:rPr>
          <w:rFonts w:cs="Times New Roman"/>
          <w:szCs w:val="24"/>
        </w:rPr>
        <w:t>/</w:t>
      </w:r>
      <w:r w:rsidRPr="00E30E86">
        <w:rPr>
          <w:rFonts w:cs="Times New Roman"/>
          <w:i/>
          <w:iCs/>
          <w:szCs w:val="24"/>
        </w:rPr>
        <w:t>f</w:t>
      </w:r>
      <w:r w:rsidRPr="00E30E86">
        <w:rPr>
          <w:rFonts w:cs="Times New Roman"/>
          <w:i/>
          <w:iCs/>
          <w:sz w:val="16"/>
          <w:szCs w:val="16"/>
        </w:rPr>
        <w:t xml:space="preserve">cp </w:t>
      </w:r>
      <w:r w:rsidRPr="00E30E86">
        <w:rPr>
          <w:rFonts w:cs="Times New Roman"/>
          <w:szCs w:val="24"/>
        </w:rPr>
        <w:t>=</w:t>
      </w:r>
    </w:p>
    <w:p w:rsidR="00B55D15" w:rsidRPr="00E30E86" w:rsidRDefault="00E07124" w:rsidP="00571CF9">
      <w:pPr>
        <w:autoSpaceDE w:val="0"/>
        <w:autoSpaceDN w:val="0"/>
        <w:adjustRightInd w:val="0"/>
        <w:spacing w:line="276" w:lineRule="auto"/>
        <w:rPr>
          <w:rFonts w:cs="Times New Roman"/>
          <w:szCs w:val="24"/>
        </w:rPr>
      </w:pPr>
      <w:r>
        <w:rPr>
          <w:rFonts w:cs="Times New Roman"/>
          <w:szCs w:val="24"/>
        </w:rPr>
        <w:t>7,444</w:t>
      </w:r>
      <w:r w:rsidR="00B55D15" w:rsidRPr="00E30E86">
        <w:rPr>
          <w:rFonts w:cs="Times New Roman"/>
          <w:szCs w:val="24"/>
        </w:rPr>
        <w:t xml:space="preserve"> / </w:t>
      </w:r>
      <w:r>
        <w:rPr>
          <w:rFonts w:cs="Times New Roman"/>
          <w:szCs w:val="24"/>
        </w:rPr>
        <w:t>18,4</w:t>
      </w:r>
      <w:r w:rsidR="00B55D15" w:rsidRPr="00E30E86">
        <w:rPr>
          <w:rFonts w:cs="Times New Roman"/>
          <w:szCs w:val="24"/>
        </w:rPr>
        <w:t xml:space="preserve"> = 0,</w:t>
      </w:r>
      <w:r>
        <w:rPr>
          <w:rFonts w:cs="Times New Roman"/>
          <w:szCs w:val="24"/>
        </w:rPr>
        <w:t>405</w:t>
      </w:r>
      <w:r w:rsidR="00B55D15" w:rsidRPr="00E30E86">
        <w:rPr>
          <w:rFonts w:cs="Times New Roman"/>
          <w:szCs w:val="24"/>
        </w:rPr>
        <w:t>, tai šie armatūros įtempių nuostoliai skaičiuojami pagal formulę:</w:t>
      </w:r>
    </w:p>
    <w:p w:rsidR="00B55D15" w:rsidRDefault="00B55D15" w:rsidP="00571CF9">
      <w:pPr>
        <w:autoSpaceDE w:val="0"/>
        <w:autoSpaceDN w:val="0"/>
        <w:adjustRightInd w:val="0"/>
        <w:spacing w:line="276" w:lineRule="auto"/>
        <w:rPr>
          <w:rFonts w:cs="Times New Roman"/>
          <w:szCs w:val="24"/>
        </w:rPr>
      </w:pP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w:t>
      </w:r>
      <w:r w:rsidRPr="00E30E86">
        <w:rPr>
          <w:rFonts w:cs="Times New Roman"/>
          <w:sz w:val="16"/>
          <w:szCs w:val="16"/>
        </w:rPr>
        <w:t xml:space="preserve">1 </w:t>
      </w:r>
      <w:r w:rsidRPr="00E30E86">
        <w:rPr>
          <w:rFonts w:cs="Times New Roman"/>
          <w:szCs w:val="24"/>
        </w:rPr>
        <w:t xml:space="preserve">= 0,85 </w:t>
      </w:r>
      <w:r w:rsidRPr="00E30E86">
        <w:rPr>
          <w:rFonts w:eastAsia="SymbolMT" w:cs="Times New Roman"/>
          <w:szCs w:val="24"/>
        </w:rPr>
        <w:t xml:space="preserve">× </w:t>
      </w:r>
      <w:r w:rsidRPr="00E30E86">
        <w:rPr>
          <w:rFonts w:cs="Times New Roman"/>
          <w:szCs w:val="24"/>
        </w:rPr>
        <w:t>40</w:t>
      </w:r>
      <w:r w:rsidRPr="00E30E86">
        <w:rPr>
          <w:rFonts w:eastAsia="SymbolMT" w:cs="Times New Roman"/>
          <w:sz w:val="25"/>
          <w:szCs w:val="25"/>
        </w:rPr>
        <w:t xml:space="preserve">σ </w:t>
      </w:r>
      <w:r w:rsidRPr="00E30E86">
        <w:rPr>
          <w:rFonts w:cs="Times New Roman"/>
          <w:i/>
          <w:iCs/>
          <w:sz w:val="16"/>
          <w:szCs w:val="16"/>
        </w:rPr>
        <w:t>cp,</w:t>
      </w:r>
      <w:r w:rsidRPr="00E30E86">
        <w:rPr>
          <w:rFonts w:cs="Times New Roman"/>
          <w:sz w:val="16"/>
          <w:szCs w:val="16"/>
        </w:rPr>
        <w:t>1</w:t>
      </w:r>
      <w:r w:rsidRPr="00E30E86">
        <w:rPr>
          <w:rFonts w:cs="Times New Roman"/>
          <w:szCs w:val="24"/>
        </w:rPr>
        <w:t>/</w:t>
      </w:r>
      <w:r w:rsidRPr="00E30E86">
        <w:rPr>
          <w:rFonts w:cs="Times New Roman"/>
          <w:i/>
          <w:iCs/>
          <w:szCs w:val="24"/>
        </w:rPr>
        <w:t>f</w:t>
      </w:r>
      <w:r w:rsidRPr="00E30E86">
        <w:rPr>
          <w:rFonts w:cs="Times New Roman"/>
          <w:i/>
          <w:iCs/>
          <w:sz w:val="16"/>
          <w:szCs w:val="16"/>
        </w:rPr>
        <w:t xml:space="preserve">cp </w:t>
      </w:r>
      <w:r w:rsidRPr="00E30E86">
        <w:rPr>
          <w:rFonts w:cs="Times New Roman"/>
          <w:szCs w:val="24"/>
        </w:rPr>
        <w:t xml:space="preserve">= 0,85 </w:t>
      </w:r>
      <w:r w:rsidRPr="00E30E86">
        <w:rPr>
          <w:rFonts w:eastAsia="SymbolMT" w:cs="Times New Roman"/>
          <w:szCs w:val="24"/>
        </w:rPr>
        <w:t xml:space="preserve">× </w:t>
      </w:r>
      <w:r w:rsidRPr="00E30E86">
        <w:rPr>
          <w:rFonts w:cs="Times New Roman"/>
          <w:szCs w:val="24"/>
        </w:rPr>
        <w:t xml:space="preserve">40 </w:t>
      </w:r>
      <w:r w:rsidRPr="00E30E86">
        <w:rPr>
          <w:rFonts w:eastAsia="SymbolMT" w:cs="Times New Roman"/>
          <w:szCs w:val="24"/>
        </w:rPr>
        <w:t>×</w:t>
      </w:r>
      <w:r w:rsidR="00E07124">
        <w:rPr>
          <w:rFonts w:cs="Times New Roman"/>
          <w:szCs w:val="24"/>
        </w:rPr>
        <w:t>7.444</w:t>
      </w:r>
      <w:r w:rsidRPr="00E30E86">
        <w:rPr>
          <w:rFonts w:cs="Times New Roman"/>
          <w:szCs w:val="24"/>
        </w:rPr>
        <w:t xml:space="preserve"> / </w:t>
      </w:r>
      <w:r w:rsidR="00E07124">
        <w:rPr>
          <w:rFonts w:cs="Times New Roman"/>
          <w:szCs w:val="24"/>
        </w:rPr>
        <w:t>18.4</w:t>
      </w:r>
      <w:r w:rsidRPr="00E30E86">
        <w:rPr>
          <w:rFonts w:cs="Times New Roman"/>
          <w:szCs w:val="24"/>
        </w:rPr>
        <w:t xml:space="preserve"> = </w:t>
      </w:r>
      <w:r w:rsidR="00E07124">
        <w:rPr>
          <w:rFonts w:cs="Times New Roman"/>
          <w:szCs w:val="24"/>
        </w:rPr>
        <w:t>13.</w:t>
      </w:r>
      <w:r w:rsidR="00C61D75">
        <w:rPr>
          <w:rFonts w:cs="Times New Roman"/>
          <w:szCs w:val="24"/>
        </w:rPr>
        <w:t>481</w:t>
      </w:r>
      <w:r w:rsidRPr="00E30E86">
        <w:rPr>
          <w:rFonts w:cs="Times New Roman"/>
          <w:szCs w:val="24"/>
        </w:rPr>
        <w:t xml:space="preserve"> MPa.</w:t>
      </w:r>
    </w:p>
    <w:p w:rsidR="00DD5F54" w:rsidRDefault="00DD5F54" w:rsidP="00571CF9">
      <w:pPr>
        <w:autoSpaceDE w:val="0"/>
        <w:autoSpaceDN w:val="0"/>
        <w:adjustRightInd w:val="0"/>
        <w:spacing w:line="276" w:lineRule="auto"/>
        <w:ind w:firstLine="851"/>
        <w:rPr>
          <w:rFonts w:cs="Times New Roman"/>
          <w:szCs w:val="24"/>
        </w:rPr>
      </w:pPr>
      <w:r>
        <w:rPr>
          <w:rFonts w:cs="Times New Roman"/>
          <w:szCs w:val="24"/>
        </w:rPr>
        <w:t>Viršut</w:t>
      </w:r>
      <w:r w:rsidR="00C61D75">
        <w:rPr>
          <w:rFonts w:cs="Times New Roman"/>
          <w:szCs w:val="24"/>
        </w:rPr>
        <w:t>i</w:t>
      </w:r>
      <w:r>
        <w:rPr>
          <w:rFonts w:cs="Times New Roman"/>
          <w:szCs w:val="24"/>
        </w:rPr>
        <w:t>nės armatūros:</w:t>
      </w:r>
    </w:p>
    <w:p w:rsidR="00DD5F54" w:rsidRDefault="00DD5F54" w:rsidP="00571CF9">
      <w:pPr>
        <w:autoSpaceDE w:val="0"/>
        <w:autoSpaceDN w:val="0"/>
        <w:adjustRightInd w:val="0"/>
        <w:spacing w:line="276" w:lineRule="auto"/>
        <w:rPr>
          <w:rFonts w:cs="Times New Roman"/>
          <w:szCs w:val="24"/>
        </w:rPr>
      </w:pP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w:t>
      </w:r>
      <w:r>
        <w:rPr>
          <w:rFonts w:cs="Times New Roman"/>
          <w:sz w:val="16"/>
          <w:szCs w:val="16"/>
        </w:rPr>
        <w:t>2</w:t>
      </w:r>
      <w:r w:rsidRPr="00E30E86">
        <w:rPr>
          <w:rFonts w:cs="Times New Roman"/>
          <w:sz w:val="16"/>
          <w:szCs w:val="16"/>
        </w:rPr>
        <w:t xml:space="preserve"> </w:t>
      </w:r>
      <w:r w:rsidRPr="00E30E86">
        <w:rPr>
          <w:rFonts w:cs="Times New Roman"/>
          <w:szCs w:val="24"/>
        </w:rPr>
        <w:t xml:space="preserve">= 0,85 </w:t>
      </w:r>
      <w:r w:rsidRPr="00E30E86">
        <w:rPr>
          <w:rFonts w:eastAsia="SymbolMT" w:cs="Times New Roman"/>
          <w:szCs w:val="24"/>
        </w:rPr>
        <w:t xml:space="preserve">× </w:t>
      </w:r>
      <w:r w:rsidRPr="00E30E86">
        <w:rPr>
          <w:rFonts w:cs="Times New Roman"/>
          <w:szCs w:val="24"/>
        </w:rPr>
        <w:t>40</w:t>
      </w:r>
      <w:r w:rsidRPr="00E30E86">
        <w:rPr>
          <w:rFonts w:eastAsia="SymbolMT" w:cs="Times New Roman"/>
          <w:sz w:val="25"/>
          <w:szCs w:val="25"/>
        </w:rPr>
        <w:t xml:space="preserve">σ </w:t>
      </w:r>
      <w:r w:rsidRPr="00E30E86">
        <w:rPr>
          <w:rFonts w:cs="Times New Roman"/>
          <w:i/>
          <w:iCs/>
          <w:sz w:val="16"/>
          <w:szCs w:val="16"/>
        </w:rPr>
        <w:t>cp,</w:t>
      </w:r>
      <w:r>
        <w:rPr>
          <w:rFonts w:cs="Times New Roman"/>
          <w:i/>
          <w:iCs/>
          <w:sz w:val="16"/>
          <w:szCs w:val="16"/>
        </w:rPr>
        <w:t>2</w:t>
      </w:r>
      <w:r w:rsidRPr="00E30E86">
        <w:rPr>
          <w:rFonts w:cs="Times New Roman"/>
          <w:szCs w:val="24"/>
        </w:rPr>
        <w:t>/</w:t>
      </w:r>
      <w:r w:rsidRPr="00E30E86">
        <w:rPr>
          <w:rFonts w:cs="Times New Roman"/>
          <w:i/>
          <w:iCs/>
          <w:szCs w:val="24"/>
        </w:rPr>
        <w:t>f</w:t>
      </w:r>
      <w:r w:rsidRPr="00E30E86">
        <w:rPr>
          <w:rFonts w:cs="Times New Roman"/>
          <w:i/>
          <w:iCs/>
          <w:sz w:val="16"/>
          <w:szCs w:val="16"/>
        </w:rPr>
        <w:t xml:space="preserve">cp </w:t>
      </w:r>
      <w:r w:rsidRPr="00E30E86">
        <w:rPr>
          <w:rFonts w:cs="Times New Roman"/>
          <w:szCs w:val="24"/>
        </w:rPr>
        <w:t xml:space="preserve">= 0,85 </w:t>
      </w:r>
      <w:r w:rsidRPr="00E30E86">
        <w:rPr>
          <w:rFonts w:eastAsia="SymbolMT" w:cs="Times New Roman"/>
          <w:szCs w:val="24"/>
        </w:rPr>
        <w:t xml:space="preserve">× </w:t>
      </w:r>
      <w:r w:rsidRPr="00E30E86">
        <w:rPr>
          <w:rFonts w:cs="Times New Roman"/>
          <w:szCs w:val="24"/>
        </w:rPr>
        <w:t xml:space="preserve">40 </w:t>
      </w:r>
      <w:r w:rsidRPr="00E30E86">
        <w:rPr>
          <w:rFonts w:eastAsia="SymbolMT" w:cs="Times New Roman"/>
          <w:szCs w:val="24"/>
        </w:rPr>
        <w:t>×</w:t>
      </w:r>
      <w:r>
        <w:rPr>
          <w:rFonts w:cs="Times New Roman"/>
          <w:szCs w:val="24"/>
        </w:rPr>
        <w:t>3,163</w:t>
      </w:r>
      <w:r w:rsidRPr="00E30E86">
        <w:rPr>
          <w:rFonts w:cs="Times New Roman"/>
          <w:szCs w:val="24"/>
        </w:rPr>
        <w:t xml:space="preserve"> / </w:t>
      </w:r>
      <w:r>
        <w:rPr>
          <w:rFonts w:cs="Times New Roman"/>
          <w:szCs w:val="24"/>
        </w:rPr>
        <w:t>18.4</w:t>
      </w:r>
      <w:r w:rsidRPr="00E30E86">
        <w:rPr>
          <w:rFonts w:cs="Times New Roman"/>
          <w:szCs w:val="24"/>
        </w:rPr>
        <w:t xml:space="preserve"> = </w:t>
      </w:r>
      <w:r w:rsidR="00C61D75">
        <w:rPr>
          <w:rFonts w:cs="Times New Roman"/>
          <w:szCs w:val="24"/>
        </w:rPr>
        <w:t>6,069</w:t>
      </w:r>
      <w:r w:rsidRPr="00E30E86">
        <w:rPr>
          <w:rFonts w:cs="Times New Roman"/>
          <w:szCs w:val="24"/>
        </w:rPr>
        <w:t xml:space="preserve"> MPa.</w:t>
      </w:r>
    </w:p>
    <w:p w:rsidR="00DD5F54" w:rsidRPr="002E79E7" w:rsidRDefault="00DD5F54" w:rsidP="00571CF9">
      <w:pPr>
        <w:autoSpaceDE w:val="0"/>
        <w:autoSpaceDN w:val="0"/>
        <w:adjustRightInd w:val="0"/>
        <w:spacing w:line="276" w:lineRule="auto"/>
        <w:rPr>
          <w:rFonts w:cs="Times New Roman"/>
          <w:i/>
          <w:szCs w:val="24"/>
        </w:rPr>
      </w:pP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Tokiu būdu </w:t>
      </w:r>
      <w:r w:rsidRPr="00E30E86">
        <w:rPr>
          <w:rFonts w:cs="Times New Roman"/>
          <w:i/>
          <w:iCs/>
          <w:szCs w:val="24"/>
        </w:rPr>
        <w:t>pirmi</w:t>
      </w:r>
      <w:r w:rsidR="00DD5F54">
        <w:rPr>
          <w:rFonts w:cs="Times New Roman"/>
          <w:i/>
          <w:iCs/>
          <w:szCs w:val="24"/>
        </w:rPr>
        <w:t>niai</w:t>
      </w:r>
      <w:r w:rsidRPr="00E30E86">
        <w:rPr>
          <w:rFonts w:cs="Times New Roman"/>
          <w:i/>
          <w:iCs/>
          <w:szCs w:val="24"/>
        </w:rPr>
        <w:t xml:space="preserve"> išankstinių įtempių nuostoliai </w:t>
      </w:r>
      <w:r w:rsidRPr="00E30E86">
        <w:rPr>
          <w:rFonts w:cs="Times New Roman"/>
          <w:szCs w:val="24"/>
        </w:rPr>
        <w:t>bus:</w:t>
      </w:r>
    </w:p>
    <w:p w:rsidR="00B55D15" w:rsidRDefault="00B55D15" w:rsidP="00571CF9">
      <w:pPr>
        <w:autoSpaceDE w:val="0"/>
        <w:autoSpaceDN w:val="0"/>
        <w:adjustRightInd w:val="0"/>
        <w:spacing w:line="276" w:lineRule="auto"/>
        <w:rPr>
          <w:rFonts w:cs="Times New Roman"/>
          <w:szCs w:val="24"/>
        </w:rPr>
      </w:pPr>
      <w:r w:rsidRPr="00E30E86">
        <w:rPr>
          <w:rFonts w:eastAsia="SymbolMT" w:cs="Times New Roman"/>
          <w:szCs w:val="24"/>
        </w:rPr>
        <w:t>ΣΔ</w:t>
      </w:r>
      <w:r w:rsidRPr="00E30E86">
        <w:rPr>
          <w:rFonts w:eastAsia="SymbolMT" w:cs="Times New Roman"/>
          <w:sz w:val="25"/>
          <w:szCs w:val="25"/>
        </w:rPr>
        <w:t xml:space="preserve">σ </w:t>
      </w:r>
      <w:r w:rsidRPr="00E30E86">
        <w:rPr>
          <w:rFonts w:cs="Times New Roman"/>
          <w:i/>
          <w:iCs/>
          <w:sz w:val="16"/>
          <w:szCs w:val="16"/>
        </w:rPr>
        <w:t>p</w:t>
      </w:r>
      <w:r w:rsidRPr="00E30E86">
        <w:rPr>
          <w:rFonts w:cs="Times New Roman"/>
          <w:sz w:val="16"/>
          <w:szCs w:val="16"/>
        </w:rPr>
        <w:t>1</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pr</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T </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l </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w:t>
      </w:r>
      <w:r w:rsidRPr="00E30E86">
        <w:rPr>
          <w:rFonts w:cs="Times New Roman"/>
          <w:sz w:val="16"/>
          <w:szCs w:val="16"/>
        </w:rPr>
        <w:t>1</w:t>
      </w:r>
      <w:r w:rsidRPr="00E30E86">
        <w:rPr>
          <w:rFonts w:cs="Times New Roman"/>
          <w:szCs w:val="24"/>
        </w:rPr>
        <w:t xml:space="preserve">= </w:t>
      </w:r>
      <w:r w:rsidR="00DD5F54">
        <w:rPr>
          <w:rFonts w:cs="Times New Roman"/>
          <w:szCs w:val="24"/>
        </w:rPr>
        <w:t>65</w:t>
      </w:r>
      <w:r w:rsidRPr="00E30E86">
        <w:rPr>
          <w:rFonts w:cs="Times New Roman"/>
          <w:szCs w:val="24"/>
        </w:rPr>
        <w:t xml:space="preserve"> + 60,0 + </w:t>
      </w:r>
      <w:r w:rsidR="00DD5F54">
        <w:rPr>
          <w:rFonts w:cs="Times New Roman"/>
          <w:szCs w:val="24"/>
        </w:rPr>
        <w:t>37</w:t>
      </w:r>
      <w:r w:rsidRPr="00E30E86">
        <w:rPr>
          <w:rFonts w:cs="Times New Roman"/>
          <w:szCs w:val="24"/>
        </w:rPr>
        <w:t xml:space="preserve"> + </w:t>
      </w:r>
      <w:r w:rsidR="00DD5F54">
        <w:rPr>
          <w:rFonts w:cs="Times New Roman"/>
          <w:szCs w:val="24"/>
        </w:rPr>
        <w:t>13,8</w:t>
      </w:r>
      <w:r w:rsidRPr="00E30E86">
        <w:rPr>
          <w:rFonts w:cs="Times New Roman"/>
          <w:szCs w:val="24"/>
        </w:rPr>
        <w:t xml:space="preserve"> = </w:t>
      </w:r>
      <w:r w:rsidR="00DD5F54">
        <w:rPr>
          <w:rFonts w:cs="Times New Roman"/>
          <w:szCs w:val="24"/>
        </w:rPr>
        <w:t>175,</w:t>
      </w:r>
      <w:r w:rsidR="00C61D75">
        <w:rPr>
          <w:rFonts w:cs="Times New Roman"/>
          <w:szCs w:val="24"/>
        </w:rPr>
        <w:t>42</w:t>
      </w:r>
      <w:r w:rsidRPr="00E30E86">
        <w:rPr>
          <w:rFonts w:cs="Times New Roman"/>
          <w:szCs w:val="24"/>
        </w:rPr>
        <w:t xml:space="preserve"> MPa.</w:t>
      </w:r>
    </w:p>
    <w:p w:rsidR="00DD5F54" w:rsidRDefault="00DD5F54" w:rsidP="00571CF9">
      <w:pPr>
        <w:autoSpaceDE w:val="0"/>
        <w:autoSpaceDN w:val="0"/>
        <w:adjustRightInd w:val="0"/>
        <w:spacing w:line="276" w:lineRule="auto"/>
        <w:ind w:firstLine="851"/>
        <w:rPr>
          <w:rFonts w:cs="Times New Roman"/>
          <w:szCs w:val="24"/>
        </w:rPr>
      </w:pPr>
      <w:r>
        <w:rPr>
          <w:rFonts w:cs="Times New Roman"/>
          <w:szCs w:val="24"/>
        </w:rPr>
        <w:t>Viršutinės armatūros:</w:t>
      </w:r>
    </w:p>
    <w:p w:rsidR="00DD5F54" w:rsidRPr="00E30E86" w:rsidRDefault="00DD5F54" w:rsidP="00571CF9">
      <w:pPr>
        <w:autoSpaceDE w:val="0"/>
        <w:autoSpaceDN w:val="0"/>
        <w:adjustRightInd w:val="0"/>
        <w:spacing w:line="276" w:lineRule="auto"/>
        <w:rPr>
          <w:rFonts w:cs="Times New Roman"/>
          <w:szCs w:val="24"/>
        </w:rPr>
      </w:pPr>
      <w:r w:rsidRPr="00E30E86">
        <w:rPr>
          <w:rFonts w:eastAsia="SymbolMT" w:cs="Times New Roman"/>
          <w:szCs w:val="24"/>
        </w:rPr>
        <w:t>ΣΔ</w:t>
      </w:r>
      <w:r w:rsidRPr="00E30E86">
        <w:rPr>
          <w:rFonts w:eastAsia="SymbolMT" w:cs="Times New Roman"/>
          <w:sz w:val="25"/>
          <w:szCs w:val="25"/>
        </w:rPr>
        <w:t xml:space="preserve">σ </w:t>
      </w:r>
      <w:r w:rsidRPr="00E30E86">
        <w:rPr>
          <w:rFonts w:cs="Times New Roman"/>
          <w:i/>
          <w:iCs/>
          <w:sz w:val="16"/>
          <w:szCs w:val="16"/>
        </w:rPr>
        <w:t>p</w:t>
      </w:r>
      <w:r>
        <w:rPr>
          <w:rFonts w:cs="Times New Roman"/>
          <w:i/>
          <w:iCs/>
          <w:sz w:val="16"/>
          <w:szCs w:val="16"/>
        </w:rPr>
        <w:t>2</w:t>
      </w:r>
      <w:r w:rsidRPr="00E30E86">
        <w:rPr>
          <w:rFonts w:cs="Times New Roman"/>
          <w:szCs w:val="24"/>
        </w:rPr>
        <w:t xml:space="preserve">= </w:t>
      </w:r>
      <w:r>
        <w:rPr>
          <w:rFonts w:cs="Times New Roman"/>
          <w:szCs w:val="24"/>
        </w:rPr>
        <w:t>65</w:t>
      </w:r>
      <w:r w:rsidRPr="00E30E86">
        <w:rPr>
          <w:rFonts w:cs="Times New Roman"/>
          <w:szCs w:val="24"/>
        </w:rPr>
        <w:t xml:space="preserve"> + 60,0 + </w:t>
      </w:r>
      <w:r>
        <w:rPr>
          <w:rFonts w:cs="Times New Roman"/>
          <w:szCs w:val="24"/>
        </w:rPr>
        <w:t>37</w:t>
      </w:r>
      <w:r w:rsidRPr="00E30E86">
        <w:rPr>
          <w:rFonts w:cs="Times New Roman"/>
          <w:szCs w:val="24"/>
        </w:rPr>
        <w:t xml:space="preserve"> + </w:t>
      </w:r>
      <w:r>
        <w:rPr>
          <w:rFonts w:cs="Times New Roman"/>
          <w:szCs w:val="24"/>
        </w:rPr>
        <w:t>5,9</w:t>
      </w:r>
      <w:r w:rsidRPr="00E30E86">
        <w:rPr>
          <w:rFonts w:cs="Times New Roman"/>
          <w:szCs w:val="24"/>
        </w:rPr>
        <w:t xml:space="preserve"> = </w:t>
      </w:r>
      <w:r>
        <w:rPr>
          <w:rFonts w:cs="Times New Roman"/>
          <w:szCs w:val="24"/>
        </w:rPr>
        <w:t>1</w:t>
      </w:r>
      <w:r w:rsidR="00C61D75">
        <w:rPr>
          <w:rFonts w:cs="Times New Roman"/>
          <w:szCs w:val="24"/>
        </w:rPr>
        <w:t>68</w:t>
      </w:r>
      <w:r w:rsidR="001E1C5D">
        <w:rPr>
          <w:rFonts w:cs="Times New Roman"/>
          <w:szCs w:val="24"/>
        </w:rPr>
        <w:t>,</w:t>
      </w:r>
      <w:r w:rsidR="00C61D75">
        <w:rPr>
          <w:rFonts w:cs="Times New Roman"/>
          <w:szCs w:val="24"/>
        </w:rPr>
        <w:t>0</w:t>
      </w:r>
      <w:r w:rsidRPr="00E30E86">
        <w:rPr>
          <w:rFonts w:cs="Times New Roman"/>
          <w:szCs w:val="24"/>
        </w:rPr>
        <w:t>MPa</w:t>
      </w:r>
    </w:p>
    <w:p w:rsidR="00B55D15"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Betono apspaudimo jėga, atmetus pirmuosius armatūros išankstinių įtempių nuostolius,</w:t>
      </w:r>
    </w:p>
    <w:p w:rsidR="001E1C5D" w:rsidRDefault="00BD1519" w:rsidP="00571CF9">
      <w:pPr>
        <w:autoSpaceDE w:val="0"/>
        <w:autoSpaceDN w:val="0"/>
        <w:adjustRightInd w:val="0"/>
        <w:spacing w:line="276" w:lineRule="auto"/>
        <w:ind w:firstLine="72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pc1,1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pc1,2</m:t>
              </m:r>
            </m:sub>
          </m:sSub>
          <m:r>
            <w:rPr>
              <w:rFonts w:ascii="Cambria Math" w:hAnsi="Cambria Math" w:cs="Times New Roman"/>
              <w:szCs w:val="24"/>
            </w:rPr>
            <m:t>=</m:t>
          </m:r>
          <m:r>
            <m:rPr>
              <m:sty m:val="p"/>
            </m:rPr>
            <w:rPr>
              <w:rFonts w:ascii="Cambria Math" w:hAnsi="Cambria Math" w:cs="Times New Roman"/>
              <w:szCs w:val="24"/>
            </w:rPr>
            <m:t>3.985139-0.004941*13.75-0.00076*5.85=3912.8 kN.</m:t>
          </m:r>
        </m:oMath>
      </m:oMathPara>
    </w:p>
    <w:p w:rsidR="001E1C5D" w:rsidRPr="00E30E86" w:rsidRDefault="00BD1519" w:rsidP="00571CF9">
      <w:pPr>
        <w:autoSpaceDE w:val="0"/>
        <w:autoSpaceDN w:val="0"/>
        <w:adjustRightInd w:val="0"/>
        <w:spacing w:line="276" w:lineRule="auto"/>
        <w:ind w:firstLine="7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0p,I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nary>
                    <m:naryPr>
                      <m:chr m:val="∑"/>
                      <m:limLoc m:val="undOvr"/>
                      <m:subHide m:val="on"/>
                      <m:supHide m:val="on"/>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p1</m:t>
                          </m:r>
                        </m:sub>
                      </m:sSub>
                    </m:e>
                  </m:nary>
                </m:e>
              </m:d>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nary>
                    <m:naryPr>
                      <m:chr m:val="∑"/>
                      <m:limLoc m:val="undOvr"/>
                      <m:subHide m:val="on"/>
                      <m:supHide m:val="on"/>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p2</m:t>
                          </m:r>
                        </m:sub>
                      </m:sSub>
                    </m:e>
                  </m:nary>
                </m:e>
              </m:d>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p2</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m,I</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0.004941</m:t>
              </m:r>
              <m:d>
                <m:dPr>
                  <m:ctrlPr>
                    <w:rPr>
                      <w:rFonts w:ascii="Cambria Math" w:hAnsi="Cambria Math" w:cs="Times New Roman"/>
                      <w:i/>
                      <w:szCs w:val="24"/>
                    </w:rPr>
                  </m:ctrlPr>
                </m:dPr>
                <m:e>
                  <m:r>
                    <w:rPr>
                      <w:rFonts w:ascii="Cambria Math" w:hAnsi="Cambria Math" w:cs="Times New Roman"/>
                      <w:szCs w:val="24"/>
                    </w:rPr>
                    <m:t>861-175.8</m:t>
                  </m:r>
                </m:e>
              </m:d>
              <m:r>
                <w:rPr>
                  <w:rFonts w:ascii="Cambria Math" w:hAnsi="Cambria Math" w:cs="Times New Roman"/>
                  <w:szCs w:val="24"/>
                </w:rPr>
                <m:t>0.555-0.00076</m:t>
              </m:r>
              <m:d>
                <m:dPr>
                  <m:ctrlPr>
                    <w:rPr>
                      <w:rFonts w:ascii="Cambria Math" w:hAnsi="Cambria Math" w:cs="Times New Roman"/>
                      <w:i/>
                      <w:szCs w:val="24"/>
                    </w:rPr>
                  </m:ctrlPr>
                </m:dPr>
                <m:e>
                  <m:r>
                    <w:rPr>
                      <w:rFonts w:ascii="Cambria Math" w:hAnsi="Cambria Math" w:cs="Times New Roman"/>
                      <w:szCs w:val="24"/>
                    </w:rPr>
                    <m:t>861-168</m:t>
                  </m:r>
                </m:e>
              </m:d>
              <m:r>
                <w:rPr>
                  <w:rFonts w:ascii="Cambria Math" w:hAnsi="Cambria Math" w:cs="Times New Roman"/>
                  <w:szCs w:val="24"/>
                </w:rPr>
                <m:t>0.435</m:t>
              </m:r>
            </m:num>
            <m:den>
              <m:r>
                <w:rPr>
                  <w:rFonts w:ascii="Cambria Math" w:hAnsi="Cambria Math" w:cs="Times New Roman"/>
                  <w:szCs w:val="24"/>
                </w:rPr>
                <m:t>3.913</m:t>
              </m:r>
            </m:den>
          </m:f>
          <m:r>
            <w:rPr>
              <w:rFonts w:ascii="Cambria Math" w:hAnsi="Cambria Math" w:cs="Times New Roman"/>
              <w:szCs w:val="24"/>
            </w:rPr>
            <m:t>=0.422 m.</m:t>
          </m:r>
        </m:oMath>
      </m:oMathPara>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i/>
          <w:iCs/>
          <w:szCs w:val="24"/>
        </w:rPr>
        <w:t xml:space="preserve">Antrieji įtempių nuostoliai </w:t>
      </w:r>
      <w:r w:rsidRPr="00E30E86">
        <w:rPr>
          <w:rFonts w:cs="Times New Roman"/>
          <w:szCs w:val="24"/>
        </w:rPr>
        <w:t>apskaičiu</w:t>
      </w:r>
      <w:r w:rsidR="00863B68">
        <w:rPr>
          <w:rFonts w:cs="Times New Roman"/>
          <w:szCs w:val="24"/>
        </w:rPr>
        <w:t>ojami pagal 9 lent. 8 ir 9 p. [9</w:t>
      </w:r>
      <w:r w:rsidRPr="00E30E86">
        <w:rPr>
          <w:rFonts w:cs="Times New Roman"/>
          <w:szCs w:val="24"/>
        </w:rPr>
        <w:t>].</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Nuostoliai dėl betono susitraukimo, kai gaminys šutinamas esant atmosferos slėgiui (C40</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/50 klasės betonas):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ps </w:t>
      </w:r>
      <w:r w:rsidRPr="00E30E86">
        <w:rPr>
          <w:rFonts w:cs="Times New Roman"/>
          <w:szCs w:val="24"/>
        </w:rPr>
        <w:t>= 50 MPa.</w:t>
      </w:r>
    </w:p>
    <w:p w:rsidR="00B55D15" w:rsidRPr="00E30E86" w:rsidRDefault="00B55D15" w:rsidP="00571CF9">
      <w:pPr>
        <w:autoSpaceDE w:val="0"/>
        <w:autoSpaceDN w:val="0"/>
        <w:adjustRightInd w:val="0"/>
        <w:spacing w:line="276" w:lineRule="auto"/>
        <w:ind w:firstLine="720"/>
        <w:rPr>
          <w:rFonts w:cs="Times New Roman"/>
          <w:szCs w:val="24"/>
        </w:rPr>
      </w:pPr>
      <w:r w:rsidRPr="00E30E86">
        <w:rPr>
          <w:rFonts w:cs="Times New Roman"/>
          <w:szCs w:val="24"/>
        </w:rPr>
        <w:t xml:space="preserve">Apskaičiuojant armatūros </w:t>
      </w:r>
      <w:r w:rsidRPr="00E30E86">
        <w:rPr>
          <w:rFonts w:cs="Times New Roman"/>
          <w:i/>
          <w:iCs/>
          <w:szCs w:val="24"/>
        </w:rPr>
        <w:t xml:space="preserve">įtempių nuostolius dėl betono valkšnumo, </w:t>
      </w:r>
      <w:r w:rsidRPr="00E30E86">
        <w:rPr>
          <w:rFonts w:cs="Times New Roman"/>
          <w:szCs w:val="24"/>
        </w:rPr>
        <w:t>reikia žinoti betono</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įtempius ties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001E1C5D" w:rsidRPr="001E1C5D">
        <w:rPr>
          <w:rFonts w:cs="Times New Roman"/>
          <w:szCs w:val="24"/>
        </w:rPr>
        <w:t>ir</w:t>
      </w:r>
      <w:r w:rsidR="001E1C5D">
        <w:rPr>
          <w:rFonts w:cs="Times New Roman"/>
          <w:sz w:val="16"/>
          <w:szCs w:val="16"/>
        </w:rPr>
        <w:t xml:space="preserve"> </w:t>
      </w:r>
      <w:r w:rsidR="001E1C5D" w:rsidRPr="00E30E86">
        <w:rPr>
          <w:rFonts w:cs="Times New Roman"/>
          <w:i/>
          <w:iCs/>
          <w:szCs w:val="24"/>
        </w:rPr>
        <w:t>A</w:t>
      </w:r>
      <w:r w:rsidR="001E1C5D" w:rsidRPr="00E30E86">
        <w:rPr>
          <w:rFonts w:cs="Times New Roman"/>
          <w:i/>
          <w:iCs/>
          <w:sz w:val="16"/>
          <w:szCs w:val="16"/>
        </w:rPr>
        <w:t>p</w:t>
      </w:r>
      <w:r w:rsidR="001E1C5D">
        <w:rPr>
          <w:rFonts w:cs="Times New Roman"/>
          <w:i/>
          <w:iCs/>
          <w:sz w:val="16"/>
          <w:szCs w:val="16"/>
        </w:rPr>
        <w:t>2</w:t>
      </w:r>
      <w:r w:rsidR="001E1C5D">
        <w:rPr>
          <w:rFonts w:cs="Times New Roman"/>
          <w:sz w:val="16"/>
          <w:szCs w:val="16"/>
        </w:rPr>
        <w:t xml:space="preserve"> </w:t>
      </w:r>
      <w:r w:rsidRPr="00E30E86">
        <w:rPr>
          <w:rFonts w:cs="Times New Roman"/>
          <w:szCs w:val="24"/>
        </w:rPr>
        <w:t>armatūra, atmetus visus pirmuosius įtempių nuostolius, t.y. apskaičiuojamus</w:t>
      </w:r>
    </w:p>
    <w:p w:rsidR="00B55D15" w:rsidRPr="004B5BC5" w:rsidRDefault="00B55D15" w:rsidP="00571CF9">
      <w:pPr>
        <w:autoSpaceDE w:val="0"/>
        <w:autoSpaceDN w:val="0"/>
        <w:adjustRightInd w:val="0"/>
        <w:spacing w:line="276" w:lineRule="auto"/>
        <w:rPr>
          <w:rFonts w:cs="Times New Roman"/>
          <w:szCs w:val="24"/>
        </w:rPr>
      </w:pPr>
      <w:r w:rsidRPr="00E30E86">
        <w:rPr>
          <w:rFonts w:cs="Times New Roman"/>
          <w:szCs w:val="24"/>
        </w:rPr>
        <w:t xml:space="preserve">pagal apspaudimo jėgą </w:t>
      </w:r>
      <w:r w:rsidR="004B5BC5" w:rsidRPr="004B5BC5">
        <w:rPr>
          <w:rFonts w:cs="Times New Roman"/>
          <w:iCs/>
          <w:szCs w:val="24"/>
        </w:rPr>
        <w:t>panašiai kaip</w:t>
      </w:r>
      <w:r w:rsidR="004B5BC5">
        <w:rPr>
          <w:rFonts w:cs="Times New Roman"/>
          <w:i/>
          <w:iCs/>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σ</m:t>
            </m:r>
          </m:e>
          <m:sub>
            <m:r>
              <w:rPr>
                <w:rFonts w:ascii="Cambria Math" w:hAnsi="Cambria Math" w:cs="Times New Roman"/>
                <w:szCs w:val="24"/>
              </w:rPr>
              <m:t xml:space="preserve">cp,1 </m:t>
            </m:r>
          </m:sub>
        </m:sSub>
        <m:r>
          <w:rPr>
            <w:rFonts w:ascii="Cambria Math" w:hAnsi="Cambria Math" w:cs="Times New Roman"/>
            <w:szCs w:val="24"/>
          </w:rPr>
          <m:t xml:space="preserve">ir </m:t>
        </m:r>
        <m:sSub>
          <m:sSubPr>
            <m:ctrlPr>
              <w:rPr>
                <w:rFonts w:ascii="Cambria Math" w:hAnsi="Cambria Math" w:cs="Times New Roman"/>
                <w:i/>
                <w:iCs/>
                <w:szCs w:val="24"/>
              </w:rPr>
            </m:ctrlPr>
          </m:sSubPr>
          <m:e>
            <m:r>
              <w:rPr>
                <w:rFonts w:ascii="Cambria Math" w:hAnsi="Cambria Math" w:cs="Times New Roman"/>
                <w:szCs w:val="24"/>
              </w:rPr>
              <m:t>σ</m:t>
            </m:r>
          </m:e>
          <m:sub>
            <m:r>
              <w:rPr>
                <w:rFonts w:ascii="Cambria Math" w:hAnsi="Cambria Math" w:cs="Times New Roman"/>
                <w:szCs w:val="24"/>
              </w:rPr>
              <m:t xml:space="preserve">cp,2 </m:t>
            </m:r>
          </m:sub>
        </m:sSub>
      </m:oMath>
      <w:r w:rsidR="004B5BC5">
        <w:rPr>
          <w:rFonts w:eastAsiaTheme="minorEastAsia" w:cs="Times New Roman"/>
          <w:i/>
          <w:iCs/>
          <w:szCs w:val="24"/>
        </w:rPr>
        <w:t>.</w:t>
      </w:r>
    </w:p>
    <w:p w:rsidR="00B55D15" w:rsidRPr="004B5BC5" w:rsidRDefault="004B5BC5" w:rsidP="00571CF9">
      <w:pPr>
        <w:autoSpaceDE w:val="0"/>
        <w:autoSpaceDN w:val="0"/>
        <w:adjustRightInd w:val="0"/>
        <w:spacing w:line="276" w:lineRule="auto"/>
        <w:ind w:firstLine="851"/>
        <w:rPr>
          <w:rFonts w:cs="Times New Roman"/>
          <w:szCs w:val="24"/>
        </w:rPr>
      </w:pPr>
      <w:r>
        <w:rPr>
          <w:rFonts w:eastAsia="SymbolMT" w:cs="Times New Roman"/>
          <w:sz w:val="25"/>
          <w:szCs w:val="25"/>
        </w:rPr>
        <w:t xml:space="preserve">Priimame: </w:t>
      </w:r>
      <w:r w:rsidR="00B55D15" w:rsidRPr="00E30E86">
        <w:rPr>
          <w:rFonts w:eastAsia="SymbolMT" w:cs="Times New Roman"/>
          <w:sz w:val="25"/>
          <w:szCs w:val="25"/>
        </w:rPr>
        <w:t xml:space="preserve">σ </w:t>
      </w:r>
      <w:r w:rsidR="00B55D15" w:rsidRPr="00E30E86">
        <w:rPr>
          <w:rFonts w:cs="Times New Roman"/>
          <w:i/>
          <w:iCs/>
          <w:sz w:val="16"/>
          <w:szCs w:val="16"/>
        </w:rPr>
        <w:t>cp,</w:t>
      </w:r>
      <w:r w:rsidR="00B55D15" w:rsidRPr="00E30E86">
        <w:rPr>
          <w:rFonts w:cs="Times New Roman"/>
          <w:sz w:val="16"/>
          <w:szCs w:val="16"/>
        </w:rPr>
        <w:t xml:space="preserve">1 </w:t>
      </w:r>
      <w:r w:rsidR="00B55D15" w:rsidRPr="00E30E86">
        <w:rPr>
          <w:rFonts w:cs="Times New Roman"/>
          <w:i/>
          <w:iCs/>
          <w:szCs w:val="24"/>
        </w:rPr>
        <w:t>=</w:t>
      </w:r>
      <w:r>
        <w:rPr>
          <w:rFonts w:cs="Times New Roman"/>
          <w:iCs/>
          <w:szCs w:val="24"/>
        </w:rPr>
        <w:t xml:space="preserve"> </w:t>
      </w:r>
      <w:r w:rsidR="00593909">
        <w:rPr>
          <w:rFonts w:cs="Times New Roman"/>
          <w:iCs/>
          <w:szCs w:val="24"/>
        </w:rPr>
        <w:t>7,07</w:t>
      </w:r>
      <w:r>
        <w:rPr>
          <w:rFonts w:cs="Times New Roman"/>
          <w:iCs/>
          <w:szCs w:val="24"/>
        </w:rPr>
        <w:t xml:space="preserve"> MPa; </w:t>
      </w:r>
      <w:r w:rsidRPr="00E30E86">
        <w:rPr>
          <w:rFonts w:eastAsia="SymbolMT" w:cs="Times New Roman"/>
          <w:sz w:val="25"/>
          <w:szCs w:val="25"/>
        </w:rPr>
        <w:t xml:space="preserve">σ </w:t>
      </w:r>
      <w:r w:rsidRPr="00E30E86">
        <w:rPr>
          <w:rFonts w:cs="Times New Roman"/>
          <w:i/>
          <w:iCs/>
          <w:sz w:val="16"/>
          <w:szCs w:val="16"/>
        </w:rPr>
        <w:t>cp,</w:t>
      </w:r>
      <w:r>
        <w:rPr>
          <w:rFonts w:cs="Times New Roman"/>
          <w:i/>
          <w:iCs/>
          <w:sz w:val="16"/>
          <w:szCs w:val="16"/>
        </w:rPr>
        <w:t>2</w:t>
      </w:r>
      <w:r w:rsidRPr="00E30E86">
        <w:rPr>
          <w:rFonts w:cs="Times New Roman"/>
          <w:sz w:val="16"/>
          <w:szCs w:val="16"/>
        </w:rPr>
        <w:t xml:space="preserve"> </w:t>
      </w:r>
      <w:r w:rsidRPr="00E30E86">
        <w:rPr>
          <w:rFonts w:cs="Times New Roman"/>
          <w:i/>
          <w:iCs/>
          <w:szCs w:val="24"/>
        </w:rPr>
        <w:t>=</w:t>
      </w:r>
      <w:r>
        <w:rPr>
          <w:rFonts w:cs="Times New Roman"/>
          <w:iCs/>
          <w:szCs w:val="24"/>
        </w:rPr>
        <w:t xml:space="preserve"> </w:t>
      </w:r>
      <w:r w:rsidR="00593909">
        <w:rPr>
          <w:rFonts w:cs="Times New Roman"/>
          <w:iCs/>
          <w:szCs w:val="24"/>
        </w:rPr>
        <w:t>3,3</w:t>
      </w:r>
      <w:r>
        <w:rPr>
          <w:rFonts w:cs="Times New Roman"/>
          <w:iCs/>
          <w:szCs w:val="24"/>
        </w:rPr>
        <w:t xml:space="preserve"> MPa.</w:t>
      </w:r>
    </w:p>
    <w:p w:rsidR="00B55D15"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Kadangi </w:t>
      </w:r>
      <w:r w:rsidRPr="00E30E86">
        <w:rPr>
          <w:rFonts w:eastAsia="SymbolMT" w:cs="Times New Roman"/>
          <w:sz w:val="25"/>
          <w:szCs w:val="25"/>
        </w:rPr>
        <w:t xml:space="preserve">σ </w:t>
      </w:r>
      <w:r w:rsidRPr="00E30E86">
        <w:rPr>
          <w:rFonts w:cs="Times New Roman"/>
          <w:i/>
          <w:iCs/>
          <w:sz w:val="16"/>
          <w:szCs w:val="16"/>
        </w:rPr>
        <w:t>cp,</w:t>
      </w:r>
      <w:r w:rsidRPr="00E30E86">
        <w:rPr>
          <w:rFonts w:cs="Times New Roman"/>
          <w:sz w:val="16"/>
          <w:szCs w:val="16"/>
        </w:rPr>
        <w:t>1</w:t>
      </w:r>
      <w:r w:rsidRPr="00E30E86">
        <w:rPr>
          <w:rFonts w:cs="Times New Roman"/>
          <w:szCs w:val="24"/>
        </w:rPr>
        <w:t>/</w:t>
      </w:r>
      <w:r w:rsidRPr="00E30E86">
        <w:rPr>
          <w:rFonts w:cs="Times New Roman"/>
          <w:i/>
          <w:iCs/>
          <w:szCs w:val="24"/>
        </w:rPr>
        <w:t>f</w:t>
      </w:r>
      <w:r w:rsidRPr="00E30E86">
        <w:rPr>
          <w:rFonts w:cs="Times New Roman"/>
          <w:i/>
          <w:iCs/>
          <w:sz w:val="16"/>
          <w:szCs w:val="16"/>
        </w:rPr>
        <w:t xml:space="preserve">cp </w:t>
      </w:r>
      <w:r w:rsidRPr="00E30E86">
        <w:rPr>
          <w:rFonts w:cs="Times New Roman"/>
          <w:szCs w:val="24"/>
        </w:rPr>
        <w:t xml:space="preserve">= </w:t>
      </w:r>
      <w:r w:rsidR="001704AB">
        <w:rPr>
          <w:rFonts w:cs="Times New Roman"/>
          <w:szCs w:val="24"/>
        </w:rPr>
        <w:t>6,25</w:t>
      </w:r>
      <w:r w:rsidRPr="00E30E86">
        <w:rPr>
          <w:rFonts w:cs="Times New Roman"/>
          <w:szCs w:val="24"/>
        </w:rPr>
        <w:t xml:space="preserve"> /</w:t>
      </w:r>
      <w:r w:rsidR="001704AB">
        <w:rPr>
          <w:rFonts w:cs="Times New Roman"/>
          <w:szCs w:val="24"/>
        </w:rPr>
        <w:t>18,4</w:t>
      </w:r>
      <w:r w:rsidRPr="00E30E86">
        <w:rPr>
          <w:rFonts w:cs="Times New Roman"/>
          <w:szCs w:val="24"/>
        </w:rPr>
        <w:t xml:space="preserve"> = 0,</w:t>
      </w:r>
      <w:r w:rsidR="001704AB">
        <w:rPr>
          <w:rFonts w:cs="Times New Roman"/>
          <w:szCs w:val="24"/>
        </w:rPr>
        <w:t>34</w:t>
      </w:r>
      <w:r w:rsidRPr="00E30E86">
        <w:rPr>
          <w:rFonts w:cs="Times New Roman"/>
          <w:szCs w:val="24"/>
        </w:rPr>
        <w:t xml:space="preserve"> &lt; 0,75, tai</w:t>
      </w:r>
      <w:r w:rsidR="001704AB">
        <w:rPr>
          <w:rFonts w:cs="Times New Roman"/>
          <w:szCs w:val="24"/>
        </w:rPr>
        <w:t xml:space="preserve"> viršutinės</w:t>
      </w:r>
      <w:r w:rsidRPr="00E30E86">
        <w:rPr>
          <w:rFonts w:cs="Times New Roman"/>
          <w:szCs w:val="24"/>
        </w:rPr>
        <w:t xml:space="preserve"> armatūros įtempių </w:t>
      </w:r>
      <w:r w:rsidRPr="00E30E86">
        <w:rPr>
          <w:rFonts w:cs="Times New Roman"/>
          <w:i/>
          <w:iCs/>
          <w:szCs w:val="24"/>
        </w:rPr>
        <w:t xml:space="preserve">nuostoliai dėl betono valkšnumo </w:t>
      </w:r>
      <w:r w:rsidR="001704AB">
        <w:rPr>
          <w:rFonts w:cs="Times New Roman"/>
          <w:szCs w:val="24"/>
        </w:rPr>
        <w:t xml:space="preserve">(9 lent. </w:t>
      </w:r>
      <w:r w:rsidR="00863B68">
        <w:rPr>
          <w:rFonts w:cs="Times New Roman"/>
          <w:szCs w:val="24"/>
        </w:rPr>
        <w:t>9 p. [9</w:t>
      </w:r>
      <w:r w:rsidR="001704AB">
        <w:rPr>
          <w:rFonts w:cs="Times New Roman"/>
          <w:szCs w:val="24"/>
        </w:rPr>
        <w:t>]):</w:t>
      </w:r>
    </w:p>
    <w:p w:rsidR="001704AB" w:rsidRPr="001704AB" w:rsidRDefault="00BD1519" w:rsidP="00571CF9">
      <w:pPr>
        <w:autoSpaceDE w:val="0"/>
        <w:autoSpaceDN w:val="0"/>
        <w:adjustRightInd w:val="0"/>
        <w:spacing w:line="276" w:lineRule="auto"/>
        <w:ind w:firstLine="720"/>
        <w:rPr>
          <w:rFonts w:eastAsiaTheme="minorEastAsia"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pc2,1</m:t>
              </m:r>
            </m:sub>
          </m:sSub>
          <m:r>
            <w:rPr>
              <w:rFonts w:ascii="Cambria Math" w:hAnsi="Cambria Math" w:cs="Times New Roman"/>
              <w:szCs w:val="24"/>
              <w:lang w:val="en-US"/>
            </w:rPr>
            <m:t>=150α</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cp,1</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cp</m:t>
                  </m:r>
                </m:sub>
              </m:sSub>
            </m:den>
          </m:f>
          <m:r>
            <w:rPr>
              <w:rFonts w:ascii="Cambria Math" w:hAnsi="Cambria Math" w:cs="Times New Roman"/>
              <w:szCs w:val="24"/>
              <w:lang w:val="en-US"/>
            </w:rPr>
            <m:t>=150*0.85*0.34=48,98 MPa;</m:t>
          </m:r>
        </m:oMath>
      </m:oMathPara>
    </w:p>
    <w:p w:rsidR="001704AB" w:rsidRDefault="001704AB" w:rsidP="00571CF9">
      <w:pPr>
        <w:autoSpaceDE w:val="0"/>
        <w:autoSpaceDN w:val="0"/>
        <w:adjustRightInd w:val="0"/>
        <w:spacing w:line="276" w:lineRule="auto"/>
        <w:rPr>
          <w:rFonts w:eastAsiaTheme="minorEastAsia" w:cs="Times New Roman"/>
          <w:szCs w:val="24"/>
        </w:rPr>
      </w:pPr>
      <w:r>
        <w:rPr>
          <w:rFonts w:eastAsiaTheme="minorEastAsia" w:cs="Times New Roman"/>
          <w:szCs w:val="24"/>
          <w:lang w:val="en-US"/>
        </w:rPr>
        <w:t>ir apatin</w:t>
      </w:r>
      <w:r>
        <w:rPr>
          <w:rFonts w:eastAsiaTheme="minorEastAsia" w:cs="Times New Roman"/>
          <w:szCs w:val="24"/>
        </w:rPr>
        <w:t>ės</w:t>
      </w:r>
    </w:p>
    <w:p w:rsidR="001704AB" w:rsidRPr="001704AB" w:rsidRDefault="00BD1519" w:rsidP="00571CF9">
      <w:pPr>
        <w:autoSpaceDE w:val="0"/>
        <w:autoSpaceDN w:val="0"/>
        <w:adjustRightInd w:val="0"/>
        <w:spacing w:line="276" w:lineRule="auto"/>
        <w:ind w:firstLine="720"/>
        <w:rPr>
          <w:rFonts w:eastAsiaTheme="minorEastAsia"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pc2,2</m:t>
              </m:r>
            </m:sub>
          </m:sSub>
          <m:r>
            <w:rPr>
              <w:rFonts w:ascii="Cambria Math" w:hAnsi="Cambria Math" w:cs="Times New Roman"/>
              <w:szCs w:val="24"/>
              <w:lang w:val="en-US"/>
            </w:rPr>
            <m:t>=150α</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cp,2</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cp</m:t>
                  </m:r>
                </m:sub>
              </m:sSub>
            </m:den>
          </m:f>
          <m:r>
            <w:rPr>
              <w:rFonts w:ascii="Cambria Math" w:hAnsi="Cambria Math" w:cs="Times New Roman"/>
              <w:szCs w:val="24"/>
              <w:lang w:val="en-US"/>
            </w:rPr>
            <m:t>=150*0.85*0.13=22,87 MPa;</m:t>
          </m:r>
        </m:oMath>
      </m:oMathPara>
    </w:p>
    <w:p w:rsidR="001704AB" w:rsidRPr="001704AB" w:rsidRDefault="001704AB" w:rsidP="00571CF9">
      <w:pPr>
        <w:autoSpaceDE w:val="0"/>
        <w:autoSpaceDN w:val="0"/>
        <w:adjustRightInd w:val="0"/>
        <w:spacing w:line="276" w:lineRule="auto"/>
        <w:ind w:firstLine="720"/>
        <w:rPr>
          <w:rFonts w:eastAsiaTheme="minorEastAsia" w:cs="Times New Roman"/>
          <w:szCs w:val="24"/>
        </w:rPr>
      </w:pPr>
    </w:p>
    <w:p w:rsidR="00B55D15" w:rsidRPr="00E30E86" w:rsidRDefault="00B55D15" w:rsidP="00571CF9">
      <w:pPr>
        <w:autoSpaceDE w:val="0"/>
        <w:autoSpaceDN w:val="0"/>
        <w:adjustRightInd w:val="0"/>
        <w:spacing w:line="276" w:lineRule="auto"/>
        <w:ind w:firstLine="720"/>
        <w:rPr>
          <w:rFonts w:cs="Times New Roman"/>
          <w:szCs w:val="24"/>
        </w:rPr>
      </w:pPr>
      <w:r w:rsidRPr="00E30E86">
        <w:rPr>
          <w:rFonts w:cs="Times New Roman"/>
          <w:szCs w:val="24"/>
        </w:rPr>
        <w:t>Tokiu būdu visi (suminiai) armatūros įtempi</w:t>
      </w:r>
      <w:r w:rsidR="001704AB">
        <w:rPr>
          <w:rFonts w:cs="Times New Roman"/>
          <w:szCs w:val="24"/>
        </w:rPr>
        <w:t>mo</w:t>
      </w:r>
      <w:r w:rsidRPr="00E30E86">
        <w:rPr>
          <w:rFonts w:cs="Times New Roman"/>
          <w:szCs w:val="24"/>
        </w:rPr>
        <w:t xml:space="preserve"> nuostoliai:</w:t>
      </w:r>
      <w:r w:rsidR="00125D8C">
        <w:rPr>
          <w:rFonts w:cs="Times New Roman"/>
          <w:szCs w:val="24"/>
        </w:rPr>
        <w:t xml:space="preserve"> apatinės</w:t>
      </w:r>
    </w:p>
    <w:p w:rsidR="001704AB" w:rsidRPr="00E30E86" w:rsidRDefault="00B55D15" w:rsidP="00571CF9">
      <w:pPr>
        <w:autoSpaceDE w:val="0"/>
        <w:autoSpaceDN w:val="0"/>
        <w:adjustRightInd w:val="0"/>
        <w:spacing w:line="276" w:lineRule="auto"/>
        <w:rPr>
          <w:rFonts w:cs="Times New Roman"/>
          <w:sz w:val="26"/>
          <w:szCs w:val="26"/>
        </w:rPr>
      </w:pP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p,com</w:t>
      </w:r>
      <w:r w:rsidRPr="00E30E86">
        <w:rPr>
          <w:rFonts w:cs="Times New Roman"/>
          <w:sz w:val="16"/>
          <w:szCs w:val="16"/>
        </w:rPr>
        <w:t xml:space="preserve">1 </w:t>
      </w:r>
      <w:r w:rsidRPr="00E30E86">
        <w:rPr>
          <w:rFonts w:cs="Times New Roman"/>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pr</w:t>
      </w:r>
      <w:r w:rsidRPr="00E30E86">
        <w:rPr>
          <w:rFonts w:cs="Times New Roman"/>
          <w:i/>
          <w:iCs/>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T</w:t>
      </w:r>
      <w:r w:rsidRPr="00E30E86">
        <w:rPr>
          <w:rFonts w:cs="Times New Roman"/>
          <w:i/>
          <w:iCs/>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l </w:t>
      </w:r>
      <w:r w:rsidRPr="00E30E86">
        <w:rPr>
          <w:rFonts w:cs="Times New Roman"/>
          <w:i/>
          <w:iCs/>
          <w:szCs w:val="24"/>
        </w:rPr>
        <w:t xml:space="preserve">+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w:t>
      </w:r>
      <w:r w:rsidR="001704AB">
        <w:rPr>
          <w:rFonts w:cs="Times New Roman"/>
          <w:i/>
          <w:iCs/>
          <w:sz w:val="16"/>
          <w:szCs w:val="16"/>
        </w:rPr>
        <w:t>1</w:t>
      </w:r>
      <w:r w:rsidRPr="00E30E86">
        <w:rPr>
          <w:rFonts w:cs="Times New Roman"/>
          <w:i/>
          <w:iCs/>
          <w:sz w:val="16"/>
          <w:szCs w:val="16"/>
        </w:rPr>
        <w:t>,</w:t>
      </w:r>
      <w:r w:rsidRPr="00E30E86">
        <w:rPr>
          <w:rFonts w:cs="Times New Roman"/>
          <w:sz w:val="16"/>
          <w:szCs w:val="16"/>
        </w:rPr>
        <w:t>1</w:t>
      </w:r>
      <w:r w:rsidRPr="00E30E86">
        <w:rPr>
          <w:rFonts w:cs="Times New Roman"/>
          <w:i/>
          <w:iCs/>
          <w:szCs w:val="24"/>
        </w:rPr>
        <w:t>+</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ps</w:t>
      </w:r>
      <w:r w:rsidRPr="00E30E86">
        <w:rPr>
          <w:rFonts w:cs="Times New Roman"/>
          <w:i/>
          <w:iCs/>
          <w:szCs w:val="24"/>
        </w:rPr>
        <w:t>+</w:t>
      </w:r>
      <w:r w:rsidRPr="00E30E86">
        <w:rPr>
          <w:rFonts w:eastAsia="SymbolMT" w:cs="Times New Roman"/>
          <w:szCs w:val="24"/>
        </w:rPr>
        <w:t>Δ</w:t>
      </w:r>
      <w:r w:rsidRPr="00E30E86">
        <w:rPr>
          <w:rFonts w:eastAsia="SymbolMT" w:cs="Times New Roman"/>
          <w:sz w:val="25"/>
          <w:szCs w:val="25"/>
        </w:rPr>
        <w:t xml:space="preserve">σ </w:t>
      </w:r>
      <w:r w:rsidR="00593909">
        <w:rPr>
          <w:rFonts w:cs="Times New Roman"/>
          <w:i/>
          <w:iCs/>
          <w:sz w:val="16"/>
          <w:szCs w:val="16"/>
        </w:rPr>
        <w:t>pc2,</w:t>
      </w:r>
      <w:r w:rsidR="001704AB">
        <w:rPr>
          <w:rFonts w:cs="Times New Roman"/>
          <w:i/>
          <w:iCs/>
          <w:sz w:val="16"/>
          <w:szCs w:val="16"/>
        </w:rPr>
        <w:t>1</w:t>
      </w:r>
      <w:r w:rsidRPr="00E30E86">
        <w:rPr>
          <w:rFonts w:cs="Times New Roman"/>
          <w:sz w:val="16"/>
          <w:szCs w:val="16"/>
        </w:rPr>
        <w:t xml:space="preserve"> </w:t>
      </w:r>
      <w:r w:rsidRPr="00E30E86">
        <w:rPr>
          <w:rFonts w:cs="Times New Roman"/>
          <w:i/>
          <w:iCs/>
          <w:szCs w:val="24"/>
        </w:rPr>
        <w:t xml:space="preserve">= </w:t>
      </w:r>
      <w:r w:rsidR="001704AB">
        <w:rPr>
          <w:rFonts w:cs="Times New Roman"/>
          <w:szCs w:val="24"/>
        </w:rPr>
        <w:t>65+60+37+1</w:t>
      </w:r>
      <w:r w:rsidR="00125D8C">
        <w:rPr>
          <w:rFonts w:cs="Times New Roman"/>
          <w:szCs w:val="24"/>
        </w:rPr>
        <w:t>3</w:t>
      </w:r>
      <w:r w:rsidR="001704AB">
        <w:rPr>
          <w:rFonts w:cs="Times New Roman"/>
          <w:szCs w:val="24"/>
        </w:rPr>
        <w:t>,8+</w:t>
      </w:r>
      <w:r w:rsidR="00125D8C">
        <w:rPr>
          <w:rFonts w:cs="Times New Roman"/>
          <w:szCs w:val="24"/>
        </w:rPr>
        <w:t xml:space="preserve">50+43,35 = </w:t>
      </w:r>
    </w:p>
    <w:p w:rsidR="00B55D15" w:rsidRDefault="00B55D15" w:rsidP="00571CF9">
      <w:pPr>
        <w:autoSpaceDE w:val="0"/>
        <w:autoSpaceDN w:val="0"/>
        <w:adjustRightInd w:val="0"/>
        <w:spacing w:line="276" w:lineRule="auto"/>
        <w:rPr>
          <w:rFonts w:cs="Times New Roman"/>
          <w:szCs w:val="24"/>
        </w:rPr>
      </w:pPr>
      <w:r w:rsidRPr="00E30E86">
        <w:rPr>
          <w:rFonts w:cs="Times New Roman"/>
          <w:sz w:val="26"/>
          <w:szCs w:val="26"/>
        </w:rPr>
        <w:t xml:space="preserve"> </w:t>
      </w:r>
      <w:r w:rsidRPr="00125D8C">
        <w:rPr>
          <w:rFonts w:cs="Times New Roman"/>
          <w:szCs w:val="24"/>
        </w:rPr>
        <w:t xml:space="preserve">= </w:t>
      </w:r>
      <w:r w:rsidR="00125D8C" w:rsidRPr="00125D8C">
        <w:rPr>
          <w:rFonts w:cs="Times New Roman"/>
          <w:szCs w:val="24"/>
        </w:rPr>
        <w:t>27</w:t>
      </w:r>
      <w:r w:rsidR="00593909">
        <w:rPr>
          <w:rFonts w:cs="Times New Roman"/>
          <w:szCs w:val="24"/>
        </w:rPr>
        <w:t>4,4</w:t>
      </w:r>
      <w:r w:rsidR="00125D8C">
        <w:rPr>
          <w:rFonts w:cs="Times New Roman"/>
          <w:szCs w:val="24"/>
        </w:rPr>
        <w:t>Mpa;</w:t>
      </w:r>
    </w:p>
    <w:p w:rsidR="00125D8C" w:rsidRDefault="00125D8C" w:rsidP="00571CF9">
      <w:pPr>
        <w:autoSpaceDE w:val="0"/>
        <w:autoSpaceDN w:val="0"/>
        <w:adjustRightInd w:val="0"/>
        <w:spacing w:line="276" w:lineRule="auto"/>
        <w:rPr>
          <w:rFonts w:cs="Times New Roman"/>
          <w:szCs w:val="24"/>
        </w:rPr>
      </w:pPr>
      <w:r>
        <w:rPr>
          <w:rFonts w:cs="Times New Roman"/>
          <w:szCs w:val="24"/>
        </w:rPr>
        <w:t xml:space="preserve">viršutinės </w:t>
      </w:r>
    </w:p>
    <w:p w:rsidR="00125D8C" w:rsidRDefault="00125D8C" w:rsidP="00571CF9">
      <w:pPr>
        <w:autoSpaceDE w:val="0"/>
        <w:autoSpaceDN w:val="0"/>
        <w:adjustRightInd w:val="0"/>
        <w:spacing w:line="276" w:lineRule="auto"/>
        <w:rPr>
          <w:rFonts w:cs="Times New Roman"/>
          <w:szCs w:val="24"/>
        </w:rPr>
      </w:pP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p,com</w:t>
      </w:r>
      <w:r>
        <w:rPr>
          <w:rFonts w:cs="Times New Roman"/>
          <w:i/>
          <w:iCs/>
          <w:sz w:val="16"/>
          <w:szCs w:val="16"/>
        </w:rPr>
        <w:t>2</w:t>
      </w:r>
      <w:r w:rsidRPr="00E30E86">
        <w:rPr>
          <w:rFonts w:cs="Times New Roman"/>
          <w:sz w:val="16"/>
          <w:szCs w:val="16"/>
        </w:rPr>
        <w:t xml:space="preserve"> </w:t>
      </w:r>
      <w:r w:rsidRPr="00E30E86">
        <w:rPr>
          <w:rFonts w:cs="Times New Roman"/>
          <w:szCs w:val="24"/>
        </w:rPr>
        <w:t xml:space="preserve">= </w:t>
      </w:r>
      <w:r w:rsidR="00593909">
        <w:rPr>
          <w:rFonts w:cs="Times New Roman"/>
          <w:szCs w:val="24"/>
        </w:rPr>
        <w:t>65+60+37+5,9+50+16,8 = 240,9</w:t>
      </w:r>
      <w:r>
        <w:rPr>
          <w:rFonts w:cs="Times New Roman"/>
          <w:szCs w:val="24"/>
        </w:rPr>
        <w:t>Mpa.</w:t>
      </w:r>
    </w:p>
    <w:p w:rsidR="00125D8C" w:rsidRDefault="00125D8C" w:rsidP="00571CF9">
      <w:pPr>
        <w:autoSpaceDE w:val="0"/>
        <w:autoSpaceDN w:val="0"/>
        <w:adjustRightInd w:val="0"/>
        <w:spacing w:line="276" w:lineRule="auto"/>
        <w:rPr>
          <w:rFonts w:cs="Times New Roman"/>
          <w:szCs w:val="24"/>
        </w:rPr>
      </w:pPr>
    </w:p>
    <w:p w:rsidR="00125D8C" w:rsidRDefault="00125D8C" w:rsidP="00571CF9">
      <w:pPr>
        <w:autoSpaceDE w:val="0"/>
        <w:autoSpaceDN w:val="0"/>
        <w:adjustRightInd w:val="0"/>
        <w:spacing w:line="276" w:lineRule="auto"/>
        <w:ind w:firstLine="851"/>
        <w:rPr>
          <w:rFonts w:cs="Times New Roman"/>
          <w:szCs w:val="24"/>
        </w:rPr>
      </w:pPr>
      <w:r>
        <w:rPr>
          <w:rFonts w:cs="Times New Roman"/>
          <w:szCs w:val="24"/>
        </w:rPr>
        <w:t>Betono apspaudimo jėga, atmetus visus pirminius armatūros įtempimo nuostolius, bus:</w:t>
      </w:r>
    </w:p>
    <w:p w:rsidR="00F90D24" w:rsidRDefault="00BD1519" w:rsidP="00571CF9">
      <w:pPr>
        <w:autoSpaceDE w:val="0"/>
        <w:autoSpaceDN w:val="0"/>
        <w:adjustRightInd w:val="0"/>
        <w:spacing w:line="276" w:lineRule="auto"/>
        <w:ind w:firstLine="72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σ</m:t>
                  </m:r>
                </m:e>
                <m:sub>
                  <m:r>
                    <m:rPr>
                      <m:sty m:val="p"/>
                    </m:rPr>
                    <w:rPr>
                      <w:rFonts w:ascii="Cambria Math" w:hAnsi="Cambria Math" w:cs="Times New Roman"/>
                      <w:szCs w:val="24"/>
                    </w:rPr>
                    <m:t>p</m:t>
                  </m:r>
                </m:sub>
              </m:sSub>
              <m:sSub>
                <m:sSubPr>
                  <m:ctrlPr>
                    <w:rPr>
                      <w:rFonts w:ascii="Cambria Math" w:hAnsi="Cambria Math" w:cs="Times New Roman"/>
                      <w:szCs w:val="24"/>
                    </w:rPr>
                  </m:ctrlPr>
                </m:sSubPr>
                <m:e>
                  <m:r>
                    <m:rPr>
                      <m:sty m:val="p"/>
                    </m:rPr>
                    <w:rPr>
                      <w:rFonts w:ascii="Cambria Math" w:hAnsi="Cambria Math" w:cs="Times New Roman"/>
                      <w:szCs w:val="24"/>
                    </w:rPr>
                    <m:t>-∆σ</m:t>
                  </m:r>
                </m:e>
                <m:sub>
                  <m:r>
                    <m:rPr>
                      <m:sty m:val="p"/>
                    </m:rPr>
                    <w:rPr>
                      <w:rFonts w:ascii="Cambria Math" w:hAnsi="Cambria Math" w:cs="Times New Roman"/>
                      <w:szCs w:val="24"/>
                    </w:rPr>
                    <m:t>p,com1</m:t>
                  </m:r>
                </m:sub>
              </m:sSub>
            </m:e>
          </m:d>
          <m:r>
            <m:rPr>
              <m:sty m:val="p"/>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σ</m:t>
                  </m:r>
                </m:e>
                <m:sub>
                  <m:r>
                    <m:rPr>
                      <m:sty m:val="p"/>
                    </m:rPr>
                    <w:rPr>
                      <w:rFonts w:ascii="Cambria Math" w:hAnsi="Cambria Math" w:cs="Times New Roman"/>
                      <w:szCs w:val="24"/>
                    </w:rPr>
                    <m:t>p</m:t>
                  </m:r>
                </m:sub>
              </m:sSub>
              <m:sSub>
                <m:sSubPr>
                  <m:ctrlPr>
                    <w:rPr>
                      <w:rFonts w:ascii="Cambria Math" w:hAnsi="Cambria Math" w:cs="Times New Roman"/>
                      <w:szCs w:val="24"/>
                    </w:rPr>
                  </m:ctrlPr>
                </m:sSubPr>
                <m:e>
                  <m:r>
                    <m:rPr>
                      <m:sty m:val="p"/>
                    </m:rPr>
                    <w:rPr>
                      <w:rFonts w:ascii="Cambria Math" w:hAnsi="Cambria Math" w:cs="Times New Roman"/>
                      <w:szCs w:val="24"/>
                    </w:rPr>
                    <m:t>-∆σ</m:t>
                  </m:r>
                </m:e>
                <m:sub>
                  <m:r>
                    <m:rPr>
                      <m:sty m:val="p"/>
                    </m:rPr>
                    <w:rPr>
                      <w:rFonts w:ascii="Cambria Math" w:hAnsi="Cambria Math" w:cs="Times New Roman"/>
                      <w:szCs w:val="24"/>
                    </w:rPr>
                    <m:t>p,com2</m:t>
                  </m:r>
                </m:sub>
              </m:sSub>
            </m:e>
          </m:d>
          <m:r>
            <w:rPr>
              <w:rFonts w:ascii="Cambria Math" w:hAnsi="Cambria Math" w:cs="Times New Roman"/>
              <w:szCs w:val="24"/>
              <w:lang w:val="en-US"/>
            </w:rPr>
            <m:t>=</m:t>
          </m:r>
          <m:r>
            <w:rPr>
              <w:rFonts w:ascii="Cambria Math" w:hAnsi="Cambria Math" w:cs="Times New Roman"/>
              <w:szCs w:val="24"/>
            </w:rPr>
            <m:t>0.004941</m:t>
          </m:r>
          <m:d>
            <m:dPr>
              <m:ctrlPr>
                <w:rPr>
                  <w:rFonts w:ascii="Cambria Math" w:hAnsi="Cambria Math" w:cs="Times New Roman"/>
                  <w:szCs w:val="24"/>
                </w:rPr>
              </m:ctrlPr>
            </m:dPr>
            <m:e>
              <m:r>
                <m:rPr>
                  <m:sty m:val="p"/>
                </m:rPr>
                <w:rPr>
                  <w:rFonts w:ascii="Cambria Math" w:hAnsi="Cambria Math" w:cs="Times New Roman"/>
                  <w:szCs w:val="24"/>
                </w:rPr>
                <m:t>861-272.15</m:t>
              </m:r>
            </m:e>
          </m:d>
          <m:r>
            <m:rPr>
              <m:sty m:val="p"/>
            </m:rPr>
            <w:rPr>
              <w:rFonts w:ascii="Cambria Math" w:hAnsi="Cambria Math" w:cs="Times New Roman"/>
              <w:szCs w:val="24"/>
            </w:rPr>
            <m:t>+</m:t>
          </m:r>
          <m:r>
            <w:rPr>
              <w:rFonts w:ascii="Cambria Math" w:hAnsi="Cambria Math" w:cs="Times New Roman"/>
              <w:szCs w:val="24"/>
            </w:rPr>
            <m:t>0.00076</m:t>
          </m:r>
          <m:d>
            <m:dPr>
              <m:ctrlPr>
                <w:rPr>
                  <w:rFonts w:ascii="Cambria Math" w:hAnsi="Cambria Math" w:cs="Times New Roman"/>
                  <w:szCs w:val="24"/>
                </w:rPr>
              </m:ctrlPr>
            </m:dPr>
            <m:e>
              <m:r>
                <m:rPr>
                  <m:sty m:val="p"/>
                </m:rPr>
                <w:rPr>
                  <w:rFonts w:ascii="Cambria Math" w:hAnsi="Cambria Math" w:cs="Times New Roman"/>
                  <w:szCs w:val="24"/>
                </w:rPr>
                <m:t>861-234.7</m:t>
              </m:r>
            </m:e>
          </m:d>
          <m:r>
            <m:rPr>
              <m:sty m:val="p"/>
            </m:rPr>
            <w:rPr>
              <w:rFonts w:ascii="Cambria Math" w:hAnsi="Cambria Math" w:cs="Times New Roman"/>
              <w:szCs w:val="24"/>
            </w:rPr>
            <m:t>=3371 kN.</m:t>
          </m:r>
        </m:oMath>
      </m:oMathPara>
    </w:p>
    <w:p w:rsidR="006F2342" w:rsidRDefault="006F2342" w:rsidP="00571CF9">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Jos ekscentricitetas bus:</w:t>
      </w:r>
    </w:p>
    <w:p w:rsidR="00F90D24" w:rsidRPr="00E30E86" w:rsidRDefault="00BD1519" w:rsidP="00571CF9">
      <w:pPr>
        <w:autoSpaceDE w:val="0"/>
        <w:autoSpaceDN w:val="0"/>
        <w:adjustRightInd w:val="0"/>
        <w:spacing w:line="276" w:lineRule="auto"/>
        <w:ind w:firstLine="7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0p,c</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p,com1</m:t>
                      </m:r>
                    </m:sub>
                  </m:sSub>
                </m:e>
              </m:d>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p,com2</m:t>
                      </m:r>
                    </m:sub>
                  </m:sSub>
                </m:e>
              </m:d>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p2</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0.004941</m:t>
              </m:r>
              <m:d>
                <m:dPr>
                  <m:ctrlPr>
                    <w:rPr>
                      <w:rFonts w:ascii="Cambria Math" w:hAnsi="Cambria Math" w:cs="Times New Roman"/>
                      <w:i/>
                      <w:szCs w:val="24"/>
                    </w:rPr>
                  </m:ctrlPr>
                </m:dPr>
                <m:e>
                  <m:r>
                    <w:rPr>
                      <w:rFonts w:ascii="Cambria Math" w:hAnsi="Cambria Math" w:cs="Times New Roman"/>
                      <w:szCs w:val="24"/>
                    </w:rPr>
                    <m:t>861-272.15</m:t>
                  </m:r>
                </m:e>
              </m:d>
              <m:r>
                <w:rPr>
                  <w:rFonts w:ascii="Cambria Math" w:hAnsi="Cambria Math" w:cs="Times New Roman"/>
                  <w:szCs w:val="24"/>
                </w:rPr>
                <m:t>0.555-0.00076</m:t>
              </m:r>
              <m:d>
                <m:dPr>
                  <m:ctrlPr>
                    <w:rPr>
                      <w:rFonts w:ascii="Cambria Math" w:hAnsi="Cambria Math" w:cs="Times New Roman"/>
                      <w:i/>
                      <w:szCs w:val="24"/>
                    </w:rPr>
                  </m:ctrlPr>
                </m:dPr>
                <m:e>
                  <m:r>
                    <w:rPr>
                      <w:rFonts w:ascii="Cambria Math" w:hAnsi="Cambria Math" w:cs="Times New Roman"/>
                      <w:szCs w:val="24"/>
                    </w:rPr>
                    <m:t>861-234.7</m:t>
                  </m:r>
                </m:e>
              </m:d>
              <m:r>
                <w:rPr>
                  <w:rFonts w:ascii="Cambria Math" w:hAnsi="Cambria Math" w:cs="Times New Roman"/>
                  <w:szCs w:val="24"/>
                </w:rPr>
                <m:t>0.435</m:t>
              </m:r>
            </m:num>
            <m:den>
              <m:r>
                <w:rPr>
                  <w:rFonts w:ascii="Cambria Math" w:hAnsi="Cambria Math" w:cs="Times New Roman"/>
                  <w:szCs w:val="24"/>
                </w:rPr>
                <m:t>3.3856</m:t>
              </m:r>
            </m:den>
          </m:f>
          <m:r>
            <w:rPr>
              <w:rFonts w:ascii="Cambria Math" w:hAnsi="Cambria Math" w:cs="Times New Roman"/>
              <w:szCs w:val="24"/>
            </w:rPr>
            <m:t>=0.417 m.</m:t>
          </m:r>
        </m:oMath>
      </m:oMathPara>
    </w:p>
    <w:p w:rsidR="00125D8C" w:rsidRPr="00125D8C" w:rsidRDefault="00125D8C" w:rsidP="00571CF9">
      <w:pPr>
        <w:autoSpaceDE w:val="0"/>
        <w:autoSpaceDN w:val="0"/>
        <w:adjustRightInd w:val="0"/>
        <w:spacing w:line="276" w:lineRule="auto"/>
        <w:rPr>
          <w:rFonts w:cs="Times New Roman"/>
          <w:sz w:val="26"/>
          <w:szCs w:val="26"/>
        </w:rPr>
      </w:pPr>
    </w:p>
    <w:p w:rsidR="000C2FA0" w:rsidRDefault="00BF012F" w:rsidP="00571CF9">
      <w:pPr>
        <w:autoSpaceDE w:val="0"/>
        <w:autoSpaceDN w:val="0"/>
        <w:adjustRightInd w:val="0"/>
        <w:spacing w:line="276" w:lineRule="auto"/>
        <w:ind w:firstLine="851"/>
        <w:rPr>
          <w:rFonts w:cs="Times New Roman"/>
          <w:b/>
          <w:bCs/>
          <w:szCs w:val="24"/>
        </w:rPr>
      </w:pPr>
      <w:r>
        <w:rPr>
          <w:rFonts w:cs="Times New Roman"/>
          <w:b/>
          <w:bCs/>
          <w:szCs w:val="24"/>
        </w:rPr>
        <w:t>Sijos</w:t>
      </w:r>
      <w:r w:rsidR="00B55D15" w:rsidRPr="00E30E86">
        <w:rPr>
          <w:rFonts w:cs="Times New Roman"/>
          <w:b/>
          <w:bCs/>
          <w:szCs w:val="24"/>
        </w:rPr>
        <w:t xml:space="preserve"> normalinio pjūvio stiprumo įvertinimas. </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Tikrinamas </w:t>
      </w:r>
      <w:r w:rsidR="00BF012F">
        <w:rPr>
          <w:rFonts w:cs="Times New Roman"/>
          <w:szCs w:val="24"/>
        </w:rPr>
        <w:t>sijos</w:t>
      </w:r>
      <w:r w:rsidRPr="00E30E86">
        <w:rPr>
          <w:rFonts w:cs="Times New Roman"/>
          <w:szCs w:val="24"/>
        </w:rPr>
        <w:t xml:space="preserve"> tarpatramio vidurio normalinio pjūvio st</w:t>
      </w:r>
      <w:r w:rsidR="000C2FA0">
        <w:rPr>
          <w:rFonts w:cs="Times New Roman"/>
          <w:szCs w:val="24"/>
        </w:rPr>
        <w:t xml:space="preserve">ipris, atsižvelgiant į parinktą  </w:t>
      </w:r>
      <w:r w:rsidRPr="00E30E86">
        <w:rPr>
          <w:rFonts w:cs="Times New Roman"/>
          <w:szCs w:val="24"/>
        </w:rPr>
        <w:t xml:space="preserve">armatūrą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Pr="00E30E86">
        <w:rPr>
          <w:rFonts w:cs="Times New Roman"/>
          <w:i/>
          <w:iCs/>
          <w:szCs w:val="24"/>
        </w:rPr>
        <w:t xml:space="preserve">= </w:t>
      </w:r>
      <w:r w:rsidR="000C2FA0">
        <w:rPr>
          <w:rFonts w:cs="Times New Roman"/>
          <w:szCs w:val="24"/>
        </w:rPr>
        <w:t>49.41</w:t>
      </w:r>
      <w:r w:rsidRPr="00E30E86">
        <w:rPr>
          <w:rFonts w:cs="Times New Roman"/>
          <w:szCs w:val="24"/>
        </w:rPr>
        <w:t xml:space="preserve">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 w:val="16"/>
          <w:szCs w:val="16"/>
        </w:rPr>
        <w:t xml:space="preserve"> </w:t>
      </w:r>
      <w:r w:rsidRPr="00E30E86">
        <w:rPr>
          <w:rFonts w:cs="Times New Roman"/>
          <w:szCs w:val="24"/>
        </w:rPr>
        <w:t>m</w:t>
      </w:r>
      <w:r w:rsidRPr="00E30E86">
        <w:rPr>
          <w:rFonts w:cs="Times New Roman"/>
          <w:szCs w:val="24"/>
          <w:vertAlign w:val="superscript"/>
        </w:rPr>
        <w:t>2</w:t>
      </w:r>
      <w:r w:rsidRPr="00E30E86">
        <w:rPr>
          <w:rFonts w:cs="Times New Roman"/>
          <w:sz w:val="16"/>
          <w:szCs w:val="16"/>
        </w:rPr>
        <w:t xml:space="preserve"> </w:t>
      </w:r>
      <w:r w:rsidR="000C2FA0">
        <w:rPr>
          <w:rFonts w:cs="Times New Roman"/>
          <w:sz w:val="16"/>
          <w:szCs w:val="16"/>
        </w:rPr>
        <w:t xml:space="preserve"> </w:t>
      </w:r>
      <w:r w:rsidRPr="00E30E86">
        <w:rPr>
          <w:rFonts w:cs="Times New Roman"/>
          <w:szCs w:val="24"/>
        </w:rPr>
        <w:t>ir</w:t>
      </w:r>
      <w:r w:rsidR="000C2FA0">
        <w:rPr>
          <w:rFonts w:cs="Times New Roman"/>
          <w:szCs w:val="24"/>
        </w:rPr>
        <w:t xml:space="preserve"> </w:t>
      </w:r>
      <w:r w:rsidR="000C2FA0" w:rsidRPr="00E30E86">
        <w:rPr>
          <w:rFonts w:cs="Times New Roman"/>
          <w:i/>
          <w:iCs/>
          <w:szCs w:val="24"/>
        </w:rPr>
        <w:t>A</w:t>
      </w:r>
      <w:r w:rsidR="000C2FA0" w:rsidRPr="00E30E86">
        <w:rPr>
          <w:rFonts w:cs="Times New Roman"/>
          <w:i/>
          <w:iCs/>
          <w:sz w:val="16"/>
          <w:szCs w:val="16"/>
        </w:rPr>
        <w:t>p</w:t>
      </w:r>
      <w:r w:rsidR="000C2FA0">
        <w:rPr>
          <w:rFonts w:cs="Times New Roman"/>
          <w:i/>
          <w:iCs/>
          <w:sz w:val="16"/>
          <w:szCs w:val="16"/>
        </w:rPr>
        <w:t>2</w:t>
      </w:r>
      <w:r w:rsidR="000C2FA0" w:rsidRPr="00E30E86">
        <w:rPr>
          <w:rFonts w:cs="Times New Roman"/>
          <w:sz w:val="16"/>
          <w:szCs w:val="16"/>
        </w:rPr>
        <w:t xml:space="preserve"> </w:t>
      </w:r>
      <w:r w:rsidR="000C2FA0" w:rsidRPr="00E30E86">
        <w:rPr>
          <w:rFonts w:cs="Times New Roman"/>
          <w:i/>
          <w:iCs/>
          <w:szCs w:val="24"/>
        </w:rPr>
        <w:t xml:space="preserve">= </w:t>
      </w:r>
      <w:r w:rsidR="000C2FA0">
        <w:rPr>
          <w:rFonts w:cs="Times New Roman"/>
          <w:szCs w:val="24"/>
        </w:rPr>
        <w:t>7.6</w:t>
      </w:r>
      <w:r w:rsidR="000C2FA0" w:rsidRPr="00E30E86">
        <w:rPr>
          <w:rFonts w:cs="Times New Roman"/>
          <w:szCs w:val="24"/>
        </w:rPr>
        <w:t xml:space="preserve"> </w:t>
      </w:r>
      <w:r w:rsidR="000C2FA0" w:rsidRPr="00E30E86">
        <w:rPr>
          <w:rFonts w:eastAsia="SymbolMT" w:cs="Times New Roman"/>
          <w:szCs w:val="24"/>
        </w:rPr>
        <w:t>×</w:t>
      </w:r>
      <w:r w:rsidR="000C2FA0" w:rsidRPr="00E30E86">
        <w:rPr>
          <w:rFonts w:cs="Times New Roman"/>
          <w:szCs w:val="24"/>
        </w:rPr>
        <w:t>10</w:t>
      </w:r>
      <w:r w:rsidR="000C2FA0" w:rsidRPr="00E30E86">
        <w:rPr>
          <w:rFonts w:cs="Times New Roman"/>
          <w:szCs w:val="24"/>
          <w:vertAlign w:val="superscript"/>
        </w:rPr>
        <w:t>–4</w:t>
      </w:r>
      <w:r w:rsidR="000C2FA0" w:rsidRPr="00E30E86">
        <w:rPr>
          <w:rFonts w:cs="Times New Roman"/>
          <w:sz w:val="16"/>
          <w:szCs w:val="16"/>
        </w:rPr>
        <w:t xml:space="preserve"> </w:t>
      </w:r>
      <w:r w:rsidR="000C2FA0" w:rsidRPr="00E30E86">
        <w:rPr>
          <w:rFonts w:cs="Times New Roman"/>
          <w:szCs w:val="24"/>
        </w:rPr>
        <w:t>m</w:t>
      </w:r>
      <w:r w:rsidR="000C2FA0" w:rsidRPr="00E30E86">
        <w:rPr>
          <w:rFonts w:cs="Times New Roman"/>
          <w:szCs w:val="24"/>
          <w:vertAlign w:val="superscript"/>
        </w:rPr>
        <w:t>2</w:t>
      </w:r>
      <w:r w:rsidR="000C2FA0" w:rsidRPr="00E30E86">
        <w:rPr>
          <w:rFonts w:cs="Times New Roman"/>
          <w:sz w:val="16"/>
          <w:szCs w:val="16"/>
        </w:rPr>
        <w:t xml:space="preserve"> </w:t>
      </w:r>
      <w:r w:rsidR="000C2FA0" w:rsidRPr="000C2FA0">
        <w:rPr>
          <w:rFonts w:cs="Times New Roman"/>
          <w:szCs w:val="24"/>
        </w:rPr>
        <w:t xml:space="preserve"> ir</w:t>
      </w:r>
      <w:r w:rsidR="000C2FA0">
        <w:rPr>
          <w:rFonts w:cs="Times New Roman"/>
          <w:sz w:val="16"/>
          <w:szCs w:val="16"/>
        </w:rPr>
        <w:t xml:space="preserve"> </w:t>
      </w:r>
      <w:r w:rsidRPr="00E30E86">
        <w:rPr>
          <w:rFonts w:cs="Times New Roman"/>
          <w:szCs w:val="24"/>
        </w:rPr>
        <w:t>faktiškus armatūros išankstinius įtempius. Skaičiuotinė schema ta pati kaip ir 2.</w:t>
      </w:r>
      <w:r w:rsidR="002E79E7">
        <w:rPr>
          <w:rFonts w:cs="Times New Roman"/>
          <w:szCs w:val="24"/>
        </w:rPr>
        <w:t>4.5</w:t>
      </w:r>
      <w:r w:rsidRPr="00E30E86">
        <w:rPr>
          <w:rFonts w:cs="Times New Roman"/>
          <w:szCs w:val="24"/>
        </w:rPr>
        <w:t xml:space="preserve"> pav.</w:t>
      </w:r>
      <w:r w:rsidR="000C2FA0">
        <w:rPr>
          <w:rFonts w:cs="Times New Roman"/>
          <w:szCs w:val="24"/>
        </w:rPr>
        <w:t xml:space="preserve"> </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Ribinis gniuždomasis zonos santykinis aukštis</w:t>
      </w:r>
      <w:r w:rsidR="00B72743">
        <w:rPr>
          <w:rFonts w:cs="Times New Roman"/>
          <w:szCs w:val="24"/>
        </w:rPr>
        <w:t>:</w:t>
      </w:r>
    </w:p>
    <w:p w:rsidR="00B55D15" w:rsidRPr="00E30E86" w:rsidRDefault="00BD1519" w:rsidP="00571CF9">
      <w:pPr>
        <w:autoSpaceDE w:val="0"/>
        <w:autoSpaceDN w:val="0"/>
        <w:adjustRightInd w:val="0"/>
        <w:spacing w:line="276" w:lineRule="auto"/>
        <w:ind w:firstLine="7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lim</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s,lim</m:t>
                      </m:r>
                    </m:sub>
                  </m:sSub>
                </m:num>
                <m:den>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sc,lim</m:t>
                      </m:r>
                    </m:sub>
                  </m:sSub>
                </m:den>
              </m:f>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1,1</m:t>
                      </m:r>
                    </m:den>
                  </m:f>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0.658</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602</m:t>
                  </m:r>
                </m:num>
                <m:den>
                  <m:r>
                    <w:rPr>
                      <w:rFonts w:ascii="Cambria Math" w:hAnsi="Cambria Math" w:cs="Times New Roman"/>
                      <w:szCs w:val="24"/>
                    </w:rPr>
                    <m:t>500</m:t>
                  </m:r>
                </m:den>
              </m:f>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0.658</m:t>
                      </m:r>
                    </m:num>
                    <m:den>
                      <m:r>
                        <w:rPr>
                          <w:rFonts w:ascii="Cambria Math" w:hAnsi="Cambria Math" w:cs="Times New Roman"/>
                          <w:szCs w:val="24"/>
                        </w:rPr>
                        <m:t>1,1</m:t>
                      </m:r>
                    </m:den>
                  </m:f>
                </m:e>
              </m:d>
            </m:den>
          </m:f>
          <m:r>
            <w:rPr>
              <w:rFonts w:ascii="Cambria Math" w:hAnsi="Cambria Math" w:cs="Times New Roman"/>
              <w:szCs w:val="24"/>
            </w:rPr>
            <m:t>=0,443;</m:t>
          </m:r>
        </m:oMath>
      </m:oMathPara>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eastAsia="SymbolMT" w:cs="Times New Roman"/>
          <w:sz w:val="25"/>
          <w:szCs w:val="25"/>
        </w:rPr>
        <w:t xml:space="preserve">ω </w:t>
      </w:r>
      <w:r w:rsidRPr="00E30E86">
        <w:rPr>
          <w:rFonts w:cs="Times New Roman"/>
          <w:szCs w:val="24"/>
        </w:rPr>
        <w:t xml:space="preserve">ir </w:t>
      </w:r>
      <w:r w:rsidRPr="00E30E86">
        <w:rPr>
          <w:rFonts w:eastAsia="SymbolMT" w:cs="Times New Roman"/>
          <w:sz w:val="25"/>
          <w:szCs w:val="25"/>
        </w:rPr>
        <w:t xml:space="preserve">σ </w:t>
      </w:r>
      <w:r w:rsidRPr="00E30E86">
        <w:rPr>
          <w:rFonts w:cs="Times New Roman"/>
          <w:i/>
          <w:iCs/>
          <w:sz w:val="16"/>
          <w:szCs w:val="16"/>
        </w:rPr>
        <w:t xml:space="preserve">sc,lim </w:t>
      </w:r>
      <w:r w:rsidRPr="00E30E86">
        <w:rPr>
          <w:rFonts w:cs="Times New Roman"/>
          <w:szCs w:val="24"/>
        </w:rPr>
        <w:t>– kaip ir anksčiau ;</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 w:val="25"/>
          <w:szCs w:val="25"/>
        </w:rPr>
        <w:t xml:space="preserve">σ </w:t>
      </w:r>
      <w:r w:rsidRPr="00E30E86">
        <w:rPr>
          <w:rFonts w:cs="Times New Roman"/>
          <w:i/>
          <w:iCs/>
          <w:sz w:val="16"/>
          <w:szCs w:val="16"/>
        </w:rPr>
        <w:t xml:space="preserve">s,lim </w:t>
      </w:r>
      <w:r w:rsidRPr="00E30E86">
        <w:rPr>
          <w:rFonts w:cs="Times New Roman"/>
          <w:i/>
          <w:iCs/>
          <w:szCs w:val="24"/>
        </w:rPr>
        <w:t>= f</w:t>
      </w:r>
      <w:r w:rsidRPr="00E30E86">
        <w:rPr>
          <w:rFonts w:cs="Times New Roman"/>
          <w:i/>
          <w:iCs/>
          <w:sz w:val="16"/>
          <w:szCs w:val="16"/>
        </w:rPr>
        <w:t xml:space="preserve">pd </w:t>
      </w:r>
      <w:r w:rsidRPr="00E30E86">
        <w:rPr>
          <w:rFonts w:cs="Times New Roman"/>
          <w:i/>
          <w:iCs/>
          <w:szCs w:val="24"/>
        </w:rPr>
        <w:t xml:space="preserve">+ </w:t>
      </w:r>
      <w:r w:rsidR="002E79E7">
        <w:rPr>
          <w:rFonts w:cs="Times New Roman"/>
          <w:szCs w:val="24"/>
        </w:rPr>
        <w:t xml:space="preserve">400 – </w:t>
      </w: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szCs w:val="24"/>
        </w:rPr>
        <w:t xml:space="preserve"> –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p</w:t>
      </w:r>
      <w:r w:rsidRPr="00E30E86">
        <w:rPr>
          <w:rFonts w:cs="Times New Roman"/>
          <w:i/>
          <w:iCs/>
          <w:szCs w:val="24"/>
        </w:rPr>
        <w:t xml:space="preserve">= </w:t>
      </w:r>
      <w:r w:rsidR="00733354">
        <w:rPr>
          <w:rFonts w:cs="Times New Roman"/>
          <w:szCs w:val="24"/>
        </w:rPr>
        <w:t>1070+ 400 – 861</w:t>
      </w:r>
      <w:r w:rsidRPr="00E30E86">
        <w:rPr>
          <w:rFonts w:cs="Times New Roman"/>
          <w:szCs w:val="24"/>
        </w:rPr>
        <w:t xml:space="preserve"> – </w:t>
      </w:r>
      <w:r w:rsidR="00733354">
        <w:rPr>
          <w:rFonts w:cs="Times New Roman"/>
          <w:szCs w:val="24"/>
        </w:rPr>
        <w:t>7</w:t>
      </w:r>
      <w:r w:rsidRPr="00E30E86">
        <w:rPr>
          <w:rFonts w:cs="Times New Roman"/>
          <w:szCs w:val="24"/>
        </w:rPr>
        <w:t xml:space="preserve">= </w:t>
      </w:r>
      <w:r w:rsidR="00733354">
        <w:rPr>
          <w:rFonts w:cs="Times New Roman"/>
          <w:szCs w:val="24"/>
        </w:rPr>
        <w:t>602</w:t>
      </w:r>
      <w:r w:rsidRPr="00E30E86">
        <w:rPr>
          <w:rFonts w:cs="Times New Roman"/>
          <w:szCs w:val="24"/>
        </w:rPr>
        <w:t xml:space="preserve"> MPa;</w:t>
      </w:r>
    </w:p>
    <w:p w:rsidR="00B55D15" w:rsidRPr="00E30E86" w:rsidRDefault="00B55D15" w:rsidP="00571CF9">
      <w:pPr>
        <w:autoSpaceDE w:val="0"/>
        <w:autoSpaceDN w:val="0"/>
        <w:adjustRightInd w:val="0"/>
        <w:spacing w:line="276" w:lineRule="auto"/>
        <w:rPr>
          <w:rFonts w:cs="Times New Roman"/>
          <w:szCs w:val="24"/>
        </w:rPr>
      </w:pP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p </w:t>
      </w:r>
      <w:r w:rsidR="00733354">
        <w:rPr>
          <w:rFonts w:cs="Times New Roman"/>
          <w:szCs w:val="24"/>
        </w:rPr>
        <w:t>= 1500</w:t>
      </w:r>
      <w:r w:rsidRPr="00E30E86">
        <w:rPr>
          <w:rFonts w:eastAsia="SymbolMT" w:cs="Times New Roman"/>
          <w:sz w:val="25"/>
          <w:szCs w:val="25"/>
        </w:rPr>
        <w:t>σ</w:t>
      </w:r>
      <w:r w:rsidRPr="00E30E86">
        <w:rPr>
          <w:rFonts w:cs="Times New Roman"/>
          <w:i/>
          <w:iCs/>
          <w:sz w:val="14"/>
          <w:szCs w:val="14"/>
        </w:rPr>
        <w:t xml:space="preserve"> p</w:t>
      </w:r>
      <w:r w:rsidRPr="00E30E86">
        <w:rPr>
          <w:rFonts w:eastAsia="SymbolMT" w:cs="Times New Roman"/>
          <w:sz w:val="25"/>
          <w:szCs w:val="25"/>
        </w:rPr>
        <w:t xml:space="preserve"> </w:t>
      </w:r>
      <w:r w:rsidRPr="00E30E86">
        <w:rPr>
          <w:rFonts w:cs="Times New Roman"/>
          <w:szCs w:val="24"/>
        </w:rPr>
        <w:t>/</w:t>
      </w:r>
      <w:r w:rsidRPr="00E30E86">
        <w:rPr>
          <w:rFonts w:cs="Times New Roman"/>
          <w:i/>
          <w:iCs/>
          <w:szCs w:val="24"/>
        </w:rPr>
        <w:t>f</w:t>
      </w:r>
      <w:r w:rsidRPr="00E30E86">
        <w:rPr>
          <w:rFonts w:cs="Times New Roman"/>
          <w:i/>
          <w:iCs/>
          <w:sz w:val="16"/>
          <w:szCs w:val="16"/>
        </w:rPr>
        <w:t xml:space="preserve">pd </w:t>
      </w:r>
      <w:r w:rsidRPr="00E30E86">
        <w:rPr>
          <w:rFonts w:cs="Times New Roman"/>
          <w:i/>
          <w:iCs/>
          <w:szCs w:val="24"/>
        </w:rPr>
        <w:t>–</w:t>
      </w:r>
      <w:r w:rsidR="00733354">
        <w:rPr>
          <w:rFonts w:cs="Times New Roman"/>
          <w:szCs w:val="24"/>
        </w:rPr>
        <w:t>1200 = 1500 *861</w:t>
      </w:r>
      <w:r w:rsidRPr="00E30E86">
        <w:rPr>
          <w:rFonts w:cs="Times New Roman"/>
          <w:szCs w:val="24"/>
        </w:rPr>
        <w:t xml:space="preserve"> /</w:t>
      </w:r>
      <w:r w:rsidR="00733354">
        <w:rPr>
          <w:rFonts w:cs="Times New Roman"/>
          <w:szCs w:val="24"/>
        </w:rPr>
        <w:t>1070</w:t>
      </w:r>
      <w:r w:rsidRPr="00E30E86">
        <w:rPr>
          <w:rFonts w:cs="Times New Roman"/>
          <w:szCs w:val="24"/>
        </w:rPr>
        <w:t xml:space="preserve"> – 1200 = </w:t>
      </w:r>
      <w:r w:rsidR="00733354">
        <w:rPr>
          <w:rFonts w:cs="Times New Roman"/>
          <w:szCs w:val="24"/>
        </w:rPr>
        <w:t>7</w:t>
      </w:r>
      <w:r w:rsidRPr="00E30E86">
        <w:rPr>
          <w:rFonts w:cs="Times New Roman"/>
          <w:szCs w:val="24"/>
        </w:rPr>
        <w:t xml:space="preserve"> </w:t>
      </w:r>
      <w:r w:rsidR="00733354">
        <w:rPr>
          <w:rFonts w:cs="Times New Roman"/>
          <w:szCs w:val="24"/>
        </w:rPr>
        <w:t>&gt;</w:t>
      </w:r>
      <w:r w:rsidRPr="00E30E86">
        <w:rPr>
          <w:rFonts w:cs="Times New Roman"/>
          <w:szCs w:val="24"/>
        </w:rPr>
        <w:t xml:space="preserve"> 0;</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imama </w:t>
      </w:r>
      <w:r w:rsidRPr="00E30E86">
        <w:rPr>
          <w:rFonts w:eastAsia="SymbolMT" w:cs="Times New Roman"/>
          <w:szCs w:val="24"/>
        </w:rPr>
        <w:t>Δ</w:t>
      </w:r>
      <w:r w:rsidRPr="00E30E86">
        <w:rPr>
          <w:rFonts w:eastAsia="SymbolMT" w:cs="Times New Roman"/>
          <w:sz w:val="25"/>
          <w:szCs w:val="25"/>
        </w:rPr>
        <w:t xml:space="preserve">σ </w:t>
      </w:r>
      <w:r w:rsidRPr="00E30E86">
        <w:rPr>
          <w:rFonts w:cs="Times New Roman"/>
          <w:i/>
          <w:iCs/>
          <w:sz w:val="16"/>
          <w:szCs w:val="16"/>
        </w:rPr>
        <w:t xml:space="preserve">p </w:t>
      </w:r>
      <w:r w:rsidRPr="00E30E86">
        <w:rPr>
          <w:rFonts w:cs="Times New Roman"/>
          <w:szCs w:val="24"/>
        </w:rPr>
        <w:t xml:space="preserve">= </w:t>
      </w:r>
      <w:r w:rsidR="00733354">
        <w:rPr>
          <w:rFonts w:cs="Times New Roman"/>
          <w:szCs w:val="24"/>
        </w:rPr>
        <w:t>7 MPa</w:t>
      </w:r>
      <w:r w:rsidRPr="00E30E86">
        <w:rPr>
          <w:rFonts w:cs="Times New Roman"/>
          <w:szCs w:val="24"/>
        </w:rPr>
        <w:t>.</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Armatūros darbo sąlygų koeficientas </w:t>
      </w:r>
      <w:r w:rsidRPr="00E30E86">
        <w:rPr>
          <w:rFonts w:eastAsia="SymbolMT" w:cs="Times New Roman"/>
          <w:sz w:val="25"/>
          <w:szCs w:val="25"/>
        </w:rPr>
        <w:t xml:space="preserve">γ </w:t>
      </w:r>
      <w:r w:rsidRPr="00E30E86">
        <w:rPr>
          <w:rFonts w:cs="Times New Roman"/>
          <w:i/>
          <w:iCs/>
          <w:sz w:val="16"/>
          <w:szCs w:val="16"/>
        </w:rPr>
        <w:t>s</w:t>
      </w:r>
      <w:r w:rsidR="00257261">
        <w:rPr>
          <w:rFonts w:cs="Times New Roman"/>
          <w:i/>
          <w:iCs/>
          <w:sz w:val="16"/>
          <w:szCs w:val="16"/>
        </w:rPr>
        <w:t>y</w:t>
      </w:r>
      <w:r w:rsidRPr="00E30E86">
        <w:rPr>
          <w:rFonts w:cs="Times New Roman"/>
          <w:sz w:val="16"/>
          <w:szCs w:val="16"/>
        </w:rPr>
        <w:t xml:space="preserve"> </w:t>
      </w:r>
      <w:r w:rsidRPr="00E30E86">
        <w:rPr>
          <w:rFonts w:cs="Times New Roman"/>
          <w:szCs w:val="24"/>
        </w:rPr>
        <w:t xml:space="preserve">= </w:t>
      </w:r>
      <w:r w:rsidRPr="00E30E86">
        <w:rPr>
          <w:rFonts w:eastAsia="SymbolMT" w:cs="Times New Roman"/>
          <w:sz w:val="25"/>
          <w:szCs w:val="25"/>
        </w:rPr>
        <w:t xml:space="preserve">η </w:t>
      </w:r>
      <w:r w:rsidRPr="00E30E86">
        <w:rPr>
          <w:rFonts w:cs="Times New Roman"/>
          <w:szCs w:val="24"/>
        </w:rPr>
        <w:t>– (</w:t>
      </w:r>
      <w:r w:rsidRPr="00E30E86">
        <w:rPr>
          <w:rFonts w:eastAsia="SymbolMT" w:cs="Times New Roman"/>
          <w:sz w:val="25"/>
          <w:szCs w:val="25"/>
        </w:rPr>
        <w:t xml:space="preserve">η </w:t>
      </w:r>
      <w:r w:rsidRPr="00E30E86">
        <w:rPr>
          <w:rFonts w:cs="Times New Roman"/>
          <w:szCs w:val="24"/>
        </w:rPr>
        <w:t>– 1)(2</w:t>
      </w:r>
      <w:r w:rsidRPr="00E30E86">
        <w:rPr>
          <w:rFonts w:eastAsia="SymbolMT" w:cs="Times New Roman"/>
          <w:sz w:val="25"/>
          <w:szCs w:val="25"/>
        </w:rPr>
        <w:t xml:space="preserve">ξ </w:t>
      </w:r>
      <w:r w:rsidRPr="00E30E86">
        <w:rPr>
          <w:rFonts w:cs="Times New Roman"/>
          <w:i/>
          <w:iCs/>
          <w:sz w:val="16"/>
          <w:szCs w:val="16"/>
        </w:rPr>
        <w:t xml:space="preserve">e f f </w:t>
      </w:r>
      <w:r w:rsidRPr="00E30E86">
        <w:rPr>
          <w:rFonts w:cs="Times New Roman"/>
          <w:i/>
          <w:iCs/>
          <w:szCs w:val="24"/>
        </w:rPr>
        <w:t>/</w:t>
      </w:r>
      <w:r w:rsidRPr="00E30E86">
        <w:rPr>
          <w:rFonts w:eastAsia="SymbolMT" w:cs="Times New Roman"/>
          <w:sz w:val="25"/>
          <w:szCs w:val="25"/>
        </w:rPr>
        <w:t xml:space="preserve">ξ </w:t>
      </w:r>
      <w:r w:rsidRPr="00E30E86">
        <w:rPr>
          <w:rFonts w:cs="Times New Roman"/>
          <w:i/>
          <w:iCs/>
          <w:sz w:val="16"/>
          <w:szCs w:val="16"/>
        </w:rPr>
        <w:t xml:space="preserve">l i m </w:t>
      </w:r>
      <w:r w:rsidRPr="00E30E86">
        <w:rPr>
          <w:rFonts w:cs="Times New Roman"/>
          <w:szCs w:val="24"/>
        </w:rPr>
        <w:t>–1)=1,15 – (1,15–</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1)(2 </w:t>
      </w:r>
      <w:r w:rsidRPr="00E30E86">
        <w:rPr>
          <w:rFonts w:eastAsia="SymbolMT" w:cs="Times New Roman"/>
          <w:szCs w:val="24"/>
        </w:rPr>
        <w:t xml:space="preserve">× </w:t>
      </w:r>
      <w:r w:rsidRPr="00E30E86">
        <w:rPr>
          <w:rFonts w:cs="Times New Roman"/>
          <w:szCs w:val="24"/>
        </w:rPr>
        <w:t>0,1</w:t>
      </w:r>
      <w:r w:rsidR="00257261">
        <w:rPr>
          <w:rFonts w:cs="Times New Roman"/>
          <w:szCs w:val="24"/>
        </w:rPr>
        <w:t>16</w:t>
      </w:r>
      <w:r w:rsidRPr="00E30E86">
        <w:rPr>
          <w:rFonts w:cs="Times New Roman"/>
          <w:szCs w:val="24"/>
        </w:rPr>
        <w:t>/0,4</w:t>
      </w:r>
      <w:r w:rsidR="00257261">
        <w:rPr>
          <w:rFonts w:cs="Times New Roman"/>
          <w:szCs w:val="24"/>
        </w:rPr>
        <w:t>43</w:t>
      </w:r>
      <w:r w:rsidRPr="00E30E86">
        <w:rPr>
          <w:rFonts w:cs="Times New Roman"/>
          <w:szCs w:val="24"/>
        </w:rPr>
        <w:t xml:space="preserve"> – 1) = 1,2</w:t>
      </w:r>
      <w:r w:rsidR="00257261">
        <w:rPr>
          <w:rFonts w:cs="Times New Roman"/>
          <w:szCs w:val="24"/>
        </w:rPr>
        <w:t>2</w:t>
      </w:r>
      <w:r w:rsidRPr="00E30E86">
        <w:rPr>
          <w:rFonts w:cs="Times New Roman"/>
          <w:szCs w:val="24"/>
        </w:rPr>
        <w:t xml:space="preserve"> &gt;</w:t>
      </w:r>
      <w:r w:rsidRPr="00E30E86">
        <w:rPr>
          <w:rFonts w:eastAsia="SymbolMT" w:cs="Times New Roman"/>
          <w:sz w:val="25"/>
          <w:szCs w:val="25"/>
        </w:rPr>
        <w:t xml:space="preserve">η </w:t>
      </w:r>
      <w:r w:rsidRPr="00E30E86">
        <w:rPr>
          <w:rFonts w:cs="Times New Roman"/>
          <w:szCs w:val="24"/>
        </w:rPr>
        <w:t xml:space="preserve">= 1,15; imama </w:t>
      </w:r>
      <w:r w:rsidRPr="00E30E86">
        <w:rPr>
          <w:rFonts w:eastAsia="SymbolMT" w:cs="Times New Roman"/>
          <w:sz w:val="25"/>
          <w:szCs w:val="25"/>
        </w:rPr>
        <w:t xml:space="preserve">η </w:t>
      </w:r>
      <w:r w:rsidRPr="00E30E86">
        <w:rPr>
          <w:rFonts w:cs="Times New Roman"/>
          <w:szCs w:val="24"/>
        </w:rPr>
        <w:t>= 1,15;</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 xml:space="preserve">čia skerspjūvio gniuždomosios zonos santykinis aukštis </w:t>
      </w:r>
      <w:r w:rsidRPr="00E30E86">
        <w:rPr>
          <w:rFonts w:eastAsia="SymbolMT" w:cs="Times New Roman"/>
          <w:sz w:val="25"/>
          <w:szCs w:val="25"/>
        </w:rPr>
        <w:t xml:space="preserve">ξ </w:t>
      </w:r>
      <w:r w:rsidRPr="00E30E86">
        <w:rPr>
          <w:rFonts w:cs="Times New Roman"/>
          <w:i/>
          <w:iCs/>
          <w:sz w:val="16"/>
          <w:szCs w:val="16"/>
        </w:rPr>
        <w:t xml:space="preserve">eff </w:t>
      </w:r>
      <w:r w:rsidRPr="00E30E86">
        <w:rPr>
          <w:rFonts w:cs="Times New Roman"/>
          <w:i/>
          <w:iCs/>
          <w:szCs w:val="24"/>
        </w:rPr>
        <w:t xml:space="preserve">= </w:t>
      </w:r>
      <w:r w:rsidRPr="00E30E86">
        <w:rPr>
          <w:rFonts w:cs="Times New Roman"/>
          <w:szCs w:val="24"/>
        </w:rPr>
        <w:t>0,1</w:t>
      </w:r>
      <w:r w:rsidR="00257261">
        <w:rPr>
          <w:rFonts w:cs="Times New Roman"/>
          <w:szCs w:val="24"/>
        </w:rPr>
        <w:t>16</w:t>
      </w:r>
      <w:r w:rsidRPr="00E30E86">
        <w:rPr>
          <w:rFonts w:cs="Times New Roman"/>
          <w:szCs w:val="24"/>
        </w:rPr>
        <w:t xml:space="preserve"> &lt;</w:t>
      </w:r>
      <w:r w:rsidRPr="00E30E86">
        <w:rPr>
          <w:rFonts w:eastAsia="SymbolMT" w:cs="Times New Roman"/>
          <w:sz w:val="25"/>
          <w:szCs w:val="25"/>
        </w:rPr>
        <w:t xml:space="preserve">ξ </w:t>
      </w:r>
      <w:r w:rsidRPr="00E30E86">
        <w:rPr>
          <w:rFonts w:cs="Times New Roman"/>
          <w:i/>
          <w:iCs/>
          <w:sz w:val="16"/>
          <w:szCs w:val="16"/>
        </w:rPr>
        <w:t xml:space="preserve">lim </w:t>
      </w:r>
      <w:r w:rsidRPr="00E30E86">
        <w:rPr>
          <w:rFonts w:cs="Times New Roman"/>
          <w:szCs w:val="24"/>
        </w:rPr>
        <w:t>= 0,4</w:t>
      </w:r>
      <w:r w:rsidR="00257261">
        <w:rPr>
          <w:rFonts w:cs="Times New Roman"/>
          <w:szCs w:val="24"/>
        </w:rPr>
        <w:t>43</w:t>
      </w:r>
      <w:r w:rsidRPr="00E30E86">
        <w:rPr>
          <w:rFonts w:cs="Times New Roman"/>
          <w:szCs w:val="24"/>
        </w:rPr>
        <w:t>.</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szCs w:val="24"/>
        </w:rPr>
        <w:t xml:space="preserve">Gniuždomosios zonos aukštis iš </w:t>
      </w:r>
      <w:r w:rsidRPr="00E30E86">
        <w:rPr>
          <w:rFonts w:eastAsia="SymbolMT" w:cs="Times New Roman"/>
          <w:szCs w:val="24"/>
        </w:rPr>
        <w:t xml:space="preserve">Σ </w:t>
      </w:r>
      <w:r w:rsidRPr="00E30E86">
        <w:rPr>
          <w:rFonts w:cs="Times New Roman"/>
          <w:i/>
          <w:iCs/>
          <w:szCs w:val="24"/>
        </w:rPr>
        <w:t xml:space="preserve">N </w:t>
      </w:r>
      <w:r w:rsidRPr="00E30E86">
        <w:rPr>
          <w:rFonts w:cs="Times New Roman"/>
          <w:szCs w:val="24"/>
        </w:rPr>
        <w:t>= 0:</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i/>
          <w:iCs/>
          <w:szCs w:val="24"/>
        </w:rPr>
        <w:t>x</w:t>
      </w:r>
      <w:r w:rsidRPr="00E30E86">
        <w:rPr>
          <w:rFonts w:cs="Times New Roman"/>
          <w:i/>
          <w:iCs/>
          <w:sz w:val="16"/>
          <w:szCs w:val="16"/>
        </w:rPr>
        <w:t xml:space="preserve">ęff </w:t>
      </w:r>
      <w:r w:rsidRPr="00E30E86">
        <w:rPr>
          <w:rFonts w:cs="Times New Roman"/>
          <w:szCs w:val="24"/>
        </w:rPr>
        <w:t xml:space="preserve">= </w:t>
      </w:r>
      <w:r w:rsidRPr="00E30E86">
        <w:rPr>
          <w:rFonts w:eastAsia="SymbolMT" w:cs="Times New Roman"/>
          <w:sz w:val="25"/>
          <w:szCs w:val="25"/>
        </w:rPr>
        <w:t xml:space="preserve">γ </w:t>
      </w:r>
      <w:r w:rsidRPr="00E30E86">
        <w:rPr>
          <w:rFonts w:cs="Times New Roman"/>
          <w:sz w:val="16"/>
          <w:szCs w:val="16"/>
        </w:rPr>
        <w:t>s</w:t>
      </w:r>
      <w:r w:rsidR="00257261">
        <w:rPr>
          <w:rFonts w:cs="Times New Roman"/>
          <w:sz w:val="16"/>
          <w:szCs w:val="16"/>
        </w:rPr>
        <w:t>y</w:t>
      </w:r>
      <w:r w:rsidRPr="00E30E86">
        <w:rPr>
          <w:rFonts w:cs="Times New Roman"/>
          <w:sz w:val="16"/>
          <w:szCs w:val="16"/>
        </w:rPr>
        <w:t xml:space="preserve"> </w:t>
      </w:r>
      <w:r w:rsidRPr="00E30E86">
        <w:rPr>
          <w:rFonts w:cs="Times New Roman"/>
          <w:i/>
          <w:iCs/>
          <w:szCs w:val="24"/>
        </w:rPr>
        <w:t>f</w:t>
      </w:r>
      <w:r w:rsidRPr="00E30E86">
        <w:rPr>
          <w:rFonts w:cs="Times New Roman"/>
          <w:i/>
          <w:iCs/>
          <w:sz w:val="16"/>
          <w:szCs w:val="16"/>
        </w:rPr>
        <w:t xml:space="preserve">pd </w:t>
      </w:r>
      <w:r w:rsidRPr="00E30E86">
        <w:rPr>
          <w:rFonts w:cs="Times New Roman"/>
          <w:i/>
          <w:iCs/>
          <w:szCs w:val="24"/>
        </w:rPr>
        <w:t>A</w:t>
      </w:r>
      <w:r w:rsidRPr="00E30E86">
        <w:rPr>
          <w:rFonts w:cs="Times New Roman"/>
          <w:i/>
          <w:iCs/>
          <w:sz w:val="16"/>
          <w:szCs w:val="16"/>
        </w:rPr>
        <w:t>p</w:t>
      </w:r>
      <w:r w:rsidRPr="00E30E86">
        <w:rPr>
          <w:rFonts w:cs="Times New Roman"/>
          <w:sz w:val="16"/>
          <w:szCs w:val="16"/>
        </w:rPr>
        <w:t xml:space="preserve">1 </w:t>
      </w:r>
      <w:r w:rsidRPr="00E30E86">
        <w:rPr>
          <w:rFonts w:cs="Times New Roman"/>
          <w:i/>
          <w:iCs/>
          <w:szCs w:val="24"/>
        </w:rPr>
        <w:t>/b</w:t>
      </w:r>
      <w:r w:rsidRPr="00E30E86">
        <w:rPr>
          <w:rFonts w:cs="Times New Roman"/>
          <w:i/>
          <w:iCs/>
          <w:sz w:val="16"/>
          <w:szCs w:val="16"/>
        </w:rPr>
        <w:t xml:space="preserve">eff </w:t>
      </w:r>
      <w:r w:rsidRPr="00E30E86">
        <w:rPr>
          <w:rFonts w:cs="Times New Roman"/>
          <w:i/>
          <w:iCs/>
          <w:szCs w:val="24"/>
        </w:rPr>
        <w:t>f</w:t>
      </w:r>
      <w:r w:rsidRPr="00E30E86">
        <w:rPr>
          <w:rFonts w:cs="Times New Roman"/>
          <w:i/>
          <w:iCs/>
          <w:sz w:val="16"/>
          <w:szCs w:val="16"/>
        </w:rPr>
        <w:t xml:space="preserve">cd </w:t>
      </w:r>
      <w:r w:rsidRPr="00E30E86">
        <w:rPr>
          <w:rFonts w:cs="Times New Roman"/>
          <w:i/>
          <w:iCs/>
          <w:szCs w:val="24"/>
        </w:rPr>
        <w:t xml:space="preserve">= </w:t>
      </w:r>
      <w:r w:rsidRPr="00E30E86">
        <w:rPr>
          <w:rFonts w:cs="Times New Roman"/>
          <w:szCs w:val="24"/>
        </w:rPr>
        <w:t xml:space="preserve">1,15 </w:t>
      </w:r>
      <w:r w:rsidRPr="00E30E86">
        <w:rPr>
          <w:rFonts w:eastAsia="SymbolMT" w:cs="Times New Roman"/>
          <w:szCs w:val="24"/>
        </w:rPr>
        <w:t>×</w:t>
      </w:r>
      <w:r w:rsidR="00257261">
        <w:rPr>
          <w:rFonts w:cs="Times New Roman"/>
          <w:szCs w:val="24"/>
        </w:rPr>
        <w:t>1070</w:t>
      </w:r>
      <w:r w:rsidRPr="00E30E86">
        <w:rPr>
          <w:rFonts w:eastAsia="SymbolMT" w:cs="Times New Roman"/>
          <w:szCs w:val="24"/>
        </w:rPr>
        <w:t xml:space="preserve">× </w:t>
      </w:r>
      <w:r w:rsidR="00257261">
        <w:rPr>
          <w:rFonts w:cs="Times New Roman"/>
          <w:szCs w:val="24"/>
        </w:rPr>
        <w:t>49.41</w:t>
      </w:r>
      <w:r w:rsidRPr="00E30E86">
        <w:rPr>
          <w:rFonts w:eastAsia="SymbolMT" w:cs="Times New Roman"/>
          <w:szCs w:val="24"/>
        </w:rPr>
        <w:t xml:space="preserve">× </w:t>
      </w:r>
      <w:r w:rsidRPr="00E30E86">
        <w:rPr>
          <w:rFonts w:cs="Times New Roman"/>
          <w:szCs w:val="24"/>
        </w:rPr>
        <w:t>l0</w:t>
      </w:r>
      <w:r w:rsidRPr="00E30E86">
        <w:rPr>
          <w:rFonts w:cs="Times New Roman"/>
          <w:szCs w:val="24"/>
          <w:vertAlign w:val="superscript"/>
        </w:rPr>
        <w:t>–4</w:t>
      </w:r>
      <w:r w:rsidRPr="00E30E86">
        <w:rPr>
          <w:rFonts w:cs="Times New Roman"/>
          <w:szCs w:val="24"/>
        </w:rPr>
        <w:t>/</w:t>
      </w:r>
      <w:r w:rsidR="00257261">
        <w:rPr>
          <w:rFonts w:cs="Times New Roman"/>
          <w:szCs w:val="24"/>
        </w:rPr>
        <w:t xml:space="preserve"> 1</w:t>
      </w:r>
      <w:r w:rsidRPr="00E30E86">
        <w:rPr>
          <w:rFonts w:cs="Times New Roman"/>
          <w:szCs w:val="24"/>
        </w:rPr>
        <w:t>,</w:t>
      </w:r>
      <w:r w:rsidR="00257261">
        <w:rPr>
          <w:rFonts w:cs="Times New Roman"/>
          <w:szCs w:val="24"/>
        </w:rPr>
        <w:t>80</w:t>
      </w:r>
      <w:r w:rsidRPr="00E30E86">
        <w:rPr>
          <w:rFonts w:eastAsia="SymbolMT" w:cs="Times New Roman"/>
          <w:szCs w:val="24"/>
        </w:rPr>
        <w:t xml:space="preserve">× </w:t>
      </w:r>
      <w:r w:rsidRPr="00E30E86">
        <w:rPr>
          <w:rFonts w:cs="Times New Roman"/>
          <w:szCs w:val="24"/>
        </w:rPr>
        <w:t>24 = 0,</w:t>
      </w:r>
      <w:r w:rsidR="00257261">
        <w:rPr>
          <w:rFonts w:cs="Times New Roman"/>
          <w:szCs w:val="24"/>
        </w:rPr>
        <w:t>141</w:t>
      </w:r>
      <w:r w:rsidRPr="00E30E86">
        <w:rPr>
          <w:rFonts w:cs="Times New Roman"/>
          <w:szCs w:val="24"/>
        </w:rPr>
        <w:t xml:space="preserve"> &lt; </w:t>
      </w:r>
      <w:r w:rsidRPr="00E30E86">
        <w:rPr>
          <w:rFonts w:cs="Times New Roman"/>
          <w:i/>
          <w:iCs/>
          <w:szCs w:val="24"/>
        </w:rPr>
        <w:t>h</w:t>
      </w:r>
      <w:r w:rsidR="00257261">
        <w:rPr>
          <w:rFonts w:cs="Times New Roman"/>
          <w:i/>
          <w:iCs/>
          <w:sz w:val="16"/>
          <w:szCs w:val="16"/>
        </w:rPr>
        <w:t>2</w:t>
      </w:r>
      <w:r w:rsidRPr="00E30E86">
        <w:rPr>
          <w:rFonts w:cs="Times New Roman"/>
          <w:szCs w:val="24"/>
        </w:rPr>
        <w:t>= 0,</w:t>
      </w:r>
      <w:r w:rsidR="00257261">
        <w:rPr>
          <w:rFonts w:cs="Times New Roman"/>
          <w:szCs w:val="24"/>
        </w:rPr>
        <w:t>2</w:t>
      </w:r>
      <w:r w:rsidRPr="00E30E86">
        <w:rPr>
          <w:rFonts w:cs="Times New Roman"/>
          <w:szCs w:val="24"/>
        </w:rPr>
        <w:t xml:space="preserve"> m; </w:t>
      </w:r>
      <w:r w:rsidRPr="00E30E86">
        <w:rPr>
          <w:rFonts w:eastAsia="SymbolMT" w:cs="Times New Roman"/>
          <w:sz w:val="25"/>
          <w:szCs w:val="25"/>
        </w:rPr>
        <w:t xml:space="preserve">ξ </w:t>
      </w:r>
      <w:r w:rsidRPr="00E30E86">
        <w:rPr>
          <w:rFonts w:cs="Times New Roman"/>
          <w:i/>
          <w:iCs/>
          <w:sz w:val="16"/>
          <w:szCs w:val="16"/>
        </w:rPr>
        <w:t xml:space="preserve">eff </w:t>
      </w:r>
      <w:r w:rsidRPr="00E30E86">
        <w:rPr>
          <w:rFonts w:cs="Times New Roman"/>
          <w:szCs w:val="24"/>
        </w:rPr>
        <w:t>=</w:t>
      </w:r>
    </w:p>
    <w:p w:rsidR="00B55D15" w:rsidRPr="00E30E86" w:rsidRDefault="00B55D15" w:rsidP="00571CF9">
      <w:pPr>
        <w:autoSpaceDE w:val="0"/>
        <w:autoSpaceDN w:val="0"/>
        <w:adjustRightInd w:val="0"/>
        <w:spacing w:line="276" w:lineRule="auto"/>
        <w:rPr>
          <w:rFonts w:cs="Times New Roman"/>
          <w:szCs w:val="24"/>
        </w:rPr>
      </w:pPr>
      <w:r w:rsidRPr="00E30E86">
        <w:rPr>
          <w:rFonts w:cs="Times New Roman"/>
          <w:szCs w:val="24"/>
        </w:rPr>
        <w:t>0,</w:t>
      </w:r>
      <w:r w:rsidR="00CE4CE2">
        <w:rPr>
          <w:rFonts w:cs="Times New Roman"/>
          <w:szCs w:val="24"/>
        </w:rPr>
        <w:t>141</w:t>
      </w:r>
      <w:r w:rsidRPr="00E30E86">
        <w:rPr>
          <w:rFonts w:cs="Times New Roman"/>
          <w:szCs w:val="24"/>
        </w:rPr>
        <w:t>/</w:t>
      </w:r>
      <w:r w:rsidR="00CE4CE2">
        <w:rPr>
          <w:rFonts w:cs="Times New Roman"/>
          <w:szCs w:val="24"/>
        </w:rPr>
        <w:t>1.05 = 0,134</w:t>
      </w:r>
      <w:r w:rsidRPr="00E30E86">
        <w:rPr>
          <w:rFonts w:cs="Times New Roman"/>
          <w:szCs w:val="24"/>
        </w:rPr>
        <w:t xml:space="preserve"> &lt; </w:t>
      </w:r>
      <w:r w:rsidRPr="00E30E86">
        <w:rPr>
          <w:rFonts w:eastAsia="SymbolMT" w:cs="Times New Roman"/>
          <w:sz w:val="25"/>
          <w:szCs w:val="25"/>
        </w:rPr>
        <w:t xml:space="preserve">ξ </w:t>
      </w:r>
      <w:r w:rsidRPr="00E30E86">
        <w:rPr>
          <w:rFonts w:cs="Times New Roman"/>
          <w:i/>
          <w:iCs/>
          <w:sz w:val="16"/>
          <w:szCs w:val="16"/>
        </w:rPr>
        <w:t xml:space="preserve">lim </w:t>
      </w:r>
      <w:r w:rsidR="00CE4CE2">
        <w:rPr>
          <w:rFonts w:cs="Times New Roman"/>
          <w:szCs w:val="24"/>
        </w:rPr>
        <w:t>= 0,443</w:t>
      </w:r>
      <w:r w:rsidRPr="00E30E86">
        <w:rPr>
          <w:rFonts w:cs="Times New Roman"/>
          <w:szCs w:val="24"/>
        </w:rPr>
        <w:t>.</w:t>
      </w:r>
    </w:p>
    <w:p w:rsidR="00B55D15" w:rsidRPr="00E30E86" w:rsidRDefault="00BF012F" w:rsidP="00571CF9">
      <w:pPr>
        <w:autoSpaceDE w:val="0"/>
        <w:autoSpaceDN w:val="0"/>
        <w:adjustRightInd w:val="0"/>
        <w:spacing w:line="276" w:lineRule="auto"/>
        <w:ind w:firstLine="851"/>
        <w:rPr>
          <w:rFonts w:cs="Times New Roman"/>
          <w:szCs w:val="24"/>
        </w:rPr>
      </w:pPr>
      <w:r>
        <w:rPr>
          <w:rFonts w:cs="Times New Roman"/>
          <w:szCs w:val="24"/>
        </w:rPr>
        <w:t>Sijos</w:t>
      </w:r>
      <w:r w:rsidR="00B55D15" w:rsidRPr="00E30E86">
        <w:rPr>
          <w:rFonts w:cs="Times New Roman"/>
          <w:szCs w:val="24"/>
        </w:rPr>
        <w:t xml:space="preserve"> normalinio pjūvio stipris iš </w:t>
      </w:r>
      <w:r w:rsidR="00B55D15" w:rsidRPr="00E30E86">
        <w:rPr>
          <w:rFonts w:eastAsia="SymbolMT" w:cs="Times New Roman"/>
          <w:szCs w:val="24"/>
        </w:rPr>
        <w:t xml:space="preserve">Σ </w:t>
      </w:r>
      <w:r w:rsidR="00B55D15" w:rsidRPr="00E30E86">
        <w:rPr>
          <w:rFonts w:cs="Times New Roman"/>
          <w:szCs w:val="24"/>
        </w:rPr>
        <w:t xml:space="preserve">M = 0: </w:t>
      </w:r>
    </w:p>
    <w:p w:rsidR="00B55D15" w:rsidRPr="00E30E86" w:rsidRDefault="00B55D15" w:rsidP="00571CF9">
      <w:pPr>
        <w:autoSpaceDE w:val="0"/>
        <w:autoSpaceDN w:val="0"/>
        <w:adjustRightInd w:val="0"/>
        <w:spacing w:line="276" w:lineRule="auto"/>
        <w:ind w:firstLine="851"/>
        <w:rPr>
          <w:rFonts w:cs="Times New Roman"/>
          <w:szCs w:val="24"/>
        </w:rPr>
      </w:pPr>
      <w:r w:rsidRPr="00E30E86">
        <w:rPr>
          <w:rFonts w:cs="Times New Roman"/>
          <w:i/>
          <w:iCs/>
          <w:szCs w:val="24"/>
        </w:rPr>
        <w:t>M</w:t>
      </w:r>
      <w:r w:rsidRPr="00E30E86">
        <w:rPr>
          <w:rFonts w:cs="Times New Roman"/>
          <w:i/>
          <w:iCs/>
          <w:sz w:val="16"/>
          <w:szCs w:val="16"/>
        </w:rPr>
        <w:t xml:space="preserve">Rd </w:t>
      </w:r>
      <w:r w:rsidRPr="00E30E86">
        <w:rPr>
          <w:rFonts w:cs="Times New Roman"/>
          <w:i/>
          <w:iCs/>
          <w:szCs w:val="24"/>
        </w:rPr>
        <w:t xml:space="preserve">= </w:t>
      </w:r>
      <w:r w:rsidRPr="00E30E86">
        <w:rPr>
          <w:rFonts w:eastAsia="SymbolMT" w:cs="Times New Roman"/>
          <w:sz w:val="25"/>
          <w:szCs w:val="25"/>
        </w:rPr>
        <w:t xml:space="preserve">γ </w:t>
      </w:r>
      <w:r w:rsidRPr="00E30E86">
        <w:rPr>
          <w:rFonts w:cs="Times New Roman"/>
          <w:sz w:val="16"/>
          <w:szCs w:val="16"/>
        </w:rPr>
        <w:t>s</w:t>
      </w:r>
      <w:r w:rsidR="00257261">
        <w:rPr>
          <w:rFonts w:cs="Times New Roman"/>
          <w:sz w:val="16"/>
          <w:szCs w:val="16"/>
        </w:rPr>
        <w:t>y</w:t>
      </w:r>
      <w:r w:rsidRPr="00E30E86">
        <w:rPr>
          <w:rFonts w:cs="Times New Roman"/>
          <w:sz w:val="16"/>
          <w:szCs w:val="16"/>
        </w:rPr>
        <w:t xml:space="preserve"> </w:t>
      </w:r>
      <w:r w:rsidRPr="00E30E86">
        <w:rPr>
          <w:rFonts w:cs="Times New Roman"/>
          <w:i/>
          <w:iCs/>
          <w:szCs w:val="24"/>
        </w:rPr>
        <w:t>f</w:t>
      </w:r>
      <w:r w:rsidRPr="00E30E86">
        <w:rPr>
          <w:rFonts w:cs="Times New Roman"/>
          <w:i/>
          <w:iCs/>
          <w:sz w:val="16"/>
          <w:szCs w:val="16"/>
        </w:rPr>
        <w:t xml:space="preserve">pd </w:t>
      </w:r>
      <w:r w:rsidRPr="00E30E86">
        <w:rPr>
          <w:rFonts w:cs="Times New Roman"/>
          <w:i/>
          <w:iCs/>
          <w:szCs w:val="24"/>
        </w:rPr>
        <w:t>A</w:t>
      </w:r>
      <w:r w:rsidRPr="00E30E86">
        <w:rPr>
          <w:rFonts w:cs="Times New Roman"/>
          <w:i/>
          <w:iCs/>
          <w:sz w:val="16"/>
          <w:szCs w:val="16"/>
        </w:rPr>
        <w:t>p</w:t>
      </w:r>
      <w:r w:rsidRPr="00E30E86">
        <w:rPr>
          <w:rFonts w:cs="Times New Roman"/>
          <w:sz w:val="16"/>
          <w:szCs w:val="16"/>
        </w:rPr>
        <w:t>1</w:t>
      </w:r>
      <w:r w:rsidRPr="00E30E86">
        <w:rPr>
          <w:rFonts w:cs="Times New Roman"/>
          <w:szCs w:val="24"/>
        </w:rPr>
        <w:t>(</w:t>
      </w:r>
      <w:r w:rsidRPr="00E30E86">
        <w:rPr>
          <w:rFonts w:cs="Times New Roman"/>
          <w:i/>
          <w:iCs/>
          <w:szCs w:val="24"/>
        </w:rPr>
        <w:t xml:space="preserve">d </w:t>
      </w:r>
      <w:r w:rsidRPr="00E30E86">
        <w:rPr>
          <w:rFonts w:cs="Times New Roman"/>
          <w:szCs w:val="24"/>
        </w:rPr>
        <w:t xml:space="preserve">– 0,5 </w:t>
      </w:r>
      <w:r w:rsidRPr="00E30E86">
        <w:rPr>
          <w:rFonts w:cs="Times New Roman"/>
          <w:i/>
          <w:iCs/>
          <w:szCs w:val="24"/>
        </w:rPr>
        <w:t>x</w:t>
      </w:r>
      <w:r w:rsidRPr="00E30E86">
        <w:rPr>
          <w:rFonts w:cs="Times New Roman"/>
          <w:i/>
          <w:iCs/>
          <w:sz w:val="16"/>
          <w:szCs w:val="16"/>
        </w:rPr>
        <w:t>eff</w:t>
      </w:r>
      <w:r w:rsidRPr="00E30E86">
        <w:rPr>
          <w:rFonts w:cs="Times New Roman"/>
          <w:szCs w:val="24"/>
        </w:rPr>
        <w:t xml:space="preserve">) </w:t>
      </w:r>
      <w:r w:rsidRPr="00E30E86">
        <w:rPr>
          <w:rFonts w:cs="Times New Roman"/>
          <w:i/>
          <w:iCs/>
          <w:szCs w:val="24"/>
        </w:rPr>
        <w:t>=</w:t>
      </w:r>
      <w:r w:rsidRPr="00E30E86">
        <w:rPr>
          <w:rFonts w:cs="Times New Roman"/>
          <w:szCs w:val="24"/>
        </w:rPr>
        <w:t>1,15</w:t>
      </w:r>
      <w:r w:rsidRPr="00E30E86">
        <w:rPr>
          <w:rFonts w:eastAsia="SymbolMT" w:cs="Times New Roman"/>
          <w:szCs w:val="24"/>
        </w:rPr>
        <w:t>×</w:t>
      </w:r>
      <w:r w:rsidR="00CE4CE2">
        <w:rPr>
          <w:rFonts w:cs="Times New Roman"/>
          <w:szCs w:val="24"/>
        </w:rPr>
        <w:t>1070</w:t>
      </w:r>
      <w:r w:rsidRPr="00E30E86">
        <w:rPr>
          <w:rFonts w:eastAsia="SymbolMT" w:cs="Times New Roman"/>
          <w:szCs w:val="24"/>
        </w:rPr>
        <w:t>×</w:t>
      </w:r>
      <w:r w:rsidR="00CE4CE2">
        <w:rPr>
          <w:rFonts w:cs="Times New Roman"/>
          <w:szCs w:val="24"/>
        </w:rPr>
        <w:t>49.41</w:t>
      </w:r>
      <w:r w:rsidRPr="00E30E86">
        <w:rPr>
          <w:rFonts w:cs="Times New Roman"/>
          <w:szCs w:val="24"/>
        </w:rPr>
        <w:t xml:space="preserve"> </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 w:val="16"/>
          <w:szCs w:val="16"/>
        </w:rPr>
        <w:t xml:space="preserve"> </w:t>
      </w:r>
      <w:r w:rsidRPr="00E30E86">
        <w:rPr>
          <w:rFonts w:cs="Times New Roman"/>
          <w:szCs w:val="24"/>
        </w:rPr>
        <w:t>(</w:t>
      </w:r>
      <w:r w:rsidR="00CE4CE2">
        <w:rPr>
          <w:rFonts w:cs="Times New Roman"/>
          <w:szCs w:val="24"/>
        </w:rPr>
        <w:t>1.05</w:t>
      </w:r>
      <w:r w:rsidRPr="00E30E86">
        <w:rPr>
          <w:rFonts w:cs="Times New Roman"/>
          <w:szCs w:val="24"/>
        </w:rPr>
        <w:t xml:space="preserve">– 0,5 </w:t>
      </w:r>
      <w:r w:rsidRPr="00E30E86">
        <w:rPr>
          <w:rFonts w:eastAsia="SymbolMT" w:cs="Times New Roman"/>
          <w:szCs w:val="24"/>
        </w:rPr>
        <w:t xml:space="preserve">× </w:t>
      </w:r>
      <w:r w:rsidRPr="00E30E86">
        <w:rPr>
          <w:rFonts w:cs="Times New Roman"/>
          <w:szCs w:val="24"/>
        </w:rPr>
        <w:t>0,</w:t>
      </w:r>
      <w:r w:rsidR="00CE4CE2">
        <w:rPr>
          <w:rFonts w:cs="Times New Roman"/>
          <w:szCs w:val="24"/>
        </w:rPr>
        <w:t>141</w:t>
      </w:r>
      <w:r w:rsidRPr="00E30E86">
        <w:rPr>
          <w:rFonts w:cs="Times New Roman"/>
          <w:szCs w:val="24"/>
        </w:rPr>
        <w:t xml:space="preserve">) = </w:t>
      </w:r>
    </w:p>
    <w:p w:rsidR="00B55D15" w:rsidRDefault="00CE4CE2" w:rsidP="00571CF9">
      <w:pPr>
        <w:autoSpaceDE w:val="0"/>
        <w:autoSpaceDN w:val="0"/>
        <w:adjustRightInd w:val="0"/>
        <w:spacing w:line="276" w:lineRule="auto"/>
        <w:rPr>
          <w:rFonts w:cs="Times New Roman"/>
          <w:szCs w:val="24"/>
        </w:rPr>
      </w:pPr>
      <w:r>
        <w:rPr>
          <w:rFonts w:cs="Times New Roman"/>
          <w:szCs w:val="24"/>
        </w:rPr>
        <w:t>5.955</w:t>
      </w:r>
      <w:r w:rsidR="00B55D15" w:rsidRPr="00E30E86">
        <w:rPr>
          <w:rFonts w:cs="Times New Roman"/>
          <w:szCs w:val="24"/>
        </w:rPr>
        <w:t xml:space="preserve"> MN</w:t>
      </w:r>
      <m:oMath>
        <m:r>
          <w:rPr>
            <w:rFonts w:ascii="Cambria Math" w:hAnsi="Cambria Math" w:cs="Times New Roman"/>
            <w:szCs w:val="24"/>
          </w:rPr>
          <m:t>∙</m:t>
        </m:r>
      </m:oMath>
      <w:r w:rsidR="00B55D15" w:rsidRPr="00E30E86">
        <w:rPr>
          <w:rFonts w:cs="Times New Roman"/>
          <w:szCs w:val="24"/>
        </w:rPr>
        <w:t xml:space="preserve">m&gt; </w:t>
      </w:r>
      <w:r w:rsidR="00B55D15" w:rsidRPr="00E30E86">
        <w:rPr>
          <w:rFonts w:cs="Times New Roman"/>
          <w:i/>
          <w:iCs/>
          <w:szCs w:val="24"/>
        </w:rPr>
        <w:t>M</w:t>
      </w:r>
      <w:r w:rsidR="00B55D15" w:rsidRPr="00E30E86">
        <w:rPr>
          <w:rFonts w:cs="Times New Roman"/>
          <w:i/>
          <w:iCs/>
          <w:sz w:val="16"/>
          <w:szCs w:val="16"/>
        </w:rPr>
        <w:t xml:space="preserve">Ed </w:t>
      </w:r>
      <w:r w:rsidR="00B55D15" w:rsidRPr="00E30E86">
        <w:rPr>
          <w:rFonts w:cs="Times New Roman"/>
          <w:szCs w:val="24"/>
        </w:rPr>
        <w:t xml:space="preserve">= </w:t>
      </w:r>
      <w:r>
        <w:rPr>
          <w:rFonts w:cs="Times New Roman"/>
          <w:szCs w:val="24"/>
        </w:rPr>
        <w:t>5.201</w:t>
      </w:r>
      <w:r w:rsidR="00B55D15" w:rsidRPr="00E30E86">
        <w:rPr>
          <w:rFonts w:cs="Times New Roman"/>
          <w:szCs w:val="24"/>
        </w:rPr>
        <w:t xml:space="preserve"> MN</w:t>
      </w:r>
      <m:oMath>
        <m:r>
          <w:rPr>
            <w:rFonts w:ascii="Cambria Math" w:hAnsi="Cambria Math" w:cs="Times New Roman"/>
            <w:szCs w:val="24"/>
          </w:rPr>
          <m:t>∙</m:t>
        </m:r>
      </m:oMath>
      <w:r w:rsidR="00B55D15" w:rsidRPr="00E30E86">
        <w:rPr>
          <w:rFonts w:cs="Times New Roman"/>
          <w:szCs w:val="24"/>
        </w:rPr>
        <w:t>m.</w:t>
      </w:r>
    </w:p>
    <w:p w:rsidR="00E5635D" w:rsidRDefault="00E5635D" w:rsidP="00E5635D">
      <w:pPr>
        <w:autoSpaceDE w:val="0"/>
        <w:autoSpaceDN w:val="0"/>
        <w:adjustRightInd w:val="0"/>
        <w:spacing w:line="276" w:lineRule="auto"/>
        <w:ind w:firstLine="851"/>
        <w:rPr>
          <w:rFonts w:cs="Times New Roman"/>
          <w:szCs w:val="24"/>
        </w:rPr>
      </w:pPr>
      <w:r>
        <w:rPr>
          <w:rFonts w:cs="Times New Roman"/>
          <w:szCs w:val="24"/>
        </w:rPr>
        <w:t>Atsarga:</w:t>
      </w:r>
    </w:p>
    <w:p w:rsidR="00E5635D" w:rsidRDefault="00E5635D" w:rsidP="00E5635D">
      <w:pPr>
        <w:spacing w:line="276" w:lineRule="auto"/>
        <w:ind w:firstLine="851"/>
        <w:rPr>
          <w:rFonts w:eastAsiaTheme="minorEastAsia"/>
          <w:szCs w:val="24"/>
          <w:lang w:val="en-US"/>
        </w:rPr>
      </w:pPr>
      <m:oMathPara>
        <m:oMath>
          <m:r>
            <w:rPr>
              <w:rFonts w:ascii="Cambria Math" w:eastAsiaTheme="minorEastAsia" w:hAnsi="Cambria Math"/>
              <w:szCs w:val="24"/>
            </w:rPr>
            <m:t>∆M</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5955-5201</m:t>
              </m:r>
            </m:num>
            <m:den>
              <m:r>
                <w:rPr>
                  <w:rFonts w:ascii="Cambria Math" w:eastAsiaTheme="minorEastAsia" w:hAnsi="Cambria Math" w:cs="Times New Roman"/>
                  <w:szCs w:val="24"/>
                </w:rPr>
                <m:t>5201</m:t>
              </m:r>
            </m:den>
          </m:f>
          <m:r>
            <w:rPr>
              <w:rFonts w:ascii="Cambria Math" w:eastAsiaTheme="minorEastAsia" w:hAnsi="Cambria Math" w:cs="Times New Roman"/>
              <w:szCs w:val="24"/>
            </w:rPr>
            <m:t xml:space="preserve">*100=14.5 %,  </m:t>
          </m:r>
          <m:r>
            <m:rPr>
              <m:sty m:val="p"/>
            </m:rPr>
            <w:rPr>
              <w:rFonts w:ascii="Cambria Math" w:eastAsiaTheme="minorEastAsia" w:hAnsi="Cambria Math" w:cs="Times New Roman"/>
              <w:szCs w:val="24"/>
            </w:rPr>
            <m:t>atsarga pakankama.</m:t>
          </m:r>
        </m:oMath>
      </m:oMathPara>
    </w:p>
    <w:p w:rsidR="00E5635D" w:rsidRPr="00E30E86" w:rsidRDefault="00E5635D" w:rsidP="00571CF9">
      <w:pPr>
        <w:autoSpaceDE w:val="0"/>
        <w:autoSpaceDN w:val="0"/>
        <w:adjustRightInd w:val="0"/>
        <w:spacing w:line="276" w:lineRule="auto"/>
        <w:rPr>
          <w:rFonts w:eastAsiaTheme="minorEastAsia" w:cs="Times New Roman"/>
          <w:szCs w:val="24"/>
        </w:rPr>
      </w:pPr>
    </w:p>
    <w:p w:rsidR="00B55D15" w:rsidRDefault="00B55D15" w:rsidP="00571CF9">
      <w:pPr>
        <w:spacing w:line="276" w:lineRule="auto"/>
        <w:ind w:firstLine="851"/>
        <w:rPr>
          <w:rFonts w:cs="Times New Roman"/>
          <w:szCs w:val="24"/>
        </w:rPr>
      </w:pPr>
      <w:r w:rsidRPr="00E30E86">
        <w:rPr>
          <w:rFonts w:cs="Times New Roman"/>
          <w:b/>
          <w:bCs/>
          <w:szCs w:val="24"/>
        </w:rPr>
        <w:t xml:space="preserve">Išvada. </w:t>
      </w:r>
      <w:r w:rsidR="00BF012F">
        <w:rPr>
          <w:rFonts w:cs="Times New Roman"/>
          <w:szCs w:val="24"/>
        </w:rPr>
        <w:t>Sijos</w:t>
      </w:r>
      <w:r w:rsidRPr="00E30E86">
        <w:rPr>
          <w:rFonts w:cs="Times New Roman"/>
          <w:szCs w:val="24"/>
        </w:rPr>
        <w:t xml:space="preserve"> normalinio pjūvio stipris yra pakankamas.</w:t>
      </w:r>
    </w:p>
    <w:p w:rsidR="004C4B78" w:rsidRDefault="004C4B78" w:rsidP="00571CF9">
      <w:pPr>
        <w:spacing w:line="276" w:lineRule="auto"/>
        <w:ind w:firstLine="851"/>
        <w:rPr>
          <w:rFonts w:cs="Times New Roman"/>
          <w:b/>
          <w:szCs w:val="24"/>
        </w:rPr>
      </w:pPr>
      <w:r w:rsidRPr="004C4B78">
        <w:rPr>
          <w:rFonts w:cs="Times New Roman"/>
          <w:b/>
          <w:szCs w:val="24"/>
        </w:rPr>
        <w:lastRenderedPageBreak/>
        <w:t>Sijos įstrižųjų pjūvių stiprumo skersinių jėgų atžvilgiu skaičiavimas.</w:t>
      </w:r>
    </w:p>
    <w:p w:rsidR="00642725" w:rsidRDefault="00642725" w:rsidP="00571CF9">
      <w:pPr>
        <w:spacing w:line="276" w:lineRule="auto"/>
        <w:ind w:firstLine="720"/>
        <w:rPr>
          <w:rFonts w:cs="Times New Roman"/>
          <w:b/>
          <w:szCs w:val="24"/>
        </w:rPr>
      </w:pPr>
    </w:p>
    <w:p w:rsidR="00DA06CE" w:rsidRDefault="002342B4" w:rsidP="00571CF9">
      <w:pPr>
        <w:spacing w:line="276" w:lineRule="auto"/>
        <w:ind w:firstLine="720"/>
        <w:rPr>
          <w:rFonts w:cs="Times New Roman"/>
          <w:szCs w:val="24"/>
        </w:rPr>
      </w:pPr>
      <w:r>
        <w:rPr>
          <w:rFonts w:cs="Times New Roman"/>
          <w:noProof/>
          <w:szCs w:val="24"/>
          <w:lang w:val="en-US"/>
        </w:rPr>
        <w:drawing>
          <wp:inline distT="0" distB="0" distL="0" distR="0">
            <wp:extent cx="5543550" cy="3704245"/>
            <wp:effectExtent l="19050" t="0" r="0" b="0"/>
            <wp:docPr id="22" name="Picture 21" descr="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mp"/>
                    <pic:cNvPicPr/>
                  </pic:nvPicPr>
                  <pic:blipFill>
                    <a:blip r:embed="rId46"/>
                    <a:stretch>
                      <a:fillRect/>
                    </a:stretch>
                  </pic:blipFill>
                  <pic:spPr>
                    <a:xfrm>
                      <a:off x="0" y="0"/>
                      <a:ext cx="5546787" cy="3706408"/>
                    </a:xfrm>
                    <a:prstGeom prst="rect">
                      <a:avLst/>
                    </a:prstGeom>
                  </pic:spPr>
                </pic:pic>
              </a:graphicData>
            </a:graphic>
          </wp:inline>
        </w:drawing>
      </w:r>
    </w:p>
    <w:p w:rsidR="002342B4" w:rsidRDefault="002342B4" w:rsidP="00571CF9">
      <w:pPr>
        <w:spacing w:line="276" w:lineRule="auto"/>
        <w:ind w:firstLine="720"/>
        <w:rPr>
          <w:rFonts w:cs="Times New Roman"/>
          <w:szCs w:val="24"/>
        </w:rPr>
      </w:pPr>
      <w:r>
        <w:rPr>
          <w:rFonts w:cs="Times New Roman"/>
          <w:szCs w:val="24"/>
        </w:rPr>
        <w:t>2.4.15 pav. Įstrižųjų pjūvių atsparumo skaičiavimo schema</w:t>
      </w:r>
    </w:p>
    <w:p w:rsidR="00E5635D" w:rsidRDefault="00E5635D" w:rsidP="00571CF9">
      <w:pPr>
        <w:spacing w:line="276" w:lineRule="auto"/>
        <w:ind w:firstLine="720"/>
        <w:rPr>
          <w:rFonts w:cs="Times New Roman"/>
          <w:szCs w:val="24"/>
        </w:rPr>
      </w:pPr>
    </w:p>
    <w:p w:rsidR="00B2100F" w:rsidRDefault="00B2100F" w:rsidP="00571CF9">
      <w:pPr>
        <w:spacing w:line="276" w:lineRule="auto"/>
        <w:ind w:firstLine="851"/>
        <w:rPr>
          <w:rFonts w:cs="Times New Roman"/>
          <w:szCs w:val="24"/>
        </w:rPr>
      </w:pPr>
      <w:r>
        <w:rPr>
          <w:rFonts w:cs="Times New Roman"/>
          <w:szCs w:val="24"/>
        </w:rPr>
        <w:t>Skersinę armatūrą pasirenkame</w:t>
      </w:r>
      <w:r w:rsidR="00642725">
        <w:rPr>
          <w:rFonts w:cs="Times New Roman"/>
          <w:szCs w:val="24"/>
        </w:rPr>
        <w:t xml:space="preserve"> </w:t>
      </w:r>
      <w:r>
        <w:rPr>
          <w:rFonts w:cs="Times New Roman"/>
          <w:szCs w:val="24"/>
        </w:rPr>
        <w:t>S400 klasės</w:t>
      </w:r>
      <w:r w:rsidR="00642725">
        <w:rPr>
          <w:rFonts w:cs="Times New Roman"/>
          <w:szCs w:val="24"/>
        </w:rPr>
        <w:t xml:space="preserve"> strypų</w:t>
      </w:r>
      <w:r>
        <w:rPr>
          <w:rFonts w:cs="Times New Roman"/>
          <w:szCs w:val="24"/>
        </w:rPr>
        <w:t xml:space="preserve">. Jos skaičiuotinis stipris nustatomas taip: </w:t>
      </w:r>
    </w:p>
    <w:p w:rsidR="00B2100F" w:rsidRPr="007B7FA5" w:rsidRDefault="00BD1519" w:rsidP="00571CF9">
      <w:pPr>
        <w:spacing w:line="276" w:lineRule="auto"/>
        <w:rPr>
          <w:rFonts w:eastAsiaTheme="minorEastAsia" w:cs="Times New Roman"/>
          <w:i/>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ywd</m:t>
            </m:r>
          </m:sub>
        </m:sSub>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Cs w:val="24"/>
              </w:rPr>
              <m:t>f</m:t>
            </m:r>
          </m:e>
          <m:sub>
            <m:r>
              <w:rPr>
                <w:rFonts w:ascii="Cambria Math" w:hAnsi="Cambria Math" w:cs="Times New Roman"/>
                <w:szCs w:val="24"/>
              </w:rPr>
              <m:t>yd</m:t>
            </m:r>
          </m:sub>
        </m:sSub>
        <m:sSub>
          <m:sSubPr>
            <m:ctrlPr>
              <w:rPr>
                <w:rFonts w:ascii="Cambria Math" w:hAnsi="Cambria Math" w:cs="Times New Roman"/>
                <w:i/>
                <w:szCs w:val="24"/>
                <w:lang w:val="en-US"/>
              </w:rPr>
            </m:ctrlPr>
          </m:sSubPr>
          <m:e>
            <m:r>
              <w:rPr>
                <w:rFonts w:ascii="Cambria Math" w:hAnsi="Cambria Math" w:cs="Times New Roman"/>
                <w:szCs w:val="24"/>
              </w:rPr>
              <m:t>γ</m:t>
            </m:r>
          </m:e>
          <m:sub>
            <m:r>
              <w:rPr>
                <w:rFonts w:ascii="Cambria Math" w:hAnsi="Cambria Math" w:cs="Times New Roman"/>
                <w:szCs w:val="24"/>
              </w:rPr>
              <m:t>s1</m:t>
            </m:r>
          </m:sub>
        </m:sSub>
        <m:sSub>
          <m:sSubPr>
            <m:ctrlPr>
              <w:rPr>
                <w:rFonts w:ascii="Cambria Math" w:hAnsi="Cambria Math" w:cs="Times New Roman"/>
                <w:i/>
                <w:szCs w:val="24"/>
                <w:lang w:val="en-US"/>
              </w:rPr>
            </m:ctrlPr>
          </m:sSubPr>
          <m:e>
            <m:r>
              <w:rPr>
                <w:rFonts w:ascii="Cambria Math" w:hAnsi="Cambria Math" w:cs="Times New Roman"/>
                <w:szCs w:val="24"/>
              </w:rPr>
              <m:t>γ</m:t>
            </m:r>
          </m:e>
          <m:sub>
            <m:r>
              <w:rPr>
                <w:rFonts w:ascii="Cambria Math" w:hAnsi="Cambria Math" w:cs="Times New Roman"/>
                <w:szCs w:val="24"/>
              </w:rPr>
              <m:t>s2</m:t>
            </m:r>
          </m:sub>
        </m:sSub>
      </m:oMath>
      <w:r w:rsidR="00B2100F" w:rsidRPr="007B7FA5">
        <w:rPr>
          <w:rFonts w:eastAsiaTheme="minorEastAsia" w:cs="Times New Roman"/>
          <w:i/>
          <w:szCs w:val="24"/>
        </w:rPr>
        <w:t>;</w:t>
      </w:r>
    </w:p>
    <w:p w:rsidR="00B2100F" w:rsidRDefault="00B2100F" w:rsidP="00571CF9">
      <w:pPr>
        <w:autoSpaceDE w:val="0"/>
        <w:autoSpaceDN w:val="0"/>
        <w:adjustRightInd w:val="0"/>
        <w:spacing w:line="276" w:lineRule="auto"/>
        <w:rPr>
          <w:rFonts w:eastAsia="TimesNewRomanPSMT" w:cs="Times New Roman"/>
          <w:szCs w:val="24"/>
        </w:rPr>
      </w:pPr>
      <w:r>
        <w:rPr>
          <w:rFonts w:eastAsiaTheme="minorEastAsia" w:cs="Times New Roman"/>
          <w:szCs w:val="24"/>
        </w:rPr>
        <w:t xml:space="preserve">čia: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γ</m:t>
            </m:r>
          </m:e>
          <m:sub>
            <m:r>
              <w:rPr>
                <w:rFonts w:ascii="Cambria Math" w:eastAsiaTheme="minorEastAsia" w:hAnsi="Cambria Math" w:cs="Times New Roman"/>
                <w:szCs w:val="24"/>
              </w:rPr>
              <m:t>s1</m:t>
            </m:r>
          </m:sub>
        </m:sSub>
        <m:r>
          <w:rPr>
            <w:rFonts w:ascii="Cambria Math" w:eastAsiaTheme="minorEastAsia" w:hAnsi="Cambria Math" w:cs="Times New Roman"/>
            <w:szCs w:val="24"/>
          </w:rPr>
          <m:t>-</m:t>
        </m:r>
      </m:oMath>
      <w:r w:rsidRPr="00482325">
        <w:rPr>
          <w:rFonts w:eastAsiaTheme="minorEastAsia" w:cs="Times New Roman"/>
          <w:szCs w:val="24"/>
        </w:rPr>
        <w:t xml:space="preserve"> </w:t>
      </w:r>
      <w:r w:rsidRPr="00482325">
        <w:rPr>
          <w:rFonts w:eastAsia="TimesNewRomanPSMT" w:cs="Times New Roman"/>
          <w:szCs w:val="24"/>
        </w:rPr>
        <w:t xml:space="preserve">koeficientas, įvertinantis nevienodą įtempių pasiskirstymą skerspjūvio ilgyje ir visų klasių armatūrai, priimamas lygus 0,8;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γ</m:t>
            </m:r>
          </m:e>
          <m:sub>
            <m:r>
              <w:rPr>
                <w:rFonts w:ascii="Cambria Math" w:eastAsiaTheme="minorEastAsia" w:hAnsi="Cambria Math" w:cs="Times New Roman"/>
                <w:szCs w:val="24"/>
              </w:rPr>
              <m:t>s2</m:t>
            </m:r>
          </m:sub>
        </m:sSub>
      </m:oMath>
      <w:r>
        <w:rPr>
          <w:rFonts w:eastAsia="TimesNewRomanPSMT" w:cs="Times New Roman"/>
          <w:szCs w:val="24"/>
        </w:rPr>
        <w:t xml:space="preserve"> - kadangi armatūra bus virinta, tai 0,9.</w:t>
      </w:r>
    </w:p>
    <w:p w:rsidR="00B2100F" w:rsidRDefault="00BD1519" w:rsidP="00571CF9">
      <w:pPr>
        <w:autoSpaceDE w:val="0"/>
        <w:autoSpaceDN w:val="0"/>
        <w:adjustRightInd w:val="0"/>
        <w:spacing w:line="276" w:lineRule="auto"/>
        <w:rPr>
          <w:rFonts w:eastAsia="TimesNewRomanPSMT"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 xml:space="preserve">                f</m:t>
              </m:r>
            </m:e>
            <m:sub>
              <m:r>
                <w:rPr>
                  <w:rFonts w:ascii="Cambria Math" w:hAnsi="Cambria Math" w:cs="Times New Roman"/>
                  <w:szCs w:val="24"/>
                </w:rPr>
                <m:t>ywd</m:t>
              </m:r>
            </m:sub>
          </m:sSub>
          <m:r>
            <w:rPr>
              <w:rFonts w:ascii="Cambria Math" w:hAnsi="Cambria Math" w:cs="Times New Roman"/>
              <w:szCs w:val="24"/>
              <w:lang w:val="en-US"/>
            </w:rPr>
            <m:t>=365*0,8*0,9=263 MPa.</m:t>
          </m:r>
        </m:oMath>
      </m:oMathPara>
    </w:p>
    <w:p w:rsidR="000E5EBD" w:rsidRDefault="00BD1519" w:rsidP="00571CF9">
      <w:pPr>
        <w:autoSpaceDE w:val="0"/>
        <w:autoSpaceDN w:val="0"/>
        <w:adjustRightInd w:val="0"/>
        <w:spacing w:line="276" w:lineRule="auto"/>
        <w:rPr>
          <w:rFonts w:eastAsia="TimesNewRomanPSMT" w:cs="Times New Roman"/>
          <w:szCs w:val="24"/>
          <w:lang w:val="en-US"/>
        </w:rPr>
      </w:pPr>
      <m:oMathPara>
        <m:oMathParaPr>
          <m:jc m:val="left"/>
        </m:oMathParaP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 xml:space="preserve">               f</m:t>
              </m:r>
            </m:e>
            <m:sub>
              <m:r>
                <w:rPr>
                  <w:rFonts w:ascii="Cambria Math" w:eastAsia="TimesNewRomanPSMT" w:hAnsi="Cambria Math" w:cs="Times New Roman"/>
                  <w:szCs w:val="24"/>
                  <w:lang w:val="en-US"/>
                </w:rPr>
                <m:t>ctd</m:t>
              </m:r>
            </m:sub>
          </m:sSub>
          <m:r>
            <w:rPr>
              <w:rFonts w:ascii="Cambria Math" w:eastAsia="TimesNewRomanPSMT" w:hAnsi="Cambria Math" w:cs="Times New Roman"/>
              <w:szCs w:val="24"/>
              <w:lang w:val="en-US"/>
            </w:rPr>
            <m:t>=</m:t>
          </m:r>
          <m:f>
            <m:fPr>
              <m:type m:val="lin"/>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f</m:t>
                  </m:r>
                </m:e>
                <m:sub>
                  <m:r>
                    <w:rPr>
                      <w:rFonts w:ascii="Cambria Math" w:eastAsia="TimesNewRomanPSMT" w:hAnsi="Cambria Math" w:cs="Times New Roman"/>
                      <w:szCs w:val="24"/>
                      <w:lang w:val="en-US"/>
                    </w:rPr>
                    <m:t>ctk</m:t>
                  </m:r>
                </m:sub>
              </m:sSub>
            </m:num>
            <m:den>
              <m:r>
                <w:rPr>
                  <w:rFonts w:ascii="Cambria Math" w:eastAsia="TimesNewRomanPSMT" w:hAnsi="Cambria Math" w:cs="Times New Roman"/>
                  <w:szCs w:val="24"/>
                  <w:lang w:val="en-US"/>
                </w:rPr>
                <m:t>1.5</m:t>
              </m:r>
            </m:den>
          </m:f>
          <m:r>
            <w:rPr>
              <w:rFonts w:ascii="Cambria Math" w:eastAsia="TimesNewRomanPSMT" w:hAnsi="Cambria Math" w:cs="Times New Roman"/>
              <w:szCs w:val="24"/>
              <w:lang w:val="en-US"/>
            </w:rPr>
            <m:t>=</m:t>
          </m:r>
          <m:f>
            <m:fPr>
              <m:type m:val="lin"/>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2.5</m:t>
              </m:r>
            </m:num>
            <m:den>
              <m:r>
                <w:rPr>
                  <w:rFonts w:ascii="Cambria Math" w:eastAsia="TimesNewRomanPSMT" w:hAnsi="Cambria Math" w:cs="Times New Roman"/>
                  <w:szCs w:val="24"/>
                  <w:lang w:val="en-US"/>
                </w:rPr>
                <m:t>1.5</m:t>
              </m:r>
            </m:den>
          </m:f>
          <m:r>
            <w:rPr>
              <w:rFonts w:ascii="Cambria Math" w:eastAsia="TimesNewRomanPSMT" w:hAnsi="Cambria Math" w:cs="Times New Roman"/>
              <w:szCs w:val="24"/>
              <w:lang w:val="en-US"/>
            </w:rPr>
            <m:t>=1.67 MPa.</m:t>
          </m:r>
        </m:oMath>
      </m:oMathPara>
    </w:p>
    <w:p w:rsidR="00642725" w:rsidRDefault="00642725"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lang w:val="en-US"/>
        </w:rPr>
        <w:t xml:space="preserve">Gniuždomasis skaičiuojamasis stipris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f</m:t>
            </m:r>
          </m:e>
          <m:sub>
            <m:r>
              <w:rPr>
                <w:rFonts w:ascii="Cambria Math" w:eastAsia="TimesNewRomanPSMT" w:hAnsi="Cambria Math" w:cs="Times New Roman"/>
                <w:szCs w:val="24"/>
                <w:lang w:val="en-US"/>
              </w:rPr>
              <m:t>cd</m:t>
            </m:r>
          </m:sub>
        </m:sSub>
        <m:r>
          <w:rPr>
            <w:rFonts w:ascii="Cambria Math" w:eastAsia="TimesNewRomanPSMT" w:hAnsi="Cambria Math" w:cs="Times New Roman"/>
            <w:szCs w:val="24"/>
            <w:lang w:val="en-US"/>
          </w:rPr>
          <m:t>=α</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α</m:t>
            </m:r>
          </m:e>
          <m:sub>
            <m:r>
              <w:rPr>
                <w:rFonts w:ascii="Cambria Math" w:eastAsia="TimesNewRomanPSMT" w:hAnsi="Cambria Math" w:cs="Times New Roman"/>
                <w:szCs w:val="24"/>
                <w:lang w:val="en-US"/>
              </w:rPr>
              <m:t>cc</m:t>
            </m:r>
          </m:sub>
        </m:sSub>
        <m:f>
          <m:fPr>
            <m:type m:val="lin"/>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f</m:t>
                </m:r>
              </m:e>
              <m:sub>
                <m:r>
                  <w:rPr>
                    <w:rFonts w:ascii="Cambria Math" w:eastAsia="TimesNewRomanPSMT" w:hAnsi="Cambria Math" w:cs="Times New Roman"/>
                    <w:szCs w:val="24"/>
                    <w:lang w:val="en-US"/>
                  </w:rPr>
                  <m:t>ck</m:t>
                </m:r>
              </m:sub>
            </m:sSub>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γ</m:t>
                </m:r>
              </m:e>
              <m:sub>
                <m:r>
                  <w:rPr>
                    <w:rFonts w:ascii="Cambria Math" w:eastAsia="TimesNewRomanPSMT" w:hAnsi="Cambria Math" w:cs="Times New Roman"/>
                    <w:szCs w:val="24"/>
                    <w:lang w:val="en-US"/>
                  </w:rPr>
                  <m:t>c</m:t>
                </m:r>
              </m:sub>
            </m:sSub>
          </m:den>
        </m:f>
        <m:r>
          <w:rPr>
            <w:rFonts w:ascii="Cambria Math" w:eastAsia="TimesNewRomanPSMT" w:hAnsi="Cambria Math" w:cs="Times New Roman"/>
            <w:szCs w:val="24"/>
            <w:lang w:val="en-US"/>
          </w:rPr>
          <m:t>=1*1*</m:t>
        </m:r>
        <m:f>
          <m:fPr>
            <m:type m:val="lin"/>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40</m:t>
            </m:r>
          </m:num>
          <m:den>
            <m:r>
              <w:rPr>
                <w:rFonts w:ascii="Cambria Math" w:eastAsia="TimesNewRomanPSMT" w:hAnsi="Cambria Math" w:cs="Times New Roman"/>
                <w:szCs w:val="24"/>
                <w:lang w:val="en-US"/>
              </w:rPr>
              <m:t>1.5</m:t>
            </m:r>
          </m:den>
        </m:f>
        <m:r>
          <w:rPr>
            <w:rFonts w:ascii="Cambria Math" w:eastAsia="TimesNewRomanPSMT" w:hAnsi="Cambria Math" w:cs="Times New Roman"/>
            <w:szCs w:val="24"/>
            <w:lang w:val="en-US"/>
          </w:rPr>
          <m:t>=26.7 MPa</m:t>
        </m:r>
      </m:oMath>
      <w:r>
        <w:rPr>
          <w:rFonts w:eastAsia="TimesNewRomanPSMT" w:cs="Times New Roman"/>
          <w:szCs w:val="24"/>
          <w:lang w:val="en-US"/>
        </w:rPr>
        <w:t xml:space="preserve">; išankstinio įtempimo jėga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P</m:t>
            </m:r>
          </m:e>
          <m:sub>
            <m:r>
              <w:rPr>
                <w:rFonts w:ascii="Cambria Math" w:eastAsia="TimesNewRomanPSMT" w:hAnsi="Cambria Math" w:cs="Times New Roman"/>
                <w:szCs w:val="24"/>
                <w:lang w:val="en-US"/>
              </w:rPr>
              <m:t>m∞</m:t>
            </m:r>
          </m:sub>
        </m:sSub>
        <m:r>
          <w:rPr>
            <w:rFonts w:ascii="Cambria Math" w:eastAsia="TimesNewRomanPSMT" w:hAnsi="Cambria Math" w:cs="Times New Roman"/>
            <w:szCs w:val="24"/>
            <w:lang w:val="en-US"/>
          </w:rPr>
          <m:t>=5788 kN.</m:t>
        </m:r>
      </m:oMath>
      <w:r w:rsidR="006524F0">
        <w:rPr>
          <w:rFonts w:eastAsia="TimesNewRomanPSMT" w:cs="Times New Roman"/>
          <w:szCs w:val="24"/>
          <w:lang w:val="en-US"/>
        </w:rPr>
        <w:t xml:space="preserve"> </w:t>
      </w:r>
      <w:r w:rsidR="00E5635D">
        <w:rPr>
          <w:rFonts w:eastAsia="TimesNewRomanPSMT" w:cs="Times New Roman"/>
          <w:szCs w:val="24"/>
          <w:lang w:val="en-US"/>
        </w:rPr>
        <w:t xml:space="preserve"> </w:t>
      </w:r>
      <w:r w:rsidR="006524F0">
        <w:rPr>
          <w:rFonts w:eastAsia="TimesNewRomanPSMT" w:cs="Times New Roman"/>
          <w:szCs w:val="24"/>
          <w:lang w:val="en-US"/>
        </w:rPr>
        <w:t>2.4.15 pav. pateiktos suminės</w:t>
      </w:r>
      <w:r w:rsidR="006524F0">
        <w:rPr>
          <w:rFonts w:eastAsia="TimesNewRomanPSMT" w:cs="Times New Roman"/>
          <w:szCs w:val="24"/>
        </w:rPr>
        <w:t xml:space="preserve"> maksimalios skaičiuotinės skersinės įrąžos nuo savojo konstrukcijos svorio ir paslankios apkrovos. </w:t>
      </w:r>
    </w:p>
    <w:p w:rsidR="007B7FA5" w:rsidRDefault="003B5D71"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Pagal [10</w:t>
      </w:r>
      <w:r w:rsidR="007B7FA5">
        <w:rPr>
          <w:rFonts w:eastAsia="TimesNewRomanPSMT" w:cs="Times New Roman"/>
          <w:szCs w:val="24"/>
        </w:rPr>
        <w:t xml:space="preserve">] 96 p. </w:t>
      </w:r>
      <w:r w:rsidR="00EC79C5">
        <w:rPr>
          <w:rFonts w:eastAsia="TimesNewRomanPSMT" w:cs="Times New Roman"/>
          <w:szCs w:val="24"/>
        </w:rPr>
        <w:t>elemento stiprumą veikiant skersinėms jėgoms, atsižvelgiant į betono tarp įstrižųjų plyšių gniuždymą reikia patikrinti tokią sąlygą:</w:t>
      </w:r>
    </w:p>
    <w:p w:rsidR="00EC79C5" w:rsidRDefault="00EC79C5" w:rsidP="00E5635D">
      <w:pPr>
        <w:autoSpaceDE w:val="0"/>
        <w:autoSpaceDN w:val="0"/>
        <w:adjustRightInd w:val="0"/>
        <w:rPr>
          <w:rFonts w:eastAsia="TimesNewRomanPSMT" w:cs="Times New Roman"/>
          <w:szCs w:val="24"/>
        </w:rPr>
      </w:pPr>
      <w:r>
        <w:rPr>
          <w:rFonts w:eastAsia="TimesNewRomanPSMT" w:cs="Times New Roman"/>
          <w:szCs w:val="24"/>
        </w:rPr>
        <w:t xml:space="preserve">kai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0,5f</m:t>
            </m:r>
          </m:e>
          <m:sub>
            <m:r>
              <w:rPr>
                <w:rFonts w:ascii="Cambria Math" w:eastAsia="TimesNewRomanPSMT" w:hAnsi="Cambria Math" w:cs="Times New Roman"/>
                <w:szCs w:val="24"/>
              </w:rPr>
              <m:t>cd</m:t>
            </m:r>
          </m:sub>
        </m:sSub>
        <m:r>
          <w:rPr>
            <w:rFonts w:ascii="Cambria Math" w:eastAsia="TimesNewRomanPSMT" w:hAnsi="Cambria Math" w:cs="Times New Roman"/>
            <w:szCs w:val="24"/>
            <w:lang w:val="de-DE"/>
          </w:rPr>
          <m:t>=12</m:t>
        </m:r>
        <m:r>
          <w:rPr>
            <w:rFonts w:ascii="Cambria Math" w:eastAsia="TimesNewRomanPSMT" w:hAnsi="Cambria Math" w:cs="Times New Roman"/>
            <w:szCs w:val="24"/>
            <w:lang w:val="en-US"/>
          </w:rPr>
          <m:t>MPa</m:t>
        </m:r>
        <m:r>
          <w:rPr>
            <w:rFonts w:ascii="Cambria Math" w:eastAsia="TimesNewRomanPSMT" w:hAnsi="Cambria Math" w:cs="Times New Roman"/>
            <w:szCs w:val="24"/>
          </w:rPr>
          <m: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σ</m:t>
            </m:r>
          </m:e>
          <m:sub>
            <m:r>
              <w:rPr>
                <w:rFonts w:ascii="Cambria Math" w:eastAsia="TimesNewRomanPSMT" w:hAnsi="Cambria Math" w:cs="Times New Roman"/>
                <w:szCs w:val="24"/>
              </w:rPr>
              <m:t>c</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P</m:t>
                </m:r>
              </m:e>
              <m:sub>
                <m:r>
                  <w:rPr>
                    <w:rFonts w:ascii="Cambria Math" w:eastAsia="TimesNewRomanPSMT" w:hAnsi="Cambria Math" w:cs="Times New Roman"/>
                    <w:szCs w:val="24"/>
                  </w:rPr>
                  <m:t>m∞</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b</m:t>
                </m:r>
              </m:e>
              <m:sub>
                <m:r>
                  <w:rPr>
                    <w:rFonts w:ascii="Cambria Math" w:eastAsia="TimesNewRomanPSMT" w:hAnsi="Cambria Math" w:cs="Times New Roman"/>
                    <w:szCs w:val="24"/>
                  </w:rPr>
                  <m:t>w</m:t>
                </m:r>
              </m:sub>
            </m:sSub>
            <m:r>
              <w:rPr>
                <w:rFonts w:ascii="Cambria Math" w:eastAsia="TimesNewRomanPSMT" w:hAnsi="Cambria Math" w:cs="Times New Roman"/>
                <w:szCs w:val="24"/>
              </w:rPr>
              <m:t>h</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5.788</m:t>
            </m:r>
          </m:num>
          <m:den>
            <m:r>
              <w:rPr>
                <w:rFonts w:ascii="Cambria Math" w:eastAsia="TimesNewRomanPSMT" w:hAnsi="Cambria Math" w:cs="Times New Roman"/>
                <w:szCs w:val="24"/>
              </w:rPr>
              <m:t>0.26*1.2</m:t>
            </m:r>
          </m:den>
        </m:f>
        <m:r>
          <w:rPr>
            <w:rFonts w:ascii="Cambria Math" w:eastAsia="TimesNewRomanPSMT" w:hAnsi="Cambria Math" w:cs="Times New Roman"/>
            <w:szCs w:val="24"/>
          </w:rPr>
          <m:t>=18.5≤</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f</m:t>
            </m:r>
          </m:e>
          <m:sub>
            <m:r>
              <w:rPr>
                <w:rFonts w:ascii="Cambria Math" w:eastAsia="TimesNewRomanPSMT" w:hAnsi="Cambria Math" w:cs="Times New Roman"/>
                <w:szCs w:val="24"/>
              </w:rPr>
              <m:t>cd</m:t>
            </m:r>
          </m:sub>
        </m:sSub>
        <m:r>
          <w:rPr>
            <w:rFonts w:ascii="Cambria Math" w:eastAsia="TimesNewRomanPSMT" w:hAnsi="Cambria Math" w:cs="Times New Roman"/>
            <w:szCs w:val="24"/>
          </w:rPr>
          <m:t>=24,</m:t>
        </m:r>
      </m:oMath>
    </w:p>
    <w:p w:rsidR="00EC79C5" w:rsidRDefault="00BD1519" w:rsidP="00E5635D">
      <w:pPr>
        <w:autoSpaceDE w:val="0"/>
        <w:autoSpaceDN w:val="0"/>
        <w:adjustRightInd w:val="0"/>
        <w:rPr>
          <w:rFonts w:eastAsia="TimesNewRomanPSMT" w:cs="Times New Roman"/>
          <w:i/>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Ed</m:t>
              </m:r>
            </m:sub>
          </m:sSub>
          <m:r>
            <w:rPr>
              <w:rFonts w:ascii="Cambria Math" w:eastAsia="TimesNewRomanPSMT" w:hAnsi="Cambria Math" w:cs="Times New Roman"/>
              <w:szCs w:val="24"/>
            </w:rPr>
            <m:t>=1.783 MN&lt;0.6</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φ</m:t>
              </m:r>
            </m:e>
            <m:sub>
              <m:r>
                <w:rPr>
                  <w:rFonts w:ascii="Cambria Math" w:eastAsia="TimesNewRomanPSMT" w:hAnsi="Cambria Math" w:cs="Times New Roman"/>
                  <w:szCs w:val="24"/>
                </w:rPr>
                <m:t>w1</m:t>
              </m:r>
            </m:sub>
          </m:sSub>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φ</m:t>
              </m:r>
            </m:e>
            <m:sub>
              <m:r>
                <w:rPr>
                  <w:rFonts w:ascii="Cambria Math" w:eastAsia="TimesNewRomanPSMT" w:hAnsi="Cambria Math" w:cs="Times New Roman"/>
                  <w:szCs w:val="24"/>
                </w:rPr>
                <m:t>c1</m:t>
              </m:r>
            </m:sub>
          </m:sSub>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f</m:t>
              </m:r>
            </m:e>
            <m:sub>
              <m:r>
                <w:rPr>
                  <w:rFonts w:ascii="Cambria Math" w:eastAsia="TimesNewRomanPSMT" w:hAnsi="Cambria Math" w:cs="Times New Roman"/>
                  <w:szCs w:val="24"/>
                </w:rPr>
                <m:t>cd</m:t>
              </m:r>
            </m:sub>
          </m:sSub>
          <m:d>
            <m:dPr>
              <m:ctrlPr>
                <w:rPr>
                  <w:rFonts w:ascii="Cambria Math" w:eastAsia="TimesNewRomanPSMT" w:hAnsi="Cambria Math" w:cs="Times New Roman"/>
                  <w:i/>
                  <w:szCs w:val="24"/>
                </w:rPr>
              </m:ctrlPr>
            </m:dPr>
            <m:e>
              <m:r>
                <w:rPr>
                  <w:rFonts w:ascii="Cambria Math" w:eastAsia="TimesNewRomanPSMT" w:hAnsi="Cambria Math" w:cs="Times New Roman"/>
                  <w:szCs w:val="24"/>
                </w:rPr>
                <m:t>1-</m:t>
              </m:r>
              <m:f>
                <m:fPr>
                  <m:type m:val="lin"/>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σ</m:t>
                      </m:r>
                    </m:e>
                    <m:sub>
                      <m:r>
                        <w:rPr>
                          <w:rFonts w:ascii="Cambria Math" w:eastAsia="TimesNewRomanPSMT" w:hAnsi="Cambria Math" w:cs="Times New Roman"/>
                          <w:szCs w:val="24"/>
                        </w:rPr>
                        <m:t>c</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f</m:t>
                      </m:r>
                    </m:e>
                    <m:sub>
                      <m:r>
                        <w:rPr>
                          <w:rFonts w:ascii="Cambria Math" w:eastAsia="TimesNewRomanPSMT" w:hAnsi="Cambria Math" w:cs="Times New Roman"/>
                          <w:szCs w:val="24"/>
                        </w:rPr>
                        <m:t>cd</m:t>
                      </m:r>
                    </m:sub>
                  </m:sSub>
                </m:den>
              </m:f>
            </m:e>
          </m:d>
          <m:r>
            <w:rPr>
              <w:rFonts w:ascii="Cambria Math" w:eastAsia="TimesNewRomanPSMT" w:hAnsi="Cambria Math" w:cs="Times New Roman"/>
              <w:szCs w:val="24"/>
            </w:rPr>
            <m:t>bd=0.6*1.167*0.76*24</m:t>
          </m:r>
          <m:d>
            <m:dPr>
              <m:ctrlPr>
                <w:rPr>
                  <w:rFonts w:ascii="Cambria Math" w:eastAsia="TimesNewRomanPSMT" w:hAnsi="Cambria Math" w:cs="Times New Roman"/>
                  <w:i/>
                  <w:szCs w:val="24"/>
                </w:rPr>
              </m:ctrlPr>
            </m:dPr>
            <m:e>
              <m:r>
                <w:rPr>
                  <w:rFonts w:ascii="Cambria Math" w:eastAsia="TimesNewRomanPSMT" w:hAnsi="Cambria Math" w:cs="Times New Roman"/>
                  <w:szCs w:val="24"/>
                </w:rPr>
                <m:t>1-</m:t>
              </m:r>
              <m:f>
                <m:fPr>
                  <m:type m:val="lin"/>
                  <m:ctrlPr>
                    <w:rPr>
                      <w:rFonts w:ascii="Cambria Math" w:eastAsia="TimesNewRomanPSMT" w:hAnsi="Cambria Math" w:cs="Times New Roman"/>
                      <w:i/>
                      <w:szCs w:val="24"/>
                    </w:rPr>
                  </m:ctrlPr>
                </m:fPr>
                <m:num>
                  <m:r>
                    <w:rPr>
                      <w:rFonts w:ascii="Cambria Math" w:eastAsia="TimesNewRomanPSMT" w:hAnsi="Cambria Math" w:cs="Times New Roman"/>
                      <w:szCs w:val="24"/>
                    </w:rPr>
                    <m:t>18.5</m:t>
                  </m:r>
                </m:num>
                <m:den>
                  <m:r>
                    <w:rPr>
                      <w:rFonts w:ascii="Cambria Math" w:eastAsia="TimesNewRomanPSMT" w:hAnsi="Cambria Math" w:cs="Times New Roman"/>
                      <w:szCs w:val="24"/>
                    </w:rPr>
                    <m:t>24</m:t>
                  </m:r>
                </m:den>
              </m:f>
            </m:e>
          </m:d>
          <m:r>
            <w:rPr>
              <w:rFonts w:ascii="Cambria Math" w:eastAsia="TimesNewRomanPSMT" w:hAnsi="Cambria Math" w:cs="Times New Roman"/>
              <w:szCs w:val="24"/>
            </w:rPr>
            <m:t>0.26*1.05=0.913 MN.</m:t>
          </m:r>
        </m:oMath>
      </m:oMathPara>
    </w:p>
    <w:p w:rsidR="00EC79C5" w:rsidRDefault="00EC79C5" w:rsidP="00E5635D">
      <w:pPr>
        <w:autoSpaceDE w:val="0"/>
        <w:autoSpaceDN w:val="0"/>
        <w:adjustRightInd w:val="0"/>
        <w:rPr>
          <w:rFonts w:eastAsia="TimesNewRomanPSMT" w:cs="Times New Roman"/>
          <w:szCs w:val="24"/>
          <w:lang w:val="en-US"/>
        </w:rPr>
      </w:pPr>
      <w:r>
        <w:rPr>
          <w:rFonts w:eastAsia="TimesNewRomanPSMT" w:cs="Times New Roman"/>
          <w:szCs w:val="24"/>
        </w:rPr>
        <w:t xml:space="preserve">čia: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φ</m:t>
            </m:r>
          </m:e>
          <m:sub>
            <m:r>
              <w:rPr>
                <w:rFonts w:ascii="Cambria Math" w:eastAsia="TimesNewRomanPSMT" w:hAnsi="Cambria Math" w:cs="Times New Roman"/>
                <w:szCs w:val="24"/>
              </w:rPr>
              <m:t>w1</m:t>
            </m:r>
          </m:sub>
        </m:sSub>
        <m:r>
          <w:rPr>
            <w:rFonts w:ascii="Cambria Math" w:eastAsia="TimesNewRomanPSMT" w:hAnsi="Cambria Math" w:cs="Times New Roman"/>
            <w:szCs w:val="24"/>
          </w:rPr>
          <m:t>=1+5α</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ρ</m:t>
            </m:r>
          </m:e>
          <m:sub>
            <m:r>
              <w:rPr>
                <w:rFonts w:ascii="Cambria Math" w:eastAsia="TimesNewRomanPSMT" w:hAnsi="Cambria Math" w:cs="Times New Roman"/>
                <w:szCs w:val="24"/>
              </w:rPr>
              <m:t>w</m:t>
            </m:r>
          </m:sub>
        </m:sSub>
        <m:r>
          <w:rPr>
            <w:rFonts w:ascii="Cambria Math" w:eastAsia="TimesNewRomanPSMT" w:hAnsi="Cambria Math" w:cs="Times New Roman"/>
            <w:szCs w:val="24"/>
          </w:rPr>
          <m:t>=1+5*5.57*0.006=1.167</m:t>
        </m:r>
      </m:oMath>
      <w:r w:rsidRPr="00E5046E">
        <w:rPr>
          <w:rFonts w:eastAsia="TimesNewRomanPSMT" w:cs="Times New Roman"/>
          <w:szCs w:val="24"/>
        </w:rPr>
        <w:t xml:space="preserve">; </w:t>
      </w:r>
      <m:oMath>
        <m:r>
          <w:rPr>
            <w:rFonts w:ascii="Cambria Math" w:eastAsia="TimesNewRomanPSMT" w:hAnsi="Cambria Math" w:cs="Times New Roman"/>
            <w:szCs w:val="24"/>
          </w:rPr>
          <m:t xml:space="preserve">α=5.571 ir </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ρ</m:t>
            </m:r>
          </m:e>
          <m:sub>
            <m:r>
              <w:rPr>
                <w:rFonts w:ascii="Cambria Math" w:eastAsia="TimesNewRomanPSMT" w:hAnsi="Cambria Math" w:cs="Times New Roman"/>
                <w:szCs w:val="24"/>
              </w:rPr>
              <m:t>w</m:t>
            </m:r>
          </m:sub>
        </m:sSub>
        <m:r>
          <w:rPr>
            <w:rFonts w:ascii="Cambria Math" w:eastAsia="TimesNewRomanPSMT" w:hAnsi="Cambria Math" w:cs="Times New Roman"/>
            <w:szCs w:val="24"/>
          </w:rPr>
          <m:t>=</m:t>
        </m:r>
        <m:f>
          <m:fPr>
            <m:type m:val="lin"/>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A</m:t>
                </m:r>
              </m:e>
              <m:sub>
                <m:r>
                  <w:rPr>
                    <w:rFonts w:ascii="Cambria Math" w:eastAsia="TimesNewRomanPSMT" w:hAnsi="Cambria Math" w:cs="Times New Roman"/>
                    <w:szCs w:val="24"/>
                  </w:rPr>
                  <m:t>s</m:t>
                </m:r>
                <m:r>
                  <w:rPr>
                    <w:rFonts w:ascii="Cambria Math" w:eastAsia="TimesNewRomanPSMT" w:hAnsi="Cambria Math" w:cs="Times New Roman"/>
                    <w:szCs w:val="24"/>
                    <w:lang w:val="en-US"/>
                  </w:rPr>
                  <m:t>w</m:t>
                </m:r>
              </m:sub>
            </m:sSub>
          </m:num>
          <m:den>
            <m:d>
              <m:dPr>
                <m:ctrlPr>
                  <w:rPr>
                    <w:rFonts w:ascii="Cambria Math" w:eastAsia="TimesNewRomanPSMT" w:hAnsi="Cambria Math" w:cs="Times New Roman"/>
                    <w:i/>
                    <w:szCs w:val="24"/>
                    <w:lang w:val="en-US"/>
                  </w:rPr>
                </m:ctrlPr>
              </m:dPr>
              <m:e>
                <m:r>
                  <w:rPr>
                    <w:rFonts w:ascii="Cambria Math" w:eastAsia="TimesNewRomanPSMT" w:hAnsi="Cambria Math" w:cs="Times New Roman"/>
                    <w:szCs w:val="24"/>
                    <w:lang w:val="en-US"/>
                  </w:rPr>
                  <m:t>b</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s</m:t>
                    </m:r>
                  </m:e>
                  <m:sub>
                    <m:r>
                      <w:rPr>
                        <w:rFonts w:ascii="Cambria Math" w:eastAsia="TimesNewRomanPSMT" w:hAnsi="Cambria Math" w:cs="Times New Roman"/>
                        <w:szCs w:val="24"/>
                        <w:lang w:val="en-US"/>
                      </w:rPr>
                      <m:t>w</m:t>
                    </m:r>
                  </m:sub>
                </m:sSub>
              </m:e>
            </m:d>
          </m:den>
        </m:f>
        <m:r>
          <w:rPr>
            <w:rFonts w:ascii="Cambria Math" w:eastAsia="TimesNewRomanPSMT" w:hAnsi="Cambria Math" w:cs="Times New Roman"/>
            <w:szCs w:val="24"/>
            <w:lang w:val="en-US"/>
          </w:rPr>
          <m:t>=0.006</m:t>
        </m:r>
      </m:oMath>
      <w:r w:rsidR="00F85760">
        <w:rPr>
          <w:rFonts w:eastAsia="TimesNewRomanPSMT" w:cs="Times New Roman"/>
          <w:szCs w:val="24"/>
          <w:lang w:val="en-US"/>
        </w:rPr>
        <w:t xml:space="preserve">;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φ</m:t>
            </m:r>
          </m:e>
          <m:sub>
            <m:r>
              <w:rPr>
                <w:rFonts w:ascii="Cambria Math" w:eastAsia="TimesNewRomanPSMT" w:hAnsi="Cambria Math" w:cs="Times New Roman"/>
                <w:szCs w:val="24"/>
                <w:lang w:val="en-US"/>
              </w:rPr>
              <m:t>c1</m:t>
            </m:r>
          </m:sub>
        </m:sSub>
        <m:r>
          <w:rPr>
            <w:rFonts w:ascii="Cambria Math" w:eastAsia="TimesNewRomanPSMT" w:hAnsi="Cambria Math" w:cs="Times New Roman"/>
            <w:szCs w:val="24"/>
            <w:lang w:val="en-US"/>
          </w:rPr>
          <m:t>=1-β</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f</m:t>
            </m:r>
          </m:e>
          <m:sub>
            <m:r>
              <w:rPr>
                <w:rFonts w:ascii="Cambria Math" w:eastAsia="TimesNewRomanPSMT" w:hAnsi="Cambria Math" w:cs="Times New Roman"/>
                <w:szCs w:val="24"/>
                <w:lang w:val="en-US"/>
              </w:rPr>
              <m:t>cd</m:t>
            </m:r>
          </m:sub>
        </m:sSub>
        <m:r>
          <w:rPr>
            <w:rFonts w:ascii="Cambria Math" w:eastAsia="TimesNewRomanPSMT" w:hAnsi="Cambria Math" w:cs="Times New Roman"/>
            <w:szCs w:val="24"/>
            <w:lang w:val="en-US"/>
          </w:rPr>
          <m:t>=1-0.01*24=0.76</m:t>
        </m:r>
      </m:oMath>
      <w:r w:rsidR="00E5635D">
        <w:rPr>
          <w:rFonts w:eastAsia="TimesNewRomanPSMT" w:cs="Times New Roman"/>
          <w:szCs w:val="24"/>
          <w:lang w:val="en-US"/>
        </w:rPr>
        <w:t>.</w:t>
      </w:r>
    </w:p>
    <w:p w:rsidR="008435EF" w:rsidRPr="008435EF" w:rsidRDefault="008435EF" w:rsidP="00E5635D">
      <w:pPr>
        <w:autoSpaceDE w:val="0"/>
        <w:autoSpaceDN w:val="0"/>
        <w:adjustRightInd w:val="0"/>
        <w:spacing w:line="276" w:lineRule="auto"/>
        <w:ind w:firstLine="851"/>
        <w:rPr>
          <w:rFonts w:eastAsia="TimesNewRomanPSMT" w:cs="Times New Roman"/>
          <w:i/>
          <w:szCs w:val="24"/>
          <w:lang w:val="en-US"/>
        </w:rPr>
      </w:pPr>
      <w:r>
        <w:rPr>
          <w:rFonts w:eastAsia="TimesNewRomanPSMT" w:cs="Times New Roman"/>
          <w:szCs w:val="24"/>
        </w:rPr>
        <w:lastRenderedPageBreak/>
        <w:t xml:space="preserve">Sąlyga netenkinama. Reikia keisti sienelės storį. Siją padarome su išplatėjimu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b</m:t>
            </m:r>
          </m:e>
          <m:sub>
            <m:r>
              <w:rPr>
                <w:rFonts w:ascii="Cambria Math" w:eastAsia="TimesNewRomanPSMT" w:hAnsi="Cambria Math" w:cs="Times New Roman"/>
                <w:szCs w:val="24"/>
              </w:rPr>
              <m:t>w</m:t>
            </m:r>
          </m:sub>
        </m:sSub>
        <m:r>
          <w:rPr>
            <w:rFonts w:ascii="Cambria Math" w:eastAsia="TimesNewRomanPSMT" w:hAnsi="Cambria Math" w:cs="Times New Roman"/>
            <w:szCs w:val="24"/>
          </w:rPr>
          <m:t>=0.34m</m:t>
        </m:r>
      </m:oMath>
      <w:r w:rsidRPr="00E5046E">
        <w:rPr>
          <w:rFonts w:eastAsia="TimesNewRomanPSMT" w:cs="Times New Roman"/>
          <w:szCs w:val="24"/>
        </w:rPr>
        <w:t xml:space="preserve"> </w:t>
      </w:r>
      <w:r>
        <w:rPr>
          <w:rFonts w:eastAsia="TimesNewRomanPSMT" w:cs="Times New Roman"/>
          <w:szCs w:val="24"/>
        </w:rPr>
        <w:t>3</w:t>
      </w:r>
      <w:r w:rsidRPr="00E5046E">
        <w:rPr>
          <w:rFonts w:eastAsia="TimesNewRomanPSMT" w:cs="Times New Roman"/>
          <w:szCs w:val="24"/>
        </w:rPr>
        <w:t xml:space="preserve">.5 m nuo </w:t>
      </w:r>
      <w:r w:rsidR="00E5635D">
        <w:rPr>
          <w:rFonts w:eastAsia="TimesNewRomanPSMT" w:cs="Times New Roman"/>
          <w:szCs w:val="24"/>
        </w:rPr>
        <w:t>atstumu nuo galų</w:t>
      </w:r>
      <w:r>
        <w:rPr>
          <w:rFonts w:eastAsia="TimesNewRomanPSMT" w:cs="Times New Roman"/>
          <w:szCs w:val="24"/>
        </w:rPr>
        <w:t xml:space="preserve">. Tuomet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σ</m:t>
            </m:r>
          </m:e>
          <m:sub>
            <m:r>
              <w:rPr>
                <w:rFonts w:ascii="Cambria Math" w:eastAsia="TimesNewRomanPSMT" w:hAnsi="Cambria Math" w:cs="Times New Roman"/>
                <w:szCs w:val="24"/>
              </w:rPr>
              <m:t>c</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P</m:t>
                </m:r>
              </m:e>
              <m:sub>
                <m:r>
                  <w:rPr>
                    <w:rFonts w:ascii="Cambria Math" w:eastAsia="TimesNewRomanPSMT" w:hAnsi="Cambria Math" w:cs="Times New Roman"/>
                    <w:szCs w:val="24"/>
                  </w:rPr>
                  <m:t>m∞</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b</m:t>
                </m:r>
              </m:e>
              <m:sub>
                <m:r>
                  <w:rPr>
                    <w:rFonts w:ascii="Cambria Math" w:eastAsia="TimesNewRomanPSMT" w:hAnsi="Cambria Math" w:cs="Times New Roman"/>
                    <w:szCs w:val="24"/>
                  </w:rPr>
                  <m:t>w</m:t>
                </m:r>
              </m:sub>
            </m:sSub>
            <m:r>
              <w:rPr>
                <w:rFonts w:ascii="Cambria Math" w:eastAsia="TimesNewRomanPSMT" w:hAnsi="Cambria Math" w:cs="Times New Roman"/>
                <w:szCs w:val="24"/>
              </w:rPr>
              <m:t>h</m:t>
            </m:r>
          </m:den>
        </m:f>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5.788</m:t>
            </m:r>
          </m:num>
          <m:den>
            <m:r>
              <w:rPr>
                <w:rFonts w:ascii="Cambria Math" w:eastAsia="TimesNewRomanPSMT" w:hAnsi="Cambria Math" w:cs="Times New Roman"/>
                <w:szCs w:val="24"/>
                <w:lang w:val="en-US"/>
              </w:rPr>
              <m:t>0.34*1.2</m:t>
            </m:r>
          </m:den>
        </m:f>
        <m:r>
          <w:rPr>
            <w:rFonts w:ascii="Cambria Math" w:eastAsia="TimesNewRomanPSMT" w:hAnsi="Cambria Math" w:cs="Times New Roman"/>
            <w:szCs w:val="24"/>
            <w:lang w:val="en-US"/>
          </w:rPr>
          <m:t>=14.186 MPa</m:t>
        </m:r>
      </m:oMath>
      <w:r>
        <w:rPr>
          <w:rFonts w:eastAsia="TimesNewRomanPSMT" w:cs="Times New Roman"/>
          <w:szCs w:val="24"/>
          <w:lang w:val="en-US"/>
        </w:rPr>
        <w:t xml:space="preserve">;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φ</m:t>
            </m:r>
          </m:e>
          <m:sub>
            <m:r>
              <w:rPr>
                <w:rFonts w:ascii="Cambria Math" w:eastAsia="TimesNewRomanPSMT" w:hAnsi="Cambria Math" w:cs="Times New Roman"/>
                <w:szCs w:val="24"/>
              </w:rPr>
              <m:t>w1</m:t>
            </m:r>
          </m:sub>
        </m:sSub>
        <m:r>
          <w:rPr>
            <w:rFonts w:ascii="Cambria Math" w:eastAsia="TimesNewRomanPSMT" w:hAnsi="Cambria Math" w:cs="Times New Roman"/>
            <w:szCs w:val="24"/>
          </w:rPr>
          <m:t>=1+5α</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ρ</m:t>
            </m:r>
          </m:e>
          <m:sub>
            <m:r>
              <w:rPr>
                <w:rFonts w:ascii="Cambria Math" w:eastAsia="TimesNewRomanPSMT" w:hAnsi="Cambria Math" w:cs="Times New Roman"/>
                <w:szCs w:val="24"/>
              </w:rPr>
              <m:t>w</m:t>
            </m:r>
          </m:sub>
        </m:sSub>
        <m:r>
          <w:rPr>
            <w:rFonts w:ascii="Cambria Math" w:eastAsia="TimesNewRomanPSMT" w:hAnsi="Cambria Math" w:cs="Times New Roman"/>
            <w:szCs w:val="24"/>
          </w:rPr>
          <m:t>=1+5*5.57*0.00462=1.129</m:t>
        </m:r>
      </m:oMath>
      <w:r w:rsidRPr="00E5046E">
        <w:rPr>
          <w:rFonts w:eastAsia="TimesNewRomanPSMT" w:cs="Times New Roman"/>
          <w:szCs w:val="24"/>
        </w:rPr>
        <w:t xml:space="preserve">;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ρ</m:t>
            </m:r>
          </m:e>
          <m:sub>
            <m:r>
              <w:rPr>
                <w:rFonts w:ascii="Cambria Math" w:eastAsia="TimesNewRomanPSMT" w:hAnsi="Cambria Math" w:cs="Times New Roman"/>
                <w:szCs w:val="24"/>
              </w:rPr>
              <m:t>w</m:t>
            </m:r>
          </m:sub>
        </m:sSub>
        <m:r>
          <w:rPr>
            <w:rFonts w:ascii="Cambria Math" w:eastAsia="TimesNewRomanPSMT" w:hAnsi="Cambria Math" w:cs="Times New Roman"/>
            <w:szCs w:val="24"/>
          </w:rPr>
          <m:t>=0.00462</m:t>
        </m:r>
      </m:oMath>
      <w:r>
        <w:rPr>
          <w:rFonts w:eastAsia="TimesNewRomanPSMT" w:cs="Times New Roman"/>
          <w:szCs w:val="24"/>
          <w:lang w:val="en-US"/>
        </w:rPr>
        <w:t>;</w:t>
      </w:r>
    </w:p>
    <w:p w:rsidR="008435EF" w:rsidRDefault="00BD1519" w:rsidP="00E5635D">
      <w:pPr>
        <w:autoSpaceDE w:val="0"/>
        <w:autoSpaceDN w:val="0"/>
        <w:adjustRightInd w:val="0"/>
        <w:spacing w:line="276" w:lineRule="auto"/>
        <w:rPr>
          <w:rFonts w:eastAsia="TimesNewRomanPSMT" w:cs="Times New Roman"/>
          <w:i/>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Ed</m:t>
              </m:r>
            </m:sub>
          </m:sSub>
          <m:r>
            <w:rPr>
              <w:rFonts w:ascii="Cambria Math" w:eastAsia="TimesNewRomanPSMT" w:hAnsi="Cambria Math" w:cs="Times New Roman"/>
              <w:szCs w:val="24"/>
            </w:rPr>
            <m:t>=1.783 MN&lt;0.6*1.129*0.76*24</m:t>
          </m:r>
          <m:d>
            <m:dPr>
              <m:ctrlPr>
                <w:rPr>
                  <w:rFonts w:ascii="Cambria Math" w:eastAsia="TimesNewRomanPSMT" w:hAnsi="Cambria Math" w:cs="Times New Roman"/>
                  <w:i/>
                  <w:szCs w:val="24"/>
                </w:rPr>
              </m:ctrlPr>
            </m:dPr>
            <m:e>
              <m:r>
                <w:rPr>
                  <w:rFonts w:ascii="Cambria Math" w:eastAsia="TimesNewRomanPSMT" w:hAnsi="Cambria Math" w:cs="Times New Roman"/>
                  <w:szCs w:val="24"/>
                </w:rPr>
                <m:t>1-</m:t>
              </m:r>
              <m:f>
                <m:fPr>
                  <m:type m:val="lin"/>
                  <m:ctrlPr>
                    <w:rPr>
                      <w:rFonts w:ascii="Cambria Math" w:eastAsia="TimesNewRomanPSMT" w:hAnsi="Cambria Math" w:cs="Times New Roman"/>
                      <w:i/>
                      <w:szCs w:val="24"/>
                    </w:rPr>
                  </m:ctrlPr>
                </m:fPr>
                <m:num>
                  <m:r>
                    <w:rPr>
                      <w:rFonts w:ascii="Cambria Math" w:eastAsia="TimesNewRomanPSMT" w:hAnsi="Cambria Math" w:cs="Times New Roman"/>
                      <w:szCs w:val="24"/>
                    </w:rPr>
                    <m:t>14.186</m:t>
                  </m:r>
                </m:num>
                <m:den>
                  <m:r>
                    <w:rPr>
                      <w:rFonts w:ascii="Cambria Math" w:eastAsia="TimesNewRomanPSMT" w:hAnsi="Cambria Math" w:cs="Times New Roman"/>
                      <w:szCs w:val="24"/>
                    </w:rPr>
                    <m:t>24</m:t>
                  </m:r>
                </m:den>
              </m:f>
            </m:e>
          </m:d>
          <m:r>
            <w:rPr>
              <w:rFonts w:ascii="Cambria Math" w:eastAsia="TimesNewRomanPSMT" w:hAnsi="Cambria Math" w:cs="Times New Roman"/>
              <w:szCs w:val="24"/>
            </w:rPr>
            <m:t>0.34*1.05=1.803 MN.</m:t>
          </m:r>
        </m:oMath>
      </m:oMathPara>
    </w:p>
    <w:p w:rsidR="008435EF" w:rsidRDefault="008435EF" w:rsidP="00E5635D">
      <w:pPr>
        <w:autoSpaceDE w:val="0"/>
        <w:autoSpaceDN w:val="0"/>
        <w:adjustRightInd w:val="0"/>
        <w:spacing w:line="276" w:lineRule="auto"/>
        <w:ind w:firstLine="851"/>
        <w:rPr>
          <w:rFonts w:eastAsia="TimesNewRomanPSMT" w:cs="Times New Roman"/>
          <w:szCs w:val="24"/>
        </w:rPr>
      </w:pPr>
      <w:r w:rsidRPr="00482325">
        <w:rPr>
          <w:rFonts w:eastAsia="TimesNewRomanPSMT" w:cs="Times New Roman"/>
          <w:szCs w:val="24"/>
        </w:rPr>
        <w:t>S</w:t>
      </w:r>
      <w:r>
        <w:rPr>
          <w:rFonts w:eastAsia="TimesNewRomanPSMT" w:cs="Times New Roman"/>
          <w:szCs w:val="24"/>
        </w:rPr>
        <w:t>ąlyga tenkinama.</w:t>
      </w:r>
    </w:p>
    <w:p w:rsidR="008435EF" w:rsidRDefault="008435EF" w:rsidP="00571CF9">
      <w:pPr>
        <w:autoSpaceDE w:val="0"/>
        <w:autoSpaceDN w:val="0"/>
        <w:adjustRightInd w:val="0"/>
        <w:spacing w:line="276" w:lineRule="auto"/>
        <w:ind w:firstLine="709"/>
        <w:rPr>
          <w:rFonts w:eastAsia="TimesNewRomanPSMT" w:cs="Times New Roman"/>
          <w:szCs w:val="24"/>
        </w:rPr>
      </w:pPr>
    </w:p>
    <w:p w:rsidR="00D9339C" w:rsidRDefault="00D9339C" w:rsidP="00571CF9">
      <w:pPr>
        <w:spacing w:line="276" w:lineRule="auto"/>
        <w:ind w:firstLine="851"/>
        <w:rPr>
          <w:rFonts w:eastAsiaTheme="minorEastAsia" w:cs="Times New Roman"/>
          <w:szCs w:val="24"/>
        </w:rPr>
      </w:pPr>
      <w:r>
        <w:rPr>
          <w:rFonts w:eastAsia="TimesNewRomanPSMT" w:cs="Times New Roman"/>
          <w:szCs w:val="24"/>
        </w:rPr>
        <w:t>Reikiamą sankabų intensyvum</w:t>
      </w:r>
      <w:r w:rsidR="00B22C70">
        <w:rPr>
          <w:rFonts w:eastAsia="TimesNewRomanPSMT" w:cs="Times New Roman"/>
          <w:szCs w:val="24"/>
        </w:rPr>
        <w:t>ą</w:t>
      </w:r>
      <w:r w:rsidR="003B5D71">
        <w:rPr>
          <w:rFonts w:eastAsia="TimesNewRomanPSMT" w:cs="Times New Roman"/>
          <w:szCs w:val="24"/>
        </w:rPr>
        <w:t xml:space="preserve"> apskaičiuosime pagal [10</w:t>
      </w:r>
      <w:r>
        <w:rPr>
          <w:rFonts w:eastAsia="TimesNewRomanPSMT" w:cs="Times New Roman"/>
          <w:szCs w:val="24"/>
        </w:rPr>
        <w:t xml:space="preserve">] 100 p. </w:t>
      </w:r>
      <w:r>
        <w:rPr>
          <w:rFonts w:eastAsiaTheme="minorEastAsia" w:cs="Times New Roman"/>
          <w:szCs w:val="24"/>
        </w:rPr>
        <w:t>Pagal (6.9)</w:t>
      </w:r>
    </w:p>
    <w:p w:rsidR="00D9339C" w:rsidRDefault="00BD1519" w:rsidP="00571CF9">
      <w:pPr>
        <w:spacing w:line="276" w:lineRule="auto"/>
        <w:ind w:firstLine="709"/>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φ</m:t>
              </m:r>
            </m:e>
            <m:sub>
              <m:r>
                <w:rPr>
                  <w:rFonts w:ascii="Cambria Math" w:eastAsiaTheme="minorEastAsia" w:hAnsi="Cambria Math" w:cs="Times New Roman"/>
                  <w:szCs w:val="24"/>
                </w:rPr>
                <m:t>n</m:t>
              </m:r>
            </m:sub>
          </m:sSub>
          <m:r>
            <w:rPr>
              <w:rFonts w:ascii="Cambria Math" w:eastAsiaTheme="minorEastAsia" w:hAnsi="Cambria Math" w:cs="Times New Roman"/>
              <w:szCs w:val="24"/>
            </w:rPr>
            <m:t>=0.1</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m∞</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ctd</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w</m:t>
                  </m:r>
                </m:sub>
              </m:sSub>
            </m:den>
          </m:f>
          <m:r>
            <w:rPr>
              <w:rFonts w:ascii="Cambria Math" w:eastAsiaTheme="minorEastAsia" w:hAnsi="Cambria Math" w:cs="Times New Roman"/>
              <w:szCs w:val="24"/>
            </w:rPr>
            <m:t>=0.1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5.788</m:t>
              </m:r>
            </m:num>
            <m:den>
              <m:r>
                <w:rPr>
                  <w:rFonts w:ascii="Cambria Math" w:eastAsiaTheme="minorEastAsia" w:hAnsi="Cambria Math" w:cs="Times New Roman"/>
                  <w:szCs w:val="24"/>
                </w:rPr>
                <m:t>1.67*0.26*1.05</m:t>
              </m:r>
            </m:den>
          </m:f>
          <m:r>
            <w:rPr>
              <w:rFonts w:ascii="Cambria Math" w:eastAsiaTheme="minorEastAsia" w:hAnsi="Cambria Math" w:cs="Times New Roman"/>
              <w:szCs w:val="24"/>
            </w:rPr>
            <m:t>=1.33&gt;0.5;</m:t>
          </m:r>
        </m:oMath>
      </m:oMathPara>
    </w:p>
    <w:p w:rsidR="00D9339C" w:rsidRDefault="00D9339C"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Dydis</w:t>
      </w:r>
    </w:p>
    <w:p w:rsidR="00D9339C" w:rsidRDefault="00BD1519" w:rsidP="00571CF9">
      <w:pPr>
        <w:spacing w:line="276" w:lineRule="auto"/>
        <w:ind w:firstLine="709"/>
        <w:rPr>
          <w:rFonts w:eastAsiaTheme="minorEastAsia" w:cs="Times New Roman"/>
          <w:i/>
          <w:szCs w:val="24"/>
          <w:lang w:val="en-US"/>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c2</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φ</m:t>
              </m:r>
            </m:e>
            <m:sub>
              <m:r>
                <w:rPr>
                  <w:rFonts w:ascii="Cambria Math" w:eastAsiaTheme="minorEastAsia" w:hAnsi="Cambria Math" w:cs="Times New Roman"/>
                  <w:szCs w:val="24"/>
                  <w:lang w:val="en-US"/>
                </w:rPr>
                <m:t>c2</m:t>
              </m:r>
            </m:sub>
          </m:sSub>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φ</m:t>
                  </m:r>
                </m:e>
                <m:sub>
                  <m:r>
                    <w:rPr>
                      <w:rFonts w:ascii="Cambria Math" w:eastAsiaTheme="minorEastAsia" w:hAnsi="Cambria Math" w:cs="Times New Roman"/>
                      <w:szCs w:val="24"/>
                      <w:lang w:val="en-US"/>
                    </w:rPr>
                    <m:t>n</m:t>
                  </m:r>
                </m:sub>
              </m:sSub>
            </m:e>
          </m:d>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f</m:t>
              </m:r>
            </m:e>
            <m:sub>
              <m:r>
                <w:rPr>
                  <w:rFonts w:ascii="Cambria Math" w:eastAsiaTheme="minorEastAsia" w:hAnsi="Cambria Math" w:cs="Times New Roman"/>
                  <w:szCs w:val="24"/>
                  <w:lang w:val="en-US"/>
                </w:rPr>
                <m:t>ctd</m:t>
              </m:r>
            </m:sub>
          </m:sSub>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b</m:t>
              </m:r>
            </m:e>
            <m:sub>
              <m:r>
                <w:rPr>
                  <w:rFonts w:ascii="Cambria Math" w:eastAsiaTheme="minorEastAsia" w:hAnsi="Cambria Math" w:cs="Times New Roman"/>
                  <w:szCs w:val="24"/>
                  <w:lang w:val="en-US"/>
                </w:rPr>
                <m:t>w</m:t>
              </m:r>
            </m:sub>
          </m:sSub>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d</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=2</m:t>
          </m:r>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1+0.5</m:t>
              </m:r>
            </m:e>
          </m:d>
          <m:r>
            <w:rPr>
              <w:rFonts w:ascii="Cambria Math" w:eastAsiaTheme="minorEastAsia" w:hAnsi="Cambria Math" w:cs="Times New Roman"/>
              <w:szCs w:val="24"/>
              <w:lang w:val="en-US"/>
            </w:rPr>
            <m:t>1.67*0.34*</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1.05</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=1878 </m:t>
          </m:r>
          <m:f>
            <m:fPr>
              <m:type m:val="lin"/>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kN</m:t>
              </m:r>
            </m:num>
            <m:den>
              <m:r>
                <w:rPr>
                  <w:rFonts w:ascii="Cambria Math" w:eastAsiaTheme="minorEastAsia" w:hAnsi="Cambria Math" w:cs="Times New Roman"/>
                  <w:szCs w:val="24"/>
                  <w:lang w:val="en-US"/>
                </w:rPr>
                <m:t>m</m:t>
              </m:r>
            </m:den>
          </m:f>
          <m:r>
            <w:rPr>
              <w:rFonts w:ascii="Cambria Math" w:eastAsiaTheme="minorEastAsia" w:hAnsi="Cambria Math" w:cs="Times New Roman"/>
              <w:szCs w:val="24"/>
              <w:lang w:val="en-US"/>
            </w:rPr>
            <m:t xml:space="preserve">. </m:t>
          </m:r>
        </m:oMath>
      </m:oMathPara>
    </w:p>
    <w:p w:rsidR="00D9339C" w:rsidRPr="00D9339C" w:rsidRDefault="00D9339C" w:rsidP="00571CF9">
      <w:pPr>
        <w:spacing w:line="276" w:lineRule="auto"/>
        <w:ind w:firstLine="851"/>
        <w:rPr>
          <w:rFonts w:eastAsiaTheme="minorEastAsia" w:cs="Times New Roman"/>
          <w:i/>
          <w:szCs w:val="24"/>
          <w:lang w:val="en-US"/>
        </w:rPr>
      </w:pPr>
      <w:r>
        <w:rPr>
          <w:rFonts w:eastAsiaTheme="minorEastAsia" w:cs="Times New Roman"/>
          <w:szCs w:val="24"/>
          <w:lang w:val="en-US"/>
        </w:rPr>
        <w:t xml:space="preserve">Apskaičiuojame reikiamą sankabų intensyvumą, imdami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1</m:t>
            </m:r>
          </m:sub>
        </m:sSub>
        <m:r>
          <w:rPr>
            <w:rFonts w:ascii="Cambria Math" w:eastAsiaTheme="minorEastAsia" w:hAnsi="Cambria Math" w:cs="Times New Roman"/>
            <w:szCs w:val="24"/>
            <w:lang w:val="en-US"/>
          </w:rPr>
          <m:t>=2.5 m</m:t>
        </m:r>
      </m:oMath>
      <w:r w:rsidR="00CA3F41">
        <w:rPr>
          <w:rFonts w:eastAsiaTheme="minorEastAsia" w:cs="Times New Roman"/>
          <w:szCs w:val="24"/>
          <w:lang w:val="en-US"/>
        </w:rPr>
        <w:t>.</w:t>
      </w:r>
    </w:p>
    <w:p w:rsidR="00D9339C" w:rsidRDefault="00CA3F41"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lang w:val="en-US"/>
        </w:rPr>
        <w:t>Pagal (6.30) formul</w:t>
      </w:r>
      <w:r>
        <w:rPr>
          <w:rFonts w:eastAsia="TimesNewRomanPSMT" w:cs="Times New Roman"/>
          <w:szCs w:val="24"/>
        </w:rPr>
        <w:t>ę</w:t>
      </w:r>
    </w:p>
    <w:p w:rsidR="00CA3F41" w:rsidRPr="00DE5343" w:rsidRDefault="00BD1519" w:rsidP="00571CF9">
      <w:pPr>
        <w:autoSpaceDE w:val="0"/>
        <w:autoSpaceDN w:val="0"/>
        <w:adjustRightInd w:val="0"/>
        <w:spacing w:line="276" w:lineRule="auto"/>
        <w:ind w:firstLine="709"/>
        <w:rPr>
          <w:rFonts w:eastAsia="TimesNewRomanPSMT" w:cs="Times New Roman"/>
          <w:szCs w:val="24"/>
          <w:lang w:val="de-DE"/>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r>
            <w:rPr>
              <w:rFonts w:ascii="Cambria Math" w:eastAsia="TimesNewRomanPSMT" w:hAnsi="Cambria Math" w:cs="Times New Roman"/>
              <w:szCs w:val="24"/>
              <w:lang w:val="de-DE"/>
            </w:rPr>
            <m:t>=</m:t>
          </m:r>
          <m:f>
            <m:fPr>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M</m:t>
                  </m:r>
                </m:e>
                <m:sub>
                  <m:r>
                    <w:rPr>
                      <w:rFonts w:ascii="Cambria Math" w:eastAsia="TimesNewRomanPSMT" w:hAnsi="Cambria Math" w:cs="Times New Roman"/>
                      <w:szCs w:val="24"/>
                      <w:lang w:val="en-US"/>
                    </w:rPr>
                    <m:t>c</m:t>
                  </m:r>
                  <m:r>
                    <w:rPr>
                      <w:rFonts w:ascii="Cambria Math" w:eastAsia="TimesNewRomanPSMT" w:hAnsi="Cambria Math" w:cs="Times New Roman"/>
                      <w:szCs w:val="24"/>
                      <w:lang w:val="de-DE"/>
                    </w:rPr>
                    <m:t>2</m:t>
                  </m:r>
                </m:sub>
              </m:sSub>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c</m:t>
                  </m:r>
                </m:e>
                <m:sub>
                  <m:r>
                    <w:rPr>
                      <w:rFonts w:ascii="Cambria Math" w:eastAsia="TimesNewRomanPSMT" w:hAnsi="Cambria Math" w:cs="Times New Roman"/>
                      <w:szCs w:val="24"/>
                      <w:lang w:val="de-DE"/>
                    </w:rPr>
                    <m:t>1</m:t>
                  </m:r>
                </m:sub>
              </m:sSub>
            </m:den>
          </m:f>
          <m:r>
            <w:rPr>
              <w:rFonts w:ascii="Cambria Math" w:eastAsia="TimesNewRomanPSMT" w:hAnsi="Cambria Math" w:cs="Times New Roman"/>
              <w:szCs w:val="24"/>
              <w:lang w:val="de-DE"/>
            </w:rPr>
            <m:t>=</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de-DE"/>
                </w:rPr>
                <m:t>1.878</m:t>
              </m:r>
            </m:num>
            <m:den>
              <m:r>
                <w:rPr>
                  <w:rFonts w:ascii="Cambria Math" w:eastAsia="TimesNewRomanPSMT" w:hAnsi="Cambria Math" w:cs="Times New Roman"/>
                  <w:szCs w:val="24"/>
                  <w:lang w:val="de-DE"/>
                </w:rPr>
                <m:t>2.5</m:t>
              </m:r>
            </m:den>
          </m:f>
          <m:r>
            <w:rPr>
              <w:rFonts w:ascii="Cambria Math" w:eastAsia="TimesNewRomanPSMT" w:hAnsi="Cambria Math" w:cs="Times New Roman"/>
              <w:szCs w:val="24"/>
              <w:lang w:val="de-DE"/>
            </w:rPr>
            <m:t xml:space="preserve">=0.751 </m:t>
          </m:r>
          <m:r>
            <w:rPr>
              <w:rFonts w:ascii="Cambria Math" w:eastAsia="TimesNewRomanPSMT" w:hAnsi="Cambria Math" w:cs="Times New Roman"/>
              <w:szCs w:val="24"/>
              <w:lang w:val="en-US"/>
            </w:rPr>
            <m:t>MN</m:t>
          </m:r>
          <m:r>
            <w:rPr>
              <w:rFonts w:ascii="Cambria Math" w:eastAsia="TimesNewRomanPSMT" w:hAnsi="Cambria Math" w:cs="Times New Roman"/>
              <w:szCs w:val="24"/>
              <w:lang w:val="de-DE"/>
            </w:rPr>
            <m:t>&gt;</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Rd</m:t>
              </m:r>
              <m:r>
                <w:rPr>
                  <w:rFonts w:ascii="Cambria Math" w:eastAsia="TimesNewRomanPSMT" w:hAnsi="Cambria Math" w:cs="Times New Roman"/>
                  <w:szCs w:val="24"/>
                  <w:lang w:val="de-DE"/>
                </w:rPr>
                <m:t>,</m:t>
              </m:r>
              <m:r>
                <w:rPr>
                  <w:rFonts w:ascii="Cambria Math" w:eastAsia="TimesNewRomanPSMT" w:hAnsi="Cambria Math" w:cs="Times New Roman"/>
                  <w:szCs w:val="24"/>
                  <w:lang w:val="en-US"/>
                </w:rPr>
                <m:t>min</m:t>
              </m:r>
            </m:sub>
          </m:sSub>
          <m:r>
            <w:rPr>
              <w:rFonts w:ascii="Cambria Math" w:eastAsia="TimesNewRomanPSMT" w:hAnsi="Cambria Math" w:cs="Times New Roman"/>
              <w:szCs w:val="24"/>
              <w:lang w:val="de-DE"/>
            </w:rPr>
            <m:t>=</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φ</m:t>
              </m:r>
            </m:e>
            <m:sub>
              <m:r>
                <w:rPr>
                  <w:rFonts w:ascii="Cambria Math" w:eastAsia="TimesNewRomanPSMT" w:hAnsi="Cambria Math" w:cs="Times New Roman"/>
                  <w:szCs w:val="24"/>
                  <w:lang w:val="en-US"/>
                </w:rPr>
                <m:t>c</m:t>
              </m:r>
              <m:r>
                <w:rPr>
                  <w:rFonts w:ascii="Cambria Math" w:eastAsia="TimesNewRomanPSMT" w:hAnsi="Cambria Math" w:cs="Times New Roman"/>
                  <w:szCs w:val="24"/>
                  <w:lang w:val="de-DE"/>
                </w:rPr>
                <m:t>3</m:t>
              </m:r>
            </m:sub>
          </m:sSub>
          <m:d>
            <m:dPr>
              <m:ctrlPr>
                <w:rPr>
                  <w:rFonts w:ascii="Cambria Math" w:eastAsia="TimesNewRomanPSMT" w:hAnsi="Cambria Math" w:cs="Times New Roman"/>
                  <w:i/>
                  <w:szCs w:val="24"/>
                  <w:lang w:val="en-US"/>
                </w:rPr>
              </m:ctrlPr>
            </m:dPr>
            <m:e>
              <m:r>
                <w:rPr>
                  <w:rFonts w:ascii="Cambria Math" w:eastAsia="TimesNewRomanPSMT" w:hAnsi="Cambria Math" w:cs="Times New Roman"/>
                  <w:szCs w:val="24"/>
                  <w:lang w:val="de-DE"/>
                </w:rPr>
                <m:t>1+</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φ</m:t>
                  </m:r>
                </m:e>
                <m:sub>
                  <m:r>
                    <w:rPr>
                      <w:rFonts w:ascii="Cambria Math" w:eastAsia="TimesNewRomanPSMT" w:hAnsi="Cambria Math" w:cs="Times New Roman"/>
                      <w:szCs w:val="24"/>
                      <w:lang w:val="en-US"/>
                    </w:rPr>
                    <m:t>n</m:t>
                  </m:r>
                </m:sub>
              </m:sSub>
            </m:e>
          </m:d>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f</m:t>
              </m:r>
            </m:e>
            <m:sub>
              <m:r>
                <w:rPr>
                  <w:rFonts w:ascii="Cambria Math" w:eastAsia="TimesNewRomanPSMT" w:hAnsi="Cambria Math" w:cs="Times New Roman"/>
                  <w:szCs w:val="24"/>
                  <w:lang w:val="en-US"/>
                </w:rPr>
                <m:t>ctd</m:t>
              </m:r>
            </m:sub>
          </m:sSub>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b</m:t>
              </m:r>
            </m:e>
            <m:sub>
              <m:r>
                <w:rPr>
                  <w:rFonts w:ascii="Cambria Math" w:eastAsia="TimesNewRomanPSMT" w:hAnsi="Cambria Math" w:cs="Times New Roman"/>
                  <w:szCs w:val="24"/>
                  <w:lang w:val="en-US"/>
                </w:rPr>
                <m:t>w</m:t>
              </m:r>
            </m:sub>
          </m:sSub>
          <m:r>
            <w:rPr>
              <w:rFonts w:ascii="Cambria Math" w:eastAsia="TimesNewRomanPSMT" w:hAnsi="Cambria Math" w:cs="Times New Roman"/>
              <w:szCs w:val="24"/>
              <w:lang w:val="en-US"/>
            </w:rPr>
            <m:t>d</m:t>
          </m:r>
          <m:r>
            <w:rPr>
              <w:rFonts w:ascii="Cambria Math" w:eastAsia="TimesNewRomanPSMT" w:hAnsi="Cambria Math" w:cs="Times New Roman"/>
              <w:szCs w:val="24"/>
              <w:lang w:val="de-DE"/>
            </w:rPr>
            <m:t>=0.6</m:t>
          </m:r>
          <m:d>
            <m:dPr>
              <m:ctrlPr>
                <w:rPr>
                  <w:rFonts w:ascii="Cambria Math" w:eastAsia="TimesNewRomanPSMT" w:hAnsi="Cambria Math" w:cs="Times New Roman"/>
                  <w:i/>
                  <w:szCs w:val="24"/>
                  <w:lang w:val="en-US"/>
                </w:rPr>
              </m:ctrlPr>
            </m:dPr>
            <m:e>
              <m:r>
                <w:rPr>
                  <w:rFonts w:ascii="Cambria Math" w:eastAsia="TimesNewRomanPSMT" w:hAnsi="Cambria Math" w:cs="Times New Roman"/>
                  <w:szCs w:val="24"/>
                  <w:lang w:val="de-DE"/>
                </w:rPr>
                <m:t>1+0.5</m:t>
              </m:r>
            </m:e>
          </m:d>
          <m:r>
            <w:rPr>
              <w:rFonts w:ascii="Cambria Math" w:eastAsia="TimesNewRomanPSMT" w:hAnsi="Cambria Math" w:cs="Times New Roman"/>
              <w:szCs w:val="24"/>
              <w:lang w:val="de-DE"/>
            </w:rPr>
            <m:t xml:space="preserve">1.67*0.34*1.05=0.447 </m:t>
          </m:r>
          <m:r>
            <w:rPr>
              <w:rFonts w:ascii="Cambria Math" w:eastAsia="TimesNewRomanPSMT" w:hAnsi="Cambria Math" w:cs="Times New Roman"/>
              <w:szCs w:val="24"/>
              <w:lang w:val="en-US"/>
            </w:rPr>
            <m:t>MN</m:t>
          </m:r>
          <m:r>
            <w:rPr>
              <w:rFonts w:ascii="Cambria Math" w:eastAsia="TimesNewRomanPSMT" w:hAnsi="Cambria Math" w:cs="Times New Roman"/>
              <w:szCs w:val="24"/>
              <w:lang w:val="de-DE"/>
            </w:rPr>
            <m:t xml:space="preserve">.  Tai </m:t>
          </m:r>
          <m:sSub>
            <m:sSubPr>
              <m:ctrlPr>
                <w:rPr>
                  <w:rFonts w:ascii="Cambria Math" w:eastAsia="TimesNewRomanPSMT" w:hAnsi="Cambria Math" w:cs="Times New Roman"/>
                  <w:i/>
                  <w:szCs w:val="24"/>
                  <w:lang w:val="de-DE"/>
                </w:rPr>
              </m:ctrlPr>
            </m:sSubPr>
            <m:e>
              <m:r>
                <w:rPr>
                  <w:rFonts w:ascii="Cambria Math" w:eastAsia="TimesNewRomanPSMT" w:hAnsi="Cambria Math" w:cs="Times New Roman"/>
                  <w:szCs w:val="24"/>
                  <w:lang w:val="de-DE"/>
                </w:rPr>
                <m:t>V</m:t>
              </m:r>
            </m:e>
            <m:sub>
              <m:r>
                <w:rPr>
                  <w:rFonts w:ascii="Cambria Math" w:eastAsia="TimesNewRomanPSMT" w:hAnsi="Cambria Math" w:cs="Times New Roman"/>
                  <w:szCs w:val="24"/>
                  <w:lang w:val="de-DE"/>
                </w:rPr>
                <m:t>Rd,c1</m:t>
              </m:r>
            </m:sub>
          </m:sSub>
          <m:r>
            <w:rPr>
              <w:rFonts w:ascii="Cambria Math" w:eastAsia="TimesNewRomanPSMT" w:hAnsi="Cambria Math" w:cs="Times New Roman"/>
              <w:szCs w:val="24"/>
              <w:lang w:val="de-DE"/>
            </w:rPr>
            <m:t>=0,751 MN.</m:t>
          </m:r>
        </m:oMath>
      </m:oMathPara>
    </w:p>
    <w:p w:rsidR="00821FD7" w:rsidRDefault="00DE5343"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Taigi</w:t>
      </w:r>
    </w:p>
    <w:p w:rsidR="00821FD7" w:rsidRDefault="00BD1519" w:rsidP="00571CF9">
      <w:pPr>
        <w:autoSpaceDE w:val="0"/>
        <w:autoSpaceDN w:val="0"/>
        <w:adjustRightInd w:val="0"/>
        <w:spacing w:line="276" w:lineRule="auto"/>
        <w:ind w:firstLine="709"/>
        <w:rPr>
          <w:rFonts w:eastAsia="TimesNewRomanPSMT" w:cs="Times New Roman"/>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1</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Ed,1</m:t>
                  </m:r>
                </m:sub>
              </m:sSub>
              <m:r>
                <w:rPr>
                  <w:rFonts w:ascii="Cambria Math" w:eastAsia="TimesNewRomanPSMT" w:hAnsi="Cambria Math" w:cs="Times New Roman"/>
                  <w:szCs w:val="24"/>
                </w:rPr>
                <m: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1.660-0.751</m:t>
              </m:r>
            </m:num>
            <m:den>
              <m:r>
                <w:rPr>
                  <w:rFonts w:ascii="Cambria Math" w:eastAsia="TimesNewRomanPSMT" w:hAnsi="Cambria Math" w:cs="Times New Roman"/>
                  <w:szCs w:val="24"/>
                </w:rPr>
                <m:t>0.751</m:t>
              </m:r>
            </m:den>
          </m:f>
          <m:r>
            <w:rPr>
              <w:rFonts w:ascii="Cambria Math" w:eastAsia="TimesNewRomanPSMT" w:hAnsi="Cambria Math" w:cs="Times New Roman"/>
              <w:szCs w:val="24"/>
            </w:rPr>
            <m:t>=1.21.</m:t>
          </m:r>
        </m:oMath>
      </m:oMathPara>
    </w:p>
    <w:p w:rsidR="00CA3F41" w:rsidRDefault="00821FD7"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 xml:space="preserve">Kadangi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1</m:t>
            </m:r>
          </m:sub>
        </m:sSub>
        <m:r>
          <w:rPr>
            <w:rFonts w:ascii="Cambria Math" w:eastAsia="TimesNewRomanPSMT" w:hAnsi="Cambria Math" w:cs="Times New Roman"/>
            <w:szCs w:val="24"/>
          </w:rPr>
          <m:t xml:space="preserve">=2.5m&gt;2d=2*1.05=2.1m, </m:t>
        </m:r>
        <m:r>
          <m:rPr>
            <m:sty m:val="p"/>
          </m:rPr>
          <w:rPr>
            <w:rFonts w:ascii="Cambria Math" w:eastAsia="TimesNewRomanPSMT" w:hAnsi="Cambria Math" w:cs="Times New Roman"/>
            <w:szCs w:val="24"/>
          </w:rPr>
          <m:t xml:space="preserve">tai taikome </m:t>
        </m:r>
        <m:sSub>
          <m:sSubPr>
            <m:ctrlPr>
              <w:rPr>
                <w:rFonts w:ascii="Cambria Math" w:eastAsia="TimesNewRomanPSMT" w:hAnsi="Cambria Math" w:cs="Times New Roman"/>
                <w:szCs w:val="24"/>
              </w:rPr>
            </m:ctrlPr>
          </m:sSubPr>
          <m:e>
            <m:r>
              <m:rPr>
                <m:sty m:val="p"/>
              </m:rPr>
              <w:rPr>
                <w:rFonts w:ascii="Cambria Math" w:eastAsia="TimesNewRomanPSMT" w:hAnsi="Cambria Math" w:cs="Times New Roman"/>
                <w:szCs w:val="24"/>
              </w:rPr>
              <m:t>c</m:t>
            </m:r>
          </m:e>
          <m:sub>
            <m:r>
              <m:rPr>
                <m:sty m:val="p"/>
              </m:rPr>
              <w:rPr>
                <w:rFonts w:ascii="Cambria Math" w:eastAsia="TimesNewRomanPSMT" w:hAnsi="Cambria Math" w:cs="Times New Roman"/>
                <w:szCs w:val="24"/>
              </w:rPr>
              <m:t>0</m:t>
            </m:r>
          </m:sub>
        </m:sSub>
        <m:r>
          <m:rPr>
            <m:sty m:val="p"/>
          </m:rPr>
          <w:rPr>
            <w:rFonts w:ascii="Cambria Math" w:eastAsia="TimesNewRomanPSMT" w:hAnsi="Cambria Math" w:cs="Times New Roman"/>
            <w:szCs w:val="24"/>
          </w:rPr>
          <m:t>=2d=2.1 m.</m:t>
        </m:r>
      </m:oMath>
    </w:p>
    <w:p w:rsidR="00821FD7" w:rsidRPr="00821FD7" w:rsidRDefault="00BD1519" w:rsidP="00571CF9">
      <w:pPr>
        <w:autoSpaceDE w:val="0"/>
        <w:autoSpaceDN w:val="0"/>
        <w:adjustRightInd w:val="0"/>
        <w:spacing w:line="276" w:lineRule="auto"/>
        <w:ind w:firstLine="709"/>
        <w:rPr>
          <w:rFonts w:eastAsia="TimesNewRomanPSMT" w:cs="Times New Roman"/>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01</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Rd,c,min</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0</m:t>
                  </m:r>
                </m:sub>
              </m:sSub>
            </m:num>
            <m:den>
              <m:r>
                <w:rPr>
                  <w:rFonts w:ascii="Cambria Math" w:eastAsia="TimesNewRomanPSMT" w:hAnsi="Cambria Math" w:cs="Times New Roman"/>
                  <w:szCs w:val="24"/>
                </w:rPr>
                <m:t>2d</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0.447</m:t>
              </m:r>
            </m:num>
            <m:den>
              <m:r>
                <w:rPr>
                  <w:rFonts w:ascii="Cambria Math" w:eastAsia="TimesNewRomanPSMT" w:hAnsi="Cambria Math" w:cs="Times New Roman"/>
                  <w:szCs w:val="24"/>
                </w:rPr>
                <m:t>0.751</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2.1</m:t>
              </m:r>
            </m:num>
            <m:den>
              <m:r>
                <w:rPr>
                  <w:rFonts w:ascii="Cambria Math" w:eastAsia="TimesNewRomanPSMT" w:hAnsi="Cambria Math" w:cs="Times New Roman"/>
                  <w:szCs w:val="24"/>
                </w:rPr>
                <m:t>2*1.05</m:t>
              </m:r>
            </m:den>
          </m:f>
          <m:r>
            <w:rPr>
              <w:rFonts w:ascii="Cambria Math" w:eastAsia="TimesNewRomanPSMT" w:hAnsi="Cambria Math" w:cs="Times New Roman"/>
              <w:szCs w:val="24"/>
            </w:rPr>
            <m:t>=0.595.</m:t>
          </m:r>
        </m:oMath>
      </m:oMathPara>
    </w:p>
    <w:p w:rsidR="00CA3F41" w:rsidRDefault="00477E45"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 xml:space="preserve">Kadangi </w:t>
      </w:r>
      <m:oMath>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1</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0</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2.5</m:t>
            </m:r>
          </m:num>
          <m:den>
            <m:r>
              <w:rPr>
                <w:rFonts w:ascii="Cambria Math" w:eastAsia="TimesNewRomanPSMT" w:hAnsi="Cambria Math" w:cs="Times New Roman"/>
                <w:szCs w:val="24"/>
              </w:rPr>
              <m:t>2.1</m:t>
            </m:r>
          </m:den>
        </m:f>
        <m:r>
          <w:rPr>
            <w:rFonts w:ascii="Cambria Math" w:eastAsia="TimesNewRomanPSMT" w:hAnsi="Cambria Math" w:cs="Times New Roman"/>
            <w:szCs w:val="24"/>
          </w:rPr>
          <m:t>=1.19&lt;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1</m:t>
            </m:r>
          </m:sub>
        </m:sSub>
        <m:r>
          <w:rPr>
            <w:rFonts w:ascii="Cambria Math" w:eastAsia="TimesNewRomanPSMT" w:hAnsi="Cambria Math" w:cs="Times New Roman"/>
            <w:szCs w:val="24"/>
          </w:rPr>
          <m:t>=1.21&lt;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1</m:t>
                </m:r>
              </m:sub>
            </m:sSub>
          </m:num>
          <m:den>
            <m:r>
              <w:rPr>
                <w:rFonts w:ascii="Cambria Math" w:eastAsia="TimesNewRomanPSMT" w:hAnsi="Cambria Math" w:cs="Times New Roman"/>
                <w:szCs w:val="24"/>
              </w:rPr>
              <m:t>d</m:t>
            </m:r>
          </m:den>
        </m:f>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2.5</m:t>
            </m:r>
          </m:num>
          <m:den>
            <m:r>
              <w:rPr>
                <w:rFonts w:ascii="Cambria Math" w:eastAsia="TimesNewRomanPSMT" w:hAnsi="Cambria Math" w:cs="Times New Roman"/>
                <w:szCs w:val="24"/>
                <w:lang w:val="en-US"/>
              </w:rPr>
              <m:t>1.05</m:t>
            </m:r>
          </m:den>
        </m:f>
        <m:r>
          <w:rPr>
            <w:rFonts w:ascii="Cambria Math" w:eastAsia="TimesNewRomanPSMT" w:hAnsi="Cambria Math" w:cs="Times New Roman"/>
            <w:szCs w:val="24"/>
            <w:lang w:val="en-US"/>
          </w:rPr>
          <m:t>=2.38</m:t>
        </m:r>
      </m:oMath>
      <w:r w:rsidR="00F1083B" w:rsidRPr="00F1083B">
        <w:rPr>
          <w:rFonts w:eastAsia="TimesNewRomanPSMT" w:cs="Times New Roman"/>
          <w:szCs w:val="24"/>
          <w:lang w:val="en-US"/>
        </w:rPr>
        <w:t xml:space="preserve"> , tai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sw,1</m:t>
            </m:r>
          </m:sub>
        </m:sSub>
      </m:oMath>
      <w:r w:rsidR="00F1083B" w:rsidRPr="00F1083B">
        <w:rPr>
          <w:rFonts w:eastAsia="TimesNewRomanPSMT" w:cs="Times New Roman"/>
          <w:szCs w:val="24"/>
          <w:lang w:val="en-US"/>
        </w:rPr>
        <w:t xml:space="preserve"> apskai</w:t>
      </w:r>
      <w:r w:rsidR="00F1083B">
        <w:rPr>
          <w:rFonts w:eastAsia="TimesNewRomanPSMT" w:cs="Times New Roman"/>
          <w:szCs w:val="24"/>
        </w:rPr>
        <w:t>čiuojame pagal (6.44) formulę:</w:t>
      </w:r>
    </w:p>
    <w:p w:rsidR="00F1083B" w:rsidRPr="00F1083B" w:rsidRDefault="00BD1519" w:rsidP="00571CF9">
      <w:pPr>
        <w:autoSpaceDE w:val="0"/>
        <w:autoSpaceDN w:val="0"/>
        <w:adjustRightInd w:val="0"/>
        <w:spacing w:line="276" w:lineRule="auto"/>
        <w:ind w:firstLine="709"/>
        <w:rPr>
          <w:rFonts w:eastAsia="TimesNewRomanPSMT" w:cs="Times New Roman"/>
          <w:i/>
          <w:szCs w:val="24"/>
          <w:lang w:val="en-US"/>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sw,1</m:t>
              </m:r>
            </m:sub>
          </m:sSub>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sSup>
                <m:sSupPr>
                  <m:ctrlPr>
                    <w:rPr>
                      <w:rFonts w:ascii="Cambria Math" w:eastAsia="TimesNewRomanPSMT" w:hAnsi="Cambria Math" w:cs="Times New Roman"/>
                      <w:i/>
                      <w:szCs w:val="24"/>
                      <w:lang w:val="en-US"/>
                    </w:rPr>
                  </m:ctrlPr>
                </m:sSupPr>
                <m:e>
                  <m:d>
                    <m:dPr>
                      <m:ctrlPr>
                        <w:rPr>
                          <w:rFonts w:ascii="Cambria Math" w:eastAsia="TimesNewRomanPSMT" w:hAnsi="Cambria Math" w:cs="Times New Roman"/>
                          <w:i/>
                          <w:szCs w:val="24"/>
                          <w:lang w:val="en-US"/>
                        </w:rPr>
                      </m:ctrlPr>
                    </m:dPr>
                    <m:e>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Ed,1</m:t>
                          </m:r>
                        </m:sub>
                      </m:sSub>
                      <m:r>
                        <w:rPr>
                          <w:rFonts w:ascii="Cambria Math" w:eastAsia="TimesNewRomanPSMT" w:hAnsi="Cambria Math" w:cs="Times New Roman"/>
                          <w:szCs w:val="24"/>
                          <w:lang w:val="en-US"/>
                        </w:rPr>
                        <m:t>-</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Rd,c,1</m:t>
                          </m:r>
                        </m:sub>
                      </m:sSub>
                    </m:e>
                  </m:d>
                </m:e>
                <m:sup>
                  <m:r>
                    <w:rPr>
                      <w:rFonts w:ascii="Cambria Math" w:eastAsia="TimesNewRomanPSMT" w:hAnsi="Cambria Math" w:cs="Times New Roman"/>
                      <w:szCs w:val="24"/>
                      <w:lang w:val="en-US"/>
                    </w:rPr>
                    <m:t>2</m:t>
                  </m:r>
                </m:sup>
              </m:sSup>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M</m:t>
                  </m:r>
                </m:e>
                <m:sub>
                  <m:r>
                    <w:rPr>
                      <w:rFonts w:ascii="Cambria Math" w:eastAsia="TimesNewRomanPSMT" w:hAnsi="Cambria Math" w:cs="Times New Roman"/>
                      <w:szCs w:val="24"/>
                      <w:lang w:val="en-US"/>
                    </w:rPr>
                    <m:t>c2</m:t>
                  </m:r>
                </m:sub>
              </m:sSub>
            </m:den>
          </m:f>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sSup>
                <m:sSupPr>
                  <m:ctrlPr>
                    <w:rPr>
                      <w:rFonts w:ascii="Cambria Math" w:eastAsia="TimesNewRomanPSMT" w:hAnsi="Cambria Math" w:cs="Times New Roman"/>
                      <w:i/>
                      <w:szCs w:val="24"/>
                      <w:lang w:val="en-US"/>
                    </w:rPr>
                  </m:ctrlPr>
                </m:sSupPr>
                <m:e>
                  <m:d>
                    <m:dPr>
                      <m:ctrlPr>
                        <w:rPr>
                          <w:rFonts w:ascii="Cambria Math" w:eastAsia="TimesNewRomanPSMT" w:hAnsi="Cambria Math" w:cs="Times New Roman"/>
                          <w:i/>
                          <w:szCs w:val="24"/>
                          <w:lang w:val="en-US"/>
                        </w:rPr>
                      </m:ctrlPr>
                    </m:dPr>
                    <m:e>
                      <m:r>
                        <w:rPr>
                          <w:rFonts w:ascii="Cambria Math" w:eastAsia="TimesNewRomanPSMT" w:hAnsi="Cambria Math" w:cs="Times New Roman"/>
                          <w:szCs w:val="24"/>
                          <w:lang w:val="en-US"/>
                        </w:rPr>
                        <m:t>1.660-0.751</m:t>
                      </m:r>
                    </m:e>
                  </m:d>
                </m:e>
                <m:sup>
                  <m:r>
                    <w:rPr>
                      <w:rFonts w:ascii="Cambria Math" w:eastAsia="TimesNewRomanPSMT" w:hAnsi="Cambria Math" w:cs="Times New Roman"/>
                      <w:szCs w:val="24"/>
                      <w:lang w:val="en-US"/>
                    </w:rPr>
                    <m:t>2</m:t>
                  </m:r>
                </m:sup>
              </m:sSup>
            </m:num>
            <m:den>
              <m:r>
                <w:rPr>
                  <w:rFonts w:ascii="Cambria Math" w:eastAsia="TimesNewRomanPSMT" w:hAnsi="Cambria Math" w:cs="Times New Roman"/>
                  <w:szCs w:val="24"/>
                  <w:lang w:val="en-US"/>
                </w:rPr>
                <m:t>1.878</m:t>
              </m:r>
            </m:den>
          </m:f>
          <m:r>
            <w:rPr>
              <w:rFonts w:ascii="Cambria Math" w:eastAsia="TimesNewRomanPSMT" w:hAnsi="Cambria Math" w:cs="Times New Roman"/>
              <w:szCs w:val="24"/>
              <w:lang w:val="en-US"/>
            </w:rPr>
            <m:t>=0.440</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MN</m:t>
              </m:r>
            </m:num>
            <m:den>
              <m:r>
                <w:rPr>
                  <w:rFonts w:ascii="Cambria Math" w:eastAsia="TimesNewRomanPSMT" w:hAnsi="Cambria Math" w:cs="Times New Roman"/>
                  <w:szCs w:val="24"/>
                  <w:lang w:val="en-US"/>
                </w:rPr>
                <m:t>m</m:t>
              </m:r>
            </m:den>
          </m:f>
          <m:r>
            <w:rPr>
              <w:rFonts w:ascii="Cambria Math" w:eastAsia="TimesNewRomanPSMT" w:hAnsi="Cambria Math" w:cs="Times New Roman"/>
              <w:szCs w:val="24"/>
              <w:lang w:val="en-US"/>
            </w:rPr>
            <m:t>=440</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N</m:t>
              </m:r>
            </m:num>
            <m:den>
              <m:r>
                <w:rPr>
                  <w:rFonts w:ascii="Cambria Math" w:eastAsia="TimesNewRomanPSMT" w:hAnsi="Cambria Math" w:cs="Times New Roman"/>
                  <w:szCs w:val="24"/>
                  <w:lang w:val="en-US"/>
                </w:rPr>
                <m:t>mm</m:t>
              </m:r>
            </m:den>
          </m:f>
          <m:r>
            <w:rPr>
              <w:rFonts w:ascii="Cambria Math" w:eastAsia="TimesNewRomanPSMT" w:hAnsi="Cambria Math" w:cs="Times New Roman"/>
              <w:szCs w:val="24"/>
              <w:lang w:val="en-US"/>
            </w:rPr>
            <m:t>.</m:t>
          </m:r>
        </m:oMath>
      </m:oMathPara>
    </w:p>
    <w:p w:rsidR="00462DE2" w:rsidRDefault="00462DE2" w:rsidP="00571CF9">
      <w:pPr>
        <w:autoSpaceDE w:val="0"/>
        <w:autoSpaceDN w:val="0"/>
        <w:adjustRightInd w:val="0"/>
        <w:spacing w:line="276" w:lineRule="auto"/>
        <w:ind w:firstLine="851"/>
        <w:rPr>
          <w:rFonts w:eastAsia="TimesNewRomanPSMT" w:cs="Times New Roman"/>
          <w:szCs w:val="24"/>
        </w:rPr>
      </w:pPr>
      <w:r w:rsidRPr="00462DE2">
        <w:rPr>
          <w:rFonts w:eastAsia="TimesNewRomanPSMT" w:cs="Times New Roman"/>
          <w:szCs w:val="24"/>
          <w:lang w:val="en-US"/>
        </w:rPr>
        <w:t>Apskai</w:t>
      </w:r>
      <w:r>
        <w:rPr>
          <w:rFonts w:eastAsia="TimesNewRomanPSMT" w:cs="Times New Roman"/>
          <w:szCs w:val="24"/>
        </w:rPr>
        <w:t xml:space="preserve">čiuojame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sw,2</m:t>
            </m:r>
          </m:sub>
        </m:sSub>
      </m:oMath>
      <w:r>
        <w:rPr>
          <w:rFonts w:eastAsia="TimesNewRomanPSMT" w:cs="Times New Roman"/>
          <w:szCs w:val="24"/>
        </w:rPr>
        <w:t xml:space="preserve">, kai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2</m:t>
            </m:r>
          </m:sub>
        </m:sSub>
        <m:r>
          <w:rPr>
            <w:rFonts w:ascii="Cambria Math" w:eastAsia="TimesNewRomanPSMT" w:hAnsi="Cambria Math" w:cs="Times New Roman"/>
            <w:szCs w:val="24"/>
            <w:lang w:val="en-US"/>
          </w:rPr>
          <m:t xml:space="preserve">=3.5m, </m:t>
        </m:r>
      </m:oMath>
      <w:r>
        <w:rPr>
          <w:rFonts w:eastAsia="TimesNewRomanPSMT" w:cs="Times New Roman"/>
          <w:szCs w:val="24"/>
          <w:lang w:val="en-US"/>
        </w:rPr>
        <w:t>t.y. atstumui nuo atramos kra</w:t>
      </w:r>
      <w:r>
        <w:rPr>
          <w:rFonts w:eastAsia="TimesNewRomanPSMT" w:cs="Times New Roman"/>
          <w:szCs w:val="24"/>
        </w:rPr>
        <w:t>što iki antrojo sutelktojo krūvio.</w:t>
      </w:r>
    </w:p>
    <w:p w:rsidR="003008F7" w:rsidRPr="003008F7" w:rsidRDefault="003008F7" w:rsidP="00571CF9">
      <w:pPr>
        <w:autoSpaceDE w:val="0"/>
        <w:autoSpaceDN w:val="0"/>
        <w:adjustRightInd w:val="0"/>
        <w:spacing w:line="276" w:lineRule="auto"/>
        <w:ind w:firstLine="851"/>
        <w:rPr>
          <w:rFonts w:eastAsia="TimesNewRomanPSMT" w:cs="Times New Roman"/>
          <w:i/>
          <w:szCs w:val="24"/>
        </w:rPr>
      </w:pPr>
      <w:r>
        <w:rPr>
          <w:rFonts w:eastAsia="TimesNewRomanPSMT" w:cs="Times New Roman"/>
          <w:szCs w:val="24"/>
        </w:rPr>
        <w:t xml:space="preserve">Kadangi ties 3,7 m keičiame sienelės storį, perskaičiuojame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M</m:t>
            </m:r>
          </m:e>
          <m:sub>
            <m:r>
              <w:rPr>
                <w:rFonts w:ascii="Cambria Math" w:eastAsia="TimesNewRomanPSMT" w:hAnsi="Cambria Math" w:cs="Times New Roman"/>
                <w:szCs w:val="24"/>
              </w:rPr>
              <m:t>c2</m:t>
            </m:r>
          </m:sub>
        </m:sSub>
      </m:oMath>
      <w:r>
        <w:rPr>
          <w:rFonts w:eastAsia="TimesNewRomanPSMT" w:cs="Times New Roman"/>
          <w:szCs w:val="24"/>
        </w:rPr>
        <w:t>:</w:t>
      </w:r>
    </w:p>
    <w:p w:rsidR="003008F7" w:rsidRDefault="00BD1519" w:rsidP="00571CF9">
      <w:pPr>
        <w:spacing w:line="276" w:lineRule="auto"/>
        <w:ind w:firstLine="709"/>
        <w:rPr>
          <w:rFonts w:eastAsiaTheme="minorEastAsia" w:cs="Times New Roman"/>
          <w:i/>
          <w:szCs w:val="24"/>
          <w:lang w:val="en-US"/>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c2</m:t>
              </m:r>
            </m:sub>
          </m:sSub>
          <m:r>
            <w:rPr>
              <w:rFonts w:ascii="Cambria Math" w:eastAsiaTheme="minorEastAsia" w:hAnsi="Cambria Math" w:cs="Times New Roman"/>
              <w:szCs w:val="24"/>
              <w:lang w:val="en-US"/>
            </w:rPr>
            <m:t>=2</m:t>
          </m:r>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lang w:val="en-US"/>
                </w:rPr>
                <m:t>1+0.5</m:t>
              </m:r>
            </m:e>
          </m:d>
          <m:r>
            <w:rPr>
              <w:rFonts w:ascii="Cambria Math" w:eastAsiaTheme="minorEastAsia" w:hAnsi="Cambria Math" w:cs="Times New Roman"/>
              <w:szCs w:val="24"/>
              <w:lang w:val="en-US"/>
            </w:rPr>
            <m:t>1.67*0.26*</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1.05</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 xml:space="preserve">=1436 </m:t>
          </m:r>
          <m:f>
            <m:fPr>
              <m:type m:val="lin"/>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kN</m:t>
              </m:r>
            </m:num>
            <m:den>
              <m:r>
                <w:rPr>
                  <w:rFonts w:ascii="Cambria Math" w:eastAsiaTheme="minorEastAsia" w:hAnsi="Cambria Math" w:cs="Times New Roman"/>
                  <w:szCs w:val="24"/>
                  <w:lang w:val="en-US"/>
                </w:rPr>
                <m:t>m</m:t>
              </m:r>
            </m:den>
          </m:f>
          <m:r>
            <w:rPr>
              <w:rFonts w:ascii="Cambria Math" w:eastAsiaTheme="minorEastAsia" w:hAnsi="Cambria Math" w:cs="Times New Roman"/>
              <w:szCs w:val="24"/>
              <w:lang w:val="en-US"/>
            </w:rPr>
            <m:t xml:space="preserve">. </m:t>
          </m:r>
        </m:oMath>
      </m:oMathPara>
    </w:p>
    <w:p w:rsidR="003008F7" w:rsidRPr="003008F7" w:rsidRDefault="00BD1519" w:rsidP="00571CF9">
      <w:pPr>
        <w:spacing w:line="276" w:lineRule="auto"/>
        <w:ind w:firstLine="851"/>
        <w:rPr>
          <w:rFonts w:eastAsiaTheme="minorEastAsia" w:cs="Times New Roman"/>
          <w:szCs w:val="24"/>
          <w:lang w:val="en-US"/>
        </w:rPr>
      </w:p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M</m:t>
                </m:r>
              </m:e>
              <m:sub>
                <m:r>
                  <w:rPr>
                    <w:rFonts w:ascii="Cambria Math" w:eastAsia="TimesNewRomanPSMT" w:hAnsi="Cambria Math" w:cs="Times New Roman"/>
                    <w:szCs w:val="24"/>
                    <w:lang w:val="en-US"/>
                  </w:rPr>
                  <m:t>c2</m:t>
                </m:r>
              </m:sub>
            </m:sSub>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c</m:t>
                </m:r>
              </m:e>
              <m:sub>
                <m:r>
                  <w:rPr>
                    <w:rFonts w:ascii="Cambria Math" w:eastAsia="TimesNewRomanPSMT" w:hAnsi="Cambria Math" w:cs="Times New Roman"/>
                    <w:szCs w:val="24"/>
                    <w:lang w:val="en-US"/>
                  </w:rPr>
                  <m:t>1</m:t>
                </m:r>
              </m:sub>
            </m:sSub>
          </m:den>
        </m:f>
        <m:r>
          <w:rPr>
            <w:rFonts w:ascii="Cambria Math" w:eastAsia="TimesNewRomanPSMT" w:hAnsi="Cambria Math" w:cs="Times New Roman"/>
            <w:szCs w:val="24"/>
            <w:lang w:val="en-US"/>
          </w:rPr>
          <m:t>=</m:t>
        </m:r>
        <m:f>
          <m:fPr>
            <m:ctrlPr>
              <w:rPr>
                <w:rFonts w:ascii="Cambria Math" w:eastAsia="TimesNewRomanPSMT" w:hAnsi="Cambria Math" w:cs="Times New Roman"/>
                <w:i/>
                <w:szCs w:val="24"/>
                <w:lang w:val="en-US"/>
              </w:rPr>
            </m:ctrlPr>
          </m:fPr>
          <m:num>
            <m:r>
              <w:rPr>
                <w:rFonts w:ascii="Cambria Math" w:eastAsia="TimesNewRomanPSMT" w:hAnsi="Cambria Math" w:cs="Times New Roman"/>
                <w:szCs w:val="24"/>
                <w:lang w:val="en-US"/>
              </w:rPr>
              <m:t>1.436</m:t>
            </m:r>
          </m:num>
          <m:den>
            <m:r>
              <w:rPr>
                <w:rFonts w:ascii="Cambria Math" w:eastAsia="TimesNewRomanPSMT" w:hAnsi="Cambria Math" w:cs="Times New Roman"/>
                <w:szCs w:val="24"/>
                <w:lang w:val="en-US"/>
              </w:rPr>
              <m:t>3.5</m:t>
            </m:r>
          </m:den>
        </m:f>
        <m:r>
          <w:rPr>
            <w:rFonts w:ascii="Cambria Math" w:eastAsia="TimesNewRomanPSMT" w:hAnsi="Cambria Math" w:cs="Times New Roman"/>
            <w:szCs w:val="24"/>
            <w:lang w:val="en-US"/>
          </w:rPr>
          <m:t>=0.410 MN&gt;</m:t>
        </m:r>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Rd,min</m:t>
            </m:r>
          </m:sub>
        </m:sSub>
        <m:r>
          <w:rPr>
            <w:rFonts w:ascii="Cambria Math" w:eastAsia="TimesNewRomanPSMT" w:hAnsi="Cambria Math" w:cs="Times New Roman"/>
            <w:szCs w:val="24"/>
            <w:lang w:val="en-US"/>
          </w:rPr>
          <m:t>=0.6</m:t>
        </m:r>
        <m:d>
          <m:dPr>
            <m:ctrlPr>
              <w:rPr>
                <w:rFonts w:ascii="Cambria Math" w:eastAsia="TimesNewRomanPSMT" w:hAnsi="Cambria Math" w:cs="Times New Roman"/>
                <w:i/>
                <w:szCs w:val="24"/>
                <w:lang w:val="en-US"/>
              </w:rPr>
            </m:ctrlPr>
          </m:dPr>
          <m:e>
            <m:r>
              <w:rPr>
                <w:rFonts w:ascii="Cambria Math" w:eastAsia="TimesNewRomanPSMT" w:hAnsi="Cambria Math" w:cs="Times New Roman"/>
                <w:szCs w:val="24"/>
                <w:lang w:val="en-US"/>
              </w:rPr>
              <m:t>1+0.5</m:t>
            </m:r>
          </m:e>
        </m:d>
        <m:r>
          <w:rPr>
            <w:rFonts w:ascii="Cambria Math" w:eastAsia="TimesNewRomanPSMT" w:hAnsi="Cambria Math" w:cs="Times New Roman"/>
            <w:szCs w:val="24"/>
            <w:lang w:val="en-US"/>
          </w:rPr>
          <m:t xml:space="preserve">1.67*0.26*1.05=0.410 MN.  </m:t>
        </m:r>
        <m:r>
          <w:rPr>
            <w:rFonts w:ascii="Cambria Math" w:eastAsia="TimesNewRomanPSMT" w:hAnsi="Cambria Math" w:cs="Times New Roman"/>
            <w:szCs w:val="24"/>
            <w:lang w:val="de-DE"/>
          </w:rPr>
          <m:t>Tai</m:t>
        </m:r>
        <m:r>
          <w:rPr>
            <w:rFonts w:ascii="Cambria Math" w:eastAsia="TimesNewRomanPSMT" w:hAnsi="Cambria Math" w:cs="Times New Roman"/>
            <w:szCs w:val="24"/>
            <w:lang w:val="en-US"/>
          </w:rPr>
          <m:t xml:space="preserve"> </m:t>
        </m:r>
        <m:sSub>
          <m:sSubPr>
            <m:ctrlPr>
              <w:rPr>
                <w:rFonts w:ascii="Cambria Math" w:eastAsia="TimesNewRomanPSMT" w:hAnsi="Cambria Math" w:cs="Times New Roman"/>
                <w:i/>
                <w:szCs w:val="24"/>
                <w:lang w:val="de-DE"/>
              </w:rPr>
            </m:ctrlPr>
          </m:sSubPr>
          <m:e>
            <m:r>
              <w:rPr>
                <w:rFonts w:ascii="Cambria Math" w:eastAsia="TimesNewRomanPSMT" w:hAnsi="Cambria Math" w:cs="Times New Roman"/>
                <w:szCs w:val="24"/>
                <w:lang w:val="de-DE"/>
              </w:rPr>
              <m:t>V</m:t>
            </m:r>
          </m:e>
          <m:sub>
            <m:r>
              <w:rPr>
                <w:rFonts w:ascii="Cambria Math" w:eastAsia="TimesNewRomanPSMT" w:hAnsi="Cambria Math" w:cs="Times New Roman"/>
                <w:szCs w:val="24"/>
                <w:lang w:val="de-DE"/>
              </w:rPr>
              <m:t>Rd</m:t>
            </m:r>
            <m:r>
              <w:rPr>
                <w:rFonts w:ascii="Cambria Math" w:eastAsia="TimesNewRomanPSMT" w:hAnsi="Cambria Math" w:cs="Times New Roman"/>
                <w:szCs w:val="24"/>
                <w:lang w:val="en-US"/>
              </w:rPr>
              <m:t>,</m:t>
            </m:r>
            <m:r>
              <w:rPr>
                <w:rFonts w:ascii="Cambria Math" w:eastAsia="TimesNewRomanPSMT" w:hAnsi="Cambria Math" w:cs="Times New Roman"/>
                <w:szCs w:val="24"/>
                <w:lang w:val="de-DE"/>
              </w:rPr>
              <m:t>c</m:t>
            </m:r>
            <m:r>
              <w:rPr>
                <w:rFonts w:ascii="Cambria Math" w:eastAsia="TimesNewRomanPSMT" w:hAnsi="Cambria Math" w:cs="Times New Roman"/>
                <w:szCs w:val="24"/>
                <w:lang w:val="en-US"/>
              </w:rPr>
              <m:t>1</m:t>
            </m:r>
          </m:sub>
        </m:sSub>
        <m:r>
          <w:rPr>
            <w:rFonts w:ascii="Cambria Math" w:eastAsia="TimesNewRomanPSMT" w:hAnsi="Cambria Math" w:cs="Times New Roman"/>
            <w:szCs w:val="24"/>
            <w:lang w:val="en-US"/>
          </w:rPr>
          <m:t xml:space="preserve">=0,410 </m:t>
        </m:r>
        <m:r>
          <w:rPr>
            <w:rFonts w:ascii="Cambria Math" w:eastAsia="TimesNewRomanPSMT" w:hAnsi="Cambria Math" w:cs="Times New Roman"/>
            <w:szCs w:val="24"/>
            <w:lang w:val="de-DE"/>
          </w:rPr>
          <m:t>MN</m:t>
        </m:r>
      </m:oMath>
      <w:r w:rsidR="003008F7" w:rsidRPr="003008F7">
        <w:rPr>
          <w:rFonts w:eastAsiaTheme="minorEastAsia" w:cs="Times New Roman"/>
          <w:szCs w:val="24"/>
          <w:lang w:val="en-US"/>
        </w:rPr>
        <w:t>.</w:t>
      </w:r>
    </w:p>
    <w:p w:rsidR="003008F7" w:rsidRDefault="003008F7" w:rsidP="00571CF9">
      <w:pPr>
        <w:autoSpaceDE w:val="0"/>
        <w:autoSpaceDN w:val="0"/>
        <w:adjustRightInd w:val="0"/>
        <w:spacing w:line="276" w:lineRule="auto"/>
        <w:ind w:firstLine="851"/>
        <w:rPr>
          <w:rFonts w:eastAsia="TimesNewRomanPSMT" w:cs="Times New Roman"/>
          <w:szCs w:val="24"/>
        </w:rPr>
      </w:pPr>
      <w:r>
        <w:rPr>
          <w:rFonts w:eastAsiaTheme="minorEastAsia" w:cs="Times New Roman"/>
          <w:szCs w:val="24"/>
          <w:lang w:val="en-US"/>
        </w:rPr>
        <w:t>Veikianti skersin</w:t>
      </w:r>
      <w:r>
        <w:rPr>
          <w:rFonts w:eastAsiaTheme="minorEastAsia" w:cs="Times New Roman"/>
          <w:szCs w:val="24"/>
        </w:rPr>
        <w:t xml:space="preserve">ė jėga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Ed,2</m:t>
            </m:r>
          </m:sub>
        </m:sSub>
        <m:r>
          <w:rPr>
            <w:rFonts w:ascii="Cambria Math" w:eastAsiaTheme="minorEastAsia" w:hAnsi="Cambria Math" w:cs="Times New Roman"/>
            <w:szCs w:val="24"/>
            <w:lang w:val="en-US"/>
          </w:rPr>
          <m:t>=0.875 MN.</m:t>
        </m:r>
      </m:oMath>
      <w:r>
        <w:rPr>
          <w:rFonts w:eastAsiaTheme="minorEastAsia" w:cs="Times New Roman"/>
          <w:szCs w:val="24"/>
          <w:lang w:val="en-US"/>
        </w:rPr>
        <w:t xml:space="preserve"> </w:t>
      </w:r>
      <w:r>
        <w:rPr>
          <w:rFonts w:eastAsia="TimesNewRomanPSMT" w:cs="Times New Roman"/>
          <w:szCs w:val="24"/>
        </w:rPr>
        <w:t xml:space="preserve">Kadangi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1</m:t>
            </m:r>
          </m:sub>
        </m:sSub>
        <m:r>
          <w:rPr>
            <w:rFonts w:ascii="Cambria Math" w:eastAsia="TimesNewRomanPSMT" w:hAnsi="Cambria Math" w:cs="Times New Roman"/>
            <w:szCs w:val="24"/>
          </w:rPr>
          <m:t xml:space="preserve">=3.5m&gt;2d=2*1.05=2.1m, </m:t>
        </m:r>
        <m:r>
          <m:rPr>
            <m:sty m:val="p"/>
          </m:rPr>
          <w:rPr>
            <w:rFonts w:ascii="Cambria Math" w:eastAsia="TimesNewRomanPSMT" w:hAnsi="Cambria Math" w:cs="Times New Roman"/>
            <w:szCs w:val="24"/>
          </w:rPr>
          <m:t xml:space="preserve">tai taikome </m:t>
        </m:r>
        <m:sSub>
          <m:sSubPr>
            <m:ctrlPr>
              <w:rPr>
                <w:rFonts w:ascii="Cambria Math" w:eastAsia="TimesNewRomanPSMT" w:hAnsi="Cambria Math" w:cs="Times New Roman"/>
                <w:szCs w:val="24"/>
              </w:rPr>
            </m:ctrlPr>
          </m:sSubPr>
          <m:e>
            <m:r>
              <m:rPr>
                <m:sty m:val="p"/>
              </m:rPr>
              <w:rPr>
                <w:rFonts w:ascii="Cambria Math" w:eastAsia="TimesNewRomanPSMT" w:hAnsi="Cambria Math" w:cs="Times New Roman"/>
                <w:szCs w:val="24"/>
              </w:rPr>
              <m:t>c</m:t>
            </m:r>
          </m:e>
          <m:sub>
            <m:r>
              <m:rPr>
                <m:sty m:val="p"/>
              </m:rPr>
              <w:rPr>
                <w:rFonts w:ascii="Cambria Math" w:eastAsia="TimesNewRomanPSMT" w:hAnsi="Cambria Math" w:cs="Times New Roman"/>
                <w:szCs w:val="24"/>
              </w:rPr>
              <m:t>0</m:t>
            </m:r>
          </m:sub>
        </m:sSub>
        <m:r>
          <m:rPr>
            <m:sty m:val="p"/>
          </m:rPr>
          <w:rPr>
            <w:rFonts w:ascii="Cambria Math" w:eastAsia="TimesNewRomanPSMT" w:hAnsi="Cambria Math" w:cs="Times New Roman"/>
            <w:szCs w:val="24"/>
          </w:rPr>
          <m:t>=2d=2.1 m.</m:t>
        </m:r>
      </m:oMath>
    </w:p>
    <w:p w:rsidR="007370E4" w:rsidRDefault="00BD1519" w:rsidP="00571CF9">
      <w:pPr>
        <w:autoSpaceDE w:val="0"/>
        <w:autoSpaceDN w:val="0"/>
        <w:adjustRightInd w:val="0"/>
        <w:spacing w:line="276" w:lineRule="auto"/>
        <w:ind w:left="709" w:firstLine="709"/>
        <w:rPr>
          <w:rFonts w:eastAsia="TimesNewRomanPSMT" w:cs="Times New Roman"/>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2</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Ed,1</m:t>
                  </m:r>
                </m:sub>
              </m:sSub>
              <m:r>
                <w:rPr>
                  <w:rFonts w:ascii="Cambria Math" w:eastAsia="TimesNewRomanPSMT" w:hAnsi="Cambria Math" w:cs="Times New Roman"/>
                  <w:szCs w:val="24"/>
                </w:rPr>
                <m: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0.875-0.410</m:t>
              </m:r>
            </m:num>
            <m:den>
              <m:r>
                <w:rPr>
                  <w:rFonts w:ascii="Cambria Math" w:eastAsia="TimesNewRomanPSMT" w:hAnsi="Cambria Math" w:cs="Times New Roman"/>
                  <w:szCs w:val="24"/>
                </w:rPr>
                <m:t>0.410</m:t>
              </m:r>
            </m:den>
          </m:f>
          <m:r>
            <w:rPr>
              <w:rFonts w:ascii="Cambria Math" w:eastAsia="TimesNewRomanPSMT" w:hAnsi="Cambria Math" w:cs="Times New Roman"/>
              <w:szCs w:val="24"/>
            </w:rPr>
            <m:t>=1.134.</m:t>
          </m:r>
        </m:oMath>
      </m:oMathPara>
    </w:p>
    <w:p w:rsidR="007370E4" w:rsidRPr="00821FD7" w:rsidRDefault="00BD1519" w:rsidP="00571CF9">
      <w:pPr>
        <w:autoSpaceDE w:val="0"/>
        <w:autoSpaceDN w:val="0"/>
        <w:adjustRightInd w:val="0"/>
        <w:spacing w:line="276" w:lineRule="auto"/>
        <w:ind w:left="851" w:firstLine="709"/>
        <w:rPr>
          <w:rFonts w:eastAsia="TimesNewRomanPSMT" w:cs="Times New Roman"/>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02</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Rd,c,min</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Rd,c1</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0</m:t>
                  </m:r>
                </m:sub>
              </m:sSub>
            </m:num>
            <m:den>
              <m:r>
                <w:rPr>
                  <w:rFonts w:ascii="Cambria Math" w:eastAsia="TimesNewRomanPSMT" w:hAnsi="Cambria Math" w:cs="Times New Roman"/>
                  <w:szCs w:val="24"/>
                </w:rPr>
                <m:t>2d</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0.410</m:t>
              </m:r>
            </m:num>
            <m:den>
              <m:r>
                <w:rPr>
                  <w:rFonts w:ascii="Cambria Math" w:eastAsia="TimesNewRomanPSMT" w:hAnsi="Cambria Math" w:cs="Times New Roman"/>
                  <w:szCs w:val="24"/>
                </w:rPr>
                <m:t>0.410</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2.1</m:t>
              </m:r>
            </m:num>
            <m:den>
              <m:r>
                <w:rPr>
                  <w:rFonts w:ascii="Cambria Math" w:eastAsia="TimesNewRomanPSMT" w:hAnsi="Cambria Math" w:cs="Times New Roman"/>
                  <w:szCs w:val="24"/>
                </w:rPr>
                <m:t>2*1.05</m:t>
              </m:r>
            </m:den>
          </m:f>
          <m:r>
            <w:rPr>
              <w:rFonts w:ascii="Cambria Math" w:eastAsia="TimesNewRomanPSMT" w:hAnsi="Cambria Math" w:cs="Times New Roman"/>
              <w:szCs w:val="24"/>
            </w:rPr>
            <m:t>=1.</m:t>
          </m:r>
        </m:oMath>
      </m:oMathPara>
    </w:p>
    <w:p w:rsidR="007370E4" w:rsidRDefault="007370E4"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 xml:space="preserve">Kadangi </w:t>
      </w:r>
      <m:oMath>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1</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0</m:t>
                </m:r>
              </m:sub>
            </m:sSub>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3.5</m:t>
            </m:r>
          </m:num>
          <m:den>
            <m:r>
              <w:rPr>
                <w:rFonts w:ascii="Cambria Math" w:eastAsia="TimesNewRomanPSMT" w:hAnsi="Cambria Math" w:cs="Times New Roman"/>
                <w:szCs w:val="24"/>
              </w:rPr>
              <m:t>2.1</m:t>
            </m:r>
          </m:den>
        </m:f>
        <m:r>
          <w:rPr>
            <w:rFonts w:ascii="Cambria Math" w:eastAsia="TimesNewRomanPSMT" w:hAnsi="Cambria Math" w:cs="Times New Roman"/>
            <w:szCs w:val="24"/>
          </w:rPr>
          <m:t>=1.67&gt;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2</m:t>
            </m:r>
          </m:sub>
        </m:sSub>
        <m:r>
          <w:rPr>
            <w:rFonts w:ascii="Cambria Math" w:eastAsia="TimesNewRomanPSMT" w:hAnsi="Cambria Math" w:cs="Times New Roman"/>
            <w:szCs w:val="24"/>
          </w:rPr>
          <m:t>=1.134&gt;</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02</m:t>
            </m:r>
          </m:sub>
        </m:sSub>
        <m:r>
          <w:rPr>
            <w:rFonts w:ascii="Cambria Math" w:eastAsia="TimesNewRomanPSMT" w:hAnsi="Cambria Math" w:cs="Times New Roman"/>
            <w:szCs w:val="24"/>
            <w:lang w:val="en-US"/>
          </w:rPr>
          <m:t>=1</m:t>
        </m:r>
      </m:oMath>
      <w:r w:rsidRPr="00F1083B">
        <w:rPr>
          <w:rFonts w:eastAsia="TimesNewRomanPSMT" w:cs="Times New Roman"/>
          <w:szCs w:val="24"/>
          <w:lang w:val="en-US"/>
        </w:rPr>
        <w:t xml:space="preserve"> , tai </w:t>
      </w: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v</m:t>
            </m:r>
          </m:e>
          <m:sub>
            <m:r>
              <w:rPr>
                <w:rFonts w:ascii="Cambria Math" w:eastAsia="TimesNewRomanPSMT" w:hAnsi="Cambria Math" w:cs="Times New Roman"/>
                <w:szCs w:val="24"/>
                <w:lang w:val="en-US"/>
              </w:rPr>
              <m:t>sw,1</m:t>
            </m:r>
          </m:sub>
        </m:sSub>
      </m:oMath>
      <w:r w:rsidRPr="00F1083B">
        <w:rPr>
          <w:rFonts w:eastAsia="TimesNewRomanPSMT" w:cs="Times New Roman"/>
          <w:szCs w:val="24"/>
          <w:lang w:val="en-US"/>
        </w:rPr>
        <w:t xml:space="preserve"> apskai</w:t>
      </w:r>
      <w:r>
        <w:rPr>
          <w:rFonts w:eastAsia="TimesNewRomanPSMT" w:cs="Times New Roman"/>
          <w:szCs w:val="24"/>
        </w:rPr>
        <w:t>čiuojame pagal (6.42) formulę:</w:t>
      </w:r>
    </w:p>
    <w:p w:rsidR="003008F7" w:rsidRDefault="00BD1519" w:rsidP="00571CF9">
      <w:pPr>
        <w:autoSpaceDE w:val="0"/>
        <w:autoSpaceDN w:val="0"/>
        <w:adjustRightInd w:val="0"/>
        <w:spacing w:line="276" w:lineRule="auto"/>
        <w:ind w:firstLine="709"/>
        <w:rPr>
          <w:rFonts w:eastAsia="TimesNewRomanPSMT" w:cs="Times New Roman"/>
          <w:szCs w:val="24"/>
        </w:rPr>
      </w:pPr>
      <m:oMathPara>
        <m:oMathParaPr>
          <m:jc m:val="left"/>
        </m:oMathPara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sw,2</m:t>
              </m:r>
            </m:sub>
          </m:sSub>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Ed,2</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c</m:t>
                  </m:r>
                </m:e>
                <m:sub>
                  <m:r>
                    <w:rPr>
                      <w:rFonts w:ascii="Cambria Math" w:eastAsia="TimesNewRomanPSMT" w:hAnsi="Cambria Math" w:cs="Times New Roman"/>
                      <w:szCs w:val="24"/>
                    </w:rPr>
                    <m:t>0</m:t>
                  </m:r>
                </m:sub>
              </m:sSub>
            </m:den>
          </m:f>
          <m:f>
            <m:fPr>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02</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k</m:t>
                  </m:r>
                </m:e>
                <m:sub>
                  <m:r>
                    <w:rPr>
                      <w:rFonts w:ascii="Cambria Math" w:eastAsia="TimesNewRomanPSMT" w:hAnsi="Cambria Math" w:cs="Times New Roman"/>
                      <w:szCs w:val="24"/>
                    </w:rPr>
                    <m:t>02</m:t>
                  </m:r>
                </m:sub>
              </m:sSub>
              <m:r>
                <w:rPr>
                  <w:rFonts w:ascii="Cambria Math" w:eastAsia="TimesNewRomanPSMT" w:hAnsi="Cambria Math" w:cs="Times New Roman"/>
                  <w:szCs w:val="24"/>
                </w:rPr>
                <m:t>+1</m:t>
              </m:r>
            </m:den>
          </m:f>
          <m:r>
            <w:rPr>
              <w:rFonts w:ascii="Cambria Math" w:eastAsia="TimesNewRomanPSMT" w:hAnsi="Cambria Math" w:cs="Times New Roman"/>
              <w:szCs w:val="24"/>
            </w:rPr>
            <m:t>=</m:t>
          </m:r>
          <m:f>
            <m:fPr>
              <m:ctrlPr>
                <w:rPr>
                  <w:rFonts w:ascii="Cambria Math" w:eastAsia="TimesNewRomanPSMT" w:hAnsi="Cambria Math" w:cs="Times New Roman"/>
                  <w:i/>
                  <w:szCs w:val="24"/>
                </w:rPr>
              </m:ctrlPr>
            </m:fPr>
            <m:num>
              <m:r>
                <w:rPr>
                  <w:rFonts w:ascii="Cambria Math" w:eastAsia="TimesNewRomanPSMT" w:hAnsi="Cambria Math" w:cs="Times New Roman"/>
                  <w:szCs w:val="24"/>
                </w:rPr>
                <m:t>0.875</m:t>
              </m:r>
            </m:num>
            <m:den>
              <m:r>
                <w:rPr>
                  <w:rFonts w:ascii="Cambria Math" w:eastAsia="TimesNewRomanPSMT" w:hAnsi="Cambria Math" w:cs="Times New Roman"/>
                  <w:szCs w:val="24"/>
                </w:rPr>
                <m:t>2.1</m:t>
              </m:r>
            </m:den>
          </m:f>
          <m:f>
            <m:fPr>
              <m:ctrlPr>
                <w:rPr>
                  <w:rFonts w:ascii="Cambria Math" w:eastAsia="TimesNewRomanPSMT" w:hAnsi="Cambria Math" w:cs="Times New Roman"/>
                  <w:i/>
                  <w:szCs w:val="24"/>
                </w:rPr>
              </m:ctrlPr>
            </m:fPr>
            <m:num>
              <m:r>
                <w:rPr>
                  <w:rFonts w:ascii="Cambria Math" w:eastAsia="TimesNewRomanPSMT" w:hAnsi="Cambria Math" w:cs="Times New Roman"/>
                  <w:szCs w:val="24"/>
                </w:rPr>
                <m:t>1</m:t>
              </m:r>
            </m:num>
            <m:den>
              <m:r>
                <w:rPr>
                  <w:rFonts w:ascii="Cambria Math" w:eastAsia="TimesNewRomanPSMT" w:hAnsi="Cambria Math" w:cs="Times New Roman"/>
                  <w:szCs w:val="24"/>
                </w:rPr>
                <m:t>1+1</m:t>
              </m:r>
            </m:den>
          </m:f>
          <m:r>
            <w:rPr>
              <w:rFonts w:ascii="Cambria Math" w:eastAsia="TimesNewRomanPSMT" w:hAnsi="Cambria Math" w:cs="Times New Roman"/>
              <w:szCs w:val="24"/>
            </w:rPr>
            <m:t>=0.208</m:t>
          </m:r>
          <m:f>
            <m:fPr>
              <m:ctrlPr>
                <w:rPr>
                  <w:rFonts w:ascii="Cambria Math" w:eastAsia="TimesNewRomanPSMT" w:hAnsi="Cambria Math" w:cs="Times New Roman"/>
                  <w:i/>
                  <w:szCs w:val="24"/>
                </w:rPr>
              </m:ctrlPr>
            </m:fPr>
            <m:num>
              <m:r>
                <w:rPr>
                  <w:rFonts w:ascii="Cambria Math" w:eastAsia="TimesNewRomanPSMT" w:hAnsi="Cambria Math" w:cs="Times New Roman"/>
                  <w:szCs w:val="24"/>
                </w:rPr>
                <m:t>MN</m:t>
              </m:r>
            </m:num>
            <m:den>
              <m:r>
                <w:rPr>
                  <w:rFonts w:ascii="Cambria Math" w:eastAsia="TimesNewRomanPSMT" w:hAnsi="Cambria Math" w:cs="Times New Roman"/>
                  <w:szCs w:val="24"/>
                </w:rPr>
                <m:t>m</m:t>
              </m:r>
            </m:den>
          </m:f>
          <m:r>
            <w:rPr>
              <w:rFonts w:ascii="Cambria Math" w:eastAsia="TimesNewRomanPSMT" w:hAnsi="Cambria Math" w:cs="Times New Roman"/>
              <w:szCs w:val="24"/>
            </w:rPr>
            <m:t>=208</m:t>
          </m:r>
          <m:f>
            <m:fPr>
              <m:ctrlPr>
                <w:rPr>
                  <w:rFonts w:ascii="Cambria Math" w:eastAsia="TimesNewRomanPSMT" w:hAnsi="Cambria Math" w:cs="Times New Roman"/>
                  <w:i/>
                  <w:szCs w:val="24"/>
                </w:rPr>
              </m:ctrlPr>
            </m:fPr>
            <m:num>
              <m:r>
                <w:rPr>
                  <w:rFonts w:ascii="Cambria Math" w:eastAsia="TimesNewRomanPSMT" w:hAnsi="Cambria Math" w:cs="Times New Roman"/>
                  <w:szCs w:val="24"/>
                </w:rPr>
                <m:t>N</m:t>
              </m:r>
            </m:num>
            <m:den>
              <m:r>
                <w:rPr>
                  <w:rFonts w:ascii="Cambria Math" w:eastAsia="TimesNewRomanPSMT" w:hAnsi="Cambria Math" w:cs="Times New Roman"/>
                  <w:szCs w:val="24"/>
                </w:rPr>
                <m:t>mm</m:t>
              </m:r>
            </m:den>
          </m:f>
          <m:r>
            <w:rPr>
              <w:rFonts w:ascii="Cambria Math" w:eastAsia="TimesNewRomanPSMT" w:hAnsi="Cambria Math" w:cs="Times New Roman"/>
              <w:szCs w:val="24"/>
            </w:rPr>
            <m:t>.</m:t>
          </m:r>
        </m:oMath>
      </m:oMathPara>
    </w:p>
    <w:p w:rsidR="003008F7" w:rsidRDefault="00482C68" w:rsidP="00571CF9">
      <w:pPr>
        <w:spacing w:line="276" w:lineRule="auto"/>
        <w:ind w:firstLine="851"/>
        <w:rPr>
          <w:rFonts w:eastAsiaTheme="minorEastAsia" w:cs="Times New Roman"/>
          <w:szCs w:val="24"/>
        </w:rPr>
      </w:pPr>
      <w:r>
        <w:rPr>
          <w:rFonts w:eastAsiaTheme="minorEastAsia" w:cs="Times New Roman"/>
          <w:szCs w:val="24"/>
        </w:rPr>
        <w:t>Didžiausiam sankabų žingsniui pagal (6.28) formulę apskaičiuoti nustatome</w:t>
      </w:r>
    </w:p>
    <w:p w:rsidR="00482C68" w:rsidRDefault="00BD1519" w:rsidP="00571CF9">
      <w:pPr>
        <w:spacing w:line="276" w:lineRule="auto"/>
        <w:ind w:firstLine="851"/>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c4</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φ</m:t>
            </m:r>
          </m:e>
          <m:sub>
            <m:r>
              <w:rPr>
                <w:rFonts w:ascii="Cambria Math" w:eastAsiaTheme="minorEastAsia" w:hAnsi="Cambria Math" w:cs="Times New Roman"/>
                <w:szCs w:val="24"/>
              </w:rPr>
              <m:t>b4</m:t>
            </m:r>
          </m:sub>
        </m:sSub>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rPr>
              <m:t>1+</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φ</m:t>
                </m:r>
              </m:e>
              <m:sub>
                <m:r>
                  <w:rPr>
                    <w:rFonts w:ascii="Cambria Math" w:eastAsiaTheme="minorEastAsia" w:hAnsi="Cambria Math" w:cs="Times New Roman"/>
                    <w:szCs w:val="24"/>
                  </w:rPr>
                  <m:t>n</m:t>
                </m:r>
              </m:sub>
            </m:sSub>
          </m:e>
        </m:d>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ctd</m:t>
            </m:r>
          </m:sub>
        </m:sSub>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w</m:t>
            </m:r>
          </m:sub>
        </m:sSub>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rPr>
              <m:t>d</m:t>
            </m:r>
          </m:e>
          <m:sup>
            <m:r>
              <w:rPr>
                <w:rFonts w:ascii="Cambria Math" w:eastAsiaTheme="minorEastAsia" w:hAnsi="Cambria Math" w:cs="Times New Roman"/>
                <w:szCs w:val="24"/>
              </w:rPr>
              <m:t>2</m:t>
            </m:r>
          </m:sup>
        </m:sSup>
        <m:r>
          <w:rPr>
            <w:rFonts w:ascii="Cambria Math" w:eastAsiaTheme="minorEastAsia" w:hAnsi="Cambria Math" w:cs="Times New Roman"/>
            <w:szCs w:val="24"/>
          </w:rPr>
          <m:t>=1.5</m:t>
        </m:r>
        <m:d>
          <m:dPr>
            <m:ctrlPr>
              <w:rPr>
                <w:rFonts w:ascii="Cambria Math" w:eastAsiaTheme="minorEastAsia" w:hAnsi="Cambria Math" w:cs="Times New Roman"/>
                <w:i/>
                <w:szCs w:val="24"/>
                <w:lang w:val="en-US"/>
              </w:rPr>
            </m:ctrlPr>
          </m:dPr>
          <m:e>
            <m:r>
              <w:rPr>
                <w:rFonts w:ascii="Cambria Math" w:eastAsiaTheme="minorEastAsia" w:hAnsi="Cambria Math" w:cs="Times New Roman"/>
                <w:szCs w:val="24"/>
              </w:rPr>
              <m:t>1+0.5</m:t>
            </m:r>
          </m:e>
        </m:d>
        <m:r>
          <w:rPr>
            <w:rFonts w:ascii="Cambria Math" w:eastAsiaTheme="minorEastAsia" w:hAnsi="Cambria Math" w:cs="Times New Roman"/>
            <w:szCs w:val="24"/>
          </w:rPr>
          <m:t>1.67*0.26*</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rPr>
              <m:t>1.05</m:t>
            </m:r>
          </m:e>
          <m:sup>
            <m:r>
              <w:rPr>
                <w:rFonts w:ascii="Cambria Math" w:eastAsiaTheme="minorEastAsia" w:hAnsi="Cambria Math" w:cs="Times New Roman"/>
                <w:szCs w:val="24"/>
              </w:rPr>
              <m:t>2</m:t>
            </m:r>
          </m:sup>
        </m:sSup>
        <m:r>
          <w:rPr>
            <w:rFonts w:ascii="Cambria Math" w:eastAsiaTheme="minorEastAsia" w:hAnsi="Cambria Math" w:cs="Times New Roman"/>
            <w:szCs w:val="24"/>
          </w:rPr>
          <m:t>=1.077 MNm.</m:t>
        </m:r>
      </m:oMath>
      <w:r w:rsidR="00482C68" w:rsidRPr="00482C68">
        <w:rPr>
          <w:rFonts w:eastAsiaTheme="minorEastAsia" w:cs="Times New Roman"/>
          <w:i/>
          <w:szCs w:val="24"/>
        </w:rPr>
        <w:t xml:space="preserve"> </w:t>
      </w:r>
      <w:r w:rsidR="00482C68">
        <w:rPr>
          <w:rFonts w:eastAsiaTheme="minorEastAsia" w:cs="Times New Roman"/>
          <w:szCs w:val="24"/>
        </w:rPr>
        <w:t xml:space="preserve">Tuomet sijos ruožui nuo atramos iki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1</m:t>
            </m:r>
          </m:sub>
        </m:sSub>
      </m:oMath>
    </w:p>
    <w:p w:rsidR="00482C68" w:rsidRDefault="00BD1519" w:rsidP="00571CF9">
      <w:pPr>
        <w:spacing w:line="276" w:lineRule="auto"/>
        <w:ind w:firstLine="851"/>
        <w:rPr>
          <w:rFonts w:eastAsiaTheme="minorEastAsia" w:cs="Times New Roman"/>
          <w:i/>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w,max</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c4</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Ed,max</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1.077</m:t>
            </m:r>
          </m:num>
          <m:den>
            <m:r>
              <w:rPr>
                <w:rFonts w:ascii="Cambria Math" w:eastAsiaTheme="minorEastAsia" w:hAnsi="Cambria Math" w:cs="Times New Roman"/>
                <w:szCs w:val="24"/>
              </w:rPr>
              <m:t>1.783</m:t>
            </m:r>
          </m:den>
        </m:f>
        <m:r>
          <w:rPr>
            <w:rFonts w:ascii="Cambria Math" w:eastAsiaTheme="minorEastAsia" w:hAnsi="Cambria Math" w:cs="Times New Roman"/>
            <w:szCs w:val="24"/>
          </w:rPr>
          <m:t>=0.604 m</m:t>
        </m:r>
      </m:oMath>
      <w:r w:rsidR="00482C68" w:rsidRPr="00482C68">
        <w:rPr>
          <w:rFonts w:eastAsiaTheme="minorEastAsia" w:cs="Times New Roman"/>
          <w:i/>
          <w:szCs w:val="24"/>
        </w:rPr>
        <w:t>.</w:t>
      </w:r>
    </w:p>
    <w:p w:rsidR="00482C68" w:rsidRDefault="00482C68" w:rsidP="00571CF9">
      <w:pPr>
        <w:spacing w:line="276" w:lineRule="auto"/>
        <w:ind w:firstLine="851"/>
        <w:rPr>
          <w:rFonts w:eastAsiaTheme="minorEastAsia" w:cs="Times New Roman"/>
          <w:szCs w:val="24"/>
        </w:rPr>
      </w:pPr>
      <w:r>
        <w:rPr>
          <w:rFonts w:eastAsiaTheme="minorEastAsia" w:cs="Times New Roman"/>
          <w:szCs w:val="24"/>
        </w:rPr>
        <w:t>Sankabas pasirenkame pagal (6.33) formulę ir 13 lentelę. Reikalingas</w:t>
      </w:r>
    </w:p>
    <w:p w:rsidR="00482C68" w:rsidRPr="00564A64" w:rsidRDefault="00BD1519" w:rsidP="00571CF9">
      <w:pPr>
        <w:spacing w:line="276" w:lineRule="auto"/>
        <w:ind w:firstLine="709"/>
        <w:rPr>
          <w:rFonts w:eastAsiaTheme="minorEastAsia" w:cs="Times New Roman"/>
          <w:i/>
          <w:szCs w:val="24"/>
        </w:rPr>
      </w:pPr>
      <m:oMathPara>
        <m:oMathParaPr>
          <m:jc m:val="left"/>
        </m:oMathParaPr>
        <m:oMath>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sw</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w</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sw</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ywd</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440</m:t>
              </m:r>
            </m:num>
            <m:den>
              <m:r>
                <w:rPr>
                  <w:rFonts w:ascii="Cambria Math" w:eastAsiaTheme="minorEastAsia" w:hAnsi="Cambria Math" w:cs="Times New Roman"/>
                  <w:szCs w:val="24"/>
                </w:rPr>
                <m:t>263</m:t>
              </m:r>
            </m:den>
          </m:f>
          <m:r>
            <w:rPr>
              <w:rFonts w:ascii="Cambria Math" w:eastAsiaTheme="minorEastAsia" w:hAnsi="Cambria Math" w:cs="Times New Roman"/>
              <w:szCs w:val="24"/>
            </w:rPr>
            <m:t>=1.673 mm.</m:t>
          </m:r>
        </m:oMath>
      </m:oMathPara>
    </w:p>
    <w:p w:rsidR="00564A64" w:rsidRDefault="00564A64"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 xml:space="preserve">Renkamės sankabas dviejų šakų </w:t>
      </w:r>
      <m:oMath>
        <m:r>
          <w:rPr>
            <w:rFonts w:ascii="Cambria Math" w:eastAsia="TimesNewRomanPSMT" w:hAnsi="Cambria Math" w:cs="Times New Roman"/>
            <w:szCs w:val="24"/>
          </w:rPr>
          <m:t xml:space="preserve">∅14 mm, </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m:t>
            </m:r>
          </m:sub>
        </m:sSub>
        <m:r>
          <w:rPr>
            <w:rFonts w:ascii="Cambria Math" w:eastAsia="TimesNewRomanPSMT" w:hAnsi="Cambria Math" w:cs="Times New Roman"/>
            <w:szCs w:val="24"/>
          </w:rPr>
          <m:t xml:space="preserve">=175 mm, </m:t>
        </m:r>
        <m:f>
          <m:fPr>
            <m:type m:val="lin"/>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A</m:t>
                </m:r>
              </m:e>
              <m:sub>
                <m:r>
                  <w:rPr>
                    <w:rFonts w:ascii="Cambria Math" w:eastAsia="TimesNewRomanPSMT" w:hAnsi="Cambria Math" w:cs="Times New Roman"/>
                    <w:szCs w:val="24"/>
                  </w:rPr>
                  <m:t>sw</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m:t>
                </m:r>
              </m:sub>
            </m:sSub>
          </m:den>
        </m:f>
        <m:r>
          <w:rPr>
            <w:rFonts w:ascii="Cambria Math" w:eastAsia="TimesNewRomanPSMT" w:hAnsi="Cambria Math" w:cs="Times New Roman"/>
            <w:szCs w:val="24"/>
          </w:rPr>
          <m:t>=1.76 mm.</m:t>
        </m:r>
      </m:oMath>
      <w:r>
        <w:rPr>
          <w:rFonts w:eastAsia="TimesNewRomanPSMT" w:cs="Times New Roman"/>
          <w:szCs w:val="24"/>
        </w:rPr>
        <w:t xml:space="preserve"> Tuomet pasirinktų sankabų intensyvumas</w:t>
      </w:r>
    </w:p>
    <w:p w:rsidR="00462DE2" w:rsidRPr="00564A64" w:rsidRDefault="00BD1519" w:rsidP="00571CF9">
      <w:pPr>
        <w:autoSpaceDE w:val="0"/>
        <w:autoSpaceDN w:val="0"/>
        <w:adjustRightInd w:val="0"/>
        <w:spacing w:line="276" w:lineRule="auto"/>
        <w:ind w:firstLine="851"/>
        <w:rPr>
          <w:rFonts w:eastAsia="TimesNewRomanPSMT" w:cs="Times New Roman"/>
          <w:i/>
          <w:szCs w:val="24"/>
        </w:rPr>
      </w:p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sw1</m:t>
            </m:r>
          </m:sub>
        </m:sSub>
        <m:r>
          <w:rPr>
            <w:rFonts w:ascii="Cambria Math" w:eastAsia="TimesNewRomanPSMT" w:hAnsi="Cambria Math" w:cs="Times New Roman"/>
            <w:szCs w:val="24"/>
          </w:rPr>
          <m:t>=</m:t>
        </m:r>
        <m:f>
          <m:fPr>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A</m:t>
                </m:r>
              </m:e>
              <m:sub>
                <m:r>
                  <w:rPr>
                    <w:rFonts w:ascii="Cambria Math" w:eastAsia="TimesNewRomanPSMT" w:hAnsi="Cambria Math" w:cs="Times New Roman"/>
                    <w:szCs w:val="24"/>
                  </w:rPr>
                  <m:t>sw,1</m:t>
                </m:r>
              </m:sub>
            </m:sSub>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w1</m:t>
                </m:r>
              </m:sub>
            </m:sSub>
          </m:den>
        </m:f>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f</m:t>
            </m:r>
          </m:e>
          <m:sub>
            <m:r>
              <w:rPr>
                <w:rFonts w:ascii="Cambria Math" w:eastAsia="TimesNewRomanPSMT" w:hAnsi="Cambria Math" w:cs="Times New Roman"/>
                <w:szCs w:val="24"/>
              </w:rPr>
              <m:t>ywd</m:t>
            </m:r>
          </m:sub>
        </m:sSub>
        <m:r>
          <w:rPr>
            <w:rFonts w:ascii="Cambria Math" w:eastAsia="TimesNewRomanPSMT" w:hAnsi="Cambria Math" w:cs="Times New Roman"/>
            <w:szCs w:val="24"/>
          </w:rPr>
          <m:t>=1.76*263=463</m:t>
        </m:r>
        <m:f>
          <m:fPr>
            <m:type m:val="lin"/>
            <m:ctrlPr>
              <w:rPr>
                <w:rFonts w:ascii="Cambria Math" w:eastAsia="TimesNewRomanPSMT" w:hAnsi="Cambria Math" w:cs="Times New Roman"/>
                <w:i/>
                <w:szCs w:val="24"/>
                <w:lang w:val="de-DE"/>
              </w:rPr>
            </m:ctrlPr>
          </m:fPr>
          <m:num>
            <m:r>
              <w:rPr>
                <w:rFonts w:ascii="Cambria Math" w:eastAsia="TimesNewRomanPSMT" w:hAnsi="Cambria Math" w:cs="Times New Roman"/>
                <w:szCs w:val="24"/>
              </w:rPr>
              <m:t>N</m:t>
            </m:r>
          </m:num>
          <m:den>
            <m:r>
              <w:rPr>
                <w:rFonts w:ascii="Cambria Math" w:eastAsia="TimesNewRomanPSMT" w:hAnsi="Cambria Math" w:cs="Times New Roman"/>
                <w:szCs w:val="24"/>
              </w:rPr>
              <m:t>mm</m:t>
            </m:r>
          </m:den>
        </m:f>
        <m:r>
          <w:rPr>
            <w:rFonts w:ascii="Cambria Math" w:eastAsia="TimesNewRomanPSMT" w:hAnsi="Cambria Math" w:cs="Times New Roman"/>
            <w:szCs w:val="24"/>
          </w:rPr>
          <m:t>&gt;440</m:t>
        </m:r>
        <m:f>
          <m:fPr>
            <m:type m:val="lin"/>
            <m:ctrlPr>
              <w:rPr>
                <w:rFonts w:ascii="Cambria Math" w:eastAsia="TimesNewRomanPSMT" w:hAnsi="Cambria Math" w:cs="Times New Roman"/>
                <w:i/>
                <w:szCs w:val="24"/>
                <w:lang w:val="de-DE"/>
              </w:rPr>
            </m:ctrlPr>
          </m:fPr>
          <m:num>
            <m:r>
              <w:rPr>
                <w:rFonts w:ascii="Cambria Math" w:eastAsia="TimesNewRomanPSMT" w:hAnsi="Cambria Math" w:cs="Times New Roman"/>
                <w:szCs w:val="24"/>
              </w:rPr>
              <m:t>N</m:t>
            </m:r>
          </m:num>
          <m:den>
            <m:r>
              <w:rPr>
                <w:rFonts w:ascii="Cambria Math" w:eastAsia="TimesNewRomanPSMT" w:hAnsi="Cambria Math" w:cs="Times New Roman"/>
                <w:szCs w:val="24"/>
              </w:rPr>
              <m:t>mm</m:t>
            </m:r>
          </m:den>
        </m:f>
        <m:r>
          <w:rPr>
            <w:rFonts w:ascii="Cambria Math" w:eastAsia="TimesNewRomanPSMT" w:hAnsi="Cambria Math" w:cs="Times New Roman"/>
            <w:szCs w:val="24"/>
          </w:rPr>
          <m:t>.</m:t>
        </m:r>
      </m:oMath>
      <w:r w:rsidR="00564A64">
        <w:rPr>
          <w:rFonts w:eastAsia="TimesNewRomanPSMT" w:cs="Times New Roman"/>
          <w:szCs w:val="24"/>
        </w:rPr>
        <w:t xml:space="preserve">  </w:t>
      </w:r>
    </w:p>
    <w:p w:rsidR="007B72CD" w:rsidRDefault="007B72CD" w:rsidP="00571CF9">
      <w:pPr>
        <w:autoSpaceDE w:val="0"/>
        <w:autoSpaceDN w:val="0"/>
        <w:adjustRightInd w:val="0"/>
        <w:spacing w:line="276" w:lineRule="auto"/>
        <w:ind w:firstLine="851"/>
        <w:rPr>
          <w:rFonts w:eastAsia="TimesNewRomanPSMT" w:cs="Times New Roman"/>
          <w:szCs w:val="24"/>
        </w:rPr>
      </w:pPr>
      <w:r>
        <w:rPr>
          <w:rFonts w:eastAsia="TimesNewRomanPSMT" w:cs="Times New Roman"/>
          <w:szCs w:val="24"/>
        </w:rPr>
        <w:t xml:space="preserve">Ties antrąja sutelktąja jėga sankabų žingsnį galime padidinti. Pasirenkame </w:t>
      </w:r>
      <m:oMath>
        <m:r>
          <w:rPr>
            <w:rFonts w:ascii="Cambria Math" w:eastAsia="TimesNewRomanPSMT" w:hAnsi="Cambria Math" w:cs="Times New Roman"/>
            <w:szCs w:val="24"/>
          </w:rPr>
          <m:t xml:space="preserve">∅14 mm, </m:t>
        </m:r>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m:t>
            </m:r>
          </m:sub>
        </m:sSub>
        <m:r>
          <w:rPr>
            <w:rFonts w:ascii="Cambria Math" w:eastAsia="TimesNewRomanPSMT" w:hAnsi="Cambria Math" w:cs="Times New Roman"/>
            <w:szCs w:val="24"/>
          </w:rPr>
          <m:t xml:space="preserve">=350 mm,  </m:t>
        </m:r>
        <m:f>
          <m:fPr>
            <m:type m:val="lin"/>
            <m:ctrlPr>
              <w:rPr>
                <w:rFonts w:ascii="Cambria Math" w:eastAsia="TimesNewRomanPSMT" w:hAnsi="Cambria Math" w:cs="Times New Roman"/>
                <w:i/>
                <w:szCs w:val="24"/>
              </w:rPr>
            </m:ctrlPr>
          </m:fPr>
          <m:num>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A</m:t>
                </m:r>
              </m:e>
              <m:sub>
                <m:r>
                  <w:rPr>
                    <w:rFonts w:ascii="Cambria Math" w:eastAsia="TimesNewRomanPSMT" w:hAnsi="Cambria Math" w:cs="Times New Roman"/>
                    <w:szCs w:val="24"/>
                  </w:rPr>
                  <m:t>sw</m:t>
                </m:r>
              </m:sub>
            </m:sSub>
          </m:num>
          <m:den>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m:t>
                </m:r>
              </m:sub>
            </m:sSub>
          </m:den>
        </m:f>
        <m:r>
          <w:rPr>
            <w:rFonts w:ascii="Cambria Math" w:eastAsia="TimesNewRomanPSMT" w:hAnsi="Cambria Math" w:cs="Times New Roman"/>
            <w:szCs w:val="24"/>
          </w:rPr>
          <m:t>=0,88 mm.</m:t>
        </m:r>
      </m:oMath>
      <w:r>
        <w:rPr>
          <w:rFonts w:eastAsia="TimesNewRomanPSMT" w:cs="Times New Roman"/>
          <w:szCs w:val="24"/>
        </w:rPr>
        <w:t xml:space="preserve"> Tuomet pasirinktų sankabų intensyvumas</w:t>
      </w:r>
    </w:p>
    <w:p w:rsidR="004811AE" w:rsidRDefault="00BD1519" w:rsidP="00571CF9">
      <w:pPr>
        <w:autoSpaceDE w:val="0"/>
        <w:autoSpaceDN w:val="0"/>
        <w:adjustRightInd w:val="0"/>
        <w:spacing w:line="276" w:lineRule="auto"/>
        <w:ind w:firstLine="851"/>
        <w:rPr>
          <w:rFonts w:eastAsia="TimesNewRomanPSMT" w:cs="Times New Roman"/>
          <w:szCs w:val="24"/>
        </w:rPr>
      </w:pP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v</m:t>
            </m:r>
          </m:e>
          <m:sub>
            <m:r>
              <w:rPr>
                <w:rFonts w:ascii="Cambria Math" w:eastAsia="TimesNewRomanPSMT" w:hAnsi="Cambria Math" w:cs="Times New Roman"/>
                <w:szCs w:val="24"/>
              </w:rPr>
              <m:t>sw1</m:t>
            </m:r>
          </m:sub>
        </m:sSub>
        <m:r>
          <w:rPr>
            <w:rFonts w:ascii="Cambria Math" w:eastAsia="TimesNewRomanPSMT" w:hAnsi="Cambria Math" w:cs="Times New Roman"/>
            <w:szCs w:val="24"/>
          </w:rPr>
          <m:t>=</m:t>
        </m:r>
        <m:f>
          <m:fPr>
            <m:ctrlPr>
              <w:rPr>
                <w:rFonts w:ascii="Cambria Math" w:eastAsia="TimesNewRomanPSMT" w:hAnsi="Cambria Math" w:cs="Times New Roman"/>
                <w:i/>
                <w:szCs w:val="24"/>
                <w:lang w:val="en-US"/>
              </w:rPr>
            </m:ctrlPr>
          </m:fPr>
          <m:num>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A</m:t>
                </m:r>
              </m:e>
              <m:sub>
                <m:r>
                  <w:rPr>
                    <w:rFonts w:ascii="Cambria Math" w:eastAsia="TimesNewRomanPSMT" w:hAnsi="Cambria Math" w:cs="Times New Roman"/>
                    <w:szCs w:val="24"/>
                  </w:rPr>
                  <m:t>sw,1</m:t>
                </m:r>
              </m:sub>
            </m:sSub>
          </m:num>
          <m:den>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s</m:t>
                </m:r>
              </m:e>
              <m:sub>
                <m:r>
                  <w:rPr>
                    <w:rFonts w:ascii="Cambria Math" w:eastAsia="TimesNewRomanPSMT" w:hAnsi="Cambria Math" w:cs="Times New Roman"/>
                    <w:szCs w:val="24"/>
                  </w:rPr>
                  <m:t>w1</m:t>
                </m:r>
              </m:sub>
            </m:sSub>
          </m:den>
        </m:f>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rPr>
              <m:t>f</m:t>
            </m:r>
          </m:e>
          <m:sub>
            <m:r>
              <w:rPr>
                <w:rFonts w:ascii="Cambria Math" w:eastAsia="TimesNewRomanPSMT" w:hAnsi="Cambria Math" w:cs="Times New Roman"/>
                <w:szCs w:val="24"/>
              </w:rPr>
              <m:t>ywd</m:t>
            </m:r>
          </m:sub>
        </m:sSub>
        <m:r>
          <w:rPr>
            <w:rFonts w:ascii="Cambria Math" w:eastAsia="TimesNewRomanPSMT" w:hAnsi="Cambria Math" w:cs="Times New Roman"/>
            <w:szCs w:val="24"/>
          </w:rPr>
          <m:t>=0,88*263=231,4</m:t>
        </m:r>
        <m:f>
          <m:fPr>
            <m:type m:val="lin"/>
            <m:ctrlPr>
              <w:rPr>
                <w:rFonts w:ascii="Cambria Math" w:eastAsia="TimesNewRomanPSMT" w:hAnsi="Cambria Math" w:cs="Times New Roman"/>
                <w:i/>
                <w:szCs w:val="24"/>
                <w:lang w:val="de-DE"/>
              </w:rPr>
            </m:ctrlPr>
          </m:fPr>
          <m:num>
            <m:r>
              <w:rPr>
                <w:rFonts w:ascii="Cambria Math" w:eastAsia="TimesNewRomanPSMT" w:hAnsi="Cambria Math" w:cs="Times New Roman"/>
                <w:szCs w:val="24"/>
              </w:rPr>
              <m:t>N</m:t>
            </m:r>
          </m:num>
          <m:den>
            <m:r>
              <w:rPr>
                <w:rFonts w:ascii="Cambria Math" w:eastAsia="TimesNewRomanPSMT" w:hAnsi="Cambria Math" w:cs="Times New Roman"/>
                <w:szCs w:val="24"/>
              </w:rPr>
              <m:t>mm</m:t>
            </m:r>
          </m:den>
        </m:f>
        <m:r>
          <w:rPr>
            <w:rFonts w:ascii="Cambria Math" w:eastAsia="TimesNewRomanPSMT" w:hAnsi="Cambria Math" w:cs="Times New Roman"/>
            <w:szCs w:val="24"/>
          </w:rPr>
          <m:t>&gt;208</m:t>
        </m:r>
        <m:f>
          <m:fPr>
            <m:type m:val="lin"/>
            <m:ctrlPr>
              <w:rPr>
                <w:rFonts w:ascii="Cambria Math" w:eastAsia="TimesNewRomanPSMT" w:hAnsi="Cambria Math" w:cs="Times New Roman"/>
                <w:i/>
                <w:szCs w:val="24"/>
                <w:lang w:val="de-DE"/>
              </w:rPr>
            </m:ctrlPr>
          </m:fPr>
          <m:num>
            <m:r>
              <w:rPr>
                <w:rFonts w:ascii="Cambria Math" w:eastAsia="TimesNewRomanPSMT" w:hAnsi="Cambria Math" w:cs="Times New Roman"/>
                <w:szCs w:val="24"/>
              </w:rPr>
              <m:t>N</m:t>
            </m:r>
          </m:num>
          <m:den>
            <m:r>
              <w:rPr>
                <w:rFonts w:ascii="Cambria Math" w:eastAsia="TimesNewRomanPSMT" w:hAnsi="Cambria Math" w:cs="Times New Roman"/>
                <w:szCs w:val="24"/>
              </w:rPr>
              <m:t>mm</m:t>
            </m:r>
          </m:den>
        </m:f>
        <m:r>
          <w:rPr>
            <w:rFonts w:ascii="Cambria Math" w:eastAsia="TimesNewRomanPSMT" w:hAnsi="Cambria Math" w:cs="Times New Roman"/>
            <w:szCs w:val="24"/>
          </w:rPr>
          <m:t>.</m:t>
        </m:r>
      </m:oMath>
      <w:r w:rsidR="007B72CD">
        <w:rPr>
          <w:rFonts w:eastAsia="TimesNewRomanPSMT" w:cs="Times New Roman"/>
          <w:szCs w:val="24"/>
        </w:rPr>
        <w:t xml:space="preserve">  </w:t>
      </w:r>
    </w:p>
    <w:p w:rsidR="00B72743" w:rsidRDefault="00B72743" w:rsidP="00571CF9">
      <w:pPr>
        <w:autoSpaceDE w:val="0"/>
        <w:autoSpaceDN w:val="0"/>
        <w:adjustRightInd w:val="0"/>
        <w:spacing w:line="276" w:lineRule="auto"/>
        <w:ind w:firstLine="851"/>
        <w:rPr>
          <w:rFonts w:eastAsia="TimesNewRomanPSMT" w:cs="Times New Roman"/>
          <w:szCs w:val="24"/>
        </w:rPr>
      </w:pPr>
    </w:p>
    <w:p w:rsidR="004811AE" w:rsidRPr="004811AE" w:rsidRDefault="004811AE" w:rsidP="00571CF9">
      <w:pPr>
        <w:autoSpaceDE w:val="0"/>
        <w:autoSpaceDN w:val="0"/>
        <w:adjustRightInd w:val="0"/>
        <w:spacing w:line="276" w:lineRule="auto"/>
        <w:ind w:firstLine="709"/>
        <w:rPr>
          <w:rFonts w:eastAsia="TimesNewRomanPSMT" w:cs="Times New Roman"/>
          <w:szCs w:val="24"/>
        </w:rPr>
      </w:pPr>
    </w:p>
    <w:p w:rsidR="003D3CF8" w:rsidRPr="00E30E86" w:rsidRDefault="003D3CF8" w:rsidP="00003E95">
      <w:pPr>
        <w:pStyle w:val="Heading3"/>
        <w:spacing w:line="276" w:lineRule="auto"/>
        <w:rPr>
          <w:rFonts w:eastAsiaTheme="minorEastAsia"/>
        </w:rPr>
      </w:pPr>
      <w:bookmarkStart w:id="39" w:name="_Toc259661080"/>
      <w:bookmarkStart w:id="40" w:name="_Toc266055900"/>
      <w:r w:rsidRPr="00E30E86">
        <w:rPr>
          <w:rFonts w:eastAsiaTheme="minorEastAsia"/>
        </w:rPr>
        <w:t>2.</w:t>
      </w:r>
      <w:r w:rsidR="006D69F0">
        <w:rPr>
          <w:rFonts w:eastAsiaTheme="minorEastAsia"/>
        </w:rPr>
        <w:t>4.5.</w:t>
      </w:r>
      <w:r w:rsidRPr="00E30E86">
        <w:rPr>
          <w:rFonts w:eastAsiaTheme="minorEastAsia"/>
        </w:rPr>
        <w:t xml:space="preserve"> </w:t>
      </w:r>
      <w:r w:rsidR="006D69F0">
        <w:rPr>
          <w:rFonts w:eastAsiaTheme="minorEastAsia"/>
        </w:rPr>
        <w:t>Sijos</w:t>
      </w:r>
      <w:r w:rsidRPr="00E30E86">
        <w:rPr>
          <w:rFonts w:eastAsiaTheme="minorEastAsia"/>
        </w:rPr>
        <w:t xml:space="preserve"> gamybos, transportavimo ir montavimo situacijos                             ribinių būvių skaičiavimas</w:t>
      </w:r>
      <w:bookmarkEnd w:id="39"/>
      <w:bookmarkEnd w:id="40"/>
    </w:p>
    <w:p w:rsidR="003D3CF8" w:rsidRPr="00E30E86" w:rsidRDefault="003D3CF8" w:rsidP="00571CF9">
      <w:pPr>
        <w:autoSpaceDE w:val="0"/>
        <w:autoSpaceDN w:val="0"/>
        <w:adjustRightInd w:val="0"/>
        <w:spacing w:line="276" w:lineRule="auto"/>
        <w:ind w:firstLine="851"/>
        <w:rPr>
          <w:rFonts w:cs="Times New Roman"/>
          <w:i/>
          <w:iCs/>
          <w:szCs w:val="24"/>
        </w:rPr>
      </w:pPr>
      <w:r w:rsidRPr="00E30E86">
        <w:rPr>
          <w:rFonts w:cs="Times New Roman"/>
          <w:szCs w:val="24"/>
        </w:rPr>
        <w:t xml:space="preserve">Tikrinami </w:t>
      </w:r>
      <w:r w:rsidRPr="00E30E86">
        <w:rPr>
          <w:rFonts w:cs="Times New Roman"/>
          <w:i/>
          <w:iCs/>
          <w:szCs w:val="24"/>
        </w:rPr>
        <w:t xml:space="preserve">trumpalaikės </w:t>
      </w:r>
      <w:r w:rsidRPr="00BF012F">
        <w:rPr>
          <w:rFonts w:cs="Times New Roman"/>
          <w:i/>
          <w:iCs/>
          <w:szCs w:val="24"/>
        </w:rPr>
        <w:t xml:space="preserve">situacijos </w:t>
      </w:r>
      <w:r w:rsidR="00BF012F" w:rsidRPr="00BF012F">
        <w:rPr>
          <w:rFonts w:cs="Times New Roman"/>
          <w:i/>
          <w:szCs w:val="24"/>
        </w:rPr>
        <w:t>sijos</w:t>
      </w:r>
      <w:r w:rsidRPr="00E30E86">
        <w:rPr>
          <w:rFonts w:cs="Times New Roman"/>
          <w:szCs w:val="24"/>
        </w:rPr>
        <w:t xml:space="preserve"> </w:t>
      </w:r>
      <w:r w:rsidRPr="00E30E86">
        <w:rPr>
          <w:rFonts w:cs="Times New Roman"/>
          <w:i/>
          <w:iCs/>
          <w:szCs w:val="24"/>
        </w:rPr>
        <w:t xml:space="preserve">saugos </w:t>
      </w:r>
      <w:r w:rsidRPr="00E30E86">
        <w:rPr>
          <w:rFonts w:cs="Times New Roman"/>
          <w:szCs w:val="24"/>
        </w:rPr>
        <w:t xml:space="preserve">ir </w:t>
      </w:r>
      <w:r w:rsidRPr="00E30E86">
        <w:rPr>
          <w:rFonts w:cs="Times New Roman"/>
          <w:i/>
          <w:iCs/>
          <w:szCs w:val="24"/>
        </w:rPr>
        <w:t>tinkamumo ribiniai būviai.</w:t>
      </w:r>
    </w:p>
    <w:p w:rsidR="003D3CF8" w:rsidRPr="00E30E86" w:rsidRDefault="00BF012F" w:rsidP="00571CF9">
      <w:pPr>
        <w:autoSpaceDE w:val="0"/>
        <w:autoSpaceDN w:val="0"/>
        <w:adjustRightInd w:val="0"/>
        <w:spacing w:line="276" w:lineRule="auto"/>
        <w:ind w:firstLine="851"/>
        <w:rPr>
          <w:rFonts w:cs="Times New Roman"/>
          <w:szCs w:val="24"/>
        </w:rPr>
      </w:pPr>
      <w:r>
        <w:rPr>
          <w:rFonts w:cs="Times New Roman"/>
          <w:szCs w:val="24"/>
        </w:rPr>
        <w:t>Sijai</w:t>
      </w:r>
      <w:r w:rsidR="003D3CF8" w:rsidRPr="00E30E86">
        <w:rPr>
          <w:rFonts w:cs="Times New Roman"/>
          <w:szCs w:val="24"/>
        </w:rPr>
        <w:t xml:space="preserve"> pakelti (išimant iš klojinių, montuojant ir pan.) gamybos metu įdedamos</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 xml:space="preserve">pakėlimo kilpos, atstumu </w:t>
      </w:r>
      <w:r w:rsidRPr="00E30E86">
        <w:rPr>
          <w:rFonts w:cs="Times New Roman"/>
          <w:i/>
          <w:iCs/>
          <w:szCs w:val="24"/>
        </w:rPr>
        <w:t xml:space="preserve">lc </w:t>
      </w:r>
      <w:r w:rsidRPr="00E30E86">
        <w:rPr>
          <w:rFonts w:cs="Times New Roman"/>
          <w:szCs w:val="24"/>
        </w:rPr>
        <w:t xml:space="preserve">= </w:t>
      </w:r>
      <w:r>
        <w:rPr>
          <w:rFonts w:cs="Times New Roman"/>
          <w:szCs w:val="24"/>
        </w:rPr>
        <w:t>2</w:t>
      </w:r>
      <w:r w:rsidRPr="00E30E86">
        <w:rPr>
          <w:rFonts w:cs="Times New Roman"/>
          <w:szCs w:val="24"/>
        </w:rPr>
        <w:t>,5 m nuo jos galų.</w:t>
      </w:r>
    </w:p>
    <w:p w:rsidR="003D3CF8" w:rsidRPr="00E30E86" w:rsidRDefault="003D3CF8" w:rsidP="00571CF9">
      <w:pPr>
        <w:autoSpaceDE w:val="0"/>
        <w:autoSpaceDN w:val="0"/>
        <w:adjustRightInd w:val="0"/>
        <w:spacing w:line="276" w:lineRule="auto"/>
        <w:ind w:firstLine="720"/>
        <w:rPr>
          <w:rFonts w:cs="Times New Roman"/>
          <w:szCs w:val="24"/>
        </w:rPr>
      </w:pP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b/>
          <w:bCs/>
          <w:szCs w:val="24"/>
        </w:rPr>
        <w:t xml:space="preserve">Viršutinio krašto pleišėtumas apspaudžiant. </w:t>
      </w:r>
      <w:r w:rsidRPr="00E30E86">
        <w:rPr>
          <w:rFonts w:cs="Times New Roman"/>
          <w:szCs w:val="24"/>
        </w:rPr>
        <w:t xml:space="preserve">Apskaičiuojamas </w:t>
      </w:r>
      <w:r w:rsidR="00EA59CF">
        <w:rPr>
          <w:rFonts w:cs="Times New Roman"/>
          <w:szCs w:val="24"/>
        </w:rPr>
        <w:t>sijos</w:t>
      </w:r>
      <w:r w:rsidRPr="00E30E86">
        <w:rPr>
          <w:rFonts w:cs="Times New Roman"/>
          <w:szCs w:val="24"/>
        </w:rPr>
        <w:t xml:space="preserve"> savojo</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svorio sukeltas lenkimo momentas, armatūrą atleidžiant nuo atsparų (nepaisant</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dinamiškumo koeficiento):</w:t>
      </w:r>
    </w:p>
    <w:p w:rsidR="003D3CF8" w:rsidRPr="00E30E86" w:rsidRDefault="00BD1519" w:rsidP="00571CF9">
      <w:pPr>
        <w:autoSpaceDE w:val="0"/>
        <w:autoSpaceDN w:val="0"/>
        <w:adjustRightInd w:val="0"/>
        <w:spacing w:line="276" w:lineRule="auto"/>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s,s</m:t>
                  </m:r>
                </m:sub>
              </m:sSub>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k</m:t>
                  </m:r>
                </m:sub>
                <m:sup>
                  <m:r>
                    <w:rPr>
                      <w:rFonts w:ascii="Cambria Math" w:hAnsi="Cambria Math" w:cs="Times New Roman"/>
                      <w:szCs w:val="24"/>
                    </w:rPr>
                    <m:t>2</m:t>
                  </m:r>
                </m:sup>
              </m:sSubSup>
            </m:num>
            <m:den>
              <m:r>
                <w:rPr>
                  <w:rFonts w:ascii="Cambria Math" w:hAnsi="Cambria Math" w:cs="Times New Roman"/>
                  <w:szCs w:val="24"/>
                </w:rPr>
                <m:t>8</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25.9*</m:t>
              </m:r>
              <m:sSup>
                <m:sSupPr>
                  <m:ctrlPr>
                    <w:rPr>
                      <w:rFonts w:ascii="Cambria Math" w:hAnsi="Cambria Math" w:cs="Times New Roman"/>
                      <w:i/>
                      <w:szCs w:val="24"/>
                    </w:rPr>
                  </m:ctrlPr>
                </m:sSupPr>
                <m:e>
                  <m:r>
                    <w:rPr>
                      <w:rFonts w:ascii="Cambria Math" w:hAnsi="Cambria Math" w:cs="Times New Roman"/>
                      <w:szCs w:val="24"/>
                    </w:rPr>
                    <m:t>14.1</m:t>
                  </m:r>
                </m:e>
                <m:sup>
                  <m:r>
                    <w:rPr>
                      <w:rFonts w:ascii="Cambria Math" w:hAnsi="Cambria Math" w:cs="Times New Roman"/>
                      <w:szCs w:val="24"/>
                    </w:rPr>
                    <m:t>2</m:t>
                  </m:r>
                </m:sup>
              </m:sSup>
            </m:num>
            <m:den>
              <m:r>
                <w:rPr>
                  <w:rFonts w:ascii="Cambria Math" w:hAnsi="Cambria Math" w:cs="Times New Roman"/>
                  <w:szCs w:val="24"/>
                </w:rPr>
                <m:t>8</m:t>
              </m:r>
            </m:den>
          </m:f>
          <m:r>
            <w:rPr>
              <w:rFonts w:ascii="Cambria Math" w:hAnsi="Cambria Math" w:cs="Times New Roman"/>
              <w:szCs w:val="24"/>
            </w:rPr>
            <m:t>=643.6 kNm=0.6436 MNm;</m:t>
          </m:r>
        </m:oMath>
      </m:oMathPara>
    </w:p>
    <w:p w:rsidR="003D3CF8" w:rsidRPr="00E30E86" w:rsidRDefault="00EA59CF" w:rsidP="00571CF9">
      <w:pPr>
        <w:autoSpaceDE w:val="0"/>
        <w:autoSpaceDN w:val="0"/>
        <w:adjustRightInd w:val="0"/>
        <w:spacing w:line="276" w:lineRule="auto"/>
        <w:ind w:firstLine="851"/>
        <w:rPr>
          <w:rFonts w:cs="Times New Roman"/>
          <w:i/>
          <w:iCs/>
          <w:szCs w:val="24"/>
        </w:rPr>
      </w:pPr>
      <w:r>
        <w:rPr>
          <w:rFonts w:cs="Times New Roman"/>
          <w:szCs w:val="24"/>
        </w:rPr>
        <w:t>Sijos</w:t>
      </w:r>
      <w:r w:rsidR="003D3CF8" w:rsidRPr="00E30E86">
        <w:rPr>
          <w:rFonts w:cs="Times New Roman"/>
          <w:szCs w:val="24"/>
        </w:rPr>
        <w:t xml:space="preserve"> apspaudimo jėga, atmetus pirmuosius armatūros įtempių nuostolius, kai </w:t>
      </w:r>
      <w:r w:rsidR="003D3CF8" w:rsidRPr="00E30E86">
        <w:rPr>
          <w:rFonts w:eastAsia="SymbolMT" w:cs="Times New Roman"/>
          <w:szCs w:val="24"/>
        </w:rPr>
        <w:t xml:space="preserve">γ </w:t>
      </w:r>
      <w:r w:rsidR="003D3CF8" w:rsidRPr="00E30E86">
        <w:rPr>
          <w:rFonts w:cs="Times New Roman"/>
          <w:i/>
          <w:iCs/>
          <w:szCs w:val="24"/>
          <w:vertAlign w:val="subscript"/>
        </w:rPr>
        <w:t>sp</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 1,1:</w:t>
      </w:r>
    </w:p>
    <w:p w:rsidR="003D3CF8" w:rsidRPr="00E30E86" w:rsidRDefault="00BD1519" w:rsidP="00571CF9">
      <w:pPr>
        <w:autoSpaceDE w:val="0"/>
        <w:autoSpaceDN w:val="0"/>
        <w:adjustRightInd w:val="0"/>
        <w:spacing w:line="276" w:lineRule="auto"/>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sp</m:t>
              </m:r>
            </m:sub>
          </m:sSub>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m1</m:t>
              </m:r>
            </m:sub>
          </m:sSub>
          <m:r>
            <w:rPr>
              <w:rFonts w:ascii="Cambria Math" w:hAnsi="Cambria Math" w:cs="Times New Roman"/>
              <w:szCs w:val="24"/>
            </w:rPr>
            <m:t>=1.1*3.9128=4.304 MN</m:t>
          </m:r>
        </m:oMath>
      </m:oMathPara>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Skerspjūvio atsparumo momentai apatinio ir viršutinio krašto atžvilgiu: </w:t>
      </w:r>
      <w:r w:rsidRPr="00E30E86">
        <w:rPr>
          <w:rFonts w:cs="Times New Roman"/>
          <w:i/>
          <w:iCs/>
          <w:szCs w:val="24"/>
        </w:rPr>
        <w:t>W</w:t>
      </w:r>
      <w:r w:rsidRPr="00E30E86">
        <w:rPr>
          <w:rFonts w:cs="Times New Roman"/>
          <w:i/>
          <w:iCs/>
          <w:szCs w:val="24"/>
          <w:vertAlign w:val="subscript"/>
        </w:rPr>
        <w:t>eff</w:t>
      </w:r>
      <w:r w:rsidRPr="00E30E86">
        <w:rPr>
          <w:rFonts w:cs="Times New Roman"/>
          <w:szCs w:val="24"/>
          <w:vertAlign w:val="subscript"/>
        </w:rPr>
        <w:t>1</w:t>
      </w:r>
      <w:r w:rsidRPr="00E30E86">
        <w:rPr>
          <w:rFonts w:cs="Times New Roman"/>
          <w:szCs w:val="24"/>
        </w:rPr>
        <w:t>= 0,</w:t>
      </w:r>
      <w:r w:rsidR="00EA59CF">
        <w:rPr>
          <w:rFonts w:cs="Times New Roman"/>
          <w:szCs w:val="24"/>
        </w:rPr>
        <w:t>1895</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m</w:t>
      </w:r>
      <w:r w:rsidRPr="00E30E86">
        <w:rPr>
          <w:rFonts w:cs="Times New Roman"/>
          <w:szCs w:val="24"/>
          <w:vertAlign w:val="superscript"/>
        </w:rPr>
        <w:t>3</w:t>
      </w:r>
      <w:r w:rsidRPr="00E30E86">
        <w:rPr>
          <w:rFonts w:cs="Times New Roman"/>
          <w:szCs w:val="24"/>
        </w:rPr>
        <w:t xml:space="preserve">; </w:t>
      </w:r>
      <w:r w:rsidRPr="00E30E86">
        <w:rPr>
          <w:rFonts w:cs="Times New Roman"/>
          <w:i/>
          <w:iCs/>
          <w:szCs w:val="24"/>
        </w:rPr>
        <w:t>W</w:t>
      </w:r>
      <w:r w:rsidRPr="00E30E86">
        <w:rPr>
          <w:rFonts w:cs="Times New Roman"/>
          <w:i/>
          <w:iCs/>
          <w:szCs w:val="24"/>
          <w:vertAlign w:val="subscript"/>
        </w:rPr>
        <w:t>eff</w:t>
      </w:r>
      <w:r w:rsidRPr="00E30E86">
        <w:rPr>
          <w:rFonts w:cs="Times New Roman"/>
          <w:szCs w:val="24"/>
          <w:vertAlign w:val="subscript"/>
        </w:rPr>
        <w:t>2</w:t>
      </w:r>
      <w:r w:rsidRPr="00E30E86">
        <w:rPr>
          <w:rFonts w:cs="Times New Roman"/>
          <w:szCs w:val="24"/>
        </w:rPr>
        <w:t xml:space="preserve"> = 0.</w:t>
      </w:r>
      <w:r>
        <w:rPr>
          <w:rFonts w:cs="Times New Roman"/>
          <w:szCs w:val="24"/>
        </w:rPr>
        <w:t>2</w:t>
      </w:r>
      <w:r w:rsidR="00EA59CF">
        <w:rPr>
          <w:rFonts w:cs="Times New Roman"/>
          <w:szCs w:val="24"/>
        </w:rPr>
        <w:t>699</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Didžiausi betono gniuždymo įtempiai apspaudžiant </w:t>
      </w:r>
      <w:r w:rsidR="00BF012F">
        <w:rPr>
          <w:rFonts w:cs="Times New Roman"/>
          <w:szCs w:val="24"/>
        </w:rPr>
        <w:t>siją</w:t>
      </w:r>
      <w:r w:rsidR="00B72743">
        <w:rPr>
          <w:rFonts w:cs="Times New Roman"/>
          <w:szCs w:val="24"/>
        </w:rPr>
        <w:t>:</w:t>
      </w:r>
    </w:p>
    <w:p w:rsidR="003D3CF8" w:rsidRPr="00E30E86" w:rsidRDefault="00BD1519" w:rsidP="00571CF9">
      <w:pPr>
        <w:autoSpaceDE w:val="0"/>
        <w:autoSpaceDN w:val="0"/>
        <w:adjustRightInd w:val="0"/>
        <w:spacing w:line="276" w:lineRule="auto"/>
        <w:ind w:firstLine="7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c,max</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e>
              </m:d>
            </m:num>
            <m:den>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eff1</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4.304</m:t>
              </m:r>
            </m:num>
            <m:den>
              <m:r>
                <m:rPr>
                  <m:sty m:val="p"/>
                </m:rPr>
                <w:rPr>
                  <w:rFonts w:ascii="Cambria Math" w:hAnsi="Cambria Math" w:cs="Times New Roman"/>
                  <w:szCs w:val="24"/>
                </w:rPr>
                <m:t>0.790</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4.304*0.422-0.6436</m:t>
                  </m:r>
                </m:e>
              </m:d>
            </m:num>
            <m:den>
              <m:r>
                <w:rPr>
                  <w:rFonts w:ascii="Cambria Math" w:hAnsi="Cambria Math" w:cs="Times New Roman"/>
                  <w:szCs w:val="24"/>
                </w:rPr>
                <m:t>0.1895</m:t>
              </m:r>
            </m:den>
          </m:f>
          <m:r>
            <w:rPr>
              <w:rFonts w:ascii="Cambria Math" w:hAnsi="Cambria Math" w:cs="Times New Roman"/>
              <w:szCs w:val="24"/>
            </w:rPr>
            <m:t>=11.636 MPa.</m:t>
          </m:r>
        </m:oMath>
      </m:oMathPara>
    </w:p>
    <w:p w:rsidR="003D3CF8" w:rsidRPr="00E30E86" w:rsidRDefault="003D3CF8" w:rsidP="00571CF9">
      <w:pPr>
        <w:autoSpaceDE w:val="0"/>
        <w:autoSpaceDN w:val="0"/>
        <w:adjustRightInd w:val="0"/>
        <w:spacing w:line="276" w:lineRule="auto"/>
        <w:rPr>
          <w:rFonts w:cs="Times New Roman"/>
          <w:szCs w:val="24"/>
        </w:rPr>
      </w:pP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1,6 –</w:t>
      </w:r>
      <w:r w:rsidRPr="00E30E86">
        <w:rPr>
          <w:rFonts w:eastAsia="SymbolMT" w:cs="Times New Roman"/>
          <w:szCs w:val="24"/>
        </w:rPr>
        <w:t xml:space="preserve">σ </w:t>
      </w:r>
      <w:r w:rsidRPr="00E30E86">
        <w:rPr>
          <w:rFonts w:cs="Times New Roman"/>
          <w:i/>
          <w:iCs/>
          <w:szCs w:val="24"/>
          <w:vertAlign w:val="subscript"/>
        </w:rPr>
        <w:t>c,max</w:t>
      </w:r>
      <w:r w:rsidRPr="00E30E86">
        <w:rPr>
          <w:rFonts w:cs="Times New Roman"/>
          <w:i/>
          <w:iCs/>
          <w:szCs w:val="24"/>
        </w:rPr>
        <w:t xml:space="preserve"> /f</w:t>
      </w:r>
      <w:r w:rsidRPr="00E30E86">
        <w:rPr>
          <w:rFonts w:cs="Times New Roman"/>
          <w:i/>
          <w:iCs/>
          <w:szCs w:val="24"/>
          <w:vertAlign w:val="subscript"/>
        </w:rPr>
        <w:t>cp</w:t>
      </w:r>
      <w:r w:rsidRPr="00E30E86">
        <w:rPr>
          <w:rFonts w:cs="Times New Roman"/>
          <w:i/>
          <w:iCs/>
          <w:szCs w:val="24"/>
        </w:rPr>
        <w:t xml:space="preserve"> </w:t>
      </w:r>
      <w:r w:rsidRPr="00E30E86">
        <w:rPr>
          <w:rFonts w:cs="Times New Roman"/>
          <w:szCs w:val="24"/>
        </w:rPr>
        <w:t xml:space="preserve">= 1,6 – </w:t>
      </w:r>
      <w:r w:rsidR="0037443F">
        <w:rPr>
          <w:rFonts w:cs="Times New Roman"/>
          <w:szCs w:val="24"/>
        </w:rPr>
        <w:t>11.636</w:t>
      </w:r>
      <w:r w:rsidRPr="00E30E86">
        <w:rPr>
          <w:rFonts w:cs="Times New Roman"/>
          <w:szCs w:val="24"/>
        </w:rPr>
        <w:t>/</w:t>
      </w:r>
      <w:r w:rsidR="0037443F">
        <w:rPr>
          <w:rFonts w:cs="Times New Roman"/>
          <w:szCs w:val="24"/>
        </w:rPr>
        <w:t>18.4</w:t>
      </w:r>
      <w:r w:rsidRPr="00E30E86">
        <w:rPr>
          <w:rFonts w:cs="Times New Roman"/>
          <w:szCs w:val="24"/>
        </w:rPr>
        <w:t xml:space="preserve"> = </w:t>
      </w:r>
      <w:r w:rsidR="0037443F">
        <w:rPr>
          <w:rFonts w:cs="Times New Roman"/>
          <w:szCs w:val="24"/>
        </w:rPr>
        <w:t>0.968</w:t>
      </w:r>
      <w:r w:rsidRPr="00E30E86">
        <w:rPr>
          <w:rFonts w:cs="Times New Roman"/>
          <w:szCs w:val="24"/>
        </w:rPr>
        <w:t xml:space="preserve"> </w:t>
      </w:r>
      <w:r w:rsidR="0037443F">
        <w:rPr>
          <w:rFonts w:cs="Times New Roman"/>
          <w:szCs w:val="24"/>
        </w:rPr>
        <w:t>&lt;</w:t>
      </w:r>
      <w:r w:rsidRPr="00E30E86">
        <w:rPr>
          <w:rFonts w:cs="Times New Roman"/>
          <w:szCs w:val="24"/>
        </w:rPr>
        <w:t xml:space="preserve"> 1,0; imama </w:t>
      </w: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xml:space="preserve">= </w:t>
      </w:r>
      <w:r w:rsidR="0037443F">
        <w:rPr>
          <w:rFonts w:cs="Times New Roman"/>
          <w:szCs w:val="24"/>
        </w:rPr>
        <w:t>0.968</w:t>
      </w:r>
      <w:r w:rsidR="00863B68">
        <w:rPr>
          <w:rFonts w:cs="Times New Roman"/>
          <w:szCs w:val="24"/>
        </w:rPr>
        <w:t xml:space="preserve"> &gt; 0,7 (žr. 164 p. [9</w:t>
      </w:r>
      <w:r w:rsidRPr="00E30E86">
        <w:rPr>
          <w:rFonts w:cs="Times New Roman"/>
          <w:szCs w:val="24"/>
        </w:rPr>
        <w:t>] ).</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Atstumas nuo skerspjūvio branduolio centro iki jo viršūnės, labiausiai nutolusios nuo</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tempiamojo krašto:</w:t>
      </w:r>
    </w:p>
    <w:p w:rsidR="003D3CF8" w:rsidRPr="00E30E86" w:rsidRDefault="00BD1519" w:rsidP="00571CF9">
      <w:pPr>
        <w:autoSpaceDE w:val="0"/>
        <w:autoSpaceDN w:val="0"/>
        <w:adjustRightInd w:val="0"/>
        <w:spacing w:line="276" w:lineRule="auto"/>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φ</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eff2</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0.968*</m:t>
              </m:r>
              <m:r>
                <m:rPr>
                  <m:sty m:val="p"/>
                </m:rPr>
                <w:rPr>
                  <w:rFonts w:ascii="Cambria Math" w:hAnsi="Cambria Math" w:cs="Times New Roman"/>
                  <w:szCs w:val="24"/>
                </w:rPr>
                <m:t>0.2699</m:t>
              </m:r>
            </m:num>
            <m:den>
              <m:r>
                <w:rPr>
                  <w:rFonts w:ascii="Cambria Math" w:hAnsi="Cambria Math" w:cs="Times New Roman"/>
                  <w:szCs w:val="24"/>
                </w:rPr>
                <m:t>0.79</m:t>
              </m:r>
            </m:den>
          </m:f>
          <m:r>
            <w:rPr>
              <w:rFonts w:ascii="Cambria Math" w:hAnsi="Cambria Math" w:cs="Times New Roman"/>
              <w:szCs w:val="24"/>
            </w:rPr>
            <m:t>=0.331 m.</m:t>
          </m:r>
        </m:oMath>
      </m:oMathPara>
    </w:p>
    <w:p w:rsidR="003D3CF8" w:rsidRPr="00E30E86" w:rsidRDefault="003B5D71" w:rsidP="00571CF9">
      <w:pPr>
        <w:autoSpaceDE w:val="0"/>
        <w:autoSpaceDN w:val="0"/>
        <w:adjustRightInd w:val="0"/>
        <w:spacing w:line="276" w:lineRule="auto"/>
        <w:ind w:firstLine="851"/>
        <w:rPr>
          <w:rFonts w:cs="Times New Roman"/>
          <w:szCs w:val="24"/>
        </w:rPr>
      </w:pPr>
      <w:r>
        <w:rPr>
          <w:rFonts w:cs="Times New Roman"/>
          <w:szCs w:val="24"/>
        </w:rPr>
        <w:lastRenderedPageBreak/>
        <w:t>Iš 6 priedo arba 1 lent.[10</w:t>
      </w:r>
      <w:r w:rsidR="003D3CF8" w:rsidRPr="00E30E86">
        <w:rPr>
          <w:rFonts w:cs="Times New Roman"/>
          <w:szCs w:val="24"/>
        </w:rPr>
        <w:t xml:space="preserve">], kai </w:t>
      </w:r>
      <w:r w:rsidR="003D3CF8" w:rsidRPr="00E30E86">
        <w:rPr>
          <w:rFonts w:cs="Times New Roman"/>
          <w:i/>
          <w:iCs/>
          <w:szCs w:val="24"/>
        </w:rPr>
        <w:t>b</w:t>
      </w:r>
      <w:r w:rsidR="003D3CF8" w:rsidRPr="00E30E86">
        <w:rPr>
          <w:rFonts w:cs="Times New Roman"/>
          <w:i/>
          <w:iCs/>
          <w:szCs w:val="24"/>
          <w:vertAlign w:val="subscript"/>
        </w:rPr>
        <w:t>eff</w:t>
      </w:r>
      <w:r w:rsidR="003D3CF8" w:rsidRPr="00E30E86">
        <w:rPr>
          <w:rFonts w:cs="Times New Roman"/>
          <w:i/>
          <w:iCs/>
          <w:szCs w:val="24"/>
        </w:rPr>
        <w:t xml:space="preserve"> /b</w:t>
      </w:r>
      <w:r w:rsidR="003D3CF8" w:rsidRPr="00E30E86">
        <w:rPr>
          <w:rFonts w:cs="Times New Roman"/>
          <w:i/>
          <w:iCs/>
          <w:szCs w:val="24"/>
          <w:vertAlign w:val="subscript"/>
        </w:rPr>
        <w:t>w</w:t>
      </w:r>
      <w:r w:rsidR="003D3CF8" w:rsidRPr="00E30E86">
        <w:rPr>
          <w:rFonts w:cs="Times New Roman"/>
          <w:i/>
          <w:iCs/>
          <w:szCs w:val="24"/>
        </w:rPr>
        <w:t xml:space="preserve"> </w:t>
      </w:r>
      <w:r w:rsidR="003D3CF8" w:rsidRPr="00E30E86">
        <w:rPr>
          <w:rFonts w:cs="Times New Roman"/>
          <w:szCs w:val="24"/>
        </w:rPr>
        <w:t>= 1,</w:t>
      </w:r>
      <w:r w:rsidR="0037443F">
        <w:rPr>
          <w:rFonts w:cs="Times New Roman"/>
          <w:szCs w:val="24"/>
        </w:rPr>
        <w:t>8</w:t>
      </w:r>
      <w:r w:rsidR="003D3CF8" w:rsidRPr="00E30E86">
        <w:rPr>
          <w:rFonts w:cs="Times New Roman"/>
          <w:szCs w:val="24"/>
        </w:rPr>
        <w:t>/0,</w:t>
      </w:r>
      <w:r w:rsidR="0037443F">
        <w:rPr>
          <w:rFonts w:cs="Times New Roman"/>
          <w:szCs w:val="24"/>
        </w:rPr>
        <w:t>26</w:t>
      </w:r>
      <w:r w:rsidR="003D3CF8" w:rsidRPr="00E30E86">
        <w:rPr>
          <w:rFonts w:cs="Times New Roman"/>
          <w:szCs w:val="24"/>
        </w:rPr>
        <w:t xml:space="preserve"> = </w:t>
      </w:r>
      <w:r w:rsidR="0037443F">
        <w:rPr>
          <w:rFonts w:cs="Times New Roman"/>
          <w:szCs w:val="24"/>
        </w:rPr>
        <w:t>6.9 &gt;</w:t>
      </w:r>
      <w:r w:rsidR="003D3CF8" w:rsidRPr="00E30E86">
        <w:rPr>
          <w:rFonts w:cs="Times New Roman"/>
          <w:szCs w:val="24"/>
        </w:rPr>
        <w:t xml:space="preserve"> 6</w:t>
      </w:r>
      <w:r w:rsidR="0037443F">
        <w:rPr>
          <w:rFonts w:cs="Times New Roman"/>
          <w:szCs w:val="24"/>
        </w:rPr>
        <w:t xml:space="preserve"> ir h</w:t>
      </w:r>
      <w:r w:rsidR="0037443F">
        <w:rPr>
          <w:rFonts w:cs="Times New Roman"/>
          <w:i/>
          <w:iCs/>
          <w:szCs w:val="24"/>
          <w:vertAlign w:val="subscript"/>
        </w:rPr>
        <w:t>1</w:t>
      </w:r>
      <w:r w:rsidR="0037443F" w:rsidRPr="00E30E86">
        <w:rPr>
          <w:rFonts w:cs="Times New Roman"/>
          <w:i/>
          <w:iCs/>
          <w:szCs w:val="24"/>
        </w:rPr>
        <w:t xml:space="preserve"> /</w:t>
      </w:r>
      <w:r w:rsidR="0037443F">
        <w:rPr>
          <w:rFonts w:cs="Times New Roman"/>
          <w:i/>
          <w:iCs/>
          <w:szCs w:val="24"/>
        </w:rPr>
        <w:t>h=0.3/1.2=0.25&gt;0.1</w:t>
      </w:r>
      <w:r w:rsidR="003D3CF8" w:rsidRPr="00E30E86">
        <w:rPr>
          <w:rFonts w:cs="Times New Roman"/>
          <w:szCs w:val="24"/>
        </w:rPr>
        <w:t xml:space="preserve">, koeficientas </w:t>
      </w:r>
      <w:r w:rsidR="003D3CF8" w:rsidRPr="00E30E86">
        <w:rPr>
          <w:rFonts w:eastAsia="SymbolMT" w:cs="Times New Roman"/>
          <w:szCs w:val="24"/>
        </w:rPr>
        <w:t xml:space="preserve">γ </w:t>
      </w:r>
      <w:r w:rsidR="003D3CF8" w:rsidRPr="00E30E86">
        <w:rPr>
          <w:rFonts w:cs="Times New Roman"/>
          <w:szCs w:val="24"/>
        </w:rPr>
        <w:t>= 1,50.</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Tada </w:t>
      </w:r>
      <w:r w:rsidRPr="00E30E86">
        <w:rPr>
          <w:rFonts w:cs="Times New Roman"/>
          <w:i/>
          <w:iCs/>
          <w:szCs w:val="24"/>
        </w:rPr>
        <w:t>W</w:t>
      </w:r>
      <w:r w:rsidRPr="00E30E86">
        <w:rPr>
          <w:rFonts w:cs="Times New Roman"/>
          <w:i/>
          <w:iCs/>
          <w:szCs w:val="24"/>
          <w:vertAlign w:val="subscript"/>
        </w:rPr>
        <w:t>pl</w:t>
      </w:r>
      <w:r w:rsidRPr="00E30E86">
        <w:rPr>
          <w:rFonts w:cs="Times New Roman"/>
          <w:szCs w:val="24"/>
          <w:vertAlign w:val="subscript"/>
        </w:rPr>
        <w:t>2</w:t>
      </w:r>
      <w:r w:rsidRPr="00E30E86">
        <w:rPr>
          <w:rFonts w:cs="Times New Roman"/>
          <w:szCs w:val="24"/>
        </w:rPr>
        <w:t xml:space="preserve"> = </w:t>
      </w:r>
      <w:r w:rsidRPr="00E30E86">
        <w:rPr>
          <w:rFonts w:eastAsia="SymbolMT" w:cs="Times New Roman"/>
          <w:szCs w:val="24"/>
        </w:rPr>
        <w:t xml:space="preserve">γ </w:t>
      </w:r>
      <w:r w:rsidRPr="00E30E86">
        <w:rPr>
          <w:rFonts w:cs="Times New Roman"/>
          <w:i/>
          <w:iCs/>
          <w:szCs w:val="24"/>
        </w:rPr>
        <w:t>W</w:t>
      </w:r>
      <w:r w:rsidRPr="00E30E86">
        <w:rPr>
          <w:rFonts w:cs="Times New Roman"/>
          <w:i/>
          <w:iCs/>
          <w:szCs w:val="24"/>
          <w:vertAlign w:val="subscript"/>
        </w:rPr>
        <w:t>eff</w:t>
      </w:r>
      <w:r w:rsidRPr="00E30E86">
        <w:rPr>
          <w:rFonts w:cs="Times New Roman"/>
          <w:szCs w:val="24"/>
          <w:vertAlign w:val="subscript"/>
        </w:rPr>
        <w:t>2</w:t>
      </w:r>
      <w:r w:rsidRPr="00E30E86">
        <w:rPr>
          <w:rFonts w:cs="Times New Roman"/>
          <w:szCs w:val="24"/>
        </w:rPr>
        <w:t xml:space="preserve"> = 1,50</w:t>
      </w:r>
      <w:r w:rsidRPr="00E30E86">
        <w:rPr>
          <w:rFonts w:eastAsia="SymbolMT" w:cs="Times New Roman"/>
          <w:szCs w:val="24"/>
        </w:rPr>
        <w:t>×</w:t>
      </w:r>
      <w:r w:rsidRPr="00E30E86">
        <w:rPr>
          <w:rFonts w:cs="Times New Roman"/>
          <w:szCs w:val="24"/>
        </w:rPr>
        <w:t>0,</w:t>
      </w:r>
      <w:r>
        <w:rPr>
          <w:rFonts w:cs="Times New Roman"/>
          <w:szCs w:val="24"/>
        </w:rPr>
        <w:t>2</w:t>
      </w:r>
      <w:r w:rsidR="0037443F">
        <w:rPr>
          <w:rFonts w:cs="Times New Roman"/>
          <w:szCs w:val="24"/>
        </w:rPr>
        <w:t>699</w:t>
      </w:r>
      <w:r w:rsidRPr="00E30E86">
        <w:rPr>
          <w:rFonts w:cs="Times New Roman"/>
          <w:szCs w:val="24"/>
        </w:rPr>
        <w:t xml:space="preserve"> = 0,</w:t>
      </w:r>
      <w:r>
        <w:rPr>
          <w:rFonts w:cs="Times New Roman"/>
          <w:szCs w:val="24"/>
        </w:rPr>
        <w:t>4</w:t>
      </w:r>
      <w:r w:rsidR="0037443F">
        <w:rPr>
          <w:rFonts w:cs="Times New Roman"/>
          <w:szCs w:val="24"/>
        </w:rPr>
        <w:t>0485</w:t>
      </w:r>
      <w:r w:rsidRPr="00E30E86">
        <w:rPr>
          <w:rFonts w:cs="Times New Roman"/>
          <w:szCs w:val="24"/>
        </w:rPr>
        <w:t xml:space="preserve"> m</w:t>
      </w:r>
      <w:r w:rsidRPr="00E30E86">
        <w:rPr>
          <w:rFonts w:cs="Times New Roman"/>
          <w:szCs w:val="24"/>
          <w:vertAlign w:val="superscript"/>
        </w:rPr>
        <w:t>3</w:t>
      </w:r>
      <w:r w:rsidRPr="00E30E86">
        <w:rPr>
          <w:rFonts w:cs="Times New Roman"/>
          <w:szCs w:val="24"/>
        </w:rPr>
        <w:t>.</w:t>
      </w:r>
    </w:p>
    <w:p w:rsidR="003D3CF8" w:rsidRPr="00E30E86" w:rsidRDefault="003B5D71" w:rsidP="00571CF9">
      <w:pPr>
        <w:autoSpaceDE w:val="0"/>
        <w:autoSpaceDN w:val="0"/>
        <w:adjustRightInd w:val="0"/>
        <w:spacing w:line="276" w:lineRule="auto"/>
        <w:ind w:firstLine="851"/>
        <w:rPr>
          <w:rFonts w:cs="Times New Roman"/>
          <w:szCs w:val="24"/>
        </w:rPr>
      </w:pPr>
      <w:r>
        <w:rPr>
          <w:rFonts w:cs="Times New Roman"/>
          <w:szCs w:val="24"/>
        </w:rPr>
        <w:t>Tikrinama [10</w:t>
      </w:r>
      <w:r w:rsidR="003D3CF8" w:rsidRPr="00E30E86">
        <w:rPr>
          <w:rFonts w:cs="Times New Roman"/>
          <w:szCs w:val="24"/>
        </w:rPr>
        <w:t xml:space="preserve">] (2.26) sąlyga, imant </w:t>
      </w:r>
      <w:r w:rsidR="003D3CF8" w:rsidRPr="00E30E86">
        <w:rPr>
          <w:rFonts w:cs="Times New Roman"/>
          <w:i/>
          <w:iCs/>
          <w:szCs w:val="24"/>
        </w:rPr>
        <w:t>M</w:t>
      </w:r>
      <w:r w:rsidR="003D3CF8" w:rsidRPr="00E30E86">
        <w:rPr>
          <w:rFonts w:cs="Times New Roman"/>
          <w:i/>
          <w:iCs/>
          <w:szCs w:val="24"/>
          <w:vertAlign w:val="subscript"/>
        </w:rPr>
        <w:t>r</w:t>
      </w:r>
      <w:r w:rsidR="003D3CF8" w:rsidRPr="00E30E86">
        <w:rPr>
          <w:rFonts w:cs="Times New Roman"/>
          <w:i/>
          <w:iCs/>
          <w:szCs w:val="24"/>
        </w:rPr>
        <w:t xml:space="preserve"> </w:t>
      </w:r>
      <w:r w:rsidR="003D3CF8" w:rsidRPr="00E30E86">
        <w:rPr>
          <w:rFonts w:cs="Times New Roman"/>
          <w:szCs w:val="24"/>
        </w:rPr>
        <w:t xml:space="preserve">= </w:t>
      </w:r>
      <w:r w:rsidR="003D3CF8" w:rsidRPr="00E30E86">
        <w:rPr>
          <w:rFonts w:cs="Times New Roman"/>
          <w:i/>
          <w:iCs/>
          <w:szCs w:val="24"/>
        </w:rPr>
        <w:t>M</w:t>
      </w:r>
      <w:r w:rsidR="003D3CF8" w:rsidRPr="00E30E86">
        <w:rPr>
          <w:rFonts w:cs="Times New Roman"/>
          <w:i/>
          <w:iCs/>
          <w:szCs w:val="24"/>
          <w:vertAlign w:val="subscript"/>
        </w:rPr>
        <w:t>Egd</w:t>
      </w:r>
      <w:r w:rsidR="003D3CF8" w:rsidRPr="00E30E86">
        <w:rPr>
          <w:rFonts w:cs="Times New Roman"/>
          <w:i/>
          <w:iCs/>
          <w:szCs w:val="24"/>
        </w:rPr>
        <w:t xml:space="preserve"> </w:t>
      </w:r>
      <w:r w:rsidR="003D3CF8" w:rsidRPr="00E30E86">
        <w:rPr>
          <w:rFonts w:cs="Times New Roman"/>
          <w:szCs w:val="24"/>
        </w:rPr>
        <w:t>= 0</w:t>
      </w:r>
      <w:r w:rsidR="0037443F">
        <w:rPr>
          <w:rFonts w:cs="Times New Roman"/>
          <w:szCs w:val="24"/>
        </w:rPr>
        <w:t>,6436</w:t>
      </w:r>
      <w:r w:rsidR="003D3CF8" w:rsidRPr="00E30E86">
        <w:rPr>
          <w:rFonts w:cs="Times New Roman"/>
          <w:szCs w:val="24"/>
        </w:rPr>
        <w:t xml:space="preserve"> MNm, </w:t>
      </w:r>
      <w:r w:rsidR="003D3CF8" w:rsidRPr="00E30E86">
        <w:rPr>
          <w:rFonts w:cs="Times New Roman"/>
          <w:i/>
          <w:iCs/>
          <w:szCs w:val="24"/>
        </w:rPr>
        <w:t>P</w:t>
      </w:r>
      <w:r w:rsidR="003D3CF8" w:rsidRPr="00E30E86">
        <w:rPr>
          <w:rFonts w:cs="Times New Roman"/>
          <w:i/>
          <w:iCs/>
          <w:szCs w:val="24"/>
          <w:vertAlign w:val="subscript"/>
        </w:rPr>
        <w:t xml:space="preserve">d,sup </w:t>
      </w:r>
      <w:r w:rsidR="003D3CF8" w:rsidRPr="00E30E86">
        <w:rPr>
          <w:rFonts w:cs="Times New Roman"/>
          <w:szCs w:val="24"/>
        </w:rPr>
        <w:t xml:space="preserve">= </w:t>
      </w:r>
      <w:r w:rsidR="003A51A9">
        <w:rPr>
          <w:rFonts w:cs="Times New Roman"/>
          <w:szCs w:val="24"/>
        </w:rPr>
        <w:t>4.304</w:t>
      </w:r>
      <w:r w:rsidR="003D3CF8" w:rsidRPr="00E30E86">
        <w:rPr>
          <w:rFonts w:cs="Times New Roman"/>
          <w:szCs w:val="24"/>
        </w:rPr>
        <w:t xml:space="preserve"> MN:</w:t>
      </w:r>
    </w:p>
    <w:p w:rsidR="003D3CF8" w:rsidRPr="00E30E86" w:rsidRDefault="00BD1519" w:rsidP="00571CF9">
      <w:pPr>
        <w:autoSpaceDE w:val="0"/>
        <w:autoSpaceDN w:val="0"/>
        <w:adjustRightInd w:val="0"/>
        <w:spacing w:line="276" w:lineRule="auto"/>
        <w:ind w:firstLine="72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eastAsiaTheme="minorEastAsia" w:hAnsi="Cambria Math" w:cs="Times New Roman"/>
            <w:szCs w:val="24"/>
          </w:rPr>
          <m:t>=4.304*</m:t>
        </m:r>
        <m:d>
          <m:dPr>
            <m:ctrlPr>
              <w:rPr>
                <w:rFonts w:ascii="Cambria Math" w:eastAsiaTheme="minorEastAsia" w:hAnsi="Cambria Math" w:cs="Times New Roman"/>
                <w:i/>
                <w:szCs w:val="24"/>
              </w:rPr>
            </m:ctrlPr>
          </m:dPr>
          <m:e>
            <m:r>
              <w:rPr>
                <w:rFonts w:ascii="Cambria Math" w:eastAsiaTheme="minorEastAsia" w:hAnsi="Cambria Math" w:cs="Times New Roman"/>
                <w:szCs w:val="24"/>
              </w:rPr>
              <m:t>0.422-0.331</m:t>
            </m:r>
          </m:e>
        </m:d>
        <m:r>
          <w:rPr>
            <w:rFonts w:ascii="Cambria Math" w:eastAsiaTheme="minorEastAsia" w:hAnsi="Cambria Math" w:cs="Times New Roman"/>
            <w:szCs w:val="24"/>
          </w:rPr>
          <m:t xml:space="preserve">-0.6436=-0.252&lt;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pl2</m:t>
            </m:r>
          </m:sub>
        </m:sSub>
        <m:r>
          <w:rPr>
            <w:rFonts w:ascii="Cambria Math" w:eastAsiaTheme="minorEastAsia" w:hAnsi="Cambria Math" w:cs="Times New Roman"/>
            <w:szCs w:val="24"/>
          </w:rPr>
          <m:t>=2.5*0.40485=1.012 MNm</m:t>
        </m:r>
      </m:oMath>
      <w:r w:rsidR="003D3CF8" w:rsidRPr="00E30E86">
        <w:rPr>
          <w:rFonts w:eastAsiaTheme="minorEastAsia" w:cs="Times New Roman"/>
          <w:szCs w:val="24"/>
        </w:rPr>
        <w:t>;</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eastAsiaTheme="minorEastAsia" w:cs="Times New Roman"/>
          <w:szCs w:val="24"/>
        </w:rPr>
        <w:t>Stiprumas pakankamas.</w:t>
      </w:r>
    </w:p>
    <w:p w:rsidR="003D3CF8" w:rsidRPr="00E30E86" w:rsidRDefault="003D3CF8" w:rsidP="00571CF9">
      <w:pPr>
        <w:autoSpaceDE w:val="0"/>
        <w:autoSpaceDN w:val="0"/>
        <w:adjustRightInd w:val="0"/>
        <w:spacing w:line="276" w:lineRule="auto"/>
        <w:ind w:firstLine="720"/>
        <w:rPr>
          <w:rFonts w:cs="Times New Roman"/>
          <w:b/>
          <w:bCs/>
          <w:szCs w:val="24"/>
        </w:rPr>
      </w:pPr>
    </w:p>
    <w:p w:rsidR="003A51A9" w:rsidRDefault="003D3CF8" w:rsidP="00571CF9">
      <w:pPr>
        <w:autoSpaceDE w:val="0"/>
        <w:autoSpaceDN w:val="0"/>
        <w:adjustRightInd w:val="0"/>
        <w:spacing w:line="276" w:lineRule="auto"/>
        <w:ind w:firstLine="851"/>
        <w:rPr>
          <w:rFonts w:cs="Times New Roman"/>
          <w:b/>
          <w:bCs/>
          <w:szCs w:val="24"/>
        </w:rPr>
      </w:pPr>
      <w:r w:rsidRPr="00E30E86">
        <w:rPr>
          <w:rFonts w:cs="Times New Roman"/>
          <w:b/>
          <w:bCs/>
          <w:szCs w:val="24"/>
        </w:rPr>
        <w:t xml:space="preserve">Pleišėtumas transportuojant ir montuojant. </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Skaičiuojama pagal schemą 5.</w:t>
      </w:r>
      <w:r w:rsidR="003A51A9">
        <w:rPr>
          <w:rFonts w:cs="Times New Roman"/>
          <w:szCs w:val="24"/>
        </w:rPr>
        <w:t>4.17</w:t>
      </w:r>
      <w:r w:rsidRPr="00E30E86">
        <w:rPr>
          <w:rFonts w:cs="Times New Roman"/>
          <w:szCs w:val="24"/>
        </w:rPr>
        <w:t>pav.</w:t>
      </w:r>
    </w:p>
    <w:p w:rsidR="003D3CF8" w:rsidRPr="00E30E86" w:rsidRDefault="003D3CF8" w:rsidP="00BF012F">
      <w:pPr>
        <w:autoSpaceDE w:val="0"/>
        <w:autoSpaceDN w:val="0"/>
        <w:adjustRightInd w:val="0"/>
        <w:spacing w:line="276" w:lineRule="auto"/>
        <w:ind w:firstLine="851"/>
        <w:rPr>
          <w:rFonts w:cs="Times New Roman"/>
          <w:szCs w:val="24"/>
        </w:rPr>
      </w:pPr>
      <w:r w:rsidRPr="00E30E86">
        <w:rPr>
          <w:rFonts w:cs="Times New Roman"/>
          <w:szCs w:val="24"/>
        </w:rPr>
        <w:t xml:space="preserve">Lenkimo momentas gembėje, t.y. atstumu </w:t>
      </w:r>
      <w:r w:rsidRPr="00E30E86">
        <w:rPr>
          <w:rFonts w:cs="Times New Roman"/>
          <w:i/>
          <w:iCs/>
          <w:szCs w:val="24"/>
        </w:rPr>
        <w:t>l</w:t>
      </w:r>
      <w:r w:rsidRPr="00E30E86">
        <w:rPr>
          <w:rFonts w:cs="Times New Roman"/>
          <w:i/>
          <w:iCs/>
          <w:szCs w:val="24"/>
          <w:vertAlign w:val="subscript"/>
        </w:rPr>
        <w:t>c</w:t>
      </w:r>
      <w:r w:rsidRPr="00E30E86">
        <w:rPr>
          <w:rFonts w:cs="Times New Roman"/>
          <w:i/>
          <w:iCs/>
          <w:szCs w:val="24"/>
        </w:rPr>
        <w:t xml:space="preserve"> </w:t>
      </w:r>
      <w:r w:rsidRPr="00E30E86">
        <w:rPr>
          <w:rFonts w:cs="Times New Roman"/>
          <w:szCs w:val="24"/>
        </w:rPr>
        <w:t xml:space="preserve">= </w:t>
      </w:r>
      <w:r w:rsidR="00A40BF7">
        <w:rPr>
          <w:rFonts w:cs="Times New Roman"/>
          <w:szCs w:val="24"/>
        </w:rPr>
        <w:t>2</w:t>
      </w:r>
      <w:r w:rsidRPr="00E30E86">
        <w:rPr>
          <w:rFonts w:cs="Times New Roman"/>
          <w:szCs w:val="24"/>
        </w:rPr>
        <w:t xml:space="preserve">,5 m nuo </w:t>
      </w:r>
      <w:r w:rsidR="00BF012F">
        <w:rPr>
          <w:rFonts w:cs="Times New Roman"/>
          <w:szCs w:val="24"/>
        </w:rPr>
        <w:t>sijos</w:t>
      </w:r>
      <w:r w:rsidRPr="00E30E86">
        <w:rPr>
          <w:rFonts w:cs="Times New Roman"/>
          <w:szCs w:val="24"/>
        </w:rPr>
        <w:t xml:space="preserve"> galo (nepaisant dinamiškumo</w:t>
      </w:r>
      <w:r w:rsidR="00BF012F">
        <w:rPr>
          <w:rFonts w:cs="Times New Roman"/>
          <w:szCs w:val="24"/>
        </w:rPr>
        <w:t xml:space="preserve"> </w:t>
      </w:r>
      <w:r w:rsidRPr="00E30E86">
        <w:rPr>
          <w:rFonts w:cs="Times New Roman"/>
          <w:szCs w:val="24"/>
        </w:rPr>
        <w:t>koeficiento):</w:t>
      </w:r>
    </w:p>
    <w:p w:rsidR="003D3CF8" w:rsidRPr="00E30E86" w:rsidRDefault="00BD1519" w:rsidP="00571CF9">
      <w:pPr>
        <w:autoSpaceDE w:val="0"/>
        <w:autoSpaceDN w:val="0"/>
        <w:adjustRightInd w:val="0"/>
        <w:spacing w:line="276" w:lineRule="auto"/>
        <w:ind w:left="709"/>
        <w:rPr>
          <w:rFonts w:cs="Times New Roman"/>
          <w:szCs w:val="24"/>
        </w:rPr>
      </w:pPr>
      <m:oMathPara>
        <m:oMathParaPr>
          <m:jc m:val="left"/>
        </m:oMathParaPr>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hAnsi="Cambria Math"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g</m:t>
                  </m:r>
                </m:e>
                <m:sub>
                  <m:r>
                    <w:rPr>
                      <w:rFonts w:ascii="Cambria Math" w:hAnsi="Cambria Math" w:cs="Times New Roman"/>
                      <w:szCs w:val="24"/>
                    </w:rPr>
                    <m:t>s,s</m:t>
                  </m:r>
                </m:sub>
              </m:sSub>
              <m:sSubSup>
                <m:sSubSupPr>
                  <m:ctrlPr>
                    <w:rPr>
                      <w:rFonts w:ascii="Cambria Math" w:hAnsi="Cambria Math" w:cs="Times New Roman"/>
                      <w:i/>
                      <w:iCs/>
                      <w:szCs w:val="24"/>
                    </w:rPr>
                  </m:ctrlPr>
                </m:sSubSupPr>
                <m:e>
                  <m:r>
                    <w:rPr>
                      <w:rFonts w:ascii="Cambria Math" w:hAnsi="Cambria Math" w:cs="Times New Roman"/>
                      <w:szCs w:val="24"/>
                    </w:rPr>
                    <m:t>l</m:t>
                  </m:r>
                </m:e>
                <m:sub>
                  <m:r>
                    <w:rPr>
                      <w:rFonts w:ascii="Cambria Math" w:hAnsi="Cambria Math" w:cs="Times New Roman"/>
                      <w:szCs w:val="24"/>
                    </w:rPr>
                    <m:t>c</m:t>
                  </m:r>
                </m:sub>
                <m:sup>
                  <m:r>
                    <w:rPr>
                      <w:rFonts w:ascii="Cambria Math" w:hAnsi="Cambria Math" w:cs="Times New Roman"/>
                      <w:szCs w:val="24"/>
                    </w:rPr>
                    <m:t>2</m:t>
                  </m:r>
                </m:sup>
              </m:sSubSup>
            </m:num>
            <m:den>
              <m:r>
                <w:rPr>
                  <w:rFonts w:ascii="Cambria Math" w:hAnsi="Cambria Math" w:cs="Times New Roman"/>
                  <w:szCs w:val="24"/>
                </w:rPr>
                <m:t>2</m:t>
              </m:r>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25.9*</m:t>
              </m:r>
              <m:sSup>
                <m:sSupPr>
                  <m:ctrlPr>
                    <w:rPr>
                      <w:rFonts w:ascii="Cambria Math" w:hAnsi="Cambria Math" w:cs="Times New Roman"/>
                      <w:i/>
                      <w:iCs/>
                      <w:szCs w:val="24"/>
                    </w:rPr>
                  </m:ctrlPr>
                </m:sSupPr>
                <m:e>
                  <m:r>
                    <w:rPr>
                      <w:rFonts w:ascii="Cambria Math" w:hAnsi="Cambria Math" w:cs="Times New Roman"/>
                      <w:szCs w:val="24"/>
                    </w:rPr>
                    <m:t>2.5</m:t>
                  </m:r>
                </m:e>
                <m:sup>
                  <m:r>
                    <w:rPr>
                      <w:rFonts w:ascii="Cambria Math" w:hAnsi="Cambria Math" w:cs="Times New Roman"/>
                      <w:szCs w:val="24"/>
                    </w:rPr>
                    <m:t>2</m:t>
                  </m:r>
                </m:sup>
              </m:sSup>
            </m:num>
            <m:den>
              <m:r>
                <w:rPr>
                  <w:rFonts w:ascii="Cambria Math" w:hAnsi="Cambria Math" w:cs="Times New Roman"/>
                  <w:szCs w:val="24"/>
                </w:rPr>
                <m:t>2</m:t>
              </m:r>
            </m:den>
          </m:f>
          <m:r>
            <w:rPr>
              <w:rFonts w:ascii="Cambria Math" w:hAnsi="Cambria Math" w:cs="Times New Roman"/>
              <w:szCs w:val="24"/>
            </w:rPr>
            <m:t>=80.94 kNm;</m:t>
          </m:r>
        </m:oMath>
      </m:oMathPara>
    </w:p>
    <w:p w:rsidR="00A40BF7"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Didžiausi betono įtempiai </w:t>
      </w:r>
      <w:r w:rsidRPr="00E30E86">
        <w:rPr>
          <w:rFonts w:ascii="Cambria Math" w:hAnsi="Cambria Math" w:cs="Times New Roman"/>
          <w:szCs w:val="24"/>
        </w:rPr>
        <w:br/>
      </w:r>
      <m:oMathPara>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c,max</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e>
              </m:d>
            </m:num>
            <m:den>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eff1</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4.304</m:t>
              </m:r>
            </m:num>
            <m:den>
              <m:r>
                <m:rPr>
                  <m:sty m:val="p"/>
                </m:rPr>
                <w:rPr>
                  <w:rFonts w:ascii="Cambria Math" w:hAnsi="Cambria Math" w:cs="Times New Roman"/>
                  <w:szCs w:val="24"/>
                </w:rPr>
                <m:t>0.790</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4.304*0.422-0.08094</m:t>
                  </m:r>
                </m:e>
              </m:d>
            </m:num>
            <m:den>
              <m:r>
                <w:rPr>
                  <w:rFonts w:ascii="Cambria Math" w:hAnsi="Cambria Math" w:cs="Times New Roman"/>
                  <w:szCs w:val="24"/>
                </w:rPr>
                <m:t>0.1895</m:t>
              </m:r>
            </m:den>
          </m:f>
          <m:r>
            <w:rPr>
              <w:rFonts w:ascii="Cambria Math" w:hAnsi="Cambria Math" w:cs="Times New Roman"/>
              <w:szCs w:val="24"/>
            </w:rPr>
            <m:t>=14.606 MPa.</m:t>
          </m:r>
        </m:oMath>
      </m:oMathPara>
    </w:p>
    <w:p w:rsidR="003D3CF8" w:rsidRPr="00E30E86" w:rsidRDefault="003D3CF8" w:rsidP="00571CF9">
      <w:pPr>
        <w:autoSpaceDE w:val="0"/>
        <w:autoSpaceDN w:val="0"/>
        <w:adjustRightInd w:val="0"/>
        <w:spacing w:line="276" w:lineRule="auto"/>
        <w:ind w:firstLine="720"/>
        <w:rPr>
          <w:rFonts w:cs="Times New Roman"/>
          <w:szCs w:val="24"/>
        </w:rPr>
      </w:pPr>
    </w:p>
    <w:p w:rsidR="003D3CF8" w:rsidRPr="00E30E86" w:rsidRDefault="003D3CF8" w:rsidP="00571CF9">
      <w:pPr>
        <w:autoSpaceDE w:val="0"/>
        <w:autoSpaceDN w:val="0"/>
        <w:adjustRightInd w:val="0"/>
        <w:spacing w:line="276" w:lineRule="auto"/>
        <w:ind w:firstLine="720"/>
        <w:rPr>
          <w:rFonts w:cs="Times New Roman"/>
          <w:szCs w:val="24"/>
        </w:rPr>
      </w:pPr>
    </w:p>
    <w:p w:rsidR="003D3CF8" w:rsidRDefault="003D3CF8" w:rsidP="00571CF9">
      <w:pPr>
        <w:autoSpaceDE w:val="0"/>
        <w:autoSpaceDN w:val="0"/>
        <w:adjustRightInd w:val="0"/>
        <w:spacing w:line="276" w:lineRule="auto"/>
        <w:rPr>
          <w:rFonts w:cs="Times New Roman"/>
          <w:i/>
          <w:iCs/>
          <w:szCs w:val="24"/>
          <w:vertAlign w:val="subscript"/>
        </w:rPr>
      </w:pP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xml:space="preserve">= 1,6 – </w:t>
      </w:r>
      <w:r w:rsidRPr="00E30E86">
        <w:rPr>
          <w:rFonts w:eastAsia="SymbolMT" w:cs="Times New Roman"/>
          <w:szCs w:val="24"/>
        </w:rPr>
        <w:t>σ</w:t>
      </w:r>
      <w:r w:rsidRPr="00E30E86">
        <w:rPr>
          <w:rFonts w:eastAsia="SymbolMT" w:cs="Times New Roman"/>
          <w:szCs w:val="24"/>
          <w:vertAlign w:val="subscript"/>
        </w:rPr>
        <w:t xml:space="preserve"> </w:t>
      </w:r>
      <w:r w:rsidRPr="00E30E86">
        <w:rPr>
          <w:rFonts w:cs="Times New Roman"/>
          <w:i/>
          <w:iCs/>
          <w:szCs w:val="24"/>
          <w:vertAlign w:val="subscript"/>
        </w:rPr>
        <w:t>c,max</w:t>
      </w:r>
      <w:r w:rsidRPr="00E30E86">
        <w:rPr>
          <w:rFonts w:cs="Times New Roman"/>
          <w:i/>
          <w:iCs/>
          <w:szCs w:val="24"/>
        </w:rPr>
        <w:t xml:space="preserve"> /f</w:t>
      </w:r>
      <w:r w:rsidRPr="00E30E86">
        <w:rPr>
          <w:rFonts w:cs="Times New Roman"/>
          <w:i/>
          <w:iCs/>
          <w:szCs w:val="24"/>
          <w:vertAlign w:val="subscript"/>
        </w:rPr>
        <w:t>cp</w:t>
      </w:r>
      <w:r w:rsidRPr="00E30E86">
        <w:rPr>
          <w:rFonts w:cs="Times New Roman"/>
          <w:i/>
          <w:iCs/>
          <w:szCs w:val="24"/>
        </w:rPr>
        <w:t xml:space="preserve"> </w:t>
      </w:r>
      <w:r w:rsidRPr="00E30E86">
        <w:rPr>
          <w:rFonts w:cs="Times New Roman"/>
          <w:szCs w:val="24"/>
        </w:rPr>
        <w:t xml:space="preserve">= 1,6 – </w:t>
      </w:r>
      <w:r w:rsidR="00A40BF7">
        <w:rPr>
          <w:rFonts w:cs="Times New Roman"/>
          <w:szCs w:val="24"/>
        </w:rPr>
        <w:t>14.606</w:t>
      </w:r>
      <w:r w:rsidRPr="00E30E86">
        <w:rPr>
          <w:rFonts w:cs="Times New Roman"/>
          <w:szCs w:val="24"/>
        </w:rPr>
        <w:t>/</w:t>
      </w:r>
      <w:r w:rsidR="00A40BF7">
        <w:rPr>
          <w:rFonts w:cs="Times New Roman"/>
          <w:szCs w:val="24"/>
        </w:rPr>
        <w:t>18.4</w:t>
      </w:r>
      <w:r w:rsidRPr="00E30E86">
        <w:rPr>
          <w:rFonts w:cs="Times New Roman"/>
          <w:szCs w:val="24"/>
        </w:rPr>
        <w:t xml:space="preserve"> = </w:t>
      </w:r>
      <w:r w:rsidR="00A40BF7">
        <w:rPr>
          <w:rFonts w:cs="Times New Roman"/>
          <w:szCs w:val="24"/>
        </w:rPr>
        <w:t>0.806</w:t>
      </w:r>
      <w:r w:rsidRPr="00E30E86">
        <w:rPr>
          <w:rFonts w:cs="Times New Roman"/>
          <w:szCs w:val="24"/>
        </w:rPr>
        <w:t xml:space="preserve"> </w:t>
      </w:r>
      <w:r w:rsidR="00A40BF7">
        <w:rPr>
          <w:rFonts w:cs="Times New Roman"/>
          <w:szCs w:val="24"/>
        </w:rPr>
        <w:t>&lt;</w:t>
      </w:r>
      <w:r w:rsidRPr="00E30E86">
        <w:rPr>
          <w:rFonts w:cs="Times New Roman"/>
          <w:szCs w:val="24"/>
        </w:rPr>
        <w:t xml:space="preserve"> 1; imama </w:t>
      </w: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xml:space="preserve">= </w:t>
      </w:r>
      <w:r w:rsidR="00970F90">
        <w:rPr>
          <w:rFonts w:cs="Times New Roman"/>
          <w:szCs w:val="24"/>
        </w:rPr>
        <w:t>0.806</w:t>
      </w:r>
      <w:r w:rsidRPr="00E30E86">
        <w:rPr>
          <w:rFonts w:cs="Times New Roman"/>
          <w:szCs w:val="24"/>
        </w:rPr>
        <w:t xml:space="preserve"> &gt; 0,7</w:t>
      </w:r>
      <w:r w:rsidR="00970F90">
        <w:rPr>
          <w:rFonts w:cs="Times New Roman"/>
          <w:szCs w:val="24"/>
        </w:rPr>
        <w:t>.</w:t>
      </w:r>
      <w:r w:rsidRPr="00E30E86">
        <w:rPr>
          <w:rFonts w:cs="Times New Roman"/>
          <w:i/>
          <w:iCs/>
          <w:szCs w:val="24"/>
          <w:vertAlign w:val="subscript"/>
        </w:rPr>
        <w:t xml:space="preserve"> </w:t>
      </w:r>
    </w:p>
    <w:p w:rsidR="00970F90" w:rsidRPr="00E30E86" w:rsidRDefault="00970F90" w:rsidP="00571CF9">
      <w:pPr>
        <w:autoSpaceDE w:val="0"/>
        <w:autoSpaceDN w:val="0"/>
        <w:adjustRightInd w:val="0"/>
        <w:spacing w:line="276" w:lineRule="auto"/>
        <w:ind w:firstLine="851"/>
        <w:rPr>
          <w:rFonts w:cs="Times New Roman"/>
          <w:szCs w:val="24"/>
        </w:rPr>
      </w:pPr>
      <w:r w:rsidRPr="00E30E86">
        <w:rPr>
          <w:rFonts w:cs="Times New Roman"/>
          <w:szCs w:val="24"/>
        </w:rPr>
        <w:t>Atstumas nuo skerspjūvio branduolio centro iki jo viršūnės, labiausiai nutolusios nuo</w:t>
      </w:r>
    </w:p>
    <w:p w:rsidR="00970F90" w:rsidRPr="00E30E86" w:rsidRDefault="00970F90" w:rsidP="00571CF9">
      <w:pPr>
        <w:autoSpaceDE w:val="0"/>
        <w:autoSpaceDN w:val="0"/>
        <w:adjustRightInd w:val="0"/>
        <w:spacing w:line="276" w:lineRule="auto"/>
        <w:rPr>
          <w:rFonts w:cs="Times New Roman"/>
          <w:szCs w:val="24"/>
        </w:rPr>
      </w:pPr>
      <w:r w:rsidRPr="00E30E86">
        <w:rPr>
          <w:rFonts w:cs="Times New Roman"/>
          <w:szCs w:val="24"/>
        </w:rPr>
        <w:t>tempiamojo krašto:</w:t>
      </w:r>
    </w:p>
    <w:p w:rsidR="00970F90" w:rsidRPr="00E30E86" w:rsidRDefault="00BD1519" w:rsidP="00571CF9">
      <w:pPr>
        <w:autoSpaceDE w:val="0"/>
        <w:autoSpaceDN w:val="0"/>
        <w:adjustRightInd w:val="0"/>
        <w:spacing w:line="276" w:lineRule="auto"/>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φ</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eff2</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eff</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0.806*</m:t>
              </m:r>
              <m:r>
                <m:rPr>
                  <m:sty m:val="p"/>
                </m:rPr>
                <w:rPr>
                  <w:rFonts w:ascii="Cambria Math" w:hAnsi="Cambria Math" w:cs="Times New Roman"/>
                  <w:szCs w:val="24"/>
                </w:rPr>
                <m:t>0.2699</m:t>
              </m:r>
            </m:num>
            <m:den>
              <m:r>
                <w:rPr>
                  <w:rFonts w:ascii="Cambria Math" w:hAnsi="Cambria Math" w:cs="Times New Roman"/>
                  <w:szCs w:val="24"/>
                </w:rPr>
                <m:t>0.79</m:t>
              </m:r>
            </m:den>
          </m:f>
          <m:r>
            <w:rPr>
              <w:rFonts w:ascii="Cambria Math" w:hAnsi="Cambria Math" w:cs="Times New Roman"/>
              <w:szCs w:val="24"/>
            </w:rPr>
            <m:t>=0.275 m.</m:t>
          </m:r>
        </m:oMath>
      </m:oMathPara>
    </w:p>
    <w:p w:rsidR="00970F90" w:rsidRPr="00E30E86" w:rsidRDefault="00970F90" w:rsidP="00571CF9">
      <w:pPr>
        <w:autoSpaceDE w:val="0"/>
        <w:autoSpaceDN w:val="0"/>
        <w:adjustRightInd w:val="0"/>
        <w:spacing w:line="276" w:lineRule="auto"/>
        <w:rPr>
          <w:rFonts w:cs="Times New Roman"/>
          <w:szCs w:val="24"/>
        </w:rPr>
      </w:pP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Tikrinama [</w:t>
      </w:r>
      <w:r w:rsidR="003B5D71">
        <w:rPr>
          <w:rFonts w:cs="Times New Roman"/>
          <w:szCs w:val="24"/>
        </w:rPr>
        <w:t>10</w:t>
      </w:r>
      <w:r w:rsidRPr="00E30E86">
        <w:rPr>
          <w:rFonts w:cs="Times New Roman"/>
          <w:szCs w:val="24"/>
        </w:rPr>
        <w:t>] (2.26) sąlyga:</w:t>
      </w:r>
    </w:p>
    <w:p w:rsidR="003D3CF8" w:rsidRPr="00E30E86" w:rsidRDefault="00BD1519" w:rsidP="00571CF9">
      <w:pPr>
        <w:spacing w:line="276"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eastAsiaTheme="minorEastAsia" w:hAnsi="Cambria Math" w:cs="Times New Roman"/>
            <w:szCs w:val="24"/>
          </w:rPr>
          <m:t>=4.304*</m:t>
        </m:r>
        <m:d>
          <m:dPr>
            <m:ctrlPr>
              <w:rPr>
                <w:rFonts w:ascii="Cambria Math" w:eastAsiaTheme="minorEastAsia" w:hAnsi="Cambria Math" w:cs="Times New Roman"/>
                <w:i/>
                <w:szCs w:val="24"/>
              </w:rPr>
            </m:ctrlPr>
          </m:dPr>
          <m:e>
            <m:r>
              <w:rPr>
                <w:rFonts w:ascii="Cambria Math" w:eastAsiaTheme="minorEastAsia" w:hAnsi="Cambria Math" w:cs="Times New Roman"/>
                <w:szCs w:val="24"/>
              </w:rPr>
              <m:t>0.422-0.275</m:t>
            </m:r>
          </m:e>
        </m:d>
        <m:r>
          <w:rPr>
            <w:rFonts w:ascii="Cambria Math" w:eastAsiaTheme="minorEastAsia" w:hAnsi="Cambria Math" w:cs="Times New Roman"/>
            <w:szCs w:val="24"/>
          </w:rPr>
          <m:t xml:space="preserve">+0.08094=0.714&lt;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pl2</m:t>
            </m:r>
          </m:sub>
        </m:sSub>
        <m:r>
          <w:rPr>
            <w:rFonts w:ascii="Cambria Math" w:eastAsiaTheme="minorEastAsia" w:hAnsi="Cambria Math" w:cs="Times New Roman"/>
            <w:szCs w:val="24"/>
          </w:rPr>
          <m:t>=2.5*0.40485=1.012 MNm;</m:t>
        </m:r>
      </m:oMath>
      <w:r w:rsidR="003D3CF8" w:rsidRPr="00E30E86">
        <w:rPr>
          <w:rFonts w:eastAsiaTheme="minorEastAsia" w:cs="Times New Roman"/>
          <w:szCs w:val="24"/>
        </w:rPr>
        <w:t xml:space="preserve"> </w:t>
      </w:r>
    </w:p>
    <w:p w:rsidR="003D3CF8" w:rsidRPr="00E30E86" w:rsidRDefault="003D3CF8" w:rsidP="00571CF9">
      <w:pPr>
        <w:spacing w:line="276" w:lineRule="auto"/>
        <w:jc w:val="center"/>
        <w:rPr>
          <w:rFonts w:cs="Times New Roman"/>
          <w:szCs w:val="24"/>
        </w:rPr>
      </w:pPr>
      <w:r w:rsidRPr="00E30E86">
        <w:rPr>
          <w:rFonts w:cs="Times New Roman"/>
          <w:noProof/>
          <w:szCs w:val="24"/>
          <w:lang w:val="en-US"/>
        </w:rPr>
        <w:drawing>
          <wp:inline distT="0" distB="0" distL="0" distR="0">
            <wp:extent cx="5943600" cy="1554480"/>
            <wp:effectExtent l="19050" t="0" r="0" b="0"/>
            <wp:docPr id="21" name="Picture 12" desc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47"/>
                    <a:stretch>
                      <a:fillRect/>
                    </a:stretch>
                  </pic:blipFill>
                  <pic:spPr>
                    <a:xfrm>
                      <a:off x="0" y="0"/>
                      <a:ext cx="5943600" cy="1554480"/>
                    </a:xfrm>
                    <a:prstGeom prst="rect">
                      <a:avLst/>
                    </a:prstGeom>
                  </pic:spPr>
                </pic:pic>
              </a:graphicData>
            </a:graphic>
          </wp:inline>
        </w:drawing>
      </w:r>
    </w:p>
    <w:p w:rsidR="003D3CF8" w:rsidRPr="00E30E86" w:rsidRDefault="003A51A9" w:rsidP="00571CF9">
      <w:pPr>
        <w:spacing w:line="276" w:lineRule="auto"/>
        <w:jc w:val="center"/>
        <w:rPr>
          <w:rFonts w:cs="Times New Roman"/>
          <w:szCs w:val="24"/>
        </w:rPr>
      </w:pPr>
      <w:r>
        <w:rPr>
          <w:rFonts w:cs="Times New Roman"/>
          <w:szCs w:val="24"/>
        </w:rPr>
        <w:t>2.4.17</w:t>
      </w:r>
      <w:r w:rsidR="003D3CF8" w:rsidRPr="00E30E86">
        <w:rPr>
          <w:rFonts w:cs="Times New Roman"/>
          <w:szCs w:val="24"/>
        </w:rPr>
        <w:t xml:space="preserve"> pav. </w:t>
      </w:r>
      <w:r w:rsidR="003D3CF8">
        <w:rPr>
          <w:rFonts w:cs="Times New Roman"/>
          <w:szCs w:val="24"/>
        </w:rPr>
        <w:t>Sijos</w:t>
      </w:r>
      <w:r w:rsidR="003D3CF8" w:rsidRPr="00E30E86">
        <w:rPr>
          <w:rFonts w:cs="Times New Roman"/>
          <w:szCs w:val="24"/>
        </w:rPr>
        <w:t xml:space="preserve"> skaičiuotinė schema gamybos situacijoje (transportuojant ir montuojant)</w:t>
      </w:r>
    </w:p>
    <w:p w:rsidR="003D3CF8" w:rsidRPr="00E30E86" w:rsidRDefault="003D3CF8" w:rsidP="00571CF9">
      <w:pPr>
        <w:spacing w:line="276" w:lineRule="auto"/>
        <w:jc w:val="center"/>
        <w:rPr>
          <w:rFonts w:cs="Times New Roman"/>
          <w:szCs w:val="24"/>
        </w:rPr>
      </w:pPr>
    </w:p>
    <w:p w:rsidR="003D3CF8" w:rsidRPr="00E30E86" w:rsidRDefault="003D3CF8" w:rsidP="00571CF9">
      <w:pPr>
        <w:spacing w:line="276" w:lineRule="auto"/>
        <w:rPr>
          <w:rFonts w:cs="Times New Roman"/>
          <w:szCs w:val="24"/>
        </w:rPr>
      </w:pPr>
      <w:r w:rsidRPr="00E30E86">
        <w:rPr>
          <w:rFonts w:cs="Times New Roman"/>
          <w:szCs w:val="24"/>
        </w:rPr>
        <w:tab/>
      </w:r>
      <w:r w:rsidRPr="00E30E86">
        <w:rPr>
          <w:rFonts w:cs="Times New Roman"/>
          <w:b/>
          <w:szCs w:val="24"/>
        </w:rPr>
        <w:t xml:space="preserve">Išvada. </w:t>
      </w:r>
      <w:r w:rsidRPr="00E30E86">
        <w:rPr>
          <w:rFonts w:cs="Times New Roman"/>
          <w:szCs w:val="24"/>
        </w:rPr>
        <w:t xml:space="preserve">Plyšiai viršutinėje </w:t>
      </w:r>
      <w:r w:rsidR="00970F90">
        <w:rPr>
          <w:rFonts w:cs="Times New Roman"/>
          <w:szCs w:val="24"/>
        </w:rPr>
        <w:t>sijos</w:t>
      </w:r>
      <w:r w:rsidRPr="00E30E86">
        <w:rPr>
          <w:rFonts w:cs="Times New Roman"/>
          <w:szCs w:val="24"/>
        </w:rPr>
        <w:t xml:space="preserve"> zonoje gamybos metu neatsiras.</w:t>
      </w:r>
    </w:p>
    <w:p w:rsidR="00B10EB3" w:rsidRDefault="00B10EB3" w:rsidP="00571CF9">
      <w:pPr>
        <w:autoSpaceDE w:val="0"/>
        <w:autoSpaceDN w:val="0"/>
        <w:adjustRightInd w:val="0"/>
        <w:spacing w:line="276" w:lineRule="auto"/>
        <w:rPr>
          <w:rFonts w:cs="Times New Roman"/>
          <w:b/>
          <w:bCs/>
          <w:szCs w:val="24"/>
        </w:rPr>
      </w:pPr>
    </w:p>
    <w:p w:rsidR="00D07860" w:rsidRDefault="00D07860" w:rsidP="00571CF9">
      <w:pPr>
        <w:autoSpaceDE w:val="0"/>
        <w:autoSpaceDN w:val="0"/>
        <w:adjustRightInd w:val="0"/>
        <w:spacing w:line="276" w:lineRule="auto"/>
        <w:rPr>
          <w:rFonts w:cs="Times New Roman"/>
          <w:b/>
          <w:bCs/>
          <w:szCs w:val="24"/>
        </w:rPr>
      </w:pPr>
    </w:p>
    <w:p w:rsidR="00003E95" w:rsidRDefault="00003E95" w:rsidP="00571CF9">
      <w:pPr>
        <w:autoSpaceDE w:val="0"/>
        <w:autoSpaceDN w:val="0"/>
        <w:adjustRightInd w:val="0"/>
        <w:spacing w:line="276" w:lineRule="auto"/>
        <w:rPr>
          <w:rFonts w:cs="Times New Roman"/>
          <w:b/>
          <w:bCs/>
          <w:szCs w:val="24"/>
        </w:rPr>
      </w:pPr>
    </w:p>
    <w:p w:rsidR="00003E95" w:rsidRDefault="00003E95" w:rsidP="00571CF9">
      <w:pPr>
        <w:autoSpaceDE w:val="0"/>
        <w:autoSpaceDN w:val="0"/>
        <w:adjustRightInd w:val="0"/>
        <w:spacing w:line="276" w:lineRule="auto"/>
        <w:rPr>
          <w:rFonts w:cs="Times New Roman"/>
          <w:b/>
          <w:bCs/>
          <w:szCs w:val="24"/>
        </w:rPr>
      </w:pPr>
    </w:p>
    <w:p w:rsidR="00003E95" w:rsidRDefault="00003E95" w:rsidP="00571CF9">
      <w:pPr>
        <w:autoSpaceDE w:val="0"/>
        <w:autoSpaceDN w:val="0"/>
        <w:adjustRightInd w:val="0"/>
        <w:spacing w:line="276" w:lineRule="auto"/>
        <w:rPr>
          <w:rFonts w:cs="Times New Roman"/>
          <w:b/>
          <w:bCs/>
          <w:szCs w:val="24"/>
        </w:rPr>
      </w:pPr>
    </w:p>
    <w:p w:rsidR="003D3CF8" w:rsidRPr="00E30E86" w:rsidRDefault="00D07860" w:rsidP="00571CF9">
      <w:pPr>
        <w:autoSpaceDE w:val="0"/>
        <w:autoSpaceDN w:val="0"/>
        <w:adjustRightInd w:val="0"/>
        <w:spacing w:line="276" w:lineRule="auto"/>
        <w:ind w:firstLine="851"/>
        <w:rPr>
          <w:rFonts w:cs="Times New Roman"/>
          <w:szCs w:val="24"/>
        </w:rPr>
      </w:pPr>
      <w:r>
        <w:rPr>
          <w:rFonts w:cs="Times New Roman"/>
          <w:b/>
          <w:bCs/>
          <w:szCs w:val="24"/>
        </w:rPr>
        <w:lastRenderedPageBreak/>
        <w:t>Sijos</w:t>
      </w:r>
      <w:r w:rsidR="003D3CF8" w:rsidRPr="00E30E86">
        <w:rPr>
          <w:rFonts w:cs="Times New Roman"/>
          <w:b/>
          <w:bCs/>
          <w:szCs w:val="24"/>
        </w:rPr>
        <w:t xml:space="preserve"> stiprumas gamybos situacijų metu</w:t>
      </w:r>
      <w:r w:rsidR="003D3CF8" w:rsidRPr="00E30E86">
        <w:rPr>
          <w:rFonts w:cs="Times New Roman"/>
          <w:szCs w:val="24"/>
        </w:rPr>
        <w:t>.</w:t>
      </w:r>
    </w:p>
    <w:p w:rsidR="003D3CF8" w:rsidRPr="00E30E86" w:rsidRDefault="00D07860" w:rsidP="00571CF9">
      <w:pPr>
        <w:autoSpaceDE w:val="0"/>
        <w:autoSpaceDN w:val="0"/>
        <w:adjustRightInd w:val="0"/>
        <w:spacing w:line="276" w:lineRule="auto"/>
        <w:ind w:firstLine="851"/>
        <w:rPr>
          <w:rFonts w:cs="Times New Roman"/>
          <w:szCs w:val="24"/>
        </w:rPr>
      </w:pPr>
      <w:r>
        <w:rPr>
          <w:rFonts w:cs="Times New Roman"/>
          <w:szCs w:val="24"/>
        </w:rPr>
        <w:t>Sijos</w:t>
      </w:r>
      <w:r w:rsidR="003D3CF8" w:rsidRPr="00E30E86">
        <w:rPr>
          <w:rFonts w:cs="Times New Roman"/>
          <w:szCs w:val="24"/>
        </w:rPr>
        <w:t xml:space="preserve"> normalinio pjūvio stiprumas skaičiuojamas kaip ekscentriškai gniuždomo elemento (2.11 pav.) Laikoma, kad skaičiuotinis </w:t>
      </w:r>
      <w:r w:rsidR="00BF012F">
        <w:rPr>
          <w:rFonts w:cs="Times New Roman"/>
          <w:szCs w:val="24"/>
        </w:rPr>
        <w:t>sijos</w:t>
      </w:r>
      <w:r w:rsidR="003D3CF8" w:rsidRPr="00E30E86">
        <w:rPr>
          <w:rFonts w:cs="Times New Roman"/>
          <w:szCs w:val="24"/>
        </w:rPr>
        <w:t xml:space="preserve"> savojo svorio poveikis bus didžiausias ją transportuojant, kai dinamiškumo koeficientas </w:t>
      </w:r>
      <w:r w:rsidR="003D3CF8" w:rsidRPr="00E30E86">
        <w:rPr>
          <w:rFonts w:eastAsia="SymbolMT" w:cs="Times New Roman"/>
          <w:szCs w:val="24"/>
        </w:rPr>
        <w:t xml:space="preserve">γ </w:t>
      </w:r>
      <w:r w:rsidR="003D3CF8" w:rsidRPr="00E30E86">
        <w:rPr>
          <w:rFonts w:cs="Times New Roman"/>
          <w:i/>
          <w:iCs/>
          <w:szCs w:val="24"/>
          <w:vertAlign w:val="subscript"/>
        </w:rPr>
        <w:t>d</w:t>
      </w:r>
      <w:r w:rsidR="003D3CF8" w:rsidRPr="00E30E86">
        <w:rPr>
          <w:rFonts w:cs="Times New Roman"/>
          <w:i/>
          <w:iCs/>
          <w:szCs w:val="24"/>
        </w:rPr>
        <w:t xml:space="preserve"> = </w:t>
      </w:r>
      <w:r w:rsidR="003B5D71">
        <w:rPr>
          <w:rFonts w:cs="Times New Roman"/>
          <w:szCs w:val="24"/>
        </w:rPr>
        <w:t>1,6 (I. II sk.[10</w:t>
      </w:r>
      <w:r w:rsidR="003D3CF8" w:rsidRPr="00E30E86">
        <w:rPr>
          <w:rFonts w:cs="Times New Roman"/>
          <w:szCs w:val="24"/>
        </w:rPr>
        <w:t>]):</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i/>
          <w:iCs/>
          <w:szCs w:val="24"/>
        </w:rPr>
        <w:t>g</w:t>
      </w:r>
      <w:r w:rsidRPr="00E30E86">
        <w:rPr>
          <w:rFonts w:cs="Times New Roman"/>
          <w:i/>
          <w:iCs/>
          <w:szCs w:val="24"/>
          <w:vertAlign w:val="subscript"/>
        </w:rPr>
        <w:t>s.sd</w:t>
      </w:r>
      <w:r w:rsidRPr="00E30E86">
        <w:rPr>
          <w:rFonts w:cs="Times New Roman"/>
          <w:i/>
          <w:iCs/>
          <w:szCs w:val="24"/>
        </w:rPr>
        <w:t xml:space="preserve"> = </w:t>
      </w:r>
      <w:r w:rsidR="00414D4C">
        <w:rPr>
          <w:rFonts w:cs="Times New Roman"/>
          <w:szCs w:val="24"/>
        </w:rPr>
        <w:t>25.9</w:t>
      </w:r>
      <w:r w:rsidRPr="00E30E86">
        <w:rPr>
          <w:rFonts w:eastAsia="SymbolMT" w:cs="Times New Roman"/>
          <w:szCs w:val="24"/>
        </w:rPr>
        <w:t>×</w:t>
      </w:r>
      <w:r w:rsidRPr="00E30E86">
        <w:rPr>
          <w:rFonts w:cs="Times New Roman"/>
          <w:szCs w:val="24"/>
        </w:rPr>
        <w:t xml:space="preserve">1,6 = </w:t>
      </w:r>
      <w:r w:rsidR="00414D4C">
        <w:rPr>
          <w:rFonts w:cs="Times New Roman"/>
          <w:szCs w:val="24"/>
        </w:rPr>
        <w:t>41.44</w:t>
      </w:r>
      <w:r w:rsidRPr="00E30E86">
        <w:rPr>
          <w:rFonts w:cs="Times New Roman"/>
          <w:szCs w:val="24"/>
        </w:rPr>
        <w:t xml:space="preserve"> kN/m.</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Lenkimo momentas gembėje</w:t>
      </w:r>
      <w:r w:rsidR="00F13C18">
        <w:rPr>
          <w:rFonts w:cs="Times New Roman"/>
          <w:szCs w:val="24"/>
        </w:rPr>
        <w:t>:</w:t>
      </w:r>
    </w:p>
    <w:p w:rsidR="003D3CF8" w:rsidRPr="00E30E86" w:rsidRDefault="00BD1519" w:rsidP="00571CF9">
      <w:pPr>
        <w:autoSpaceDE w:val="0"/>
        <w:autoSpaceDN w:val="0"/>
        <w:adjustRightInd w:val="0"/>
        <w:spacing w:line="276" w:lineRule="auto"/>
        <w:rPr>
          <w:rFonts w:eastAsiaTheme="minorEastAsia" w:cs="Times New Roman"/>
          <w:iCs/>
          <w:szCs w:val="24"/>
        </w:rPr>
      </w:pPr>
      <m:oMathPara>
        <m:oMathParaPr>
          <m:jc m:val="left"/>
        </m:oMathParaPr>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hAnsi="Cambria Math"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g</m:t>
                  </m:r>
                </m:e>
                <m:sub>
                  <m:r>
                    <w:rPr>
                      <w:rFonts w:ascii="Cambria Math" w:hAnsi="Cambria Math" w:cs="Times New Roman"/>
                      <w:szCs w:val="24"/>
                    </w:rPr>
                    <m:t>ssd</m:t>
                  </m:r>
                </m:sub>
              </m:sSub>
              <m:sSubSup>
                <m:sSubSupPr>
                  <m:ctrlPr>
                    <w:rPr>
                      <w:rFonts w:ascii="Cambria Math" w:hAnsi="Cambria Math" w:cs="Times New Roman"/>
                      <w:i/>
                      <w:iCs/>
                      <w:szCs w:val="24"/>
                    </w:rPr>
                  </m:ctrlPr>
                </m:sSubSupPr>
                <m:e>
                  <m:r>
                    <w:rPr>
                      <w:rFonts w:ascii="Cambria Math" w:hAnsi="Cambria Math" w:cs="Times New Roman"/>
                      <w:szCs w:val="24"/>
                    </w:rPr>
                    <m:t>l</m:t>
                  </m:r>
                </m:e>
                <m:sub>
                  <m:r>
                    <w:rPr>
                      <w:rFonts w:ascii="Cambria Math" w:hAnsi="Cambria Math" w:cs="Times New Roman"/>
                      <w:szCs w:val="24"/>
                    </w:rPr>
                    <m:t>c</m:t>
                  </m:r>
                </m:sub>
                <m:sup>
                  <m:r>
                    <w:rPr>
                      <w:rFonts w:ascii="Cambria Math" w:hAnsi="Cambria Math" w:cs="Times New Roman"/>
                      <w:szCs w:val="24"/>
                    </w:rPr>
                    <m:t>2</m:t>
                  </m:r>
                </m:sup>
              </m:sSubSup>
            </m:num>
            <m:den>
              <m:r>
                <w:rPr>
                  <w:rFonts w:ascii="Cambria Math" w:hAnsi="Cambria Math" w:cs="Times New Roman"/>
                  <w:szCs w:val="24"/>
                </w:rPr>
                <m:t>2</m:t>
              </m:r>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41.44*</m:t>
              </m:r>
              <m:sSup>
                <m:sSupPr>
                  <m:ctrlPr>
                    <w:rPr>
                      <w:rFonts w:ascii="Cambria Math" w:hAnsi="Cambria Math" w:cs="Times New Roman"/>
                      <w:i/>
                      <w:iCs/>
                      <w:szCs w:val="24"/>
                    </w:rPr>
                  </m:ctrlPr>
                </m:sSupPr>
                <m:e>
                  <m:r>
                    <w:rPr>
                      <w:rFonts w:ascii="Cambria Math" w:hAnsi="Cambria Math" w:cs="Times New Roman"/>
                      <w:szCs w:val="24"/>
                    </w:rPr>
                    <m:t>2.5</m:t>
                  </m:r>
                </m:e>
                <m:sup>
                  <m:r>
                    <w:rPr>
                      <w:rFonts w:ascii="Cambria Math" w:hAnsi="Cambria Math" w:cs="Times New Roman"/>
                      <w:szCs w:val="24"/>
                    </w:rPr>
                    <m:t>2</m:t>
                  </m:r>
                </m:sup>
              </m:sSup>
            </m:num>
            <m:den>
              <m:r>
                <w:rPr>
                  <w:rFonts w:ascii="Cambria Math" w:hAnsi="Cambria Math" w:cs="Times New Roman"/>
                  <w:szCs w:val="24"/>
                </w:rPr>
                <m:t>2</m:t>
              </m:r>
            </m:den>
          </m:f>
          <m:r>
            <w:rPr>
              <w:rFonts w:ascii="Cambria Math" w:hAnsi="Cambria Math" w:cs="Times New Roman"/>
              <w:szCs w:val="24"/>
            </w:rPr>
            <m:t>=129.5 kNm.</m:t>
          </m:r>
        </m:oMath>
      </m:oMathPara>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Apspaudimo jėga, veikianti </w:t>
      </w:r>
      <w:r w:rsidR="00BF012F">
        <w:rPr>
          <w:rFonts w:cs="Times New Roman"/>
          <w:szCs w:val="24"/>
        </w:rPr>
        <w:t>siją</w:t>
      </w:r>
      <w:r w:rsidRPr="00E30E86">
        <w:rPr>
          <w:rFonts w:cs="Times New Roman"/>
          <w:szCs w:val="24"/>
        </w:rPr>
        <w:t xml:space="preserve"> kaip išorinis poveikis, irimo stadijoje iki</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 xml:space="preserve">naudojimo (gamybos situacijose), įvertinant </w:t>
      </w:r>
      <w:r w:rsidRPr="00E30E86">
        <w:rPr>
          <w:rFonts w:eastAsia="SymbolMT" w:cs="Times New Roman"/>
          <w:szCs w:val="24"/>
        </w:rPr>
        <w:t xml:space="preserve">σ </w:t>
      </w:r>
      <w:r w:rsidRPr="00E30E86">
        <w:rPr>
          <w:rFonts w:cs="Times New Roman"/>
          <w:i/>
          <w:iCs/>
          <w:szCs w:val="24"/>
          <w:vertAlign w:val="subscript"/>
        </w:rPr>
        <w:t>sc,lim</w:t>
      </w:r>
      <w:r w:rsidRPr="00E30E86">
        <w:rPr>
          <w:rFonts w:cs="Times New Roman"/>
          <w:i/>
          <w:iCs/>
          <w:szCs w:val="24"/>
        </w:rPr>
        <w:t xml:space="preserve"> </w:t>
      </w:r>
      <w:r w:rsidRPr="00E30E86">
        <w:rPr>
          <w:rFonts w:cs="Times New Roman"/>
          <w:szCs w:val="24"/>
        </w:rPr>
        <w:t>= 330 Mpa (72 p.[</w:t>
      </w:r>
      <w:r w:rsidR="00863B68">
        <w:rPr>
          <w:rFonts w:cs="Times New Roman"/>
          <w:szCs w:val="24"/>
        </w:rPr>
        <w:t>9</w:t>
      </w:r>
      <w:r w:rsidRPr="00E30E86">
        <w:rPr>
          <w:rFonts w:cs="Times New Roman"/>
          <w:szCs w:val="24"/>
        </w:rPr>
        <w:t>]):</w:t>
      </w:r>
    </w:p>
    <w:p w:rsidR="003D3CF8" w:rsidRPr="00E30E86" w:rsidRDefault="00BD1519" w:rsidP="00571CF9">
      <w:pPr>
        <w:autoSpaceDE w:val="0"/>
        <w:autoSpaceDN w:val="0"/>
        <w:adjustRightInd w:val="0"/>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con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Ed</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sp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nary>
                  <m:naryPr>
                    <m:chr m:val="∑"/>
                    <m:limLoc m:val="undOvr"/>
                    <m:subHide m:val="on"/>
                    <m:supHide m:val="on"/>
                    <m:ctrlPr>
                      <w:rPr>
                        <w:rFonts w:ascii="Cambria Math" w:hAnsi="Cambria Math" w:cs="Times New Roman"/>
                        <w:i/>
                        <w:szCs w:val="24"/>
                      </w:rPr>
                    </m:ctrlPr>
                  </m:naryPr>
                  <m:sub/>
                  <m:sup/>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p1</m:t>
                        </m:r>
                      </m:sub>
                    </m:sSub>
                  </m:e>
                </m:nary>
              </m:e>
            </m:d>
            <m:r>
              <w:rPr>
                <w:rFonts w:ascii="Cambria Math" w:hAnsi="Cambria Math" w:cs="Times New Roman"/>
                <w:szCs w:val="24"/>
              </w:rPr>
              <m:t>-330</m:t>
            </m:r>
          </m:e>
        </m:d>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m:t>
            </m:r>
            <m:d>
              <m:dPr>
                <m:ctrlPr>
                  <w:rPr>
                    <w:rFonts w:ascii="Cambria Math" w:hAnsi="Cambria Math" w:cs="Times New Roman"/>
                    <w:i/>
                    <w:szCs w:val="24"/>
                  </w:rPr>
                </m:ctrlPr>
              </m:dPr>
              <m:e>
                <m:r>
                  <w:rPr>
                    <w:rFonts w:ascii="Cambria Math" w:hAnsi="Cambria Math" w:cs="Times New Roman"/>
                    <w:szCs w:val="24"/>
                  </w:rPr>
                  <m:t>861-272.15</m:t>
                </m:r>
              </m:e>
            </m:d>
            <m:r>
              <w:rPr>
                <w:rFonts w:ascii="Cambria Math" w:hAnsi="Cambria Math" w:cs="Times New Roman"/>
                <w:szCs w:val="24"/>
              </w:rPr>
              <m:t>-330</m:t>
            </m:r>
          </m:e>
        </m:d>
        <m:r>
          <w:rPr>
            <w:rFonts w:ascii="Cambria Math" w:hAnsi="Cambria Math" w:cs="Times New Roman"/>
            <w:szCs w:val="24"/>
          </w:rPr>
          <m:t>49.41*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r>
          <w:rPr>
            <w:rFonts w:ascii="Cambria Math" w:eastAsiaTheme="minorEastAsia" w:hAnsi="Cambria Math" w:cs="Times New Roman"/>
            <w:szCs w:val="24"/>
          </w:rPr>
          <m:t xml:space="preserve">=1.59MN. </m:t>
        </m:r>
      </m:oMath>
      <w:r w:rsidR="003D3CF8" w:rsidRPr="00E30E86">
        <w:rPr>
          <w:rFonts w:eastAsiaTheme="minorEastAsia" w:cs="Times New Roman"/>
          <w:szCs w:val="24"/>
        </w:rPr>
        <w:t xml:space="preserve"> </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Jėgos </w:t>
      </w:r>
      <w:r w:rsidRPr="00E30E86">
        <w:rPr>
          <w:rFonts w:cs="Times New Roman"/>
          <w:i/>
          <w:iCs/>
          <w:szCs w:val="24"/>
        </w:rPr>
        <w:t>N</w:t>
      </w:r>
      <w:r w:rsidRPr="00E30E86">
        <w:rPr>
          <w:rFonts w:cs="Times New Roman"/>
          <w:i/>
          <w:iCs/>
          <w:szCs w:val="24"/>
          <w:vertAlign w:val="subscript"/>
        </w:rPr>
        <w:t>Ed</w:t>
      </w:r>
      <w:r w:rsidRPr="00E30E86">
        <w:rPr>
          <w:rFonts w:cs="Times New Roman"/>
          <w:i/>
          <w:iCs/>
          <w:szCs w:val="24"/>
        </w:rPr>
        <w:t xml:space="preserve"> </w:t>
      </w:r>
      <w:r w:rsidR="006B7B86">
        <w:rPr>
          <w:rFonts w:cs="Times New Roman"/>
          <w:szCs w:val="24"/>
        </w:rPr>
        <w:t xml:space="preserve">atstumas nuo viršutinės </w:t>
      </w:r>
      <w:r w:rsidRPr="00E30E86">
        <w:rPr>
          <w:rFonts w:cs="Times New Roman"/>
          <w:szCs w:val="24"/>
        </w:rPr>
        <w:t xml:space="preserve">įtemptosios armatūros </w:t>
      </w:r>
      <w:r w:rsidRPr="00E30E86">
        <w:rPr>
          <w:rFonts w:cs="Times New Roman"/>
          <w:i/>
          <w:iCs/>
          <w:szCs w:val="24"/>
        </w:rPr>
        <w:t>A</w:t>
      </w:r>
      <w:r w:rsidR="006B7B86">
        <w:rPr>
          <w:rFonts w:cs="Times New Roman"/>
          <w:i/>
          <w:iCs/>
          <w:szCs w:val="24"/>
          <w:vertAlign w:val="subscript"/>
        </w:rPr>
        <w:t>p</w:t>
      </w:r>
      <w:r w:rsidRPr="00E30E86">
        <w:rPr>
          <w:rFonts w:cs="Times New Roman"/>
          <w:szCs w:val="24"/>
          <w:vertAlign w:val="subscript"/>
        </w:rPr>
        <w:t>2</w:t>
      </w:r>
      <w:r w:rsidRPr="00E30E86">
        <w:rPr>
          <w:rFonts w:cs="Times New Roman"/>
          <w:szCs w:val="24"/>
        </w:rPr>
        <w:t xml:space="preserve"> skerspjūvio</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svorio centro</w:t>
      </w:r>
    </w:p>
    <w:p w:rsidR="003D3CF8" w:rsidRPr="00E30E86" w:rsidRDefault="00BD1519" w:rsidP="00571CF9">
      <w:pPr>
        <w:autoSpaceDE w:val="0"/>
        <w:autoSpaceDN w:val="0"/>
        <w:adjustRightInd w:val="0"/>
        <w:spacing w:line="276" w:lineRule="auto"/>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s2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Ed</m:t>
                  </m:r>
                </m:sub>
              </m:sSub>
            </m:den>
          </m:f>
          <m:r>
            <w:rPr>
              <w:rFonts w:ascii="Cambria Math" w:hAnsi="Cambria Math" w:cs="Times New Roman"/>
              <w:szCs w:val="24"/>
            </w:rPr>
            <m:t>=1.14-0.06+</m:t>
          </m:r>
          <m:f>
            <m:fPr>
              <m:ctrlPr>
                <w:rPr>
                  <w:rFonts w:ascii="Cambria Math" w:hAnsi="Cambria Math" w:cs="Times New Roman"/>
                  <w:i/>
                  <w:szCs w:val="24"/>
                </w:rPr>
              </m:ctrlPr>
            </m:fPr>
            <m:num>
              <m:r>
                <w:rPr>
                  <w:rFonts w:ascii="Cambria Math" w:hAnsi="Cambria Math" w:cs="Times New Roman"/>
                  <w:szCs w:val="24"/>
                </w:rPr>
                <m:t>0.1295</m:t>
              </m:r>
            </m:num>
            <m:den>
              <m:r>
                <w:rPr>
                  <w:rFonts w:ascii="Cambria Math" w:hAnsi="Cambria Math" w:cs="Times New Roman"/>
                  <w:szCs w:val="24"/>
                </w:rPr>
                <m:t>1.59</m:t>
              </m:r>
            </m:den>
          </m:f>
          <m:r>
            <w:rPr>
              <w:rFonts w:ascii="Cambria Math" w:hAnsi="Cambria Math" w:cs="Times New Roman"/>
              <w:szCs w:val="24"/>
            </w:rPr>
            <m:t>=1.16 m.</m:t>
          </m:r>
        </m:oMath>
      </m:oMathPara>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Betono gniuždomasis stipris apspaudimo metu </w:t>
      </w:r>
      <w:r w:rsidRPr="00E30E86">
        <w:rPr>
          <w:rFonts w:cs="Times New Roman"/>
          <w:i/>
          <w:iCs/>
          <w:szCs w:val="24"/>
        </w:rPr>
        <w:t>f</w:t>
      </w:r>
      <w:r w:rsidRPr="00E30E86">
        <w:rPr>
          <w:rFonts w:cs="Times New Roman"/>
          <w:i/>
          <w:iCs/>
          <w:szCs w:val="24"/>
          <w:vertAlign w:val="subscript"/>
        </w:rPr>
        <w:t>cp</w:t>
      </w:r>
      <w:r w:rsidRPr="00E30E86">
        <w:rPr>
          <w:rFonts w:cs="Times New Roman"/>
          <w:i/>
          <w:iCs/>
          <w:szCs w:val="24"/>
        </w:rPr>
        <w:t xml:space="preserve"> </w:t>
      </w:r>
      <w:r w:rsidRPr="00E30E86">
        <w:rPr>
          <w:rFonts w:cs="Times New Roman"/>
          <w:szCs w:val="24"/>
        </w:rPr>
        <w:t>= 32 MPa.</w:t>
      </w:r>
    </w:p>
    <w:p w:rsidR="003D3CF8" w:rsidRPr="00E30E86" w:rsidRDefault="003D3CF8" w:rsidP="00571CF9">
      <w:pPr>
        <w:autoSpaceDE w:val="0"/>
        <w:autoSpaceDN w:val="0"/>
        <w:adjustRightInd w:val="0"/>
        <w:spacing w:line="276" w:lineRule="auto"/>
        <w:jc w:val="center"/>
        <w:rPr>
          <w:rFonts w:cs="Times New Roman"/>
          <w:szCs w:val="24"/>
        </w:rPr>
      </w:pPr>
      <w:r w:rsidRPr="00E30E86">
        <w:rPr>
          <w:rFonts w:cs="Times New Roman"/>
          <w:noProof/>
          <w:szCs w:val="24"/>
          <w:lang w:val="en-US"/>
        </w:rPr>
        <w:drawing>
          <wp:inline distT="0" distB="0" distL="0" distR="0">
            <wp:extent cx="3936015" cy="1638300"/>
            <wp:effectExtent l="19050" t="0" r="7335" b="0"/>
            <wp:docPr id="23" name="Picture 14" descr="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mp"/>
                    <pic:cNvPicPr/>
                  </pic:nvPicPr>
                  <pic:blipFill>
                    <a:blip r:embed="rId48" cstate="print"/>
                    <a:stretch>
                      <a:fillRect/>
                    </a:stretch>
                  </pic:blipFill>
                  <pic:spPr>
                    <a:xfrm>
                      <a:off x="0" y="0"/>
                      <a:ext cx="3933008" cy="1637049"/>
                    </a:xfrm>
                    <a:prstGeom prst="rect">
                      <a:avLst/>
                    </a:prstGeom>
                  </pic:spPr>
                </pic:pic>
              </a:graphicData>
            </a:graphic>
          </wp:inline>
        </w:drawing>
      </w:r>
    </w:p>
    <w:p w:rsidR="003D3CF8" w:rsidRPr="00E30E86" w:rsidRDefault="00FE6BF2" w:rsidP="00571CF9">
      <w:pPr>
        <w:autoSpaceDE w:val="0"/>
        <w:autoSpaceDN w:val="0"/>
        <w:adjustRightInd w:val="0"/>
        <w:spacing w:line="276" w:lineRule="auto"/>
        <w:jc w:val="center"/>
        <w:rPr>
          <w:rFonts w:cs="Times New Roman"/>
          <w:szCs w:val="24"/>
        </w:rPr>
      </w:pPr>
      <w:r>
        <w:rPr>
          <w:rFonts w:cs="Times New Roman"/>
          <w:szCs w:val="24"/>
        </w:rPr>
        <w:t>2.4.18</w:t>
      </w:r>
      <w:r w:rsidR="003D3CF8" w:rsidRPr="00E30E86">
        <w:rPr>
          <w:rFonts w:cs="Times New Roman"/>
          <w:szCs w:val="24"/>
        </w:rPr>
        <w:t xml:space="preserve"> pav. </w:t>
      </w:r>
      <w:r>
        <w:rPr>
          <w:rFonts w:cs="Times New Roman"/>
          <w:szCs w:val="24"/>
        </w:rPr>
        <w:t>Sijos</w:t>
      </w:r>
      <w:r w:rsidR="003D3CF8" w:rsidRPr="00E30E86">
        <w:rPr>
          <w:rFonts w:cs="Times New Roman"/>
          <w:szCs w:val="24"/>
        </w:rPr>
        <w:t xml:space="preserve"> stiprumo transportuojant skaičiuotinė schema. Apspaudimo jėga, veikianti </w:t>
      </w:r>
      <w:r w:rsidR="00BF012F">
        <w:rPr>
          <w:rFonts w:cs="Times New Roman"/>
          <w:szCs w:val="24"/>
        </w:rPr>
        <w:t>siją</w:t>
      </w:r>
      <w:r w:rsidR="003D3CF8" w:rsidRPr="00E30E86">
        <w:rPr>
          <w:rFonts w:cs="Times New Roman"/>
          <w:szCs w:val="24"/>
        </w:rPr>
        <w:t xml:space="preserve"> kaip išorinis poveikis, irimo stadijoje iki naudojimo</w:t>
      </w:r>
    </w:p>
    <w:p w:rsidR="003D3CF8" w:rsidRPr="00E30E86" w:rsidRDefault="003D3CF8" w:rsidP="00571CF9">
      <w:pPr>
        <w:autoSpaceDE w:val="0"/>
        <w:autoSpaceDN w:val="0"/>
        <w:adjustRightInd w:val="0"/>
        <w:spacing w:line="276" w:lineRule="auto"/>
        <w:rPr>
          <w:rFonts w:cs="Times New Roman"/>
          <w:szCs w:val="24"/>
        </w:rPr>
      </w:pP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Skaičiuojant normalinio pjūvio stiprį pagal schemą 2.</w:t>
      </w:r>
      <w:r w:rsidR="00FE6BF2">
        <w:rPr>
          <w:rFonts w:cs="Times New Roman"/>
          <w:szCs w:val="24"/>
        </w:rPr>
        <w:t>4.18</w:t>
      </w:r>
      <w:r w:rsidRPr="00E30E86">
        <w:rPr>
          <w:rFonts w:cs="Times New Roman"/>
          <w:szCs w:val="24"/>
        </w:rPr>
        <w:t xml:space="preserve"> pav., įvertinama tokia išilginė</w:t>
      </w:r>
    </w:p>
    <w:p w:rsidR="003D3CF8" w:rsidRPr="00E30E86" w:rsidRDefault="00FE6BF2" w:rsidP="00571CF9">
      <w:pPr>
        <w:autoSpaceDE w:val="0"/>
        <w:autoSpaceDN w:val="0"/>
        <w:adjustRightInd w:val="0"/>
        <w:spacing w:line="276" w:lineRule="auto"/>
        <w:rPr>
          <w:rFonts w:cs="Times New Roman"/>
          <w:szCs w:val="24"/>
        </w:rPr>
      </w:pPr>
      <w:r>
        <w:rPr>
          <w:rFonts w:cs="Times New Roman"/>
          <w:szCs w:val="24"/>
        </w:rPr>
        <w:t>armatūra: iš anksto įtemptoji 13</w:t>
      </w:r>
      <m:oMath>
        <m:r>
          <w:rPr>
            <w:rFonts w:ascii="Cambria Math" w:eastAsia="SymbolMT" w:hAnsi="Cambria Math" w:cs="Times New Roman"/>
            <w:szCs w:val="24"/>
          </w:rPr>
          <m:t>ϕ</m:t>
        </m:r>
      </m:oMath>
      <w:r>
        <w:rPr>
          <w:rFonts w:cs="Times New Roman"/>
          <w:szCs w:val="24"/>
        </w:rPr>
        <w:t>22 Y</w:t>
      </w:r>
      <w:r w:rsidR="003D3CF8" w:rsidRPr="00E30E86">
        <w:rPr>
          <w:rFonts w:cs="Times New Roman"/>
          <w:szCs w:val="24"/>
        </w:rPr>
        <w:t>1</w:t>
      </w:r>
      <w:r>
        <w:rPr>
          <w:rFonts w:cs="Times New Roman"/>
          <w:szCs w:val="24"/>
        </w:rPr>
        <w:t>23</w:t>
      </w:r>
      <w:r w:rsidR="003D3CF8" w:rsidRPr="00E30E86">
        <w:rPr>
          <w:rFonts w:cs="Times New Roman"/>
          <w:szCs w:val="24"/>
        </w:rPr>
        <w:t>0</w:t>
      </w:r>
      <w:r>
        <w:rPr>
          <w:rFonts w:cs="Times New Roman"/>
          <w:szCs w:val="24"/>
        </w:rPr>
        <w:t xml:space="preserve"> </w:t>
      </w:r>
      <w:r w:rsidRPr="00E30E86">
        <w:rPr>
          <w:rFonts w:cs="Times New Roman"/>
          <w:szCs w:val="24"/>
        </w:rPr>
        <w:t>(</w:t>
      </w:r>
      <w:r w:rsidRPr="00E30E86">
        <w:rPr>
          <w:rFonts w:cs="Times New Roman"/>
          <w:i/>
          <w:iCs/>
          <w:szCs w:val="24"/>
        </w:rPr>
        <w:t>A</w:t>
      </w:r>
      <w:r>
        <w:rPr>
          <w:rFonts w:cs="Times New Roman"/>
          <w:i/>
          <w:iCs/>
          <w:szCs w:val="24"/>
          <w:vertAlign w:val="subscript"/>
        </w:rPr>
        <w:t>p1</w:t>
      </w:r>
      <w:r w:rsidRPr="00E30E86">
        <w:rPr>
          <w:rFonts w:cs="Times New Roman"/>
          <w:i/>
          <w:iCs/>
          <w:szCs w:val="24"/>
        </w:rPr>
        <w:t xml:space="preserve"> = </w:t>
      </w:r>
      <w:r>
        <w:rPr>
          <w:rFonts w:cs="Times New Roman"/>
          <w:szCs w:val="24"/>
        </w:rPr>
        <w:t>49,41</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 xml:space="preserve">10 </w:t>
      </w:r>
      <w:r w:rsidRPr="00E30E86">
        <w:rPr>
          <w:rFonts w:cs="Times New Roman"/>
          <w:szCs w:val="24"/>
          <w:vertAlign w:val="superscript"/>
        </w:rPr>
        <w:t>–4</w:t>
      </w:r>
      <w:r w:rsidRPr="00E30E86">
        <w:rPr>
          <w:rFonts w:cs="Times New Roman"/>
          <w:szCs w:val="24"/>
        </w:rPr>
        <w:t>m</w:t>
      </w:r>
      <w:r w:rsidRPr="00E30E86">
        <w:rPr>
          <w:rFonts w:cs="Times New Roman"/>
          <w:szCs w:val="24"/>
          <w:vertAlign w:val="superscript"/>
        </w:rPr>
        <w:t>2</w:t>
      </w:r>
      <w:r w:rsidRPr="00E30E86">
        <w:rPr>
          <w:rFonts w:cs="Times New Roman"/>
          <w:szCs w:val="24"/>
        </w:rPr>
        <w:t>)</w:t>
      </w:r>
      <w:r>
        <w:rPr>
          <w:rFonts w:cs="Times New Roman"/>
          <w:szCs w:val="24"/>
        </w:rPr>
        <w:t xml:space="preserve"> </w:t>
      </w:r>
      <w:r w:rsidR="003D3CF8" w:rsidRPr="00E30E86">
        <w:rPr>
          <w:rFonts w:cs="Times New Roman"/>
          <w:szCs w:val="24"/>
        </w:rPr>
        <w:t>ir viršutinės lentynos išilginė</w:t>
      </w:r>
      <w:r>
        <w:rPr>
          <w:rFonts w:cs="Times New Roman"/>
          <w:szCs w:val="24"/>
        </w:rPr>
        <w:t xml:space="preserve"> įtemptoji</w:t>
      </w:r>
      <w:r w:rsidR="003D3CF8" w:rsidRPr="00E30E86">
        <w:rPr>
          <w:rFonts w:cs="Times New Roman"/>
          <w:szCs w:val="24"/>
        </w:rPr>
        <w:t xml:space="preserve"> armatūra </w:t>
      </w:r>
      <w:r>
        <w:rPr>
          <w:rFonts w:cs="Times New Roman"/>
          <w:szCs w:val="24"/>
        </w:rPr>
        <w:t>2</w:t>
      </w:r>
      <m:oMath>
        <m:r>
          <w:rPr>
            <w:rFonts w:ascii="Cambria Math" w:eastAsia="SymbolMT" w:hAnsi="Cambria Math" w:cs="Times New Roman"/>
            <w:szCs w:val="24"/>
          </w:rPr>
          <m:t>ϕ</m:t>
        </m:r>
      </m:oMath>
      <w:r>
        <w:rPr>
          <w:rFonts w:cs="Times New Roman"/>
          <w:szCs w:val="24"/>
        </w:rPr>
        <w:t xml:space="preserve">22 Y1230 </w:t>
      </w:r>
      <w:r w:rsidR="003D3CF8" w:rsidRPr="00E30E86">
        <w:rPr>
          <w:rFonts w:cs="Times New Roman"/>
          <w:szCs w:val="24"/>
        </w:rPr>
        <w:t>(</w:t>
      </w:r>
      <w:r w:rsidR="003D3CF8" w:rsidRPr="00E30E86">
        <w:rPr>
          <w:rFonts w:cs="Times New Roman"/>
          <w:i/>
          <w:iCs/>
          <w:szCs w:val="24"/>
        </w:rPr>
        <w:t>A</w:t>
      </w:r>
      <w:r>
        <w:rPr>
          <w:rFonts w:cs="Times New Roman"/>
          <w:i/>
          <w:iCs/>
          <w:szCs w:val="24"/>
          <w:vertAlign w:val="subscript"/>
        </w:rPr>
        <w:t>p2</w:t>
      </w:r>
      <w:r w:rsidR="003D3CF8" w:rsidRPr="00E30E86">
        <w:rPr>
          <w:rFonts w:cs="Times New Roman"/>
          <w:i/>
          <w:iCs/>
          <w:szCs w:val="24"/>
        </w:rPr>
        <w:t xml:space="preserve"> = </w:t>
      </w:r>
      <w:r w:rsidR="00FA55CA">
        <w:rPr>
          <w:rFonts w:cs="Times New Roman"/>
          <w:szCs w:val="24"/>
        </w:rPr>
        <w:t>7,602</w:t>
      </w:r>
      <w:r w:rsidR="003D3CF8" w:rsidRPr="00E30E86">
        <w:rPr>
          <w:rFonts w:cs="Times New Roman"/>
          <w:szCs w:val="24"/>
        </w:rPr>
        <w:t xml:space="preserve"> </w:t>
      </w:r>
      <w:r w:rsidR="003D3CF8" w:rsidRPr="00E30E86">
        <w:rPr>
          <w:rFonts w:eastAsia="SymbolMT" w:cs="Times New Roman"/>
          <w:szCs w:val="24"/>
        </w:rPr>
        <w:t xml:space="preserve">× </w:t>
      </w:r>
      <w:r w:rsidR="003D3CF8" w:rsidRPr="00E30E86">
        <w:rPr>
          <w:rFonts w:cs="Times New Roman"/>
          <w:szCs w:val="24"/>
        </w:rPr>
        <w:t xml:space="preserve">10 </w:t>
      </w:r>
      <w:r w:rsidR="003D3CF8" w:rsidRPr="00E30E86">
        <w:rPr>
          <w:rFonts w:cs="Times New Roman"/>
          <w:szCs w:val="24"/>
          <w:vertAlign w:val="superscript"/>
        </w:rPr>
        <w:t>–4</w:t>
      </w:r>
      <w:r w:rsidR="003D3CF8" w:rsidRPr="00E30E86">
        <w:rPr>
          <w:rFonts w:cs="Times New Roman"/>
          <w:szCs w:val="24"/>
        </w:rPr>
        <w:t>m</w:t>
      </w:r>
      <w:r w:rsidR="003D3CF8" w:rsidRPr="00E30E86">
        <w:rPr>
          <w:rFonts w:cs="Times New Roman"/>
          <w:szCs w:val="24"/>
          <w:vertAlign w:val="superscript"/>
        </w:rPr>
        <w:t>2</w:t>
      </w:r>
      <w:r w:rsidR="003D3CF8" w:rsidRPr="00E30E86">
        <w:rPr>
          <w:rFonts w:cs="Times New Roman"/>
          <w:szCs w:val="24"/>
        </w:rPr>
        <w:t>).</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Gniuždomosios zonos aukštis </w:t>
      </w:r>
      <w:r w:rsidRPr="00E30E86">
        <w:rPr>
          <w:rFonts w:cs="Times New Roman"/>
          <w:i/>
          <w:iCs/>
          <w:szCs w:val="24"/>
        </w:rPr>
        <w:t>x</w:t>
      </w:r>
      <w:r w:rsidRPr="00E30E86">
        <w:rPr>
          <w:rFonts w:cs="Times New Roman"/>
          <w:i/>
          <w:iCs/>
          <w:szCs w:val="24"/>
          <w:vertAlign w:val="subscript"/>
        </w:rPr>
        <w:t>eff</w:t>
      </w:r>
      <w:r w:rsidRPr="00E30E86">
        <w:rPr>
          <w:rFonts w:cs="Times New Roman"/>
          <w:i/>
          <w:iCs/>
          <w:szCs w:val="24"/>
        </w:rPr>
        <w:t xml:space="preserve">  </w:t>
      </w:r>
      <w:r w:rsidRPr="00E30E86">
        <w:rPr>
          <w:rFonts w:cs="Times New Roman"/>
          <w:szCs w:val="24"/>
        </w:rPr>
        <w:t xml:space="preserve">nustatomas iš skaičiuotiname skerspjūvyje veikiančių įrąžų pusiausvyros lygties </w:t>
      </w:r>
      <w:r w:rsidRPr="00E30E86">
        <w:rPr>
          <w:rFonts w:eastAsia="SymbolMT" w:cs="Times New Roman"/>
          <w:szCs w:val="24"/>
        </w:rPr>
        <w:t xml:space="preserve">Σ </w:t>
      </w:r>
      <w:r w:rsidRPr="00E30E86">
        <w:rPr>
          <w:rFonts w:cs="Times New Roman"/>
          <w:i/>
          <w:iCs/>
          <w:szCs w:val="24"/>
        </w:rPr>
        <w:t>N</w:t>
      </w:r>
      <w:r w:rsidRPr="00E30E86">
        <w:rPr>
          <w:rFonts w:cs="Times New Roman"/>
          <w:i/>
          <w:iCs/>
          <w:szCs w:val="24"/>
          <w:vertAlign w:val="subscript"/>
        </w:rPr>
        <w:t xml:space="preserve">x </w:t>
      </w:r>
      <w:r w:rsidRPr="00E30E86">
        <w:rPr>
          <w:rFonts w:cs="Times New Roman"/>
          <w:i/>
          <w:iCs/>
          <w:szCs w:val="24"/>
        </w:rPr>
        <w:t xml:space="preserve">= </w:t>
      </w:r>
      <w:r w:rsidRPr="00E30E86">
        <w:rPr>
          <w:rFonts w:cs="Times New Roman"/>
          <w:szCs w:val="24"/>
        </w:rPr>
        <w:t>0:</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i/>
          <w:iCs/>
          <w:szCs w:val="24"/>
        </w:rPr>
        <w:t>N</w:t>
      </w:r>
      <w:r w:rsidRPr="00E30E86">
        <w:rPr>
          <w:rFonts w:cs="Times New Roman"/>
          <w:i/>
          <w:iCs/>
          <w:szCs w:val="24"/>
          <w:vertAlign w:val="subscript"/>
        </w:rPr>
        <w:t xml:space="preserve">Ed </w:t>
      </w:r>
      <w:r w:rsidRPr="00E30E86">
        <w:rPr>
          <w:rFonts w:cs="Times New Roman"/>
          <w:i/>
          <w:iCs/>
          <w:szCs w:val="24"/>
        </w:rPr>
        <w:t>+ f</w:t>
      </w:r>
      <w:r w:rsidRPr="00E30E86">
        <w:rPr>
          <w:rFonts w:cs="Times New Roman"/>
          <w:i/>
          <w:iCs/>
          <w:szCs w:val="24"/>
          <w:vertAlign w:val="subscript"/>
        </w:rPr>
        <w:t>yd</w:t>
      </w:r>
      <w:r w:rsidRPr="00E30E86">
        <w:rPr>
          <w:rFonts w:cs="Times New Roman"/>
          <w:i/>
          <w:iCs/>
          <w:szCs w:val="24"/>
        </w:rPr>
        <w:t xml:space="preserve"> A</w:t>
      </w:r>
      <w:r w:rsidR="00FE6BF2">
        <w:rPr>
          <w:rFonts w:cs="Times New Roman"/>
          <w:i/>
          <w:iCs/>
          <w:szCs w:val="24"/>
          <w:vertAlign w:val="subscript"/>
        </w:rPr>
        <w:t>p</w:t>
      </w:r>
      <w:r w:rsidRPr="00E30E86">
        <w:rPr>
          <w:rFonts w:cs="Times New Roman"/>
          <w:szCs w:val="24"/>
          <w:vertAlign w:val="subscript"/>
        </w:rPr>
        <w:t xml:space="preserve">2 </w:t>
      </w:r>
      <w:r w:rsidRPr="00E30E86">
        <w:rPr>
          <w:rFonts w:cs="Times New Roman"/>
          <w:szCs w:val="24"/>
        </w:rPr>
        <w:t>–</w:t>
      </w:r>
      <w:r w:rsidRPr="00E30E86">
        <w:rPr>
          <w:rFonts w:cs="Times New Roman"/>
          <w:i/>
          <w:iCs/>
          <w:szCs w:val="24"/>
        </w:rPr>
        <w:t>f</w:t>
      </w:r>
      <w:r w:rsidRPr="00E30E86">
        <w:rPr>
          <w:rFonts w:cs="Times New Roman"/>
          <w:i/>
          <w:iCs/>
          <w:szCs w:val="24"/>
          <w:vertAlign w:val="subscript"/>
        </w:rPr>
        <w:t>cpd</w:t>
      </w:r>
      <w:r w:rsidRPr="00E30E86">
        <w:rPr>
          <w:rFonts w:cs="Times New Roman"/>
          <w:i/>
          <w:iCs/>
          <w:szCs w:val="24"/>
        </w:rPr>
        <w:t xml:space="preserve"> x</w:t>
      </w:r>
      <w:r w:rsidRPr="00E30E86">
        <w:rPr>
          <w:rFonts w:cs="Times New Roman"/>
          <w:i/>
          <w:iCs/>
          <w:szCs w:val="24"/>
          <w:vertAlign w:val="subscript"/>
        </w:rPr>
        <w:t>eff</w:t>
      </w:r>
      <w:r w:rsidRPr="00E30E86">
        <w:rPr>
          <w:rFonts w:cs="Times New Roman"/>
          <w:i/>
          <w:iCs/>
          <w:szCs w:val="24"/>
        </w:rPr>
        <w:t xml:space="preserve"> b</w:t>
      </w:r>
      <w:r w:rsidRPr="00E30E86">
        <w:rPr>
          <w:rFonts w:cs="Times New Roman"/>
          <w:szCs w:val="24"/>
          <w:vertAlign w:val="subscript"/>
        </w:rPr>
        <w:t xml:space="preserve">1 </w:t>
      </w:r>
      <w:r w:rsidRPr="00E30E86">
        <w:rPr>
          <w:rFonts w:cs="Times New Roman"/>
          <w:szCs w:val="24"/>
        </w:rPr>
        <w:t>–</w:t>
      </w:r>
      <w:r w:rsidRPr="00E30E86">
        <w:rPr>
          <w:rFonts w:eastAsia="SymbolMT" w:cs="Times New Roman"/>
          <w:szCs w:val="24"/>
        </w:rPr>
        <w:t xml:space="preserve">σ </w:t>
      </w:r>
      <w:r w:rsidRPr="00E30E86">
        <w:rPr>
          <w:rFonts w:cs="Times New Roman"/>
          <w:i/>
          <w:iCs/>
          <w:szCs w:val="24"/>
          <w:vertAlign w:val="subscript"/>
        </w:rPr>
        <w:t>sc</w:t>
      </w:r>
      <w:r w:rsidR="007552C6">
        <w:rPr>
          <w:rFonts w:cs="Times New Roman"/>
          <w:i/>
          <w:iCs/>
          <w:szCs w:val="24"/>
          <w:vertAlign w:val="subscript"/>
        </w:rPr>
        <w:t>1</w:t>
      </w:r>
      <w:r w:rsidRPr="00E30E86">
        <w:rPr>
          <w:rFonts w:cs="Times New Roman"/>
          <w:i/>
          <w:iCs/>
          <w:szCs w:val="24"/>
        </w:rPr>
        <w:t xml:space="preserve"> A</w:t>
      </w:r>
      <w:r w:rsidRPr="00E30E86">
        <w:rPr>
          <w:rFonts w:cs="Times New Roman"/>
          <w:i/>
          <w:iCs/>
          <w:szCs w:val="24"/>
          <w:vertAlign w:val="subscript"/>
        </w:rPr>
        <w:t>p</w:t>
      </w:r>
      <w:r w:rsidRPr="00E30E86">
        <w:rPr>
          <w:rFonts w:cs="Times New Roman"/>
          <w:szCs w:val="24"/>
          <w:vertAlign w:val="subscript"/>
        </w:rPr>
        <w:t>1</w:t>
      </w:r>
      <w:r w:rsidR="007552C6" w:rsidRPr="00E30E86">
        <w:rPr>
          <w:rFonts w:cs="Times New Roman"/>
          <w:szCs w:val="24"/>
        </w:rPr>
        <w:t>–</w:t>
      </w:r>
      <w:r w:rsidR="007552C6" w:rsidRPr="00E30E86">
        <w:rPr>
          <w:rFonts w:eastAsia="SymbolMT" w:cs="Times New Roman"/>
          <w:szCs w:val="24"/>
        </w:rPr>
        <w:t xml:space="preserve">σ </w:t>
      </w:r>
      <w:r w:rsidR="007552C6" w:rsidRPr="00E30E86">
        <w:rPr>
          <w:rFonts w:cs="Times New Roman"/>
          <w:i/>
          <w:iCs/>
          <w:szCs w:val="24"/>
          <w:vertAlign w:val="subscript"/>
        </w:rPr>
        <w:t>sc</w:t>
      </w:r>
      <w:r w:rsidR="007552C6">
        <w:rPr>
          <w:rFonts w:cs="Times New Roman"/>
          <w:i/>
          <w:iCs/>
          <w:szCs w:val="24"/>
          <w:vertAlign w:val="subscript"/>
        </w:rPr>
        <w:t>2</w:t>
      </w:r>
      <w:r w:rsidR="007552C6" w:rsidRPr="00E30E86">
        <w:rPr>
          <w:rFonts w:cs="Times New Roman"/>
          <w:i/>
          <w:iCs/>
          <w:szCs w:val="24"/>
        </w:rPr>
        <w:t xml:space="preserve"> A</w:t>
      </w:r>
      <w:r w:rsidR="007552C6" w:rsidRPr="00E30E86">
        <w:rPr>
          <w:rFonts w:cs="Times New Roman"/>
          <w:i/>
          <w:iCs/>
          <w:szCs w:val="24"/>
          <w:vertAlign w:val="subscript"/>
        </w:rPr>
        <w:t>p</w:t>
      </w:r>
      <w:r w:rsidR="007552C6">
        <w:rPr>
          <w:rFonts w:cs="Times New Roman"/>
          <w:i/>
          <w:iCs/>
          <w:szCs w:val="24"/>
          <w:vertAlign w:val="subscript"/>
        </w:rPr>
        <w:t>2</w:t>
      </w:r>
      <w:r w:rsidRPr="00E30E86">
        <w:rPr>
          <w:rFonts w:cs="Times New Roman"/>
          <w:i/>
          <w:iCs/>
          <w:szCs w:val="24"/>
        </w:rPr>
        <w:t xml:space="preserve">= </w:t>
      </w:r>
      <w:r w:rsidRPr="00E30E86">
        <w:rPr>
          <w:rFonts w:cs="Times New Roman"/>
          <w:szCs w:val="24"/>
        </w:rPr>
        <w:t xml:space="preserve">0; čia </w:t>
      </w:r>
      <w:r w:rsidRPr="00E30E86">
        <w:rPr>
          <w:rFonts w:cs="Times New Roman"/>
          <w:i/>
          <w:iCs/>
          <w:szCs w:val="24"/>
        </w:rPr>
        <w:t>f</w:t>
      </w:r>
      <w:r w:rsidRPr="00E30E86">
        <w:rPr>
          <w:rFonts w:cs="Times New Roman"/>
          <w:i/>
          <w:iCs/>
          <w:szCs w:val="24"/>
          <w:vertAlign w:val="subscript"/>
        </w:rPr>
        <w:t>cpd</w:t>
      </w:r>
      <w:r w:rsidRPr="00E30E86">
        <w:rPr>
          <w:rFonts w:cs="Times New Roman"/>
          <w:i/>
          <w:iCs/>
          <w:szCs w:val="24"/>
        </w:rPr>
        <w:t xml:space="preserve"> </w:t>
      </w:r>
      <w:r w:rsidRPr="00E30E86">
        <w:rPr>
          <w:rFonts w:cs="Times New Roman"/>
          <w:szCs w:val="24"/>
        </w:rPr>
        <w:t xml:space="preserve">= 0,8 </w:t>
      </w:r>
      <w:r w:rsidRPr="00E30E86">
        <w:rPr>
          <w:rFonts w:cs="Times New Roman"/>
          <w:i/>
          <w:iCs/>
          <w:szCs w:val="24"/>
        </w:rPr>
        <w:t>f</w:t>
      </w:r>
      <w:r w:rsidRPr="00E30E86">
        <w:rPr>
          <w:rFonts w:cs="Times New Roman"/>
          <w:i/>
          <w:iCs/>
          <w:szCs w:val="24"/>
          <w:vertAlign w:val="subscript"/>
        </w:rPr>
        <w:t>cd</w:t>
      </w:r>
      <w:r w:rsidRPr="00E30E86">
        <w:rPr>
          <w:rFonts w:cs="Times New Roman"/>
          <w:i/>
          <w:iCs/>
          <w:szCs w:val="24"/>
        </w:rPr>
        <w:t xml:space="preserve"> </w:t>
      </w:r>
      <w:r w:rsidRPr="00E30E86">
        <w:rPr>
          <w:rFonts w:cs="Times New Roman"/>
          <w:szCs w:val="24"/>
        </w:rPr>
        <w:t>= 0,8</w:t>
      </w:r>
      <w:r w:rsidRPr="00E30E86">
        <w:rPr>
          <w:rFonts w:eastAsia="SymbolMT" w:cs="Times New Roman"/>
          <w:szCs w:val="24"/>
        </w:rPr>
        <w:t>×</w:t>
      </w:r>
      <w:r w:rsidRPr="00E30E86">
        <w:rPr>
          <w:rFonts w:cs="Times New Roman"/>
          <w:szCs w:val="24"/>
        </w:rPr>
        <w:t>24 = 19,2&gt;11 MPa</w:t>
      </w:r>
      <w:r w:rsidR="00863B68">
        <w:rPr>
          <w:rFonts w:cs="Times New Roman"/>
          <w:szCs w:val="24"/>
        </w:rPr>
        <w:t xml:space="preserve"> (37 p.[9</w:t>
      </w:r>
      <w:r w:rsidRPr="00E30E86">
        <w:rPr>
          <w:rFonts w:cs="Times New Roman"/>
          <w:szCs w:val="24"/>
        </w:rPr>
        <w:t>]);</w:t>
      </w:r>
    </w:p>
    <w:p w:rsidR="003D3CF8" w:rsidRDefault="003D3CF8" w:rsidP="00571CF9">
      <w:pPr>
        <w:autoSpaceDE w:val="0"/>
        <w:autoSpaceDN w:val="0"/>
        <w:adjustRightInd w:val="0"/>
        <w:spacing w:line="276" w:lineRule="auto"/>
        <w:rPr>
          <w:rFonts w:cs="Times New Roman"/>
          <w:szCs w:val="24"/>
        </w:rPr>
      </w:pPr>
      <w:r w:rsidRPr="00E30E86">
        <w:rPr>
          <w:rFonts w:eastAsia="SymbolMT" w:cs="Times New Roman"/>
          <w:szCs w:val="24"/>
        </w:rPr>
        <w:t xml:space="preserve">σ </w:t>
      </w:r>
      <w:r w:rsidRPr="00E30E86">
        <w:rPr>
          <w:rFonts w:cs="Times New Roman"/>
          <w:i/>
          <w:iCs/>
          <w:szCs w:val="24"/>
          <w:vertAlign w:val="subscript"/>
        </w:rPr>
        <w:t>sc</w:t>
      </w:r>
      <w:r w:rsidR="007552C6">
        <w:rPr>
          <w:rFonts w:cs="Times New Roman"/>
          <w:i/>
          <w:iCs/>
          <w:szCs w:val="24"/>
          <w:vertAlign w:val="subscript"/>
        </w:rPr>
        <w:t>1</w:t>
      </w:r>
      <w:r w:rsidRPr="00E30E86">
        <w:rPr>
          <w:rFonts w:cs="Times New Roman"/>
          <w:i/>
          <w:iCs/>
          <w:szCs w:val="24"/>
        </w:rPr>
        <w:t xml:space="preserve"> = </w:t>
      </w:r>
      <w:r w:rsidRPr="00E30E86">
        <w:rPr>
          <w:rFonts w:eastAsia="SymbolMT" w:cs="Times New Roman"/>
          <w:szCs w:val="24"/>
        </w:rPr>
        <w:t xml:space="preserve">σ </w:t>
      </w:r>
      <w:r w:rsidRPr="00E30E86">
        <w:rPr>
          <w:rFonts w:cs="Times New Roman"/>
          <w:i/>
          <w:iCs/>
          <w:szCs w:val="24"/>
          <w:vertAlign w:val="subscript"/>
        </w:rPr>
        <w:t xml:space="preserve">sc,lim </w:t>
      </w:r>
      <w:r w:rsidRPr="00E30E86">
        <w:rPr>
          <w:rFonts w:cs="Times New Roman"/>
          <w:i/>
          <w:iCs/>
          <w:szCs w:val="24"/>
        </w:rPr>
        <w:t>–</w:t>
      </w:r>
      <w:r w:rsidRPr="00E30E86">
        <w:rPr>
          <w:rFonts w:eastAsia="SymbolMT" w:cs="Times New Roman"/>
          <w:szCs w:val="24"/>
        </w:rPr>
        <w:t xml:space="preserve">γ </w:t>
      </w:r>
      <w:r w:rsidRPr="00E30E86">
        <w:rPr>
          <w:rFonts w:cs="Times New Roman"/>
          <w:i/>
          <w:iCs/>
          <w:szCs w:val="24"/>
          <w:vertAlign w:val="subscript"/>
        </w:rPr>
        <w:t>sp</w:t>
      </w:r>
      <w:r w:rsidRPr="00E30E86">
        <w:rPr>
          <w:rFonts w:cs="Times New Roman"/>
          <w:i/>
          <w:iCs/>
          <w:szCs w:val="24"/>
        </w:rPr>
        <w:t xml:space="preserve"> </w:t>
      </w:r>
      <w:r w:rsidRPr="00E30E86">
        <w:rPr>
          <w:rFonts w:cs="Times New Roman"/>
          <w:szCs w:val="24"/>
        </w:rPr>
        <w:t>(</w:t>
      </w:r>
      <w:r w:rsidRPr="00E30E86">
        <w:rPr>
          <w:rFonts w:eastAsia="SymbolMT" w:cs="Times New Roman"/>
          <w:szCs w:val="24"/>
        </w:rPr>
        <w:t xml:space="preserve">σ </w:t>
      </w:r>
      <w:r w:rsidRPr="00E30E86">
        <w:rPr>
          <w:rFonts w:cs="Times New Roman"/>
          <w:i/>
          <w:iCs/>
          <w:szCs w:val="24"/>
          <w:vertAlign w:val="subscript"/>
        </w:rPr>
        <w:t>p</w:t>
      </w:r>
      <w:r w:rsidRPr="00E30E86">
        <w:rPr>
          <w:rFonts w:cs="Times New Roman"/>
          <w:i/>
          <w:iCs/>
          <w:szCs w:val="24"/>
        </w:rPr>
        <w:t xml:space="preserve"> </w:t>
      </w:r>
      <w:r w:rsidRPr="00E30E86">
        <w:rPr>
          <w:rFonts w:cs="Times New Roman"/>
          <w:szCs w:val="24"/>
        </w:rPr>
        <w:t xml:space="preserve">– </w:t>
      </w:r>
      <w:r w:rsidRPr="00E30E86">
        <w:rPr>
          <w:rFonts w:eastAsia="SymbolMT" w:cs="Times New Roman"/>
          <w:szCs w:val="24"/>
        </w:rPr>
        <w:t xml:space="preserve">ΣΔσ </w:t>
      </w:r>
      <w:r w:rsidRPr="00E30E86">
        <w:rPr>
          <w:rFonts w:cs="Times New Roman"/>
          <w:i/>
          <w:iCs/>
          <w:szCs w:val="24"/>
          <w:vertAlign w:val="subscript"/>
        </w:rPr>
        <w:t>p</w:t>
      </w:r>
      <w:r w:rsidRPr="00E30E86">
        <w:rPr>
          <w:rFonts w:cs="Times New Roman"/>
          <w:szCs w:val="24"/>
          <w:vertAlign w:val="subscript"/>
        </w:rPr>
        <w:t>1</w:t>
      </w:r>
      <w:r w:rsidRPr="00E30E86">
        <w:rPr>
          <w:rFonts w:cs="Times New Roman"/>
          <w:szCs w:val="24"/>
        </w:rPr>
        <w:t>) = 500 – 1,1(</w:t>
      </w:r>
      <w:r w:rsidR="007552C6">
        <w:rPr>
          <w:rFonts w:cs="Times New Roman"/>
          <w:szCs w:val="24"/>
        </w:rPr>
        <w:t>861 – 272,15</w:t>
      </w:r>
      <w:r w:rsidRPr="00E30E86">
        <w:rPr>
          <w:rFonts w:cs="Times New Roman"/>
          <w:szCs w:val="24"/>
        </w:rPr>
        <w:t>)=-</w:t>
      </w:r>
      <w:r w:rsidR="007552C6">
        <w:rPr>
          <w:rFonts w:cs="Times New Roman"/>
          <w:szCs w:val="24"/>
        </w:rPr>
        <w:t>147,74</w:t>
      </w:r>
      <w:r w:rsidRPr="00E30E86">
        <w:rPr>
          <w:rFonts w:cs="Times New Roman"/>
          <w:szCs w:val="24"/>
        </w:rPr>
        <w:t>;</w:t>
      </w:r>
    </w:p>
    <w:p w:rsidR="007552C6" w:rsidRPr="00E30E86" w:rsidRDefault="007552C6" w:rsidP="00571CF9">
      <w:pPr>
        <w:autoSpaceDE w:val="0"/>
        <w:autoSpaceDN w:val="0"/>
        <w:adjustRightInd w:val="0"/>
        <w:spacing w:line="276" w:lineRule="auto"/>
        <w:rPr>
          <w:rFonts w:cs="Times New Roman"/>
          <w:szCs w:val="24"/>
        </w:rPr>
      </w:pPr>
      <w:r w:rsidRPr="00E30E86">
        <w:rPr>
          <w:rFonts w:eastAsia="SymbolMT" w:cs="Times New Roman"/>
          <w:szCs w:val="24"/>
        </w:rPr>
        <w:t xml:space="preserve">σ </w:t>
      </w:r>
      <w:r w:rsidRPr="00E30E86">
        <w:rPr>
          <w:rFonts w:cs="Times New Roman"/>
          <w:i/>
          <w:iCs/>
          <w:szCs w:val="24"/>
          <w:vertAlign w:val="subscript"/>
        </w:rPr>
        <w:t>sc</w:t>
      </w:r>
      <w:r>
        <w:rPr>
          <w:rFonts w:cs="Times New Roman"/>
          <w:i/>
          <w:iCs/>
          <w:szCs w:val="24"/>
          <w:vertAlign w:val="subscript"/>
        </w:rPr>
        <w:t>2</w:t>
      </w:r>
      <w:r w:rsidRPr="00E30E86">
        <w:rPr>
          <w:rFonts w:cs="Times New Roman"/>
          <w:i/>
          <w:iCs/>
          <w:szCs w:val="24"/>
        </w:rPr>
        <w:t xml:space="preserve"> = </w:t>
      </w:r>
      <w:r w:rsidRPr="00E30E86">
        <w:rPr>
          <w:rFonts w:eastAsia="SymbolMT" w:cs="Times New Roman"/>
          <w:szCs w:val="24"/>
        </w:rPr>
        <w:t xml:space="preserve">σ </w:t>
      </w:r>
      <w:r w:rsidRPr="00E30E86">
        <w:rPr>
          <w:rFonts w:cs="Times New Roman"/>
          <w:i/>
          <w:iCs/>
          <w:szCs w:val="24"/>
          <w:vertAlign w:val="subscript"/>
        </w:rPr>
        <w:t xml:space="preserve">sc,lim </w:t>
      </w:r>
      <w:r w:rsidRPr="00E30E86">
        <w:rPr>
          <w:rFonts w:cs="Times New Roman"/>
          <w:i/>
          <w:iCs/>
          <w:szCs w:val="24"/>
        </w:rPr>
        <w:t>–</w:t>
      </w:r>
      <w:r w:rsidRPr="00E30E86">
        <w:rPr>
          <w:rFonts w:eastAsia="SymbolMT" w:cs="Times New Roman"/>
          <w:szCs w:val="24"/>
        </w:rPr>
        <w:t xml:space="preserve">γ </w:t>
      </w:r>
      <w:r w:rsidRPr="00E30E86">
        <w:rPr>
          <w:rFonts w:cs="Times New Roman"/>
          <w:i/>
          <w:iCs/>
          <w:szCs w:val="24"/>
          <w:vertAlign w:val="subscript"/>
        </w:rPr>
        <w:t>sp</w:t>
      </w:r>
      <w:r w:rsidRPr="00E30E86">
        <w:rPr>
          <w:rFonts w:cs="Times New Roman"/>
          <w:i/>
          <w:iCs/>
          <w:szCs w:val="24"/>
        </w:rPr>
        <w:t xml:space="preserve"> </w:t>
      </w:r>
      <w:r w:rsidRPr="00E30E86">
        <w:rPr>
          <w:rFonts w:cs="Times New Roman"/>
          <w:szCs w:val="24"/>
        </w:rPr>
        <w:t>(</w:t>
      </w:r>
      <w:r w:rsidRPr="00E30E86">
        <w:rPr>
          <w:rFonts w:eastAsia="SymbolMT" w:cs="Times New Roman"/>
          <w:szCs w:val="24"/>
        </w:rPr>
        <w:t xml:space="preserve">σ </w:t>
      </w:r>
      <w:r w:rsidRPr="00E30E86">
        <w:rPr>
          <w:rFonts w:cs="Times New Roman"/>
          <w:i/>
          <w:iCs/>
          <w:szCs w:val="24"/>
          <w:vertAlign w:val="subscript"/>
        </w:rPr>
        <w:t>p</w:t>
      </w:r>
      <w:r w:rsidRPr="00E30E86">
        <w:rPr>
          <w:rFonts w:cs="Times New Roman"/>
          <w:i/>
          <w:iCs/>
          <w:szCs w:val="24"/>
        </w:rPr>
        <w:t xml:space="preserve"> </w:t>
      </w:r>
      <w:r w:rsidRPr="00E30E86">
        <w:rPr>
          <w:rFonts w:cs="Times New Roman"/>
          <w:szCs w:val="24"/>
        </w:rPr>
        <w:t xml:space="preserve">– </w:t>
      </w:r>
      <w:r w:rsidRPr="00E30E86">
        <w:rPr>
          <w:rFonts w:eastAsia="SymbolMT" w:cs="Times New Roman"/>
          <w:szCs w:val="24"/>
        </w:rPr>
        <w:t xml:space="preserve">ΣΔσ </w:t>
      </w:r>
      <w:r w:rsidRPr="00E30E86">
        <w:rPr>
          <w:rFonts w:cs="Times New Roman"/>
          <w:i/>
          <w:iCs/>
          <w:szCs w:val="24"/>
          <w:vertAlign w:val="subscript"/>
        </w:rPr>
        <w:t>p</w:t>
      </w:r>
      <w:r>
        <w:rPr>
          <w:rFonts w:cs="Times New Roman"/>
          <w:i/>
          <w:iCs/>
          <w:szCs w:val="24"/>
          <w:vertAlign w:val="subscript"/>
        </w:rPr>
        <w:t>2</w:t>
      </w:r>
      <w:r w:rsidRPr="00E30E86">
        <w:rPr>
          <w:rFonts w:cs="Times New Roman"/>
          <w:szCs w:val="24"/>
        </w:rPr>
        <w:t>) = 500 – 1,1(</w:t>
      </w:r>
      <w:r>
        <w:rPr>
          <w:rFonts w:cs="Times New Roman"/>
          <w:szCs w:val="24"/>
        </w:rPr>
        <w:t>861 – 234,7</w:t>
      </w:r>
      <w:r w:rsidRPr="00E30E86">
        <w:rPr>
          <w:rFonts w:cs="Times New Roman"/>
          <w:szCs w:val="24"/>
        </w:rPr>
        <w:t>)=-</w:t>
      </w:r>
      <w:r>
        <w:rPr>
          <w:rFonts w:cs="Times New Roman"/>
          <w:szCs w:val="24"/>
        </w:rPr>
        <w:t>188,93;</w:t>
      </w:r>
    </w:p>
    <w:p w:rsidR="003D3CF8" w:rsidRDefault="003D3CF8" w:rsidP="00571CF9">
      <w:pPr>
        <w:autoSpaceDE w:val="0"/>
        <w:autoSpaceDN w:val="0"/>
        <w:adjustRightInd w:val="0"/>
        <w:spacing w:line="276" w:lineRule="auto"/>
        <w:rPr>
          <w:rFonts w:cs="Times New Roman"/>
          <w:szCs w:val="24"/>
        </w:rPr>
      </w:pPr>
      <w:r w:rsidRPr="00E30E86">
        <w:rPr>
          <w:rFonts w:cs="Times New Roman"/>
          <w:szCs w:val="24"/>
        </w:rPr>
        <w:t xml:space="preserve">Laikant, kad </w:t>
      </w:r>
      <w:r w:rsidR="007552C6">
        <w:rPr>
          <w:rFonts w:cs="Times New Roman"/>
          <w:szCs w:val="24"/>
        </w:rPr>
        <w:t xml:space="preserve"> </w:t>
      </w:r>
      <w:r w:rsidRPr="00E30E86">
        <w:rPr>
          <w:rFonts w:cs="Times New Roman"/>
          <w:i/>
          <w:iCs/>
          <w:szCs w:val="24"/>
        </w:rPr>
        <w:t>x</w:t>
      </w:r>
      <w:r w:rsidRPr="00E30E86">
        <w:rPr>
          <w:rFonts w:cs="Times New Roman"/>
          <w:i/>
          <w:iCs/>
          <w:szCs w:val="24"/>
          <w:vertAlign w:val="subscript"/>
        </w:rPr>
        <w:t>eff</w:t>
      </w:r>
      <w:r w:rsidRPr="00E30E86">
        <w:rPr>
          <w:rFonts w:cs="Times New Roman"/>
          <w:i/>
          <w:iCs/>
          <w:szCs w:val="24"/>
        </w:rPr>
        <w:t xml:space="preserve"> </w:t>
      </w:r>
      <w:r w:rsidRPr="00E30E86">
        <w:rPr>
          <w:rFonts w:eastAsia="SymbolMT" w:cs="Times New Roman"/>
          <w:szCs w:val="24"/>
        </w:rPr>
        <w:t xml:space="preserve">≤ </w:t>
      </w:r>
      <w:r w:rsidRPr="00E30E86">
        <w:rPr>
          <w:rFonts w:cs="Times New Roman"/>
          <w:i/>
          <w:iCs/>
          <w:szCs w:val="24"/>
        </w:rPr>
        <w:t>h</w:t>
      </w:r>
      <w:r w:rsidRPr="00E30E86">
        <w:rPr>
          <w:rFonts w:cs="Times New Roman"/>
          <w:szCs w:val="24"/>
          <w:vertAlign w:val="subscript"/>
        </w:rPr>
        <w:t>1</w:t>
      </w:r>
      <w:r w:rsidRPr="00E30E86">
        <w:rPr>
          <w:rFonts w:cs="Times New Roman"/>
          <w:szCs w:val="24"/>
        </w:rPr>
        <w:t>, turima:</w:t>
      </w:r>
    </w:p>
    <w:p w:rsidR="007552C6" w:rsidRPr="00E30E86" w:rsidRDefault="00BD1519" w:rsidP="00571CF9">
      <w:pPr>
        <w:autoSpaceDE w:val="0"/>
        <w:autoSpaceDN w:val="0"/>
        <w:adjustRightInd w:val="0"/>
        <w:spacing w:line="276" w:lineRule="auto"/>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eff</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Ed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yd</m:t>
                  </m:r>
                </m:sub>
              </m:sSub>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sc1</m:t>
                  </m:r>
                </m:sub>
              </m:sSub>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sc2</m:t>
                  </m:r>
                </m:sub>
              </m:sSub>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p2</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cpd</m:t>
                  </m:r>
                </m:sub>
              </m:sSub>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1</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1,59+1070*7.6*</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r>
                <w:rPr>
                  <w:rFonts w:ascii="Cambria Math" w:hAnsi="Cambria Math" w:cs="Times New Roman"/>
                  <w:szCs w:val="24"/>
                </w:rPr>
                <m:t>+147,74*49,41*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r>
                <w:rPr>
                  <w:rFonts w:ascii="Cambria Math" w:hAnsi="Cambria Math" w:cs="Times New Roman"/>
                  <w:szCs w:val="24"/>
                </w:rPr>
                <m:t>+188,93*7,6*</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num>
            <m:den>
              <m:r>
                <w:rPr>
                  <w:rFonts w:ascii="Cambria Math" w:hAnsi="Cambria Math" w:cs="Times New Roman"/>
                  <w:szCs w:val="24"/>
                </w:rPr>
                <m:t>19.2*0,59</m:t>
              </m:r>
            </m:den>
          </m:f>
          <m:r>
            <w:rPr>
              <w:rFonts w:ascii="Cambria Math" w:hAnsi="Cambria Math" w:cs="Times New Roman"/>
              <w:szCs w:val="24"/>
            </w:rPr>
            <m:t>=0,289m&lt;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f1</m:t>
              </m:r>
            </m:sub>
          </m:sSub>
          <m:r>
            <w:rPr>
              <w:rFonts w:ascii="Cambria Math" w:hAnsi="Cambria Math" w:cs="Times New Roman"/>
              <w:szCs w:val="24"/>
            </w:rPr>
            <m:t>=0.30.</m:t>
          </m:r>
        </m:oMath>
      </m:oMathPara>
    </w:p>
    <w:p w:rsidR="00FA55CA"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Vadinasi, prielaida teisinga.</w:t>
      </w:r>
      <w:r w:rsidR="00777B8B">
        <w:rPr>
          <w:rFonts w:cs="Times New Roman"/>
          <w:szCs w:val="24"/>
        </w:rPr>
        <w:t xml:space="preserve"> </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lastRenderedPageBreak/>
        <w:t xml:space="preserve">Apskaičiuojamas ribinis santykinis gniuždomosios zonos aukštis, imant </w:t>
      </w:r>
      <w:r w:rsidRPr="00E30E86">
        <w:rPr>
          <w:rFonts w:eastAsia="SymbolMT" w:cs="Times New Roman"/>
          <w:szCs w:val="24"/>
        </w:rPr>
        <w:t xml:space="preserve">σ </w:t>
      </w:r>
      <w:r w:rsidRPr="00E30E86">
        <w:rPr>
          <w:rFonts w:cs="Times New Roman"/>
          <w:i/>
          <w:iCs/>
          <w:szCs w:val="24"/>
          <w:vertAlign w:val="subscript"/>
        </w:rPr>
        <w:t>sc,lim</w:t>
      </w:r>
      <w:r w:rsidRPr="00E30E86">
        <w:rPr>
          <w:rFonts w:cs="Times New Roman"/>
          <w:i/>
          <w:iCs/>
          <w:szCs w:val="24"/>
        </w:rPr>
        <w:t xml:space="preserve"> </w:t>
      </w:r>
      <w:r w:rsidRPr="00E30E86">
        <w:rPr>
          <w:rFonts w:cs="Times New Roman"/>
          <w:szCs w:val="24"/>
        </w:rPr>
        <w:t>= 330</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MPa (72 p.[</w:t>
      </w:r>
      <w:r w:rsidR="00863B68">
        <w:rPr>
          <w:rFonts w:cs="Times New Roman"/>
          <w:szCs w:val="24"/>
        </w:rPr>
        <w:t>9</w:t>
      </w:r>
      <w:r w:rsidRPr="00E30E86">
        <w:rPr>
          <w:rFonts w:cs="Times New Roman"/>
          <w:szCs w:val="24"/>
        </w:rPr>
        <w:t>]):</w:t>
      </w:r>
    </w:p>
    <w:p w:rsidR="003D3CF8" w:rsidRPr="00E30E86" w:rsidRDefault="00BD1519" w:rsidP="00571CF9">
      <w:pPr>
        <w:autoSpaceDE w:val="0"/>
        <w:autoSpaceDN w:val="0"/>
        <w:adjustRightInd w:val="0"/>
        <w:spacing w:line="276"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lim</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s,lim</m:t>
                          </m:r>
                        </m:sub>
                      </m:sSub>
                    </m:num>
                    <m:den>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sc,lim</m:t>
                          </m:r>
                        </m:sub>
                      </m:sSub>
                    </m:den>
                  </m:f>
                </m:e>
              </m:d>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ω</m:t>
                      </m:r>
                    </m:num>
                    <m:den>
                      <m:r>
                        <w:rPr>
                          <w:rFonts w:ascii="Cambria Math" w:hAnsi="Cambria Math" w:cs="Times New Roman"/>
                          <w:szCs w:val="24"/>
                        </w:rPr>
                        <m:t>1.1</m:t>
                      </m:r>
                    </m:den>
                  </m:f>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0.696</m:t>
              </m:r>
            </m:num>
            <m:den>
              <m:r>
                <w:rPr>
                  <w:rFonts w:ascii="Cambria Math" w:hAnsi="Cambria Math" w:cs="Times New Roman"/>
                  <w:szCs w:val="24"/>
                </w:rPr>
                <m:t>1+</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1070</m:t>
                      </m:r>
                    </m:num>
                    <m:den>
                      <m:r>
                        <w:rPr>
                          <w:rFonts w:ascii="Cambria Math" w:hAnsi="Cambria Math" w:cs="Times New Roman"/>
                          <w:szCs w:val="24"/>
                        </w:rPr>
                        <m:t>330</m:t>
                      </m:r>
                    </m:den>
                  </m:f>
                </m:e>
              </m:d>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0.696</m:t>
                      </m:r>
                    </m:num>
                    <m:den>
                      <m:r>
                        <w:rPr>
                          <w:rFonts w:ascii="Cambria Math" w:hAnsi="Cambria Math" w:cs="Times New Roman"/>
                          <w:szCs w:val="24"/>
                        </w:rPr>
                        <m:t>1.1</m:t>
                      </m:r>
                    </m:den>
                  </m:f>
                </m:e>
              </m:d>
            </m:den>
          </m:f>
          <m:r>
            <w:rPr>
              <w:rFonts w:ascii="Cambria Math" w:hAnsi="Cambria Math" w:cs="Times New Roman"/>
              <w:szCs w:val="24"/>
            </w:rPr>
            <m:t>=0.318;</m:t>
          </m:r>
        </m:oMath>
      </m:oMathPara>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 xml:space="preserve">čia </w:t>
      </w:r>
      <w:r w:rsidRPr="00E30E86">
        <w:rPr>
          <w:rFonts w:eastAsia="SymbolMT" w:cs="Times New Roman"/>
          <w:szCs w:val="24"/>
        </w:rPr>
        <w:t xml:space="preserve">ω </w:t>
      </w:r>
      <w:r w:rsidRPr="00E30E86">
        <w:rPr>
          <w:rFonts w:cs="Times New Roman"/>
          <w:i/>
          <w:iCs/>
          <w:szCs w:val="24"/>
        </w:rPr>
        <w:t xml:space="preserve">= </w:t>
      </w:r>
      <w:r w:rsidRPr="00E30E86">
        <w:rPr>
          <w:rFonts w:cs="Times New Roman"/>
          <w:szCs w:val="24"/>
        </w:rPr>
        <w:t xml:space="preserve">0,85 – 0,008 </w:t>
      </w:r>
      <w:r w:rsidRPr="00E30E86">
        <w:rPr>
          <w:rFonts w:cs="Times New Roman"/>
          <w:i/>
          <w:iCs/>
          <w:szCs w:val="24"/>
        </w:rPr>
        <w:t>f</w:t>
      </w:r>
      <w:r w:rsidRPr="00E30E86">
        <w:rPr>
          <w:rFonts w:cs="Times New Roman"/>
          <w:i/>
          <w:iCs/>
          <w:szCs w:val="24"/>
          <w:vertAlign w:val="subscript"/>
        </w:rPr>
        <w:t>cpd</w:t>
      </w:r>
      <w:r w:rsidRPr="00E30E86">
        <w:rPr>
          <w:rFonts w:cs="Times New Roman"/>
          <w:i/>
          <w:iCs/>
          <w:szCs w:val="24"/>
        </w:rPr>
        <w:t xml:space="preserve"> </w:t>
      </w:r>
      <w:r w:rsidRPr="00E30E86">
        <w:rPr>
          <w:rFonts w:cs="Times New Roman"/>
          <w:szCs w:val="24"/>
        </w:rPr>
        <w:t xml:space="preserve">= 0,85 – 0,008 </w:t>
      </w:r>
      <w:r w:rsidRPr="00E30E86">
        <w:rPr>
          <w:rFonts w:eastAsia="SymbolMT" w:cs="Times New Roman"/>
          <w:szCs w:val="24"/>
        </w:rPr>
        <w:t xml:space="preserve">× </w:t>
      </w:r>
      <w:r w:rsidRPr="00E30E86">
        <w:rPr>
          <w:rFonts w:cs="Times New Roman"/>
          <w:szCs w:val="24"/>
        </w:rPr>
        <w:t xml:space="preserve">19.2 = 0,696; </w:t>
      </w:r>
      <w:r w:rsidRPr="00E30E86">
        <w:rPr>
          <w:rFonts w:eastAsia="SymbolMT" w:cs="Times New Roman"/>
          <w:szCs w:val="24"/>
        </w:rPr>
        <w:t xml:space="preserve">σ </w:t>
      </w:r>
      <w:r w:rsidRPr="00E30E86">
        <w:rPr>
          <w:rFonts w:cs="Times New Roman"/>
          <w:i/>
          <w:iCs/>
          <w:szCs w:val="24"/>
          <w:vertAlign w:val="subscript"/>
        </w:rPr>
        <w:t xml:space="preserve">s,lim </w:t>
      </w:r>
      <w:r w:rsidRPr="00E30E86">
        <w:rPr>
          <w:rFonts w:cs="Times New Roman"/>
          <w:i/>
          <w:iCs/>
          <w:szCs w:val="24"/>
        </w:rPr>
        <w:t>= f</w:t>
      </w:r>
      <w:r w:rsidRPr="00E30E86">
        <w:rPr>
          <w:rFonts w:cs="Times New Roman"/>
          <w:i/>
          <w:iCs/>
          <w:szCs w:val="24"/>
          <w:vertAlign w:val="subscript"/>
        </w:rPr>
        <w:t>yd</w:t>
      </w:r>
      <w:r w:rsidRPr="00E30E86">
        <w:rPr>
          <w:rFonts w:cs="Times New Roman"/>
          <w:i/>
          <w:iCs/>
          <w:szCs w:val="24"/>
        </w:rPr>
        <w:t xml:space="preserve"> = </w:t>
      </w:r>
      <w:r w:rsidR="005605B6">
        <w:rPr>
          <w:rFonts w:cs="Times New Roman"/>
          <w:szCs w:val="24"/>
        </w:rPr>
        <w:t>1070</w:t>
      </w:r>
      <w:r w:rsidRPr="00E30E86">
        <w:rPr>
          <w:rFonts w:cs="Times New Roman"/>
          <w:szCs w:val="24"/>
        </w:rPr>
        <w:t xml:space="preserve"> MPa.</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szCs w:val="24"/>
        </w:rPr>
        <w:t>Tikrinama stiprumo sąlyga:</w:t>
      </w:r>
    </w:p>
    <w:p w:rsidR="003D3CF8" w:rsidRPr="00E30E86" w:rsidRDefault="003D3CF8" w:rsidP="00571CF9">
      <w:pPr>
        <w:autoSpaceDE w:val="0"/>
        <w:autoSpaceDN w:val="0"/>
        <w:adjustRightInd w:val="0"/>
        <w:spacing w:line="276" w:lineRule="auto"/>
        <w:ind w:firstLine="851"/>
        <w:rPr>
          <w:rFonts w:cs="Times New Roman"/>
          <w:szCs w:val="24"/>
        </w:rPr>
      </w:pPr>
      <w:r w:rsidRPr="00E30E86">
        <w:rPr>
          <w:rFonts w:cs="Times New Roman"/>
          <w:i/>
          <w:iCs/>
          <w:szCs w:val="24"/>
        </w:rPr>
        <w:t>M</w:t>
      </w:r>
      <w:r w:rsidRPr="00E30E86">
        <w:rPr>
          <w:rFonts w:cs="Times New Roman"/>
          <w:i/>
          <w:iCs/>
          <w:szCs w:val="24"/>
          <w:vertAlign w:val="subscript"/>
        </w:rPr>
        <w:t>Ed</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N</w:t>
      </w:r>
      <w:r w:rsidRPr="00E30E86">
        <w:rPr>
          <w:rFonts w:cs="Times New Roman"/>
          <w:i/>
          <w:iCs/>
          <w:szCs w:val="24"/>
          <w:vertAlign w:val="subscript"/>
        </w:rPr>
        <w:t>Ed</w:t>
      </w:r>
      <w:r w:rsidRPr="00E30E86">
        <w:rPr>
          <w:rFonts w:cs="Times New Roman"/>
          <w:i/>
          <w:iCs/>
          <w:szCs w:val="24"/>
        </w:rPr>
        <w:t xml:space="preserve"> e</w:t>
      </w:r>
      <w:r w:rsidRPr="00E30E86">
        <w:rPr>
          <w:rFonts w:cs="Times New Roman"/>
          <w:i/>
          <w:iCs/>
          <w:szCs w:val="24"/>
          <w:vertAlign w:val="subscript"/>
        </w:rPr>
        <w:t>s</w:t>
      </w:r>
      <w:r w:rsidRPr="00E30E86">
        <w:rPr>
          <w:rFonts w:cs="Times New Roman"/>
          <w:szCs w:val="24"/>
          <w:vertAlign w:val="subscript"/>
        </w:rPr>
        <w:t>2</w:t>
      </w:r>
      <w:r w:rsidRPr="00E30E86">
        <w:rPr>
          <w:rFonts w:cs="Times New Roman"/>
          <w:szCs w:val="24"/>
        </w:rPr>
        <w:t xml:space="preserve"> </w:t>
      </w:r>
      <w:r w:rsidRPr="00E30E86">
        <w:rPr>
          <w:rFonts w:eastAsia="SymbolMT" w:cs="Times New Roman"/>
          <w:szCs w:val="24"/>
        </w:rPr>
        <w:t xml:space="preserve">≤ </w:t>
      </w:r>
      <w:r w:rsidRPr="00E30E86">
        <w:rPr>
          <w:rFonts w:cs="Times New Roman"/>
          <w:i/>
          <w:iCs/>
          <w:szCs w:val="24"/>
        </w:rPr>
        <w:t>M</w:t>
      </w:r>
      <w:r w:rsidRPr="00E30E86">
        <w:rPr>
          <w:rFonts w:cs="Times New Roman"/>
          <w:i/>
          <w:iCs/>
          <w:szCs w:val="24"/>
          <w:vertAlign w:val="subscript"/>
        </w:rPr>
        <w:t xml:space="preserve">Rd </w:t>
      </w:r>
      <w:r w:rsidRPr="00E30E86">
        <w:rPr>
          <w:rFonts w:cs="Times New Roman"/>
          <w:szCs w:val="24"/>
        </w:rPr>
        <w:t xml:space="preserve">= </w:t>
      </w:r>
      <w:r w:rsidRPr="00E30E86">
        <w:rPr>
          <w:rFonts w:cs="Times New Roman"/>
          <w:i/>
          <w:iCs/>
          <w:szCs w:val="24"/>
        </w:rPr>
        <w:t>f</w:t>
      </w:r>
      <w:r w:rsidRPr="00E30E86">
        <w:rPr>
          <w:rFonts w:cs="Times New Roman"/>
          <w:i/>
          <w:iCs/>
          <w:szCs w:val="24"/>
          <w:vertAlign w:val="subscript"/>
        </w:rPr>
        <w:t>cpd</w:t>
      </w:r>
      <w:r w:rsidRPr="00E30E86">
        <w:rPr>
          <w:rFonts w:cs="Times New Roman"/>
          <w:i/>
          <w:iCs/>
          <w:szCs w:val="24"/>
        </w:rPr>
        <w:t xml:space="preserve"> b</w:t>
      </w:r>
      <w:r w:rsidRPr="00E30E86">
        <w:rPr>
          <w:rFonts w:cs="Times New Roman"/>
          <w:i/>
          <w:iCs/>
          <w:szCs w:val="24"/>
          <w:vertAlign w:val="subscript"/>
        </w:rPr>
        <w:t>f</w:t>
      </w:r>
      <w:r w:rsidRPr="00E30E86">
        <w:rPr>
          <w:rFonts w:cs="Times New Roman"/>
          <w:szCs w:val="24"/>
          <w:vertAlign w:val="subscript"/>
        </w:rPr>
        <w:t>1</w:t>
      </w:r>
      <w:r w:rsidRPr="00E30E86">
        <w:rPr>
          <w:rFonts w:cs="Times New Roman"/>
          <w:szCs w:val="24"/>
        </w:rPr>
        <w:t xml:space="preserve"> </w:t>
      </w:r>
      <w:r w:rsidRPr="00E30E86">
        <w:rPr>
          <w:rFonts w:cs="Times New Roman"/>
          <w:i/>
          <w:iCs/>
          <w:szCs w:val="24"/>
        </w:rPr>
        <w:t>x</w:t>
      </w:r>
      <w:r w:rsidRPr="00E30E86">
        <w:rPr>
          <w:rFonts w:cs="Times New Roman"/>
          <w:i/>
          <w:iCs/>
          <w:szCs w:val="24"/>
          <w:vertAlign w:val="subscript"/>
        </w:rPr>
        <w:t>eff</w:t>
      </w:r>
      <w:r w:rsidRPr="00E30E86">
        <w:rPr>
          <w:rFonts w:cs="Times New Roman"/>
          <w:i/>
          <w:iCs/>
          <w:szCs w:val="24"/>
        </w:rPr>
        <w:t xml:space="preserve"> </w:t>
      </w:r>
      <w:r w:rsidRPr="00E30E86">
        <w:rPr>
          <w:rFonts w:cs="Times New Roman"/>
          <w:szCs w:val="24"/>
        </w:rPr>
        <w:t>(</w:t>
      </w:r>
      <w:r w:rsidRPr="00E30E86">
        <w:rPr>
          <w:rFonts w:cs="Times New Roman"/>
          <w:i/>
          <w:iCs/>
          <w:szCs w:val="24"/>
        </w:rPr>
        <w:t>d</w:t>
      </w:r>
      <w:r w:rsidRPr="00E30E86">
        <w:rPr>
          <w:rFonts w:cs="Times New Roman"/>
          <w:szCs w:val="24"/>
          <w:vertAlign w:val="subscript"/>
        </w:rPr>
        <w:t>2</w:t>
      </w:r>
      <w:r w:rsidRPr="00E30E86">
        <w:rPr>
          <w:rFonts w:cs="Times New Roman"/>
          <w:szCs w:val="24"/>
        </w:rPr>
        <w:t xml:space="preserve"> – 0,5 </w:t>
      </w:r>
      <w:r w:rsidRPr="00E30E86">
        <w:rPr>
          <w:rFonts w:cs="Times New Roman"/>
          <w:i/>
          <w:iCs/>
          <w:szCs w:val="24"/>
        </w:rPr>
        <w:t>x</w:t>
      </w:r>
      <w:r w:rsidRPr="00E30E86">
        <w:rPr>
          <w:rFonts w:cs="Times New Roman"/>
          <w:i/>
          <w:iCs/>
          <w:szCs w:val="24"/>
          <w:vertAlign w:val="subscript"/>
        </w:rPr>
        <w:t>eff</w:t>
      </w:r>
      <w:r w:rsidRPr="00E30E86">
        <w:rPr>
          <w:rFonts w:cs="Times New Roman"/>
          <w:szCs w:val="24"/>
        </w:rPr>
        <w:t xml:space="preserve">) + </w:t>
      </w:r>
      <w:r w:rsidRPr="00E30E86">
        <w:rPr>
          <w:rFonts w:eastAsia="SymbolMT" w:cs="Times New Roman"/>
          <w:szCs w:val="24"/>
        </w:rPr>
        <w:t xml:space="preserve">σ </w:t>
      </w:r>
      <w:r w:rsidRPr="00E30E86">
        <w:rPr>
          <w:rFonts w:cs="Times New Roman"/>
          <w:i/>
          <w:iCs/>
          <w:szCs w:val="24"/>
          <w:vertAlign w:val="subscript"/>
        </w:rPr>
        <w:t>sc</w:t>
      </w:r>
      <w:r w:rsidR="00760ED1">
        <w:rPr>
          <w:rFonts w:cs="Times New Roman"/>
          <w:i/>
          <w:iCs/>
          <w:szCs w:val="24"/>
          <w:vertAlign w:val="subscript"/>
        </w:rPr>
        <w:t>1</w:t>
      </w:r>
      <w:r w:rsidRPr="00E30E86">
        <w:rPr>
          <w:rFonts w:cs="Times New Roman"/>
          <w:i/>
          <w:iCs/>
          <w:szCs w:val="24"/>
        </w:rPr>
        <w:t xml:space="preserve"> A</w:t>
      </w:r>
      <w:r w:rsidRPr="00E30E86">
        <w:rPr>
          <w:rFonts w:cs="Times New Roman"/>
          <w:i/>
          <w:iCs/>
          <w:szCs w:val="24"/>
          <w:vertAlign w:val="subscript"/>
        </w:rPr>
        <w:t>p</w:t>
      </w:r>
      <w:r w:rsidRPr="00E30E86">
        <w:rPr>
          <w:rFonts w:cs="Times New Roman"/>
          <w:szCs w:val="24"/>
          <w:vertAlign w:val="subscript"/>
        </w:rPr>
        <w:t>1</w:t>
      </w:r>
      <w:r w:rsidRPr="00E30E86">
        <w:rPr>
          <w:rFonts w:cs="Times New Roman"/>
          <w:szCs w:val="24"/>
        </w:rPr>
        <w:t>(</w:t>
      </w:r>
      <w:r w:rsidRPr="00E30E86">
        <w:rPr>
          <w:rFonts w:cs="Times New Roman"/>
          <w:i/>
          <w:iCs/>
          <w:szCs w:val="24"/>
        </w:rPr>
        <w:t>d</w:t>
      </w:r>
      <w:r w:rsidRPr="00E30E86">
        <w:rPr>
          <w:rFonts w:cs="Times New Roman"/>
          <w:szCs w:val="24"/>
          <w:vertAlign w:val="subscript"/>
        </w:rPr>
        <w:t>2</w:t>
      </w:r>
      <w:r w:rsidRPr="00E30E86">
        <w:rPr>
          <w:rFonts w:cs="Times New Roman"/>
          <w:szCs w:val="24"/>
        </w:rPr>
        <w:t xml:space="preserve"> – </w:t>
      </w:r>
      <w:r w:rsidRPr="00E30E86">
        <w:rPr>
          <w:rFonts w:cs="Times New Roman"/>
          <w:i/>
          <w:iCs/>
          <w:szCs w:val="24"/>
        </w:rPr>
        <w:t>a</w:t>
      </w:r>
      <w:r w:rsidRPr="00E30E86">
        <w:rPr>
          <w:rFonts w:cs="Times New Roman"/>
          <w:szCs w:val="24"/>
          <w:vertAlign w:val="subscript"/>
        </w:rPr>
        <w:t>1</w:t>
      </w:r>
      <w:r w:rsidRPr="00E30E86">
        <w:rPr>
          <w:rFonts w:cs="Times New Roman"/>
          <w:szCs w:val="24"/>
        </w:rPr>
        <w:t>).</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i/>
          <w:iCs/>
          <w:szCs w:val="24"/>
        </w:rPr>
        <w:t>M</w:t>
      </w:r>
      <w:r w:rsidRPr="00E30E86">
        <w:rPr>
          <w:rFonts w:cs="Times New Roman"/>
          <w:i/>
          <w:iCs/>
          <w:szCs w:val="24"/>
          <w:vertAlign w:val="subscript"/>
        </w:rPr>
        <w:t>Ed</w:t>
      </w:r>
      <w:r w:rsidRPr="00E30E86">
        <w:rPr>
          <w:rFonts w:cs="Times New Roman"/>
          <w:i/>
          <w:iCs/>
          <w:szCs w:val="24"/>
        </w:rPr>
        <w:t xml:space="preserve"> </w:t>
      </w:r>
      <w:r w:rsidRPr="00E30E86">
        <w:rPr>
          <w:rFonts w:cs="Times New Roman"/>
          <w:szCs w:val="24"/>
        </w:rPr>
        <w:t>=</w:t>
      </w:r>
      <w:r w:rsidR="000D0246">
        <w:rPr>
          <w:rFonts w:cs="Times New Roman"/>
          <w:szCs w:val="24"/>
        </w:rPr>
        <w:t>1.59</w:t>
      </w:r>
      <w:r w:rsidRPr="00E30E86">
        <w:rPr>
          <w:rFonts w:cs="Times New Roman"/>
          <w:szCs w:val="24"/>
        </w:rPr>
        <w:t xml:space="preserve"> </w:t>
      </w:r>
      <w:r w:rsidRPr="00E30E86">
        <w:rPr>
          <w:rFonts w:eastAsia="SymbolMT" w:cs="Times New Roman"/>
          <w:szCs w:val="24"/>
        </w:rPr>
        <w:t xml:space="preserve">× </w:t>
      </w:r>
      <w:r w:rsidR="000D0246">
        <w:rPr>
          <w:rFonts w:cs="Times New Roman"/>
          <w:szCs w:val="24"/>
        </w:rPr>
        <w:t>1.16 = 1.844</w:t>
      </w:r>
      <w:r w:rsidRPr="00E30E86">
        <w:rPr>
          <w:rFonts w:cs="Times New Roman"/>
          <w:szCs w:val="24"/>
        </w:rPr>
        <w:t xml:space="preserve">&lt; </w:t>
      </w:r>
      <w:r w:rsidRPr="00E30E86">
        <w:rPr>
          <w:rFonts w:cs="Times New Roman"/>
          <w:i/>
          <w:iCs/>
          <w:szCs w:val="24"/>
        </w:rPr>
        <w:t>M</w:t>
      </w:r>
      <w:r w:rsidRPr="00E30E86">
        <w:rPr>
          <w:rFonts w:cs="Times New Roman"/>
          <w:i/>
          <w:iCs/>
          <w:szCs w:val="24"/>
          <w:vertAlign w:val="subscript"/>
        </w:rPr>
        <w:t>Rd</w:t>
      </w:r>
      <w:r w:rsidRPr="00E30E86">
        <w:rPr>
          <w:rFonts w:cs="Times New Roman"/>
          <w:i/>
          <w:iCs/>
          <w:szCs w:val="24"/>
        </w:rPr>
        <w:t xml:space="preserve"> </w:t>
      </w:r>
      <w:r w:rsidRPr="00E30E86">
        <w:rPr>
          <w:rFonts w:cs="Times New Roman"/>
          <w:szCs w:val="24"/>
        </w:rPr>
        <w:t>=19.2</w:t>
      </w:r>
      <w:r w:rsidRPr="00E30E86">
        <w:rPr>
          <w:rFonts w:eastAsia="SymbolMT" w:cs="Times New Roman"/>
          <w:szCs w:val="24"/>
        </w:rPr>
        <w:t xml:space="preserve">× </w:t>
      </w:r>
      <w:r w:rsidR="000D0246">
        <w:rPr>
          <w:rFonts w:cs="Times New Roman"/>
          <w:szCs w:val="24"/>
        </w:rPr>
        <w:t>0.59</w:t>
      </w:r>
      <w:r w:rsidRPr="00E30E86">
        <w:rPr>
          <w:rFonts w:cs="Times New Roman"/>
          <w:szCs w:val="24"/>
        </w:rPr>
        <w:t xml:space="preserve"> </w:t>
      </w:r>
      <w:r w:rsidRPr="00E30E86">
        <w:rPr>
          <w:rFonts w:eastAsia="SymbolMT" w:cs="Times New Roman"/>
          <w:szCs w:val="24"/>
        </w:rPr>
        <w:t>×</w:t>
      </w:r>
      <w:r w:rsidRPr="00E30E86">
        <w:rPr>
          <w:rFonts w:cs="Times New Roman"/>
          <w:szCs w:val="24"/>
        </w:rPr>
        <w:t>0,</w:t>
      </w:r>
      <w:r w:rsidR="000D0246">
        <w:rPr>
          <w:rFonts w:cs="Times New Roman"/>
          <w:szCs w:val="24"/>
        </w:rPr>
        <w:t>289</w:t>
      </w:r>
      <w:r w:rsidRPr="00E30E86">
        <w:rPr>
          <w:rFonts w:cs="Times New Roman"/>
          <w:szCs w:val="24"/>
        </w:rPr>
        <w:t>(</w:t>
      </w:r>
      <w:r w:rsidR="000D0246">
        <w:rPr>
          <w:rFonts w:cs="Times New Roman"/>
          <w:szCs w:val="24"/>
        </w:rPr>
        <w:t>1.14</w:t>
      </w:r>
      <w:r w:rsidRPr="00E30E86">
        <w:rPr>
          <w:rFonts w:cs="Times New Roman"/>
          <w:szCs w:val="24"/>
        </w:rPr>
        <w:t xml:space="preserve"> – 0,5 </w:t>
      </w:r>
      <w:r w:rsidRPr="00E30E86">
        <w:rPr>
          <w:rFonts w:eastAsia="SymbolMT" w:cs="Times New Roman"/>
          <w:szCs w:val="24"/>
        </w:rPr>
        <w:t>×</w:t>
      </w:r>
      <w:r w:rsidRPr="00E30E86">
        <w:rPr>
          <w:rFonts w:cs="Times New Roman"/>
          <w:szCs w:val="24"/>
        </w:rPr>
        <w:t>0,</w:t>
      </w:r>
      <w:r w:rsidR="000D0246">
        <w:rPr>
          <w:rFonts w:cs="Times New Roman"/>
          <w:szCs w:val="24"/>
        </w:rPr>
        <w:t>289</w:t>
      </w:r>
      <w:r w:rsidRPr="00E30E86">
        <w:rPr>
          <w:rFonts w:cs="Times New Roman"/>
          <w:szCs w:val="24"/>
        </w:rPr>
        <w:t>) -</w:t>
      </w:r>
      <w:r w:rsidR="000D0246">
        <w:rPr>
          <w:rFonts w:cs="Times New Roman"/>
          <w:szCs w:val="24"/>
        </w:rPr>
        <w:t>147.74</w:t>
      </w:r>
      <w:r w:rsidRPr="00E30E86">
        <w:rPr>
          <w:rFonts w:cs="Times New Roman"/>
          <w:szCs w:val="24"/>
        </w:rPr>
        <w:t xml:space="preserve"> </w:t>
      </w:r>
      <w:r w:rsidRPr="00E30E86">
        <w:rPr>
          <w:rFonts w:eastAsia="SymbolMT" w:cs="Times New Roman"/>
          <w:szCs w:val="24"/>
        </w:rPr>
        <w:t>×</w:t>
      </w:r>
      <w:r w:rsidR="000D0246">
        <w:rPr>
          <w:rFonts w:cs="Times New Roman"/>
          <w:szCs w:val="24"/>
        </w:rPr>
        <w:t>49.41</w:t>
      </w:r>
    </w:p>
    <w:p w:rsidR="003D3CF8" w:rsidRDefault="003D3CF8" w:rsidP="00571CF9">
      <w:pPr>
        <w:autoSpaceDE w:val="0"/>
        <w:autoSpaceDN w:val="0"/>
        <w:adjustRightInd w:val="0"/>
        <w:spacing w:line="276" w:lineRule="auto"/>
        <w:rPr>
          <w:rFonts w:cs="Times New Roman"/>
          <w:szCs w:val="24"/>
        </w:rPr>
      </w:pP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Cs w:val="24"/>
        </w:rPr>
        <w:t xml:space="preserve"> (</w:t>
      </w:r>
      <w:r w:rsidR="000D0246">
        <w:rPr>
          <w:rFonts w:cs="Times New Roman"/>
          <w:szCs w:val="24"/>
        </w:rPr>
        <w:t>1.14</w:t>
      </w:r>
      <w:r w:rsidRPr="00E30E86">
        <w:rPr>
          <w:rFonts w:cs="Times New Roman"/>
          <w:szCs w:val="24"/>
        </w:rPr>
        <w:t xml:space="preserve"> – 0,</w:t>
      </w:r>
      <w:r w:rsidR="000D0246">
        <w:rPr>
          <w:rFonts w:cs="Times New Roman"/>
          <w:szCs w:val="24"/>
        </w:rPr>
        <w:t>15</w:t>
      </w:r>
      <w:r w:rsidRPr="00E30E86">
        <w:rPr>
          <w:rFonts w:cs="Times New Roman"/>
          <w:szCs w:val="24"/>
        </w:rPr>
        <w:t>) =</w:t>
      </w:r>
      <w:r w:rsidR="000D0246">
        <w:rPr>
          <w:rFonts w:cs="Times New Roman"/>
          <w:szCs w:val="24"/>
        </w:rPr>
        <w:t>3.259-0.723=2.536</w:t>
      </w:r>
      <w:r w:rsidRPr="00E30E86">
        <w:rPr>
          <w:rFonts w:cs="Times New Roman"/>
          <w:szCs w:val="24"/>
        </w:rPr>
        <w:t xml:space="preserve"> MNm.</w:t>
      </w:r>
    </w:p>
    <w:p w:rsidR="000D0246" w:rsidRDefault="00BD1519" w:rsidP="00571CF9">
      <w:pPr>
        <w:autoSpaceDE w:val="0"/>
        <w:autoSpaceDN w:val="0"/>
        <w:adjustRightInd w:val="0"/>
        <w:spacing w:line="276" w:lineRule="auto"/>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Ed</m:t>
              </m:r>
            </m:sub>
          </m:sSub>
          <m:r>
            <w:rPr>
              <w:rFonts w:ascii="Cambria Math" w:hAnsi="Cambria Math" w:cs="Times New Roman"/>
              <w:szCs w:val="24"/>
            </w:rPr>
            <m:t>=1.844 MPa&lt;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Rd</m:t>
              </m:r>
            </m:sub>
          </m:sSub>
          <m:r>
            <w:rPr>
              <w:rFonts w:ascii="Cambria Math" w:hAnsi="Cambria Math" w:cs="Times New Roman"/>
              <w:szCs w:val="24"/>
            </w:rPr>
            <m:t>=2.536 MPa.</m:t>
          </m:r>
        </m:oMath>
      </m:oMathPara>
    </w:p>
    <w:p w:rsidR="003D3CF8" w:rsidRPr="00E30E86" w:rsidRDefault="003D3CF8" w:rsidP="00571CF9">
      <w:pPr>
        <w:autoSpaceDE w:val="0"/>
        <w:autoSpaceDN w:val="0"/>
        <w:adjustRightInd w:val="0"/>
        <w:spacing w:line="276" w:lineRule="auto"/>
        <w:ind w:firstLine="720"/>
        <w:rPr>
          <w:rFonts w:cs="Times New Roman"/>
          <w:b/>
          <w:bCs/>
          <w:szCs w:val="24"/>
        </w:rPr>
      </w:pPr>
      <w:r w:rsidRPr="00E30E86">
        <w:rPr>
          <w:rFonts w:cs="Times New Roman"/>
          <w:b/>
          <w:bCs/>
          <w:szCs w:val="24"/>
        </w:rPr>
        <w:t>Išvados:</w:t>
      </w:r>
    </w:p>
    <w:p w:rsidR="003D3CF8" w:rsidRPr="00E30E86" w:rsidRDefault="003D3CF8" w:rsidP="00571CF9">
      <w:pPr>
        <w:autoSpaceDE w:val="0"/>
        <w:autoSpaceDN w:val="0"/>
        <w:adjustRightInd w:val="0"/>
        <w:spacing w:line="276" w:lineRule="auto"/>
        <w:ind w:firstLine="720"/>
        <w:rPr>
          <w:rFonts w:cs="Times New Roman"/>
          <w:szCs w:val="24"/>
        </w:rPr>
      </w:pPr>
      <w:r w:rsidRPr="00E30E86">
        <w:rPr>
          <w:rFonts w:cs="Times New Roman"/>
          <w:szCs w:val="24"/>
        </w:rPr>
        <w:t xml:space="preserve">1. </w:t>
      </w:r>
      <w:r w:rsidR="000D0246">
        <w:rPr>
          <w:rFonts w:cs="Times New Roman"/>
          <w:szCs w:val="24"/>
        </w:rPr>
        <w:t>Sijos</w:t>
      </w:r>
      <w:r w:rsidRPr="00E30E86">
        <w:rPr>
          <w:rFonts w:cs="Times New Roman"/>
          <w:szCs w:val="24"/>
        </w:rPr>
        <w:t xml:space="preserve"> stiprumas transportuojant (ir montuojant, nes </w:t>
      </w:r>
      <w:r w:rsidRPr="00E30E86">
        <w:rPr>
          <w:rFonts w:eastAsia="SymbolMT" w:cs="Times New Roman"/>
          <w:szCs w:val="24"/>
        </w:rPr>
        <w:t xml:space="preserve">γ </w:t>
      </w:r>
      <w:r w:rsidRPr="00E30E86">
        <w:rPr>
          <w:rFonts w:cs="Times New Roman"/>
          <w:i/>
          <w:iCs/>
          <w:szCs w:val="24"/>
          <w:vertAlign w:val="subscript"/>
        </w:rPr>
        <w:t>d</w:t>
      </w:r>
      <w:r w:rsidRPr="00E30E86">
        <w:rPr>
          <w:rFonts w:cs="Times New Roman"/>
          <w:i/>
          <w:iCs/>
          <w:szCs w:val="24"/>
        </w:rPr>
        <w:t xml:space="preserve"> </w:t>
      </w:r>
      <w:r w:rsidRPr="00E30E86">
        <w:rPr>
          <w:rFonts w:cs="Times New Roman"/>
          <w:szCs w:val="24"/>
        </w:rPr>
        <w:t>= 1,4 &lt; 1,6) yra pakankamas;</w:t>
      </w:r>
    </w:p>
    <w:p w:rsidR="003D3CF8" w:rsidRPr="00E30E86" w:rsidRDefault="003D3CF8" w:rsidP="00571CF9">
      <w:pPr>
        <w:autoSpaceDE w:val="0"/>
        <w:autoSpaceDN w:val="0"/>
        <w:adjustRightInd w:val="0"/>
        <w:spacing w:line="276" w:lineRule="auto"/>
        <w:ind w:firstLine="720"/>
        <w:rPr>
          <w:rFonts w:cs="Times New Roman"/>
          <w:szCs w:val="24"/>
        </w:rPr>
      </w:pPr>
      <w:r w:rsidRPr="00E30E86">
        <w:rPr>
          <w:rFonts w:cs="Times New Roman"/>
          <w:szCs w:val="24"/>
        </w:rPr>
        <w:t xml:space="preserve">2. </w:t>
      </w:r>
      <w:r w:rsidR="000D0246">
        <w:rPr>
          <w:rFonts w:cs="Times New Roman"/>
          <w:szCs w:val="24"/>
        </w:rPr>
        <w:t>Denginio</w:t>
      </w:r>
      <w:r w:rsidRPr="00E30E86">
        <w:rPr>
          <w:rFonts w:cs="Times New Roman"/>
          <w:szCs w:val="24"/>
        </w:rPr>
        <w:t xml:space="preserve"> </w:t>
      </w:r>
      <w:r w:rsidR="000D0246">
        <w:rPr>
          <w:rFonts w:cs="Times New Roman"/>
          <w:szCs w:val="24"/>
        </w:rPr>
        <w:t>sija</w:t>
      </w:r>
      <w:r w:rsidRPr="00E30E86">
        <w:rPr>
          <w:rFonts w:cs="Times New Roman"/>
          <w:szCs w:val="24"/>
        </w:rPr>
        <w:t xml:space="preserve"> atitinka trumpalaikės situacijos saugos ir tinkamumo ribinių būvių</w:t>
      </w:r>
    </w:p>
    <w:p w:rsidR="003D3CF8" w:rsidRPr="00E30E86" w:rsidRDefault="003D3CF8" w:rsidP="00571CF9">
      <w:pPr>
        <w:autoSpaceDE w:val="0"/>
        <w:autoSpaceDN w:val="0"/>
        <w:adjustRightInd w:val="0"/>
        <w:spacing w:line="276" w:lineRule="auto"/>
        <w:rPr>
          <w:rFonts w:cs="Times New Roman"/>
          <w:szCs w:val="24"/>
        </w:rPr>
      </w:pPr>
      <w:r w:rsidRPr="00E30E86">
        <w:rPr>
          <w:rFonts w:cs="Times New Roman"/>
          <w:szCs w:val="24"/>
        </w:rPr>
        <w:t>reikalavimus.</w:t>
      </w:r>
    </w:p>
    <w:p w:rsidR="002E79E7" w:rsidRPr="00E30E86" w:rsidRDefault="002E79E7" w:rsidP="00003E95">
      <w:pPr>
        <w:pStyle w:val="Heading3"/>
        <w:spacing w:line="276" w:lineRule="auto"/>
      </w:pPr>
      <w:bookmarkStart w:id="41" w:name="_Toc259661081"/>
      <w:bookmarkStart w:id="42" w:name="_Toc266055901"/>
      <w:r w:rsidRPr="00E30E86">
        <w:t>2.4</w:t>
      </w:r>
      <w:r w:rsidR="006D69F0">
        <w:t>.6</w:t>
      </w:r>
      <w:r w:rsidRPr="00E30E86">
        <w:t xml:space="preserve"> </w:t>
      </w:r>
      <w:r w:rsidR="00D07860">
        <w:t>Sijos</w:t>
      </w:r>
      <w:r w:rsidRPr="00E30E86">
        <w:t xml:space="preserve"> naudojimo situacijos tinkamumo ribinių būvių                   skaičiavimas</w:t>
      </w:r>
      <w:bookmarkEnd w:id="41"/>
      <w:bookmarkEnd w:id="42"/>
    </w:p>
    <w:p w:rsidR="00CE4CE2" w:rsidRDefault="002E79E7" w:rsidP="00571CF9">
      <w:pPr>
        <w:autoSpaceDE w:val="0"/>
        <w:autoSpaceDN w:val="0"/>
        <w:adjustRightInd w:val="0"/>
        <w:spacing w:line="276" w:lineRule="auto"/>
        <w:ind w:firstLine="851"/>
        <w:rPr>
          <w:rFonts w:cs="Times New Roman"/>
          <w:b/>
          <w:bCs/>
          <w:szCs w:val="24"/>
        </w:rPr>
      </w:pPr>
      <w:r w:rsidRPr="00E30E86">
        <w:rPr>
          <w:rFonts w:cs="Times New Roman"/>
          <w:b/>
          <w:bCs/>
          <w:szCs w:val="24"/>
        </w:rPr>
        <w:t xml:space="preserve">Normalinių plyšių atsiradimas. </w:t>
      </w:r>
    </w:p>
    <w:p w:rsidR="002E79E7" w:rsidRPr="00E30E86" w:rsidRDefault="00D07860" w:rsidP="00571CF9">
      <w:pPr>
        <w:autoSpaceDE w:val="0"/>
        <w:autoSpaceDN w:val="0"/>
        <w:adjustRightInd w:val="0"/>
        <w:spacing w:line="276" w:lineRule="auto"/>
        <w:ind w:firstLine="851"/>
        <w:rPr>
          <w:rFonts w:cs="Times New Roman"/>
          <w:szCs w:val="24"/>
        </w:rPr>
      </w:pPr>
      <w:r>
        <w:rPr>
          <w:rFonts w:cs="Times New Roman"/>
          <w:szCs w:val="24"/>
        </w:rPr>
        <w:t>Siją</w:t>
      </w:r>
      <w:r w:rsidR="002E79E7" w:rsidRPr="00E30E86">
        <w:rPr>
          <w:rFonts w:cs="Times New Roman"/>
          <w:szCs w:val="24"/>
        </w:rPr>
        <w:t xml:space="preserve"> veikiančių </w:t>
      </w:r>
      <w:r w:rsidR="002E79E7" w:rsidRPr="00E30E86">
        <w:rPr>
          <w:rFonts w:cs="Times New Roman"/>
          <w:i/>
          <w:iCs/>
          <w:szCs w:val="24"/>
        </w:rPr>
        <w:t>apkrovų poveikių charakteristinės</w:t>
      </w:r>
      <w:r w:rsidR="00CE4CE2">
        <w:rPr>
          <w:rFonts w:cs="Times New Roman"/>
          <w:i/>
          <w:iCs/>
          <w:szCs w:val="24"/>
        </w:rPr>
        <w:t xml:space="preserve"> </w:t>
      </w:r>
      <w:r w:rsidR="002E79E7" w:rsidRPr="00E30E86">
        <w:rPr>
          <w:rFonts w:cs="Times New Roman"/>
          <w:i/>
          <w:iCs/>
          <w:szCs w:val="24"/>
        </w:rPr>
        <w:t xml:space="preserve">ir skaičiuotinės </w:t>
      </w:r>
      <w:r w:rsidR="002E79E7" w:rsidRPr="00E30E86">
        <w:rPr>
          <w:rFonts w:cs="Times New Roman"/>
          <w:szCs w:val="24"/>
        </w:rPr>
        <w:t>(tinkamumo ribiniam būviui) reikšmės nustatomos pagal skaičiuotinę schemą,</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pateiktą 2.3 pav.:</w:t>
      </w:r>
    </w:p>
    <w:p w:rsidR="002E79E7" w:rsidRPr="00E30E86" w:rsidRDefault="002E79E7" w:rsidP="00571CF9">
      <w:pPr>
        <w:autoSpaceDE w:val="0"/>
        <w:autoSpaceDN w:val="0"/>
        <w:adjustRightInd w:val="0"/>
        <w:spacing w:line="276" w:lineRule="auto"/>
        <w:ind w:firstLine="851"/>
        <w:rPr>
          <w:rFonts w:cs="Times New Roman"/>
          <w:szCs w:val="24"/>
        </w:rPr>
      </w:pPr>
      <w:r w:rsidRPr="00E30E86">
        <w:rPr>
          <w:rFonts w:cs="Times New Roman"/>
          <w:szCs w:val="24"/>
        </w:rPr>
        <w:t xml:space="preserve">– </w:t>
      </w:r>
      <w:r w:rsidR="00D07860">
        <w:rPr>
          <w:rFonts w:cs="Times New Roman"/>
          <w:szCs w:val="24"/>
        </w:rPr>
        <w:t>sijos</w:t>
      </w:r>
      <w:r w:rsidRPr="00E30E86">
        <w:rPr>
          <w:rFonts w:cs="Times New Roman"/>
          <w:szCs w:val="24"/>
        </w:rPr>
        <w:t xml:space="preserve"> savojo svorio charakteristinės apkrovos poveikis</w:t>
      </w:r>
    </w:p>
    <w:p w:rsidR="002E79E7" w:rsidRPr="00E30E86" w:rsidRDefault="002E79E7" w:rsidP="00571CF9">
      <w:pPr>
        <w:autoSpaceDE w:val="0"/>
        <w:autoSpaceDN w:val="0"/>
        <w:adjustRightInd w:val="0"/>
        <w:spacing w:line="276" w:lineRule="auto"/>
        <w:ind w:firstLine="851"/>
        <w:rPr>
          <w:rFonts w:cs="Times New Roman"/>
          <w:szCs w:val="24"/>
        </w:rPr>
      </w:pPr>
      <w:r w:rsidRPr="00E30E86">
        <w:rPr>
          <w:rFonts w:cs="Times New Roman"/>
          <w:i/>
          <w:iCs/>
          <w:szCs w:val="24"/>
        </w:rPr>
        <w:t>g</w:t>
      </w:r>
      <w:r w:rsidRPr="00E30E86">
        <w:rPr>
          <w:rFonts w:cs="Times New Roman"/>
          <w:i/>
          <w:iCs/>
          <w:szCs w:val="24"/>
          <w:vertAlign w:val="subscript"/>
        </w:rPr>
        <w:t>d</w:t>
      </w:r>
      <w:r w:rsidRPr="00E30E86">
        <w:rPr>
          <w:rFonts w:cs="Times New Roman"/>
          <w:szCs w:val="24"/>
          <w:vertAlign w:val="subscript"/>
        </w:rPr>
        <w:t>1</w:t>
      </w:r>
      <w:r w:rsidRPr="00E30E86">
        <w:rPr>
          <w:rFonts w:cs="Times New Roman"/>
          <w:szCs w:val="24"/>
        </w:rPr>
        <w:t xml:space="preserve"> = </w:t>
      </w:r>
      <w:r w:rsidRPr="00E30E86">
        <w:rPr>
          <w:rFonts w:cs="Times New Roman"/>
          <w:i/>
          <w:iCs/>
          <w:szCs w:val="24"/>
        </w:rPr>
        <w:t>g</w:t>
      </w:r>
      <w:r w:rsidRPr="00E30E86">
        <w:rPr>
          <w:rFonts w:cs="Times New Roman"/>
          <w:i/>
          <w:iCs/>
          <w:szCs w:val="24"/>
          <w:vertAlign w:val="subscript"/>
        </w:rPr>
        <w:t>k</w:t>
      </w:r>
      <w:r w:rsidRPr="00E30E86">
        <w:rPr>
          <w:rFonts w:cs="Times New Roman"/>
          <w:szCs w:val="24"/>
          <w:vertAlign w:val="subscript"/>
        </w:rPr>
        <w:t>1</w:t>
      </w:r>
      <w:r w:rsidRPr="00E30E86">
        <w:rPr>
          <w:rFonts w:cs="Times New Roman"/>
          <w:szCs w:val="24"/>
        </w:rPr>
        <w:t xml:space="preserve"> = </w:t>
      </w:r>
      <w:r w:rsidR="00CE4CE2">
        <w:rPr>
          <w:rFonts w:cs="Times New Roman"/>
          <w:szCs w:val="24"/>
        </w:rPr>
        <w:t>19.19</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 xml:space="preserve">1.0 = </w:t>
      </w:r>
      <w:r w:rsidR="00CE4CE2">
        <w:rPr>
          <w:rFonts w:cs="Times New Roman"/>
          <w:szCs w:val="24"/>
        </w:rPr>
        <w:t>19.19</w:t>
      </w:r>
      <w:r w:rsidRPr="00E30E86">
        <w:rPr>
          <w:rFonts w:cs="Times New Roman"/>
          <w:szCs w:val="24"/>
        </w:rPr>
        <w:t xml:space="preserve"> kN /m;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nuolatinės apkrovos (su konstrukcijos svoriu)</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g</w:t>
      </w:r>
      <w:r w:rsidRPr="00E30E86">
        <w:rPr>
          <w:rFonts w:cs="Times New Roman"/>
          <w:i/>
          <w:iCs/>
          <w:szCs w:val="24"/>
          <w:vertAlign w:val="subscript"/>
        </w:rPr>
        <w:t>d</w:t>
      </w:r>
      <w:r w:rsidRPr="00E30E86">
        <w:rPr>
          <w:rFonts w:cs="Times New Roman"/>
          <w:i/>
          <w:iCs/>
          <w:szCs w:val="24"/>
        </w:rPr>
        <w:t xml:space="preserve"> </w:t>
      </w:r>
      <w:r w:rsidRPr="00E30E86">
        <w:rPr>
          <w:rFonts w:cs="Times New Roman"/>
          <w:szCs w:val="24"/>
        </w:rPr>
        <w:t>= g</w:t>
      </w:r>
      <w:r w:rsidRPr="00E30E86">
        <w:rPr>
          <w:rFonts w:cs="Times New Roman"/>
          <w:i/>
          <w:iCs/>
          <w:szCs w:val="24"/>
          <w:vertAlign w:val="subscript"/>
        </w:rPr>
        <w:t>k</w:t>
      </w:r>
      <w:r w:rsidRPr="00E30E86">
        <w:rPr>
          <w:rFonts w:cs="Times New Roman"/>
          <w:i/>
          <w:iCs/>
          <w:szCs w:val="24"/>
        </w:rPr>
        <w:t xml:space="preserve"> </w:t>
      </w:r>
      <w:r w:rsidRPr="00E30E86">
        <w:rPr>
          <w:rFonts w:cs="Times New Roman"/>
          <w:szCs w:val="24"/>
        </w:rPr>
        <w:t xml:space="preserve">= </w:t>
      </w:r>
      <w:r w:rsidR="00CE4CE2">
        <w:rPr>
          <w:rFonts w:cs="Times New Roman"/>
          <w:szCs w:val="24"/>
        </w:rPr>
        <w:t>7.4</w:t>
      </w:r>
      <w:r w:rsidR="00A408CB">
        <w:rPr>
          <w:rFonts w:cs="Times New Roman"/>
          <w:szCs w:val="24"/>
        </w:rPr>
        <w:t>*2.1+19.19</w:t>
      </w:r>
      <w:r w:rsidR="00A408CB" w:rsidRPr="00E30E86">
        <w:rPr>
          <w:rFonts w:cs="Times New Roman"/>
          <w:szCs w:val="24"/>
        </w:rPr>
        <w:t xml:space="preserve"> </w:t>
      </w:r>
      <w:r w:rsidRPr="00E30E86">
        <w:rPr>
          <w:rFonts w:cs="Times New Roman"/>
          <w:szCs w:val="24"/>
        </w:rPr>
        <w:t>=</w:t>
      </w:r>
      <w:r w:rsidR="00366D09">
        <w:rPr>
          <w:rFonts w:cs="Times New Roman"/>
          <w:szCs w:val="24"/>
        </w:rPr>
        <w:t>34.74</w:t>
      </w:r>
      <w:r w:rsidRPr="00E30E86">
        <w:rPr>
          <w:rFonts w:cs="Times New Roman"/>
          <w:szCs w:val="24"/>
        </w:rPr>
        <w:t xml:space="preserve"> kN/m;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naudojimo apkrovos poveikis</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q</w:t>
      </w:r>
      <w:r w:rsidRPr="00E30E86">
        <w:rPr>
          <w:rFonts w:cs="Times New Roman"/>
          <w:i/>
          <w:iCs/>
          <w:szCs w:val="24"/>
          <w:vertAlign w:val="subscript"/>
        </w:rPr>
        <w:t>d</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q</w:t>
      </w:r>
      <w:r w:rsidRPr="00E30E86">
        <w:rPr>
          <w:rFonts w:cs="Times New Roman"/>
          <w:i/>
          <w:iCs/>
          <w:szCs w:val="24"/>
          <w:vertAlign w:val="subscript"/>
        </w:rPr>
        <w:t>k</w:t>
      </w:r>
      <w:r w:rsidRPr="00E30E86">
        <w:rPr>
          <w:rFonts w:cs="Times New Roman"/>
          <w:i/>
          <w:iCs/>
          <w:szCs w:val="24"/>
        </w:rPr>
        <w:t xml:space="preserve"> </w:t>
      </w:r>
      <w:r w:rsidRPr="00E30E86">
        <w:rPr>
          <w:rFonts w:cs="Times New Roman"/>
          <w:szCs w:val="24"/>
        </w:rPr>
        <w:t xml:space="preserve">= </w:t>
      </w:r>
      <w:r w:rsidR="00A408CB">
        <w:rPr>
          <w:rFonts w:cs="Times New Roman"/>
          <w:szCs w:val="24"/>
        </w:rPr>
        <w:t>24.34</w:t>
      </w:r>
      <w:r w:rsidRPr="00E30E86">
        <w:rPr>
          <w:rFonts w:cs="Times New Roman"/>
          <w:szCs w:val="24"/>
        </w:rPr>
        <w:t xml:space="preserve"> </w:t>
      </w:r>
      <w:r w:rsidRPr="00E30E86">
        <w:rPr>
          <w:rFonts w:eastAsia="SymbolMT" w:cs="Times New Roman"/>
          <w:szCs w:val="24"/>
        </w:rPr>
        <w:t>×</w:t>
      </w:r>
      <w:r w:rsidR="00A408CB">
        <w:rPr>
          <w:rFonts w:cs="Times New Roman"/>
          <w:szCs w:val="24"/>
        </w:rPr>
        <w:t>2.1</w:t>
      </w:r>
      <w:r w:rsidRPr="00E30E86">
        <w:rPr>
          <w:rFonts w:cs="Times New Roman"/>
          <w:szCs w:val="24"/>
        </w:rPr>
        <w:t xml:space="preserve"> = </w:t>
      </w:r>
      <w:r w:rsidR="00A408CB">
        <w:rPr>
          <w:rFonts w:cs="Times New Roman"/>
          <w:szCs w:val="24"/>
        </w:rPr>
        <w:t>51.12</w:t>
      </w:r>
      <w:r w:rsidRPr="00E30E86">
        <w:rPr>
          <w:rFonts w:cs="Times New Roman"/>
          <w:szCs w:val="24"/>
        </w:rPr>
        <w:t xml:space="preserve"> kN/m;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 xml:space="preserve">– </w:t>
      </w:r>
      <w:r w:rsidRPr="00E30E86">
        <w:rPr>
          <w:rFonts w:cs="Times New Roman"/>
          <w:szCs w:val="24"/>
        </w:rPr>
        <w:t>naudojimo apkrovos tariamai nuolatinės dalies poveikis</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q</w:t>
      </w:r>
      <w:r w:rsidRPr="00E30E86">
        <w:rPr>
          <w:rFonts w:cs="Times New Roman"/>
          <w:i/>
          <w:iCs/>
          <w:szCs w:val="24"/>
          <w:vertAlign w:val="subscript"/>
        </w:rPr>
        <w:t xml:space="preserve">d,lt </w:t>
      </w:r>
      <w:r w:rsidRPr="00E30E86">
        <w:rPr>
          <w:rFonts w:cs="Times New Roman"/>
          <w:szCs w:val="24"/>
        </w:rPr>
        <w:t xml:space="preserve">= </w:t>
      </w:r>
      <w:r w:rsidRPr="00E30E86">
        <w:rPr>
          <w:rFonts w:cs="Times New Roman"/>
          <w:i/>
          <w:iCs/>
          <w:szCs w:val="24"/>
        </w:rPr>
        <w:t>q</w:t>
      </w:r>
      <w:r w:rsidRPr="00E30E86">
        <w:rPr>
          <w:rFonts w:cs="Times New Roman"/>
          <w:i/>
          <w:iCs/>
          <w:szCs w:val="24"/>
          <w:vertAlign w:val="subscript"/>
        </w:rPr>
        <w:t xml:space="preserve">k,lt </w:t>
      </w:r>
      <w:r w:rsidRPr="00E30E86">
        <w:rPr>
          <w:rFonts w:cs="Times New Roman"/>
          <w:szCs w:val="24"/>
        </w:rPr>
        <w:t xml:space="preserve">= </w:t>
      </w:r>
      <w:r w:rsidRPr="00E30E86">
        <w:rPr>
          <w:rFonts w:eastAsia="SymbolMT" w:cs="Times New Roman"/>
          <w:szCs w:val="24"/>
        </w:rPr>
        <w:t xml:space="preserve">Ψ </w:t>
      </w:r>
      <w:r w:rsidRPr="00E30E86">
        <w:rPr>
          <w:rFonts w:cs="Times New Roman"/>
          <w:szCs w:val="24"/>
          <w:vertAlign w:val="subscript"/>
        </w:rPr>
        <w:t>2</w:t>
      </w:r>
      <w:r w:rsidRPr="00E30E86">
        <w:rPr>
          <w:rFonts w:cs="Times New Roman"/>
          <w:szCs w:val="24"/>
        </w:rPr>
        <w:t xml:space="preserve"> </w:t>
      </w:r>
      <w:r w:rsidR="00A408CB">
        <w:rPr>
          <w:rFonts w:cs="Times New Roman"/>
          <w:szCs w:val="24"/>
        </w:rPr>
        <w:t>24.34</w:t>
      </w:r>
      <w:r w:rsidRPr="00E30E86">
        <w:rPr>
          <w:rFonts w:cs="Times New Roman"/>
          <w:szCs w:val="24"/>
        </w:rPr>
        <w:t xml:space="preserve"> </w:t>
      </w:r>
      <w:r w:rsidRPr="00E30E86">
        <w:rPr>
          <w:rFonts w:eastAsia="SymbolMT" w:cs="Times New Roman"/>
          <w:szCs w:val="24"/>
        </w:rPr>
        <w:t xml:space="preserve">× </w:t>
      </w:r>
      <w:r w:rsidR="00A408CB">
        <w:rPr>
          <w:rFonts w:cs="Times New Roman"/>
          <w:szCs w:val="24"/>
        </w:rPr>
        <w:t>2.1</w:t>
      </w:r>
      <w:r w:rsidRPr="00E30E86">
        <w:rPr>
          <w:rFonts w:cs="Times New Roman"/>
          <w:szCs w:val="24"/>
        </w:rPr>
        <w:t xml:space="preserve"> = 0,6 </w:t>
      </w:r>
      <w:r w:rsidRPr="00E30E86">
        <w:rPr>
          <w:rFonts w:eastAsia="SymbolMT" w:cs="Times New Roman"/>
          <w:szCs w:val="24"/>
        </w:rPr>
        <w:t>×</w:t>
      </w:r>
      <w:r w:rsidR="00A408CB">
        <w:rPr>
          <w:rFonts w:eastAsia="SymbolMT" w:cs="Times New Roman"/>
          <w:szCs w:val="24"/>
        </w:rPr>
        <w:t>24.34</w:t>
      </w:r>
      <w:r w:rsidRPr="00E30E86">
        <w:rPr>
          <w:rFonts w:cs="Times New Roman"/>
          <w:szCs w:val="24"/>
        </w:rPr>
        <w:t xml:space="preserve"> </w:t>
      </w:r>
      <w:r w:rsidRPr="00E30E86">
        <w:rPr>
          <w:rFonts w:eastAsia="SymbolMT" w:cs="Times New Roman"/>
          <w:szCs w:val="24"/>
        </w:rPr>
        <w:t>×</w:t>
      </w:r>
      <w:r w:rsidR="00A408CB">
        <w:rPr>
          <w:rFonts w:cs="Times New Roman"/>
          <w:szCs w:val="24"/>
        </w:rPr>
        <w:t>2.1</w:t>
      </w:r>
      <w:r w:rsidRPr="00E30E86">
        <w:rPr>
          <w:rFonts w:cs="Times New Roman"/>
          <w:szCs w:val="24"/>
        </w:rPr>
        <w:t xml:space="preserve">= </w:t>
      </w:r>
      <w:r w:rsidR="00A408CB">
        <w:rPr>
          <w:rFonts w:cs="Times New Roman"/>
          <w:szCs w:val="24"/>
        </w:rPr>
        <w:t>30.67</w:t>
      </w:r>
      <w:r w:rsidRPr="00E30E86">
        <w:rPr>
          <w:rFonts w:cs="Times New Roman"/>
          <w:szCs w:val="24"/>
        </w:rPr>
        <w:t>kN/m;</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eastAsia="SymbolMT" w:cs="Times New Roman"/>
          <w:szCs w:val="24"/>
        </w:rPr>
        <w:t xml:space="preserve">Ψ </w:t>
      </w:r>
      <w:r w:rsidRPr="00E30E86">
        <w:rPr>
          <w:rFonts w:cs="Times New Roman"/>
          <w:szCs w:val="24"/>
          <w:vertAlign w:val="subscript"/>
        </w:rPr>
        <w:t>2</w:t>
      </w:r>
      <w:r w:rsidRPr="00E30E86">
        <w:rPr>
          <w:rFonts w:cs="Times New Roman"/>
          <w:szCs w:val="24"/>
        </w:rPr>
        <w:t xml:space="preserve"> </w:t>
      </w:r>
      <w:r w:rsidRPr="00E30E86">
        <w:rPr>
          <w:rFonts w:cs="Times New Roman"/>
          <w:i/>
          <w:iCs/>
          <w:szCs w:val="24"/>
        </w:rPr>
        <w:t xml:space="preserve">= </w:t>
      </w:r>
      <w:r w:rsidRPr="00E30E86">
        <w:rPr>
          <w:rFonts w:cs="Times New Roman"/>
          <w:szCs w:val="24"/>
        </w:rPr>
        <w:t>0,6 (10 priedo 1 lent.[2]).</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xml:space="preserve">Visos apkrovos poveikis </w:t>
      </w:r>
      <w:r w:rsidRPr="00E30E86">
        <w:rPr>
          <w:rFonts w:cs="Times New Roman"/>
          <w:i/>
          <w:iCs/>
          <w:szCs w:val="24"/>
        </w:rPr>
        <w:t>p</w:t>
      </w:r>
      <w:r w:rsidRPr="00E30E86">
        <w:rPr>
          <w:rFonts w:cs="Times New Roman"/>
          <w:i/>
          <w:iCs/>
          <w:szCs w:val="24"/>
          <w:vertAlign w:val="subscript"/>
        </w:rPr>
        <w:t>d</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p</w:t>
      </w:r>
      <w:r w:rsidRPr="00E30E86">
        <w:rPr>
          <w:rFonts w:cs="Times New Roman"/>
          <w:i/>
          <w:iCs/>
          <w:szCs w:val="24"/>
          <w:vertAlign w:val="subscript"/>
        </w:rPr>
        <w:t>k</w:t>
      </w:r>
      <w:r w:rsidRPr="00E30E86">
        <w:rPr>
          <w:rFonts w:cs="Times New Roman"/>
          <w:i/>
          <w:iCs/>
          <w:szCs w:val="24"/>
        </w:rPr>
        <w:t xml:space="preserve"> = g</w:t>
      </w:r>
      <w:r w:rsidRPr="00E30E86">
        <w:rPr>
          <w:rFonts w:cs="Times New Roman"/>
          <w:i/>
          <w:iCs/>
          <w:szCs w:val="24"/>
          <w:vertAlign w:val="subscript"/>
        </w:rPr>
        <w:t>k</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q</w:t>
      </w:r>
      <w:r w:rsidRPr="00E30E86">
        <w:rPr>
          <w:rFonts w:cs="Times New Roman"/>
          <w:i/>
          <w:iCs/>
          <w:szCs w:val="24"/>
          <w:vertAlign w:val="subscript"/>
        </w:rPr>
        <w:t>k</w:t>
      </w:r>
      <w:r w:rsidRPr="00E30E86">
        <w:rPr>
          <w:rFonts w:cs="Times New Roman"/>
          <w:i/>
          <w:iCs/>
          <w:szCs w:val="24"/>
        </w:rPr>
        <w:t xml:space="preserve"> </w:t>
      </w:r>
      <w:r w:rsidRPr="00E30E86">
        <w:rPr>
          <w:rFonts w:cs="Times New Roman"/>
          <w:szCs w:val="24"/>
        </w:rPr>
        <w:t xml:space="preserve">= </w:t>
      </w:r>
      <w:r w:rsidR="00366D09">
        <w:rPr>
          <w:rFonts w:cs="Times New Roman"/>
          <w:szCs w:val="24"/>
        </w:rPr>
        <w:t>34.74</w:t>
      </w:r>
      <w:r w:rsidRPr="00E30E86">
        <w:rPr>
          <w:rFonts w:cs="Times New Roman"/>
          <w:szCs w:val="24"/>
        </w:rPr>
        <w:t xml:space="preserve"> + </w:t>
      </w:r>
      <w:r w:rsidR="00366D09">
        <w:rPr>
          <w:rFonts w:cs="Times New Roman"/>
          <w:szCs w:val="24"/>
        </w:rPr>
        <w:t>51.12</w:t>
      </w:r>
      <w:r w:rsidRPr="00E30E86">
        <w:rPr>
          <w:rFonts w:cs="Times New Roman"/>
          <w:szCs w:val="24"/>
        </w:rPr>
        <w:t xml:space="preserve"> = </w:t>
      </w:r>
      <w:r w:rsidR="00366D09">
        <w:rPr>
          <w:rFonts w:cs="Times New Roman"/>
          <w:szCs w:val="24"/>
        </w:rPr>
        <w:t>85.86</w:t>
      </w:r>
      <w:r w:rsidRPr="00E30E86">
        <w:rPr>
          <w:rFonts w:cs="Times New Roman"/>
          <w:szCs w:val="24"/>
        </w:rPr>
        <w:t xml:space="preserve"> kN/m.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Nuolatinės ir tariamai nuolatinės apkrovų poveikiai</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p</w:t>
      </w:r>
      <w:r w:rsidRPr="00E30E86">
        <w:rPr>
          <w:rFonts w:cs="Times New Roman"/>
          <w:i/>
          <w:iCs/>
          <w:szCs w:val="24"/>
          <w:vertAlign w:val="subscript"/>
        </w:rPr>
        <w:t>gd</w:t>
      </w:r>
      <w:r w:rsidRPr="00E30E86">
        <w:rPr>
          <w:rFonts w:cs="Times New Roman"/>
          <w:i/>
          <w:iCs/>
          <w:szCs w:val="24"/>
        </w:rPr>
        <w:t xml:space="preserve"> = p</w:t>
      </w:r>
      <w:r w:rsidRPr="00E30E86">
        <w:rPr>
          <w:rFonts w:cs="Times New Roman"/>
          <w:i/>
          <w:iCs/>
          <w:szCs w:val="24"/>
          <w:vertAlign w:val="subscript"/>
        </w:rPr>
        <w:t>gk</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g</w:t>
      </w:r>
      <w:r w:rsidRPr="00E30E86">
        <w:rPr>
          <w:rFonts w:cs="Times New Roman"/>
          <w:i/>
          <w:iCs/>
          <w:szCs w:val="24"/>
          <w:vertAlign w:val="subscript"/>
        </w:rPr>
        <w:t>k</w:t>
      </w:r>
      <w:r w:rsidRPr="00E30E86">
        <w:rPr>
          <w:rFonts w:cs="Times New Roman"/>
          <w:i/>
          <w:iCs/>
          <w:szCs w:val="24"/>
        </w:rPr>
        <w:t>+ q</w:t>
      </w:r>
      <w:r w:rsidRPr="00E30E86">
        <w:rPr>
          <w:rFonts w:cs="Times New Roman"/>
          <w:i/>
          <w:iCs/>
          <w:szCs w:val="24"/>
          <w:vertAlign w:val="subscript"/>
        </w:rPr>
        <w:t xml:space="preserve">k,lt </w:t>
      </w:r>
      <w:r w:rsidRPr="00E30E86">
        <w:rPr>
          <w:rFonts w:cs="Times New Roman"/>
          <w:i/>
          <w:iCs/>
          <w:szCs w:val="24"/>
        </w:rPr>
        <w:t xml:space="preserve">= </w:t>
      </w:r>
      <w:r w:rsidR="00366D09">
        <w:rPr>
          <w:rFonts w:cs="Times New Roman"/>
          <w:szCs w:val="24"/>
        </w:rPr>
        <w:t>34.74</w:t>
      </w:r>
      <w:r w:rsidRPr="00E30E86">
        <w:rPr>
          <w:rFonts w:cs="Times New Roman"/>
          <w:szCs w:val="24"/>
        </w:rPr>
        <w:t xml:space="preserve"> + </w:t>
      </w:r>
      <w:r w:rsidR="00366D09">
        <w:rPr>
          <w:rFonts w:cs="Times New Roman"/>
          <w:szCs w:val="24"/>
        </w:rPr>
        <w:t>30.67</w:t>
      </w:r>
      <w:r w:rsidRPr="00E30E86">
        <w:rPr>
          <w:rFonts w:cs="Times New Roman"/>
          <w:szCs w:val="24"/>
        </w:rPr>
        <w:t xml:space="preserve"> = </w:t>
      </w:r>
      <w:r w:rsidR="00366D09">
        <w:rPr>
          <w:rFonts w:cs="Times New Roman"/>
          <w:szCs w:val="24"/>
        </w:rPr>
        <w:t>65.41</w:t>
      </w:r>
      <w:r w:rsidRPr="00E30E86">
        <w:rPr>
          <w:rFonts w:cs="Times New Roman"/>
          <w:szCs w:val="24"/>
        </w:rPr>
        <w:t xml:space="preserve"> kN/m.</w:t>
      </w:r>
    </w:p>
    <w:p w:rsidR="002E79E7" w:rsidRPr="00E30E86" w:rsidRDefault="00D07860" w:rsidP="00571CF9">
      <w:pPr>
        <w:autoSpaceDE w:val="0"/>
        <w:autoSpaceDN w:val="0"/>
        <w:adjustRightInd w:val="0"/>
        <w:spacing w:line="276" w:lineRule="auto"/>
        <w:ind w:firstLine="720"/>
        <w:rPr>
          <w:rFonts w:cs="Times New Roman"/>
          <w:szCs w:val="24"/>
        </w:rPr>
      </w:pPr>
      <w:r>
        <w:rPr>
          <w:rFonts w:cs="Times New Roman"/>
          <w:szCs w:val="24"/>
        </w:rPr>
        <w:t>Sijoje veikiančios</w:t>
      </w:r>
      <w:r w:rsidR="002E79E7" w:rsidRPr="00E30E86">
        <w:rPr>
          <w:rFonts w:cs="Times New Roman"/>
          <w:szCs w:val="24"/>
        </w:rPr>
        <w:t xml:space="preserve"> įrąžos (poveikių efektai):</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lenkimo momentai:</w:t>
      </w:r>
    </w:p>
    <w:p w:rsidR="002E79E7" w:rsidRPr="00E30E86" w:rsidRDefault="00BD1519" w:rsidP="00571CF9">
      <w:pPr>
        <w:autoSpaceDE w:val="0"/>
        <w:autoSpaceDN w:val="0"/>
        <w:adjustRightInd w:val="0"/>
        <w:spacing w:line="276" w:lineRule="auto"/>
        <w:ind w:left="709" w:firstLine="72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Ed</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d</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eff</m:t>
                  </m:r>
                </m:sub>
                <m:sup>
                  <m:r>
                    <w:rPr>
                      <w:rFonts w:ascii="Cambria Math" w:eastAsiaTheme="minorEastAsia" w:hAnsi="Cambria Math" w:cs="Times New Roman"/>
                      <w:szCs w:val="24"/>
                    </w:rPr>
                    <m:t>2</m:t>
                  </m:r>
                </m:sup>
              </m:sSubSup>
            </m:num>
            <m:den>
              <m:r>
                <w:rPr>
                  <w:rFonts w:ascii="Cambria Math" w:eastAsiaTheme="minorEastAsia" w:hAnsi="Cambria Math" w:cs="Times New Roman"/>
                  <w:szCs w:val="24"/>
                </w:rPr>
                <m:t>8</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85.86*</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18.75</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8</m:t>
              </m:r>
            </m:den>
          </m:f>
          <m:r>
            <w:rPr>
              <w:rFonts w:ascii="Cambria Math" w:eastAsiaTheme="minorEastAsia" w:hAnsi="Cambria Math" w:cs="Times New Roman"/>
              <w:szCs w:val="24"/>
            </w:rPr>
            <m:t>=3773.14 kNm;</m:t>
          </m:r>
        </m:oMath>
      </m:oMathPara>
    </w:p>
    <w:p w:rsidR="002E79E7" w:rsidRPr="00E30E86" w:rsidRDefault="00BD1519" w:rsidP="00571CF9">
      <w:pPr>
        <w:autoSpaceDE w:val="0"/>
        <w:autoSpaceDN w:val="0"/>
        <w:adjustRightInd w:val="0"/>
        <w:spacing w:line="276" w:lineRule="auto"/>
        <w:ind w:left="709" w:firstLine="72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Egd</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gd</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eff</m:t>
                  </m:r>
                </m:sub>
                <m:sup>
                  <m:r>
                    <w:rPr>
                      <w:rFonts w:ascii="Cambria Math" w:eastAsiaTheme="minorEastAsia" w:hAnsi="Cambria Math" w:cs="Times New Roman"/>
                      <w:szCs w:val="24"/>
                    </w:rPr>
                    <m:t>2</m:t>
                  </m:r>
                </m:sup>
              </m:sSubSup>
            </m:num>
            <m:den>
              <m:r>
                <w:rPr>
                  <w:rFonts w:ascii="Cambria Math" w:eastAsiaTheme="minorEastAsia" w:hAnsi="Cambria Math" w:cs="Times New Roman"/>
                  <w:szCs w:val="24"/>
                </w:rPr>
                <m:t>8</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65.41*</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18.75</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8</m:t>
              </m:r>
            </m:den>
          </m:f>
          <m:r>
            <w:rPr>
              <w:rFonts w:ascii="Cambria Math" w:eastAsiaTheme="minorEastAsia" w:hAnsi="Cambria Math" w:cs="Times New Roman"/>
              <w:szCs w:val="24"/>
            </w:rPr>
            <m:t>=2874.5 kNm;</m:t>
          </m:r>
        </m:oMath>
      </m:oMathPara>
    </w:p>
    <w:p w:rsidR="002E79E7" w:rsidRPr="00E30E86" w:rsidRDefault="00BD1519" w:rsidP="00571CF9">
      <w:pPr>
        <w:autoSpaceDE w:val="0"/>
        <w:autoSpaceDN w:val="0"/>
        <w:adjustRightInd w:val="0"/>
        <w:spacing w:line="276" w:lineRule="auto"/>
        <w:ind w:left="709" w:firstLine="720"/>
        <w:rPr>
          <w:rFonts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Eggd</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d1</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eff</m:t>
                  </m:r>
                </m:sub>
                <m:sup>
                  <m:r>
                    <w:rPr>
                      <w:rFonts w:ascii="Cambria Math" w:eastAsiaTheme="minorEastAsia" w:hAnsi="Cambria Math" w:cs="Times New Roman"/>
                      <w:szCs w:val="24"/>
                    </w:rPr>
                    <m:t>2</m:t>
                  </m:r>
                </m:sup>
              </m:sSubSup>
            </m:num>
            <m:den>
              <m:r>
                <w:rPr>
                  <w:rFonts w:ascii="Cambria Math" w:eastAsiaTheme="minorEastAsia" w:hAnsi="Cambria Math" w:cs="Times New Roman"/>
                  <w:szCs w:val="24"/>
                </w:rPr>
                <m:t>8</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19.19*</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18.75</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8</m:t>
              </m:r>
            </m:den>
          </m:f>
          <m:r>
            <w:rPr>
              <w:rFonts w:ascii="Cambria Math" w:eastAsiaTheme="minorEastAsia" w:hAnsi="Cambria Math" w:cs="Times New Roman"/>
              <w:szCs w:val="24"/>
            </w:rPr>
            <m:t>=843.31 kNm;</m:t>
          </m:r>
        </m:oMath>
      </m:oMathPara>
    </w:p>
    <w:p w:rsidR="002E79E7" w:rsidRPr="00E30E86" w:rsidRDefault="002E79E7" w:rsidP="00571CF9">
      <w:pPr>
        <w:autoSpaceDE w:val="0"/>
        <w:autoSpaceDN w:val="0"/>
        <w:adjustRightInd w:val="0"/>
        <w:spacing w:line="276" w:lineRule="auto"/>
        <w:rPr>
          <w:rFonts w:cs="Times New Roman"/>
          <w:szCs w:val="24"/>
        </w:rPr>
      </w:pPr>
    </w:p>
    <w:p w:rsidR="002E79E7" w:rsidRPr="00E30E86" w:rsidRDefault="002E79E7" w:rsidP="00571CF9">
      <w:pPr>
        <w:autoSpaceDE w:val="0"/>
        <w:autoSpaceDN w:val="0"/>
        <w:adjustRightInd w:val="0"/>
        <w:spacing w:line="276" w:lineRule="auto"/>
        <w:ind w:firstLine="709"/>
        <w:rPr>
          <w:rFonts w:cs="Times New Roman"/>
          <w:szCs w:val="24"/>
        </w:rPr>
      </w:pPr>
      <w:r w:rsidRPr="00E30E86">
        <w:rPr>
          <w:rFonts w:cs="Times New Roman"/>
          <w:szCs w:val="24"/>
        </w:rPr>
        <w:t>Įtempių būvis normalinių plyšių susidarymo momentu parodytas 2.12 pav.</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noProof/>
          <w:szCs w:val="24"/>
          <w:lang w:val="en-US"/>
        </w:rPr>
        <w:lastRenderedPageBreak/>
        <w:drawing>
          <wp:inline distT="0" distB="0" distL="0" distR="0">
            <wp:extent cx="4534334" cy="1690370"/>
            <wp:effectExtent l="19050" t="0" r="0" b="0"/>
            <wp:docPr id="20" name="Picture 16" descr="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mp"/>
                    <pic:cNvPicPr/>
                  </pic:nvPicPr>
                  <pic:blipFill>
                    <a:blip r:embed="rId49"/>
                    <a:stretch>
                      <a:fillRect/>
                    </a:stretch>
                  </pic:blipFill>
                  <pic:spPr>
                    <a:xfrm>
                      <a:off x="0" y="0"/>
                      <a:ext cx="4534334" cy="1690370"/>
                    </a:xfrm>
                    <a:prstGeom prst="rect">
                      <a:avLst/>
                    </a:prstGeom>
                  </pic:spPr>
                </pic:pic>
              </a:graphicData>
            </a:graphic>
          </wp:inline>
        </w:drawing>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2.</w:t>
      </w:r>
      <w:r w:rsidR="00162B76">
        <w:rPr>
          <w:rFonts w:cs="Times New Roman"/>
          <w:szCs w:val="24"/>
        </w:rPr>
        <w:t>4.19</w:t>
      </w:r>
      <w:r w:rsidRPr="00E30E86">
        <w:rPr>
          <w:rFonts w:cs="Times New Roman"/>
          <w:szCs w:val="24"/>
        </w:rPr>
        <w:t xml:space="preserve"> pav. Įtempimų būvis skaičiuojant </w:t>
      </w:r>
      <w:r w:rsidR="00162B76">
        <w:rPr>
          <w:rFonts w:cs="Times New Roman"/>
          <w:szCs w:val="24"/>
        </w:rPr>
        <w:t>siją</w:t>
      </w:r>
      <w:r w:rsidRPr="00E30E86">
        <w:rPr>
          <w:rFonts w:cs="Times New Roman"/>
          <w:szCs w:val="24"/>
        </w:rPr>
        <w:t xml:space="preserve"> normalinių plyšių atsiradimui naudojimo metu:</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1 – ekvivalentiško skerspjūvio svorio centras; 2 – skerspjūvio branduolio taškas</w:t>
      </w:r>
    </w:p>
    <w:p w:rsidR="002E79E7" w:rsidRPr="00E30E86" w:rsidRDefault="002E79E7" w:rsidP="00571CF9">
      <w:pPr>
        <w:autoSpaceDE w:val="0"/>
        <w:autoSpaceDN w:val="0"/>
        <w:adjustRightInd w:val="0"/>
        <w:spacing w:line="276" w:lineRule="auto"/>
        <w:rPr>
          <w:rFonts w:cs="Times New Roman"/>
          <w:szCs w:val="24"/>
        </w:rPr>
      </w:pP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Skaičiavime</w:t>
      </w:r>
      <w:r w:rsidR="006D69F0">
        <w:rPr>
          <w:rFonts w:cs="Times New Roman"/>
          <w:szCs w:val="24"/>
        </w:rPr>
        <w:t xml:space="preserve">, atliktame 2.4.5  </w:t>
      </w:r>
      <w:r w:rsidRPr="00E30E86">
        <w:rPr>
          <w:rFonts w:cs="Times New Roman"/>
          <w:szCs w:val="24"/>
        </w:rPr>
        <w:t xml:space="preserve">nustatyta, kad </w:t>
      </w:r>
      <w:r w:rsidR="00BF012F">
        <w:rPr>
          <w:rFonts w:cs="Times New Roman"/>
          <w:szCs w:val="24"/>
        </w:rPr>
        <w:t>sijo</w:t>
      </w:r>
      <w:r w:rsidRPr="00E30E86">
        <w:rPr>
          <w:rFonts w:cs="Times New Roman"/>
          <w:szCs w:val="24"/>
        </w:rPr>
        <w:t>s viršuje gamybos metu plyšių</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 xml:space="preserve">neatsiras. Todėl koeficientas </w:t>
      </w:r>
      <w:r w:rsidRPr="00E30E86">
        <w:rPr>
          <w:rFonts w:eastAsia="SymbolMT" w:cs="Times New Roman"/>
          <w:szCs w:val="24"/>
        </w:rPr>
        <w:t xml:space="preserve">λ </w:t>
      </w:r>
      <w:r w:rsidRPr="00E30E86">
        <w:rPr>
          <w:rFonts w:cs="Times New Roman"/>
          <w:i/>
          <w:iCs/>
          <w:szCs w:val="24"/>
        </w:rPr>
        <w:t xml:space="preserve">= </w:t>
      </w:r>
      <w:r w:rsidR="00863B68">
        <w:rPr>
          <w:rFonts w:cs="Times New Roman"/>
          <w:szCs w:val="24"/>
        </w:rPr>
        <w:t>0 (164 p. (14.14) formulė [9</w:t>
      </w:r>
      <w:r w:rsidRPr="00E30E86">
        <w:rPr>
          <w:rFonts w:cs="Times New Roman"/>
          <w:szCs w:val="24"/>
        </w:rPr>
        <w:t>]).</w:t>
      </w:r>
    </w:p>
    <w:p w:rsidR="002E79E7" w:rsidRPr="00E30E86" w:rsidRDefault="006D69F0" w:rsidP="00571CF9">
      <w:pPr>
        <w:autoSpaceDE w:val="0"/>
        <w:autoSpaceDN w:val="0"/>
        <w:adjustRightInd w:val="0"/>
        <w:spacing w:line="276" w:lineRule="auto"/>
        <w:ind w:firstLine="720"/>
        <w:rPr>
          <w:rFonts w:cs="Times New Roman"/>
          <w:szCs w:val="24"/>
        </w:rPr>
      </w:pPr>
      <w:r>
        <w:rPr>
          <w:rFonts w:cs="Times New Roman"/>
          <w:szCs w:val="24"/>
        </w:rPr>
        <w:t>Anksčiau nustatyta (2.4.4</w:t>
      </w:r>
      <w:r w:rsidR="002E79E7" w:rsidRPr="00E30E86">
        <w:rPr>
          <w:rFonts w:cs="Times New Roman"/>
          <w:szCs w:val="24"/>
        </w:rPr>
        <w:t xml:space="preserve"> sk.): </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Vidutinė betono apspaudimo jėga, įvertinus visus įtempių nuostolius,</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P</w:t>
      </w:r>
      <w:r w:rsidRPr="00E30E86">
        <w:rPr>
          <w:rFonts w:cs="Times New Roman"/>
          <w:i/>
          <w:iCs/>
          <w:szCs w:val="24"/>
          <w:vertAlign w:val="subscript"/>
        </w:rPr>
        <w:t xml:space="preserve">m </w:t>
      </w:r>
      <w:r w:rsidRPr="00E30E86">
        <w:rPr>
          <w:rFonts w:eastAsia="SymbolMT" w:cs="Times New Roman"/>
          <w:szCs w:val="24"/>
          <w:vertAlign w:val="subscript"/>
        </w:rPr>
        <w:t xml:space="preserve">∞ </w:t>
      </w:r>
      <w:r w:rsidRPr="00E30E86">
        <w:rPr>
          <w:rFonts w:cs="Times New Roman"/>
          <w:i/>
          <w:iCs/>
          <w:szCs w:val="24"/>
        </w:rPr>
        <w:t xml:space="preserve">= </w:t>
      </w:r>
      <w:r w:rsidR="004C534D">
        <w:rPr>
          <w:rFonts w:eastAsia="SymbolMT" w:cs="Times New Roman"/>
          <w:szCs w:val="24"/>
        </w:rPr>
        <w:t>3.3856</w:t>
      </w:r>
      <w:r w:rsidRPr="00E30E86">
        <w:rPr>
          <w:rFonts w:cs="Times New Roman"/>
          <w:szCs w:val="24"/>
        </w:rPr>
        <w:t>MN.</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Betono apspaudimo jėga tinkamumo ribiniam būviui:</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P</w:t>
      </w:r>
      <w:r w:rsidRPr="00E30E86">
        <w:rPr>
          <w:rFonts w:cs="Times New Roman"/>
          <w:i/>
          <w:iCs/>
          <w:szCs w:val="24"/>
          <w:vertAlign w:val="subscript"/>
        </w:rPr>
        <w:t>d,sup</w:t>
      </w:r>
      <w:r w:rsidRPr="00E30E86">
        <w:rPr>
          <w:rFonts w:cs="Times New Roman"/>
          <w:i/>
          <w:iCs/>
          <w:szCs w:val="24"/>
        </w:rPr>
        <w:t xml:space="preserve"> = </w:t>
      </w:r>
      <w:r w:rsidRPr="00E30E86">
        <w:rPr>
          <w:rFonts w:eastAsia="SymbolMT" w:cs="Times New Roman"/>
          <w:szCs w:val="24"/>
        </w:rPr>
        <w:t xml:space="preserve">γ </w:t>
      </w:r>
      <w:r w:rsidRPr="00E30E86">
        <w:rPr>
          <w:rFonts w:cs="Times New Roman"/>
          <w:i/>
          <w:iCs/>
          <w:szCs w:val="24"/>
          <w:vertAlign w:val="subscript"/>
        </w:rPr>
        <w:t>sp</w:t>
      </w:r>
      <w:r w:rsidRPr="00E30E86">
        <w:rPr>
          <w:rFonts w:cs="Times New Roman"/>
          <w:i/>
          <w:iCs/>
          <w:szCs w:val="24"/>
        </w:rPr>
        <w:t>P</w:t>
      </w:r>
      <w:r w:rsidRPr="00E30E86">
        <w:rPr>
          <w:rFonts w:cs="Times New Roman"/>
          <w:i/>
          <w:iCs/>
          <w:szCs w:val="24"/>
          <w:vertAlign w:val="subscript"/>
        </w:rPr>
        <w:t xml:space="preserve">m </w:t>
      </w:r>
      <w:r w:rsidRPr="00E30E86">
        <w:rPr>
          <w:rFonts w:eastAsia="SymbolMT" w:cs="Times New Roman"/>
          <w:szCs w:val="24"/>
          <w:vertAlign w:val="subscript"/>
        </w:rPr>
        <w:t xml:space="preserve">∞ </w:t>
      </w:r>
      <w:r w:rsidRPr="00E30E86">
        <w:rPr>
          <w:rFonts w:cs="Times New Roman"/>
          <w:i/>
          <w:iCs/>
          <w:szCs w:val="24"/>
        </w:rPr>
        <w:t xml:space="preserve">= </w:t>
      </w:r>
      <w:r w:rsidRPr="00E30E86">
        <w:rPr>
          <w:rFonts w:cs="Times New Roman"/>
          <w:szCs w:val="24"/>
        </w:rPr>
        <w:t xml:space="preserve">1,1 </w:t>
      </w:r>
      <w:r w:rsidRPr="00E30E86">
        <w:rPr>
          <w:rFonts w:eastAsia="SymbolMT" w:cs="Times New Roman"/>
          <w:szCs w:val="24"/>
        </w:rPr>
        <w:t>×</w:t>
      </w:r>
      <w:r w:rsidR="004C534D">
        <w:rPr>
          <w:rFonts w:cs="Times New Roman"/>
          <w:szCs w:val="24"/>
        </w:rPr>
        <w:t>3.3856</w:t>
      </w:r>
      <w:r w:rsidRPr="00E30E86">
        <w:rPr>
          <w:rFonts w:cs="Times New Roman"/>
          <w:szCs w:val="24"/>
        </w:rPr>
        <w:t xml:space="preserve"> = </w:t>
      </w:r>
      <w:r w:rsidR="004C534D">
        <w:rPr>
          <w:rFonts w:cs="Times New Roman"/>
          <w:szCs w:val="24"/>
        </w:rPr>
        <w:t>3.7</w:t>
      </w:r>
      <w:r w:rsidR="0035073E">
        <w:rPr>
          <w:rFonts w:cs="Times New Roman"/>
          <w:szCs w:val="24"/>
        </w:rPr>
        <w:t>07</w:t>
      </w:r>
      <w:r w:rsidRPr="00E30E86">
        <w:rPr>
          <w:rFonts w:cs="Times New Roman"/>
          <w:szCs w:val="24"/>
        </w:rPr>
        <w:t xml:space="preserve"> MN;</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P</w:t>
      </w:r>
      <w:r w:rsidRPr="00E30E86">
        <w:rPr>
          <w:rFonts w:cs="Times New Roman"/>
          <w:i/>
          <w:iCs/>
          <w:szCs w:val="24"/>
          <w:vertAlign w:val="subscript"/>
        </w:rPr>
        <w:t xml:space="preserve">d,inf </w:t>
      </w:r>
      <w:r w:rsidRPr="00E30E86">
        <w:rPr>
          <w:rFonts w:cs="Times New Roman"/>
          <w:i/>
          <w:iCs/>
          <w:szCs w:val="24"/>
        </w:rPr>
        <w:t xml:space="preserve">= </w:t>
      </w:r>
      <w:r w:rsidRPr="00E30E86">
        <w:rPr>
          <w:rFonts w:eastAsia="SymbolMT" w:cs="Times New Roman"/>
          <w:szCs w:val="24"/>
        </w:rPr>
        <w:t xml:space="preserve">γ </w:t>
      </w:r>
      <w:r w:rsidRPr="00E30E86">
        <w:rPr>
          <w:rFonts w:cs="Times New Roman"/>
          <w:i/>
          <w:iCs/>
          <w:szCs w:val="24"/>
          <w:vertAlign w:val="subscript"/>
        </w:rPr>
        <w:t>sp</w:t>
      </w:r>
      <w:r w:rsidRPr="00E30E86">
        <w:rPr>
          <w:rFonts w:cs="Times New Roman"/>
          <w:i/>
          <w:iCs/>
          <w:szCs w:val="24"/>
        </w:rPr>
        <w:t xml:space="preserve"> P</w:t>
      </w:r>
      <w:r w:rsidRPr="00E30E86">
        <w:rPr>
          <w:rFonts w:cs="Times New Roman"/>
          <w:i/>
          <w:iCs/>
          <w:szCs w:val="24"/>
          <w:vertAlign w:val="subscript"/>
        </w:rPr>
        <w:t xml:space="preserve">m </w:t>
      </w:r>
      <w:r w:rsidRPr="00E30E86">
        <w:rPr>
          <w:rFonts w:eastAsia="SymbolMT" w:cs="Times New Roman"/>
          <w:szCs w:val="24"/>
          <w:vertAlign w:val="subscript"/>
        </w:rPr>
        <w:t xml:space="preserve">∞ </w:t>
      </w:r>
      <w:r w:rsidRPr="00E30E86">
        <w:rPr>
          <w:rFonts w:cs="Times New Roman"/>
          <w:szCs w:val="24"/>
        </w:rPr>
        <w:t xml:space="preserve">= 0,9 </w:t>
      </w:r>
      <w:r w:rsidRPr="00E30E86">
        <w:rPr>
          <w:rFonts w:eastAsia="SymbolMT" w:cs="Times New Roman"/>
          <w:szCs w:val="24"/>
        </w:rPr>
        <w:t>×</w:t>
      </w:r>
      <w:r w:rsidR="004C534D">
        <w:rPr>
          <w:rFonts w:cs="Times New Roman"/>
          <w:szCs w:val="24"/>
        </w:rPr>
        <w:t>3.3856</w:t>
      </w:r>
      <w:r w:rsidRPr="00E30E86">
        <w:rPr>
          <w:rFonts w:cs="Times New Roman"/>
          <w:szCs w:val="24"/>
        </w:rPr>
        <w:t xml:space="preserve"> = </w:t>
      </w:r>
      <w:r w:rsidR="004C534D">
        <w:rPr>
          <w:rFonts w:cs="Times New Roman"/>
          <w:szCs w:val="24"/>
        </w:rPr>
        <w:t>3.0</w:t>
      </w:r>
      <w:r w:rsidR="0035073E">
        <w:rPr>
          <w:rFonts w:cs="Times New Roman"/>
          <w:szCs w:val="24"/>
        </w:rPr>
        <w:t>33</w:t>
      </w:r>
      <w:r w:rsidRPr="00E30E86">
        <w:rPr>
          <w:rFonts w:cs="Times New Roman"/>
          <w:szCs w:val="24"/>
        </w:rPr>
        <w:t xml:space="preserve"> MN.</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Didžiausi gniuždomojo betono įtempiai dėl bendro išorinės apkrovos ir išankstinio</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apspaudimo poveikio</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eastAsia="SymbolMT" w:cs="Times New Roman"/>
          <w:szCs w:val="24"/>
        </w:rPr>
        <w:t xml:space="preserve">σ </w:t>
      </w:r>
      <w:r w:rsidRPr="00E30E86">
        <w:rPr>
          <w:rFonts w:cs="Times New Roman"/>
          <w:i/>
          <w:iCs/>
          <w:szCs w:val="24"/>
          <w:vertAlign w:val="subscript"/>
        </w:rPr>
        <w:t xml:space="preserve">c,max </w:t>
      </w:r>
      <w:r w:rsidRPr="00E30E86">
        <w:rPr>
          <w:rFonts w:cs="Times New Roman"/>
          <w:szCs w:val="24"/>
        </w:rPr>
        <w:t xml:space="preserve">= </w:t>
      </w:r>
      <w:r w:rsidRPr="00E30E86">
        <w:rPr>
          <w:rFonts w:cs="Times New Roman"/>
          <w:i/>
          <w:iCs/>
          <w:szCs w:val="24"/>
        </w:rPr>
        <w:t>P</w:t>
      </w:r>
      <w:r w:rsidRPr="00E30E86">
        <w:rPr>
          <w:rFonts w:cs="Times New Roman"/>
          <w:i/>
          <w:iCs/>
          <w:szCs w:val="24"/>
          <w:vertAlign w:val="subscript"/>
        </w:rPr>
        <w:t xml:space="preserve">d,inf </w:t>
      </w:r>
      <w:r w:rsidRPr="00E30E86">
        <w:rPr>
          <w:rFonts w:cs="Times New Roman"/>
          <w:i/>
          <w:iCs/>
          <w:szCs w:val="24"/>
        </w:rPr>
        <w:t>/ A</w:t>
      </w:r>
      <w:r w:rsidRPr="00E30E86">
        <w:rPr>
          <w:rFonts w:cs="Times New Roman"/>
          <w:i/>
          <w:iCs/>
          <w:szCs w:val="24"/>
          <w:vertAlign w:val="subscript"/>
        </w:rPr>
        <w:t>eff</w:t>
      </w:r>
      <w:r w:rsidRPr="00E30E86">
        <w:rPr>
          <w:rFonts w:cs="Times New Roman"/>
          <w:i/>
          <w:iCs/>
          <w:szCs w:val="24"/>
        </w:rPr>
        <w:t xml:space="preserve"> – P</w:t>
      </w:r>
      <w:r w:rsidRPr="00E30E86">
        <w:rPr>
          <w:rFonts w:cs="Times New Roman"/>
          <w:i/>
          <w:iCs/>
          <w:szCs w:val="24"/>
          <w:vertAlign w:val="subscript"/>
        </w:rPr>
        <w:t xml:space="preserve">d,inf </w:t>
      </w:r>
      <w:r w:rsidRPr="00E30E86">
        <w:rPr>
          <w:rFonts w:cs="Times New Roman"/>
          <w:i/>
          <w:iCs/>
          <w:szCs w:val="24"/>
        </w:rPr>
        <w:t>e</w:t>
      </w:r>
      <w:r w:rsidRPr="00E30E86">
        <w:rPr>
          <w:rFonts w:cs="Times New Roman"/>
          <w:i/>
          <w:iCs/>
          <w:szCs w:val="24"/>
          <w:vertAlign w:val="subscript"/>
        </w:rPr>
        <w:t>p</w:t>
      </w:r>
      <w:r w:rsidRPr="00E30E86">
        <w:rPr>
          <w:rFonts w:cs="Times New Roman"/>
          <w:i/>
          <w:iCs/>
          <w:szCs w:val="24"/>
        </w:rPr>
        <w:t xml:space="preserve"> </w:t>
      </w:r>
      <w:r w:rsidRPr="00E30E86">
        <w:rPr>
          <w:rFonts w:cs="Times New Roman"/>
          <w:szCs w:val="24"/>
        </w:rPr>
        <w:t>(</w:t>
      </w:r>
      <w:r w:rsidRPr="00E30E86">
        <w:rPr>
          <w:rFonts w:cs="Times New Roman"/>
          <w:i/>
          <w:iCs/>
          <w:szCs w:val="24"/>
        </w:rPr>
        <w:t>h – y</w:t>
      </w:r>
      <w:r w:rsidRPr="00E30E86">
        <w:rPr>
          <w:rFonts w:cs="Times New Roman"/>
          <w:i/>
          <w:iCs/>
          <w:szCs w:val="24"/>
          <w:vertAlign w:val="subscript"/>
        </w:rPr>
        <w:t>sc</w:t>
      </w:r>
      <w:r w:rsidRPr="00E30E86">
        <w:rPr>
          <w:rFonts w:cs="Times New Roman"/>
          <w:szCs w:val="24"/>
        </w:rPr>
        <w:t xml:space="preserve">) </w:t>
      </w:r>
      <w:r w:rsidRPr="00E30E86">
        <w:rPr>
          <w:rFonts w:cs="Times New Roman"/>
          <w:i/>
          <w:iCs/>
          <w:szCs w:val="24"/>
        </w:rPr>
        <w:t>/I</w:t>
      </w:r>
      <w:r w:rsidRPr="00E30E86">
        <w:rPr>
          <w:rFonts w:cs="Times New Roman"/>
          <w:i/>
          <w:iCs/>
          <w:szCs w:val="24"/>
          <w:vertAlign w:val="subscript"/>
        </w:rPr>
        <w:t>eff</w:t>
      </w:r>
      <w:r w:rsidRPr="00E30E86">
        <w:rPr>
          <w:rFonts w:cs="Times New Roman"/>
          <w:i/>
          <w:iCs/>
          <w:szCs w:val="24"/>
        </w:rPr>
        <w:t xml:space="preserve"> + M</w:t>
      </w:r>
      <w:r w:rsidRPr="00E30E86">
        <w:rPr>
          <w:rFonts w:cs="Times New Roman"/>
          <w:i/>
          <w:iCs/>
          <w:szCs w:val="24"/>
          <w:vertAlign w:val="subscript"/>
        </w:rPr>
        <w:t>Ed</w:t>
      </w:r>
      <w:r w:rsidRPr="00E30E86">
        <w:rPr>
          <w:rFonts w:cs="Times New Roman"/>
          <w:szCs w:val="24"/>
        </w:rPr>
        <w:t>(</w:t>
      </w:r>
      <w:r w:rsidRPr="00E30E86">
        <w:rPr>
          <w:rFonts w:cs="Times New Roman"/>
          <w:i/>
          <w:iCs/>
          <w:szCs w:val="24"/>
        </w:rPr>
        <w:t>h –y</w:t>
      </w:r>
      <w:r w:rsidRPr="00E30E86">
        <w:rPr>
          <w:rFonts w:cs="Times New Roman"/>
          <w:szCs w:val="24"/>
          <w:vertAlign w:val="subscript"/>
        </w:rPr>
        <w:t>sc</w:t>
      </w:r>
      <w:r w:rsidRPr="00E30E86">
        <w:rPr>
          <w:rFonts w:cs="Times New Roman"/>
          <w:szCs w:val="24"/>
        </w:rPr>
        <w:t>)/</w:t>
      </w:r>
      <w:r w:rsidRPr="00E30E86">
        <w:rPr>
          <w:rFonts w:cs="Times New Roman"/>
          <w:i/>
          <w:iCs/>
          <w:szCs w:val="24"/>
        </w:rPr>
        <w:t>I</w:t>
      </w:r>
      <w:r w:rsidRPr="00E30E86">
        <w:rPr>
          <w:rFonts w:cs="Times New Roman"/>
          <w:i/>
          <w:iCs/>
          <w:szCs w:val="24"/>
          <w:vertAlign w:val="subscript"/>
        </w:rPr>
        <w:t>eff</w:t>
      </w:r>
      <w:r w:rsidRPr="00E30E86">
        <w:rPr>
          <w:rFonts w:cs="Times New Roman"/>
          <w:i/>
          <w:iCs/>
          <w:szCs w:val="24"/>
        </w:rPr>
        <w:t xml:space="preserve"> </w:t>
      </w:r>
      <w:r w:rsidRPr="00E30E86">
        <w:rPr>
          <w:rFonts w:cs="Times New Roman"/>
          <w:szCs w:val="24"/>
        </w:rPr>
        <w:t xml:space="preserve">= </w:t>
      </w:r>
      <w:r w:rsidR="004C534D">
        <w:rPr>
          <w:rFonts w:cs="Times New Roman"/>
          <w:szCs w:val="24"/>
        </w:rPr>
        <w:t>3.047</w:t>
      </w:r>
      <w:r w:rsidRPr="00E30E86">
        <w:rPr>
          <w:rFonts w:cs="Times New Roman"/>
          <w:szCs w:val="24"/>
        </w:rPr>
        <w:t xml:space="preserve"> / 0.</w:t>
      </w:r>
      <w:r w:rsidR="004C534D">
        <w:rPr>
          <w:rFonts w:cs="Times New Roman"/>
          <w:szCs w:val="24"/>
        </w:rPr>
        <w:t>79</w:t>
      </w:r>
      <w:r w:rsidRPr="00E30E86">
        <w:rPr>
          <w:rFonts w:cs="Times New Roman"/>
          <w:szCs w:val="24"/>
        </w:rPr>
        <w:t xml:space="preserve"> –</w:t>
      </w:r>
    </w:p>
    <w:p w:rsidR="002E79E7" w:rsidRPr="00E30E86" w:rsidRDefault="004C534D" w:rsidP="00571CF9">
      <w:pPr>
        <w:autoSpaceDE w:val="0"/>
        <w:autoSpaceDN w:val="0"/>
        <w:adjustRightInd w:val="0"/>
        <w:spacing w:line="276" w:lineRule="auto"/>
        <w:rPr>
          <w:rFonts w:cs="Times New Roman"/>
          <w:szCs w:val="24"/>
        </w:rPr>
      </w:pPr>
      <w:r>
        <w:rPr>
          <w:rFonts w:cs="Times New Roman"/>
          <w:szCs w:val="24"/>
        </w:rPr>
        <w:t>3.047</w:t>
      </w:r>
      <w:r w:rsidR="002E79E7" w:rsidRPr="00E30E86">
        <w:rPr>
          <w:rFonts w:cs="Times New Roman"/>
          <w:szCs w:val="24"/>
        </w:rPr>
        <w:t xml:space="preserve"> </w:t>
      </w:r>
      <w:r w:rsidR="002E79E7" w:rsidRPr="00E30E86">
        <w:rPr>
          <w:rFonts w:eastAsia="SymbolMT" w:cs="Times New Roman"/>
          <w:szCs w:val="24"/>
        </w:rPr>
        <w:t>×</w:t>
      </w:r>
      <w:r w:rsidR="002E79E7" w:rsidRPr="00E30E86">
        <w:rPr>
          <w:rFonts w:cs="Times New Roman"/>
          <w:szCs w:val="24"/>
        </w:rPr>
        <w:t>0,</w:t>
      </w:r>
      <w:r>
        <w:rPr>
          <w:rFonts w:cs="Times New Roman"/>
          <w:szCs w:val="24"/>
        </w:rPr>
        <w:t>416</w:t>
      </w:r>
      <w:r w:rsidR="002E79E7" w:rsidRPr="00E30E86">
        <w:rPr>
          <w:rFonts w:cs="Times New Roman"/>
          <w:szCs w:val="24"/>
        </w:rPr>
        <w:t xml:space="preserve"> (</w:t>
      </w:r>
      <w:r>
        <w:rPr>
          <w:rFonts w:cs="Times New Roman"/>
          <w:szCs w:val="24"/>
        </w:rPr>
        <w:t>1.20</w:t>
      </w:r>
      <w:r w:rsidR="002E79E7" w:rsidRPr="00E30E86">
        <w:rPr>
          <w:rFonts w:cs="Times New Roman"/>
          <w:szCs w:val="24"/>
        </w:rPr>
        <w:t xml:space="preserve"> – 0</w:t>
      </w:r>
      <w:r>
        <w:rPr>
          <w:rFonts w:cs="Times New Roman"/>
          <w:szCs w:val="24"/>
        </w:rPr>
        <w:t>.705</w:t>
      </w:r>
      <w:r w:rsidR="002E79E7" w:rsidRPr="00E30E86">
        <w:rPr>
          <w:rFonts w:cs="Times New Roman"/>
          <w:szCs w:val="24"/>
        </w:rPr>
        <w:t>) / 0,</w:t>
      </w:r>
      <w:r>
        <w:rPr>
          <w:rFonts w:cs="Times New Roman"/>
          <w:szCs w:val="24"/>
        </w:rPr>
        <w:t>1336</w:t>
      </w:r>
      <w:r w:rsidR="002E79E7" w:rsidRPr="00E30E86">
        <w:rPr>
          <w:rFonts w:cs="Times New Roman"/>
          <w:szCs w:val="24"/>
        </w:rPr>
        <w:t xml:space="preserve"> + </w:t>
      </w:r>
      <w:r w:rsidR="009707C6">
        <w:rPr>
          <w:rFonts w:cs="Times New Roman"/>
          <w:szCs w:val="24"/>
        </w:rPr>
        <w:t>3.77314</w:t>
      </w:r>
      <w:r w:rsidR="002E79E7" w:rsidRPr="00E30E86">
        <w:rPr>
          <w:rFonts w:cs="Times New Roman"/>
          <w:szCs w:val="24"/>
        </w:rPr>
        <w:t xml:space="preserve"> (</w:t>
      </w:r>
      <w:r w:rsidR="009707C6">
        <w:rPr>
          <w:rFonts w:cs="Times New Roman"/>
          <w:szCs w:val="24"/>
        </w:rPr>
        <w:t>1.20</w:t>
      </w:r>
      <w:r w:rsidR="002E79E7" w:rsidRPr="00E30E86">
        <w:rPr>
          <w:rFonts w:cs="Times New Roman"/>
          <w:szCs w:val="24"/>
        </w:rPr>
        <w:t xml:space="preserve"> – 0,</w:t>
      </w:r>
      <w:r w:rsidR="009707C6">
        <w:rPr>
          <w:rFonts w:cs="Times New Roman"/>
          <w:szCs w:val="24"/>
        </w:rPr>
        <w:t>705</w:t>
      </w:r>
      <w:r w:rsidR="002E79E7" w:rsidRPr="00E30E86">
        <w:rPr>
          <w:rFonts w:cs="Times New Roman"/>
          <w:szCs w:val="24"/>
        </w:rPr>
        <w:t>) / 0,</w:t>
      </w:r>
      <w:r w:rsidR="009707C6">
        <w:rPr>
          <w:rFonts w:cs="Times New Roman"/>
          <w:szCs w:val="24"/>
        </w:rPr>
        <w:t>1336</w:t>
      </w:r>
      <w:r w:rsidR="002E79E7" w:rsidRPr="00E30E86">
        <w:rPr>
          <w:rFonts w:cs="Times New Roman"/>
          <w:szCs w:val="24"/>
        </w:rPr>
        <w:t xml:space="preserve"> = </w:t>
      </w:r>
      <w:r w:rsidR="001B3CAA">
        <w:rPr>
          <w:rFonts w:cs="Times New Roman"/>
          <w:szCs w:val="24"/>
        </w:rPr>
        <w:t>12,557</w:t>
      </w:r>
      <w:r w:rsidR="002E79E7" w:rsidRPr="00E30E86">
        <w:rPr>
          <w:rFonts w:cs="Times New Roman"/>
          <w:szCs w:val="24"/>
        </w:rPr>
        <w:t xml:space="preserve"> MPa;</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 xml:space="preserve">čia </w:t>
      </w:r>
      <w:r w:rsidRPr="00E30E86">
        <w:rPr>
          <w:rFonts w:cs="Times New Roman"/>
          <w:i/>
          <w:iCs/>
          <w:szCs w:val="24"/>
        </w:rPr>
        <w:t>A</w:t>
      </w:r>
      <w:r w:rsidRPr="00E30E86">
        <w:rPr>
          <w:rFonts w:cs="Times New Roman"/>
          <w:i/>
          <w:iCs/>
          <w:szCs w:val="24"/>
          <w:vertAlign w:val="subscript"/>
        </w:rPr>
        <w:t>eff</w:t>
      </w:r>
      <w:r w:rsidRPr="00E30E86">
        <w:rPr>
          <w:rFonts w:cs="Times New Roman"/>
          <w:i/>
          <w:iCs/>
          <w:szCs w:val="24"/>
        </w:rPr>
        <w:t xml:space="preserve"> = </w:t>
      </w:r>
      <w:r w:rsidRPr="00E30E86">
        <w:rPr>
          <w:rFonts w:cs="Times New Roman"/>
          <w:szCs w:val="24"/>
        </w:rPr>
        <w:t>0,</w:t>
      </w:r>
      <w:r w:rsidR="009707C6">
        <w:rPr>
          <w:rFonts w:cs="Times New Roman"/>
          <w:szCs w:val="24"/>
        </w:rPr>
        <w:t>790</w:t>
      </w:r>
      <w:r w:rsidRPr="00E30E86">
        <w:rPr>
          <w:rFonts w:cs="Times New Roman"/>
          <w:szCs w:val="24"/>
        </w:rPr>
        <w:t xml:space="preserve"> m</w:t>
      </w:r>
      <w:r w:rsidRPr="00E30E86">
        <w:rPr>
          <w:rFonts w:cs="Times New Roman"/>
          <w:szCs w:val="24"/>
          <w:vertAlign w:val="superscript"/>
        </w:rPr>
        <w:t>2</w:t>
      </w:r>
      <w:r w:rsidRPr="00E30E86">
        <w:rPr>
          <w:rFonts w:cs="Times New Roman"/>
          <w:szCs w:val="24"/>
        </w:rPr>
        <w:t xml:space="preserve">, </w:t>
      </w:r>
      <w:r w:rsidRPr="00E30E86">
        <w:rPr>
          <w:rFonts w:cs="Times New Roman"/>
          <w:i/>
          <w:iCs/>
          <w:szCs w:val="24"/>
        </w:rPr>
        <w:t>e</w:t>
      </w:r>
      <w:r w:rsidRPr="00E30E86">
        <w:rPr>
          <w:rFonts w:cs="Times New Roman"/>
          <w:i/>
          <w:iCs/>
          <w:szCs w:val="24"/>
          <w:vertAlign w:val="subscript"/>
        </w:rPr>
        <w:t>p</w:t>
      </w:r>
      <w:r w:rsidRPr="00E30E86">
        <w:rPr>
          <w:rFonts w:cs="Times New Roman"/>
          <w:i/>
          <w:iCs/>
          <w:szCs w:val="24"/>
        </w:rPr>
        <w:t xml:space="preserve"> </w:t>
      </w:r>
      <w:r w:rsidRPr="00E30E86">
        <w:rPr>
          <w:rFonts w:cs="Times New Roman"/>
          <w:szCs w:val="24"/>
        </w:rPr>
        <w:t>= 0,</w:t>
      </w:r>
      <w:r w:rsidR="009707C6">
        <w:rPr>
          <w:rFonts w:cs="Times New Roman"/>
          <w:szCs w:val="24"/>
        </w:rPr>
        <w:t>41</w:t>
      </w:r>
      <w:r w:rsidR="001B3CAA">
        <w:rPr>
          <w:rFonts w:cs="Times New Roman"/>
          <w:szCs w:val="24"/>
        </w:rPr>
        <w:t>7</w:t>
      </w:r>
      <w:r w:rsidRPr="00E30E86">
        <w:rPr>
          <w:rFonts w:cs="Times New Roman"/>
          <w:szCs w:val="24"/>
        </w:rPr>
        <w:t xml:space="preserve"> m, </w:t>
      </w:r>
      <w:r w:rsidRPr="00E30E86">
        <w:rPr>
          <w:rFonts w:cs="Times New Roman"/>
          <w:i/>
          <w:iCs/>
          <w:szCs w:val="24"/>
        </w:rPr>
        <w:t>y</w:t>
      </w:r>
      <w:r w:rsidRPr="00E30E86">
        <w:rPr>
          <w:rFonts w:cs="Times New Roman"/>
          <w:i/>
          <w:iCs/>
          <w:szCs w:val="24"/>
          <w:vertAlign w:val="subscript"/>
        </w:rPr>
        <w:t>sc</w:t>
      </w:r>
      <w:r w:rsidRPr="00E30E86">
        <w:rPr>
          <w:rFonts w:cs="Times New Roman"/>
          <w:i/>
          <w:iCs/>
          <w:szCs w:val="24"/>
        </w:rPr>
        <w:t xml:space="preserve"> </w:t>
      </w:r>
      <w:r w:rsidRPr="00E30E86">
        <w:rPr>
          <w:rFonts w:cs="Times New Roman"/>
          <w:szCs w:val="24"/>
        </w:rPr>
        <w:t>= 0,</w:t>
      </w:r>
      <w:r w:rsidR="009707C6">
        <w:rPr>
          <w:rFonts w:cs="Times New Roman"/>
          <w:szCs w:val="24"/>
        </w:rPr>
        <w:t>705</w:t>
      </w:r>
      <w:r w:rsidRPr="00E30E86">
        <w:rPr>
          <w:rFonts w:cs="Times New Roman"/>
          <w:szCs w:val="24"/>
        </w:rPr>
        <w:t xml:space="preserve"> m, </w:t>
      </w:r>
      <w:r w:rsidRPr="00E30E86">
        <w:rPr>
          <w:rFonts w:cs="Times New Roman"/>
          <w:i/>
          <w:iCs/>
          <w:szCs w:val="24"/>
        </w:rPr>
        <w:t>I</w:t>
      </w:r>
      <w:r w:rsidRPr="00E30E86">
        <w:rPr>
          <w:rFonts w:cs="Times New Roman"/>
          <w:i/>
          <w:iCs/>
          <w:szCs w:val="24"/>
          <w:vertAlign w:val="subscript"/>
        </w:rPr>
        <w:t>eff</w:t>
      </w:r>
      <w:r w:rsidRPr="00E30E86">
        <w:rPr>
          <w:rFonts w:cs="Times New Roman"/>
          <w:i/>
          <w:iCs/>
          <w:szCs w:val="24"/>
        </w:rPr>
        <w:t xml:space="preserve"> </w:t>
      </w:r>
      <w:r w:rsidRPr="00E30E86">
        <w:rPr>
          <w:rFonts w:cs="Times New Roman"/>
          <w:szCs w:val="24"/>
        </w:rPr>
        <w:t>= 0,</w:t>
      </w:r>
      <w:r w:rsidR="009707C6">
        <w:rPr>
          <w:rFonts w:cs="Times New Roman"/>
          <w:szCs w:val="24"/>
        </w:rPr>
        <w:t>1336</w:t>
      </w:r>
      <w:r w:rsidRPr="00E30E86">
        <w:rPr>
          <w:rFonts w:cs="Times New Roman"/>
          <w:szCs w:val="24"/>
        </w:rPr>
        <w:t xml:space="preserve"> m</w:t>
      </w:r>
      <w:r w:rsidRPr="00E30E86">
        <w:rPr>
          <w:rFonts w:cs="Times New Roman"/>
          <w:szCs w:val="24"/>
          <w:vertAlign w:val="superscript"/>
        </w:rPr>
        <w:t>4</w:t>
      </w:r>
      <w:r w:rsidR="009707C6">
        <w:rPr>
          <w:rFonts w:cs="Times New Roman"/>
          <w:szCs w:val="24"/>
        </w:rPr>
        <w:t xml:space="preserve"> – žr. 2.4.4</w:t>
      </w:r>
      <w:r w:rsidRPr="00E30E86">
        <w:rPr>
          <w:rFonts w:cs="Times New Roman"/>
          <w:szCs w:val="24"/>
        </w:rPr>
        <w:t xml:space="preserve"> sk.</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xml:space="preserve">Koeficientas </w:t>
      </w: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xml:space="preserve">= 1,6 – </w:t>
      </w:r>
      <w:r w:rsidRPr="00E30E86">
        <w:rPr>
          <w:rFonts w:eastAsia="SymbolMT" w:cs="Times New Roman"/>
          <w:szCs w:val="24"/>
        </w:rPr>
        <w:t>σ</w:t>
      </w:r>
      <w:r w:rsidRPr="00E30E86">
        <w:rPr>
          <w:rFonts w:eastAsia="SymbolMT" w:cs="Times New Roman"/>
          <w:szCs w:val="24"/>
          <w:vertAlign w:val="subscript"/>
        </w:rPr>
        <w:t xml:space="preserve"> </w:t>
      </w:r>
      <w:r w:rsidRPr="00E30E86">
        <w:rPr>
          <w:rFonts w:cs="Times New Roman"/>
          <w:i/>
          <w:iCs/>
          <w:szCs w:val="24"/>
          <w:vertAlign w:val="subscript"/>
        </w:rPr>
        <w:t>c,max</w:t>
      </w:r>
      <w:r w:rsidRPr="00E30E86">
        <w:rPr>
          <w:rFonts w:cs="Times New Roman"/>
          <w:i/>
          <w:iCs/>
          <w:szCs w:val="24"/>
        </w:rPr>
        <w:t xml:space="preserve"> /f</w:t>
      </w:r>
      <w:r w:rsidRPr="00E30E86">
        <w:rPr>
          <w:rFonts w:cs="Times New Roman"/>
          <w:i/>
          <w:iCs/>
          <w:szCs w:val="24"/>
          <w:vertAlign w:val="subscript"/>
        </w:rPr>
        <w:t>cp</w:t>
      </w:r>
      <w:r w:rsidRPr="00E30E86">
        <w:rPr>
          <w:rFonts w:cs="Times New Roman"/>
          <w:i/>
          <w:iCs/>
          <w:szCs w:val="24"/>
        </w:rPr>
        <w:t xml:space="preserve"> </w:t>
      </w:r>
      <w:r w:rsidRPr="00E30E86">
        <w:rPr>
          <w:rFonts w:cs="Times New Roman"/>
          <w:szCs w:val="24"/>
        </w:rPr>
        <w:t xml:space="preserve">= 1,6 – </w:t>
      </w:r>
      <w:r w:rsidR="009707C6">
        <w:rPr>
          <w:rFonts w:cs="Times New Roman"/>
          <w:szCs w:val="24"/>
        </w:rPr>
        <w:t>1</w:t>
      </w:r>
      <w:r w:rsidR="001B3CAA">
        <w:rPr>
          <w:rFonts w:cs="Times New Roman"/>
          <w:szCs w:val="24"/>
        </w:rPr>
        <w:t>2,557</w:t>
      </w:r>
      <w:r w:rsidRPr="00E30E86">
        <w:rPr>
          <w:rFonts w:cs="Times New Roman"/>
          <w:szCs w:val="24"/>
        </w:rPr>
        <w:t>/32 = 1,</w:t>
      </w:r>
      <w:r w:rsidR="001B3CAA">
        <w:rPr>
          <w:rFonts w:cs="Times New Roman"/>
          <w:szCs w:val="24"/>
        </w:rPr>
        <w:t>208</w:t>
      </w:r>
      <w:r w:rsidRPr="00E30E86">
        <w:rPr>
          <w:rFonts w:cs="Times New Roman"/>
          <w:szCs w:val="24"/>
        </w:rPr>
        <w:t xml:space="preserve"> &gt; 1; imama </w:t>
      </w: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szCs w:val="24"/>
        </w:rPr>
        <w:t>= 1 &gt; 0,7.  (164 p.</w:t>
      </w:r>
    </w:p>
    <w:p w:rsidR="002E79E7" w:rsidRPr="00E30E86" w:rsidRDefault="00863B68" w:rsidP="00571CF9">
      <w:pPr>
        <w:autoSpaceDE w:val="0"/>
        <w:autoSpaceDN w:val="0"/>
        <w:adjustRightInd w:val="0"/>
        <w:spacing w:line="276" w:lineRule="auto"/>
        <w:rPr>
          <w:rFonts w:cs="Times New Roman"/>
          <w:szCs w:val="24"/>
        </w:rPr>
      </w:pPr>
      <w:r>
        <w:rPr>
          <w:rFonts w:cs="Times New Roman"/>
          <w:szCs w:val="24"/>
        </w:rPr>
        <w:t>[9</w:t>
      </w:r>
      <w:r w:rsidR="002E79E7" w:rsidRPr="00E30E86">
        <w:rPr>
          <w:rFonts w:cs="Times New Roman"/>
          <w:szCs w:val="24"/>
        </w:rPr>
        <w:t>]).</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Atstumas nuo ekvivalentiško skerspjūvio svorio centro iki branduolio viršūnės, labiausiai</w:t>
      </w:r>
    </w:p>
    <w:p w:rsidR="002E79E7" w:rsidRPr="00E30E86" w:rsidRDefault="002E79E7" w:rsidP="00571CF9">
      <w:pPr>
        <w:autoSpaceDE w:val="0"/>
        <w:autoSpaceDN w:val="0"/>
        <w:adjustRightInd w:val="0"/>
        <w:spacing w:line="276" w:lineRule="auto"/>
        <w:rPr>
          <w:rFonts w:cs="Times New Roman"/>
          <w:szCs w:val="24"/>
        </w:rPr>
      </w:pPr>
      <w:r w:rsidRPr="00E30E86">
        <w:rPr>
          <w:rFonts w:cs="Times New Roman"/>
          <w:szCs w:val="24"/>
        </w:rPr>
        <w:t>nutolusios nuo tempiamosios zonos krašto:</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r</w:t>
      </w:r>
      <w:r w:rsidRPr="00E30E86">
        <w:rPr>
          <w:rFonts w:cs="Times New Roman"/>
          <w:i/>
          <w:iCs/>
          <w:szCs w:val="24"/>
          <w:vertAlign w:val="subscript"/>
        </w:rPr>
        <w:t>sup</w:t>
      </w:r>
      <w:r w:rsidRPr="00E30E86">
        <w:rPr>
          <w:rFonts w:cs="Times New Roman"/>
          <w:i/>
          <w:iCs/>
          <w:szCs w:val="24"/>
        </w:rPr>
        <w:t xml:space="preserve">= </w:t>
      </w:r>
      <w:r w:rsidRPr="00E30E86">
        <w:rPr>
          <w:rFonts w:eastAsia="SymbolMT" w:hAnsi="Cambria Math" w:cs="Times New Roman"/>
          <w:szCs w:val="24"/>
        </w:rPr>
        <w:t>ϕ</w:t>
      </w:r>
      <w:r w:rsidRPr="00E30E86">
        <w:rPr>
          <w:rFonts w:eastAsia="SymbolMT" w:cs="Times New Roman"/>
          <w:szCs w:val="24"/>
        </w:rPr>
        <w:t xml:space="preserve"> </w:t>
      </w:r>
      <w:r w:rsidRPr="00E30E86">
        <w:rPr>
          <w:rFonts w:cs="Times New Roman"/>
          <w:i/>
          <w:iCs/>
          <w:szCs w:val="24"/>
        </w:rPr>
        <w:t>W</w:t>
      </w:r>
      <w:r w:rsidRPr="00E30E86">
        <w:rPr>
          <w:rFonts w:cs="Times New Roman"/>
          <w:i/>
          <w:iCs/>
          <w:szCs w:val="24"/>
          <w:vertAlign w:val="subscript"/>
        </w:rPr>
        <w:t>eff</w:t>
      </w:r>
      <w:r w:rsidRPr="00E30E86">
        <w:rPr>
          <w:rFonts w:cs="Times New Roman"/>
          <w:szCs w:val="24"/>
          <w:vertAlign w:val="subscript"/>
        </w:rPr>
        <w:t>1</w:t>
      </w:r>
      <w:r w:rsidRPr="00E30E86">
        <w:rPr>
          <w:rFonts w:cs="Times New Roman"/>
          <w:szCs w:val="24"/>
        </w:rPr>
        <w:t xml:space="preserve">/ </w:t>
      </w:r>
      <w:r w:rsidRPr="00E30E86">
        <w:rPr>
          <w:rFonts w:cs="Times New Roman"/>
          <w:i/>
          <w:iCs/>
          <w:szCs w:val="24"/>
        </w:rPr>
        <w:t>A</w:t>
      </w:r>
      <w:r w:rsidRPr="00E30E86">
        <w:rPr>
          <w:rFonts w:cs="Times New Roman"/>
          <w:i/>
          <w:iCs/>
          <w:szCs w:val="24"/>
          <w:vertAlign w:val="subscript"/>
        </w:rPr>
        <w:t>eff</w:t>
      </w:r>
      <w:r w:rsidRPr="00E30E86">
        <w:rPr>
          <w:rFonts w:cs="Times New Roman"/>
          <w:i/>
          <w:iCs/>
          <w:szCs w:val="24"/>
        </w:rPr>
        <w:t xml:space="preserve"> </w:t>
      </w:r>
      <w:r w:rsidRPr="00E30E86">
        <w:rPr>
          <w:rFonts w:cs="Times New Roman"/>
          <w:szCs w:val="24"/>
        </w:rPr>
        <w:t xml:space="preserve">= 1,0 </w:t>
      </w:r>
      <w:r w:rsidRPr="00E30E86">
        <w:rPr>
          <w:rFonts w:eastAsia="SymbolMT" w:cs="Times New Roman"/>
          <w:szCs w:val="24"/>
        </w:rPr>
        <w:t xml:space="preserve">× </w:t>
      </w:r>
      <w:r w:rsidRPr="00E30E86">
        <w:rPr>
          <w:rFonts w:cs="Times New Roman"/>
          <w:szCs w:val="24"/>
        </w:rPr>
        <w:t>0,</w:t>
      </w:r>
      <w:r w:rsidR="009707C6">
        <w:rPr>
          <w:rFonts w:cs="Times New Roman"/>
          <w:szCs w:val="24"/>
        </w:rPr>
        <w:t>1895</w:t>
      </w:r>
      <w:r w:rsidRPr="00E30E86">
        <w:rPr>
          <w:rFonts w:cs="Times New Roman"/>
          <w:szCs w:val="24"/>
        </w:rPr>
        <w:t xml:space="preserve"> / 0,</w:t>
      </w:r>
      <w:r w:rsidR="009707C6">
        <w:rPr>
          <w:rFonts w:cs="Times New Roman"/>
          <w:szCs w:val="24"/>
        </w:rPr>
        <w:t>790</w:t>
      </w:r>
      <w:r w:rsidRPr="00E30E86">
        <w:rPr>
          <w:rFonts w:cs="Times New Roman"/>
          <w:szCs w:val="24"/>
        </w:rPr>
        <w:t>= 0,</w:t>
      </w:r>
      <w:r w:rsidR="009707C6">
        <w:rPr>
          <w:rFonts w:cs="Times New Roman"/>
          <w:szCs w:val="24"/>
        </w:rPr>
        <w:t>24</w:t>
      </w:r>
      <w:r w:rsidRPr="00E30E86">
        <w:rPr>
          <w:rFonts w:cs="Times New Roman"/>
          <w:szCs w:val="24"/>
        </w:rPr>
        <w:t xml:space="preserve"> 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Plyšių atsiradimo m</w:t>
      </w:r>
      <w:r w:rsidR="00863B68">
        <w:rPr>
          <w:rFonts w:cs="Times New Roman"/>
          <w:szCs w:val="24"/>
        </w:rPr>
        <w:t>omentas apskaičiuojamas pagal [9</w:t>
      </w:r>
      <w:r w:rsidRPr="00E30E86">
        <w:rPr>
          <w:rFonts w:cs="Times New Roman"/>
          <w:szCs w:val="24"/>
        </w:rPr>
        <w:t>] (14.4) formulę:</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i/>
          <w:iCs/>
          <w:szCs w:val="24"/>
        </w:rPr>
        <w:t>M</w:t>
      </w:r>
      <w:r w:rsidRPr="00E30E86">
        <w:rPr>
          <w:rFonts w:cs="Times New Roman"/>
          <w:i/>
          <w:iCs/>
          <w:szCs w:val="24"/>
          <w:vertAlign w:val="subscript"/>
        </w:rPr>
        <w:t>cr</w:t>
      </w:r>
      <w:r w:rsidRPr="00E30E86">
        <w:rPr>
          <w:rFonts w:cs="Times New Roman"/>
          <w:i/>
          <w:iCs/>
          <w:szCs w:val="24"/>
        </w:rPr>
        <w:t xml:space="preserve"> = f</w:t>
      </w:r>
      <w:r w:rsidRPr="00E30E86">
        <w:rPr>
          <w:rFonts w:cs="Times New Roman"/>
          <w:i/>
          <w:iCs/>
          <w:szCs w:val="24"/>
          <w:vertAlign w:val="subscript"/>
        </w:rPr>
        <w:t>ctk</w:t>
      </w:r>
      <w:r w:rsidRPr="00E30E86">
        <w:rPr>
          <w:rFonts w:cs="Times New Roman"/>
          <w:i/>
          <w:iCs/>
          <w:szCs w:val="24"/>
        </w:rPr>
        <w:t xml:space="preserve"> W</w:t>
      </w:r>
      <w:r w:rsidRPr="00E30E86">
        <w:rPr>
          <w:rFonts w:cs="Times New Roman"/>
          <w:i/>
          <w:iCs/>
          <w:szCs w:val="24"/>
          <w:vertAlign w:val="subscript"/>
        </w:rPr>
        <w:t>pl</w:t>
      </w:r>
      <w:r w:rsidRPr="00E30E86">
        <w:rPr>
          <w:rFonts w:cs="Times New Roman"/>
          <w:szCs w:val="24"/>
          <w:vertAlign w:val="subscript"/>
        </w:rPr>
        <w:t>1</w:t>
      </w:r>
      <w:r w:rsidRPr="00E30E86">
        <w:rPr>
          <w:rFonts w:cs="Times New Roman"/>
          <w:szCs w:val="24"/>
        </w:rPr>
        <w:t xml:space="preserve"> + </w:t>
      </w:r>
      <w:r w:rsidRPr="00E30E86">
        <w:rPr>
          <w:rFonts w:cs="Times New Roman"/>
          <w:i/>
          <w:iCs/>
          <w:szCs w:val="24"/>
        </w:rPr>
        <w:t>P</w:t>
      </w:r>
      <w:r w:rsidRPr="00E30E86">
        <w:rPr>
          <w:rFonts w:cs="Times New Roman"/>
          <w:i/>
          <w:iCs/>
          <w:szCs w:val="24"/>
          <w:vertAlign w:val="subscript"/>
        </w:rPr>
        <w:t xml:space="preserve">d,inf </w:t>
      </w:r>
      <w:r w:rsidRPr="00E30E86">
        <w:rPr>
          <w:rFonts w:cs="Times New Roman"/>
          <w:szCs w:val="24"/>
        </w:rPr>
        <w:t>(</w:t>
      </w:r>
      <w:r w:rsidRPr="00E30E86">
        <w:rPr>
          <w:rFonts w:cs="Times New Roman"/>
          <w:i/>
          <w:iCs/>
          <w:szCs w:val="24"/>
        </w:rPr>
        <w:t>e</w:t>
      </w:r>
      <w:r w:rsidRPr="00E30E86">
        <w:rPr>
          <w:rFonts w:cs="Times New Roman"/>
          <w:i/>
          <w:iCs/>
          <w:szCs w:val="24"/>
          <w:vertAlign w:val="subscript"/>
        </w:rPr>
        <w:t>p</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r</w:t>
      </w:r>
      <w:r w:rsidRPr="00E30E86">
        <w:rPr>
          <w:rFonts w:cs="Times New Roman"/>
          <w:i/>
          <w:iCs/>
          <w:szCs w:val="24"/>
          <w:vertAlign w:val="subscript"/>
        </w:rPr>
        <w:t>sup</w:t>
      </w:r>
      <w:r w:rsidRPr="00E30E86">
        <w:rPr>
          <w:rFonts w:cs="Times New Roman"/>
          <w:szCs w:val="24"/>
        </w:rPr>
        <w:t xml:space="preserve">) = </w:t>
      </w:r>
      <w:r w:rsidR="009707C6">
        <w:rPr>
          <w:rFonts w:cs="Times New Roman"/>
          <w:szCs w:val="24"/>
        </w:rPr>
        <w:t>2,5</w:t>
      </w:r>
      <w:r w:rsidRPr="00E30E86">
        <w:rPr>
          <w:rFonts w:cs="Times New Roman"/>
          <w:szCs w:val="24"/>
        </w:rPr>
        <w:t xml:space="preserve"> </w:t>
      </w:r>
      <w:r w:rsidRPr="00E30E86">
        <w:rPr>
          <w:rFonts w:eastAsia="SymbolMT" w:cs="Times New Roman"/>
          <w:szCs w:val="24"/>
        </w:rPr>
        <w:t xml:space="preserve">× </w:t>
      </w:r>
      <w:r w:rsidRPr="00E30E86">
        <w:rPr>
          <w:rFonts w:cs="Times New Roman"/>
          <w:szCs w:val="24"/>
        </w:rPr>
        <w:t>0,</w:t>
      </w:r>
      <w:r w:rsidR="009707C6">
        <w:rPr>
          <w:rFonts w:cs="Times New Roman"/>
          <w:szCs w:val="24"/>
        </w:rPr>
        <w:t>28425</w:t>
      </w:r>
      <w:r w:rsidRPr="00E30E86">
        <w:rPr>
          <w:rFonts w:cs="Times New Roman"/>
          <w:szCs w:val="24"/>
        </w:rPr>
        <w:t xml:space="preserve"> + </w:t>
      </w:r>
      <w:r w:rsidR="009707C6">
        <w:rPr>
          <w:rFonts w:cs="Times New Roman"/>
          <w:szCs w:val="24"/>
        </w:rPr>
        <w:t>3.047</w:t>
      </w:r>
      <w:r w:rsidRPr="00E30E86">
        <w:rPr>
          <w:rFonts w:cs="Times New Roman"/>
          <w:szCs w:val="24"/>
        </w:rPr>
        <w:t xml:space="preserve"> (0,</w:t>
      </w:r>
      <w:r w:rsidR="009707C6">
        <w:rPr>
          <w:rFonts w:cs="Times New Roman"/>
          <w:szCs w:val="24"/>
        </w:rPr>
        <w:t>416</w:t>
      </w:r>
      <w:r w:rsidRPr="00E30E86">
        <w:rPr>
          <w:rFonts w:cs="Times New Roman"/>
          <w:szCs w:val="24"/>
        </w:rPr>
        <w:t xml:space="preserve"> + 0,</w:t>
      </w:r>
      <w:r w:rsidR="009707C6">
        <w:rPr>
          <w:rFonts w:cs="Times New Roman"/>
          <w:szCs w:val="24"/>
        </w:rPr>
        <w:t>24</w:t>
      </w:r>
      <w:r w:rsidRPr="00E30E86">
        <w:rPr>
          <w:rFonts w:cs="Times New Roman"/>
          <w:szCs w:val="24"/>
        </w:rPr>
        <w:t xml:space="preserve">) = </w:t>
      </w:r>
      <w:r w:rsidR="009707C6">
        <w:rPr>
          <w:rFonts w:cs="Times New Roman"/>
          <w:szCs w:val="24"/>
        </w:rPr>
        <w:t>2.</w:t>
      </w:r>
      <w:r w:rsidR="001B3CAA">
        <w:rPr>
          <w:rFonts w:cs="Times New Roman"/>
          <w:szCs w:val="24"/>
        </w:rPr>
        <w:t>961</w:t>
      </w:r>
      <w:r w:rsidRPr="00E30E86">
        <w:rPr>
          <w:rFonts w:cs="Times New Roman"/>
          <w:szCs w:val="24"/>
        </w:rPr>
        <w:t xml:space="preserve"> &lt; </w:t>
      </w:r>
      <w:r w:rsidRPr="00E30E86">
        <w:rPr>
          <w:rFonts w:cs="Times New Roman"/>
          <w:i/>
          <w:iCs/>
          <w:szCs w:val="24"/>
        </w:rPr>
        <w:t>M</w:t>
      </w:r>
      <w:r w:rsidRPr="00E30E86">
        <w:rPr>
          <w:rFonts w:cs="Times New Roman"/>
          <w:i/>
          <w:iCs/>
          <w:szCs w:val="24"/>
          <w:vertAlign w:val="subscript"/>
        </w:rPr>
        <w:t>Ed</w:t>
      </w:r>
      <w:r w:rsidRPr="00E30E86">
        <w:rPr>
          <w:rFonts w:cs="Times New Roman"/>
          <w:i/>
          <w:iCs/>
          <w:szCs w:val="24"/>
        </w:rPr>
        <w:t xml:space="preserve"> </w:t>
      </w:r>
      <w:r w:rsidRPr="00E30E86">
        <w:rPr>
          <w:rFonts w:cs="Times New Roman"/>
          <w:szCs w:val="24"/>
        </w:rPr>
        <w:t xml:space="preserve">= </w:t>
      </w:r>
      <w:r w:rsidR="00CC7CF8">
        <w:rPr>
          <w:rFonts w:cs="Times New Roman"/>
          <w:szCs w:val="24"/>
        </w:rPr>
        <w:t>3.773</w:t>
      </w:r>
      <w:r w:rsidRPr="00E30E86">
        <w:rPr>
          <w:rFonts w:cs="Times New Roman"/>
          <w:szCs w:val="24"/>
        </w:rPr>
        <w:t xml:space="preserve"> MNm.</w:t>
      </w:r>
    </w:p>
    <w:p w:rsidR="002E79E7" w:rsidRPr="00E30E86" w:rsidRDefault="002E79E7" w:rsidP="00571CF9">
      <w:pPr>
        <w:autoSpaceDE w:val="0"/>
        <w:autoSpaceDN w:val="0"/>
        <w:adjustRightInd w:val="0"/>
        <w:spacing w:line="276" w:lineRule="auto"/>
        <w:ind w:firstLine="720"/>
        <w:rPr>
          <w:rFonts w:cs="Times New Roman"/>
          <w:szCs w:val="24"/>
        </w:rPr>
      </w:pPr>
      <w:r w:rsidRPr="00E30E86">
        <w:rPr>
          <w:rFonts w:cs="Times New Roman"/>
          <w:szCs w:val="24"/>
        </w:rPr>
        <w:t xml:space="preserve">Naudojimo situacijos metu </w:t>
      </w:r>
      <w:r w:rsidR="00BF012F">
        <w:rPr>
          <w:rFonts w:cs="Times New Roman"/>
          <w:szCs w:val="24"/>
        </w:rPr>
        <w:t>sijos</w:t>
      </w:r>
      <w:r w:rsidRPr="00E30E86">
        <w:rPr>
          <w:rFonts w:cs="Times New Roman"/>
          <w:szCs w:val="24"/>
        </w:rPr>
        <w:t xml:space="preserve"> apačioje atsiras statmenieji (normaliniai) plyšiai.</w:t>
      </w:r>
      <w:r w:rsidR="00CC7CF8">
        <w:rPr>
          <w:rFonts w:cs="Times New Roman"/>
          <w:szCs w:val="24"/>
        </w:rPr>
        <w:t xml:space="preserve"> Pagal reglamento V skirsnio 2 lentelę šiai konstrukcijai plyšiai yra neleistini. Didiname įtemptosios armatūros plotą ir skaičiuojame iš naujo.</w:t>
      </w:r>
    </w:p>
    <w:p w:rsidR="002E79E7" w:rsidRDefault="002E79E7" w:rsidP="00571CF9">
      <w:pPr>
        <w:spacing w:line="276" w:lineRule="auto"/>
      </w:pPr>
    </w:p>
    <w:p w:rsidR="00BF3F27" w:rsidRDefault="00BF3F27" w:rsidP="00571CF9">
      <w:pPr>
        <w:spacing w:line="276" w:lineRule="auto"/>
        <w:ind w:firstLine="709"/>
      </w:pPr>
      <w:r>
        <w:t xml:space="preserve">Pasinaudodami </w:t>
      </w:r>
      <w:r w:rsidR="00A5487A">
        <w:t>„</w:t>
      </w:r>
      <w:r>
        <w:t>Mathcad Professional</w:t>
      </w:r>
      <w:r w:rsidR="00A5487A">
        <w:t>“</w:t>
      </w:r>
      <w:r>
        <w:t xml:space="preserve"> programa sudarome armatūros įtempių nuostolių ir kritinio momento priklausomai nuo armatūros ploto skaičiavimo algoritmą. Keisdami armatūros plotą, gauname štai tokias kritinio momento reikšmes:</w:t>
      </w:r>
    </w:p>
    <w:p w:rsidR="00BF3F27" w:rsidRDefault="00BF3F27" w:rsidP="00571CF9">
      <w:pPr>
        <w:spacing w:line="276" w:lineRule="auto"/>
        <w:ind w:firstLine="709"/>
        <w:rPr>
          <w:rFonts w:eastAsiaTheme="minorEastAsia"/>
        </w:rPr>
      </w:pPr>
      <w:r>
        <w:rPr>
          <w:rFonts w:eastAsiaTheme="minorEastAsia"/>
        </w:rPr>
        <w:t xml:space="preserve">Kai </w:t>
      </w:r>
      <m:oMath>
        <m:r>
          <w:rPr>
            <w:rFonts w:ascii="Cambria Math" w:hAnsi="Cambria Math"/>
          </w:rPr>
          <m:t>13∅25 Y1230</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p1</m:t>
            </m:r>
          </m:sub>
        </m:sSub>
        <m:r>
          <w:rPr>
            <w:rFonts w:ascii="Cambria Math" w:eastAsiaTheme="minorEastAsia" w:hAnsi="Cambria Math"/>
          </w:rPr>
          <m:t xml:space="preserve">=68.726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ir </w:t>
      </w:r>
      <m:oMath>
        <m:r>
          <w:rPr>
            <w:rFonts w:ascii="Cambria Math" w:hAnsi="Cambria Math"/>
          </w:rPr>
          <m:t>2∅25 Y1230</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p2</m:t>
            </m:r>
          </m:sub>
        </m:sSub>
        <m:r>
          <w:rPr>
            <w:rFonts w:ascii="Cambria Math" w:eastAsiaTheme="minorEastAsia" w:hAnsi="Cambria Math"/>
          </w:rPr>
          <m:t xml:space="preserve">=9.818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w:t>
      </w:r>
    </w:p>
    <w:p w:rsidR="00BF3F27" w:rsidRDefault="00BD1519" w:rsidP="00571CF9">
      <w:pPr>
        <w:spacing w:line="276"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cr</m:t>
            </m:r>
          </m:sub>
        </m:sSub>
        <m:r>
          <w:rPr>
            <w:rFonts w:ascii="Cambria Math" w:eastAsiaTheme="minorEastAsia" w:hAnsi="Cambria Math"/>
          </w:rPr>
          <m:t xml:space="preserve">=3.331 MNm&lt;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Ed</m:t>
            </m:r>
          </m:sub>
        </m:sSub>
        <m:r>
          <w:rPr>
            <w:rFonts w:ascii="Cambria Math" w:eastAsiaTheme="minorEastAsia" w:hAnsi="Cambria Math"/>
          </w:rPr>
          <m:t>=3.773 MNm</m:t>
        </m:r>
      </m:oMath>
      <w:r w:rsidR="00BF3F27">
        <w:rPr>
          <w:rFonts w:eastAsiaTheme="minorEastAsia"/>
        </w:rPr>
        <w:t>. Netenkina</w:t>
      </w:r>
      <w:r w:rsidR="008347D8">
        <w:rPr>
          <w:rFonts w:eastAsiaTheme="minorEastAsia"/>
        </w:rPr>
        <w:t>.</w:t>
      </w:r>
    </w:p>
    <w:p w:rsidR="00CF5030" w:rsidRDefault="00CF5030" w:rsidP="00571CF9">
      <w:pPr>
        <w:spacing w:line="276" w:lineRule="auto"/>
        <w:ind w:firstLine="709"/>
        <w:rPr>
          <w:rFonts w:eastAsiaTheme="minorEastAsia"/>
        </w:rPr>
      </w:pPr>
      <w:r>
        <w:rPr>
          <w:rFonts w:eastAsiaTheme="minorEastAsia"/>
        </w:rPr>
        <w:t xml:space="preserve">Kai </w:t>
      </w:r>
      <m:oMath>
        <m:r>
          <w:rPr>
            <w:rFonts w:ascii="Cambria Math" w:hAnsi="Cambria Math"/>
          </w:rPr>
          <m:t>11∅25 Y1770S</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p1</m:t>
            </m:r>
          </m:sub>
        </m:sSub>
        <m:r>
          <w:rPr>
            <w:rFonts w:ascii="Cambria Math" w:eastAsiaTheme="minorEastAsia" w:hAnsi="Cambria Math"/>
          </w:rPr>
          <m:t xml:space="preserve">=53.999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ir </w:t>
      </w:r>
      <m:oMath>
        <m:r>
          <w:rPr>
            <w:rFonts w:ascii="Cambria Math" w:hAnsi="Cambria Math"/>
          </w:rPr>
          <m:t>3∅22 Y1770S</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p2</m:t>
            </m:r>
          </m:sub>
        </m:sSub>
        <m:r>
          <w:rPr>
            <w:rFonts w:ascii="Cambria Math" w:eastAsiaTheme="minorEastAsia" w:hAnsi="Cambria Math"/>
          </w:rPr>
          <m:t xml:space="preserve">=11.403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w:t>
      </w:r>
    </w:p>
    <w:p w:rsidR="00A149A8" w:rsidRDefault="00BD1519" w:rsidP="00571CF9">
      <w:pPr>
        <w:spacing w:line="276"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cr</m:t>
            </m:r>
          </m:sub>
        </m:sSub>
        <m:r>
          <w:rPr>
            <w:rFonts w:ascii="Cambria Math" w:eastAsiaTheme="minorEastAsia" w:hAnsi="Cambria Math"/>
          </w:rPr>
          <m:t xml:space="preserve">=3.998 MNm&gt;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Ed</m:t>
            </m:r>
          </m:sub>
        </m:sSub>
        <m:r>
          <w:rPr>
            <w:rFonts w:ascii="Cambria Math" w:eastAsiaTheme="minorEastAsia" w:hAnsi="Cambria Math"/>
          </w:rPr>
          <m:t>=3.773 MNm</m:t>
        </m:r>
      </m:oMath>
      <w:r w:rsidR="00A149A8">
        <w:rPr>
          <w:rFonts w:eastAsiaTheme="minorEastAsia"/>
        </w:rPr>
        <w:t xml:space="preserve">. </w:t>
      </w:r>
    </w:p>
    <w:p w:rsidR="00A149A8" w:rsidRDefault="00A149A8" w:rsidP="00571CF9">
      <w:pPr>
        <w:spacing w:line="276" w:lineRule="auto"/>
        <w:ind w:firstLine="709"/>
        <w:rPr>
          <w:rFonts w:eastAsiaTheme="minorEastAsia"/>
        </w:rPr>
      </w:pPr>
    </w:p>
    <w:p w:rsidR="00BC3E0F" w:rsidRDefault="00BC3E0F" w:rsidP="00571CF9">
      <w:pPr>
        <w:spacing w:line="276" w:lineRule="auto"/>
        <w:ind w:firstLine="709"/>
        <w:rPr>
          <w:rFonts w:eastAsiaTheme="minorEastAsia"/>
        </w:rPr>
      </w:pPr>
      <w:r>
        <w:rPr>
          <w:rFonts w:eastAsiaTheme="minorEastAsia"/>
        </w:rPr>
        <w:lastRenderedPageBreak/>
        <w:t>Sąlyga tenkina</w:t>
      </w:r>
      <w:r w:rsidR="005B7300">
        <w:rPr>
          <w:rFonts w:eastAsiaTheme="minorEastAsia"/>
        </w:rPr>
        <w:t>ma</w:t>
      </w:r>
      <w:r>
        <w:rPr>
          <w:rFonts w:eastAsiaTheme="minorEastAsia"/>
        </w:rPr>
        <w:t>. Naudojimo situacijoje normaliniai plyšiai skerspjūvyje neatsiras.</w:t>
      </w:r>
      <w:r w:rsidR="005B7300">
        <w:rPr>
          <w:rFonts w:eastAsiaTheme="minorEastAsia"/>
        </w:rPr>
        <w:t xml:space="preserve"> Strypinę armatūrą keičiame lynais ir</w:t>
      </w:r>
      <w:r>
        <w:rPr>
          <w:rFonts w:eastAsiaTheme="minorEastAsia"/>
        </w:rPr>
        <w:t xml:space="preserve"> </w:t>
      </w:r>
      <w:r w:rsidR="005B7300">
        <w:rPr>
          <w:rFonts w:eastAsiaTheme="minorEastAsia"/>
        </w:rPr>
        <w:t>g</w:t>
      </w:r>
      <w:r w:rsidR="00DF2320">
        <w:rPr>
          <w:rFonts w:eastAsiaTheme="minorEastAsia"/>
        </w:rPr>
        <w:t>a</w:t>
      </w:r>
      <w:r>
        <w:rPr>
          <w:rFonts w:eastAsiaTheme="minorEastAsia"/>
        </w:rPr>
        <w:t xml:space="preserve">lutinai priimame </w:t>
      </w:r>
      <m:oMath>
        <m:r>
          <w:rPr>
            <w:rFonts w:ascii="Cambria Math" w:hAnsi="Cambria Math"/>
          </w:rPr>
          <m:t>11∅25 Y1770S</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p1</m:t>
            </m:r>
          </m:sub>
        </m:sSub>
        <m:r>
          <w:rPr>
            <w:rFonts w:ascii="Cambria Math" w:eastAsiaTheme="minorEastAsia" w:hAnsi="Cambria Math"/>
          </w:rPr>
          <m:t xml:space="preserve">=53.999 </m:t>
        </m:r>
        <m:sSup>
          <m:sSupPr>
            <m:ctrlPr>
              <w:rPr>
                <w:rFonts w:ascii="Cambria Math" w:eastAsiaTheme="minorEastAsia" w:hAnsi="Cambria Math"/>
                <w:i/>
                <w:lang w:val="en-US"/>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sidR="001A28BF">
        <w:rPr>
          <w:rFonts w:eastAsiaTheme="minorEastAsia"/>
        </w:rPr>
        <w:t>.</w:t>
      </w:r>
    </w:p>
    <w:p w:rsidR="00BF3F27" w:rsidRDefault="00BF3F27" w:rsidP="00571CF9">
      <w:pPr>
        <w:spacing w:line="276" w:lineRule="auto"/>
        <w:ind w:firstLine="709"/>
        <w:rPr>
          <w:i/>
        </w:rPr>
      </w:pPr>
    </w:p>
    <w:p w:rsidR="00697174" w:rsidRDefault="00697174" w:rsidP="00571CF9">
      <w:pPr>
        <w:spacing w:line="276" w:lineRule="auto"/>
        <w:ind w:firstLine="709"/>
      </w:pPr>
      <w:r>
        <w:t>Vėl turime patikrinti sijos gamybos, transp</w:t>
      </w:r>
      <w:r w:rsidR="001A28BF">
        <w:t>ortavimo ir montavimo ribinių bū</w:t>
      </w:r>
      <w:r>
        <w:t>vi</w:t>
      </w:r>
      <w:r w:rsidR="001A28BF">
        <w:t>ų</w:t>
      </w:r>
      <w:r>
        <w:t xml:space="preserve"> skaičiavimus:</w:t>
      </w:r>
    </w:p>
    <w:p w:rsidR="00697174" w:rsidRDefault="00697174" w:rsidP="00571CF9">
      <w:pPr>
        <w:spacing w:line="276" w:lineRule="auto"/>
        <w:ind w:firstLine="709"/>
      </w:pPr>
      <w:r>
        <w:t>Iš Mathcad programos algoritmo gavome tokius duomenis:</w:t>
      </w:r>
    </w:p>
    <w:p w:rsidR="00697174" w:rsidRDefault="00697174" w:rsidP="00571CF9">
      <w:pPr>
        <w:spacing w:line="276" w:lineRule="auto"/>
        <w:ind w:firstLine="709"/>
        <w:rPr>
          <w:rFonts w:cs="Times New Roman"/>
          <w:bCs/>
          <w:szCs w:val="24"/>
        </w:rPr>
      </w:pPr>
      <w:r w:rsidRPr="00E30E86">
        <w:rPr>
          <w:rFonts w:cs="Times New Roman"/>
          <w:b/>
          <w:bCs/>
          <w:szCs w:val="24"/>
        </w:rPr>
        <w:t>Viršutinio krašto pleišėtumas apspaudžiant</w:t>
      </w:r>
      <w:r>
        <w:rPr>
          <w:rFonts w:cs="Times New Roman"/>
          <w:b/>
          <w:bCs/>
          <w:szCs w:val="24"/>
        </w:rPr>
        <w:t xml:space="preserve">. </w:t>
      </w:r>
      <w:r>
        <w:rPr>
          <w:rFonts w:cs="Times New Roman"/>
          <w:bCs/>
          <w:szCs w:val="24"/>
        </w:rPr>
        <w:t>Tikrinama sąlyga:</w:t>
      </w:r>
    </w:p>
    <w:p w:rsidR="00697174" w:rsidRDefault="00BD1519" w:rsidP="00571CF9">
      <w:pPr>
        <w:autoSpaceDE w:val="0"/>
        <w:autoSpaceDN w:val="0"/>
        <w:adjustRightInd w:val="0"/>
        <w:spacing w:line="276"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eastAsiaTheme="minorEastAsia" w:hAnsi="Cambria Math" w:cs="Times New Roman"/>
            <w:szCs w:val="24"/>
          </w:rPr>
          <m:t>=7.161*</m:t>
        </m:r>
        <m:d>
          <m:dPr>
            <m:ctrlPr>
              <w:rPr>
                <w:rFonts w:ascii="Cambria Math" w:eastAsiaTheme="minorEastAsia" w:hAnsi="Cambria Math" w:cs="Times New Roman"/>
                <w:i/>
                <w:szCs w:val="24"/>
              </w:rPr>
            </m:ctrlPr>
          </m:dPr>
          <m:e>
            <m:r>
              <w:rPr>
                <w:rFonts w:ascii="Cambria Math" w:eastAsiaTheme="minorEastAsia" w:hAnsi="Cambria Math" w:cs="Times New Roman"/>
                <w:szCs w:val="24"/>
              </w:rPr>
              <m:t>0.400-0.255</m:t>
            </m:r>
          </m:e>
        </m:d>
        <m:r>
          <w:rPr>
            <w:rFonts w:ascii="Cambria Math" w:eastAsiaTheme="minorEastAsia" w:hAnsi="Cambria Math" w:cs="Times New Roman"/>
            <w:szCs w:val="24"/>
          </w:rPr>
          <m:t xml:space="preserve">-0.6436=0.393&lt;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pl2</m:t>
            </m:r>
          </m:sub>
        </m:sSub>
        <m:r>
          <w:rPr>
            <w:rFonts w:ascii="Cambria Math" w:eastAsiaTheme="minorEastAsia" w:hAnsi="Cambria Math" w:cs="Times New Roman"/>
            <w:szCs w:val="24"/>
          </w:rPr>
          <m:t>=2.5*0.435=1.083 MNm</m:t>
        </m:r>
      </m:oMath>
      <w:r w:rsidR="00697174" w:rsidRPr="00E30E86">
        <w:rPr>
          <w:rFonts w:eastAsiaTheme="minorEastAsia" w:cs="Times New Roman"/>
          <w:szCs w:val="24"/>
        </w:rPr>
        <w:t>;</w:t>
      </w:r>
    </w:p>
    <w:p w:rsidR="00A5487A" w:rsidRDefault="00A5487A" w:rsidP="00A5487A">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Atsarga:</w:t>
      </w:r>
    </w:p>
    <w:p w:rsidR="00A5487A" w:rsidRDefault="00A5487A" w:rsidP="00A5487A">
      <w:pPr>
        <w:spacing w:line="276" w:lineRule="auto"/>
        <w:ind w:firstLine="851"/>
        <w:rPr>
          <w:rFonts w:eastAsiaTheme="minorEastAsia"/>
          <w:szCs w:val="24"/>
          <w:lang w:val="en-US"/>
        </w:rPr>
      </w:pPr>
      <m:oMathPara>
        <m:oMath>
          <m:r>
            <w:rPr>
              <w:rFonts w:ascii="Cambria Math" w:eastAsiaTheme="minorEastAsia" w:hAnsi="Cambria Math"/>
              <w:szCs w:val="24"/>
            </w:rPr>
            <m:t>∆M</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1,083-0,393</m:t>
              </m:r>
            </m:num>
            <m:den>
              <m:r>
                <w:rPr>
                  <w:rFonts w:ascii="Cambria Math" w:eastAsiaTheme="minorEastAsia" w:hAnsi="Cambria Math" w:cs="Times New Roman"/>
                  <w:szCs w:val="24"/>
                </w:rPr>
                <m:t>0,393</m:t>
              </m:r>
            </m:den>
          </m:f>
          <m:r>
            <w:rPr>
              <w:rFonts w:ascii="Cambria Math" w:eastAsiaTheme="minorEastAsia" w:hAnsi="Cambria Math" w:cs="Times New Roman"/>
              <w:szCs w:val="24"/>
            </w:rPr>
            <m:t xml:space="preserve">*100=176 %,  </m:t>
          </m:r>
          <m:r>
            <m:rPr>
              <m:sty m:val="p"/>
            </m:rPr>
            <w:rPr>
              <w:rFonts w:ascii="Cambria Math" w:eastAsiaTheme="minorEastAsia" w:hAnsi="Cambria Math" w:cs="Times New Roman"/>
              <w:szCs w:val="24"/>
            </w:rPr>
            <m:t>atsarga pakankama.</m:t>
          </m:r>
        </m:oMath>
      </m:oMathPara>
    </w:p>
    <w:p w:rsidR="00A5487A" w:rsidRPr="00E30E86" w:rsidRDefault="00A5487A" w:rsidP="00A5487A">
      <w:pPr>
        <w:autoSpaceDE w:val="0"/>
        <w:autoSpaceDN w:val="0"/>
        <w:adjustRightInd w:val="0"/>
        <w:spacing w:line="276" w:lineRule="auto"/>
        <w:ind w:firstLine="851"/>
        <w:rPr>
          <w:rFonts w:eastAsiaTheme="minorEastAsia" w:cs="Times New Roman"/>
          <w:szCs w:val="24"/>
        </w:rPr>
      </w:pPr>
    </w:p>
    <w:p w:rsidR="00697174" w:rsidRPr="00E30E86" w:rsidRDefault="00BE4992" w:rsidP="00571CF9">
      <w:pPr>
        <w:autoSpaceDE w:val="0"/>
        <w:autoSpaceDN w:val="0"/>
        <w:adjustRightInd w:val="0"/>
        <w:spacing w:line="276" w:lineRule="auto"/>
        <w:ind w:firstLine="720"/>
        <w:rPr>
          <w:rFonts w:cs="Times New Roman"/>
          <w:szCs w:val="24"/>
        </w:rPr>
      </w:pPr>
      <w:r>
        <w:rPr>
          <w:rFonts w:eastAsiaTheme="minorEastAsia" w:cs="Times New Roman"/>
          <w:szCs w:val="24"/>
        </w:rPr>
        <w:t>Sąlyga tenkinama</w:t>
      </w:r>
      <w:r w:rsidR="00697174" w:rsidRPr="00E30E86">
        <w:rPr>
          <w:rFonts w:eastAsiaTheme="minorEastAsia" w:cs="Times New Roman"/>
          <w:szCs w:val="24"/>
        </w:rPr>
        <w:t>.</w:t>
      </w:r>
      <w:r>
        <w:rPr>
          <w:rFonts w:eastAsiaTheme="minorEastAsia" w:cs="Times New Roman"/>
          <w:szCs w:val="24"/>
        </w:rPr>
        <w:t xml:space="preserve"> Plyšių apspaudžiant neatsiras.</w:t>
      </w:r>
    </w:p>
    <w:p w:rsidR="001A28BF" w:rsidRDefault="001A28BF" w:rsidP="00571CF9">
      <w:pPr>
        <w:spacing w:line="276" w:lineRule="auto"/>
        <w:ind w:firstLine="709"/>
        <w:rPr>
          <w:rFonts w:cs="Times New Roman"/>
          <w:bCs/>
          <w:szCs w:val="24"/>
        </w:rPr>
      </w:pPr>
      <w:r w:rsidRPr="00E30E86">
        <w:rPr>
          <w:rFonts w:cs="Times New Roman"/>
          <w:b/>
          <w:bCs/>
          <w:szCs w:val="24"/>
        </w:rPr>
        <w:t xml:space="preserve">Pleišėtumas transportuojant ir montuojant. </w:t>
      </w:r>
      <w:r>
        <w:rPr>
          <w:rFonts w:cs="Times New Roman"/>
          <w:bCs/>
          <w:szCs w:val="24"/>
        </w:rPr>
        <w:t>Tikrinama sąlyga:</w:t>
      </w:r>
    </w:p>
    <w:p w:rsidR="001A28BF" w:rsidRDefault="00BD1519" w:rsidP="00571CF9">
      <w:pPr>
        <w:autoSpaceDE w:val="0"/>
        <w:autoSpaceDN w:val="0"/>
        <w:adjustRightInd w:val="0"/>
        <w:spacing w:line="276"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eastAsiaTheme="minorEastAsia" w:hAnsi="Cambria Math" w:cs="Times New Roman"/>
            <w:szCs w:val="24"/>
          </w:rPr>
          <m:t>=7.161*</m:t>
        </m:r>
        <m:d>
          <m:dPr>
            <m:ctrlPr>
              <w:rPr>
                <w:rFonts w:ascii="Cambria Math" w:eastAsiaTheme="minorEastAsia" w:hAnsi="Cambria Math" w:cs="Times New Roman"/>
                <w:i/>
                <w:szCs w:val="24"/>
              </w:rPr>
            </m:ctrlPr>
          </m:dPr>
          <m:e>
            <m:r>
              <w:rPr>
                <w:rFonts w:ascii="Cambria Math" w:eastAsiaTheme="minorEastAsia" w:hAnsi="Cambria Math" w:cs="Times New Roman"/>
                <w:szCs w:val="24"/>
              </w:rPr>
              <m:t>0.400-0.255</m:t>
            </m:r>
          </m:e>
        </m:d>
        <m:r>
          <w:rPr>
            <w:rFonts w:ascii="Cambria Math" w:eastAsiaTheme="minorEastAsia" w:hAnsi="Cambria Math" w:cs="Times New Roman"/>
            <w:szCs w:val="24"/>
          </w:rPr>
          <m:t xml:space="preserve">+0.081=1,118&gt;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pl2</m:t>
            </m:r>
          </m:sub>
        </m:sSub>
        <m:r>
          <w:rPr>
            <w:rFonts w:ascii="Cambria Math" w:eastAsiaTheme="minorEastAsia" w:hAnsi="Cambria Math" w:cs="Times New Roman"/>
            <w:szCs w:val="24"/>
          </w:rPr>
          <m:t>=2.5*0.435=1.083 MNm</m:t>
        </m:r>
      </m:oMath>
      <w:r w:rsidR="001A28BF" w:rsidRPr="00E30E86">
        <w:rPr>
          <w:rFonts w:eastAsiaTheme="minorEastAsia" w:cs="Times New Roman"/>
          <w:szCs w:val="24"/>
        </w:rPr>
        <w:t>;</w:t>
      </w:r>
    </w:p>
    <w:p w:rsidR="001A28BF" w:rsidRDefault="00D46763" w:rsidP="00571CF9">
      <w:pPr>
        <w:autoSpaceDE w:val="0"/>
        <w:autoSpaceDN w:val="0"/>
        <w:adjustRightInd w:val="0"/>
        <w:spacing w:line="276" w:lineRule="auto"/>
        <w:ind w:firstLine="720"/>
        <w:rPr>
          <w:rFonts w:eastAsiaTheme="minorEastAsia" w:cs="Times New Roman"/>
          <w:szCs w:val="24"/>
        </w:rPr>
      </w:pPr>
      <w:r>
        <w:rPr>
          <w:rFonts w:eastAsiaTheme="minorEastAsia" w:cs="Times New Roman"/>
          <w:szCs w:val="24"/>
        </w:rPr>
        <w:t>Sąlyga netenkinama. Reikia didinti viršutinės įtemptosios armatūros plotą.</w:t>
      </w:r>
    </w:p>
    <w:p w:rsidR="00D46763" w:rsidRDefault="00D46763" w:rsidP="00571CF9">
      <w:pPr>
        <w:autoSpaceDE w:val="0"/>
        <w:autoSpaceDN w:val="0"/>
        <w:adjustRightInd w:val="0"/>
        <w:spacing w:line="276" w:lineRule="auto"/>
        <w:ind w:firstLine="720"/>
        <w:rPr>
          <w:rFonts w:eastAsiaTheme="minorEastAsia" w:cs="Times New Roman"/>
          <w:szCs w:val="24"/>
          <w:lang w:val="en-US"/>
        </w:rPr>
      </w:pPr>
      <w:r>
        <w:rPr>
          <w:rFonts w:eastAsiaTheme="minorEastAsia" w:cs="Times New Roman"/>
          <w:szCs w:val="24"/>
        </w:rPr>
        <w:t xml:space="preserve">Priimame </w:t>
      </w:r>
      <m:oMath>
        <m:r>
          <w:rPr>
            <w:rFonts w:ascii="Cambria Math" w:eastAsiaTheme="minorEastAsia" w:hAnsi="Cambria Math" w:cs="Times New Roman"/>
            <w:szCs w:val="24"/>
          </w:rPr>
          <m:t>3∅22 Y1770S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p2</m:t>
            </m:r>
          </m:sub>
        </m:sSub>
        <m:r>
          <w:rPr>
            <w:rFonts w:ascii="Cambria Math" w:eastAsiaTheme="minorEastAsia" w:hAnsi="Cambria Math" w:cs="Times New Roman"/>
            <w:szCs w:val="24"/>
            <w:lang w:val="en-US"/>
          </w:rPr>
          <m:t xml:space="preserve">=11.403 </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cm</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oMath>
      <w:r>
        <w:rPr>
          <w:rFonts w:eastAsiaTheme="minorEastAsia" w:cs="Times New Roman"/>
          <w:szCs w:val="24"/>
          <w:lang w:val="en-US"/>
        </w:rPr>
        <w:t>. Tuomet</w:t>
      </w:r>
    </w:p>
    <w:p w:rsidR="00D46763" w:rsidRDefault="00BD1519" w:rsidP="00571CF9">
      <w:pPr>
        <w:autoSpaceDE w:val="0"/>
        <w:autoSpaceDN w:val="0"/>
        <w:adjustRightInd w:val="0"/>
        <w:spacing w:line="276"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d,sup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inf</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Egd</m:t>
            </m:r>
          </m:sub>
        </m:sSub>
        <m:r>
          <w:rPr>
            <w:rFonts w:ascii="Cambria Math" w:eastAsiaTheme="minorEastAsia" w:hAnsi="Cambria Math" w:cs="Times New Roman"/>
            <w:szCs w:val="24"/>
          </w:rPr>
          <m:t>=7.341*</m:t>
        </m:r>
        <m:d>
          <m:dPr>
            <m:ctrlPr>
              <w:rPr>
                <w:rFonts w:ascii="Cambria Math" w:eastAsiaTheme="minorEastAsia" w:hAnsi="Cambria Math" w:cs="Times New Roman"/>
                <w:i/>
                <w:szCs w:val="24"/>
              </w:rPr>
            </m:ctrlPr>
          </m:dPr>
          <m:e>
            <m:r>
              <w:rPr>
                <w:rFonts w:ascii="Cambria Math" w:eastAsiaTheme="minorEastAsia" w:hAnsi="Cambria Math" w:cs="Times New Roman"/>
                <w:szCs w:val="24"/>
              </w:rPr>
              <m:t>0.38-0.256</m:t>
            </m:r>
          </m:e>
        </m:d>
        <m:r>
          <w:rPr>
            <w:rFonts w:ascii="Cambria Math" w:eastAsiaTheme="minorEastAsia" w:hAnsi="Cambria Math" w:cs="Times New Roman"/>
            <w:szCs w:val="24"/>
          </w:rPr>
          <m:t xml:space="preserve">+0.081=0.992&lt;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ctk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pl2</m:t>
            </m:r>
          </m:sub>
        </m:sSub>
        <m:r>
          <w:rPr>
            <w:rFonts w:ascii="Cambria Math" w:eastAsiaTheme="minorEastAsia" w:hAnsi="Cambria Math" w:cs="Times New Roman"/>
            <w:szCs w:val="24"/>
          </w:rPr>
          <m:t>=2.5*0.435=1.083 MNm</m:t>
        </m:r>
      </m:oMath>
      <w:r w:rsidR="00D46763" w:rsidRPr="00E30E86">
        <w:rPr>
          <w:rFonts w:eastAsiaTheme="minorEastAsia" w:cs="Times New Roman"/>
          <w:szCs w:val="24"/>
        </w:rPr>
        <w:t>;</w:t>
      </w:r>
    </w:p>
    <w:p w:rsidR="00A5487A" w:rsidRDefault="00A5487A" w:rsidP="00A5487A">
      <w:pPr>
        <w:autoSpaceDE w:val="0"/>
        <w:autoSpaceDN w:val="0"/>
        <w:adjustRightInd w:val="0"/>
        <w:spacing w:line="276" w:lineRule="auto"/>
        <w:ind w:firstLine="709"/>
        <w:rPr>
          <w:rFonts w:eastAsiaTheme="minorEastAsia" w:cs="Times New Roman"/>
          <w:szCs w:val="24"/>
        </w:rPr>
      </w:pPr>
      <w:r>
        <w:rPr>
          <w:rFonts w:eastAsiaTheme="minorEastAsia" w:cs="Times New Roman"/>
          <w:szCs w:val="24"/>
        </w:rPr>
        <w:t>Atsarga:</w:t>
      </w:r>
    </w:p>
    <w:p w:rsidR="00A5487A" w:rsidRDefault="00A5487A" w:rsidP="00A5487A">
      <w:pPr>
        <w:spacing w:line="276" w:lineRule="auto"/>
        <w:ind w:firstLine="851"/>
        <w:rPr>
          <w:rFonts w:eastAsiaTheme="minorEastAsia"/>
          <w:szCs w:val="24"/>
          <w:lang w:val="en-US"/>
        </w:rPr>
      </w:pPr>
      <m:oMathPara>
        <m:oMath>
          <m:r>
            <w:rPr>
              <w:rFonts w:ascii="Cambria Math" w:eastAsiaTheme="minorEastAsia" w:hAnsi="Cambria Math"/>
              <w:szCs w:val="24"/>
            </w:rPr>
            <m:t>∆M</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1,083-0,992</m:t>
              </m:r>
            </m:num>
            <m:den>
              <m:r>
                <w:rPr>
                  <w:rFonts w:ascii="Cambria Math" w:eastAsiaTheme="minorEastAsia" w:hAnsi="Cambria Math" w:cs="Times New Roman"/>
                  <w:szCs w:val="24"/>
                </w:rPr>
                <m:t>0,992</m:t>
              </m:r>
            </m:den>
          </m:f>
          <m:r>
            <w:rPr>
              <w:rFonts w:ascii="Cambria Math" w:eastAsiaTheme="minorEastAsia" w:hAnsi="Cambria Math" w:cs="Times New Roman"/>
              <w:szCs w:val="24"/>
            </w:rPr>
            <m:t xml:space="preserve">*100=9,2 %,  </m:t>
          </m:r>
          <m:r>
            <m:rPr>
              <m:sty m:val="p"/>
            </m:rPr>
            <w:rPr>
              <w:rFonts w:ascii="Cambria Math" w:eastAsiaTheme="minorEastAsia" w:hAnsi="Cambria Math" w:cs="Times New Roman"/>
              <w:szCs w:val="24"/>
            </w:rPr>
            <m:t>atsarga pakankama.</m:t>
          </m:r>
        </m:oMath>
      </m:oMathPara>
    </w:p>
    <w:p w:rsidR="00A5487A" w:rsidRPr="00E30E86" w:rsidRDefault="00A5487A" w:rsidP="00A5487A">
      <w:pPr>
        <w:autoSpaceDE w:val="0"/>
        <w:autoSpaceDN w:val="0"/>
        <w:adjustRightInd w:val="0"/>
        <w:spacing w:line="276" w:lineRule="auto"/>
        <w:ind w:firstLine="851"/>
        <w:rPr>
          <w:rFonts w:eastAsiaTheme="minorEastAsia" w:cs="Times New Roman"/>
          <w:szCs w:val="24"/>
        </w:rPr>
      </w:pPr>
    </w:p>
    <w:p w:rsidR="00D46763" w:rsidRPr="00D46763" w:rsidRDefault="00D46763" w:rsidP="00571CF9">
      <w:pPr>
        <w:autoSpaceDE w:val="0"/>
        <w:autoSpaceDN w:val="0"/>
        <w:adjustRightInd w:val="0"/>
        <w:spacing w:line="276" w:lineRule="auto"/>
        <w:ind w:firstLine="720"/>
        <w:rPr>
          <w:rFonts w:cs="Times New Roman"/>
          <w:bCs/>
          <w:szCs w:val="24"/>
        </w:rPr>
      </w:pPr>
      <w:r>
        <w:rPr>
          <w:rFonts w:eastAsiaTheme="minorEastAsia" w:cs="Times New Roman"/>
          <w:szCs w:val="24"/>
        </w:rPr>
        <w:t>Sąlyga tenkinama.</w:t>
      </w:r>
      <w:r w:rsidR="00BE4992">
        <w:rPr>
          <w:rFonts w:eastAsiaTheme="minorEastAsia" w:cs="Times New Roman"/>
          <w:szCs w:val="24"/>
        </w:rPr>
        <w:t xml:space="preserve"> Plyšių transportuojant neatsiras.</w:t>
      </w:r>
    </w:p>
    <w:p w:rsidR="003336A1" w:rsidRDefault="00BF012F" w:rsidP="00571CF9">
      <w:pPr>
        <w:autoSpaceDE w:val="0"/>
        <w:autoSpaceDN w:val="0"/>
        <w:adjustRightInd w:val="0"/>
        <w:spacing w:line="276" w:lineRule="auto"/>
        <w:ind w:firstLine="720"/>
        <w:rPr>
          <w:rFonts w:cs="Times New Roman"/>
          <w:szCs w:val="24"/>
        </w:rPr>
      </w:pPr>
      <w:r>
        <w:rPr>
          <w:rFonts w:cs="Times New Roman"/>
          <w:b/>
          <w:bCs/>
          <w:szCs w:val="24"/>
        </w:rPr>
        <w:t>Sijos</w:t>
      </w:r>
      <w:r w:rsidR="003336A1" w:rsidRPr="00E30E86">
        <w:rPr>
          <w:rFonts w:cs="Times New Roman"/>
          <w:b/>
          <w:bCs/>
          <w:szCs w:val="24"/>
        </w:rPr>
        <w:t xml:space="preserve"> stiprumas gamybos situacijų metu</w:t>
      </w:r>
      <w:r w:rsidR="003336A1" w:rsidRPr="00E30E86">
        <w:rPr>
          <w:rFonts w:cs="Times New Roman"/>
          <w:szCs w:val="24"/>
        </w:rPr>
        <w:t>.</w:t>
      </w:r>
      <w:r w:rsidR="003336A1">
        <w:rPr>
          <w:rFonts w:cs="Times New Roman"/>
          <w:szCs w:val="24"/>
        </w:rPr>
        <w:t xml:space="preserve"> Tikrinama s</w:t>
      </w:r>
      <w:r w:rsidR="00681AF2">
        <w:rPr>
          <w:rFonts w:cs="Times New Roman"/>
          <w:szCs w:val="24"/>
        </w:rPr>
        <w:t>ąlyga</w:t>
      </w:r>
      <w:r w:rsidR="00C06087">
        <w:rPr>
          <w:rFonts w:cs="Times New Roman"/>
          <w:szCs w:val="24"/>
        </w:rPr>
        <w:t>:</w:t>
      </w:r>
    </w:p>
    <w:p w:rsidR="00697174" w:rsidRDefault="00BD1519" w:rsidP="00571CF9">
      <w:pPr>
        <w:spacing w:line="276" w:lineRule="auto"/>
        <w:rPr>
          <w:rFonts w:eastAsiaTheme="minorEastAsia"/>
          <w:i/>
        </w:rPr>
      </w:p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m:t>
        </m:r>
        <m:sSub>
          <m:sSubPr>
            <m:ctrlPr>
              <w:rPr>
                <w:rFonts w:ascii="Cambria Math" w:hAnsi="Cambria Math"/>
                <w:i/>
                <w:lang w:val="en-US"/>
              </w:rPr>
            </m:ctrlPr>
          </m:sSubPr>
          <m:e>
            <m:r>
              <w:rPr>
                <w:rFonts w:ascii="Cambria Math" w:hAnsi="Cambria Math"/>
              </w:rPr>
              <m:t>N</m:t>
            </m:r>
          </m:e>
          <m:sub>
            <m:r>
              <w:rPr>
                <w:rFonts w:ascii="Cambria Math" w:hAnsi="Cambria Math"/>
              </w:rPr>
              <m:t>Ed</m:t>
            </m:r>
          </m:sub>
        </m:sSub>
        <m:sSub>
          <m:sSubPr>
            <m:ctrlPr>
              <w:rPr>
                <w:rFonts w:ascii="Cambria Math" w:hAnsi="Cambria Math"/>
                <w:i/>
                <w:lang w:val="en-US"/>
              </w:rPr>
            </m:ctrlPr>
          </m:sSubPr>
          <m:e>
            <m:r>
              <w:rPr>
                <w:rFonts w:ascii="Cambria Math" w:hAnsi="Cambria Math"/>
              </w:rPr>
              <m:t>e</m:t>
            </m:r>
          </m:e>
          <m:sub>
            <m:r>
              <w:rPr>
                <w:rFonts w:ascii="Cambria Math" w:hAnsi="Cambria Math"/>
              </w:rPr>
              <m:t>s2</m:t>
            </m:r>
          </m:sub>
        </m:sSub>
        <m:r>
          <w:rPr>
            <w:rFonts w:ascii="Cambria Math" w:hAnsi="Cambria Math"/>
          </w:rPr>
          <m:t>≤</m:t>
        </m:r>
        <m:sSub>
          <m:sSubPr>
            <m:ctrlPr>
              <w:rPr>
                <w:rFonts w:ascii="Cambria Math" w:hAnsi="Cambria Math"/>
                <w:i/>
                <w:lang w:val="en-US"/>
              </w:rPr>
            </m:ctrlPr>
          </m:sSubPr>
          <m:e>
            <m:r>
              <w:rPr>
                <w:rFonts w:ascii="Cambria Math" w:hAnsi="Cambria Math"/>
              </w:rPr>
              <m:t>M</m:t>
            </m:r>
          </m:e>
          <m:sub>
            <m:r>
              <w:rPr>
                <w:rFonts w:ascii="Cambria Math" w:hAnsi="Cambria Math"/>
              </w:rPr>
              <m:t>Rd</m:t>
            </m:r>
          </m:sub>
        </m:sSub>
        <m:r>
          <w:rPr>
            <w:rFonts w:ascii="Cambria Math" w:hAnsi="Cambria Math"/>
          </w:rPr>
          <m:t>=</m:t>
        </m:r>
        <m:sSub>
          <m:sSubPr>
            <m:ctrlPr>
              <w:rPr>
                <w:rFonts w:ascii="Cambria Math" w:hAnsi="Cambria Math"/>
                <w:i/>
                <w:lang w:val="en-US"/>
              </w:rPr>
            </m:ctrlPr>
          </m:sSubPr>
          <m:e>
            <m:r>
              <w:rPr>
                <w:rFonts w:ascii="Cambria Math" w:hAnsi="Cambria Math"/>
              </w:rPr>
              <m:t>f</m:t>
            </m:r>
          </m:e>
          <m:sub>
            <m:r>
              <w:rPr>
                <w:rFonts w:ascii="Cambria Math" w:hAnsi="Cambria Math"/>
              </w:rPr>
              <m:t>cpd</m:t>
            </m:r>
          </m:sub>
        </m:sSub>
        <m:sSub>
          <m:sSubPr>
            <m:ctrlPr>
              <w:rPr>
                <w:rFonts w:ascii="Cambria Math" w:hAnsi="Cambria Math"/>
                <w:i/>
                <w:lang w:val="en-US"/>
              </w:rPr>
            </m:ctrlPr>
          </m:sSubPr>
          <m:e>
            <m:r>
              <w:rPr>
                <w:rFonts w:ascii="Cambria Math" w:hAnsi="Cambria Math"/>
              </w:rPr>
              <m:t>b</m:t>
            </m:r>
          </m:e>
          <m:sub>
            <m:r>
              <w:rPr>
                <w:rFonts w:ascii="Cambria Math" w:hAnsi="Cambria Math"/>
              </w:rPr>
              <m:t>w</m:t>
            </m:r>
          </m:sub>
        </m:sSub>
        <m:sSub>
          <m:sSubPr>
            <m:ctrlPr>
              <w:rPr>
                <w:rFonts w:ascii="Cambria Math" w:hAnsi="Cambria Math"/>
                <w:i/>
                <w:lang w:val="en-US"/>
              </w:rPr>
            </m:ctrlPr>
          </m:sSubPr>
          <m:e>
            <m:r>
              <w:rPr>
                <w:rFonts w:ascii="Cambria Math" w:hAnsi="Cambria Math"/>
              </w:rPr>
              <m:t>x</m:t>
            </m:r>
          </m:e>
          <m:sub>
            <m:r>
              <w:rPr>
                <w:rFonts w:ascii="Cambria Math" w:hAnsi="Cambria Math"/>
              </w:rPr>
              <m:t>eff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rPr>
                  <m:t>0.5x</m:t>
                </m:r>
              </m:e>
              <m:sub>
                <m:r>
                  <w:rPr>
                    <w:rFonts w:ascii="Cambria Math" w:hAnsi="Cambria Math"/>
                  </w:rPr>
                  <m:t>eff</m:t>
                </m:r>
              </m:sub>
            </m:sSub>
          </m:e>
        </m:d>
        <m:r>
          <w:rPr>
            <w:rFonts w:ascii="Cambria Math" w:hAnsi="Cambria Math"/>
          </w:rPr>
          <m:t>+</m:t>
        </m:r>
        <m:sSub>
          <m:sSubPr>
            <m:ctrlPr>
              <w:rPr>
                <w:rFonts w:ascii="Cambria Math" w:hAnsi="Cambria Math"/>
                <w:i/>
                <w:lang w:val="en-US"/>
              </w:rPr>
            </m:ctrlPr>
          </m:sSubPr>
          <m:e>
            <m:r>
              <w:rPr>
                <w:rFonts w:ascii="Cambria Math" w:hAnsi="Cambria Math"/>
              </w:rPr>
              <m:t>f</m:t>
            </m:r>
          </m:e>
          <m:sub>
            <m:r>
              <w:rPr>
                <w:rFonts w:ascii="Cambria Math" w:hAnsi="Cambria Math"/>
              </w:rPr>
              <m:t>cpd</m:t>
            </m:r>
          </m:sub>
        </m:sSub>
        <m:sSub>
          <m:sSubPr>
            <m:ctrlPr>
              <w:rPr>
                <w:rFonts w:ascii="Cambria Math" w:hAnsi="Cambria Math"/>
                <w:i/>
                <w:lang w:val="en-US"/>
              </w:rPr>
            </m:ctrlPr>
          </m:sSubPr>
          <m:e>
            <m:r>
              <w:rPr>
                <w:rFonts w:ascii="Cambria Math" w:hAnsi="Cambria Math"/>
              </w:rPr>
              <m:t>b</m:t>
            </m:r>
          </m:e>
          <m:sub>
            <m:r>
              <w:rPr>
                <w:rFonts w:ascii="Cambria Math" w:hAnsi="Cambria Math"/>
              </w:rPr>
              <m:t>1</m:t>
            </m:r>
          </m:sub>
        </m:sSub>
        <m:sSub>
          <m:sSubPr>
            <m:ctrlPr>
              <w:rPr>
                <w:rFonts w:ascii="Cambria Math" w:hAnsi="Cambria Math"/>
                <w:i/>
                <w:lang w:val="en-US"/>
              </w:rPr>
            </m:ctrlPr>
          </m:sSubPr>
          <m:e>
            <m:r>
              <w:rPr>
                <w:rFonts w:ascii="Cambria Math" w:hAnsi="Cambria Math"/>
              </w:rPr>
              <m:t>h</m:t>
            </m:r>
          </m:e>
          <m:sub>
            <m:r>
              <w:rPr>
                <w:rFonts w:ascii="Cambria Math" w:hAnsi="Cambria Math"/>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rPr>
                  <m:t>0.5</m:t>
                </m:r>
                <m:r>
                  <w:rPr>
                    <w:rFonts w:ascii="Cambria Math" w:hAnsi="Cambria Math"/>
                  </w:rPr>
                  <m:t>h</m:t>
                </m:r>
              </m:e>
              <m:sub>
                <m:r>
                  <w:rPr>
                    <w:rFonts w:ascii="Cambria Math" w:hAnsi="Cambria Math"/>
                  </w:rPr>
                  <m:t>1</m:t>
                </m:r>
              </m:sub>
            </m:sSub>
          </m:e>
        </m:d>
        <m:r>
          <w:rPr>
            <w:rFonts w:ascii="Cambria Math" w:hAnsi="Cambria Math"/>
          </w:rPr>
          <m:t>+</m:t>
        </m:r>
        <m:sSub>
          <m:sSubPr>
            <m:ctrlPr>
              <w:rPr>
                <w:rFonts w:ascii="Cambria Math" w:hAnsi="Cambria Math"/>
                <w:i/>
                <w:lang w:val="en-US"/>
              </w:rPr>
            </m:ctrlPr>
          </m:sSubPr>
          <m:e>
            <m:r>
              <w:rPr>
                <w:rFonts w:ascii="Cambria Math" w:hAnsi="Cambria Math"/>
              </w:rPr>
              <m:t>σ</m:t>
            </m:r>
          </m:e>
          <m:sub>
            <m:r>
              <w:rPr>
                <w:rFonts w:ascii="Cambria Math" w:hAnsi="Cambria Math"/>
              </w:rPr>
              <m:t>sc1</m:t>
            </m:r>
          </m:sub>
        </m:sSub>
        <m:sSub>
          <m:sSubPr>
            <m:ctrlPr>
              <w:rPr>
                <w:rFonts w:ascii="Cambria Math" w:hAnsi="Cambria Math"/>
                <w:i/>
                <w:lang w:val="en-US"/>
              </w:rPr>
            </m:ctrlPr>
          </m:sSubPr>
          <m:e>
            <m:r>
              <w:rPr>
                <w:rFonts w:ascii="Cambria Math" w:hAnsi="Cambria Math"/>
              </w:rPr>
              <m:t>A</m:t>
            </m:r>
          </m:e>
          <m:sub>
            <m:r>
              <w:rPr>
                <w:rFonts w:ascii="Cambria Math" w:hAnsi="Cambria Math"/>
              </w:rPr>
              <m:t>p1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rPr>
                  <m:t>a</m:t>
                </m:r>
              </m:e>
              <m:sub>
                <m:r>
                  <w:rPr>
                    <w:rFonts w:ascii="Cambria Math" w:hAnsi="Cambria Math"/>
                  </w:rPr>
                  <m:t>1</m:t>
                </m:r>
              </m:sub>
            </m:sSub>
          </m:e>
        </m:d>
        <m:r>
          <w:rPr>
            <w:rFonts w:ascii="Cambria Math" w:hAnsi="Cambria Math"/>
          </w:rPr>
          <m:t>+</m:t>
        </m:r>
        <m:sSub>
          <m:sSubPr>
            <m:ctrlPr>
              <w:rPr>
                <w:rFonts w:ascii="Cambria Math" w:hAnsi="Cambria Math"/>
                <w:i/>
                <w:lang w:val="en-US"/>
              </w:rPr>
            </m:ctrlPr>
          </m:sSubPr>
          <m:e>
            <m:r>
              <w:rPr>
                <w:rFonts w:ascii="Cambria Math" w:hAnsi="Cambria Math"/>
              </w:rPr>
              <m:t>f</m:t>
            </m:r>
          </m:e>
          <m:sub>
            <m:r>
              <w:rPr>
                <w:rFonts w:ascii="Cambria Math" w:hAnsi="Cambria Math"/>
              </w:rPr>
              <m:t>scd</m:t>
            </m:r>
          </m:sub>
        </m:sSub>
        <m:sSub>
          <m:sSubPr>
            <m:ctrlPr>
              <w:rPr>
                <w:rFonts w:ascii="Cambria Math" w:hAnsi="Cambria Math"/>
                <w:i/>
                <w:lang w:val="en-US"/>
              </w:rPr>
            </m:ctrlPr>
          </m:sSubPr>
          <m:e>
            <m:r>
              <w:rPr>
                <w:rFonts w:ascii="Cambria Math" w:hAnsi="Cambria Math"/>
              </w:rPr>
              <m:t>A</m:t>
            </m:r>
          </m:e>
          <m:sub>
            <m:r>
              <w:rPr>
                <w:rFonts w:ascii="Cambria Math" w:hAnsi="Cambria Math"/>
              </w:rPr>
              <m:t>p1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rPr>
                  <m:t>a</m:t>
                </m:r>
              </m:e>
              <m:sub>
                <m:r>
                  <w:rPr>
                    <w:rFonts w:ascii="Cambria Math" w:hAnsi="Cambria Math"/>
                  </w:rPr>
                  <m:t>1</m:t>
                </m:r>
              </m:sub>
            </m:sSub>
          </m:e>
        </m:d>
      </m:oMath>
      <w:r w:rsidR="00C06087" w:rsidRPr="00C06087">
        <w:rPr>
          <w:rFonts w:eastAsiaTheme="minorEastAsia"/>
          <w:i/>
        </w:rPr>
        <w:t>;</w:t>
      </w:r>
    </w:p>
    <w:p w:rsidR="00C06087" w:rsidRDefault="00BD1519" w:rsidP="00571CF9">
      <w:pPr>
        <w:spacing w:line="276" w:lineRule="auto"/>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=4.345 MPa&lt;</m:t>
        </m:r>
        <m:sSub>
          <m:sSubPr>
            <m:ctrlPr>
              <w:rPr>
                <w:rFonts w:ascii="Cambria Math" w:hAnsi="Cambria Math"/>
                <w:i/>
              </w:rPr>
            </m:ctrlPr>
          </m:sSubPr>
          <m:e>
            <m:r>
              <w:rPr>
                <w:rFonts w:ascii="Cambria Math" w:hAnsi="Cambria Math"/>
              </w:rPr>
              <m:t>M</m:t>
            </m:r>
          </m:e>
          <m:sub>
            <m:r>
              <w:rPr>
                <w:rFonts w:ascii="Cambria Math" w:hAnsi="Cambria Math"/>
              </w:rPr>
              <m:t>Rd</m:t>
            </m:r>
          </m:sub>
        </m:sSub>
        <m:r>
          <w:rPr>
            <w:rFonts w:ascii="Cambria Math" w:hAnsi="Cambria Math"/>
          </w:rPr>
          <m:t>=6.057 MPa.</m:t>
        </m:r>
      </m:oMath>
      <w:r w:rsidR="00F37AD5">
        <w:rPr>
          <w:rFonts w:eastAsiaTheme="minorEastAsia"/>
        </w:rPr>
        <w:t xml:space="preserve"> </w:t>
      </w:r>
    </w:p>
    <w:p w:rsidR="00A5487A" w:rsidRDefault="00A5487A" w:rsidP="00A5487A">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Atsarga:</w:t>
      </w:r>
    </w:p>
    <w:p w:rsidR="00A5487A" w:rsidRDefault="00A5487A" w:rsidP="00A5487A">
      <w:pPr>
        <w:spacing w:line="276" w:lineRule="auto"/>
        <w:ind w:firstLine="851"/>
        <w:rPr>
          <w:rFonts w:eastAsiaTheme="minorEastAsia"/>
          <w:szCs w:val="24"/>
          <w:lang w:val="en-US"/>
        </w:rPr>
      </w:pPr>
      <m:oMathPara>
        <m:oMath>
          <m:r>
            <w:rPr>
              <w:rFonts w:ascii="Cambria Math" w:eastAsiaTheme="minorEastAsia" w:hAnsi="Cambria Math"/>
              <w:szCs w:val="24"/>
            </w:rPr>
            <m:t>∆M</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6,057-4,345</m:t>
              </m:r>
            </m:num>
            <m:den>
              <m:r>
                <w:rPr>
                  <w:rFonts w:ascii="Cambria Math" w:eastAsiaTheme="minorEastAsia" w:hAnsi="Cambria Math" w:cs="Times New Roman"/>
                  <w:szCs w:val="24"/>
                </w:rPr>
                <m:t>4,345</m:t>
              </m:r>
            </m:den>
          </m:f>
          <m:r>
            <w:rPr>
              <w:rFonts w:ascii="Cambria Math" w:eastAsiaTheme="minorEastAsia" w:hAnsi="Cambria Math" w:cs="Times New Roman"/>
              <w:szCs w:val="24"/>
            </w:rPr>
            <m:t xml:space="preserve">*100=39 %,  </m:t>
          </m:r>
          <m:r>
            <m:rPr>
              <m:sty m:val="p"/>
            </m:rPr>
            <w:rPr>
              <w:rFonts w:ascii="Cambria Math" w:eastAsiaTheme="minorEastAsia" w:hAnsi="Cambria Math" w:cs="Times New Roman"/>
              <w:szCs w:val="24"/>
            </w:rPr>
            <m:t>atsarga pakankama.</m:t>
          </m:r>
        </m:oMath>
      </m:oMathPara>
    </w:p>
    <w:p w:rsidR="00F37AD5" w:rsidRDefault="00F37AD5" w:rsidP="00571CF9">
      <w:pPr>
        <w:spacing w:line="276" w:lineRule="auto"/>
        <w:ind w:firstLine="709"/>
        <w:rPr>
          <w:rFonts w:eastAsiaTheme="minorEastAsia"/>
        </w:rPr>
      </w:pPr>
      <w:r>
        <w:rPr>
          <w:rFonts w:eastAsiaTheme="minorEastAsia"/>
        </w:rPr>
        <w:t>Sąlyga tenkinama.</w:t>
      </w:r>
      <w:r w:rsidR="00F84467">
        <w:rPr>
          <w:rFonts w:eastAsiaTheme="minorEastAsia"/>
        </w:rPr>
        <w:t xml:space="preserve"> </w:t>
      </w:r>
      <w:r w:rsidR="00F84467">
        <w:rPr>
          <w:rFonts w:eastAsiaTheme="minorEastAsia" w:cs="Times New Roman"/>
          <w:szCs w:val="24"/>
        </w:rPr>
        <w:t>Plyšių gamybos situacijoje neatsiras.</w:t>
      </w:r>
    </w:p>
    <w:p w:rsidR="006D69F3" w:rsidRDefault="006D69F3" w:rsidP="00571CF9">
      <w:pPr>
        <w:spacing w:line="276" w:lineRule="auto"/>
        <w:ind w:firstLine="709"/>
        <w:rPr>
          <w:rFonts w:eastAsiaTheme="minorEastAsia"/>
        </w:rPr>
      </w:pPr>
    </w:p>
    <w:p w:rsidR="00F37AD5" w:rsidRPr="00E30E86" w:rsidRDefault="00F37AD5" w:rsidP="00571CF9">
      <w:pPr>
        <w:autoSpaceDE w:val="0"/>
        <w:autoSpaceDN w:val="0"/>
        <w:adjustRightInd w:val="0"/>
        <w:spacing w:line="276" w:lineRule="auto"/>
        <w:ind w:firstLine="720"/>
        <w:rPr>
          <w:rFonts w:cs="Times New Roman"/>
          <w:b/>
          <w:bCs/>
          <w:szCs w:val="24"/>
        </w:rPr>
      </w:pPr>
      <w:r w:rsidRPr="00E30E86">
        <w:rPr>
          <w:rFonts w:cs="Times New Roman"/>
          <w:b/>
          <w:bCs/>
          <w:szCs w:val="24"/>
        </w:rPr>
        <w:t>Išvados:</w:t>
      </w:r>
    </w:p>
    <w:p w:rsidR="00F37AD5" w:rsidRPr="00E30E86" w:rsidRDefault="00F37AD5" w:rsidP="00571CF9">
      <w:pPr>
        <w:autoSpaceDE w:val="0"/>
        <w:autoSpaceDN w:val="0"/>
        <w:adjustRightInd w:val="0"/>
        <w:spacing w:line="276" w:lineRule="auto"/>
        <w:ind w:firstLine="720"/>
        <w:rPr>
          <w:rFonts w:cs="Times New Roman"/>
          <w:szCs w:val="24"/>
        </w:rPr>
      </w:pPr>
      <w:r w:rsidRPr="00E30E86">
        <w:rPr>
          <w:rFonts w:cs="Times New Roman"/>
          <w:szCs w:val="24"/>
        </w:rPr>
        <w:t xml:space="preserve">1. </w:t>
      </w:r>
      <w:r>
        <w:rPr>
          <w:rFonts w:cs="Times New Roman"/>
          <w:szCs w:val="24"/>
        </w:rPr>
        <w:t>Sijos</w:t>
      </w:r>
      <w:r w:rsidRPr="00E30E86">
        <w:rPr>
          <w:rFonts w:cs="Times New Roman"/>
          <w:szCs w:val="24"/>
        </w:rPr>
        <w:t xml:space="preserve"> stiprumas transportuojant (ir montuojant, nes </w:t>
      </w:r>
      <w:r w:rsidRPr="00E30E86">
        <w:rPr>
          <w:rFonts w:eastAsia="SymbolMT" w:cs="Times New Roman"/>
          <w:szCs w:val="24"/>
        </w:rPr>
        <w:t xml:space="preserve">γ </w:t>
      </w:r>
      <w:r w:rsidRPr="00E30E86">
        <w:rPr>
          <w:rFonts w:cs="Times New Roman"/>
          <w:i/>
          <w:iCs/>
          <w:szCs w:val="24"/>
          <w:vertAlign w:val="subscript"/>
        </w:rPr>
        <w:t>d</w:t>
      </w:r>
      <w:r w:rsidRPr="00E30E86">
        <w:rPr>
          <w:rFonts w:cs="Times New Roman"/>
          <w:i/>
          <w:iCs/>
          <w:szCs w:val="24"/>
        </w:rPr>
        <w:t xml:space="preserve"> </w:t>
      </w:r>
      <w:r w:rsidRPr="00E30E86">
        <w:rPr>
          <w:rFonts w:cs="Times New Roman"/>
          <w:szCs w:val="24"/>
        </w:rPr>
        <w:t>= 1,4 &lt; 1,6) yra pakankamas;</w:t>
      </w:r>
    </w:p>
    <w:p w:rsidR="00F37AD5" w:rsidRPr="00E30E86" w:rsidRDefault="00F37AD5" w:rsidP="00571CF9">
      <w:pPr>
        <w:autoSpaceDE w:val="0"/>
        <w:autoSpaceDN w:val="0"/>
        <w:adjustRightInd w:val="0"/>
        <w:spacing w:line="276" w:lineRule="auto"/>
        <w:ind w:firstLine="720"/>
        <w:rPr>
          <w:rFonts w:cs="Times New Roman"/>
          <w:szCs w:val="24"/>
        </w:rPr>
      </w:pPr>
      <w:r w:rsidRPr="00E30E86">
        <w:rPr>
          <w:rFonts w:cs="Times New Roman"/>
          <w:szCs w:val="24"/>
        </w:rPr>
        <w:t xml:space="preserve">2. </w:t>
      </w:r>
      <w:r>
        <w:rPr>
          <w:rFonts w:cs="Times New Roman"/>
          <w:szCs w:val="24"/>
        </w:rPr>
        <w:t>Denginio</w:t>
      </w:r>
      <w:r w:rsidRPr="00E30E86">
        <w:rPr>
          <w:rFonts w:cs="Times New Roman"/>
          <w:szCs w:val="24"/>
        </w:rPr>
        <w:t xml:space="preserve"> </w:t>
      </w:r>
      <w:r>
        <w:rPr>
          <w:rFonts w:cs="Times New Roman"/>
          <w:szCs w:val="24"/>
        </w:rPr>
        <w:t>sija</w:t>
      </w:r>
      <w:r w:rsidRPr="00E30E86">
        <w:rPr>
          <w:rFonts w:cs="Times New Roman"/>
          <w:szCs w:val="24"/>
        </w:rPr>
        <w:t xml:space="preserve"> atitinka trumpalaikės situacijos saugos ir tinkamumo ribinių būvių</w:t>
      </w:r>
    </w:p>
    <w:p w:rsidR="00F37AD5" w:rsidRDefault="00F37AD5" w:rsidP="00571CF9">
      <w:pPr>
        <w:autoSpaceDE w:val="0"/>
        <w:autoSpaceDN w:val="0"/>
        <w:adjustRightInd w:val="0"/>
        <w:spacing w:line="276" w:lineRule="auto"/>
        <w:rPr>
          <w:rFonts w:cs="Times New Roman"/>
          <w:szCs w:val="24"/>
        </w:rPr>
      </w:pPr>
      <w:r w:rsidRPr="00E30E86">
        <w:rPr>
          <w:rFonts w:cs="Times New Roman"/>
          <w:szCs w:val="24"/>
        </w:rPr>
        <w:t>reikalavimus.</w:t>
      </w:r>
    </w:p>
    <w:p w:rsidR="00FD47A8" w:rsidRPr="00E30E86" w:rsidRDefault="00FD47A8" w:rsidP="00571CF9">
      <w:pPr>
        <w:autoSpaceDE w:val="0"/>
        <w:autoSpaceDN w:val="0"/>
        <w:adjustRightInd w:val="0"/>
        <w:spacing w:line="276" w:lineRule="auto"/>
        <w:rPr>
          <w:rFonts w:cs="Times New Roman"/>
          <w:szCs w:val="24"/>
        </w:rPr>
      </w:pPr>
    </w:p>
    <w:p w:rsidR="00FE2BE7" w:rsidRDefault="004C4B78" w:rsidP="00571CF9">
      <w:pPr>
        <w:autoSpaceDE w:val="0"/>
        <w:autoSpaceDN w:val="0"/>
        <w:adjustRightInd w:val="0"/>
        <w:spacing w:line="276" w:lineRule="auto"/>
        <w:ind w:firstLine="720"/>
        <w:rPr>
          <w:rFonts w:cs="Times New Roman"/>
          <w:b/>
          <w:bCs/>
          <w:szCs w:val="24"/>
        </w:rPr>
      </w:pPr>
      <w:r>
        <w:rPr>
          <w:rFonts w:cs="Times New Roman"/>
          <w:b/>
          <w:bCs/>
          <w:szCs w:val="24"/>
        </w:rPr>
        <w:t>Sijos įlinkio skaičiavimas.</w:t>
      </w:r>
    </w:p>
    <w:p w:rsidR="004C4B78" w:rsidRDefault="004C4B78" w:rsidP="00571CF9">
      <w:pPr>
        <w:autoSpaceDE w:val="0"/>
        <w:autoSpaceDN w:val="0"/>
        <w:adjustRightInd w:val="0"/>
        <w:spacing w:line="276" w:lineRule="auto"/>
        <w:ind w:firstLine="720"/>
        <w:rPr>
          <w:rFonts w:cs="Times New Roman"/>
          <w:b/>
          <w:bCs/>
          <w:szCs w:val="24"/>
        </w:rPr>
      </w:pPr>
    </w:p>
    <w:p w:rsidR="00FE3040" w:rsidRPr="00FE3040" w:rsidRDefault="00FE3040" w:rsidP="006D69F3">
      <w:pPr>
        <w:autoSpaceDE w:val="0"/>
        <w:autoSpaceDN w:val="0"/>
        <w:adjustRightInd w:val="0"/>
        <w:spacing w:line="276" w:lineRule="auto"/>
        <w:ind w:firstLine="709"/>
        <w:rPr>
          <w:rFonts w:eastAsia="TimesNewRomanPSMT" w:cs="Times New Roman"/>
          <w:szCs w:val="24"/>
        </w:rPr>
      </w:pPr>
      <w:r>
        <w:rPr>
          <w:rFonts w:cs="Times New Roman"/>
          <w:bCs/>
          <w:szCs w:val="24"/>
        </w:rPr>
        <w:t xml:space="preserve">Kadangi apskaičiavus sijos statmenųjų ir įstrižųjų plyšių susidarymą nustatyta, kad jie </w:t>
      </w:r>
      <w:r w:rsidRPr="00FE3040">
        <w:rPr>
          <w:rFonts w:eastAsia="TimesNewRomanPSMT" w:cs="Times New Roman"/>
          <w:szCs w:val="24"/>
        </w:rPr>
        <w:t xml:space="preserve">neatsiras, </w:t>
      </w:r>
      <w:r>
        <w:rPr>
          <w:rFonts w:eastAsia="TimesNewRomanPSMT" w:cs="Times New Roman"/>
          <w:szCs w:val="24"/>
        </w:rPr>
        <w:t>sijos</w:t>
      </w:r>
      <w:r w:rsidRPr="00FE3040">
        <w:rPr>
          <w:rFonts w:eastAsia="TimesNewRomanPSMT" w:cs="Times New Roman"/>
          <w:szCs w:val="24"/>
        </w:rPr>
        <w:t xml:space="preserve"> įlinkiai apskaičiuojami kaip lenkiamojo nesupleišėjusio elemento įlinkiai.</w:t>
      </w:r>
    </w:p>
    <w:p w:rsidR="00FE3040" w:rsidRPr="00FE3040" w:rsidRDefault="00FE3040" w:rsidP="00571CF9">
      <w:pPr>
        <w:autoSpaceDE w:val="0"/>
        <w:autoSpaceDN w:val="0"/>
        <w:adjustRightInd w:val="0"/>
        <w:spacing w:line="276" w:lineRule="auto"/>
        <w:ind w:firstLine="720"/>
        <w:rPr>
          <w:rFonts w:eastAsia="TimesNewRomanPSMT" w:cs="Times New Roman"/>
          <w:szCs w:val="24"/>
        </w:rPr>
      </w:pPr>
      <w:r w:rsidRPr="00FE3040">
        <w:rPr>
          <w:rFonts w:eastAsia="TimesNewRomanPSMT" w:cs="Times New Roman"/>
          <w:szCs w:val="24"/>
        </w:rPr>
        <w:lastRenderedPageBreak/>
        <w:t xml:space="preserve">Apskaičiuojame </w:t>
      </w:r>
      <w:r>
        <w:rPr>
          <w:rFonts w:eastAsia="TimesNewRomanPSMT" w:cs="Times New Roman"/>
          <w:szCs w:val="24"/>
        </w:rPr>
        <w:t>sijos</w:t>
      </w:r>
      <w:r w:rsidRPr="00FE3040">
        <w:rPr>
          <w:rFonts w:eastAsia="TimesNewRomanPSMT" w:cs="Times New Roman"/>
          <w:szCs w:val="24"/>
        </w:rPr>
        <w:t xml:space="preserve"> išilginės ašies kreivius. </w:t>
      </w:r>
      <w:r w:rsidR="00BF012F">
        <w:rPr>
          <w:rFonts w:eastAsia="TimesNewRomanPSMT" w:cs="Times New Roman"/>
          <w:szCs w:val="24"/>
        </w:rPr>
        <w:t>Siją</w:t>
      </w:r>
      <w:r w:rsidRPr="00FE3040">
        <w:rPr>
          <w:rFonts w:eastAsia="TimesNewRomanPSMT" w:cs="Times New Roman"/>
          <w:szCs w:val="24"/>
        </w:rPr>
        <w:t xml:space="preserve"> veikiančios trumpalaikės</w:t>
      </w:r>
    </w:p>
    <w:p w:rsidR="003C36FA" w:rsidRDefault="00FE3040" w:rsidP="00571CF9">
      <w:pPr>
        <w:autoSpaceDE w:val="0"/>
        <w:autoSpaceDN w:val="0"/>
        <w:adjustRightInd w:val="0"/>
        <w:spacing w:line="276" w:lineRule="auto"/>
        <w:rPr>
          <w:rFonts w:eastAsia="TimesNewRomanPSMT" w:cs="Times New Roman"/>
          <w:szCs w:val="24"/>
        </w:rPr>
      </w:pPr>
      <w:r w:rsidRPr="00FE3040">
        <w:rPr>
          <w:rFonts w:eastAsia="TimesNewRomanPSMT" w:cs="Times New Roman"/>
          <w:szCs w:val="24"/>
        </w:rPr>
        <w:t>apkrovos sukeltas kreivis</w:t>
      </w:r>
    </w:p>
    <w:p w:rsidR="00FE3040" w:rsidRPr="0020688D" w:rsidRDefault="00BD1519" w:rsidP="00571CF9">
      <w:pPr>
        <w:autoSpaceDE w:val="0"/>
        <w:autoSpaceDN w:val="0"/>
        <w:adjustRightInd w:val="0"/>
        <w:spacing w:line="276" w:lineRule="auto"/>
        <w:rPr>
          <w:rFonts w:eastAsia="TimesNewRomanPSMT" w:cs="Times New Roman"/>
          <w:bCs/>
          <w:i/>
          <w:szCs w:val="24"/>
          <w:lang w:val="en-US"/>
        </w:rPr>
      </w:pPr>
      <m:oMathPara>
        <m:oMathParaPr>
          <m:jc m:val="left"/>
        </m:oMathParaPr>
        <m:oMath>
          <m:sSub>
            <m:sSubPr>
              <m:ctrlPr>
                <w:rPr>
                  <w:rFonts w:ascii="Cambria Math" w:hAnsi="Cambria Math" w:cs="Times New Roman"/>
                  <w:bCs/>
                  <w:i/>
                  <w:szCs w:val="24"/>
                </w:rPr>
              </m:ctrlPr>
            </m:sSub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1</m:t>
                      </m:r>
                    </m:num>
                    <m:den>
                      <m:r>
                        <w:rPr>
                          <w:rFonts w:ascii="Cambria Math" w:hAnsi="Cambria Math" w:cs="Times New Roman"/>
                          <w:szCs w:val="24"/>
                        </w:rPr>
                        <m:t>r</m:t>
                      </m:r>
                    </m:den>
                  </m:f>
                </m:e>
              </m:d>
            </m:e>
            <m:sub>
              <m:r>
                <w:rPr>
                  <w:rFonts w:ascii="Cambria Math" w:hAnsi="Cambria Math" w:cs="Times New Roman"/>
                  <w:szCs w:val="24"/>
                </w:rPr>
                <m:t>1</m:t>
              </m:r>
            </m:sub>
          </m:sSub>
          <m:r>
            <w:rPr>
              <w:rFonts w:ascii="Cambria Math" w:hAnsi="Cambria Math" w:cs="Times New Roman"/>
              <w:szCs w:val="24"/>
              <w:lang w:val="en-US"/>
            </w:rPr>
            <m:t>=</m:t>
          </m:r>
          <m:f>
            <m:fPr>
              <m:ctrlPr>
                <w:rPr>
                  <w:rFonts w:ascii="Cambria Math" w:hAnsi="Cambria Math" w:cs="Times New Roman"/>
                  <w:bCs/>
                  <w:i/>
                  <w:szCs w:val="24"/>
                  <w:lang w:val="en-US"/>
                </w:rPr>
              </m:ctrlPr>
            </m:fPr>
            <m:num>
              <m:sSub>
                <m:sSubPr>
                  <m:ctrlPr>
                    <w:rPr>
                      <w:rFonts w:ascii="Cambria Math" w:hAnsi="Cambria Math" w:cs="Times New Roman"/>
                      <w:bCs/>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Eqd</m:t>
                  </m:r>
                </m:sub>
              </m:sSub>
            </m:num>
            <m:den>
              <m:sSub>
                <m:sSubPr>
                  <m:ctrlPr>
                    <w:rPr>
                      <w:rFonts w:ascii="Cambria Math" w:hAnsi="Cambria Math" w:cs="Times New Roman"/>
                      <w:bCs/>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c1</m:t>
                  </m:r>
                </m:sub>
              </m:sSub>
              <m:sSub>
                <m:sSubPr>
                  <m:ctrlPr>
                    <w:rPr>
                      <w:rFonts w:ascii="Cambria Math" w:hAnsi="Cambria Math" w:cs="Times New Roman"/>
                      <w:bCs/>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cm</m:t>
                  </m:r>
                </m:sub>
              </m:sSub>
              <m:sSub>
                <m:sSubPr>
                  <m:ctrlPr>
                    <w:rPr>
                      <w:rFonts w:ascii="Cambria Math" w:hAnsi="Cambria Math" w:cs="Times New Roman"/>
                      <w:bCs/>
                      <w:i/>
                      <w:szCs w:val="24"/>
                      <w:lang w:val="en-US"/>
                    </w:rPr>
                  </m:ctrlPr>
                </m:sSubPr>
                <m:e>
                  <m:r>
                    <w:rPr>
                      <w:rFonts w:ascii="Cambria Math" w:hAnsi="Cambria Math" w:cs="Times New Roman"/>
                      <w:szCs w:val="24"/>
                      <w:lang w:val="en-US"/>
                    </w:rPr>
                    <m:t>I</m:t>
                  </m:r>
                </m:e>
                <m:sub>
                  <m:r>
                    <w:rPr>
                      <w:rFonts w:ascii="Cambria Math" w:hAnsi="Cambria Math" w:cs="Times New Roman"/>
                      <w:szCs w:val="24"/>
                      <w:lang w:val="en-US"/>
                    </w:rPr>
                    <m:t>eff</m:t>
                  </m:r>
                </m:sub>
              </m:sSub>
            </m:den>
          </m:f>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1.573*</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6</m:t>
                  </m:r>
                </m:sup>
              </m:sSup>
            </m:num>
            <m:den>
              <m:r>
                <w:rPr>
                  <w:rFonts w:ascii="Cambria Math" w:hAnsi="Cambria Math" w:cs="Times New Roman"/>
                  <w:szCs w:val="24"/>
                  <w:lang w:val="en-US"/>
                </w:rPr>
                <m:t>0,85*35*</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9</m:t>
                  </m:r>
                </m:sup>
              </m:sSup>
              <m:r>
                <w:rPr>
                  <w:rFonts w:ascii="Cambria Math" w:hAnsi="Cambria Math" w:cs="Times New Roman"/>
                  <w:szCs w:val="24"/>
                  <w:lang w:val="en-US"/>
                </w:rPr>
                <m:t>*0,142</m:t>
              </m:r>
            </m:den>
          </m:f>
          <m:r>
            <w:rPr>
              <w:rFonts w:ascii="Cambria Math" w:hAnsi="Cambria Math" w:cs="Times New Roman"/>
              <w:szCs w:val="24"/>
              <w:lang w:val="en-US"/>
            </w:rPr>
            <m:t>=3.72*</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-4</m:t>
              </m:r>
            </m:sup>
          </m:sSup>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m</m:t>
              </m:r>
            </m:den>
          </m:f>
          <m:r>
            <w:rPr>
              <w:rFonts w:ascii="Cambria Math" w:hAnsi="Cambria Math" w:cs="Times New Roman"/>
              <w:szCs w:val="24"/>
              <w:lang w:val="en-US"/>
            </w:rPr>
            <m:t>;</m:t>
          </m:r>
        </m:oMath>
      </m:oMathPara>
    </w:p>
    <w:p w:rsidR="00FE3040" w:rsidRDefault="00FE3040" w:rsidP="00571CF9">
      <w:pPr>
        <w:autoSpaceDE w:val="0"/>
        <w:autoSpaceDN w:val="0"/>
        <w:adjustRightInd w:val="0"/>
        <w:spacing w:line="276" w:lineRule="auto"/>
        <w:rPr>
          <w:rFonts w:eastAsia="TimesNewRomanPSMT" w:cs="Times New Roman"/>
          <w:bCs/>
          <w:szCs w:val="24"/>
        </w:rPr>
      </w:pPr>
      <w:r>
        <w:rPr>
          <w:rFonts w:eastAsia="TimesNewRomanPSMT" w:cs="Times New Roman"/>
          <w:bCs/>
          <w:szCs w:val="24"/>
        </w:rPr>
        <w:t xml:space="preserve">čia: </w:t>
      </w:r>
    </w:p>
    <w:p w:rsidR="00FE3040" w:rsidRDefault="00BD1519" w:rsidP="00571CF9">
      <w:pPr>
        <w:autoSpaceDE w:val="0"/>
        <w:autoSpaceDN w:val="0"/>
        <w:adjustRightInd w:val="0"/>
        <w:spacing w:line="276" w:lineRule="auto"/>
        <w:rPr>
          <w:rFonts w:eastAsia="TimesNewRomanPSMT" w:cs="Times New Roman"/>
          <w:bCs/>
          <w:i/>
          <w:szCs w:val="24"/>
        </w:rPr>
      </w:pPr>
      <m:oMathPara>
        <m:oMathParaPr>
          <m:jc m:val="left"/>
        </m:oMathParaPr>
        <m:oMath>
          <m:sSub>
            <m:sSubPr>
              <m:ctrlPr>
                <w:rPr>
                  <w:rFonts w:ascii="Cambria Math" w:eastAsia="TimesNewRomanPSMT" w:hAnsi="Cambria Math" w:cs="Times New Roman"/>
                  <w:bCs/>
                  <w:i/>
                  <w:szCs w:val="24"/>
                </w:rPr>
              </m:ctrlPr>
            </m:sSubPr>
            <m:e>
              <m:r>
                <w:rPr>
                  <w:rFonts w:ascii="Cambria Math" w:eastAsia="TimesNewRomanPSMT" w:hAnsi="Cambria Math" w:cs="Times New Roman"/>
                  <w:szCs w:val="24"/>
                </w:rPr>
                <m:t>M</m:t>
              </m:r>
            </m:e>
            <m:sub>
              <m:r>
                <w:rPr>
                  <w:rFonts w:ascii="Cambria Math" w:eastAsia="TimesNewRomanPSMT" w:hAnsi="Cambria Math" w:cs="Times New Roman"/>
                  <w:szCs w:val="24"/>
                </w:rPr>
                <m:t>Eqd</m:t>
              </m:r>
            </m:sub>
          </m:sSub>
          <m:r>
            <w:rPr>
              <w:rFonts w:ascii="Cambria Math" w:eastAsia="TimesNewRomanPSMT" w:hAnsi="Cambria Math" w:cs="Times New Roman"/>
              <w:szCs w:val="24"/>
              <w:lang w:val="en-US"/>
            </w:rPr>
            <m:t>=</m:t>
          </m:r>
          <m:f>
            <m:fPr>
              <m:ctrlPr>
                <w:rPr>
                  <w:rFonts w:ascii="Cambria Math" w:eastAsia="TimesNewRomanPSMT" w:hAnsi="Cambria Math" w:cs="Times New Roman"/>
                  <w:bCs/>
                  <w:i/>
                  <w:szCs w:val="24"/>
                  <w:lang w:val="en-US"/>
                </w:rPr>
              </m:ctrlPr>
            </m:fPr>
            <m:num>
              <m:d>
                <m:dPr>
                  <m:ctrlPr>
                    <w:rPr>
                      <w:rFonts w:ascii="Cambria Math" w:eastAsia="TimesNewRomanPSMT" w:hAnsi="Cambria Math" w:cs="Times New Roman"/>
                      <w:bCs/>
                      <w:i/>
                      <w:szCs w:val="24"/>
                      <w:lang w:val="en-US"/>
                    </w:rPr>
                  </m:ctrlPr>
                </m:dPr>
                <m:e>
                  <m:r>
                    <w:rPr>
                      <w:rFonts w:ascii="Cambria Math" w:eastAsia="TimesNewRomanPSMT" w:hAnsi="Cambria Math" w:cs="Times New Roman"/>
                      <w:szCs w:val="24"/>
                      <w:lang w:val="en-US"/>
                    </w:rPr>
                    <m:t>1-</m:t>
                  </m:r>
                  <m:sSub>
                    <m:sSubPr>
                      <m:ctrlPr>
                        <w:rPr>
                          <w:rFonts w:ascii="Cambria Math" w:eastAsia="TimesNewRomanPSMT" w:hAnsi="Cambria Math" w:cs="Times New Roman"/>
                          <w:bCs/>
                          <w:i/>
                          <w:szCs w:val="24"/>
                          <w:lang w:val="en-US"/>
                        </w:rPr>
                      </m:ctrlPr>
                    </m:sSubPr>
                    <m:e>
                      <m:r>
                        <w:rPr>
                          <w:rFonts w:ascii="Cambria Math" w:eastAsia="TimesNewRomanPSMT" w:hAnsi="Cambria Math" w:cs="Times New Roman"/>
                          <w:szCs w:val="24"/>
                          <w:lang w:val="en-US"/>
                        </w:rPr>
                        <m:t>ψ</m:t>
                      </m:r>
                    </m:e>
                    <m:sub>
                      <m:r>
                        <w:rPr>
                          <w:rFonts w:ascii="Cambria Math" w:eastAsia="TimesNewRomanPSMT" w:hAnsi="Cambria Math" w:cs="Times New Roman"/>
                          <w:szCs w:val="24"/>
                          <w:lang w:val="en-US"/>
                        </w:rPr>
                        <m:t>2</m:t>
                      </m:r>
                    </m:sub>
                  </m:sSub>
                </m:e>
              </m:d>
              <m:sSub>
                <m:sSubPr>
                  <m:ctrlPr>
                    <w:rPr>
                      <w:rFonts w:ascii="Cambria Math" w:eastAsia="TimesNewRomanPSMT" w:hAnsi="Cambria Math" w:cs="Times New Roman"/>
                      <w:bCs/>
                      <w:i/>
                      <w:szCs w:val="24"/>
                      <w:lang w:val="en-US"/>
                    </w:rPr>
                  </m:ctrlPr>
                </m:sSubPr>
                <m:e>
                  <m:r>
                    <w:rPr>
                      <w:rFonts w:ascii="Cambria Math" w:eastAsia="TimesNewRomanPSMT" w:hAnsi="Cambria Math" w:cs="Times New Roman"/>
                      <w:szCs w:val="24"/>
                      <w:lang w:val="en-US"/>
                    </w:rPr>
                    <m:t>q</m:t>
                  </m:r>
                </m:e>
                <m:sub>
                  <m:r>
                    <w:rPr>
                      <w:rFonts w:ascii="Cambria Math" w:eastAsia="TimesNewRomanPSMT" w:hAnsi="Cambria Math" w:cs="Times New Roman"/>
                      <w:szCs w:val="24"/>
                      <w:lang w:val="en-US"/>
                    </w:rPr>
                    <m:t>d</m:t>
                  </m:r>
                </m:sub>
              </m:sSub>
              <m:sSup>
                <m:sSupPr>
                  <m:ctrlPr>
                    <w:rPr>
                      <w:rFonts w:ascii="Cambria Math" w:eastAsia="TimesNewRomanPSMT" w:hAnsi="Cambria Math" w:cs="Times New Roman"/>
                      <w:bCs/>
                      <w:i/>
                      <w:szCs w:val="24"/>
                      <w:lang w:val="en-US"/>
                    </w:rPr>
                  </m:ctrlPr>
                </m:sSupPr>
                <m:e>
                  <m:r>
                    <w:rPr>
                      <w:rFonts w:ascii="Cambria Math" w:eastAsia="TimesNewRomanPSMT" w:hAnsi="Cambria Math" w:cs="Times New Roman"/>
                      <w:szCs w:val="24"/>
                      <w:lang w:val="en-US"/>
                    </w:rPr>
                    <m:t>l</m:t>
                  </m:r>
                </m:e>
                <m:sup>
                  <m:r>
                    <w:rPr>
                      <w:rFonts w:ascii="Cambria Math" w:eastAsia="TimesNewRomanPSMT" w:hAnsi="Cambria Math" w:cs="Times New Roman"/>
                      <w:szCs w:val="24"/>
                      <w:lang w:val="en-US"/>
                    </w:rPr>
                    <m:t>2</m:t>
                  </m:r>
                </m:sup>
              </m:sSup>
            </m:num>
            <m:den>
              <m:r>
                <w:rPr>
                  <w:rFonts w:ascii="Cambria Math" w:eastAsia="TimesNewRomanPSMT" w:hAnsi="Cambria Math" w:cs="Times New Roman"/>
                  <w:szCs w:val="24"/>
                  <w:lang w:val="en-US"/>
                </w:rPr>
                <m:t>8</m:t>
              </m:r>
            </m:den>
          </m:f>
          <m:r>
            <w:rPr>
              <w:rFonts w:ascii="Cambria Math" w:eastAsia="TimesNewRomanPSMT" w:hAnsi="Cambria Math" w:cs="Times New Roman"/>
              <w:szCs w:val="24"/>
              <w:lang w:val="en-US"/>
            </w:rPr>
            <m:t>=</m:t>
          </m:r>
          <m:f>
            <m:fPr>
              <m:ctrlPr>
                <w:rPr>
                  <w:rFonts w:ascii="Cambria Math" w:eastAsia="TimesNewRomanPSMT" w:hAnsi="Cambria Math" w:cs="Times New Roman"/>
                  <w:bCs/>
                  <w:i/>
                  <w:szCs w:val="24"/>
                  <w:lang w:val="en-US"/>
                </w:rPr>
              </m:ctrlPr>
            </m:fPr>
            <m:num>
              <m:d>
                <m:dPr>
                  <m:ctrlPr>
                    <w:rPr>
                      <w:rFonts w:ascii="Cambria Math" w:eastAsia="TimesNewRomanPSMT" w:hAnsi="Cambria Math" w:cs="Times New Roman"/>
                      <w:bCs/>
                      <w:i/>
                      <w:szCs w:val="24"/>
                      <w:lang w:val="en-US"/>
                    </w:rPr>
                  </m:ctrlPr>
                </m:dPr>
                <m:e>
                  <m:r>
                    <w:rPr>
                      <w:rFonts w:ascii="Cambria Math" w:eastAsia="TimesNewRomanPSMT" w:hAnsi="Cambria Math" w:cs="Times New Roman"/>
                      <w:szCs w:val="24"/>
                      <w:lang w:val="en-US"/>
                    </w:rPr>
                    <m:t>1-0.3</m:t>
                  </m:r>
                </m:e>
              </m:d>
              <m:r>
                <w:rPr>
                  <w:rFonts w:ascii="Cambria Math" w:eastAsia="TimesNewRomanPSMT" w:hAnsi="Cambria Math" w:cs="Times New Roman"/>
                  <w:szCs w:val="24"/>
                  <w:lang w:val="en-US"/>
                </w:rPr>
                <m:t>*51.12</m:t>
              </m:r>
              <m:sSup>
                <m:sSupPr>
                  <m:ctrlPr>
                    <w:rPr>
                      <w:rFonts w:ascii="Cambria Math" w:eastAsia="TimesNewRomanPSMT" w:hAnsi="Cambria Math" w:cs="Times New Roman"/>
                      <w:bCs/>
                      <w:i/>
                      <w:szCs w:val="24"/>
                      <w:lang w:val="en-US"/>
                    </w:rPr>
                  </m:ctrlPr>
                </m:sSupPr>
                <m:e>
                  <m:r>
                    <w:rPr>
                      <w:rFonts w:ascii="Cambria Math" w:eastAsia="TimesNewRomanPSMT" w:hAnsi="Cambria Math" w:cs="Times New Roman"/>
                      <w:szCs w:val="24"/>
                      <w:lang w:val="en-US"/>
                    </w:rPr>
                    <m:t>*18.75</m:t>
                  </m:r>
                </m:e>
                <m:sup>
                  <m:r>
                    <w:rPr>
                      <w:rFonts w:ascii="Cambria Math" w:eastAsia="TimesNewRomanPSMT" w:hAnsi="Cambria Math" w:cs="Times New Roman"/>
                      <w:szCs w:val="24"/>
                      <w:lang w:val="en-US"/>
                    </w:rPr>
                    <m:t>2</m:t>
                  </m:r>
                </m:sup>
              </m:sSup>
            </m:num>
            <m:den>
              <m:r>
                <w:rPr>
                  <w:rFonts w:ascii="Cambria Math" w:eastAsia="TimesNewRomanPSMT" w:hAnsi="Cambria Math" w:cs="Times New Roman"/>
                  <w:szCs w:val="24"/>
                  <w:lang w:val="en-US"/>
                </w:rPr>
                <m:t>8</m:t>
              </m:r>
            </m:den>
          </m:f>
          <m:r>
            <w:rPr>
              <w:rFonts w:ascii="Cambria Math" w:eastAsia="TimesNewRomanPSMT" w:hAnsi="Cambria Math" w:cs="Times New Roman"/>
              <w:szCs w:val="24"/>
              <w:lang w:val="en-US"/>
            </w:rPr>
            <m:t>=1573 kNm-</m:t>
          </m:r>
          <m:r>
            <m:rPr>
              <m:sty m:val="p"/>
            </m:rPr>
            <w:rPr>
              <w:rFonts w:ascii="Cambria Math" w:eastAsia="TimesNewRomanPSMT" w:hAnsi="Cambria Math" w:cs="Times New Roman"/>
              <w:szCs w:val="24"/>
              <w:lang w:val="en-US"/>
            </w:rPr>
            <m:t>trumpalaik</m:t>
          </m:r>
          <m:r>
            <w:rPr>
              <w:rFonts w:ascii="Cambria Math" w:eastAsia="TimesNewRomanPSMT" w:hAnsi="Cambria Math" w:cs="Times New Roman"/>
              <w:szCs w:val="24"/>
            </w:rPr>
            <m:t xml:space="preserve">ės </m:t>
          </m:r>
          <m:r>
            <m:rPr>
              <m:sty m:val="p"/>
            </m:rPr>
            <w:rPr>
              <w:rFonts w:ascii="Cambria Math" w:eastAsia="TimesNewRomanPSMT" w:hAnsi="Cambria Math" w:cs="Times New Roman"/>
              <w:szCs w:val="24"/>
            </w:rPr>
            <m:t>apkrovos sukeltas lenkimo momentas,</m:t>
          </m:r>
        </m:oMath>
      </m:oMathPara>
    </w:p>
    <w:p w:rsidR="0020688D" w:rsidRDefault="00BD1519" w:rsidP="00571CF9">
      <w:pPr>
        <w:autoSpaceDE w:val="0"/>
        <w:autoSpaceDN w:val="0"/>
        <w:adjustRightInd w:val="0"/>
        <w:spacing w:line="276" w:lineRule="auto"/>
        <w:rPr>
          <w:rFonts w:eastAsia="TimesNewRomanPSMT" w:cs="Times New Roman"/>
          <w:szCs w:val="24"/>
          <w:lang w:val="en-US"/>
        </w:rPr>
      </w:pPr>
      <m:oMath>
        <m:sSub>
          <m:sSubPr>
            <m:ctrlPr>
              <w:rPr>
                <w:rFonts w:ascii="Cambria Math" w:eastAsia="TimesNewRomanPSMT" w:hAnsi="Cambria Math" w:cs="Times New Roman"/>
                <w:i/>
                <w:szCs w:val="24"/>
                <w:lang w:val="en-US"/>
              </w:rPr>
            </m:ctrlPr>
          </m:sSubPr>
          <m:e>
            <m:r>
              <w:rPr>
                <w:rFonts w:ascii="Cambria Math" w:eastAsia="TimesNewRomanPSMT" w:hAnsi="Cambria Math" w:cs="Times New Roman"/>
                <w:szCs w:val="24"/>
                <w:lang w:val="en-US"/>
              </w:rPr>
              <m:t>φ</m:t>
            </m:r>
          </m:e>
          <m:sub>
            <m:r>
              <w:rPr>
                <w:rFonts w:ascii="Cambria Math" w:eastAsia="TimesNewRomanPSMT" w:hAnsi="Cambria Math" w:cs="Times New Roman"/>
                <w:szCs w:val="24"/>
                <w:lang w:val="en-US"/>
              </w:rPr>
              <m:t>c1</m:t>
            </m:r>
          </m:sub>
        </m:sSub>
      </m:oMath>
      <w:r w:rsidR="0020688D" w:rsidRPr="0020688D">
        <w:rPr>
          <w:rFonts w:eastAsia="TimesNewRomanPSMT" w:cs="Times New Roman"/>
          <w:szCs w:val="24"/>
          <w:lang w:val="en-US"/>
        </w:rPr>
        <w:t xml:space="preserve"> =0,85 – koeficientas, įvertinantis betono trumpalaikio</w:t>
      </w:r>
      <w:r w:rsidR="0020688D">
        <w:rPr>
          <w:rFonts w:eastAsia="TimesNewRomanPSMT" w:cs="Times New Roman"/>
          <w:szCs w:val="24"/>
          <w:lang w:val="en-US"/>
        </w:rPr>
        <w:t xml:space="preserve"> </w:t>
      </w:r>
      <w:r w:rsidR="0020688D" w:rsidRPr="0020688D">
        <w:rPr>
          <w:rFonts w:eastAsia="TimesNewRomanPSMT" w:cs="Times New Roman"/>
          <w:szCs w:val="24"/>
          <w:lang w:val="en-US"/>
        </w:rPr>
        <w:t xml:space="preserve">valkšnumo įtaką; </w:t>
      </w:r>
      <w:r w:rsidR="0020688D" w:rsidRPr="0020688D">
        <w:rPr>
          <w:rFonts w:cs="Times New Roman"/>
          <w:i/>
          <w:iCs/>
          <w:szCs w:val="24"/>
          <w:lang w:val="en-US"/>
        </w:rPr>
        <w:t>E</w:t>
      </w:r>
      <w:r w:rsidR="0020688D" w:rsidRPr="0020688D">
        <w:rPr>
          <w:rFonts w:cs="Times New Roman"/>
          <w:i/>
          <w:iCs/>
          <w:szCs w:val="24"/>
          <w:vertAlign w:val="subscript"/>
          <w:lang w:val="en-US"/>
        </w:rPr>
        <w:t>cm</w:t>
      </w:r>
      <w:r w:rsidR="0020688D" w:rsidRPr="0020688D">
        <w:rPr>
          <w:rFonts w:cs="Times New Roman"/>
          <w:i/>
          <w:iCs/>
          <w:szCs w:val="24"/>
          <w:lang w:val="en-US"/>
        </w:rPr>
        <w:t xml:space="preserve"> </w:t>
      </w:r>
      <w:r w:rsidR="0020688D" w:rsidRPr="0020688D">
        <w:rPr>
          <w:rFonts w:eastAsia="TimesNewRomanPSMT" w:cs="Times New Roman"/>
          <w:szCs w:val="24"/>
          <w:lang w:val="en-US"/>
        </w:rPr>
        <w:t>=35</w:t>
      </w:r>
      <w:r w:rsidR="0020688D" w:rsidRPr="0020688D">
        <w:rPr>
          <w:rFonts w:cs="Times New Roman"/>
          <w:szCs w:val="24"/>
          <w:lang w:val="en-US"/>
        </w:rPr>
        <w:t>×</w:t>
      </w:r>
      <w:r w:rsidR="0020688D" w:rsidRPr="0020688D">
        <w:rPr>
          <w:rFonts w:eastAsia="TimesNewRomanPSMT" w:cs="Times New Roman"/>
          <w:szCs w:val="24"/>
          <w:lang w:val="en-US"/>
        </w:rPr>
        <w:t>10</w:t>
      </w:r>
      <w:r w:rsidR="0020688D" w:rsidRPr="0020688D">
        <w:rPr>
          <w:rFonts w:eastAsia="TimesNewRomanPSMT" w:cs="Times New Roman"/>
          <w:szCs w:val="24"/>
          <w:vertAlign w:val="superscript"/>
          <w:lang w:val="en-US"/>
        </w:rPr>
        <w:t>3</w:t>
      </w:r>
      <w:r w:rsidR="0020688D" w:rsidRPr="0020688D">
        <w:rPr>
          <w:rFonts w:eastAsia="TimesNewRomanPSMT" w:cs="Times New Roman"/>
          <w:szCs w:val="24"/>
          <w:lang w:val="en-US"/>
        </w:rPr>
        <w:t xml:space="preserve"> N/mm</w:t>
      </w:r>
      <w:r w:rsidR="0020688D" w:rsidRPr="0020688D">
        <w:rPr>
          <w:rFonts w:eastAsia="TimesNewRomanPSMT" w:cs="Times New Roman"/>
          <w:szCs w:val="24"/>
          <w:vertAlign w:val="superscript"/>
          <w:lang w:val="en-US"/>
        </w:rPr>
        <w:t>2</w:t>
      </w:r>
      <w:r w:rsidR="0020688D" w:rsidRPr="0020688D">
        <w:rPr>
          <w:rFonts w:eastAsia="TimesNewRomanPSMT" w:cs="Times New Roman"/>
          <w:szCs w:val="24"/>
          <w:lang w:val="en-US"/>
        </w:rPr>
        <w:t xml:space="preserve">; </w:t>
      </w:r>
      <w:r w:rsidR="0020688D" w:rsidRPr="0020688D">
        <w:rPr>
          <w:rFonts w:cs="Times New Roman"/>
          <w:i/>
          <w:iCs/>
          <w:szCs w:val="24"/>
          <w:lang w:val="en-US"/>
        </w:rPr>
        <w:t xml:space="preserve">Ieff </w:t>
      </w:r>
      <w:r w:rsidR="0020688D" w:rsidRPr="0020688D">
        <w:rPr>
          <w:rFonts w:eastAsia="TimesNewRomanPSMT" w:cs="Times New Roman"/>
          <w:szCs w:val="24"/>
          <w:lang w:val="en-US"/>
        </w:rPr>
        <w:t>=</w:t>
      </w:r>
      <w:r w:rsidR="0020688D">
        <w:rPr>
          <w:rFonts w:eastAsia="TimesNewRomanPSMT" w:cs="Times New Roman"/>
          <w:szCs w:val="24"/>
          <w:lang w:val="en-US"/>
        </w:rPr>
        <w:t>0,14212</w:t>
      </w:r>
      <w:r w:rsidR="0020688D" w:rsidRPr="0020688D">
        <w:rPr>
          <w:rFonts w:eastAsia="TimesNewRomanPSMT" w:cs="Times New Roman"/>
          <w:szCs w:val="24"/>
          <w:lang w:val="en-US"/>
        </w:rPr>
        <w:t xml:space="preserve"> m</w:t>
      </w:r>
      <w:r w:rsidR="0020688D" w:rsidRPr="0020688D">
        <w:rPr>
          <w:rFonts w:eastAsia="TimesNewRomanPSMT" w:cs="Times New Roman"/>
          <w:szCs w:val="24"/>
          <w:vertAlign w:val="superscript"/>
          <w:lang w:val="en-US"/>
        </w:rPr>
        <w:t>4</w:t>
      </w:r>
      <w:r w:rsidR="0020688D">
        <w:rPr>
          <w:rFonts w:eastAsia="TimesNewRomanPSMT" w:cs="Times New Roman"/>
          <w:szCs w:val="24"/>
          <w:lang w:val="en-US"/>
        </w:rPr>
        <w:t>.</w:t>
      </w:r>
    </w:p>
    <w:p w:rsidR="003D1924" w:rsidRDefault="003D1924" w:rsidP="00571CF9">
      <w:pPr>
        <w:autoSpaceDE w:val="0"/>
        <w:autoSpaceDN w:val="0"/>
        <w:adjustRightInd w:val="0"/>
        <w:spacing w:line="276" w:lineRule="auto"/>
        <w:rPr>
          <w:rFonts w:eastAsia="TimesNewRomanPSMT" w:cs="Times New Roman"/>
          <w:szCs w:val="24"/>
          <w:lang w:val="en-US"/>
        </w:rPr>
      </w:pPr>
    </w:p>
    <w:p w:rsidR="00B130D2" w:rsidRDefault="00BF012F" w:rsidP="00571CF9">
      <w:pPr>
        <w:autoSpaceDE w:val="0"/>
        <w:autoSpaceDN w:val="0"/>
        <w:adjustRightInd w:val="0"/>
        <w:spacing w:line="276" w:lineRule="auto"/>
        <w:ind w:firstLine="709"/>
        <w:rPr>
          <w:rFonts w:eastAsia="TimesNewRomanPSMT" w:cs="Times New Roman"/>
          <w:szCs w:val="24"/>
          <w:lang w:val="en-US"/>
        </w:rPr>
      </w:pPr>
      <w:r>
        <w:rPr>
          <w:rFonts w:eastAsia="TimesNewRomanPSMT" w:cs="Times New Roman"/>
          <w:szCs w:val="24"/>
          <w:lang w:val="en-US"/>
        </w:rPr>
        <w:t>Siją</w:t>
      </w:r>
      <w:r w:rsidR="00B130D2" w:rsidRPr="00B130D2">
        <w:rPr>
          <w:rFonts w:eastAsia="TimesNewRomanPSMT" w:cs="Times New Roman"/>
          <w:szCs w:val="24"/>
          <w:lang w:val="en-US"/>
        </w:rPr>
        <w:t xml:space="preserve"> veikiančios nuolatinės ir tariamai nuolatinės apkrovos sukeltas kreivis</w:t>
      </w:r>
    </w:p>
    <w:p w:rsidR="00B130D2" w:rsidRPr="00B130D2" w:rsidRDefault="00BD1519" w:rsidP="00571CF9">
      <w:pPr>
        <w:autoSpaceDE w:val="0"/>
        <w:autoSpaceDN w:val="0"/>
        <w:adjustRightInd w:val="0"/>
        <w:spacing w:line="276" w:lineRule="auto"/>
        <w:ind w:firstLine="709"/>
        <w:rPr>
          <w:rFonts w:eastAsia="TimesNewRomanPSMT" w:cs="Times New Roman"/>
          <w:bCs/>
          <w:i/>
          <w:szCs w:val="24"/>
        </w:rPr>
      </w:pPr>
      <m:oMathPara>
        <m:oMathParaPr>
          <m:jc m:val="left"/>
        </m:oMathParaPr>
        <m:oMath>
          <m:sSub>
            <m:sSubPr>
              <m:ctrlPr>
                <w:rPr>
                  <w:rFonts w:ascii="Cambria Math" w:hAnsi="Cambria Math" w:cs="Times New Roman"/>
                  <w:bCs/>
                  <w:i/>
                  <w:szCs w:val="24"/>
                </w:rPr>
              </m:ctrlPr>
            </m:sSub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1</m:t>
                      </m:r>
                    </m:num>
                    <m:den>
                      <m:r>
                        <w:rPr>
                          <w:rFonts w:ascii="Cambria Math" w:hAnsi="Cambria Math" w:cs="Times New Roman"/>
                          <w:szCs w:val="24"/>
                        </w:rPr>
                        <m:t>r</m:t>
                      </m:r>
                    </m:den>
                  </m:f>
                </m:e>
              </m:d>
            </m:e>
            <m:sub>
              <m:r>
                <w:rPr>
                  <w:rFonts w:ascii="Cambria Math" w:hAnsi="Cambria Math" w:cs="Times New Roman"/>
                  <w:szCs w:val="24"/>
                </w:rPr>
                <m:t>2</m:t>
              </m:r>
            </m:sub>
          </m:sSub>
          <m:r>
            <w:rPr>
              <w:rFonts w:ascii="Cambria Math" w:hAnsi="Cambria Math" w:cs="Times New Roman"/>
              <w:szCs w:val="24"/>
              <w:lang w:val="en-US"/>
            </w:rPr>
            <m:t>=</m:t>
          </m:r>
          <m:f>
            <m:fPr>
              <m:ctrlPr>
                <w:rPr>
                  <w:rFonts w:ascii="Cambria Math" w:hAnsi="Cambria Math" w:cs="Times New Roman"/>
                  <w:bCs/>
                  <w:i/>
                  <w:szCs w:val="24"/>
                  <w:lang w:val="en-US"/>
                </w:rPr>
              </m:ctrlPr>
            </m:fPr>
            <m:num>
              <m:sSub>
                <m:sSubPr>
                  <m:ctrlPr>
                    <w:rPr>
                      <w:rFonts w:ascii="Cambria Math" w:hAnsi="Cambria Math" w:cs="Times New Roman"/>
                      <w:bCs/>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Egd</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c2</m:t>
                  </m:r>
                </m:sub>
              </m:sSub>
            </m:num>
            <m:den>
              <m:sSub>
                <m:sSubPr>
                  <m:ctrlPr>
                    <w:rPr>
                      <w:rFonts w:ascii="Cambria Math" w:hAnsi="Cambria Math" w:cs="Times New Roman"/>
                      <w:bCs/>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c1</m:t>
                  </m:r>
                </m:sub>
              </m:sSub>
              <m:sSub>
                <m:sSubPr>
                  <m:ctrlPr>
                    <w:rPr>
                      <w:rFonts w:ascii="Cambria Math" w:hAnsi="Cambria Math" w:cs="Times New Roman"/>
                      <w:bCs/>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cm</m:t>
                  </m:r>
                </m:sub>
              </m:sSub>
              <m:sSub>
                <m:sSubPr>
                  <m:ctrlPr>
                    <w:rPr>
                      <w:rFonts w:ascii="Cambria Math" w:hAnsi="Cambria Math" w:cs="Times New Roman"/>
                      <w:bCs/>
                      <w:i/>
                      <w:szCs w:val="24"/>
                      <w:lang w:val="en-US"/>
                    </w:rPr>
                  </m:ctrlPr>
                </m:sSubPr>
                <m:e>
                  <m:r>
                    <w:rPr>
                      <w:rFonts w:ascii="Cambria Math" w:hAnsi="Cambria Math" w:cs="Times New Roman"/>
                      <w:szCs w:val="24"/>
                      <w:lang w:val="en-US"/>
                    </w:rPr>
                    <m:t>I</m:t>
                  </m:r>
                </m:e>
                <m:sub>
                  <m:r>
                    <w:rPr>
                      <w:rFonts w:ascii="Cambria Math" w:hAnsi="Cambria Math" w:cs="Times New Roman"/>
                      <w:szCs w:val="24"/>
                      <w:lang w:val="en-US"/>
                    </w:rPr>
                    <m:t>eff</m:t>
                  </m:r>
                </m:sub>
              </m:sSub>
            </m:den>
          </m:f>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2,8745*</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6</m:t>
                  </m:r>
                </m:sup>
              </m:sSup>
              <m:r>
                <w:rPr>
                  <w:rFonts w:ascii="Cambria Math" w:hAnsi="Cambria Math" w:cs="Times New Roman"/>
                  <w:szCs w:val="24"/>
                  <w:lang w:val="en-US"/>
                </w:rPr>
                <m:t>*2</m:t>
              </m:r>
            </m:num>
            <m:den>
              <m:r>
                <w:rPr>
                  <w:rFonts w:ascii="Cambria Math" w:hAnsi="Cambria Math" w:cs="Times New Roman"/>
                  <w:szCs w:val="24"/>
                  <w:lang w:val="en-US"/>
                </w:rPr>
                <m:t>0,85*35*</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9</m:t>
                  </m:r>
                </m:sup>
              </m:sSup>
              <m:r>
                <w:rPr>
                  <w:rFonts w:ascii="Cambria Math" w:hAnsi="Cambria Math" w:cs="Times New Roman"/>
                  <w:szCs w:val="24"/>
                  <w:lang w:val="en-US"/>
                </w:rPr>
                <m:t>*0,142</m:t>
              </m:r>
            </m:den>
          </m:f>
          <m:r>
            <w:rPr>
              <w:rFonts w:ascii="Cambria Math" w:hAnsi="Cambria Math" w:cs="Times New Roman"/>
              <w:szCs w:val="24"/>
              <w:lang w:val="en-US"/>
            </w:rPr>
            <m:t>=1,361*</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-3</m:t>
              </m:r>
            </m:sup>
          </m:sSup>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m</m:t>
              </m:r>
            </m:den>
          </m:f>
          <m:r>
            <w:rPr>
              <w:rFonts w:ascii="Cambria Math" w:hAnsi="Cambria Math" w:cs="Times New Roman"/>
              <w:szCs w:val="24"/>
              <w:lang w:val="en-US"/>
            </w:rPr>
            <m:t>;</m:t>
          </m:r>
        </m:oMath>
      </m:oMathPara>
    </w:p>
    <w:p w:rsidR="00FE3040" w:rsidRPr="00B130D2" w:rsidRDefault="00FE3040" w:rsidP="00571CF9">
      <w:pPr>
        <w:autoSpaceDE w:val="0"/>
        <w:autoSpaceDN w:val="0"/>
        <w:adjustRightInd w:val="0"/>
        <w:spacing w:line="276" w:lineRule="auto"/>
        <w:rPr>
          <w:rFonts w:eastAsia="TimesNewRomanPSMT" w:cs="Times New Roman"/>
          <w:bCs/>
          <w:i/>
          <w:szCs w:val="24"/>
          <w:lang w:val="en-US"/>
        </w:rPr>
      </w:pPr>
      <w:r>
        <w:rPr>
          <w:rFonts w:eastAsia="TimesNewRomanPSMT" w:cs="Times New Roman"/>
          <w:bCs/>
          <w:szCs w:val="24"/>
        </w:rPr>
        <w:t xml:space="preserve"> </w:t>
      </w:r>
      <w:r w:rsidR="00B130D2">
        <w:rPr>
          <w:rFonts w:eastAsia="TimesNewRomanPSMT" w:cs="Times New Roman"/>
          <w:szCs w:val="24"/>
        </w:rPr>
        <w:t xml:space="preserve">čia: </w:t>
      </w:r>
      <m:oMath>
        <m:sSub>
          <m:sSubPr>
            <m:ctrlPr>
              <w:rPr>
                <w:rFonts w:ascii="Cambria Math" w:eastAsia="TimesNewRomanPSMT" w:hAnsi="Cambria Math" w:cs="Times New Roman"/>
                <w:i/>
                <w:szCs w:val="24"/>
              </w:rPr>
            </m:ctrlPr>
          </m:sSubPr>
          <m:e>
            <m:r>
              <w:rPr>
                <w:rFonts w:ascii="Cambria Math" w:eastAsia="TimesNewRomanPSMT" w:hAnsi="Cambria Math" w:cs="Times New Roman"/>
                <w:szCs w:val="24"/>
              </w:rPr>
              <m:t>M</m:t>
            </m:r>
          </m:e>
          <m:sub>
            <m:r>
              <w:rPr>
                <w:rFonts w:ascii="Cambria Math" w:eastAsia="TimesNewRomanPSMT" w:hAnsi="Cambria Math" w:cs="Times New Roman"/>
                <w:szCs w:val="24"/>
              </w:rPr>
              <m:t>Egd</m:t>
            </m:r>
          </m:sub>
        </m:sSub>
        <m:r>
          <w:rPr>
            <w:rFonts w:ascii="Cambria Math" w:eastAsia="TimesNewRomanPSMT" w:hAnsi="Cambria Math" w:cs="Times New Roman"/>
            <w:szCs w:val="24"/>
            <w:lang w:val="en-US"/>
          </w:rPr>
          <m:t>=</m:t>
        </m:r>
        <m:r>
          <w:rPr>
            <w:rFonts w:ascii="Cambria Math" w:eastAsiaTheme="minorEastAsia" w:hAnsi="Cambria Math" w:cs="Times New Roman"/>
            <w:szCs w:val="24"/>
          </w:rPr>
          <m:t xml:space="preserve">2874.5 kNm;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φ</m:t>
            </m:r>
          </m:e>
          <m:sub>
            <m:r>
              <w:rPr>
                <w:rFonts w:ascii="Cambria Math" w:eastAsiaTheme="minorEastAsia" w:hAnsi="Cambria Math" w:cs="Times New Roman"/>
                <w:szCs w:val="24"/>
              </w:rPr>
              <m:t>c2</m:t>
            </m:r>
          </m:sub>
        </m:sSub>
        <m:r>
          <w:rPr>
            <w:rFonts w:ascii="Cambria Math" w:eastAsiaTheme="minorEastAsia" w:hAnsi="Cambria Math" w:cs="Times New Roman"/>
            <w:szCs w:val="24"/>
          </w:rPr>
          <m:t>=2</m:t>
        </m:r>
      </m:oMath>
      <w:r w:rsidR="00B130D2">
        <w:rPr>
          <w:rFonts w:eastAsia="TimesNewRomanPSMT" w:cs="Times New Roman"/>
          <w:szCs w:val="24"/>
        </w:rPr>
        <w:t xml:space="preserve"> - koeficientas, įvertinantis betono ilgalaikio valkšnumo įtaką.</w:t>
      </w:r>
    </w:p>
    <w:p w:rsidR="00FE3040" w:rsidRDefault="0054001B" w:rsidP="00571CF9">
      <w:pPr>
        <w:autoSpaceDE w:val="0"/>
        <w:autoSpaceDN w:val="0"/>
        <w:adjustRightInd w:val="0"/>
        <w:spacing w:line="276" w:lineRule="auto"/>
        <w:ind w:firstLine="720"/>
        <w:rPr>
          <w:rFonts w:eastAsiaTheme="minorEastAsia" w:cs="Times New Roman"/>
          <w:bCs/>
          <w:szCs w:val="24"/>
        </w:rPr>
      </w:pPr>
      <w:r>
        <w:rPr>
          <w:rFonts w:cs="Times New Roman"/>
          <w:bCs/>
          <w:szCs w:val="24"/>
        </w:rPr>
        <w:t xml:space="preserve">Išankstinio apspaudimo jėgos </w:t>
      </w:r>
      <m:oMath>
        <m:sSub>
          <m:sSubPr>
            <m:ctrlPr>
              <w:rPr>
                <w:rFonts w:ascii="Cambria Math" w:hAnsi="Cambria Math" w:cs="Times New Roman"/>
                <w:bCs/>
                <w:i/>
                <w:szCs w:val="24"/>
              </w:rPr>
            </m:ctrlPr>
          </m:sSubPr>
          <m:e>
            <m:r>
              <w:rPr>
                <w:rFonts w:ascii="Cambria Math" w:hAnsi="Cambria Math" w:cs="Times New Roman"/>
                <w:szCs w:val="24"/>
              </w:rPr>
              <m:t>P</m:t>
            </m:r>
          </m:e>
          <m:sub>
            <m:r>
              <w:rPr>
                <w:rFonts w:ascii="Cambria Math" w:hAnsi="Cambria Math" w:cs="Times New Roman"/>
                <w:szCs w:val="24"/>
              </w:rPr>
              <m:t>d,inf</m:t>
            </m:r>
          </m:sub>
        </m:sSub>
      </m:oMath>
      <w:r>
        <w:rPr>
          <w:rFonts w:eastAsiaTheme="minorEastAsia" w:cs="Times New Roman"/>
          <w:bCs/>
          <w:szCs w:val="24"/>
        </w:rPr>
        <w:t xml:space="preserve"> sukeltas išlinkis</w:t>
      </w:r>
    </w:p>
    <w:p w:rsidR="0054001B" w:rsidRDefault="00BD1519" w:rsidP="00571CF9">
      <w:pPr>
        <w:autoSpaceDE w:val="0"/>
        <w:autoSpaceDN w:val="0"/>
        <w:adjustRightInd w:val="0"/>
        <w:spacing w:line="276" w:lineRule="auto"/>
        <w:ind w:firstLine="720"/>
        <w:rPr>
          <w:rFonts w:eastAsiaTheme="minorEastAsia" w:cs="Times New Roman"/>
          <w:i/>
          <w:szCs w:val="24"/>
          <w:lang w:val="en-US"/>
        </w:rPr>
      </w:pPr>
      <m:oMathPara>
        <m:oMathParaPr>
          <m:jc m:val="left"/>
        </m:oMathParaPr>
        <m:oMath>
          <m:sSub>
            <m:sSubPr>
              <m:ctrlPr>
                <w:rPr>
                  <w:rFonts w:ascii="Cambria Math" w:hAnsi="Cambria Math" w:cs="Times New Roman"/>
                  <w:bCs/>
                  <w:i/>
                  <w:szCs w:val="24"/>
                </w:rPr>
              </m:ctrlPr>
            </m:sSub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1</m:t>
                      </m:r>
                    </m:num>
                    <m:den>
                      <m:r>
                        <w:rPr>
                          <w:rFonts w:ascii="Cambria Math" w:hAnsi="Cambria Math" w:cs="Times New Roman"/>
                          <w:szCs w:val="24"/>
                        </w:rPr>
                        <m:t>r</m:t>
                      </m:r>
                    </m:den>
                  </m:f>
                </m:e>
              </m:d>
            </m:e>
            <m:sub>
              <m:r>
                <w:rPr>
                  <w:rFonts w:ascii="Cambria Math" w:hAnsi="Cambria Math" w:cs="Times New Roman"/>
                  <w:szCs w:val="24"/>
                </w:rPr>
                <m:t>3</m:t>
              </m:r>
            </m:sub>
          </m:sSub>
          <m:r>
            <w:rPr>
              <w:rFonts w:ascii="Cambria Math" w:hAnsi="Cambria Math" w:cs="Times New Roman"/>
              <w:szCs w:val="24"/>
              <w:lang w:val="en-US"/>
            </w:rPr>
            <m:t>=</m:t>
          </m:r>
          <m:f>
            <m:fPr>
              <m:ctrlPr>
                <w:rPr>
                  <w:rFonts w:ascii="Cambria Math" w:hAnsi="Cambria Math" w:cs="Times New Roman"/>
                  <w:bCs/>
                  <w:i/>
                  <w:szCs w:val="24"/>
                  <w:lang w:val="en-US"/>
                </w:rPr>
              </m:ctrlPr>
            </m:fPr>
            <m:num>
              <m:sSub>
                <m:sSubPr>
                  <m:ctrlPr>
                    <w:rPr>
                      <w:rFonts w:ascii="Cambria Math" w:hAnsi="Cambria Math" w:cs="Times New Roman"/>
                      <w:bCs/>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d,inf</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p</m:t>
                  </m:r>
                </m:sub>
              </m:sSub>
            </m:num>
            <m:den>
              <m:sSub>
                <m:sSubPr>
                  <m:ctrlPr>
                    <w:rPr>
                      <w:rFonts w:ascii="Cambria Math" w:hAnsi="Cambria Math" w:cs="Times New Roman"/>
                      <w:bCs/>
                      <w:i/>
                      <w:szCs w:val="24"/>
                      <w:lang w:val="en-US"/>
                    </w:rPr>
                  </m:ctrlPr>
                </m:sSubPr>
                <m:e>
                  <m:r>
                    <w:rPr>
                      <w:rFonts w:ascii="Cambria Math" w:hAnsi="Cambria Math" w:cs="Times New Roman"/>
                      <w:szCs w:val="24"/>
                      <w:lang w:val="en-US"/>
                    </w:rPr>
                    <m:t>φ</m:t>
                  </m:r>
                </m:e>
                <m:sub>
                  <m:r>
                    <w:rPr>
                      <w:rFonts w:ascii="Cambria Math" w:hAnsi="Cambria Math" w:cs="Times New Roman"/>
                      <w:szCs w:val="24"/>
                      <w:lang w:val="en-US"/>
                    </w:rPr>
                    <m:t>c1</m:t>
                  </m:r>
                </m:sub>
              </m:sSub>
              <m:sSub>
                <m:sSubPr>
                  <m:ctrlPr>
                    <w:rPr>
                      <w:rFonts w:ascii="Cambria Math" w:hAnsi="Cambria Math" w:cs="Times New Roman"/>
                      <w:bCs/>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cm</m:t>
                  </m:r>
                </m:sub>
              </m:sSub>
              <m:sSub>
                <m:sSubPr>
                  <m:ctrlPr>
                    <w:rPr>
                      <w:rFonts w:ascii="Cambria Math" w:hAnsi="Cambria Math" w:cs="Times New Roman"/>
                      <w:bCs/>
                      <w:i/>
                      <w:szCs w:val="24"/>
                      <w:lang w:val="en-US"/>
                    </w:rPr>
                  </m:ctrlPr>
                </m:sSubPr>
                <m:e>
                  <m:r>
                    <w:rPr>
                      <w:rFonts w:ascii="Cambria Math" w:hAnsi="Cambria Math" w:cs="Times New Roman"/>
                      <w:szCs w:val="24"/>
                      <w:lang w:val="en-US"/>
                    </w:rPr>
                    <m:t>I</m:t>
                  </m:r>
                </m:e>
                <m:sub>
                  <m:r>
                    <w:rPr>
                      <w:rFonts w:ascii="Cambria Math" w:hAnsi="Cambria Math" w:cs="Times New Roman"/>
                      <w:szCs w:val="24"/>
                      <w:lang w:val="en-US"/>
                    </w:rPr>
                    <m:t>eff</m:t>
                  </m:r>
                </m:sub>
              </m:sSub>
            </m:den>
          </m:f>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5,209*</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6</m:t>
                  </m:r>
                </m:sup>
              </m:sSup>
              <m:r>
                <w:rPr>
                  <w:rFonts w:ascii="Cambria Math" w:hAnsi="Cambria Math" w:cs="Times New Roman"/>
                  <w:szCs w:val="24"/>
                  <w:lang w:val="en-US"/>
                </w:rPr>
                <m:t>*0,368</m:t>
              </m:r>
            </m:num>
            <m:den>
              <m:r>
                <w:rPr>
                  <w:rFonts w:ascii="Cambria Math" w:hAnsi="Cambria Math" w:cs="Times New Roman"/>
                  <w:szCs w:val="24"/>
                  <w:lang w:val="en-US"/>
                </w:rPr>
                <m:t>0,85*35*</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9</m:t>
                  </m:r>
                </m:sup>
              </m:sSup>
              <m:r>
                <w:rPr>
                  <w:rFonts w:ascii="Cambria Math" w:hAnsi="Cambria Math" w:cs="Times New Roman"/>
                  <w:szCs w:val="24"/>
                  <w:lang w:val="en-US"/>
                </w:rPr>
                <m:t>*0,142</m:t>
              </m:r>
            </m:den>
          </m:f>
          <m:r>
            <w:rPr>
              <w:rFonts w:ascii="Cambria Math" w:hAnsi="Cambria Math" w:cs="Times New Roman"/>
              <w:szCs w:val="24"/>
              <w:lang w:val="en-US"/>
            </w:rPr>
            <m:t>=4.54*</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-4</m:t>
              </m:r>
            </m:sup>
          </m:sSup>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m</m:t>
              </m:r>
            </m:den>
          </m:f>
          <m:r>
            <w:rPr>
              <w:rFonts w:ascii="Cambria Math" w:hAnsi="Cambria Math" w:cs="Times New Roman"/>
              <w:szCs w:val="24"/>
              <w:lang w:val="en-US"/>
            </w:rPr>
            <m:t>.</m:t>
          </m:r>
        </m:oMath>
      </m:oMathPara>
    </w:p>
    <w:p w:rsidR="00482325" w:rsidRDefault="00602336" w:rsidP="00571CF9">
      <w:pPr>
        <w:autoSpaceDE w:val="0"/>
        <w:autoSpaceDN w:val="0"/>
        <w:adjustRightInd w:val="0"/>
        <w:spacing w:line="276" w:lineRule="auto"/>
        <w:ind w:firstLine="720"/>
        <w:rPr>
          <w:rFonts w:cs="Times New Roman"/>
          <w:bCs/>
          <w:szCs w:val="24"/>
        </w:rPr>
      </w:pPr>
      <w:r>
        <w:rPr>
          <w:rFonts w:cs="Times New Roman"/>
          <w:bCs/>
          <w:szCs w:val="24"/>
          <w:lang w:val="en-US"/>
        </w:rPr>
        <w:t>Atskir</w:t>
      </w:r>
      <w:r>
        <w:rPr>
          <w:rFonts w:cs="Times New Roman"/>
          <w:bCs/>
          <w:szCs w:val="24"/>
        </w:rPr>
        <w:t xml:space="preserve">ų poveikių sukelti </w:t>
      </w:r>
      <w:r w:rsidR="00BF012F">
        <w:rPr>
          <w:rFonts w:cs="Times New Roman"/>
          <w:bCs/>
          <w:szCs w:val="24"/>
        </w:rPr>
        <w:t>sijos</w:t>
      </w:r>
      <w:r>
        <w:rPr>
          <w:rFonts w:cs="Times New Roman"/>
          <w:bCs/>
          <w:szCs w:val="24"/>
        </w:rPr>
        <w:t xml:space="preserve"> įlinkiai ir išlinkiai:</w:t>
      </w:r>
    </w:p>
    <w:p w:rsidR="00602336" w:rsidRPr="00602336" w:rsidRDefault="00BD1519" w:rsidP="00571CF9">
      <w:pPr>
        <w:autoSpaceDE w:val="0"/>
        <w:autoSpaceDN w:val="0"/>
        <w:adjustRightInd w:val="0"/>
        <w:spacing w:line="276" w:lineRule="auto"/>
        <w:ind w:firstLine="720"/>
        <w:rPr>
          <w:rFonts w:cs="Times New Roman"/>
          <w:bCs/>
          <w:i/>
          <w:szCs w:val="24"/>
          <w:lang w:val="en-US"/>
        </w:rPr>
      </w:pPr>
      <m:oMathPara>
        <m:oMathParaPr>
          <m:jc m:val="left"/>
        </m:oMathParaPr>
        <m:oMath>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d>
                <m:dPr>
                  <m:ctrlPr>
                    <w:rPr>
                      <w:rFonts w:ascii="Cambria Math" w:hAnsi="Cambria Math" w:cs="Times New Roman"/>
                      <w:bCs/>
                      <w:i/>
                      <w:szCs w:val="24"/>
                      <w:lang w:val="en-US"/>
                    </w:rPr>
                  </m:ctrlPr>
                </m:dPr>
                <m:e>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r</m:t>
                      </m:r>
                    </m:den>
                  </m:f>
                </m:e>
              </m:d>
            </m:e>
            <m:sub>
              <m:r>
                <w:rPr>
                  <w:rFonts w:ascii="Cambria Math" w:hAnsi="Cambria Math" w:cs="Times New Roman"/>
                  <w:szCs w:val="24"/>
                  <w:lang w:val="en-US"/>
                </w:rPr>
                <m:t>1</m:t>
              </m:r>
            </m:sub>
          </m:sSub>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5</m:t>
              </m:r>
            </m:num>
            <m:den>
              <m:r>
                <w:rPr>
                  <w:rFonts w:ascii="Cambria Math" w:hAnsi="Cambria Math" w:cs="Times New Roman"/>
                  <w:szCs w:val="24"/>
                  <w:lang w:val="en-US"/>
                </w:rPr>
                <m:t>48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l</m:t>
              </m:r>
            </m:e>
            <m:sup>
              <m:r>
                <w:rPr>
                  <w:rFonts w:ascii="Cambria Math" w:hAnsi="Cambria Math" w:cs="Times New Roman"/>
                  <w:szCs w:val="24"/>
                  <w:lang w:val="en-US"/>
                </w:rPr>
                <m:t>2</m:t>
              </m:r>
            </m:sup>
          </m:sSup>
          <m:r>
            <w:rPr>
              <w:rFonts w:ascii="Cambria Math" w:hAnsi="Cambria Math" w:cs="Times New Roman"/>
              <w:szCs w:val="24"/>
              <w:lang w:val="en-US"/>
            </w:rPr>
            <m:t>=3.72*</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-4</m:t>
              </m:r>
            </m:sup>
          </m:sSup>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5</m:t>
              </m:r>
            </m:num>
            <m:den>
              <m:r>
                <w:rPr>
                  <w:rFonts w:ascii="Cambria Math" w:hAnsi="Cambria Math" w:cs="Times New Roman"/>
                  <w:szCs w:val="24"/>
                  <w:lang w:val="en-US"/>
                </w:rPr>
                <m:t>48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19.1</m:t>
              </m:r>
            </m:e>
            <m:sup>
              <m:r>
                <w:rPr>
                  <w:rFonts w:ascii="Cambria Math" w:hAnsi="Cambria Math" w:cs="Times New Roman"/>
                  <w:szCs w:val="24"/>
                  <w:lang w:val="en-US"/>
                </w:rPr>
                <m:t>2</m:t>
              </m:r>
            </m:sup>
          </m:sSup>
          <m:r>
            <w:rPr>
              <w:rFonts w:ascii="Cambria Math" w:hAnsi="Cambria Math" w:cs="Times New Roman"/>
              <w:szCs w:val="24"/>
              <w:lang w:val="en-US"/>
            </w:rPr>
            <m:t>=0.0141 m=1.41 cm;</m:t>
          </m:r>
        </m:oMath>
      </m:oMathPara>
    </w:p>
    <w:p w:rsidR="00602336" w:rsidRDefault="00602336" w:rsidP="00571CF9">
      <w:pPr>
        <w:autoSpaceDE w:val="0"/>
        <w:autoSpaceDN w:val="0"/>
        <w:adjustRightInd w:val="0"/>
        <w:spacing w:line="276" w:lineRule="auto"/>
        <w:ind w:firstLine="720"/>
        <w:rPr>
          <w:rFonts w:cs="Times New Roman"/>
          <w:bCs/>
          <w:szCs w:val="24"/>
        </w:rPr>
      </w:pPr>
    </w:p>
    <w:p w:rsidR="00602336" w:rsidRDefault="00BD1519" w:rsidP="00571CF9">
      <w:pPr>
        <w:autoSpaceDE w:val="0"/>
        <w:autoSpaceDN w:val="0"/>
        <w:adjustRightInd w:val="0"/>
        <w:spacing w:line="276" w:lineRule="auto"/>
        <w:ind w:firstLine="720"/>
        <w:rPr>
          <w:rFonts w:eastAsiaTheme="minorEastAsia" w:cs="Times New Roman"/>
          <w:bCs/>
          <w:i/>
          <w:szCs w:val="24"/>
          <w:lang w:val="en-US"/>
        </w:rPr>
      </w:pPr>
      <m:oMathPara>
        <m:oMathParaPr>
          <m:jc m:val="left"/>
        </m:oMathParaPr>
        <m:oMath>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d>
                <m:dPr>
                  <m:ctrlPr>
                    <w:rPr>
                      <w:rFonts w:ascii="Cambria Math" w:hAnsi="Cambria Math" w:cs="Times New Roman"/>
                      <w:bCs/>
                      <w:i/>
                      <w:szCs w:val="24"/>
                      <w:lang w:val="en-US"/>
                    </w:rPr>
                  </m:ctrlPr>
                </m:dPr>
                <m:e>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r</m:t>
                      </m:r>
                    </m:den>
                  </m:f>
                </m:e>
              </m:d>
            </m:e>
            <m:sub>
              <m:r>
                <w:rPr>
                  <w:rFonts w:ascii="Cambria Math" w:hAnsi="Cambria Math" w:cs="Times New Roman"/>
                  <w:szCs w:val="24"/>
                  <w:lang w:val="en-US"/>
                </w:rPr>
                <m:t>2</m:t>
              </m:r>
            </m:sub>
          </m:sSub>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5</m:t>
              </m:r>
            </m:num>
            <m:den>
              <m:r>
                <w:rPr>
                  <w:rFonts w:ascii="Cambria Math" w:hAnsi="Cambria Math" w:cs="Times New Roman"/>
                  <w:szCs w:val="24"/>
                  <w:lang w:val="en-US"/>
                </w:rPr>
                <m:t>48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l</m:t>
              </m:r>
            </m:e>
            <m:sup>
              <m:r>
                <w:rPr>
                  <w:rFonts w:ascii="Cambria Math" w:hAnsi="Cambria Math" w:cs="Times New Roman"/>
                  <w:szCs w:val="24"/>
                  <w:lang w:val="en-US"/>
                </w:rPr>
                <m:t>2</m:t>
              </m:r>
            </m:sup>
          </m:sSup>
          <m:r>
            <w:rPr>
              <w:rFonts w:ascii="Cambria Math" w:hAnsi="Cambria Math" w:cs="Times New Roman"/>
              <w:szCs w:val="24"/>
              <w:lang w:val="en-US"/>
            </w:rPr>
            <m:t>=1,361*</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-3</m:t>
              </m:r>
            </m:sup>
          </m:sSup>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5</m:t>
              </m:r>
            </m:num>
            <m:den>
              <m:r>
                <w:rPr>
                  <w:rFonts w:ascii="Cambria Math" w:hAnsi="Cambria Math" w:cs="Times New Roman"/>
                  <w:szCs w:val="24"/>
                  <w:lang w:val="en-US"/>
                </w:rPr>
                <m:t>48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19.1</m:t>
              </m:r>
            </m:e>
            <m:sup>
              <m:r>
                <w:rPr>
                  <w:rFonts w:ascii="Cambria Math" w:hAnsi="Cambria Math" w:cs="Times New Roman"/>
                  <w:szCs w:val="24"/>
                  <w:lang w:val="en-US"/>
                </w:rPr>
                <m:t>2</m:t>
              </m:r>
            </m:sup>
          </m:sSup>
          <m:r>
            <w:rPr>
              <w:rFonts w:ascii="Cambria Math" w:hAnsi="Cambria Math" w:cs="Times New Roman"/>
              <w:szCs w:val="24"/>
              <w:lang w:val="en-US"/>
            </w:rPr>
            <m:t>=0.052 m=5.2 cm;</m:t>
          </m:r>
        </m:oMath>
      </m:oMathPara>
    </w:p>
    <w:p w:rsidR="00602336" w:rsidRPr="00602336" w:rsidRDefault="00602336" w:rsidP="00571CF9">
      <w:pPr>
        <w:autoSpaceDE w:val="0"/>
        <w:autoSpaceDN w:val="0"/>
        <w:adjustRightInd w:val="0"/>
        <w:spacing w:line="276" w:lineRule="auto"/>
        <w:ind w:firstLine="720"/>
        <w:rPr>
          <w:rFonts w:cs="Times New Roman"/>
          <w:bCs/>
          <w:i/>
          <w:szCs w:val="24"/>
          <w:lang w:val="en-US"/>
        </w:rPr>
      </w:pPr>
    </w:p>
    <w:p w:rsidR="00602336" w:rsidRPr="00602336" w:rsidRDefault="00BD1519" w:rsidP="00571CF9">
      <w:pPr>
        <w:autoSpaceDE w:val="0"/>
        <w:autoSpaceDN w:val="0"/>
        <w:adjustRightInd w:val="0"/>
        <w:spacing w:line="276" w:lineRule="auto"/>
        <w:ind w:firstLine="720"/>
        <w:rPr>
          <w:rFonts w:cs="Times New Roman"/>
          <w:bCs/>
          <w:i/>
          <w:szCs w:val="24"/>
          <w:lang w:val="en-US"/>
        </w:rPr>
      </w:pPr>
      <m:oMathPara>
        <m:oMathParaPr>
          <m:jc m:val="left"/>
        </m:oMathParaPr>
        <m:oMath>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d>
                <m:dPr>
                  <m:ctrlPr>
                    <w:rPr>
                      <w:rFonts w:ascii="Cambria Math" w:hAnsi="Cambria Math" w:cs="Times New Roman"/>
                      <w:bCs/>
                      <w:i/>
                      <w:szCs w:val="24"/>
                      <w:lang w:val="en-US"/>
                    </w:rPr>
                  </m:ctrlPr>
                </m:dPr>
                <m:e>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r</m:t>
                      </m:r>
                    </m:den>
                  </m:f>
                </m:e>
              </m:d>
            </m:e>
            <m:sub>
              <m:r>
                <w:rPr>
                  <w:rFonts w:ascii="Cambria Math" w:hAnsi="Cambria Math" w:cs="Times New Roman"/>
                  <w:szCs w:val="24"/>
                  <w:lang w:val="en-US"/>
                </w:rPr>
                <m:t>2</m:t>
              </m:r>
            </m:sub>
          </m:sSub>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l</m:t>
              </m:r>
            </m:e>
            <m:sup>
              <m:r>
                <w:rPr>
                  <w:rFonts w:ascii="Cambria Math" w:hAnsi="Cambria Math" w:cs="Times New Roman"/>
                  <w:szCs w:val="24"/>
                  <w:lang w:val="en-US"/>
                </w:rPr>
                <m:t>2</m:t>
              </m:r>
            </m:sup>
          </m:sSup>
          <m:r>
            <w:rPr>
              <w:rFonts w:ascii="Cambria Math" w:hAnsi="Cambria Math" w:cs="Times New Roman"/>
              <w:szCs w:val="24"/>
              <w:lang w:val="en-US"/>
            </w:rPr>
            <m:t>=4.54*</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-4</m:t>
              </m:r>
            </m:sup>
          </m:sSup>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10</m:t>
              </m:r>
            </m:e>
            <m:sup>
              <m:r>
                <w:rPr>
                  <w:rFonts w:ascii="Cambria Math" w:hAnsi="Cambria Math" w:cs="Times New Roman"/>
                  <w:szCs w:val="24"/>
                  <w:lang w:val="en-US"/>
                </w:rPr>
                <m:t>-3</m:t>
              </m:r>
            </m:sup>
          </m:sSup>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8</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r>
                <w:rPr>
                  <w:rFonts w:ascii="Cambria Math" w:hAnsi="Cambria Math" w:cs="Times New Roman"/>
                  <w:szCs w:val="24"/>
                  <w:lang w:val="en-US"/>
                </w:rPr>
                <m:t>19.1</m:t>
              </m:r>
            </m:e>
            <m:sup>
              <m:r>
                <w:rPr>
                  <w:rFonts w:ascii="Cambria Math" w:hAnsi="Cambria Math" w:cs="Times New Roman"/>
                  <w:szCs w:val="24"/>
                  <w:lang w:val="en-US"/>
                </w:rPr>
                <m:t>2</m:t>
              </m:r>
            </m:sup>
          </m:sSup>
          <m:r>
            <w:rPr>
              <w:rFonts w:ascii="Cambria Math" w:hAnsi="Cambria Math" w:cs="Times New Roman"/>
              <w:szCs w:val="24"/>
              <w:lang w:val="en-US"/>
            </w:rPr>
            <m:t>=0.02 m=2.0 cm;</m:t>
          </m:r>
        </m:oMath>
      </m:oMathPara>
    </w:p>
    <w:p w:rsidR="00F1068D" w:rsidRDefault="00BF012F" w:rsidP="00571CF9">
      <w:pPr>
        <w:autoSpaceDE w:val="0"/>
        <w:autoSpaceDN w:val="0"/>
        <w:adjustRightInd w:val="0"/>
        <w:spacing w:line="276" w:lineRule="auto"/>
        <w:ind w:firstLine="720"/>
        <w:rPr>
          <w:rFonts w:eastAsiaTheme="minorEastAsia" w:cs="Times New Roman"/>
          <w:bCs/>
          <w:szCs w:val="24"/>
        </w:rPr>
      </w:pPr>
      <w:r>
        <w:rPr>
          <w:rFonts w:cs="Times New Roman"/>
          <w:bCs/>
          <w:szCs w:val="24"/>
        </w:rPr>
        <w:t>Sijos</w:t>
      </w:r>
      <w:r w:rsidR="00602336">
        <w:rPr>
          <w:rFonts w:cs="Times New Roman"/>
          <w:bCs/>
          <w:szCs w:val="24"/>
        </w:rPr>
        <w:t xml:space="preserve"> išlinkio, kurį sukelia betono susitraukimas ir valkšnumas nuo išankstinio apspaudimo jėgos </w:t>
      </w:r>
      <m:oMath>
        <m:sSub>
          <m:sSubPr>
            <m:ctrlPr>
              <w:rPr>
                <w:rFonts w:ascii="Cambria Math" w:hAnsi="Cambria Math" w:cs="Times New Roman"/>
                <w:bCs/>
                <w:i/>
                <w:szCs w:val="24"/>
              </w:rPr>
            </m:ctrlPr>
          </m:sSubPr>
          <m:e>
            <m:r>
              <w:rPr>
                <w:rFonts w:ascii="Cambria Math" w:hAnsi="Cambria Math" w:cs="Times New Roman"/>
                <w:szCs w:val="24"/>
              </w:rPr>
              <m:t>P</m:t>
            </m:r>
          </m:e>
          <m:sub>
            <m:r>
              <w:rPr>
                <w:rFonts w:ascii="Cambria Math" w:hAnsi="Cambria Math" w:cs="Times New Roman"/>
                <w:szCs w:val="24"/>
              </w:rPr>
              <m:t>d,inf</m:t>
            </m:r>
          </m:sub>
        </m:sSub>
      </m:oMath>
      <w:r w:rsidR="00602336">
        <w:rPr>
          <w:rFonts w:eastAsiaTheme="minorEastAsia" w:cs="Times New Roman"/>
          <w:bCs/>
          <w:szCs w:val="24"/>
        </w:rPr>
        <w:t xml:space="preserve">, galime neskaičiuoti, kadangi </w:t>
      </w:r>
    </w:p>
    <w:p w:rsidR="00FE3040" w:rsidRPr="00F1068D" w:rsidRDefault="00F1068D" w:rsidP="00571CF9">
      <w:pPr>
        <w:autoSpaceDE w:val="0"/>
        <w:autoSpaceDN w:val="0"/>
        <w:adjustRightInd w:val="0"/>
        <w:spacing w:line="276" w:lineRule="auto"/>
        <w:ind w:firstLine="720"/>
        <w:rPr>
          <w:rFonts w:cs="Times New Roman"/>
          <w:bCs/>
          <w:i/>
          <w:szCs w:val="24"/>
          <w:lang w:val="en-US"/>
        </w:rPr>
      </w:pPr>
      <m:oMathPara>
        <m:oMath>
          <m:r>
            <w:rPr>
              <w:rFonts w:ascii="Cambria Math" w:hAnsi="Cambria Math" w:cs="Times New Roman"/>
              <w:szCs w:val="24"/>
            </w:rPr>
            <m:t>d</m:t>
          </m:r>
          <m:r>
            <w:rPr>
              <w:rFonts w:ascii="Cambria Math" w:hAnsi="Cambria Math" w:cs="Times New Roman"/>
              <w:szCs w:val="24"/>
              <w:lang w:val="en-US"/>
            </w:rPr>
            <m:t>=</m:t>
          </m:r>
          <m:sSub>
            <m:sSubPr>
              <m:ctrlPr>
                <w:rPr>
                  <w:rFonts w:ascii="Cambria Math" w:hAnsi="Cambria Math" w:cs="Times New Roman"/>
                  <w:bCs/>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1</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2</m:t>
              </m:r>
            </m:sub>
          </m:sSub>
          <m:r>
            <w:rPr>
              <w:rFonts w:ascii="Cambria Math" w:hAnsi="Cambria Math" w:cs="Times New Roman"/>
              <w:szCs w:val="24"/>
              <w:lang w:val="en-US"/>
            </w:rPr>
            <m:t>-</m:t>
          </m:r>
          <m:sSub>
            <m:sSubPr>
              <m:ctrlPr>
                <w:rPr>
                  <w:rFonts w:ascii="Cambria Math" w:hAnsi="Cambria Math" w:cs="Times New Roman"/>
                  <w:bCs/>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3</m:t>
              </m:r>
            </m:sub>
          </m:sSub>
          <m:r>
            <w:rPr>
              <w:rFonts w:ascii="Cambria Math" w:hAnsi="Cambria Math" w:cs="Times New Roman"/>
              <w:szCs w:val="24"/>
              <w:lang w:val="en-US"/>
            </w:rPr>
            <m:t>=1.41+5.2-2=4.61 cm&lt;</m:t>
          </m:r>
          <m:sSub>
            <m:sSubPr>
              <m:ctrlPr>
                <w:rPr>
                  <w:rFonts w:ascii="Cambria Math" w:hAnsi="Cambria Math" w:cs="Times New Roman"/>
                  <w:bCs/>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lim</m:t>
              </m:r>
            </m:sub>
          </m:sSub>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l</m:t>
              </m:r>
            </m:num>
            <m:den>
              <m:r>
                <w:rPr>
                  <w:rFonts w:ascii="Cambria Math" w:hAnsi="Cambria Math" w:cs="Times New Roman"/>
                  <w:szCs w:val="24"/>
                  <w:lang w:val="en-US"/>
                </w:rPr>
                <m:t>200</m:t>
              </m:r>
            </m:den>
          </m:f>
          <m:r>
            <w:rPr>
              <w:rFonts w:ascii="Cambria Math" w:hAnsi="Cambria Math" w:cs="Times New Roman"/>
              <w:szCs w:val="24"/>
              <w:lang w:val="en-US"/>
            </w:rPr>
            <m:t>=</m:t>
          </m:r>
          <m:f>
            <m:fPr>
              <m:ctrlPr>
                <w:rPr>
                  <w:rFonts w:ascii="Cambria Math" w:hAnsi="Cambria Math" w:cs="Times New Roman"/>
                  <w:bCs/>
                  <w:i/>
                  <w:szCs w:val="24"/>
                  <w:lang w:val="en-US"/>
                </w:rPr>
              </m:ctrlPr>
            </m:fPr>
            <m:num>
              <m:r>
                <w:rPr>
                  <w:rFonts w:ascii="Cambria Math" w:hAnsi="Cambria Math" w:cs="Times New Roman"/>
                  <w:szCs w:val="24"/>
                  <w:lang w:val="en-US"/>
                </w:rPr>
                <m:t>1910</m:t>
              </m:r>
            </m:num>
            <m:den>
              <m:r>
                <w:rPr>
                  <w:rFonts w:ascii="Cambria Math" w:hAnsi="Cambria Math" w:cs="Times New Roman"/>
                  <w:szCs w:val="24"/>
                  <w:lang w:val="en-US"/>
                </w:rPr>
                <m:t>200</m:t>
              </m:r>
            </m:den>
          </m:f>
          <m:r>
            <w:rPr>
              <w:rFonts w:ascii="Cambria Math" w:hAnsi="Cambria Math" w:cs="Times New Roman"/>
              <w:szCs w:val="24"/>
              <w:lang w:val="en-US"/>
            </w:rPr>
            <m:t>=9.55 cm.</m:t>
          </m:r>
        </m:oMath>
      </m:oMathPara>
    </w:p>
    <w:p w:rsidR="00B10EB3" w:rsidRDefault="00B10EB3" w:rsidP="00571CF9">
      <w:pPr>
        <w:autoSpaceDE w:val="0"/>
        <w:autoSpaceDN w:val="0"/>
        <w:adjustRightInd w:val="0"/>
        <w:spacing w:line="276" w:lineRule="auto"/>
        <w:ind w:firstLine="720"/>
        <w:rPr>
          <w:rFonts w:cs="Times New Roman"/>
          <w:b/>
          <w:bCs/>
          <w:szCs w:val="24"/>
        </w:rPr>
      </w:pPr>
    </w:p>
    <w:p w:rsidR="00FE3040" w:rsidRDefault="00B10EB3" w:rsidP="00571CF9">
      <w:pPr>
        <w:autoSpaceDE w:val="0"/>
        <w:autoSpaceDN w:val="0"/>
        <w:adjustRightInd w:val="0"/>
        <w:spacing w:line="276" w:lineRule="auto"/>
        <w:ind w:firstLine="720"/>
        <w:rPr>
          <w:rFonts w:cs="Times New Roman"/>
          <w:bCs/>
          <w:szCs w:val="24"/>
        </w:rPr>
      </w:pPr>
      <w:r w:rsidRPr="00B10EB3">
        <w:rPr>
          <w:rFonts w:cs="Times New Roman"/>
          <w:b/>
          <w:bCs/>
          <w:szCs w:val="24"/>
        </w:rPr>
        <w:t>Išvada:</w:t>
      </w:r>
      <w:r>
        <w:rPr>
          <w:rFonts w:cs="Times New Roman"/>
          <w:bCs/>
          <w:szCs w:val="24"/>
        </w:rPr>
        <w:t xml:space="preserve"> </w:t>
      </w:r>
      <w:r w:rsidR="00F1068D" w:rsidRPr="00F1068D">
        <w:rPr>
          <w:rFonts w:cs="Times New Roman"/>
          <w:bCs/>
          <w:szCs w:val="24"/>
        </w:rPr>
        <w:t xml:space="preserve">Sijos </w:t>
      </w:r>
      <w:r w:rsidR="00F1068D">
        <w:rPr>
          <w:rFonts w:cs="Times New Roman"/>
          <w:bCs/>
          <w:szCs w:val="24"/>
        </w:rPr>
        <w:t>išorinių apkrovų sukeltas įlinkis neviršija ribinio įlinkio.</w:t>
      </w:r>
      <w:r>
        <w:rPr>
          <w:rFonts w:cs="Times New Roman"/>
          <w:bCs/>
          <w:szCs w:val="24"/>
        </w:rPr>
        <w:t xml:space="preserve"> Sija atitinka tinkamumo ribinių būvių grupę.</w:t>
      </w:r>
    </w:p>
    <w:p w:rsidR="00B10EB3" w:rsidRDefault="00B10EB3" w:rsidP="00571CF9">
      <w:pPr>
        <w:autoSpaceDE w:val="0"/>
        <w:autoSpaceDN w:val="0"/>
        <w:adjustRightInd w:val="0"/>
        <w:spacing w:line="276" w:lineRule="auto"/>
        <w:ind w:firstLine="720"/>
        <w:rPr>
          <w:rFonts w:cs="Times New Roman"/>
          <w:bCs/>
          <w:szCs w:val="24"/>
        </w:rPr>
      </w:pPr>
    </w:p>
    <w:p w:rsidR="00A63ADF" w:rsidRPr="00A63ADF" w:rsidRDefault="00A63ADF" w:rsidP="00EC1D54">
      <w:pPr>
        <w:pStyle w:val="Heading3"/>
      </w:pPr>
      <w:bookmarkStart w:id="43" w:name="_Toc259661082"/>
      <w:bookmarkStart w:id="44" w:name="_Toc266055902"/>
      <w:r>
        <w:t>2.4.7</w:t>
      </w:r>
      <w:r w:rsidRPr="00A63ADF">
        <w:t xml:space="preserve"> </w:t>
      </w:r>
      <w:r>
        <w:t>Denginio</w:t>
      </w:r>
      <w:r w:rsidRPr="00A63ADF">
        <w:t xml:space="preserve"> </w:t>
      </w:r>
      <w:r>
        <w:t>sijos</w:t>
      </w:r>
      <w:r w:rsidRPr="00A63ADF">
        <w:t xml:space="preserve"> konstravimas</w:t>
      </w:r>
      <w:bookmarkEnd w:id="43"/>
      <w:bookmarkEnd w:id="44"/>
    </w:p>
    <w:p w:rsidR="003B270A" w:rsidRPr="003B270A" w:rsidRDefault="003B270A" w:rsidP="00571CF9">
      <w:pPr>
        <w:autoSpaceDE w:val="0"/>
        <w:autoSpaceDN w:val="0"/>
        <w:adjustRightInd w:val="0"/>
        <w:spacing w:line="276" w:lineRule="auto"/>
        <w:ind w:firstLine="720"/>
        <w:rPr>
          <w:rFonts w:cs="Times New Roman"/>
          <w:b/>
          <w:szCs w:val="24"/>
        </w:rPr>
      </w:pPr>
      <w:r>
        <w:rPr>
          <w:rFonts w:cs="Times New Roman"/>
          <w:b/>
          <w:szCs w:val="24"/>
        </w:rPr>
        <w:t>Pakėlimo kilpų skaičiavimas</w:t>
      </w:r>
    </w:p>
    <w:p w:rsidR="00A63ADF" w:rsidRPr="00E30E86" w:rsidRDefault="003B270A" w:rsidP="00571CF9">
      <w:pPr>
        <w:autoSpaceDE w:val="0"/>
        <w:autoSpaceDN w:val="0"/>
        <w:adjustRightInd w:val="0"/>
        <w:spacing w:line="276" w:lineRule="auto"/>
        <w:ind w:firstLine="720"/>
        <w:rPr>
          <w:rFonts w:cs="Times New Roman"/>
          <w:szCs w:val="24"/>
        </w:rPr>
      </w:pPr>
      <w:r>
        <w:rPr>
          <w:rFonts w:cs="Times New Roman"/>
          <w:szCs w:val="24"/>
        </w:rPr>
        <w:t>Numatoma</w:t>
      </w:r>
      <w:r w:rsidR="00A63ADF" w:rsidRPr="00E30E86">
        <w:rPr>
          <w:rFonts w:cs="Times New Roman"/>
          <w:szCs w:val="24"/>
        </w:rPr>
        <w:t xml:space="preserve">, kad </w:t>
      </w:r>
      <w:r>
        <w:rPr>
          <w:rFonts w:cs="Times New Roman"/>
          <w:szCs w:val="24"/>
        </w:rPr>
        <w:t>de</w:t>
      </w:r>
      <w:r w:rsidR="00A63ADF">
        <w:rPr>
          <w:rFonts w:cs="Times New Roman"/>
          <w:szCs w:val="24"/>
        </w:rPr>
        <w:t>nginio</w:t>
      </w:r>
      <w:r w:rsidR="00A63ADF" w:rsidRPr="00E30E86">
        <w:rPr>
          <w:rFonts w:cs="Times New Roman"/>
          <w:szCs w:val="24"/>
        </w:rPr>
        <w:t xml:space="preserve"> </w:t>
      </w:r>
      <w:r w:rsidR="00A63ADF">
        <w:rPr>
          <w:rFonts w:cs="Times New Roman"/>
          <w:szCs w:val="24"/>
        </w:rPr>
        <w:t>sija</w:t>
      </w:r>
      <w:r>
        <w:rPr>
          <w:rFonts w:cs="Times New Roman"/>
          <w:szCs w:val="24"/>
        </w:rPr>
        <w:t xml:space="preserve"> gali pakrypti ir apkrova teks trims kilpoms. Apkrova, tenkanti vienai pakėlimo kilpai</w:t>
      </w:r>
      <w:r w:rsidR="00A63ADF" w:rsidRPr="00E30E86">
        <w:rPr>
          <w:rFonts w:cs="Times New Roman"/>
          <w:szCs w:val="24"/>
        </w:rPr>
        <w:t xml:space="preserve"> su dinamiškumo koeficientu </w:t>
      </w:r>
      <w:r w:rsidR="00A63ADF" w:rsidRPr="00E30E86">
        <w:rPr>
          <w:rFonts w:eastAsia="SymbolMT" w:cs="Times New Roman"/>
          <w:szCs w:val="24"/>
        </w:rPr>
        <w:t>γ</w:t>
      </w:r>
      <w:r w:rsidR="00A63ADF" w:rsidRPr="00E30E86">
        <w:rPr>
          <w:rFonts w:cs="Times New Roman"/>
          <w:i/>
          <w:iCs/>
          <w:szCs w:val="24"/>
          <w:vertAlign w:val="subscript"/>
        </w:rPr>
        <w:t>d</w:t>
      </w:r>
      <w:r w:rsidR="00A63ADF" w:rsidRPr="00E30E86">
        <w:rPr>
          <w:rFonts w:cs="Times New Roman"/>
          <w:i/>
          <w:iCs/>
          <w:szCs w:val="24"/>
        </w:rPr>
        <w:t xml:space="preserve"> = </w:t>
      </w:r>
      <w:r>
        <w:rPr>
          <w:rFonts w:cs="Times New Roman"/>
          <w:szCs w:val="24"/>
        </w:rPr>
        <w:t>1,4</w:t>
      </w:r>
      <w:r w:rsidR="00A63ADF" w:rsidRPr="00E30E86">
        <w:rPr>
          <w:rFonts w:cs="Times New Roman"/>
          <w:szCs w:val="24"/>
        </w:rPr>
        <w:t>:</w:t>
      </w:r>
    </w:p>
    <w:p w:rsidR="00A63ADF" w:rsidRPr="00E30E86" w:rsidRDefault="00A63ADF" w:rsidP="00571CF9">
      <w:pPr>
        <w:autoSpaceDE w:val="0"/>
        <w:autoSpaceDN w:val="0"/>
        <w:adjustRightInd w:val="0"/>
        <w:spacing w:line="276" w:lineRule="auto"/>
        <w:ind w:firstLine="720"/>
        <w:rPr>
          <w:rFonts w:cs="Times New Roman"/>
          <w:szCs w:val="24"/>
        </w:rPr>
      </w:pPr>
      <w:r w:rsidRPr="00E30E86">
        <w:rPr>
          <w:rFonts w:cs="Times New Roman"/>
          <w:i/>
          <w:iCs/>
          <w:szCs w:val="24"/>
        </w:rPr>
        <w:t>G</w:t>
      </w:r>
      <w:r w:rsidRPr="00E30E86">
        <w:rPr>
          <w:rFonts w:cs="Times New Roman"/>
          <w:i/>
          <w:iCs/>
          <w:szCs w:val="24"/>
          <w:vertAlign w:val="subscript"/>
        </w:rPr>
        <w:t>s.s .d</w:t>
      </w:r>
      <w:r w:rsidRPr="00E30E86">
        <w:rPr>
          <w:rFonts w:cs="Times New Roman"/>
          <w:i/>
          <w:iCs/>
          <w:szCs w:val="24"/>
        </w:rPr>
        <w:t xml:space="preserve"> </w:t>
      </w:r>
      <w:r w:rsidRPr="00E30E86">
        <w:rPr>
          <w:rFonts w:cs="Times New Roman"/>
          <w:szCs w:val="24"/>
        </w:rPr>
        <w:t xml:space="preserve">= </w:t>
      </w:r>
      <m:oMath>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k</m:t>
                </m:r>
              </m:sub>
            </m:sSub>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d1</m:t>
                </m:r>
              </m:sub>
            </m:sSub>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f</m:t>
                </m:r>
              </m:sub>
            </m:sSub>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d</m:t>
                </m:r>
              </m:sub>
            </m:sSub>
          </m:num>
          <m:den>
            <m:r>
              <w:rPr>
                <w:rFonts w:ascii="Cambria Math" w:hAnsi="Cambria Math" w:cs="Times New Roman"/>
                <w:szCs w:val="24"/>
              </w:rPr>
              <m:t>3</m:t>
            </m:r>
          </m:den>
        </m:f>
      </m:oMath>
      <w:r w:rsidRPr="00E30E86">
        <w:rPr>
          <w:rFonts w:cs="Times New Roman"/>
          <w:i/>
          <w:iCs/>
          <w:szCs w:val="24"/>
        </w:rPr>
        <w:t xml:space="preserve">= </w:t>
      </w:r>
      <m:oMath>
        <m:f>
          <m:fPr>
            <m:type m:val="lin"/>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 xml:space="preserve">19,1m </m:t>
                </m:r>
                <m:r>
                  <w:rPr>
                    <w:rFonts w:ascii="Cambria Math" w:eastAsia="SymbolMT" w:hAnsi="Cambria Math" w:cs="Times New Roman"/>
                    <w:szCs w:val="24"/>
                  </w:rPr>
                  <m:t xml:space="preserve">× </m:t>
                </m:r>
                <m:r>
                  <w:rPr>
                    <w:rFonts w:ascii="Cambria Math" w:hAnsi="Cambria Math" w:cs="Times New Roman"/>
                    <w:szCs w:val="24"/>
                  </w:rPr>
                  <m:t xml:space="preserve">20,0kN </m:t>
                </m:r>
                <m:r>
                  <w:rPr>
                    <w:rFonts w:ascii="Cambria Math" w:eastAsia="SymbolMT" w:hAnsi="Cambria Math" w:cs="Times New Roman"/>
                    <w:szCs w:val="24"/>
                  </w:rPr>
                  <m:t xml:space="preserve">× </m:t>
                </m:r>
                <m:r>
                  <w:rPr>
                    <w:rFonts w:ascii="Cambria Math" w:hAnsi="Cambria Math" w:cs="Times New Roman"/>
                    <w:szCs w:val="24"/>
                  </w:rPr>
                  <m:t xml:space="preserve">1,0 </m:t>
                </m:r>
                <m:r>
                  <w:rPr>
                    <w:rFonts w:ascii="Cambria Math" w:eastAsia="SymbolMT" w:hAnsi="Cambria Math" w:cs="Times New Roman"/>
                    <w:szCs w:val="24"/>
                  </w:rPr>
                  <m:t xml:space="preserve">× </m:t>
                </m:r>
                <m:r>
                  <w:rPr>
                    <w:rFonts w:ascii="Cambria Math" w:hAnsi="Cambria Math" w:cs="Times New Roman"/>
                    <w:szCs w:val="24"/>
                  </w:rPr>
                  <m:t>1,4</m:t>
                </m:r>
              </m:e>
            </m:d>
          </m:num>
          <m:den>
            <m:r>
              <w:rPr>
                <w:rFonts w:ascii="Cambria Math" w:hAnsi="Cambria Math" w:cs="Times New Roman"/>
                <w:szCs w:val="24"/>
              </w:rPr>
              <m:t>3</m:t>
            </m:r>
          </m:den>
        </m:f>
      </m:oMath>
      <w:r w:rsidRPr="00E30E86">
        <w:rPr>
          <w:rFonts w:cs="Times New Roman"/>
          <w:szCs w:val="24"/>
        </w:rPr>
        <w:t xml:space="preserve"> = </w:t>
      </w:r>
      <w:r w:rsidR="007A02BE">
        <w:rPr>
          <w:rFonts w:cs="Times New Roman"/>
          <w:szCs w:val="24"/>
        </w:rPr>
        <w:t>1</w:t>
      </w:r>
      <w:r w:rsidR="007D56B4">
        <w:rPr>
          <w:rFonts w:cs="Times New Roman"/>
          <w:szCs w:val="24"/>
        </w:rPr>
        <w:t>78,3</w:t>
      </w:r>
      <w:r w:rsidRPr="00E30E86">
        <w:rPr>
          <w:rFonts w:cs="Times New Roman"/>
          <w:szCs w:val="24"/>
        </w:rPr>
        <w:t xml:space="preserve"> kN.</w:t>
      </w:r>
    </w:p>
    <w:p w:rsidR="00AE2002" w:rsidRPr="00E30E86" w:rsidRDefault="00A63ADF" w:rsidP="00571CF9">
      <w:pPr>
        <w:autoSpaceDE w:val="0"/>
        <w:autoSpaceDN w:val="0"/>
        <w:adjustRightInd w:val="0"/>
        <w:spacing w:line="276" w:lineRule="auto"/>
        <w:rPr>
          <w:rFonts w:eastAsiaTheme="minorEastAsia"/>
          <w:szCs w:val="24"/>
        </w:rPr>
      </w:pPr>
      <w:r w:rsidRPr="00E30E86">
        <w:rPr>
          <w:rFonts w:cs="Times New Roman"/>
          <w:szCs w:val="24"/>
        </w:rPr>
        <w:t xml:space="preserve">čia </w:t>
      </w:r>
      <w:r w:rsidRPr="00E30E86">
        <w:rPr>
          <w:rFonts w:cs="Times New Roman"/>
          <w:i/>
          <w:iCs/>
          <w:szCs w:val="24"/>
        </w:rPr>
        <w:t>l</w:t>
      </w:r>
      <w:r w:rsidRPr="00E30E86">
        <w:rPr>
          <w:rFonts w:cs="Times New Roman"/>
          <w:i/>
          <w:iCs/>
          <w:szCs w:val="24"/>
          <w:vertAlign w:val="subscript"/>
        </w:rPr>
        <w:t>k</w:t>
      </w:r>
      <w:r w:rsidRPr="00E30E86">
        <w:rPr>
          <w:rFonts w:cs="Times New Roman"/>
          <w:i/>
          <w:iCs/>
          <w:szCs w:val="24"/>
        </w:rPr>
        <w:t xml:space="preserve"> </w:t>
      </w:r>
      <w:r w:rsidRPr="00E30E86">
        <w:rPr>
          <w:rFonts w:cs="Times New Roman"/>
          <w:szCs w:val="24"/>
        </w:rPr>
        <w:t xml:space="preserve">– konstrukcinis </w:t>
      </w:r>
      <w:r w:rsidR="00BF012F">
        <w:rPr>
          <w:rFonts w:cs="Times New Roman"/>
          <w:szCs w:val="24"/>
        </w:rPr>
        <w:t>sijos</w:t>
      </w:r>
      <w:r w:rsidRPr="00E30E86">
        <w:rPr>
          <w:rFonts w:cs="Times New Roman"/>
          <w:szCs w:val="24"/>
        </w:rPr>
        <w:t xml:space="preserve"> ilgis pagal duomenis 2.</w:t>
      </w:r>
      <w:r w:rsidR="00AE2002">
        <w:rPr>
          <w:rFonts w:cs="Times New Roman"/>
          <w:szCs w:val="24"/>
        </w:rPr>
        <w:t>4.3</w:t>
      </w:r>
      <w:r w:rsidRPr="00E30E86">
        <w:rPr>
          <w:rFonts w:cs="Times New Roman"/>
          <w:szCs w:val="24"/>
        </w:rPr>
        <w:t xml:space="preserve"> pav.</w:t>
      </w:r>
      <w:r w:rsidR="00AE2002">
        <w:rPr>
          <w:rFonts w:cs="Times New Roman"/>
          <w:szCs w:val="24"/>
        </w:rPr>
        <w:t xml:space="preserve"> </w:t>
      </w:r>
      <w:r w:rsidR="00BF012F">
        <w:rPr>
          <w:rFonts w:eastAsiaTheme="minorEastAsia"/>
          <w:szCs w:val="24"/>
        </w:rPr>
        <w:t>Sijos</w:t>
      </w:r>
      <w:r w:rsidR="00AE2002" w:rsidRPr="00E30E86">
        <w:rPr>
          <w:rFonts w:eastAsiaTheme="minorEastAsia"/>
          <w:szCs w:val="24"/>
        </w:rPr>
        <w:t xml:space="preserve"> pakėlimo kilpų armatūra</w:t>
      </w:r>
      <w:r w:rsidR="003C6446">
        <w:rPr>
          <w:rFonts w:eastAsiaTheme="minorEastAsia"/>
          <w:szCs w:val="24"/>
        </w:rPr>
        <w:t xml:space="preserve"> lygi</w:t>
      </w:r>
      <w:r w:rsidR="00AE2002" w:rsidRPr="00E30E86">
        <w:rPr>
          <w:rFonts w:eastAsiaTheme="minorEastAsia"/>
          <w:szCs w:val="24"/>
        </w:rPr>
        <w:t xml:space="preserve"> </w:t>
      </w:r>
      <w:r w:rsidR="00F51EE7">
        <w:rPr>
          <w:rFonts w:eastAsiaTheme="minorEastAsia"/>
          <w:szCs w:val="24"/>
        </w:rPr>
        <w:t>S</w:t>
      </w:r>
      <w:r w:rsidR="003D1924">
        <w:rPr>
          <w:rFonts w:eastAsiaTheme="minorEastAsia"/>
          <w:szCs w:val="24"/>
        </w:rPr>
        <w:t>4</w:t>
      </w:r>
      <w:r w:rsidR="003C6446">
        <w:rPr>
          <w:rFonts w:eastAsiaTheme="minorEastAsia"/>
          <w:szCs w:val="24"/>
        </w:rPr>
        <w:t>00</w:t>
      </w:r>
      <w:r w:rsidR="00AE2002" w:rsidRPr="00E30E86">
        <w:rPr>
          <w:rFonts w:eastAsiaTheme="minorEastAsia"/>
          <w:szCs w:val="24"/>
        </w:rPr>
        <w:t xml:space="preserve">  klasės, kurios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yd</m:t>
            </m:r>
          </m:sub>
        </m:sSub>
        <m:r>
          <w:rPr>
            <w:rFonts w:ascii="Cambria Math" w:eastAsiaTheme="minorEastAsia" w:hAnsi="Cambria Math"/>
            <w:szCs w:val="24"/>
          </w:rPr>
          <m:t>=364 MPa.</m:t>
        </m:r>
      </m:oMath>
    </w:p>
    <w:p w:rsidR="00A63ADF" w:rsidRPr="00E30E86" w:rsidRDefault="00A63ADF" w:rsidP="00571CF9">
      <w:pPr>
        <w:autoSpaceDE w:val="0"/>
        <w:autoSpaceDN w:val="0"/>
        <w:adjustRightInd w:val="0"/>
        <w:spacing w:line="276" w:lineRule="auto"/>
        <w:ind w:firstLine="720"/>
        <w:rPr>
          <w:rFonts w:cs="Times New Roman"/>
          <w:szCs w:val="24"/>
        </w:rPr>
      </w:pPr>
      <w:r w:rsidRPr="00E30E86">
        <w:rPr>
          <w:rFonts w:cs="Times New Roman"/>
          <w:szCs w:val="24"/>
        </w:rPr>
        <w:lastRenderedPageBreak/>
        <w:t xml:space="preserve">Kilpos armatūros skerspjūvio plotas </w:t>
      </w:r>
      <w:r w:rsidRPr="00E30E86">
        <w:rPr>
          <w:rFonts w:cs="Times New Roman"/>
          <w:i/>
          <w:iCs/>
          <w:szCs w:val="24"/>
        </w:rPr>
        <w:t>A</w:t>
      </w:r>
      <w:r w:rsidRPr="00E30E86">
        <w:rPr>
          <w:rFonts w:cs="Times New Roman"/>
          <w:i/>
          <w:iCs/>
          <w:szCs w:val="24"/>
          <w:vertAlign w:val="subscript"/>
        </w:rPr>
        <w:t>s</w:t>
      </w:r>
      <w:r w:rsidRPr="00E30E86">
        <w:rPr>
          <w:rFonts w:cs="Times New Roman"/>
          <w:i/>
          <w:iCs/>
          <w:szCs w:val="24"/>
        </w:rPr>
        <w:t xml:space="preserve"> = G</w:t>
      </w:r>
      <w:r w:rsidRPr="00E30E86">
        <w:rPr>
          <w:rFonts w:cs="Times New Roman"/>
          <w:i/>
          <w:iCs/>
          <w:szCs w:val="24"/>
          <w:vertAlign w:val="subscript"/>
        </w:rPr>
        <w:t xml:space="preserve">s.s.d </w:t>
      </w:r>
      <w:r w:rsidRPr="00E30E86">
        <w:rPr>
          <w:rFonts w:cs="Times New Roman"/>
          <w:i/>
          <w:iCs/>
          <w:szCs w:val="24"/>
        </w:rPr>
        <w:t>/f</w:t>
      </w:r>
      <w:r w:rsidRPr="00E30E86">
        <w:rPr>
          <w:rFonts w:cs="Times New Roman"/>
          <w:i/>
          <w:iCs/>
          <w:szCs w:val="24"/>
          <w:vertAlign w:val="subscript"/>
        </w:rPr>
        <w:t>yd</w:t>
      </w:r>
      <w:r w:rsidRPr="00E30E86">
        <w:rPr>
          <w:rFonts w:cs="Times New Roman"/>
          <w:i/>
          <w:iCs/>
          <w:szCs w:val="24"/>
        </w:rPr>
        <w:t xml:space="preserve"> </w:t>
      </w:r>
      <w:r w:rsidRPr="00E30E86">
        <w:rPr>
          <w:rFonts w:cs="Times New Roman"/>
          <w:szCs w:val="24"/>
        </w:rPr>
        <w:t xml:space="preserve">= </w:t>
      </w:r>
      <w:r w:rsidR="007D56B4">
        <w:rPr>
          <w:rFonts w:cs="Times New Roman"/>
          <w:szCs w:val="24"/>
        </w:rPr>
        <w:t>178,3</w:t>
      </w:r>
      <w:r w:rsidRPr="00E30E86">
        <w:rPr>
          <w:rFonts w:eastAsia="SymbolMT" w:cs="Times New Roman"/>
          <w:szCs w:val="24"/>
        </w:rPr>
        <w:t xml:space="preserve">× </w:t>
      </w:r>
      <w:r w:rsidRPr="00E30E86">
        <w:rPr>
          <w:rFonts w:cs="Times New Roman"/>
          <w:szCs w:val="24"/>
        </w:rPr>
        <w:t>l0</w:t>
      </w:r>
      <w:r w:rsidRPr="00E30E86">
        <w:rPr>
          <w:rFonts w:cs="Times New Roman"/>
          <w:szCs w:val="24"/>
          <w:vertAlign w:val="superscript"/>
        </w:rPr>
        <w:t>–3</w:t>
      </w:r>
      <w:r w:rsidR="00AE2002">
        <w:rPr>
          <w:rFonts w:cs="Times New Roman"/>
          <w:szCs w:val="24"/>
        </w:rPr>
        <w:t xml:space="preserve"> /</w:t>
      </w:r>
      <w:r w:rsidR="003D1924">
        <w:rPr>
          <w:rFonts w:cs="Times New Roman"/>
          <w:szCs w:val="24"/>
        </w:rPr>
        <w:t>364</w:t>
      </w:r>
      <w:r w:rsidR="00AE2002">
        <w:rPr>
          <w:rFonts w:cs="Times New Roman"/>
          <w:szCs w:val="24"/>
        </w:rPr>
        <w:t xml:space="preserve"> = </w:t>
      </w:r>
      <w:r w:rsidR="003C6446">
        <w:rPr>
          <w:rFonts w:cs="Times New Roman"/>
          <w:szCs w:val="24"/>
        </w:rPr>
        <w:t>4,</w:t>
      </w:r>
      <w:r w:rsidR="003D1924">
        <w:rPr>
          <w:rFonts w:cs="Times New Roman"/>
          <w:szCs w:val="24"/>
        </w:rPr>
        <w:t>90</w:t>
      </w:r>
      <w:r w:rsidR="003C6446">
        <w:rPr>
          <w:rFonts w:cs="Times New Roman"/>
          <w:szCs w:val="24"/>
        </w:rPr>
        <w:t xml:space="preserve"> </w:t>
      </w:r>
      <w:r w:rsidRPr="00E30E86">
        <w:rPr>
          <w:rFonts w:eastAsia="SymbolMT" w:cs="Times New Roman"/>
          <w:szCs w:val="24"/>
        </w:rPr>
        <w:t xml:space="preserve">× </w:t>
      </w:r>
      <w:r w:rsidRPr="00E30E86">
        <w:rPr>
          <w:rFonts w:cs="Times New Roman"/>
          <w:szCs w:val="24"/>
        </w:rPr>
        <w:t>l0</w:t>
      </w:r>
      <w:r w:rsidRPr="00E30E86">
        <w:rPr>
          <w:rFonts w:cs="Times New Roman"/>
          <w:szCs w:val="24"/>
          <w:vertAlign w:val="superscript"/>
        </w:rPr>
        <w:t>–4</w:t>
      </w:r>
      <w:r w:rsidR="00E42584">
        <w:rPr>
          <w:rFonts w:cs="Times New Roman"/>
          <w:szCs w:val="24"/>
          <w:vertAlign w:val="superscript"/>
        </w:rPr>
        <w:t xml:space="preserve"> </w:t>
      </w:r>
      <w:r w:rsidRPr="00E30E86">
        <w:rPr>
          <w:rFonts w:cs="Times New Roman"/>
          <w:szCs w:val="24"/>
        </w:rPr>
        <w:t>m</w:t>
      </w:r>
      <w:r w:rsidRPr="00E30E86">
        <w:rPr>
          <w:rFonts w:cs="Times New Roman"/>
          <w:szCs w:val="24"/>
          <w:vertAlign w:val="superscript"/>
        </w:rPr>
        <w:t>2</w:t>
      </w:r>
    </w:p>
    <w:p w:rsidR="00A63ADF" w:rsidRPr="00E30E86" w:rsidRDefault="00A63ADF" w:rsidP="00571CF9">
      <w:pPr>
        <w:autoSpaceDE w:val="0"/>
        <w:autoSpaceDN w:val="0"/>
        <w:adjustRightInd w:val="0"/>
        <w:spacing w:line="276" w:lineRule="auto"/>
        <w:rPr>
          <w:rFonts w:cs="Times New Roman"/>
          <w:szCs w:val="24"/>
        </w:rPr>
      </w:pPr>
      <w:r w:rsidRPr="00E30E86">
        <w:rPr>
          <w:rFonts w:cs="Times New Roman"/>
          <w:szCs w:val="24"/>
        </w:rPr>
        <w:t>(</w:t>
      </w:r>
      <w:r w:rsidR="003C6446">
        <w:rPr>
          <w:rFonts w:cs="Times New Roman"/>
          <w:szCs w:val="24"/>
        </w:rPr>
        <w:t>4,</w:t>
      </w:r>
      <w:r w:rsidR="003D1924">
        <w:rPr>
          <w:rFonts w:cs="Times New Roman"/>
          <w:szCs w:val="24"/>
        </w:rPr>
        <w:t>90</w:t>
      </w:r>
      <w:r w:rsidR="003C6446">
        <w:rPr>
          <w:rFonts w:cs="Times New Roman"/>
          <w:szCs w:val="24"/>
        </w:rPr>
        <w:t xml:space="preserve"> </w:t>
      </w:r>
      <w:r w:rsidRPr="00E30E86">
        <w:rPr>
          <w:rFonts w:cs="Times New Roman"/>
          <w:szCs w:val="24"/>
        </w:rPr>
        <w:t>cm</w:t>
      </w:r>
      <w:r w:rsidRPr="00E30E86">
        <w:rPr>
          <w:rFonts w:cs="Times New Roman"/>
          <w:szCs w:val="24"/>
          <w:vertAlign w:val="superscript"/>
        </w:rPr>
        <w:t>2</w:t>
      </w:r>
      <w:r w:rsidRPr="00E30E86">
        <w:rPr>
          <w:rFonts w:cs="Times New Roman"/>
          <w:szCs w:val="24"/>
        </w:rPr>
        <w:t>).</w:t>
      </w:r>
    </w:p>
    <w:p w:rsidR="00A63ADF" w:rsidRDefault="00A63ADF" w:rsidP="00571CF9">
      <w:pPr>
        <w:autoSpaceDE w:val="0"/>
        <w:autoSpaceDN w:val="0"/>
        <w:adjustRightInd w:val="0"/>
        <w:spacing w:line="276" w:lineRule="auto"/>
        <w:ind w:firstLine="720"/>
        <w:rPr>
          <w:rFonts w:cs="Times New Roman"/>
          <w:szCs w:val="24"/>
        </w:rPr>
      </w:pPr>
      <w:r w:rsidRPr="00E30E86">
        <w:rPr>
          <w:rFonts w:cs="Times New Roman"/>
          <w:szCs w:val="24"/>
        </w:rPr>
        <w:t>Iš asortimento lentelės parenkamos</w:t>
      </w:r>
      <w:r w:rsidR="003D1924">
        <w:rPr>
          <w:rFonts w:cs="Times New Roman"/>
          <w:szCs w:val="24"/>
        </w:rPr>
        <w:t xml:space="preserve"> lygaus paviršiaus</w:t>
      </w:r>
      <w:r w:rsidR="007D56B4">
        <w:rPr>
          <w:rFonts w:cs="Times New Roman"/>
          <w:szCs w:val="24"/>
        </w:rPr>
        <w:t xml:space="preserve"> 4</w:t>
      </w:r>
      <w:r w:rsidRPr="00E30E86">
        <w:rPr>
          <w:rFonts w:cs="Times New Roman"/>
          <w:szCs w:val="24"/>
        </w:rPr>
        <w:t xml:space="preserve"> pakėlimo kilpos</w:t>
      </w:r>
      <w:r w:rsidR="007D56B4">
        <w:rPr>
          <w:rFonts w:cs="Times New Roman"/>
          <w:szCs w:val="24"/>
        </w:rPr>
        <w:t>,</w:t>
      </w:r>
      <w:r w:rsidRPr="00E30E86">
        <w:rPr>
          <w:rFonts w:cs="Times New Roman"/>
          <w:szCs w:val="24"/>
        </w:rPr>
        <w:t xml:space="preserve"> </w:t>
      </w:r>
      <m:oMath>
        <m:r>
          <w:rPr>
            <w:rFonts w:ascii="Cambria Math" w:hAnsi="Cambria Math" w:cs="Times New Roman"/>
            <w:szCs w:val="24"/>
          </w:rPr>
          <m:t>∅</m:t>
        </m:r>
      </m:oMath>
      <w:r w:rsidR="003C6446">
        <w:rPr>
          <w:rFonts w:cs="Times New Roman"/>
          <w:szCs w:val="24"/>
        </w:rPr>
        <w:t>25</w:t>
      </w:r>
      <w:r w:rsidR="00F51EE7">
        <w:rPr>
          <w:rFonts w:cs="Times New Roman"/>
          <w:szCs w:val="24"/>
        </w:rPr>
        <w:t xml:space="preserve"> S</w:t>
      </w:r>
      <w:r w:rsidR="003D1924">
        <w:rPr>
          <w:rFonts w:cs="Times New Roman"/>
          <w:szCs w:val="24"/>
        </w:rPr>
        <w:t>4</w:t>
      </w:r>
      <w:r w:rsidR="003C6446">
        <w:rPr>
          <w:rFonts w:cs="Times New Roman"/>
          <w:szCs w:val="24"/>
        </w:rPr>
        <w:t>00</w:t>
      </w:r>
      <w:r w:rsidRPr="00E30E86">
        <w:rPr>
          <w:rFonts w:cs="Times New Roman"/>
          <w:i/>
          <w:iCs/>
          <w:szCs w:val="24"/>
        </w:rPr>
        <w:t xml:space="preserve">, </w:t>
      </w:r>
      <w:r w:rsidR="007D56B4">
        <w:rPr>
          <w:rFonts w:cs="Times New Roman"/>
          <w:szCs w:val="24"/>
        </w:rPr>
        <w:t>kurios</w:t>
      </w:r>
      <w:r w:rsidRPr="00E30E86">
        <w:rPr>
          <w:rFonts w:cs="Times New Roman"/>
          <w:szCs w:val="24"/>
        </w:rPr>
        <w:t xml:space="preserve"> </w:t>
      </w:r>
      <w:r w:rsidRPr="00E30E86">
        <w:rPr>
          <w:rFonts w:cs="Times New Roman"/>
          <w:i/>
          <w:iCs/>
          <w:szCs w:val="24"/>
        </w:rPr>
        <w:t>A</w:t>
      </w:r>
      <w:r w:rsidRPr="00E30E86">
        <w:rPr>
          <w:rFonts w:cs="Times New Roman"/>
          <w:i/>
          <w:iCs/>
          <w:szCs w:val="24"/>
          <w:vertAlign w:val="subscript"/>
        </w:rPr>
        <w:t>s</w:t>
      </w:r>
      <w:r w:rsidRPr="00E30E86">
        <w:rPr>
          <w:rFonts w:cs="Times New Roman"/>
          <w:i/>
          <w:iCs/>
          <w:szCs w:val="24"/>
        </w:rPr>
        <w:t xml:space="preserve"> </w:t>
      </w:r>
      <w:r w:rsidRPr="00E30E86">
        <w:rPr>
          <w:rFonts w:cs="Times New Roman"/>
          <w:szCs w:val="24"/>
        </w:rPr>
        <w:t xml:space="preserve">= </w:t>
      </w:r>
      <w:r w:rsidR="003C6446">
        <w:rPr>
          <w:rFonts w:cs="Times New Roman"/>
          <w:szCs w:val="24"/>
        </w:rPr>
        <w:t>4</w:t>
      </w:r>
      <w:r w:rsidR="00E42584">
        <w:rPr>
          <w:rFonts w:cs="Times New Roman"/>
          <w:szCs w:val="24"/>
        </w:rPr>
        <w:t>,</w:t>
      </w:r>
      <w:r w:rsidR="003C6446">
        <w:rPr>
          <w:rFonts w:cs="Times New Roman"/>
          <w:szCs w:val="24"/>
        </w:rPr>
        <w:t>91</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Cs w:val="24"/>
        </w:rPr>
        <w:t xml:space="preserve"> m</w:t>
      </w:r>
      <w:r w:rsidRPr="00E30E86">
        <w:rPr>
          <w:rFonts w:cs="Times New Roman"/>
          <w:szCs w:val="24"/>
          <w:vertAlign w:val="superscript"/>
        </w:rPr>
        <w:t>2</w:t>
      </w:r>
      <w:r w:rsidRPr="00E30E86">
        <w:rPr>
          <w:rFonts w:cs="Times New Roman"/>
          <w:szCs w:val="24"/>
        </w:rPr>
        <w:t>.</w:t>
      </w:r>
    </w:p>
    <w:p w:rsidR="003D1924" w:rsidRDefault="003D1924" w:rsidP="003D1924">
      <w:pPr>
        <w:autoSpaceDE w:val="0"/>
        <w:autoSpaceDN w:val="0"/>
        <w:adjustRightInd w:val="0"/>
        <w:spacing w:line="276" w:lineRule="auto"/>
        <w:ind w:firstLine="851"/>
        <w:rPr>
          <w:rFonts w:eastAsiaTheme="minorEastAsia" w:cs="Times New Roman"/>
          <w:szCs w:val="24"/>
        </w:rPr>
      </w:pPr>
      <w:r>
        <w:rPr>
          <w:rFonts w:eastAsiaTheme="minorEastAsia" w:cs="Times New Roman"/>
          <w:szCs w:val="24"/>
        </w:rPr>
        <w:t>Atsarga:</w:t>
      </w:r>
    </w:p>
    <w:p w:rsidR="003D1924" w:rsidRDefault="003D1924" w:rsidP="003D1924">
      <w:pPr>
        <w:spacing w:line="276" w:lineRule="auto"/>
        <w:ind w:firstLine="851"/>
        <w:rPr>
          <w:rFonts w:eastAsiaTheme="minorEastAsia"/>
          <w:szCs w:val="24"/>
          <w:lang w:val="en-US"/>
        </w:rPr>
      </w:pPr>
      <m:oMathPara>
        <m:oMath>
          <m:r>
            <w:rPr>
              <w:rFonts w:ascii="Cambria Math" w:eastAsiaTheme="minorEastAsia" w:hAnsi="Cambria Math"/>
              <w:szCs w:val="24"/>
            </w:rPr>
            <m:t>∆A</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4,91-4,90</m:t>
              </m:r>
            </m:num>
            <m:den>
              <m:r>
                <w:rPr>
                  <w:rFonts w:ascii="Cambria Math" w:eastAsiaTheme="minorEastAsia" w:hAnsi="Cambria Math" w:cs="Times New Roman"/>
                  <w:szCs w:val="24"/>
                </w:rPr>
                <m:t>4,90</m:t>
              </m:r>
            </m:den>
          </m:f>
          <m:r>
            <w:rPr>
              <w:rFonts w:ascii="Cambria Math" w:eastAsiaTheme="minorEastAsia" w:hAnsi="Cambria Math" w:cs="Times New Roman"/>
              <w:szCs w:val="24"/>
            </w:rPr>
            <m:t xml:space="preserve">*100=0,2 %,  </m:t>
          </m:r>
          <m:r>
            <m:rPr>
              <m:sty m:val="p"/>
            </m:rPr>
            <w:rPr>
              <w:rFonts w:ascii="Cambria Math" w:eastAsiaTheme="minorEastAsia" w:hAnsi="Cambria Math" w:cs="Times New Roman"/>
              <w:szCs w:val="24"/>
            </w:rPr>
            <m:t>atsarga pakankama.</m:t>
          </m:r>
        </m:oMath>
      </m:oMathPara>
    </w:p>
    <w:p w:rsidR="003D1924" w:rsidRDefault="003D1924" w:rsidP="00571CF9">
      <w:pPr>
        <w:autoSpaceDE w:val="0"/>
        <w:autoSpaceDN w:val="0"/>
        <w:adjustRightInd w:val="0"/>
        <w:spacing w:line="276" w:lineRule="auto"/>
        <w:ind w:firstLine="720"/>
        <w:rPr>
          <w:rFonts w:cs="Times New Roman"/>
          <w:szCs w:val="24"/>
        </w:rPr>
      </w:pPr>
    </w:p>
    <w:p w:rsidR="007D56B4" w:rsidRDefault="009712C9" w:rsidP="00571CF9">
      <w:pPr>
        <w:autoSpaceDE w:val="0"/>
        <w:autoSpaceDN w:val="0"/>
        <w:adjustRightInd w:val="0"/>
        <w:spacing w:line="276" w:lineRule="auto"/>
        <w:ind w:firstLine="720"/>
        <w:rPr>
          <w:rFonts w:cs="Times New Roman"/>
          <w:szCs w:val="24"/>
        </w:rPr>
      </w:pPr>
      <w:r>
        <w:rPr>
          <w:rFonts w:cs="Times New Roman"/>
          <w:b/>
          <w:szCs w:val="24"/>
        </w:rPr>
        <w:t xml:space="preserve">Sankabos, apkabos ir pagalbinė armatūra. </w:t>
      </w:r>
    </w:p>
    <w:p w:rsidR="009712C9" w:rsidRPr="009712C9" w:rsidRDefault="006C798A" w:rsidP="00571CF9">
      <w:pPr>
        <w:autoSpaceDE w:val="0"/>
        <w:autoSpaceDN w:val="0"/>
        <w:adjustRightInd w:val="0"/>
        <w:spacing w:line="276" w:lineRule="auto"/>
        <w:ind w:firstLine="720"/>
        <w:rPr>
          <w:rFonts w:cs="Times New Roman"/>
          <w:bCs/>
          <w:szCs w:val="24"/>
        </w:rPr>
      </w:pPr>
      <w:r>
        <w:rPr>
          <w:rFonts w:cs="Times New Roman"/>
          <w:szCs w:val="24"/>
        </w:rPr>
        <w:t>Skersinėm sankabom</w:t>
      </w:r>
      <w:r w:rsidR="009712C9">
        <w:rPr>
          <w:rFonts w:cs="Times New Roman"/>
          <w:szCs w:val="24"/>
        </w:rPr>
        <w:t xml:space="preserve">, kaip apskaičiuota prieš tai, naudojame </w:t>
      </w:r>
      <m:oMath>
        <m:r>
          <w:rPr>
            <w:rFonts w:ascii="Cambria Math" w:hAnsi="Cambria Math" w:cs="Times New Roman"/>
            <w:szCs w:val="24"/>
          </w:rPr>
          <m:t>∅14</m:t>
        </m:r>
      </m:oMath>
      <w:r w:rsidR="009712C9">
        <w:rPr>
          <w:rFonts w:eastAsiaTheme="minorEastAsia" w:cs="Times New Roman"/>
          <w:szCs w:val="24"/>
        </w:rPr>
        <w:t xml:space="preserve"> S400 lankstytą armatūrą.</w:t>
      </w:r>
      <w:r>
        <w:rPr>
          <w:rFonts w:eastAsiaTheme="minorEastAsia" w:cs="Times New Roman"/>
          <w:szCs w:val="24"/>
        </w:rPr>
        <w:t xml:space="preserve"> Jos užlenkimo ilgis </w:t>
      </w:r>
      <m:oMath>
        <m:r>
          <w:rPr>
            <w:rFonts w:ascii="Cambria Math" w:eastAsiaTheme="minorEastAsia" w:hAnsi="Cambria Math" w:cs="Times New Roman"/>
            <w:szCs w:val="24"/>
          </w:rPr>
          <m:t>30∅=30*14=420 mm</m:t>
        </m:r>
      </m:oMath>
      <w:r>
        <w:rPr>
          <w:rFonts w:eastAsiaTheme="minorEastAsia" w:cs="Times New Roman"/>
          <w:szCs w:val="24"/>
        </w:rPr>
        <w:t xml:space="preserve"> (po 21 cm į abi puses).</w:t>
      </w:r>
      <w:r w:rsidR="009712C9">
        <w:rPr>
          <w:rFonts w:eastAsiaTheme="minorEastAsia" w:cs="Times New Roman"/>
          <w:szCs w:val="24"/>
        </w:rPr>
        <w:t xml:space="preserve"> Ji virinama prie išilginės ne</w:t>
      </w:r>
      <w:r>
        <w:rPr>
          <w:rFonts w:eastAsiaTheme="minorEastAsia" w:cs="Times New Roman"/>
          <w:szCs w:val="24"/>
        </w:rPr>
        <w:t>į</w:t>
      </w:r>
      <w:r w:rsidR="009712C9">
        <w:rPr>
          <w:rFonts w:eastAsiaTheme="minorEastAsia" w:cs="Times New Roman"/>
          <w:szCs w:val="24"/>
        </w:rPr>
        <w:t xml:space="preserve">temptosios  pagalbinės armatūros, kurios </w:t>
      </w:r>
      <m:oMath>
        <m:r>
          <w:rPr>
            <w:rFonts w:ascii="Cambria Math" w:hAnsi="Cambria Math" w:cs="Times New Roman"/>
            <w:szCs w:val="24"/>
          </w:rPr>
          <m:t>∅10</m:t>
        </m:r>
      </m:oMath>
      <w:r w:rsidR="009712C9">
        <w:rPr>
          <w:rFonts w:eastAsiaTheme="minorEastAsia" w:cs="Times New Roman"/>
          <w:szCs w:val="24"/>
        </w:rPr>
        <w:t xml:space="preserve"> S400. </w:t>
      </w:r>
      <w:r>
        <w:rPr>
          <w:rFonts w:eastAsiaTheme="minorEastAsia" w:cs="Times New Roman"/>
          <w:szCs w:val="24"/>
        </w:rPr>
        <w:t xml:space="preserve">Taip pat per visą elemento aukštį skersinė armatūra sustandinama dviejų eilių tarpiniais strypais. Apatinei lentynai konstruojamos uždaros apkabos, kurių </w:t>
      </w:r>
      <m:oMath>
        <m:r>
          <w:rPr>
            <w:rFonts w:ascii="Cambria Math" w:hAnsi="Cambria Math" w:cs="Times New Roman"/>
            <w:szCs w:val="24"/>
          </w:rPr>
          <m:t>∅5</m:t>
        </m:r>
      </m:oMath>
      <w:r>
        <w:rPr>
          <w:rFonts w:eastAsiaTheme="minorEastAsia" w:cs="Times New Roman"/>
          <w:szCs w:val="24"/>
        </w:rPr>
        <w:t xml:space="preserve"> S400, jos žingsnis 17,5 cm. Viršutinė lentyna kaip paskaičiuota armuojama </w:t>
      </w:r>
      <m:oMath>
        <m:r>
          <m:rPr>
            <m:sty m:val="p"/>
          </m:rPr>
          <w:rPr>
            <w:rFonts w:ascii="Cambria Math" w:eastAsiaTheme="minorEastAsia" w:hAnsi="Cambria Math"/>
            <w:szCs w:val="24"/>
          </w:rPr>
          <m:t>∅18 S500</m:t>
        </m:r>
      </m:oMath>
      <w:r w:rsidR="008B4EF0">
        <w:rPr>
          <w:rFonts w:eastAsiaTheme="minorEastAsia" w:cs="Times New Roman"/>
          <w:szCs w:val="24"/>
        </w:rPr>
        <w:t xml:space="preserve"> klasės strypais, jie išleidžiami iš lentynų briaunų 27,5 cm, užlenkiami ir suvirinami. Jų žingsnis 10 cm. </w:t>
      </w:r>
      <w:r w:rsidR="003E7772">
        <w:rPr>
          <w:rFonts w:eastAsiaTheme="minorEastAsia" w:cs="Times New Roman"/>
          <w:szCs w:val="24"/>
        </w:rPr>
        <w:t xml:space="preserve">Ties sijos sienelės išplatėjimu į viršutinę lentyna dedame </w:t>
      </w:r>
      <m:oMath>
        <m:r>
          <m:rPr>
            <m:sty m:val="p"/>
          </m:rPr>
          <w:rPr>
            <w:rFonts w:ascii="Cambria Math" w:eastAsiaTheme="minorEastAsia" w:hAnsi="Cambria Math"/>
            <w:szCs w:val="24"/>
          </w:rPr>
          <m:t>∅5 S400</m:t>
        </m:r>
      </m:oMath>
      <w:r w:rsidR="003E7772">
        <w:rPr>
          <w:rFonts w:eastAsiaTheme="minorEastAsia" w:cs="Times New Roman"/>
          <w:szCs w:val="24"/>
        </w:rPr>
        <w:t xml:space="preserve"> armatūros tinklą.</w:t>
      </w:r>
    </w:p>
    <w:p w:rsidR="00FE3040" w:rsidRPr="00C0514D" w:rsidRDefault="00C0514D" w:rsidP="00571CF9">
      <w:pPr>
        <w:autoSpaceDE w:val="0"/>
        <w:autoSpaceDN w:val="0"/>
        <w:adjustRightInd w:val="0"/>
        <w:spacing w:line="276" w:lineRule="auto"/>
        <w:ind w:firstLine="720"/>
        <w:rPr>
          <w:rFonts w:cs="Times New Roman"/>
          <w:bCs/>
          <w:szCs w:val="24"/>
        </w:rPr>
      </w:pPr>
      <w:r>
        <w:rPr>
          <w:rFonts w:cs="Times New Roman"/>
          <w:b/>
          <w:bCs/>
          <w:szCs w:val="24"/>
        </w:rPr>
        <w:t xml:space="preserve">Apsauginis betono sluoksnis. </w:t>
      </w:r>
      <w:r>
        <w:rPr>
          <w:rFonts w:cs="Times New Roman"/>
          <w:bCs/>
          <w:szCs w:val="24"/>
        </w:rPr>
        <w:t xml:space="preserve">Kostrukcijos betono klasė pagal cheminį poveikį bus </w:t>
      </w:r>
      <w:r w:rsidRPr="00C0172E">
        <w:rPr>
          <w:rFonts w:eastAsia="TimesNewRomanPSMT" w:cs="Times New Roman"/>
          <w:szCs w:val="24"/>
        </w:rPr>
        <w:t>XA3 (Didelio cheminio agresyvumo</w:t>
      </w:r>
      <w:r w:rsidR="00C0172E" w:rsidRPr="00C0172E">
        <w:rPr>
          <w:rFonts w:eastAsia="TimesNewRomanPSMT" w:cs="Times New Roman"/>
          <w:szCs w:val="24"/>
        </w:rPr>
        <w:t xml:space="preserve"> </w:t>
      </w:r>
      <w:r w:rsidRPr="00C0172E">
        <w:rPr>
          <w:rFonts w:eastAsia="TimesNewRomanPSMT" w:cs="Times New Roman"/>
          <w:szCs w:val="24"/>
        </w:rPr>
        <w:t>aplinka)</w:t>
      </w:r>
      <w:r w:rsidR="00C0172E">
        <w:rPr>
          <w:rFonts w:cs="Times New Roman"/>
          <w:bCs/>
          <w:szCs w:val="24"/>
        </w:rPr>
        <w:t>. Tokiu atveju apsauginis betono sluoksnis neįtemptai armatūrai – 40 mm, įtemptai – 50 mm.</w:t>
      </w:r>
    </w:p>
    <w:p w:rsidR="00C0172E" w:rsidRPr="00E30E86" w:rsidRDefault="00C0172E" w:rsidP="00571CF9">
      <w:pPr>
        <w:autoSpaceDE w:val="0"/>
        <w:autoSpaceDN w:val="0"/>
        <w:adjustRightInd w:val="0"/>
        <w:spacing w:line="276" w:lineRule="auto"/>
        <w:ind w:firstLine="720"/>
        <w:rPr>
          <w:rFonts w:cs="Times New Roman"/>
          <w:szCs w:val="24"/>
        </w:rPr>
      </w:pPr>
      <w:r w:rsidRPr="00C0172E">
        <w:rPr>
          <w:rFonts w:cs="Times New Roman"/>
          <w:b/>
          <w:szCs w:val="24"/>
        </w:rPr>
        <w:t>Inkaravimas.</w:t>
      </w:r>
      <w:r>
        <w:rPr>
          <w:rFonts w:cs="Times New Roman"/>
          <w:szCs w:val="24"/>
        </w:rPr>
        <w:t xml:space="preserve"> </w:t>
      </w:r>
      <w:r w:rsidRPr="00E30E86">
        <w:rPr>
          <w:rFonts w:cs="Times New Roman"/>
          <w:szCs w:val="24"/>
        </w:rPr>
        <w:t>Iš anksto įtemptosios armatūros</w:t>
      </w:r>
      <w:r w:rsidR="006D1B76">
        <w:rPr>
          <w:rFonts w:cs="Times New Roman"/>
          <w:szCs w:val="24"/>
        </w:rPr>
        <w:t xml:space="preserve"> lynų, įtempiamų</w:t>
      </w:r>
      <w:r w:rsidRPr="00E30E86">
        <w:rPr>
          <w:rFonts w:cs="Times New Roman"/>
          <w:szCs w:val="24"/>
        </w:rPr>
        <w:t xml:space="preserve"> į atsparas, inkaravimosi (įtempių</w:t>
      </w:r>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szCs w:val="24"/>
        </w:rPr>
        <w:t xml:space="preserve">perdavimo) ilgio ruože </w:t>
      </w:r>
      <w:r w:rsidRPr="00E30E86">
        <w:rPr>
          <w:rFonts w:cs="Times New Roman"/>
          <w:i/>
          <w:iCs/>
          <w:szCs w:val="24"/>
        </w:rPr>
        <w:t>l</w:t>
      </w:r>
      <w:r w:rsidRPr="00E30E86">
        <w:rPr>
          <w:rFonts w:cs="Times New Roman"/>
          <w:i/>
          <w:iCs/>
          <w:szCs w:val="24"/>
          <w:vertAlign w:val="subscript"/>
        </w:rPr>
        <w:t>bpd</w:t>
      </w:r>
      <w:r w:rsidRPr="00E30E86">
        <w:rPr>
          <w:rFonts w:cs="Times New Roman"/>
          <w:i/>
          <w:iCs/>
          <w:szCs w:val="24"/>
        </w:rPr>
        <w:t xml:space="preserve"> </w:t>
      </w:r>
      <w:r w:rsidR="006D1B76">
        <w:rPr>
          <w:rFonts w:cs="Times New Roman"/>
          <w:szCs w:val="24"/>
        </w:rPr>
        <w:t>numatomos lynų vijų išplėtimo diskinės diafragmos ir ją gaubianti spiralinė</w:t>
      </w:r>
      <w:r w:rsidRPr="00E30E86">
        <w:rPr>
          <w:rFonts w:eastAsia="SymbolMT" w:cs="Times New Roman"/>
          <w:szCs w:val="24"/>
        </w:rPr>
        <w:t xml:space="preserve"> </w:t>
      </w:r>
      <m:oMath>
        <m:r>
          <w:rPr>
            <w:rFonts w:ascii="Cambria Math" w:eastAsia="SymbolMT" w:hAnsi="Cambria Math" w:cs="Times New Roman"/>
            <w:szCs w:val="24"/>
          </w:rPr>
          <m:t>∅6</m:t>
        </m:r>
      </m:oMath>
      <w:r w:rsidR="006D1B76">
        <w:rPr>
          <w:rFonts w:eastAsia="SymbolMT" w:cs="Times New Roman"/>
          <w:szCs w:val="24"/>
        </w:rPr>
        <w:t xml:space="preserve"> </w:t>
      </w:r>
      <w:r w:rsidRPr="00E30E86">
        <w:rPr>
          <w:rFonts w:cs="Times New Roman"/>
          <w:szCs w:val="24"/>
        </w:rPr>
        <w:t>S</w:t>
      </w:r>
      <w:r w:rsidR="006D1B76">
        <w:rPr>
          <w:rFonts w:cs="Times New Roman"/>
          <w:szCs w:val="24"/>
        </w:rPr>
        <w:t>240 viela</w:t>
      </w:r>
      <w:r w:rsidRPr="00E30E86">
        <w:rPr>
          <w:rFonts w:cs="Times New Roman"/>
          <w:szCs w:val="24"/>
        </w:rPr>
        <w:t>.</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cs="Times New Roman"/>
          <w:szCs w:val="24"/>
        </w:rPr>
        <w:t xml:space="preserve">Skaičiuotinis armatūros inkaravimosi </w:t>
      </w:r>
      <w:r w:rsidR="00863B68">
        <w:rPr>
          <w:rFonts w:cs="Times New Roman"/>
          <w:szCs w:val="24"/>
        </w:rPr>
        <w:t>ilgis nustatomas pagal 241 p. [9</w:t>
      </w:r>
      <w:r w:rsidRPr="00E30E86">
        <w:rPr>
          <w:rFonts w:cs="Times New Roman"/>
          <w:szCs w:val="24"/>
        </w:rPr>
        <w:t>] taip:</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cs="Times New Roman"/>
          <w:i/>
          <w:iCs/>
          <w:szCs w:val="24"/>
        </w:rPr>
        <w:t>l</w:t>
      </w:r>
      <w:r w:rsidRPr="00E30E86">
        <w:rPr>
          <w:rFonts w:cs="Times New Roman"/>
          <w:i/>
          <w:iCs/>
          <w:szCs w:val="24"/>
          <w:vertAlign w:val="subscript"/>
        </w:rPr>
        <w:t xml:space="preserve">bpd </w:t>
      </w:r>
      <w:r w:rsidRPr="00E30E86">
        <w:rPr>
          <w:rFonts w:cs="Times New Roman"/>
          <w:szCs w:val="24"/>
        </w:rPr>
        <w:t>= 1,2</w:t>
      </w:r>
      <w:r w:rsidRPr="00E30E86">
        <w:rPr>
          <w:rFonts w:cs="Times New Roman"/>
          <w:i/>
          <w:iCs/>
          <w:szCs w:val="24"/>
        </w:rPr>
        <w:t>l</w:t>
      </w:r>
      <w:r w:rsidRPr="00E30E86">
        <w:rPr>
          <w:rFonts w:cs="Times New Roman"/>
          <w:i/>
          <w:iCs/>
          <w:szCs w:val="24"/>
          <w:vertAlign w:val="subscript"/>
        </w:rPr>
        <w:t>pt</w:t>
      </w:r>
      <w:r w:rsidRPr="00E30E86">
        <w:rPr>
          <w:rFonts w:cs="Times New Roman"/>
          <w:szCs w:val="24"/>
          <w:vertAlign w:val="subscript"/>
        </w:rPr>
        <w:t>2</w:t>
      </w:r>
      <w:r w:rsidRPr="00E30E86">
        <w:rPr>
          <w:rFonts w:cs="Times New Roman"/>
          <w:szCs w:val="24"/>
        </w:rPr>
        <w:t xml:space="preserve"> + </w:t>
      </w:r>
      <w:r w:rsidRPr="00E30E86">
        <w:rPr>
          <w:rFonts w:eastAsia="SymbolMT" w:cs="Times New Roman"/>
          <w:szCs w:val="24"/>
        </w:rPr>
        <w:t>α</w:t>
      </w:r>
      <w:r w:rsidRPr="00E30E86">
        <w:rPr>
          <w:rFonts w:cs="Times New Roman"/>
          <w:szCs w:val="24"/>
          <w:vertAlign w:val="subscript"/>
        </w:rPr>
        <w:t>2</w:t>
      </w:r>
      <w:r w:rsidRPr="00E30E86">
        <w:rPr>
          <w:rFonts w:cs="Times New Roman"/>
          <w:szCs w:val="24"/>
        </w:rPr>
        <w:t xml:space="preserve"> </w:t>
      </w:r>
      <m:oMath>
        <m:r>
          <w:rPr>
            <w:rFonts w:ascii="Cambria Math" w:eastAsia="SymbolMT" w:hAnsi="Cambria Math" w:cs="Times New Roman"/>
            <w:szCs w:val="24"/>
          </w:rPr>
          <m:t>∅</m:t>
        </m:r>
        <m:d>
          <m:dPr>
            <m:ctrlPr>
              <w:rPr>
                <w:rFonts w:ascii="Cambria Math" w:eastAsia="SymbolMT" w:hAnsi="Cambria Math" w:cs="Times New Roman"/>
                <w:i/>
                <w:szCs w:val="24"/>
              </w:rPr>
            </m:ctrlPr>
          </m:dPr>
          <m:e>
            <m:sSub>
              <m:sSubPr>
                <m:ctrlPr>
                  <w:rPr>
                    <w:rFonts w:ascii="Cambria Math" w:eastAsia="SymbolMT" w:hAnsi="Cambria Math" w:cs="Times New Roman"/>
                    <w:i/>
                    <w:szCs w:val="24"/>
                  </w:rPr>
                </m:ctrlPr>
              </m:sSubPr>
              <m:e>
                <m:r>
                  <w:rPr>
                    <w:rFonts w:ascii="Cambria Math" w:eastAsia="SymbolMT" w:hAnsi="Cambria Math" w:cs="Times New Roman"/>
                    <w:szCs w:val="24"/>
                  </w:rPr>
                  <m:t>σ</m:t>
                </m:r>
              </m:e>
              <m:sub>
                <m:r>
                  <w:rPr>
                    <w:rFonts w:ascii="Cambria Math" w:eastAsia="SymbolMT" w:hAnsi="Cambria Math" w:cs="Times New Roman"/>
                    <w:szCs w:val="24"/>
                  </w:rPr>
                  <m:t>pd</m:t>
                </m:r>
              </m:sub>
            </m:sSub>
            <m:r>
              <w:rPr>
                <w:rFonts w:ascii="Cambria Math" w:eastAsia="SymbolMT" w:hAnsi="Cambria Math" w:cs="Times New Roman"/>
                <w:szCs w:val="24"/>
              </w:rPr>
              <m:t>-</m:t>
            </m:r>
            <m:sSub>
              <m:sSubPr>
                <m:ctrlPr>
                  <w:rPr>
                    <w:rFonts w:ascii="Cambria Math" w:eastAsia="SymbolMT" w:hAnsi="Cambria Math" w:cs="Times New Roman"/>
                    <w:i/>
                    <w:szCs w:val="24"/>
                  </w:rPr>
                </m:ctrlPr>
              </m:sSubPr>
              <m:e>
                <m:r>
                  <w:rPr>
                    <w:rFonts w:ascii="Cambria Math" w:eastAsia="SymbolMT" w:hAnsi="Cambria Math" w:cs="Times New Roman"/>
                    <w:szCs w:val="24"/>
                  </w:rPr>
                  <m:t>σ</m:t>
                </m:r>
              </m:e>
              <m:sub>
                <m:r>
                  <w:rPr>
                    <w:rFonts w:ascii="Cambria Math" w:eastAsia="SymbolMT" w:hAnsi="Cambria Math" w:cs="Times New Roman"/>
                    <w:szCs w:val="24"/>
                  </w:rPr>
                  <m:t>p∞</m:t>
                </m:r>
              </m:sub>
            </m:sSub>
          </m:e>
        </m:d>
        <m:sSub>
          <m:sSubPr>
            <m:ctrlPr>
              <w:rPr>
                <w:rFonts w:ascii="Cambria Math" w:eastAsia="SymbolMT" w:hAnsi="Cambria Math" w:cs="Times New Roman"/>
                <w:i/>
                <w:szCs w:val="24"/>
              </w:rPr>
            </m:ctrlPr>
          </m:sSubPr>
          <m:e>
            <m:r>
              <w:rPr>
                <w:rFonts w:ascii="Cambria Math" w:eastAsia="SymbolMT" w:hAnsi="Cambria Math" w:cs="Times New Roman"/>
                <w:szCs w:val="24"/>
              </w:rPr>
              <m:t>f</m:t>
            </m:r>
          </m:e>
          <m:sub>
            <m:r>
              <w:rPr>
                <w:rFonts w:ascii="Cambria Math" w:eastAsia="SymbolMT" w:hAnsi="Cambria Math" w:cs="Times New Roman"/>
                <w:szCs w:val="24"/>
              </w:rPr>
              <m:t>bpd</m:t>
            </m:r>
          </m:sub>
        </m:sSub>
      </m:oMath>
      <w:r w:rsidRPr="00E30E86">
        <w:rPr>
          <w:rFonts w:cs="Times New Roman"/>
          <w:szCs w:val="24"/>
        </w:rPr>
        <w:t xml:space="preserve">; </w:t>
      </w:r>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szCs w:val="24"/>
        </w:rPr>
        <w:t xml:space="preserve">čia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 xml:space="preserve">pd </m:t>
            </m:r>
          </m:sub>
        </m:sSub>
      </m:oMath>
      <w:r w:rsidRPr="00E30E86">
        <w:rPr>
          <w:rFonts w:cs="Times New Roman"/>
          <w:szCs w:val="24"/>
        </w:rPr>
        <w:t xml:space="preserve">– armatūros įtempiai, kuriuos sukelia lenkimo momentas; </w:t>
      </w:r>
      <w:r w:rsidRPr="00E30E86">
        <w:rPr>
          <w:rFonts w:eastAsia="SymbolMT" w:cs="Times New Roman"/>
          <w:szCs w:val="24"/>
        </w:rPr>
        <w:t xml:space="preserve">σ </w:t>
      </w:r>
      <w:r w:rsidRPr="00E30E86">
        <w:rPr>
          <w:rFonts w:cs="Times New Roman"/>
          <w:i/>
          <w:iCs/>
          <w:szCs w:val="24"/>
          <w:vertAlign w:val="subscript"/>
        </w:rPr>
        <w:t>pd</w:t>
      </w:r>
      <w:r w:rsidRPr="00E30E86">
        <w:rPr>
          <w:rFonts w:cs="Times New Roman"/>
          <w:i/>
          <w:iCs/>
          <w:szCs w:val="24"/>
        </w:rPr>
        <w:t xml:space="preserve"> </w:t>
      </w:r>
      <w:r w:rsidRPr="00E30E86">
        <w:rPr>
          <w:rFonts w:cs="Times New Roman"/>
          <w:szCs w:val="24"/>
        </w:rPr>
        <w:t xml:space="preserve">= </w:t>
      </w:r>
      <w:r w:rsidRPr="00E30E86">
        <w:rPr>
          <w:rFonts w:cs="Times New Roman"/>
          <w:i/>
          <w:iCs/>
          <w:szCs w:val="24"/>
        </w:rPr>
        <w:t>M</w:t>
      </w:r>
      <w:r w:rsidRPr="00E30E86">
        <w:rPr>
          <w:rFonts w:cs="Times New Roman"/>
          <w:i/>
          <w:iCs/>
          <w:szCs w:val="24"/>
          <w:vertAlign w:val="subscript"/>
        </w:rPr>
        <w:t>Ed</w:t>
      </w:r>
      <w:r w:rsidRPr="00E30E86">
        <w:rPr>
          <w:rFonts w:cs="Times New Roman"/>
          <w:i/>
          <w:iCs/>
          <w:szCs w:val="24"/>
        </w:rPr>
        <w:t xml:space="preserve"> /A</w:t>
      </w:r>
      <w:r w:rsidRPr="00E30E86">
        <w:rPr>
          <w:rFonts w:cs="Times New Roman"/>
          <w:i/>
          <w:iCs/>
          <w:szCs w:val="24"/>
          <w:vertAlign w:val="subscript"/>
        </w:rPr>
        <w:t>p</w:t>
      </w:r>
      <w:r w:rsidRPr="00E30E86">
        <w:rPr>
          <w:rFonts w:cs="Times New Roman"/>
          <w:szCs w:val="24"/>
          <w:vertAlign w:val="subscript"/>
        </w:rPr>
        <w:t>1</w:t>
      </w:r>
      <w:r w:rsidRPr="00E30E86">
        <w:rPr>
          <w:rFonts w:cs="Times New Roman"/>
          <w:szCs w:val="24"/>
        </w:rPr>
        <w:t>(</w:t>
      </w:r>
      <w:r w:rsidRPr="00E30E86">
        <w:rPr>
          <w:rFonts w:cs="Times New Roman"/>
          <w:i/>
          <w:iCs/>
          <w:szCs w:val="24"/>
        </w:rPr>
        <w:t xml:space="preserve">d – </w:t>
      </w:r>
      <w:r w:rsidRPr="00E30E86">
        <w:rPr>
          <w:rFonts w:cs="Times New Roman"/>
          <w:szCs w:val="24"/>
        </w:rPr>
        <w:t>0,5</w:t>
      </w:r>
      <w:r w:rsidRPr="00E30E86">
        <w:rPr>
          <w:rFonts w:cs="Times New Roman"/>
          <w:i/>
          <w:iCs/>
          <w:szCs w:val="24"/>
        </w:rPr>
        <w:t xml:space="preserve"> x</w:t>
      </w:r>
      <w:r w:rsidRPr="00E30E86">
        <w:rPr>
          <w:rFonts w:cs="Times New Roman"/>
          <w:i/>
          <w:iCs/>
          <w:szCs w:val="24"/>
          <w:vertAlign w:val="subscript"/>
        </w:rPr>
        <w:t>eff</w:t>
      </w:r>
      <w:r w:rsidRPr="00E30E86">
        <w:rPr>
          <w:rFonts w:cs="Times New Roman"/>
          <w:szCs w:val="24"/>
        </w:rPr>
        <w:t>)</w:t>
      </w:r>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i/>
          <w:iCs/>
          <w:szCs w:val="24"/>
        </w:rPr>
        <w:t xml:space="preserve">= </w:t>
      </w:r>
      <w:r w:rsidRPr="00E30E86">
        <w:rPr>
          <w:rFonts w:cs="Times New Roman"/>
          <w:szCs w:val="24"/>
        </w:rPr>
        <w:t>0,168 / 11,5</w:t>
      </w:r>
      <w:r w:rsidRPr="00E30E86">
        <w:rPr>
          <w:rFonts w:eastAsia="SymbolMT" w:cs="Times New Roman"/>
          <w:szCs w:val="24"/>
        </w:rPr>
        <w:t>×</w:t>
      </w:r>
      <w:r w:rsidRPr="00E30E86">
        <w:rPr>
          <w:rFonts w:cs="Times New Roman"/>
          <w:szCs w:val="24"/>
        </w:rPr>
        <w:t>10</w:t>
      </w:r>
      <w:r w:rsidRPr="00E30E86">
        <w:rPr>
          <w:rFonts w:cs="Times New Roman"/>
          <w:szCs w:val="24"/>
          <w:vertAlign w:val="superscript"/>
        </w:rPr>
        <w:t>–4</w:t>
      </w:r>
      <w:r w:rsidRPr="00E30E86">
        <w:rPr>
          <w:rFonts w:cs="Times New Roman"/>
          <w:szCs w:val="24"/>
        </w:rPr>
        <w:t>(0,255 – 0,5</w:t>
      </w:r>
      <w:r w:rsidRPr="00E30E86">
        <w:rPr>
          <w:rFonts w:eastAsia="SymbolMT" w:cs="Times New Roman"/>
          <w:szCs w:val="24"/>
        </w:rPr>
        <w:t>×</w:t>
      </w:r>
      <w:r w:rsidRPr="00E30E86">
        <w:rPr>
          <w:rFonts w:cs="Times New Roman"/>
          <w:szCs w:val="24"/>
        </w:rPr>
        <w:t>0,03) = 609 MPa;</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eastAsia="SymbolMT" w:cs="Times New Roman"/>
          <w:szCs w:val="24"/>
        </w:rPr>
        <w:t xml:space="preserve">σ </w:t>
      </w:r>
      <w:r w:rsidRPr="00E30E86">
        <w:rPr>
          <w:rFonts w:cs="Times New Roman"/>
          <w:i/>
          <w:iCs/>
          <w:szCs w:val="24"/>
          <w:vertAlign w:val="subscript"/>
        </w:rPr>
        <w:t>p</w:t>
      </w:r>
      <w:r w:rsidRPr="00E30E86">
        <w:rPr>
          <w:rFonts w:eastAsia="SymbolMT" w:cs="Times New Roman"/>
          <w:szCs w:val="24"/>
          <w:vertAlign w:val="subscript"/>
        </w:rPr>
        <w:t>∞</w:t>
      </w:r>
      <w:r w:rsidRPr="00E30E86">
        <w:rPr>
          <w:rFonts w:eastAsia="SymbolMT" w:cs="Times New Roman"/>
          <w:szCs w:val="24"/>
        </w:rPr>
        <w:t xml:space="preserve"> </w:t>
      </w:r>
      <w:r w:rsidRPr="00E30E86">
        <w:rPr>
          <w:rFonts w:cs="Times New Roman"/>
          <w:szCs w:val="24"/>
        </w:rPr>
        <w:t xml:space="preserve">– išankstiniai armatūros įtempiai, įvertinus visus jų nuostolius, </w:t>
      </w:r>
      <w:r w:rsidRPr="00E30E86">
        <w:rPr>
          <w:rFonts w:eastAsia="SymbolMT" w:cs="Times New Roman"/>
          <w:szCs w:val="24"/>
        </w:rPr>
        <w:t xml:space="preserve">σ </w:t>
      </w:r>
      <w:r w:rsidRPr="00E30E86">
        <w:rPr>
          <w:rFonts w:cs="Times New Roman"/>
          <w:i/>
          <w:iCs/>
          <w:szCs w:val="24"/>
          <w:vertAlign w:val="subscript"/>
        </w:rPr>
        <w:t>pm</w:t>
      </w:r>
      <w:r w:rsidRPr="00E30E86">
        <w:rPr>
          <w:rFonts w:cs="Times New Roman"/>
          <w:i/>
          <w:iCs/>
          <w:szCs w:val="24"/>
        </w:rPr>
        <w:t xml:space="preserve"> = </w:t>
      </w:r>
      <w:r w:rsidRPr="00E30E86">
        <w:rPr>
          <w:rFonts w:eastAsia="SymbolMT" w:cs="Times New Roman"/>
          <w:szCs w:val="24"/>
        </w:rPr>
        <w:t xml:space="preserve">σ </w:t>
      </w:r>
      <w:r w:rsidRPr="00E30E86">
        <w:rPr>
          <w:rFonts w:cs="Times New Roman"/>
          <w:i/>
          <w:iCs/>
          <w:szCs w:val="24"/>
          <w:vertAlign w:val="subscript"/>
        </w:rPr>
        <w:t>p</w:t>
      </w:r>
      <w:r w:rsidRPr="00E30E86">
        <w:rPr>
          <w:rFonts w:cs="Times New Roman"/>
          <w:i/>
          <w:iCs/>
          <w:szCs w:val="24"/>
        </w:rPr>
        <w:t xml:space="preserve"> – </w:t>
      </w:r>
      <w:r w:rsidRPr="00E30E86">
        <w:rPr>
          <w:rFonts w:eastAsia="SymbolMT" w:cs="Times New Roman"/>
          <w:szCs w:val="24"/>
        </w:rPr>
        <w:t xml:space="preserve">Δσ </w:t>
      </w:r>
      <w:r w:rsidRPr="00E30E86">
        <w:rPr>
          <w:rFonts w:cs="Times New Roman"/>
          <w:i/>
          <w:iCs/>
          <w:szCs w:val="24"/>
          <w:vertAlign w:val="subscript"/>
        </w:rPr>
        <w:t xml:space="preserve">p,com </w:t>
      </w:r>
      <w:r w:rsidRPr="00E30E86">
        <w:rPr>
          <w:rFonts w:cs="Times New Roman"/>
          <w:i/>
          <w:iCs/>
          <w:szCs w:val="24"/>
        </w:rPr>
        <w:t xml:space="preserve">= </w:t>
      </w:r>
      <w:r w:rsidRPr="00E30E86">
        <w:rPr>
          <w:rFonts w:cs="Times New Roman"/>
          <w:szCs w:val="24"/>
        </w:rPr>
        <w:t>686 – 138,6= 547.4MPa.</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cs="Times New Roman"/>
          <w:i/>
          <w:iCs/>
          <w:szCs w:val="24"/>
        </w:rPr>
        <w:t>l</w:t>
      </w:r>
      <w:r w:rsidRPr="00E30E86">
        <w:rPr>
          <w:rFonts w:cs="Times New Roman"/>
          <w:i/>
          <w:iCs/>
          <w:szCs w:val="24"/>
          <w:vertAlign w:val="subscript"/>
        </w:rPr>
        <w:t>pt</w:t>
      </w:r>
      <w:r w:rsidRPr="00E30E86">
        <w:rPr>
          <w:rFonts w:cs="Times New Roman"/>
          <w:szCs w:val="24"/>
          <w:vertAlign w:val="subscript"/>
        </w:rPr>
        <w:t>2</w:t>
      </w:r>
      <w:r w:rsidRPr="00E30E86">
        <w:rPr>
          <w:rFonts w:cs="Times New Roman"/>
          <w:szCs w:val="24"/>
        </w:rPr>
        <w:t xml:space="preserve"> </w:t>
      </w:r>
      <w:r w:rsidRPr="00E30E86">
        <w:rPr>
          <w:rFonts w:cs="Times New Roman"/>
          <w:i/>
          <w:iCs/>
          <w:szCs w:val="24"/>
        </w:rPr>
        <w:t xml:space="preserve">– </w:t>
      </w:r>
      <w:r w:rsidRPr="00E30E86">
        <w:rPr>
          <w:rFonts w:cs="Times New Roman"/>
          <w:szCs w:val="24"/>
        </w:rPr>
        <w:t>įtempių perdavimo zonos bazinis ilgis:</w:t>
      </w:r>
    </w:p>
    <w:p w:rsidR="00C0172E" w:rsidRPr="00E30E86" w:rsidRDefault="00BD1519" w:rsidP="00571CF9">
      <w:pPr>
        <w:autoSpaceDE w:val="0"/>
        <w:autoSpaceDN w:val="0"/>
        <w:adjustRightInd w:val="0"/>
        <w:spacing w:line="276" w:lineRule="auto"/>
        <w:ind w:left="709" w:firstLine="720"/>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2</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p1</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bpt</m:t>
                  </m:r>
                </m:sub>
              </m:sSub>
            </m:den>
          </m:f>
          <m:r>
            <w:rPr>
              <w:rFonts w:ascii="Cambria Math" w:hAnsi="Cambria Math" w:cs="Times New Roman"/>
              <w:szCs w:val="24"/>
            </w:rPr>
            <m:t>=1.25*0.25*0.011</m:t>
          </m:r>
          <m:f>
            <m:fPr>
              <m:ctrlPr>
                <w:rPr>
                  <w:rFonts w:ascii="Cambria Math" w:hAnsi="Cambria Math" w:cs="Times New Roman"/>
                  <w:i/>
                  <w:szCs w:val="24"/>
                </w:rPr>
              </m:ctrlPr>
            </m:fPr>
            <m:num>
              <m:r>
                <w:rPr>
                  <w:rFonts w:ascii="Cambria Math" w:hAnsi="Cambria Math" w:cs="Times New Roman"/>
                  <w:szCs w:val="24"/>
                </w:rPr>
                <m:t>604</m:t>
              </m:r>
            </m:num>
            <m:den>
              <m:r>
                <w:rPr>
                  <w:rFonts w:ascii="Cambria Math" w:hAnsi="Cambria Math" w:cs="Times New Roman"/>
                  <w:szCs w:val="24"/>
                </w:rPr>
                <m:t>3.24</m:t>
              </m:r>
            </m:den>
          </m:f>
          <m:r>
            <w:rPr>
              <w:rFonts w:ascii="Cambria Math" w:hAnsi="Cambria Math" w:cs="Times New Roman"/>
              <w:szCs w:val="24"/>
            </w:rPr>
            <m:t>=0.64 m;</m:t>
          </m:r>
        </m:oMath>
      </m:oMathPara>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szCs w:val="24"/>
        </w:rPr>
        <w:t xml:space="preserve"> (čia </w:t>
      </w:r>
      <w:r w:rsidRPr="00E30E86">
        <w:rPr>
          <w:rFonts w:eastAsia="SymbolMT" w:cs="Times New Roman"/>
          <w:szCs w:val="24"/>
        </w:rPr>
        <w:t>α</w:t>
      </w:r>
      <w:r w:rsidRPr="00E30E86">
        <w:rPr>
          <w:rFonts w:eastAsia="SymbolMT" w:cs="Times New Roman"/>
          <w:szCs w:val="24"/>
          <w:vertAlign w:val="subscript"/>
        </w:rPr>
        <w:t>1</w:t>
      </w:r>
      <w:r w:rsidRPr="00E30E86">
        <w:rPr>
          <w:rFonts w:eastAsia="SymbolMT" w:cs="Times New Roman"/>
          <w:szCs w:val="24"/>
        </w:rPr>
        <w:t xml:space="preserve"> </w:t>
      </w:r>
      <w:r w:rsidRPr="00E30E86">
        <w:rPr>
          <w:rFonts w:cs="Times New Roman"/>
          <w:i/>
          <w:iCs/>
          <w:szCs w:val="24"/>
        </w:rPr>
        <w:t xml:space="preserve">= </w:t>
      </w:r>
      <w:r w:rsidRPr="00E30E86">
        <w:rPr>
          <w:rFonts w:cs="Times New Roman"/>
          <w:szCs w:val="24"/>
        </w:rPr>
        <w:t xml:space="preserve">1,25;  </w:t>
      </w:r>
      <w:r w:rsidRPr="00E30E86">
        <w:rPr>
          <w:rFonts w:eastAsia="SymbolMT" w:cs="Times New Roman"/>
          <w:szCs w:val="24"/>
        </w:rPr>
        <w:t>α</w:t>
      </w:r>
      <w:r w:rsidRPr="00E30E86">
        <w:rPr>
          <w:rFonts w:eastAsia="SymbolMT" w:cs="Times New Roman"/>
          <w:szCs w:val="24"/>
          <w:vertAlign w:val="subscript"/>
        </w:rPr>
        <w:t>2</w:t>
      </w:r>
      <w:r w:rsidRPr="00E30E86">
        <w:rPr>
          <w:rFonts w:eastAsia="SymbolMT" w:cs="Times New Roman"/>
          <w:szCs w:val="24"/>
        </w:rPr>
        <w:t xml:space="preserve"> </w:t>
      </w:r>
      <w:r w:rsidRPr="00E30E86">
        <w:rPr>
          <w:rFonts w:cs="Times New Roman"/>
          <w:i/>
          <w:iCs/>
          <w:szCs w:val="24"/>
        </w:rPr>
        <w:t xml:space="preserve">= </w:t>
      </w:r>
      <w:r w:rsidRPr="00E30E86">
        <w:rPr>
          <w:rFonts w:cs="Times New Roman"/>
          <w:szCs w:val="24"/>
        </w:rPr>
        <w:t xml:space="preserve">0,25;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m:t>
            </m:r>
          </m:sub>
        </m:sSub>
        <m:r>
          <w:rPr>
            <w:rFonts w:ascii="Cambria Math" w:hAnsi="Cambria Math" w:cs="Times New Roman"/>
            <w:szCs w:val="24"/>
          </w:rPr>
          <m:t>-</m:t>
        </m:r>
        <m:nary>
          <m:naryPr>
            <m:chr m:val="∑"/>
            <m:limLoc m:val="undOvr"/>
            <m:subHide m:val="on"/>
            <m:supHide m:val="on"/>
            <m:ctrlPr>
              <w:rPr>
                <w:rFonts w:ascii="Cambria Math" w:hAnsi="Cambria Math" w:cs="Times New Roman"/>
                <w:i/>
                <w:szCs w:val="24"/>
              </w:rPr>
            </m:ctrlPr>
          </m:naryPr>
          <m:sub/>
          <m:sup/>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p1</m:t>
                </m:r>
              </m:sub>
            </m:sSub>
          </m:e>
        </m:nary>
      </m:oMath>
      <w:r w:rsidRPr="00E30E86">
        <w:rPr>
          <w:rFonts w:cs="Times New Roman"/>
          <w:szCs w:val="24"/>
        </w:rPr>
        <w:t xml:space="preserve">= 686 – 82.3 = 604 MPa; </w:t>
      </w:r>
      <w:r w:rsidRPr="00E30E86">
        <w:rPr>
          <w:rFonts w:cs="Times New Roman"/>
          <w:i/>
          <w:iCs/>
          <w:szCs w:val="24"/>
        </w:rPr>
        <w:t>f</w:t>
      </w:r>
      <w:r w:rsidRPr="00E30E86">
        <w:rPr>
          <w:rFonts w:cs="Times New Roman"/>
          <w:i/>
          <w:iCs/>
          <w:szCs w:val="24"/>
          <w:vertAlign w:val="subscript"/>
        </w:rPr>
        <w:t>bpt</w:t>
      </w:r>
      <w:r w:rsidRPr="00E30E86">
        <w:rPr>
          <w:rFonts w:cs="Times New Roman"/>
          <w:i/>
          <w:iCs/>
          <w:szCs w:val="24"/>
        </w:rPr>
        <w:t xml:space="preserve"> – </w:t>
      </w:r>
      <w:r w:rsidRPr="00E30E86">
        <w:rPr>
          <w:rFonts w:cs="Times New Roman"/>
          <w:szCs w:val="24"/>
        </w:rPr>
        <w:t>armatūros</w:t>
      </w:r>
    </w:p>
    <w:p w:rsidR="00C0172E" w:rsidRPr="00E30E86" w:rsidRDefault="00C0172E" w:rsidP="00571CF9">
      <w:pPr>
        <w:autoSpaceDE w:val="0"/>
        <w:autoSpaceDN w:val="0"/>
        <w:adjustRightInd w:val="0"/>
        <w:spacing w:line="276" w:lineRule="auto"/>
        <w:rPr>
          <w:rFonts w:cs="Times New Roman"/>
          <w:i/>
          <w:iCs/>
          <w:szCs w:val="24"/>
        </w:rPr>
      </w:pPr>
      <w:r w:rsidRPr="00E30E86">
        <w:rPr>
          <w:rFonts w:cs="Times New Roman"/>
          <w:szCs w:val="24"/>
        </w:rPr>
        <w:t xml:space="preserve">ir betono sankibos įtempiai – </w:t>
      </w:r>
      <w:r w:rsidRPr="00E30E86">
        <w:rPr>
          <w:rFonts w:cs="Times New Roman"/>
          <w:i/>
          <w:iCs/>
          <w:szCs w:val="24"/>
        </w:rPr>
        <w:t>f</w:t>
      </w:r>
      <w:r w:rsidRPr="00E30E86">
        <w:rPr>
          <w:rFonts w:cs="Times New Roman"/>
          <w:i/>
          <w:iCs/>
          <w:szCs w:val="24"/>
          <w:vertAlign w:val="subscript"/>
        </w:rPr>
        <w:t>bpt</w:t>
      </w:r>
      <w:r w:rsidRPr="00E30E86">
        <w:rPr>
          <w:rFonts w:cs="Times New Roman"/>
          <w:i/>
          <w:iCs/>
          <w:szCs w:val="24"/>
        </w:rPr>
        <w:t xml:space="preserve"> = </w:t>
      </w:r>
      <m:oMath>
        <m:sSub>
          <m:sSubPr>
            <m:ctrlPr>
              <w:rPr>
                <w:rFonts w:ascii="Cambria Math" w:hAnsi="Cambria Math" w:cs="Times New Roman"/>
                <w:i/>
                <w:iCs/>
                <w:szCs w:val="24"/>
              </w:rPr>
            </m:ctrlPr>
          </m:sSubPr>
          <m:e>
            <m:r>
              <w:rPr>
                <w:rFonts w:ascii="Cambria Math" w:hAnsi="Cambria Math" w:cs="Times New Roman"/>
                <w:szCs w:val="24"/>
              </w:rPr>
              <m:t>η</m:t>
            </m:r>
          </m:e>
          <m:sub>
            <m:r>
              <w:rPr>
                <w:rFonts w:ascii="Cambria Math" w:hAnsi="Cambria Math" w:cs="Times New Roman"/>
                <w:szCs w:val="24"/>
              </w:rPr>
              <m:t>p1</m:t>
            </m:r>
          </m:sub>
        </m:sSub>
        <m:sSub>
          <m:sSubPr>
            <m:ctrlPr>
              <w:rPr>
                <w:rFonts w:ascii="Cambria Math" w:hAnsi="Cambria Math" w:cs="Times New Roman"/>
                <w:i/>
                <w:iCs/>
                <w:szCs w:val="24"/>
              </w:rPr>
            </m:ctrlPr>
          </m:sSubPr>
          <m:e>
            <m:r>
              <w:rPr>
                <w:rFonts w:ascii="Cambria Math" w:hAnsi="Cambria Math" w:cs="Times New Roman"/>
                <w:szCs w:val="24"/>
              </w:rPr>
              <m:t>η</m:t>
            </m:r>
          </m:e>
          <m:sub>
            <m:r>
              <w:rPr>
                <w:rFonts w:ascii="Cambria Math" w:hAnsi="Cambria Math" w:cs="Times New Roman"/>
                <w:szCs w:val="24"/>
              </w:rPr>
              <m:t>1</m:t>
            </m:r>
          </m:sub>
        </m:sSub>
        <m:sSub>
          <m:sSubPr>
            <m:ctrlPr>
              <w:rPr>
                <w:rFonts w:ascii="Cambria Math" w:hAnsi="Cambria Math" w:cs="Times New Roman"/>
                <w:i/>
                <w:iCs/>
                <w:szCs w:val="24"/>
              </w:rPr>
            </m:ctrlPr>
          </m:sSubPr>
          <m:e>
            <m:r>
              <w:rPr>
                <w:rFonts w:ascii="Cambria Math" w:hAnsi="Cambria Math" w:cs="Times New Roman"/>
                <w:szCs w:val="24"/>
              </w:rPr>
              <m:t>f</m:t>
            </m:r>
          </m:e>
          <m:sub>
            <m:r>
              <w:rPr>
                <w:rFonts w:ascii="Cambria Math" w:hAnsi="Cambria Math" w:cs="Times New Roman"/>
                <w:szCs w:val="24"/>
              </w:rPr>
              <m:t>ctd</m:t>
            </m:r>
          </m:sub>
        </m:sSub>
        <m:r>
          <w:rPr>
            <w:rFonts w:ascii="Cambria Math" w:eastAsiaTheme="minorEastAsia" w:hAnsi="Cambria Math" w:cs="Times New Roman"/>
            <w:szCs w:val="24"/>
          </w:rPr>
          <m:t>(t)</m:t>
        </m:r>
      </m:oMath>
      <w:r w:rsidRPr="00E30E86">
        <w:rPr>
          <w:rFonts w:cs="Times New Roman"/>
          <w:szCs w:val="24"/>
        </w:rPr>
        <w:t xml:space="preserve">= 2,7 </w:t>
      </w:r>
      <w:r w:rsidRPr="00E30E86">
        <w:rPr>
          <w:rFonts w:eastAsia="SymbolMT" w:cs="Times New Roman"/>
          <w:szCs w:val="24"/>
        </w:rPr>
        <w:t>×</w:t>
      </w:r>
      <w:r w:rsidRPr="00E30E86">
        <w:rPr>
          <w:rFonts w:cs="Times New Roman"/>
          <w:szCs w:val="24"/>
        </w:rPr>
        <w:t xml:space="preserve">1,0 </w:t>
      </w:r>
      <w:r w:rsidRPr="00E30E86">
        <w:rPr>
          <w:rFonts w:eastAsia="SymbolMT" w:cs="Times New Roman"/>
          <w:szCs w:val="24"/>
        </w:rPr>
        <w:t>×1.2</w:t>
      </w:r>
      <w:r w:rsidRPr="00E30E86">
        <w:rPr>
          <w:rFonts w:cs="Times New Roman"/>
          <w:szCs w:val="24"/>
        </w:rPr>
        <w:t xml:space="preserve">= 3.24 MPa, kai </w:t>
      </w:r>
      <w:r w:rsidRPr="00E30E86">
        <w:rPr>
          <w:rFonts w:cs="Times New Roman"/>
          <w:i/>
          <w:iCs/>
          <w:szCs w:val="24"/>
        </w:rPr>
        <w:t>f</w:t>
      </w:r>
      <w:r w:rsidRPr="00E30E86">
        <w:rPr>
          <w:rFonts w:cs="Times New Roman"/>
          <w:i/>
          <w:iCs/>
          <w:szCs w:val="24"/>
          <w:vertAlign w:val="subscript"/>
        </w:rPr>
        <w:t>ctd</w:t>
      </w:r>
      <w:r w:rsidRPr="00E30E86">
        <w:rPr>
          <w:rFonts w:cs="Times New Roman"/>
          <w:i/>
          <w:iCs/>
          <w:szCs w:val="24"/>
        </w:rPr>
        <w:t>(t)</w:t>
      </w:r>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szCs w:val="24"/>
        </w:rPr>
        <w:t xml:space="preserve">= </w:t>
      </w:r>
      <w:r w:rsidRPr="00E30E86">
        <w:rPr>
          <w:rFonts w:eastAsia="SymbolMT" w:cs="Times New Roman"/>
          <w:szCs w:val="24"/>
        </w:rPr>
        <w:t xml:space="preserve">α α </w:t>
      </w:r>
      <w:r w:rsidRPr="00E30E86">
        <w:rPr>
          <w:rFonts w:cs="Times New Roman"/>
          <w:i/>
          <w:iCs/>
          <w:szCs w:val="24"/>
          <w:vertAlign w:val="subscript"/>
        </w:rPr>
        <w:t>ct</w:t>
      </w:r>
      <w:r w:rsidRPr="00E30E86">
        <w:rPr>
          <w:rFonts w:cs="Times New Roman"/>
          <w:i/>
          <w:iCs/>
          <w:szCs w:val="24"/>
        </w:rPr>
        <w:t xml:space="preserve"> </w:t>
      </w:r>
      <w:r w:rsidRPr="00E30E86">
        <w:rPr>
          <w:rFonts w:eastAsia="SymbolMT" w:cs="Times New Roman"/>
          <w:szCs w:val="24"/>
        </w:rPr>
        <w:t xml:space="preserve">× </w:t>
      </w:r>
      <w:r w:rsidRPr="00E30E86">
        <w:rPr>
          <w:rFonts w:cs="Times New Roman"/>
          <w:szCs w:val="24"/>
        </w:rPr>
        <w:t xml:space="preserve">0,8 </w:t>
      </w:r>
      <w:r w:rsidRPr="00E30E86">
        <w:rPr>
          <w:rFonts w:cs="Times New Roman"/>
          <w:i/>
          <w:iCs/>
          <w:szCs w:val="24"/>
        </w:rPr>
        <w:t>f</w:t>
      </w:r>
      <w:r w:rsidRPr="00E30E86">
        <w:rPr>
          <w:rFonts w:cs="Times New Roman"/>
          <w:i/>
          <w:iCs/>
          <w:szCs w:val="24"/>
          <w:vertAlign w:val="subscript"/>
        </w:rPr>
        <w:t>ctk,</w:t>
      </w:r>
      <w:r w:rsidRPr="00E30E86">
        <w:rPr>
          <w:rFonts w:cs="Times New Roman"/>
          <w:szCs w:val="24"/>
          <w:vertAlign w:val="subscript"/>
        </w:rPr>
        <w:t xml:space="preserve">0,05 </w:t>
      </w:r>
      <w:r w:rsidRPr="00E30E86">
        <w:rPr>
          <w:rFonts w:cs="Times New Roman"/>
          <w:szCs w:val="24"/>
        </w:rPr>
        <w:t>/</w:t>
      </w:r>
      <w:r w:rsidRPr="00E30E86">
        <w:rPr>
          <w:rFonts w:eastAsia="SymbolMT" w:cs="Times New Roman"/>
          <w:szCs w:val="24"/>
        </w:rPr>
        <w:t xml:space="preserve">γ </w:t>
      </w:r>
      <w:r w:rsidRPr="00E30E86">
        <w:rPr>
          <w:rFonts w:cs="Times New Roman"/>
          <w:i/>
          <w:iCs/>
          <w:szCs w:val="24"/>
          <w:vertAlign w:val="subscript"/>
        </w:rPr>
        <w:t xml:space="preserve">c </w:t>
      </w:r>
      <w:r w:rsidRPr="00E30E86">
        <w:rPr>
          <w:rFonts w:cs="Times New Roman"/>
          <w:szCs w:val="24"/>
        </w:rPr>
        <w:t xml:space="preserve">= 0,9 </w:t>
      </w:r>
      <w:r w:rsidRPr="00E30E86">
        <w:rPr>
          <w:rFonts w:eastAsia="SymbolMT" w:cs="Times New Roman"/>
          <w:szCs w:val="24"/>
        </w:rPr>
        <w:t>×</w:t>
      </w:r>
      <w:r w:rsidRPr="00E30E86">
        <w:rPr>
          <w:rFonts w:cs="Times New Roman"/>
          <w:szCs w:val="24"/>
        </w:rPr>
        <w:t xml:space="preserve">1 </w:t>
      </w:r>
      <w:r w:rsidRPr="00E30E86">
        <w:rPr>
          <w:rFonts w:eastAsia="SymbolMT" w:cs="Times New Roman"/>
          <w:szCs w:val="24"/>
        </w:rPr>
        <w:t>×</w:t>
      </w:r>
      <w:r w:rsidRPr="00E30E86">
        <w:rPr>
          <w:rFonts w:cs="Times New Roman"/>
          <w:szCs w:val="24"/>
        </w:rPr>
        <w:t xml:space="preserve">0,8 </w:t>
      </w:r>
      <w:r w:rsidRPr="00E30E86">
        <w:rPr>
          <w:rFonts w:eastAsia="SymbolMT" w:cs="Times New Roman"/>
          <w:szCs w:val="24"/>
        </w:rPr>
        <w:t xml:space="preserve">× </w:t>
      </w:r>
      <w:r w:rsidRPr="00E30E86">
        <w:rPr>
          <w:rFonts w:cs="Times New Roman"/>
          <w:szCs w:val="24"/>
        </w:rPr>
        <w:t>2.5 /1,5 = 1.2 MPa);</w:t>
      </w:r>
    </w:p>
    <w:p w:rsidR="00C0172E" w:rsidRPr="00E30E86" w:rsidRDefault="00C0172E" w:rsidP="00571CF9">
      <w:pPr>
        <w:autoSpaceDE w:val="0"/>
        <w:autoSpaceDN w:val="0"/>
        <w:adjustRightInd w:val="0"/>
        <w:spacing w:line="276" w:lineRule="auto"/>
        <w:rPr>
          <w:rFonts w:cs="Times New Roman"/>
          <w:szCs w:val="24"/>
        </w:rPr>
      </w:pPr>
      <w:r w:rsidRPr="00E30E86">
        <w:rPr>
          <w:rFonts w:cs="Times New Roman"/>
          <w:i/>
          <w:iCs/>
          <w:szCs w:val="24"/>
        </w:rPr>
        <w:t>f</w:t>
      </w:r>
      <w:r w:rsidRPr="00E30E86">
        <w:rPr>
          <w:rFonts w:cs="Times New Roman"/>
          <w:i/>
          <w:iCs/>
          <w:szCs w:val="24"/>
          <w:vertAlign w:val="subscript"/>
        </w:rPr>
        <w:t xml:space="preserve">bpd </w:t>
      </w:r>
      <w:r w:rsidRPr="00E30E86">
        <w:rPr>
          <w:rFonts w:cs="Times New Roman"/>
          <w:i/>
          <w:iCs/>
          <w:szCs w:val="24"/>
        </w:rPr>
        <w:t xml:space="preserve">– </w:t>
      </w:r>
      <w:r w:rsidRPr="00E30E86">
        <w:rPr>
          <w:rFonts w:cs="Times New Roman"/>
          <w:szCs w:val="24"/>
        </w:rPr>
        <w:t xml:space="preserve">armatūros ir betono sankabos ribiniai įtempiai – </w:t>
      </w:r>
      <w:r w:rsidRPr="00E30E86">
        <w:rPr>
          <w:rFonts w:cs="Times New Roman"/>
          <w:i/>
          <w:iCs/>
          <w:szCs w:val="24"/>
        </w:rPr>
        <w:t>f</w:t>
      </w:r>
      <w:r w:rsidRPr="00E30E86">
        <w:rPr>
          <w:rFonts w:cs="Times New Roman"/>
          <w:i/>
          <w:iCs/>
          <w:szCs w:val="24"/>
          <w:vertAlign w:val="subscript"/>
        </w:rPr>
        <w:t>bpd</w:t>
      </w:r>
      <w:r w:rsidRPr="00E30E86">
        <w:rPr>
          <w:rFonts w:cs="Times New Roman"/>
          <w:i/>
          <w:iCs/>
          <w:szCs w:val="24"/>
        </w:rPr>
        <w:t xml:space="preserve"> = </w:t>
      </w:r>
      <m:oMath>
        <m:sSub>
          <m:sSubPr>
            <m:ctrlPr>
              <w:rPr>
                <w:rFonts w:ascii="Cambria Math" w:hAnsi="Cambria Math" w:cs="Times New Roman"/>
                <w:i/>
                <w:iCs/>
                <w:szCs w:val="24"/>
              </w:rPr>
            </m:ctrlPr>
          </m:sSubPr>
          <m:e>
            <m:r>
              <w:rPr>
                <w:rFonts w:ascii="Cambria Math" w:hAnsi="Cambria Math" w:cs="Times New Roman"/>
                <w:szCs w:val="24"/>
              </w:rPr>
              <m:t>η</m:t>
            </m:r>
          </m:e>
          <m:sub>
            <m:r>
              <w:rPr>
                <w:rFonts w:ascii="Cambria Math" w:hAnsi="Cambria Math" w:cs="Times New Roman"/>
                <w:szCs w:val="24"/>
              </w:rPr>
              <m:t>p1</m:t>
            </m:r>
          </m:sub>
        </m:sSub>
        <m:sSub>
          <m:sSubPr>
            <m:ctrlPr>
              <w:rPr>
                <w:rFonts w:ascii="Cambria Math" w:hAnsi="Cambria Math" w:cs="Times New Roman"/>
                <w:i/>
                <w:iCs/>
                <w:szCs w:val="24"/>
              </w:rPr>
            </m:ctrlPr>
          </m:sSubPr>
          <m:e>
            <m:r>
              <w:rPr>
                <w:rFonts w:ascii="Cambria Math" w:hAnsi="Cambria Math" w:cs="Times New Roman"/>
                <w:szCs w:val="24"/>
              </w:rPr>
              <m:t>η</m:t>
            </m:r>
          </m:e>
          <m:sub>
            <m:r>
              <w:rPr>
                <w:rFonts w:ascii="Cambria Math" w:hAnsi="Cambria Math" w:cs="Times New Roman"/>
                <w:szCs w:val="24"/>
              </w:rPr>
              <m:t>1</m:t>
            </m:r>
          </m:sub>
        </m:sSub>
        <m:sSub>
          <m:sSubPr>
            <m:ctrlPr>
              <w:rPr>
                <w:rFonts w:ascii="Cambria Math" w:hAnsi="Cambria Math" w:cs="Times New Roman"/>
                <w:i/>
                <w:iCs/>
                <w:szCs w:val="24"/>
              </w:rPr>
            </m:ctrlPr>
          </m:sSubPr>
          <m:e>
            <m:r>
              <w:rPr>
                <w:rFonts w:ascii="Cambria Math" w:hAnsi="Cambria Math" w:cs="Times New Roman"/>
                <w:szCs w:val="24"/>
              </w:rPr>
              <m:t>f</m:t>
            </m:r>
          </m:e>
          <m:sub>
            <m:r>
              <w:rPr>
                <w:rFonts w:ascii="Cambria Math" w:hAnsi="Cambria Math" w:cs="Times New Roman"/>
                <w:szCs w:val="24"/>
              </w:rPr>
              <m:t>ctd</m:t>
            </m:r>
          </m:sub>
        </m:sSub>
        <m:r>
          <w:rPr>
            <w:rFonts w:ascii="Cambria Math" w:eastAsiaTheme="minorEastAsia" w:hAnsi="Cambria Math" w:cs="Times New Roman"/>
            <w:szCs w:val="24"/>
          </w:rPr>
          <m:t>(t)</m:t>
        </m:r>
      </m:oMath>
      <w:r w:rsidRPr="00E30E86">
        <w:rPr>
          <w:rFonts w:cs="Times New Roman"/>
          <w:i/>
          <w:iCs/>
          <w:szCs w:val="24"/>
        </w:rPr>
        <w:t xml:space="preserve"> </w:t>
      </w:r>
      <w:r w:rsidRPr="00E30E86">
        <w:rPr>
          <w:rFonts w:cs="Times New Roman"/>
          <w:szCs w:val="24"/>
        </w:rPr>
        <w:t xml:space="preserve">= 1,4 </w:t>
      </w:r>
      <w:r w:rsidRPr="00E30E86">
        <w:rPr>
          <w:rFonts w:eastAsia="SymbolMT" w:cs="Times New Roman"/>
          <w:szCs w:val="24"/>
        </w:rPr>
        <w:t xml:space="preserve">× </w:t>
      </w:r>
      <w:r w:rsidRPr="00E30E86">
        <w:rPr>
          <w:rFonts w:cs="Times New Roman"/>
          <w:szCs w:val="24"/>
        </w:rPr>
        <w:t>1,0</w:t>
      </w:r>
      <w:r w:rsidRPr="00E30E86">
        <w:rPr>
          <w:rFonts w:eastAsia="SymbolMT" w:cs="Times New Roman"/>
          <w:szCs w:val="24"/>
        </w:rPr>
        <w:t xml:space="preserve">× </w:t>
      </w:r>
      <w:r w:rsidRPr="00E30E86">
        <w:rPr>
          <w:rFonts w:cs="Times New Roman"/>
          <w:szCs w:val="24"/>
        </w:rPr>
        <w:t>0,8</w:t>
      </w:r>
    </w:p>
    <w:p w:rsidR="00C0172E" w:rsidRPr="00E30E86" w:rsidRDefault="00C0172E" w:rsidP="00571CF9">
      <w:pPr>
        <w:autoSpaceDE w:val="0"/>
        <w:autoSpaceDN w:val="0"/>
        <w:adjustRightInd w:val="0"/>
        <w:spacing w:line="276" w:lineRule="auto"/>
        <w:rPr>
          <w:rFonts w:cs="Times New Roman"/>
          <w:szCs w:val="24"/>
        </w:rPr>
      </w:pPr>
      <w:r w:rsidRPr="00E30E86">
        <w:rPr>
          <w:rFonts w:eastAsia="SymbolMT" w:cs="Times New Roman"/>
          <w:szCs w:val="24"/>
        </w:rPr>
        <w:t>×</w:t>
      </w:r>
      <w:r w:rsidRPr="00E30E86">
        <w:rPr>
          <w:rFonts w:cs="Times New Roman"/>
          <w:szCs w:val="24"/>
        </w:rPr>
        <w:t>1,5 =1,68 MPa.</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cs="Times New Roman"/>
          <w:szCs w:val="24"/>
        </w:rPr>
        <w:t>Tokiu būdu skaičiuotinis iš anksto įtemptosios armatūros inkaravimosi ilgis</w:t>
      </w:r>
    </w:p>
    <w:p w:rsidR="00C0172E" w:rsidRPr="00E30E86" w:rsidRDefault="00C0172E" w:rsidP="00571CF9">
      <w:pPr>
        <w:autoSpaceDE w:val="0"/>
        <w:autoSpaceDN w:val="0"/>
        <w:adjustRightInd w:val="0"/>
        <w:spacing w:line="276" w:lineRule="auto"/>
        <w:ind w:firstLine="720"/>
        <w:rPr>
          <w:rFonts w:cs="Times New Roman"/>
          <w:szCs w:val="24"/>
        </w:rPr>
      </w:pPr>
      <w:r w:rsidRPr="00E30E86">
        <w:rPr>
          <w:rFonts w:cs="Times New Roman"/>
          <w:i/>
          <w:iCs/>
          <w:szCs w:val="24"/>
        </w:rPr>
        <w:t>l</w:t>
      </w:r>
      <w:r w:rsidRPr="00E30E86">
        <w:rPr>
          <w:rFonts w:cs="Times New Roman"/>
          <w:i/>
          <w:iCs/>
          <w:szCs w:val="24"/>
          <w:vertAlign w:val="subscript"/>
        </w:rPr>
        <w:t>bpd</w:t>
      </w:r>
      <w:r w:rsidRPr="00E30E86">
        <w:rPr>
          <w:rFonts w:cs="Times New Roman"/>
          <w:i/>
          <w:iCs/>
          <w:szCs w:val="24"/>
        </w:rPr>
        <w:t xml:space="preserve"> </w:t>
      </w:r>
      <w:r w:rsidRPr="00E30E86">
        <w:rPr>
          <w:rFonts w:cs="Times New Roman"/>
          <w:szCs w:val="24"/>
        </w:rPr>
        <w:t xml:space="preserve">= l,2 </w:t>
      </w:r>
      <w:r w:rsidRPr="00E30E86">
        <w:rPr>
          <w:rFonts w:eastAsia="SymbolMT" w:cs="Times New Roman"/>
          <w:szCs w:val="24"/>
        </w:rPr>
        <w:t>×</w:t>
      </w:r>
      <w:r w:rsidRPr="00E30E86">
        <w:rPr>
          <w:rFonts w:cs="Times New Roman"/>
          <w:szCs w:val="24"/>
        </w:rPr>
        <w:t xml:space="preserve">0,64 + 0,25 </w:t>
      </w:r>
      <w:r w:rsidRPr="00E30E86">
        <w:rPr>
          <w:rFonts w:eastAsia="SymbolMT" w:cs="Times New Roman"/>
          <w:szCs w:val="24"/>
        </w:rPr>
        <w:t xml:space="preserve">× </w:t>
      </w:r>
      <w:r w:rsidRPr="00E30E86">
        <w:rPr>
          <w:rFonts w:cs="Times New Roman"/>
          <w:szCs w:val="24"/>
        </w:rPr>
        <w:t xml:space="preserve">0,011(609 – 547.7) 1,68 = 1.052 m; imama </w:t>
      </w:r>
      <w:r w:rsidRPr="00E30E86">
        <w:rPr>
          <w:rFonts w:cs="Times New Roman"/>
          <w:i/>
          <w:iCs/>
          <w:szCs w:val="24"/>
        </w:rPr>
        <w:t>l</w:t>
      </w:r>
      <w:r w:rsidRPr="00E30E86">
        <w:rPr>
          <w:rFonts w:cs="Times New Roman"/>
          <w:i/>
          <w:iCs/>
          <w:szCs w:val="24"/>
          <w:vertAlign w:val="subscript"/>
        </w:rPr>
        <w:t>bpd</w:t>
      </w:r>
      <w:r w:rsidRPr="00E30E86">
        <w:rPr>
          <w:rFonts w:cs="Times New Roman"/>
          <w:i/>
          <w:iCs/>
          <w:szCs w:val="24"/>
        </w:rPr>
        <w:t xml:space="preserve"> </w:t>
      </w:r>
      <w:r w:rsidRPr="00E30E86">
        <w:rPr>
          <w:rFonts w:cs="Times New Roman"/>
          <w:szCs w:val="24"/>
        </w:rPr>
        <w:t>= 1.1 m.</w:t>
      </w:r>
    </w:p>
    <w:p w:rsidR="00A46513" w:rsidRDefault="00BF012F" w:rsidP="00BD51C6">
      <w:pPr>
        <w:autoSpaceDE w:val="0"/>
        <w:autoSpaceDN w:val="0"/>
        <w:adjustRightInd w:val="0"/>
        <w:spacing w:line="276" w:lineRule="auto"/>
        <w:ind w:firstLine="720"/>
        <w:rPr>
          <w:rFonts w:cs="Times New Roman"/>
          <w:szCs w:val="24"/>
        </w:rPr>
      </w:pPr>
      <w:r>
        <w:rPr>
          <w:rFonts w:cs="Times New Roman"/>
          <w:szCs w:val="24"/>
        </w:rPr>
        <w:t>Sijos</w:t>
      </w:r>
      <w:r w:rsidR="00C0172E" w:rsidRPr="00E30E86">
        <w:rPr>
          <w:rFonts w:cs="Times New Roman"/>
          <w:szCs w:val="24"/>
        </w:rPr>
        <w:t xml:space="preserve"> viršutinė lentyna, kaip ir iš anksto įtemptosios armatūros inkaravimosi ilgio zonos, armuojamos suvirintais aukščiau minėtos vielinės armatūros tinklais.</w:t>
      </w:r>
    </w:p>
    <w:p w:rsidR="00F37AD5" w:rsidRPr="008373C3" w:rsidRDefault="00A46513" w:rsidP="008D2E0F">
      <w:pPr>
        <w:pStyle w:val="Heading1"/>
        <w:spacing w:line="240" w:lineRule="auto"/>
        <w:ind w:left="993"/>
        <w:rPr>
          <w:sz w:val="40"/>
          <w:szCs w:val="40"/>
        </w:rPr>
      </w:pPr>
      <w:r>
        <w:br w:type="page"/>
      </w:r>
      <w:bookmarkStart w:id="45" w:name="_Toc266055903"/>
      <w:bookmarkStart w:id="46" w:name="_Toc263608745"/>
      <w:bookmarkStart w:id="47" w:name="_Toc263608872"/>
      <w:r w:rsidR="008D2E0F" w:rsidRPr="008373C3">
        <w:rPr>
          <w:sz w:val="40"/>
          <w:szCs w:val="40"/>
        </w:rPr>
        <w:lastRenderedPageBreak/>
        <w:t>TECHNOLOGINĖ IR EKONOMINĖ</w:t>
      </w:r>
      <w:r w:rsidRPr="008373C3">
        <w:rPr>
          <w:sz w:val="40"/>
          <w:szCs w:val="40"/>
        </w:rPr>
        <w:t xml:space="preserve"> DALIS</w:t>
      </w:r>
      <w:bookmarkEnd w:id="45"/>
      <w:bookmarkEnd w:id="46"/>
      <w:bookmarkEnd w:id="47"/>
    </w:p>
    <w:p w:rsidR="00A46513" w:rsidRDefault="00A46513" w:rsidP="008373C3">
      <w:pPr>
        <w:pStyle w:val="Heading2"/>
        <w:spacing w:before="120" w:after="0"/>
      </w:pPr>
      <w:bookmarkStart w:id="48" w:name="_Toc266055904"/>
      <w:bookmarkStart w:id="49" w:name="_Toc263608746"/>
      <w:bookmarkStart w:id="50" w:name="_Toc263608873"/>
      <w:r>
        <w:t xml:space="preserve">3.1. </w:t>
      </w:r>
      <w:bookmarkEnd w:id="48"/>
      <w:r w:rsidR="008373C3">
        <w:t>Tunelio įrengimo darbai</w:t>
      </w:r>
      <w:bookmarkEnd w:id="49"/>
      <w:bookmarkEnd w:id="50"/>
    </w:p>
    <w:p w:rsidR="008373C3" w:rsidRPr="008373C3" w:rsidRDefault="008373C3" w:rsidP="008373C3">
      <w:pPr>
        <w:pStyle w:val="Heading3"/>
        <w:spacing w:before="0" w:after="0"/>
      </w:pPr>
      <w:r>
        <w:t>3.1.1. Bendri nurodymai</w:t>
      </w:r>
    </w:p>
    <w:p w:rsidR="00A46513" w:rsidRDefault="00A46513" w:rsidP="00A46513">
      <w:pPr>
        <w:spacing w:line="276" w:lineRule="auto"/>
        <w:ind w:firstLine="851"/>
      </w:pPr>
      <w:r>
        <w:t xml:space="preserve">Automobilių transporto tunelio statybą numatoma pradėti 2015 m. kovo 1d. Prieš tai būtina įrengti statybos aikštelės gamybinę bazę. Ją numatyta įrengti </w:t>
      </w:r>
      <w:r w:rsidR="00CC3150">
        <w:t>turgavietės pietinėje dalyje. Pagal darbų technologiją gamybinėje bazėje reikia įrengti molio suspensijos gamybos kompleksą. Betonas bus vežamas iš miesto betono gamyklų. Kad</w:t>
      </w:r>
      <w:r w:rsidR="00743283">
        <w:t>angi vietos mažai, denginio sijo</w:t>
      </w:r>
      <w:r w:rsidR="00CC3150">
        <w:t xml:space="preserve">s montuojamos nuo tralų. Taip pat įrengiami laikinieji keliai susisiekimui tarp gamybinės bazės ir statybos aikštelės. </w:t>
      </w:r>
    </w:p>
    <w:p w:rsidR="00CC3150" w:rsidRDefault="00CC3150" w:rsidP="00A46513">
      <w:pPr>
        <w:spacing w:line="276" w:lineRule="auto"/>
        <w:ind w:firstLine="851"/>
      </w:pPr>
      <w:r>
        <w:t>Statybos darbus reikia vykdyti srautiniu būdu, taikyti kompleksinę mechanizaciją, mažosios mechanizacijos priemones. Statybos metu privalu laikytis technologinių kortelių bei galiojančių statybos reglamentų.</w:t>
      </w:r>
    </w:p>
    <w:p w:rsidR="00CC3150" w:rsidRDefault="00CC3150" w:rsidP="008373C3">
      <w:pPr>
        <w:pStyle w:val="Heading3"/>
        <w:spacing w:line="276" w:lineRule="auto"/>
      </w:pPr>
      <w:bookmarkStart w:id="51" w:name="_Toc266055905"/>
      <w:r>
        <w:t>3.</w:t>
      </w:r>
      <w:r w:rsidR="008373C3">
        <w:t>1</w:t>
      </w:r>
      <w:r>
        <w:t>.</w:t>
      </w:r>
      <w:r w:rsidR="008373C3">
        <w:t>2.</w:t>
      </w:r>
      <w:r>
        <w:t xml:space="preserve"> Monolitinio gelžbetonio atraminės sienos įrengimas metodu „siena grunte</w:t>
      </w:r>
      <w:r w:rsidR="004C68EF">
        <w:t>“</w:t>
      </w:r>
      <w:r>
        <w:t xml:space="preserve"> uždengtoje tunelio dalyje</w:t>
      </w:r>
      <w:bookmarkEnd w:id="51"/>
    </w:p>
    <w:p w:rsidR="00CC3150" w:rsidRDefault="0023539C" w:rsidP="0023539C">
      <w:pPr>
        <w:spacing w:line="276" w:lineRule="auto"/>
        <w:ind w:firstLine="851"/>
      </w:pPr>
      <w:r>
        <w:t>Pirmiausia atliekami paruošiamieji darbai: iš statybvietės iškeliamos esamos komunikacijos, atjungiamas dujotiekis, nuimamas susidėvėjęs gatvių asfaltas, nuvaloma statybos aikštelės teritorija, išlyginamas žemės paviršius. Po to nuo pagrindinės ašies nužymimos tunelio sien</w:t>
      </w:r>
      <w:r w:rsidR="00685C01">
        <w:t>ų ašys ir aukščiai, įrengiama fo</w:t>
      </w:r>
      <w:r>
        <w:t xml:space="preserve">ršachta. </w:t>
      </w:r>
      <w:r w:rsidR="00685C01">
        <w:t>Fo</w:t>
      </w:r>
      <w:r w:rsidR="004C4C6F">
        <w:t>ršachtos įrengimui CASE ekskavator</w:t>
      </w:r>
      <w:r w:rsidR="00685C01">
        <w:t>iumi iškasama 1,5 m gylio ir 0,8</w:t>
      </w:r>
      <w:r w:rsidR="004C4C6F">
        <w:t xml:space="preserve"> m pločio tranšėja. Ji išbetonuojama 0,1</w:t>
      </w:r>
      <w:r w:rsidR="00685C01">
        <w:t>5</w:t>
      </w:r>
      <w:r w:rsidR="004C4C6F">
        <w:t xml:space="preserve"> m storio sienele. Šalia f</w:t>
      </w:r>
      <w:r w:rsidR="00685C01">
        <w:t>o</w:t>
      </w:r>
      <w:r w:rsidR="004C4C6F">
        <w:t xml:space="preserve">ršachtos iš vienos pusės paklojamos gelžbetoninės plokštės. Tai specialus kelias įrengimų judėjimui. </w:t>
      </w:r>
    </w:p>
    <w:p w:rsidR="004C4C6F" w:rsidRDefault="00685C01" w:rsidP="0023539C">
      <w:pPr>
        <w:spacing w:line="276" w:lineRule="auto"/>
        <w:ind w:firstLine="851"/>
        <w:rPr>
          <w:rFonts w:eastAsiaTheme="minorEastAsia"/>
        </w:rPr>
      </w:pPr>
      <w:r>
        <w:t>Fo</w:t>
      </w:r>
      <w:r w:rsidR="004C4C6F">
        <w:t xml:space="preserve">ršachta suskirstoma į atskirus barus. Jų galuose pragręžiami iki projektinio gylio 400 mm skersmens nukreipiamieji gręžiniai. Kasamas baro ilgis lygus 3,2 m. Išgręžus keletą gręžinių, viduryje tarp </w:t>
      </w:r>
      <w:r>
        <w:t>jų</w:t>
      </w:r>
      <w:r w:rsidR="004C4C6F">
        <w:t xml:space="preserve"> statomas greiferinis ekskavatorius </w:t>
      </w:r>
      <w:r w:rsidR="00C66592">
        <w:t xml:space="preserve">LIEBHERR HS 855 HD. Jo kaušo talpa 0,5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C66592">
        <w:rPr>
          <w:rFonts w:eastAsiaTheme="minorEastAsia"/>
        </w:rPr>
        <w:t>,</w:t>
      </w:r>
      <w:r>
        <w:rPr>
          <w:rFonts w:eastAsiaTheme="minorEastAsia"/>
        </w:rPr>
        <w:t xml:space="preserve"> </w:t>
      </w:r>
      <w:r w:rsidR="00C66592">
        <w:rPr>
          <w:rFonts w:eastAsiaTheme="minorEastAsia"/>
        </w:rPr>
        <w:t xml:space="preserve">kaušo plotis lygus 400 mm. Vieną iškėlimo ir į savivartį pakrovimo ciklą kasimo gylyje iki 15 m jis atlieka per maždaug 73 s. </w:t>
      </w:r>
    </w:p>
    <w:p w:rsidR="00C66592" w:rsidRDefault="00C66592" w:rsidP="0023539C">
      <w:pPr>
        <w:spacing w:line="276" w:lineRule="auto"/>
        <w:ind w:firstLine="851"/>
        <w:rPr>
          <w:rFonts w:eastAsiaTheme="minorEastAsia"/>
        </w:rPr>
      </w:pPr>
      <w:r>
        <w:rPr>
          <w:rFonts w:eastAsiaTheme="minorEastAsia"/>
        </w:rPr>
        <w:t>Kasant būtina stebėti, kad bentonitinio molio skiedinys tranšėjoje būtų ne mažesniame lygyje nei leistina, t.y. ne žemiau nei 10 -15 cm nuo tranšėjos viršaus. Jeigu kasant randami dideli akmenys, jie sutrupinami sunkiu kaltu, kuris kabinamas prie stiebo vietoje greiferinio kaušo. Iškastas gruntas nuvežamas į už mi</w:t>
      </w:r>
      <w:r w:rsidR="003A13C4">
        <w:rPr>
          <w:rFonts w:eastAsiaTheme="minorEastAsia"/>
        </w:rPr>
        <w:t>e</w:t>
      </w:r>
      <w:r>
        <w:rPr>
          <w:rFonts w:eastAsiaTheme="minorEastAsia"/>
        </w:rPr>
        <w:t xml:space="preserve">sto ribų išskirtą </w:t>
      </w:r>
      <w:r w:rsidR="003A13C4">
        <w:rPr>
          <w:rFonts w:eastAsiaTheme="minorEastAsia"/>
        </w:rPr>
        <w:t xml:space="preserve">aikštelę. </w:t>
      </w:r>
    </w:p>
    <w:p w:rsidR="003A13C4" w:rsidRDefault="003A13C4" w:rsidP="0023539C">
      <w:pPr>
        <w:spacing w:line="276" w:lineRule="auto"/>
        <w:ind w:firstLine="851"/>
        <w:rPr>
          <w:rFonts w:eastAsiaTheme="minorEastAsia"/>
        </w:rPr>
      </w:pPr>
      <w:r>
        <w:rPr>
          <w:rFonts w:eastAsiaTheme="minorEastAsia"/>
        </w:rPr>
        <w:t xml:space="preserve">Iškasus tranšėją pirmuosiuose </w:t>
      </w:r>
      <w:r w:rsidR="00A86D43">
        <w:rPr>
          <w:rFonts w:eastAsiaTheme="minorEastAsia"/>
        </w:rPr>
        <w:t>keturiuose</w:t>
      </w:r>
      <w:r>
        <w:rPr>
          <w:rFonts w:eastAsiaTheme="minorEastAsia"/>
        </w:rPr>
        <w:t xml:space="preserve"> baruos</w:t>
      </w:r>
      <w:r w:rsidR="00A86D43">
        <w:rPr>
          <w:rFonts w:eastAsiaTheme="minorEastAsia"/>
        </w:rPr>
        <w:t>e, ekskavatorius pervažiuoja į penktojo</w:t>
      </w:r>
      <w:r>
        <w:rPr>
          <w:rFonts w:eastAsiaTheme="minorEastAsia"/>
        </w:rPr>
        <w:t xml:space="preserve"> ir </w:t>
      </w:r>
      <w:r w:rsidR="00A86D43">
        <w:rPr>
          <w:rFonts w:eastAsiaTheme="minorEastAsia"/>
        </w:rPr>
        <w:t>šeštojo</w:t>
      </w:r>
      <w:r>
        <w:rPr>
          <w:rFonts w:eastAsiaTheme="minorEastAsia"/>
        </w:rPr>
        <w:t xml:space="preserve"> gręžinio tarpą. </w:t>
      </w:r>
      <w:r w:rsidR="00A86D43">
        <w:rPr>
          <w:rFonts w:eastAsiaTheme="minorEastAsia"/>
        </w:rPr>
        <w:t xml:space="preserve">Trečiojoje tranšėjoje tuomet leidžiamas armatūros karkasas, o pirmoji tranšėja betonuojama jau su sumontuotu karkasu. </w:t>
      </w:r>
      <w:r>
        <w:rPr>
          <w:rFonts w:eastAsiaTheme="minorEastAsia"/>
        </w:rPr>
        <w:t xml:space="preserve">Armatūros karkasai gaminami gelžbetonio konstrukcijų gamyklose atskiromis dalimis ir atvežti į statybos vietą ant specialių stendų sujungiami į vieną karkasą. Karkaso plotis atitinka iškastos tanšėjos plotį. Patikrinus tranšėjos ir karkaso išmatavimus, viena jo dalis nuleidžiama į tranšėją ir viršuje pakabinama ant faršachtos. Po to montažiniu kranu pakeliama antra karkaso dalis ir sutapdinus su jau nuleista dalimi jos abi sujungiamos suvirinimo būdu. </w:t>
      </w:r>
      <w:r w:rsidR="00A86D43">
        <w:rPr>
          <w:rFonts w:eastAsiaTheme="minorEastAsia"/>
        </w:rPr>
        <w:t>Šiek tiek pakėlus sujungtą karkasą ištraukiami palaikantys kampuočiai L Nr.8</w:t>
      </w:r>
      <w:r w:rsidR="00F4629F">
        <w:rPr>
          <w:rFonts w:eastAsiaTheme="minorEastAsia"/>
        </w:rPr>
        <w:t xml:space="preserve"> ir jis nuleidžiamas į tranšėją iki projektinės padėties. Tam, kad jis laikytūsi vertikaliai, geriau slystų ir patektų į tranšėjos centrą, karkaso išorėje ties viduriu ir kraštais fiksuojami ovalūs plastmasiniai fiksatoriai. </w:t>
      </w:r>
    </w:p>
    <w:p w:rsidR="00F4629F" w:rsidRDefault="00F4629F" w:rsidP="0023539C">
      <w:pPr>
        <w:spacing w:line="276" w:lineRule="auto"/>
        <w:ind w:firstLine="851"/>
        <w:rPr>
          <w:rFonts w:eastAsiaTheme="minorEastAsia"/>
        </w:rPr>
      </w:pPr>
      <w:r>
        <w:rPr>
          <w:rFonts w:eastAsiaTheme="minorEastAsia"/>
        </w:rPr>
        <w:lastRenderedPageBreak/>
        <w:t>Kadangi sien</w:t>
      </w:r>
      <w:r w:rsidR="00685C01">
        <w:rPr>
          <w:rFonts w:eastAsiaTheme="minorEastAsia"/>
        </w:rPr>
        <w:t>a</w:t>
      </w:r>
      <w:r>
        <w:rPr>
          <w:rFonts w:eastAsiaTheme="minorEastAsia"/>
        </w:rPr>
        <w:t xml:space="preserve"> yra su konsole, tai ant foršachtos statomas metalinis inventorinis klojinys, atitinkantis projektuojamos sienos viršutinę dalį. </w:t>
      </w:r>
      <w:r w:rsidR="00F6231C">
        <w:rPr>
          <w:rFonts w:eastAsiaTheme="minorEastAsia"/>
        </w:rPr>
        <w:t xml:space="preserve">Klojiniai iš abiejų pusių tvirtinami srieginiais strypais suveržiant abi dalis. Tarpe tarp klojinių yra betonavimo vamzdelis strypui. Armatūros karkasas į tranšėją leidžiamas palengva, tikrinant vertikalumą. </w:t>
      </w:r>
    </w:p>
    <w:p w:rsidR="00F6231C" w:rsidRDefault="00D12362" w:rsidP="0023539C">
      <w:pPr>
        <w:spacing w:line="276" w:lineRule="auto"/>
        <w:ind w:firstLine="851"/>
      </w:pPr>
      <w:r>
        <w:t xml:space="preserve">Karkasas tranšėjoje turi būti užbetonuotas per 30 valandų, priešingu atveju molio dalelėmis apsidengusi armatūra silpniau sukimba su betonu. Betono siurblio žarnos pagalba betono skiedinys liejamas į tranšėjos dugną ties betonuojamo baro viduriu. Naudojamas F3 konsistencijos C35/40 klasės betonas. Betono masei naudojamas hidrotechninis cementas, turintis vandens nepraleidžiančių savybių ir pradedantis kietėti po 5 valandų. Naudojamas smulkiagrūdis užpildas. </w:t>
      </w:r>
    </w:p>
    <w:p w:rsidR="00D12362" w:rsidRDefault="00D12362" w:rsidP="0023539C">
      <w:pPr>
        <w:spacing w:line="276" w:lineRule="auto"/>
        <w:ind w:firstLine="851"/>
      </w:pPr>
      <w:r>
        <w:t>Betonuojant molio suspensijos aplinkoje, būtina laikytis operacijų eiliškumo ir technologijos. Betonas paduodamas tolygiai ir nepertraukiamai</w:t>
      </w:r>
      <w:r w:rsidR="00DE2B06">
        <w:t xml:space="preserve">. Užbetonavus 3 – 4 metrus sienos aukščio, betono padavimo žarna pakeliama į viršų tiek, kad apatinis jos galas liktų betone per 1 – 2 metrus. Pakėlus žarną, kitą sluoksnį betonuoti būtina ne vėliau kaip po pusvalandžio. Iš tranšėjos išstumiama molio suspensija siurblio pagalba nutraukiama į valymo įrengimų rezervuarą. Išvalytas bentonitinio molio skiedinys taip pat siurblio pagalba paduodamas į naują kasimo barą. </w:t>
      </w:r>
    </w:p>
    <w:p w:rsidR="00DE2B06" w:rsidRDefault="00727B8E" w:rsidP="0023539C">
      <w:pPr>
        <w:spacing w:line="276" w:lineRule="auto"/>
        <w:ind w:firstLine="851"/>
      </w:pPr>
      <w:r>
        <w:t xml:space="preserve">Baigus betonuoti, viršutinis apie 10 cm storio betono sluoksnis pašalinamas ir toliau jau betonuojama metaliniame inventoriniame klojinyje. Šalintinas betono sluoksnis randasi ties foršachtos viršumi ir yra užterštas molio dalelėmis. </w:t>
      </w:r>
    </w:p>
    <w:p w:rsidR="00727B8E" w:rsidRDefault="00727B8E" w:rsidP="0023539C">
      <w:pPr>
        <w:spacing w:line="276" w:lineRule="auto"/>
        <w:ind w:firstLine="851"/>
      </w:pPr>
      <w:r>
        <w:t>Baigus darbą pirmoje tranšėjos dalyje ir greiferiui pradėjus kasti tranšėją tarp 6 -7 gręžinių, betonavimo operacija atliekama antroje tranšėjos dalyje. Metaliniai vamzdžiai – klojiniai ištraukiami iš betono jam nepilnai sukietėjus</w:t>
      </w:r>
      <w:r w:rsidR="003D5410">
        <w:t xml:space="preserve">, o metalinis inventorinis klojinys nuimamas praėjus dviems paroms nuo betonavimo pabaigos. Nuėmus inventorinį klojinį, jo vidinis paviršius išvalomas ir klojinys paruošiamas tolesniam eksploatavimui. </w:t>
      </w:r>
    </w:p>
    <w:p w:rsidR="003D5410" w:rsidRDefault="003D5410" w:rsidP="0023539C">
      <w:pPr>
        <w:spacing w:line="276" w:lineRule="auto"/>
        <w:ind w:firstLine="851"/>
      </w:pPr>
      <w:r>
        <w:t xml:space="preserve">Betono siurblys statomas greta betonuojamos tranšėjos. Betono mišinys siurbliui pristatomas betonvežėmis iš betono gamyklų. </w:t>
      </w:r>
    </w:p>
    <w:p w:rsidR="003D5410" w:rsidRDefault="003D5410" w:rsidP="0023539C">
      <w:pPr>
        <w:spacing w:line="276" w:lineRule="auto"/>
        <w:ind w:firstLine="851"/>
      </w:pPr>
      <w:r>
        <w:t xml:space="preserve">Tiksotropinė suspensija gaminama iš molio miltelių. Jai gaminti naudojama </w:t>
      </w:r>
      <w:r w:rsidR="00EF080C">
        <w:t>molio maišyklė MG – 4, maišyklės talpa – 4 m</w:t>
      </w:r>
      <w:r w:rsidR="00EF080C" w:rsidRPr="00EF080C">
        <w:rPr>
          <w:vertAlign w:val="superscript"/>
        </w:rPr>
        <w:t>3</w:t>
      </w:r>
      <w:r w:rsidR="00EF080C">
        <w:t>, našumas – 6 m</w:t>
      </w:r>
      <w:r w:rsidR="00EF080C" w:rsidRPr="00EF080C">
        <w:rPr>
          <w:vertAlign w:val="superscript"/>
        </w:rPr>
        <w:t>3</w:t>
      </w:r>
      <w:r w:rsidR="00EF080C">
        <w:t>/val. Suspensijos padavimui į darbo vietą naudojamas siurblys  11 – GR, valymui naudojamas vibrotinklas SV – 2. Visas bentonitinio molio suspensijos gamybos įrengimų kompleksas įrengiamas statybos aikštelėje. Suspensija į darbo vietą paduodama specialiomis guminėmis žarnomis. Pagamintai molio suspensijai laikyti naudojami 2 po 10 m</w:t>
      </w:r>
      <w:r w:rsidR="00EF080C" w:rsidRPr="00EF080C">
        <w:rPr>
          <w:vertAlign w:val="superscript"/>
        </w:rPr>
        <w:t>3</w:t>
      </w:r>
      <w:r w:rsidR="00EF080C">
        <w:t xml:space="preserve"> talpos rezervuarai.</w:t>
      </w:r>
    </w:p>
    <w:p w:rsidR="00EF080C" w:rsidRDefault="00EF080C" w:rsidP="0023539C">
      <w:pPr>
        <w:spacing w:line="276" w:lineRule="auto"/>
        <w:ind w:firstLine="851"/>
      </w:pPr>
      <w:r>
        <w:t xml:space="preserve">Surenkamosios konstrukcijos atvežamos jas montuojant ir montuojamos nuo tralo, visos kitos statybinės medžiagos sandėliuojamos laikinoje gamybinėje bazėje ir reikiamu momentu pristatomos į statybos aikštelę. </w:t>
      </w:r>
    </w:p>
    <w:p w:rsidR="00EF080C" w:rsidRDefault="00EF080C" w:rsidP="0023539C">
      <w:pPr>
        <w:spacing w:line="276" w:lineRule="auto"/>
        <w:ind w:firstLine="851"/>
      </w:pPr>
      <w:r>
        <w:t xml:space="preserve">Elektros energija teritorijos apšvietimui ir įrengimų maitinimui imama iš miesto elektros tinklų. Lauko tinklų linija atvedama iki gamybinės bazės teritorijos. </w:t>
      </w:r>
      <w:r w:rsidR="00E96B53">
        <w:t xml:space="preserve">Iš čia kabelinė linija nutiesiama į statybos aikštelę ir pajungiama prie joje sumontuotos elektros spintos. </w:t>
      </w:r>
    </w:p>
    <w:p w:rsidR="00E96B53" w:rsidRDefault="00E96B53" w:rsidP="0023539C">
      <w:pPr>
        <w:spacing w:line="276" w:lineRule="auto"/>
        <w:ind w:firstLine="851"/>
      </w:pPr>
      <w:r>
        <w:t xml:space="preserve">Vanduo imamas iš miesto vandentiekio. Iki gamybinės bazės paklojama laikina vandentiekio linija ir pastatomas vandens skaitliukas. Į statybos aikštelę vanduo paduodamas guminėmis žarnomis apsauginiame lovyje. </w:t>
      </w:r>
    </w:p>
    <w:p w:rsidR="004C68EF" w:rsidRDefault="004C68EF" w:rsidP="0023539C">
      <w:pPr>
        <w:spacing w:line="276" w:lineRule="auto"/>
        <w:ind w:firstLine="851"/>
      </w:pPr>
    </w:p>
    <w:p w:rsidR="00E96B53" w:rsidRDefault="00E96B53" w:rsidP="008373C3">
      <w:pPr>
        <w:pStyle w:val="Heading3"/>
      </w:pPr>
      <w:bookmarkStart w:id="52" w:name="_Toc266055906"/>
      <w:r>
        <w:lastRenderedPageBreak/>
        <w:t>3.</w:t>
      </w:r>
      <w:r w:rsidR="008373C3">
        <w:t>1</w:t>
      </w:r>
      <w:r>
        <w:t>.</w:t>
      </w:r>
      <w:r w:rsidR="008373C3">
        <w:t>3.</w:t>
      </w:r>
      <w:r>
        <w:t xml:space="preserve"> Denginio įrengimas</w:t>
      </w:r>
      <w:bookmarkEnd w:id="52"/>
    </w:p>
    <w:p w:rsidR="00E96B53" w:rsidRDefault="00D4448F" w:rsidP="00FC66EE">
      <w:pPr>
        <w:spacing w:line="276" w:lineRule="auto"/>
        <w:ind w:firstLine="851"/>
      </w:pPr>
      <w:r>
        <w:t>Tunelio denginio sijos TS-1 masė lygi 40,0</w:t>
      </w:r>
      <w:r w:rsidR="00BB6310">
        <w:t xml:space="preserve"> t, todėl denginys montuojamas 9</w:t>
      </w:r>
      <w:r>
        <w:t>0 t keliamosios galios montažiniu kranu L</w:t>
      </w:r>
      <w:r w:rsidR="00BB6310">
        <w:t>TM</w:t>
      </w:r>
      <w:r>
        <w:t xml:space="preserve"> 10</w:t>
      </w:r>
      <w:r w:rsidR="00BB6310">
        <w:t>9</w:t>
      </w:r>
      <w:r>
        <w:t xml:space="preserve">0-4.1. </w:t>
      </w:r>
      <w:r w:rsidR="00E836FA">
        <w:t xml:space="preserve">Sijos montuojamos nuo atraminės sienelės konsolės viršaus iškasus 3 m į gylį, kad denginio sija perimtų grunto slėgį, o kasimo mechanizmai nekliudydami sijos galėtų tęsti kasimo darbus. Montažinis kranas statomas </w:t>
      </w:r>
      <w:r w:rsidR="00AB38B7">
        <w:t>iškasos viduryje po jo atamomis padėjus gelžbetoni</w:t>
      </w:r>
      <w:r w:rsidR="00BF012F">
        <w:t>n</w:t>
      </w:r>
      <w:r w:rsidR="00AB38B7">
        <w:t xml:space="preserve">es plokštes. Sijos atvežamos sijų transportavimo tralu į iškasą greta krano. Tralo priekaba yra neprijungta prie vilkiko, palaiko tik sijos galą, todėl vilkikui lengva manevruoti išvažiuojant. </w:t>
      </w:r>
    </w:p>
    <w:p w:rsidR="008879A0" w:rsidRDefault="00190237" w:rsidP="00FC66EE">
      <w:pPr>
        <w:spacing w:line="276" w:lineRule="auto"/>
        <w:ind w:firstLine="851"/>
      </w:pPr>
      <w:r>
        <w:t xml:space="preserve">Baigus denginio montavimą, dedami sienelės užbaigimo klojiniai ir įrengiamas denginio sijai grunto slėgį perduosiančios detalės. Tarpai tarp sijų monolitinami C40/45 klasės betonu. </w:t>
      </w:r>
      <w:r w:rsidR="009F3DF6">
        <w:t xml:space="preserve">Po trijų parų užmonolitintose vietose gali būti įrengiamas nuolydžio trikampis iš smėlio. Po to atliekamas išlyginamasis sluoksnis, kurio storis 2,0 cm. Jam naudojamas C20/25 klasės betonas. Baigus šį darbą įrengiama MIDA MOST hidroizoliacija. Po to dedamas armatūros tinklas iš vielos B-I klasės ir betonuojamas 4 cm storio apsauginis sluoksnis iš C20/25 klasės betono. </w:t>
      </w:r>
      <w:r w:rsidR="008879A0">
        <w:t>Toliau iš eilės įrengiami du sluoksniai asfaltbetonio, kurių bendras storis – 14,0 cm.</w:t>
      </w:r>
    </w:p>
    <w:p w:rsidR="00D6382A" w:rsidRDefault="008879A0" w:rsidP="00D6382A">
      <w:pPr>
        <w:spacing w:line="276" w:lineRule="auto"/>
        <w:rPr>
          <w:rFonts w:cs="Times New Roman"/>
          <w:bCs/>
          <w:szCs w:val="24"/>
          <w:lang w:val="en-US"/>
        </w:rPr>
      </w:pPr>
      <w:r>
        <w:t xml:space="preserve">Asfaltbetonis pristatomas į statybos aikštelę </w:t>
      </w:r>
      <w:r w:rsidR="00D6382A">
        <w:t xml:space="preserve">autosavivarčiais. Asfaltbetoniui kloti naudojamas klotuvas CAT  BB651C. Kelio dangos suspaudimui naudojamas plentvolis vibratorinis asfalto tankintuvas CAT </w:t>
      </w:r>
      <w:r w:rsidR="00D6382A" w:rsidRPr="00D6382A">
        <w:rPr>
          <w:rFonts w:cs="Times New Roman"/>
          <w:bCs/>
          <w:szCs w:val="24"/>
          <w:lang w:val="en-US"/>
        </w:rPr>
        <w:t>CB534D</w:t>
      </w:r>
      <w:r w:rsidR="00D6382A">
        <w:rPr>
          <w:rFonts w:cs="Times New Roman"/>
          <w:bCs/>
          <w:szCs w:val="24"/>
          <w:lang w:val="en-US"/>
        </w:rPr>
        <w:t xml:space="preserve">. </w:t>
      </w:r>
    </w:p>
    <w:p w:rsidR="00D6382A" w:rsidRDefault="00D6382A" w:rsidP="00D6382A">
      <w:pPr>
        <w:spacing w:line="276" w:lineRule="auto"/>
        <w:ind w:firstLine="851"/>
        <w:rPr>
          <w:rFonts w:cs="Times New Roman"/>
          <w:bCs/>
          <w:szCs w:val="24"/>
        </w:rPr>
      </w:pPr>
      <w:r w:rsidRPr="00D6382A">
        <w:rPr>
          <w:rFonts w:cs="Times New Roman"/>
          <w:bCs/>
          <w:szCs w:val="24"/>
        </w:rPr>
        <w:t xml:space="preserve">Kelio dangos darbai atliekami atskirais ruožais skersine tunelio išilginei ašiai kryptimi. </w:t>
      </w:r>
    </w:p>
    <w:p w:rsidR="00D6382A" w:rsidRDefault="009A51AE" w:rsidP="00C93A9A">
      <w:pPr>
        <w:pStyle w:val="Heading3"/>
        <w:spacing w:line="276" w:lineRule="auto"/>
      </w:pPr>
      <w:bookmarkStart w:id="53" w:name="_Toc266055907"/>
      <w:r>
        <w:t>3.</w:t>
      </w:r>
      <w:r w:rsidR="00C93A9A">
        <w:t>1</w:t>
      </w:r>
      <w:r>
        <w:t>.</w:t>
      </w:r>
      <w:r w:rsidR="00C93A9A">
        <w:t>4.</w:t>
      </w:r>
      <w:r>
        <w:t xml:space="preserve"> Monolitinio gelžbetonio atraminės sienos ir gruntinių inkarų įrengimas atviroje tunelio dalyje „siena grunte“ metodu</w:t>
      </w:r>
      <w:bookmarkEnd w:id="53"/>
    </w:p>
    <w:p w:rsidR="009A51AE" w:rsidRDefault="00525723" w:rsidP="00525723">
      <w:pPr>
        <w:spacing w:line="276" w:lineRule="auto"/>
        <w:ind w:firstLine="851"/>
      </w:pPr>
      <w:r>
        <w:t xml:space="preserve">Paruošiamieji darbai vykdomi pagal tokią pat schemą kaip ir uždengtoje tunelio dalyje įrengiant monolitinę gelžbetoninę atraminę sieną. </w:t>
      </w:r>
    </w:p>
    <w:p w:rsidR="00525723" w:rsidRDefault="00525723" w:rsidP="00525723">
      <w:pPr>
        <w:spacing w:line="276" w:lineRule="auto"/>
        <w:ind w:firstLine="851"/>
      </w:pPr>
      <w:r>
        <w:t>Tranšėja kasama molio suspensijos aplinkoje greiferiu LIEBHERR HS 855 HD.</w:t>
      </w:r>
    </w:p>
    <w:p w:rsidR="00525723" w:rsidRDefault="00525723" w:rsidP="00525723">
      <w:pPr>
        <w:spacing w:line="276" w:lineRule="auto"/>
        <w:ind w:firstLine="851"/>
      </w:pPr>
      <w:r>
        <w:t xml:space="preserve">Tranšėjos įrengimo schema. Išgręžiami nukreipiamieji gręžiniai </w:t>
      </w:r>
      <w:r w:rsidR="009F1ACF">
        <w:t>įrenginiu LIEBHERR LRB 155. 400 mm skersmens gręžiniai molio suspensijos aplinkoje gręžiami kas 3,6 mtarp gręžinių centrų. Išgręžus gręžinius pradedama kasti tranšėja, nuolat palaikant joje molio suspensijos lygį. Pirmiausia kasami nelyginiai barai – 1,3,5 ir t.t. Greiferiui pervažiavus į tolimesnį barą. Tuo</w:t>
      </w:r>
      <w:r w:rsidR="000025AB">
        <w:t xml:space="preserve"> metu montažiniu kranu LTM 1030-2.1 į tranšėją nuleidžiami gelžbetoniniai  intarpai, kurių svoris – 5t. Vienas intarpas pastatomas vertikaliai viename tranšėjos krašte, kitas antrame. Intarpo skerspjūvis yra apskritimo formos. Užbetonavus tranšėją, intarpai paliekami atraminėje sienoje ir dirba kartu su sienute kaip vientisas elementas. Sustačius gelžbetoninius intarpus, kranu leidžiamas į tranšėją paruoštas armatūros karkasas. Nuleidus vieną dalį, ji pakabinama ant foršachtos briaunų. Kranu pakeliama ir leidžiama antra karkaso dalis. Sutapdinus su pirmąja dalimi, jos abi sujungiamos suvirinant. Šiek tiek pakėlus sujungtą karkasą ir ištraukus palaikančius </w:t>
      </w:r>
      <w:r w:rsidR="005D16BF">
        <w:t>skersinius strypus, karkasas nuleidžiamas į projektinę padėtį tranšėjoje.</w:t>
      </w:r>
    </w:p>
    <w:p w:rsidR="005D16BF" w:rsidRDefault="005D16BF" w:rsidP="00525723">
      <w:pPr>
        <w:spacing w:line="276" w:lineRule="auto"/>
        <w:ind w:firstLine="851"/>
      </w:pPr>
      <w:r>
        <w:t xml:space="preserve">Tolesni betonavimo darbai vykdomi taip, kaip aprašyta uždengtos tunelio dalies sienos įrengimo etape. </w:t>
      </w:r>
    </w:p>
    <w:p w:rsidR="005D16BF" w:rsidRDefault="005D16BF" w:rsidP="00525723">
      <w:pPr>
        <w:spacing w:line="276" w:lineRule="auto"/>
        <w:ind w:firstLine="851"/>
      </w:pPr>
      <w:r>
        <w:t xml:space="preserve">Kuomet atraminės sienos betonas pakankamai sutvirtėja, iškasamas gruntas tarp sienų iki 3,0 m gylio ir įrengiami gruntiniai inkarai. Kasant gruntą tunelio sienos nuolat nuvalomos nuo žemių, ištaisomi defektai, užbetonuojamos kriauklės, plyšiai, nuvalomi iškyšuliai. </w:t>
      </w:r>
    </w:p>
    <w:p w:rsidR="005D16BF" w:rsidRDefault="005D16BF" w:rsidP="00525723">
      <w:pPr>
        <w:spacing w:line="276" w:lineRule="auto"/>
        <w:ind w:firstLine="851"/>
        <w:rPr>
          <w:rFonts w:eastAsiaTheme="minorEastAsia"/>
        </w:rPr>
      </w:pPr>
      <w:r>
        <w:lastRenderedPageBreak/>
        <w:t>Gruntiniai inkarai įr</w:t>
      </w:r>
      <w:r w:rsidR="00631E47">
        <w:t>engiami kas 3,6 m, 12,5 m ilgio. Inkarų įtvirtinimo sienutėje centras yra 2,45 m nuo jos viršaus. Inkarų posvyrio kampas lygus 15</w:t>
      </w:r>
      <m:oMath>
        <m:r>
          <w:rPr>
            <w:rFonts w:ascii="Cambria Math" w:hAnsi="Cambria Math"/>
          </w:rPr>
          <m:t>°</m:t>
        </m:r>
      </m:oMath>
      <w:r w:rsidR="00631E47">
        <w:rPr>
          <w:rFonts w:eastAsiaTheme="minorEastAsia"/>
        </w:rPr>
        <w:t xml:space="preserve">. </w:t>
      </w:r>
      <w:r w:rsidR="00C86315">
        <w:rPr>
          <w:rFonts w:eastAsiaTheme="minorEastAsia"/>
        </w:rPr>
        <w:t xml:space="preserve">Gręžiniai sausai gręžiami KLEMM KR 804-1 staklėmis. Gręžinio skersmuo lygus 150 mm. Išgręžus gręžinį įkišamas PE vamzdis, kuris vėliau saugos inkarą nuo korozijos. Baigus gręžti, į angą įstatoma templė su inkariniu antgaliu. Kartu su temple įstatomas 50 mm skersmens vamzdis betono injekavimui. Kompresorius, paduodamas orą, išspaudžia gruntinį vandenį. Per injekcinį vamzdį į gręžinį paduodamas betono skiedinys C20/25. Gręžinys kartu su temple ir betono skiediniu presuojamas suspaustu oru, paduodamu kompresoriaus. Susupausto oro slėgis – 0,5...0,6 Mpa. Apgniuždytas betonas suspaudžia aplink save esantį gruntą ir injekuojasi į jį. </w:t>
      </w:r>
      <w:r w:rsidR="00A0661E">
        <w:rPr>
          <w:rFonts w:eastAsiaTheme="minorEastAsia"/>
        </w:rPr>
        <w:t xml:space="preserve">Likusi gręžinio dalis iki atraminės sienos betono siurblio pagalba injekciniu vamzdžiu užpildoma cemento – smėlio skiediniu. Anga atraminėje sienoje, prieš tai ant templės strypų užmovus 25 mm skersmens vamzdelius, užtaisoma vandeniui nelaidžiu betonu, kurio mišiniui naudojamas hidrotechninis cementas. Atlikus visas operacijas, dar nesukietėjus betono kamščiui, saugančiam nuo vandens pratekėjimo, prie atraminės sienos privirinant pritvirtinama atraminė sija. Betonui sukietėjus iki reikiamo stiprumo, atliekami inkaro templių įtempimai ir užtvirtinimai atraminėje sienoje. </w:t>
      </w:r>
      <w:r w:rsidR="001A4569">
        <w:rPr>
          <w:rFonts w:eastAsiaTheme="minorEastAsia"/>
        </w:rPr>
        <w:t>Atliekant įtempimą, domkratas atremiamas į atraminę sieną.</w:t>
      </w:r>
    </w:p>
    <w:p w:rsidR="001A4569" w:rsidRDefault="001A4569" w:rsidP="00C93A9A">
      <w:pPr>
        <w:pStyle w:val="Heading3"/>
      </w:pPr>
      <w:bookmarkStart w:id="54" w:name="_Toc266055908"/>
      <w:r>
        <w:t>3.</w:t>
      </w:r>
      <w:r w:rsidR="00C93A9A">
        <w:t>1.</w:t>
      </w:r>
      <w:r>
        <w:t>5. Grunto pašalinimas. Kelio dangos įrengimas</w:t>
      </w:r>
      <w:bookmarkEnd w:id="54"/>
    </w:p>
    <w:p w:rsidR="001A4569" w:rsidRDefault="00FB78BC" w:rsidP="00FB78BC">
      <w:pPr>
        <w:spacing w:line="276" w:lineRule="auto"/>
        <w:ind w:firstLine="851"/>
        <w:rPr>
          <w:rFonts w:cs="Times New Roman"/>
          <w:bCs/>
          <w:szCs w:val="24"/>
        </w:rPr>
      </w:pPr>
      <w:r>
        <w:t xml:space="preserve">Gruntas tarp sienų kasamas </w:t>
      </w:r>
      <w:r w:rsidR="00F52277">
        <w:t>1,25</w:t>
      </w:r>
      <w:r>
        <w:t xml:space="preserve"> m</w:t>
      </w:r>
      <w:r w:rsidRPr="00FB78BC">
        <w:rPr>
          <w:vertAlign w:val="superscript"/>
        </w:rPr>
        <w:t>3</w:t>
      </w:r>
      <w:r>
        <w:t xml:space="preserve"> kaušo talpos ekskavatoriumi su atbuliniu kastuvu. Grunto išveži</w:t>
      </w:r>
      <w:r w:rsidR="0093460A">
        <w:t>mui naudojami autosavivarčiai Volvo</w:t>
      </w:r>
      <w:r>
        <w:t>. Kasti pradedama tunelio atvira dalis ir judama link antrojo tunelio galo. Darbas vykdomas dviem barais. Pirma iškasama dalis pirmojo baro, tuomet grįžtama atgal ir kasamas antrasis baras. Vėliau vėl pervažiuoja</w:t>
      </w:r>
      <w:r w:rsidR="00F52277">
        <w:t>ma į pirmąjį barą. Palaukus,</w:t>
      </w:r>
      <w:r>
        <w:t xml:space="preserve"> kol bus paruoštas darbų frontas, pradedamas planiruoti tunelio pado gruntas. Šiam darbui atlikti naudojamas buldozeris CAT </w:t>
      </w:r>
      <w:r w:rsidRPr="00FB78BC">
        <w:rPr>
          <w:rFonts w:cs="Times New Roman"/>
          <w:bCs/>
          <w:szCs w:val="24"/>
        </w:rPr>
        <w:t>D4K XL. Atlikus planiravimo darbus</w:t>
      </w:r>
      <w:r w:rsidR="00F52277">
        <w:rPr>
          <w:rFonts w:cs="Times New Roman"/>
          <w:bCs/>
          <w:szCs w:val="24"/>
        </w:rPr>
        <w:t>,</w:t>
      </w:r>
      <w:r w:rsidRPr="00FB78BC">
        <w:rPr>
          <w:rFonts w:cs="Times New Roman"/>
          <w:bCs/>
          <w:szCs w:val="24"/>
        </w:rPr>
        <w:t xml:space="preserve"> klojama lietaus kanalizacija ir įrenginėjami evakuaciniai laiptai. </w:t>
      </w:r>
      <w:r>
        <w:rPr>
          <w:rFonts w:cs="Times New Roman"/>
          <w:bCs/>
          <w:szCs w:val="24"/>
        </w:rPr>
        <w:t xml:space="preserve">Gruntas iš evakuacinių laiptinių kasamas hidrauliniu ekskavatoriumi CAT </w:t>
      </w:r>
      <w:r w:rsidRPr="00FB78BC">
        <w:rPr>
          <w:rFonts w:cs="Times New Roman"/>
          <w:bCs/>
          <w:szCs w:val="24"/>
        </w:rPr>
        <w:t xml:space="preserve">319D LN. </w:t>
      </w:r>
      <w:r w:rsidR="00811411">
        <w:rPr>
          <w:rFonts w:cs="Times New Roman"/>
          <w:bCs/>
          <w:szCs w:val="24"/>
        </w:rPr>
        <w:t xml:space="preserve">Prastas gruntas transportuojamas į už miesto numatytą karjerą, geras gruntas atskiriamas ir laikomas arčiau statybvietės tolesniam panaudojimui.  </w:t>
      </w:r>
    </w:p>
    <w:p w:rsidR="00811411" w:rsidRDefault="00811411" w:rsidP="00FB78BC">
      <w:pPr>
        <w:spacing w:line="276" w:lineRule="auto"/>
        <w:ind w:firstLine="851"/>
        <w:rPr>
          <w:rFonts w:cs="Times New Roman"/>
          <w:bCs/>
          <w:szCs w:val="24"/>
        </w:rPr>
      </w:pPr>
      <w:r>
        <w:rPr>
          <w:rFonts w:cs="Times New Roman"/>
          <w:bCs/>
          <w:szCs w:val="24"/>
        </w:rPr>
        <w:t xml:space="preserve">Baigus visus paruošiamuosius darbus, pradedamas vykdyti kelio dangos įrengimas. </w:t>
      </w:r>
    </w:p>
    <w:p w:rsidR="00811411" w:rsidRDefault="00811411" w:rsidP="00FB78BC">
      <w:pPr>
        <w:spacing w:line="276" w:lineRule="auto"/>
        <w:ind w:firstLine="851"/>
        <w:rPr>
          <w:rFonts w:cs="Times New Roman"/>
          <w:bCs/>
          <w:szCs w:val="24"/>
        </w:rPr>
      </w:pPr>
      <w:r>
        <w:rPr>
          <w:rFonts w:cs="Times New Roman"/>
          <w:bCs/>
          <w:szCs w:val="24"/>
        </w:rPr>
        <w:t>Dangos įrengimas susideda iš šių darbų:</w:t>
      </w:r>
    </w:p>
    <w:p w:rsidR="00811411" w:rsidRDefault="00811411" w:rsidP="00A23260">
      <w:pPr>
        <w:pStyle w:val="ListParagraph"/>
        <w:numPr>
          <w:ilvl w:val="0"/>
          <w:numId w:val="14"/>
        </w:numPr>
        <w:spacing w:line="276" w:lineRule="auto"/>
      </w:pPr>
      <w:r>
        <w:t>Smėlio sluoksnio įrengimas.</w:t>
      </w:r>
    </w:p>
    <w:p w:rsidR="00811411" w:rsidRDefault="00811411" w:rsidP="00A23260">
      <w:pPr>
        <w:pStyle w:val="ListParagraph"/>
        <w:numPr>
          <w:ilvl w:val="0"/>
          <w:numId w:val="14"/>
        </w:numPr>
        <w:spacing w:line="276" w:lineRule="auto"/>
      </w:pPr>
      <w:r>
        <w:t>Skaldos pagrindo įrengimas.</w:t>
      </w:r>
    </w:p>
    <w:p w:rsidR="00811411" w:rsidRDefault="00811411" w:rsidP="00A23260">
      <w:pPr>
        <w:pStyle w:val="ListParagraph"/>
        <w:numPr>
          <w:ilvl w:val="0"/>
          <w:numId w:val="14"/>
        </w:numPr>
        <w:spacing w:line="276" w:lineRule="auto"/>
      </w:pPr>
      <w:r>
        <w:t>Bordiūrų įrengimas.</w:t>
      </w:r>
    </w:p>
    <w:p w:rsidR="00811411" w:rsidRDefault="00811411" w:rsidP="00A23260">
      <w:pPr>
        <w:pStyle w:val="ListParagraph"/>
        <w:numPr>
          <w:ilvl w:val="0"/>
          <w:numId w:val="14"/>
        </w:numPr>
        <w:spacing w:line="276" w:lineRule="auto"/>
      </w:pPr>
      <w:r>
        <w:t>Juodos skaldos sluoksnio įrengimas.</w:t>
      </w:r>
    </w:p>
    <w:p w:rsidR="00190237" w:rsidRDefault="00811411" w:rsidP="00A23260">
      <w:pPr>
        <w:pStyle w:val="ListParagraph"/>
        <w:numPr>
          <w:ilvl w:val="0"/>
          <w:numId w:val="14"/>
        </w:numPr>
        <w:spacing w:line="276" w:lineRule="auto"/>
      </w:pPr>
      <w:r>
        <w:t>Apatinio asfaltbetonio sluoksnio įrengimas.</w:t>
      </w:r>
    </w:p>
    <w:p w:rsidR="00811411" w:rsidRDefault="00811411" w:rsidP="00A23260">
      <w:pPr>
        <w:pStyle w:val="ListParagraph"/>
        <w:numPr>
          <w:ilvl w:val="0"/>
          <w:numId w:val="14"/>
        </w:numPr>
        <w:spacing w:line="276" w:lineRule="auto"/>
      </w:pPr>
      <w:r>
        <w:t xml:space="preserve">Viršutinio asfaltbetonio sluoksnio įrengimas. </w:t>
      </w:r>
    </w:p>
    <w:p w:rsidR="00C93A9A" w:rsidRDefault="00C93A9A" w:rsidP="00C93A9A">
      <w:pPr>
        <w:pStyle w:val="ListParagraph"/>
        <w:spacing w:line="276" w:lineRule="auto"/>
        <w:ind w:left="1211"/>
      </w:pPr>
    </w:p>
    <w:p w:rsidR="0093460A" w:rsidRPr="00C93A9A" w:rsidRDefault="000A2D4D" w:rsidP="00C93A9A">
      <w:pPr>
        <w:rPr>
          <w:b/>
        </w:rPr>
      </w:pPr>
      <w:r w:rsidRPr="00C93A9A">
        <w:rPr>
          <w:b/>
        </w:rPr>
        <w:t>Smėlio dangos įrengimas</w:t>
      </w:r>
      <w:r w:rsidR="00C93A9A">
        <w:rPr>
          <w:b/>
        </w:rPr>
        <w:t>.</w:t>
      </w:r>
    </w:p>
    <w:p w:rsidR="000A2D4D" w:rsidRDefault="000A2D4D" w:rsidP="000A2D4D">
      <w:pPr>
        <w:spacing w:line="276" w:lineRule="auto"/>
        <w:ind w:firstLine="851"/>
      </w:pPr>
      <w:r>
        <w:t xml:space="preserve">Dangos pagrindo įrengimui smėlis vežamas iš karjero. Vidutinis smėlio sluoksnio storis – 0,3 m. Smėlio pagrindą numatoma įrengti dviem sluoksniais po 0,15 m kiekvieną atskirai sutankinant. Smėlis pristatomas autosavivarčiais </w:t>
      </w:r>
      <w:r w:rsidR="00A600E4">
        <w:t xml:space="preserve">Volvo. Atvežus pakankamą kiekį, smėlis paskleidžiamas ir išlyginamas. Tam naudojamas </w:t>
      </w:r>
      <w:bookmarkStart w:id="55" w:name="OLE_LINK5"/>
      <w:bookmarkStart w:id="56" w:name="OLE_LINK6"/>
      <w:r w:rsidR="00A600E4">
        <w:t xml:space="preserve">autogreideris CAT 16M. Išlygintas smėlio sluoksnis laistomas laistymo mašina KDM-5 ir tankinamas pneumovolu CAT CP54. </w:t>
      </w:r>
    </w:p>
    <w:p w:rsidR="00C93A9A" w:rsidRDefault="00C93A9A" w:rsidP="000A2D4D">
      <w:pPr>
        <w:spacing w:line="276" w:lineRule="auto"/>
        <w:ind w:firstLine="851"/>
      </w:pPr>
    </w:p>
    <w:p w:rsidR="00C93A9A" w:rsidRDefault="00C93A9A" w:rsidP="000A2D4D">
      <w:pPr>
        <w:spacing w:line="276" w:lineRule="auto"/>
        <w:ind w:firstLine="851"/>
      </w:pPr>
    </w:p>
    <w:bookmarkEnd w:id="55"/>
    <w:bookmarkEnd w:id="56"/>
    <w:p w:rsidR="00A600E4" w:rsidRPr="00C93A9A" w:rsidRDefault="00A600E4" w:rsidP="00C93A9A">
      <w:pPr>
        <w:rPr>
          <w:b/>
        </w:rPr>
      </w:pPr>
      <w:r w:rsidRPr="00C93A9A">
        <w:rPr>
          <w:b/>
        </w:rPr>
        <w:lastRenderedPageBreak/>
        <w:t>Skaldos pagrindo įrengimas</w:t>
      </w:r>
      <w:r w:rsidR="00C93A9A" w:rsidRPr="00C93A9A">
        <w:rPr>
          <w:b/>
        </w:rPr>
        <w:t>.</w:t>
      </w:r>
    </w:p>
    <w:p w:rsidR="00A600E4" w:rsidRDefault="00A600E4" w:rsidP="00A600E4">
      <w:pPr>
        <w:spacing w:line="276" w:lineRule="auto"/>
        <w:ind w:firstLine="851"/>
      </w:pPr>
      <w:r>
        <w:t xml:space="preserve">Skaldos pagrindo storis lygus 0,2 m. Skaldos pagrindas įrengiamas dviem sluoksniais po 10 cm atskirai sutankinant. Skalda vežama iš karjero arba, jei tinkama, panaudojama iškasta. Atvežta skalda paskleidžiama autogreideris CAT 16M. Sluoksnio tankinimas atliekamas pneumovolu CAT CP54. </w:t>
      </w:r>
    </w:p>
    <w:p w:rsidR="00C93A9A" w:rsidRDefault="00C93A9A" w:rsidP="00A600E4">
      <w:pPr>
        <w:spacing w:line="276" w:lineRule="auto"/>
        <w:ind w:firstLine="851"/>
      </w:pPr>
    </w:p>
    <w:p w:rsidR="00A600E4" w:rsidRPr="00C93A9A" w:rsidRDefault="00A600E4" w:rsidP="00C93A9A">
      <w:pPr>
        <w:rPr>
          <w:b/>
        </w:rPr>
      </w:pPr>
      <w:r w:rsidRPr="00C93A9A">
        <w:rPr>
          <w:b/>
        </w:rPr>
        <w:t>Surenkamų betoninių bordiūrų įrengimas</w:t>
      </w:r>
      <w:r w:rsidR="00C93A9A" w:rsidRPr="00C93A9A">
        <w:rPr>
          <w:b/>
        </w:rPr>
        <w:t>.</w:t>
      </w:r>
    </w:p>
    <w:p w:rsidR="00A600E4" w:rsidRDefault="00A600E4" w:rsidP="00A600E4">
      <w:pPr>
        <w:spacing w:line="276" w:lineRule="auto"/>
        <w:ind w:firstLine="851"/>
      </w:pPr>
      <w:r>
        <w:t xml:space="preserve">Prieš įrengiant juodos skaldos pagrindą, būtina sumontuoti bordiūrus. Jie montuojami ant smėlio iš C12/15 klasės betono padarius pagalvę. </w:t>
      </w:r>
    </w:p>
    <w:p w:rsidR="00C93A9A" w:rsidRDefault="00C93A9A" w:rsidP="00A600E4">
      <w:pPr>
        <w:spacing w:line="276" w:lineRule="auto"/>
        <w:ind w:firstLine="851"/>
      </w:pPr>
    </w:p>
    <w:p w:rsidR="009C5656" w:rsidRPr="00C93A9A" w:rsidRDefault="009C5656" w:rsidP="00C93A9A">
      <w:pPr>
        <w:rPr>
          <w:b/>
        </w:rPr>
      </w:pPr>
      <w:r w:rsidRPr="00C93A9A">
        <w:rPr>
          <w:b/>
        </w:rPr>
        <w:t>Asfaltbetonio dangos įrengimas</w:t>
      </w:r>
      <w:r w:rsidR="00C93A9A" w:rsidRPr="00C93A9A">
        <w:rPr>
          <w:b/>
        </w:rPr>
        <w:t>.</w:t>
      </w:r>
    </w:p>
    <w:p w:rsidR="009C5656" w:rsidRDefault="009C5656" w:rsidP="009C5656">
      <w:pPr>
        <w:spacing w:line="276" w:lineRule="auto"/>
        <w:ind w:firstLine="851"/>
      </w:pPr>
      <w:r>
        <w:t xml:space="preserve">Ant pagrindo iš juodos skaldos rengiamadviejų sluoksnių asfaltbetonio danga. Asfaltbetonis pristatomas iš įmonės „Šiaulių plentas“ gamyklos Volvo autosavivarčiais. </w:t>
      </w:r>
    </w:p>
    <w:p w:rsidR="009C5656" w:rsidRDefault="009C5656" w:rsidP="009C5656">
      <w:pPr>
        <w:spacing w:line="276" w:lineRule="auto"/>
        <w:ind w:firstLine="851"/>
      </w:pPr>
      <w:r>
        <w:t xml:space="preserve">Asfaltbetonio danga klojama dviem sluoksniais po 6 cm storio. Iš pradžių klojamas vidutiniagrrūdžio asfaltbetonio sluoksnis, po to – smulkiagrūdžio asfaltbetonio sluoksnis. Prieš pradedant asfaltavimo darbus atliekamas pagrindo gruntavimas bitumu. Tai atlieka savaeigis įrenginys D-640A. Darbai vykdomi trimis barais. Asfaltbetonio klojimui naudojamas klotuvas – CAT AP600D, dangos lyginimui – CAT </w:t>
      </w:r>
      <w:r w:rsidR="00A22CF0">
        <w:t>CB32.</w:t>
      </w:r>
    </w:p>
    <w:p w:rsidR="00A22CF0" w:rsidRDefault="00A22CF0" w:rsidP="00C93A9A">
      <w:pPr>
        <w:pStyle w:val="Heading3"/>
      </w:pPr>
      <w:bookmarkStart w:id="57" w:name="_Toc266055909"/>
      <w:r>
        <w:t>3.</w:t>
      </w:r>
      <w:r w:rsidR="00C93A9A">
        <w:t>1.</w:t>
      </w:r>
      <w:r>
        <w:t>6. Tunelio apdailos darbai</w:t>
      </w:r>
      <w:bookmarkEnd w:id="57"/>
    </w:p>
    <w:p w:rsidR="00A22CF0" w:rsidRDefault="00A22CF0" w:rsidP="00A22CF0">
      <w:pPr>
        <w:spacing w:line="276" w:lineRule="auto"/>
        <w:ind w:firstLine="851"/>
      </w:pPr>
      <w:r>
        <w:t>Sienų paviršius torkretuojamas cemento-kalkių skiediniu, panaudojant torkretavimo patranką. Paviršiaus išvaizdai pagerinti naudojami smulkūs granito grūdeliai. Prieš torkretavimą sienų paviršius sspaudimu nuplaunamas vandeniu. Tinko storis - 40 mm.</w:t>
      </w:r>
    </w:p>
    <w:p w:rsidR="00A22CF0" w:rsidRDefault="00C93A9A" w:rsidP="00A22CF0">
      <w:pPr>
        <w:pStyle w:val="Heading2"/>
      </w:pPr>
      <w:bookmarkStart w:id="58" w:name="_Toc266055910"/>
      <w:bookmarkStart w:id="59" w:name="_Toc263608747"/>
      <w:bookmarkStart w:id="60" w:name="_Toc263608874"/>
      <w:r>
        <w:t>3.2</w:t>
      </w:r>
      <w:r w:rsidR="00A22CF0">
        <w:t xml:space="preserve">. </w:t>
      </w:r>
      <w:bookmarkEnd w:id="58"/>
      <w:r w:rsidR="00091B74">
        <w:t>Ekonominė dalis</w:t>
      </w:r>
      <w:bookmarkEnd w:id="59"/>
      <w:bookmarkEnd w:id="60"/>
    </w:p>
    <w:p w:rsidR="00A22CF0" w:rsidRDefault="00A22CF0" w:rsidP="00A22CF0">
      <w:pPr>
        <w:spacing w:line="276" w:lineRule="auto"/>
        <w:ind w:firstLine="851"/>
      </w:pPr>
      <w:r>
        <w:t xml:space="preserve">Automobilių transporto tunelio statybą numatoma vykdyti penkiais etapais. Pirmajame statybos etame numatoma atlikti statybos – montavimo darbus nuo tunelio atviros  dalies ties Basanavičiaus ir Aušros alėjos gatvių sankryža. Antras etapas vyks tarp Aušros alėjos ir Vilniaus gatvės, trečiasis toliau iki Vytauto gatvės, ketvirtas – iki Cvirkos gatvės, penktasis – tunelio atviros dalies užbaigimas. </w:t>
      </w:r>
    </w:p>
    <w:p w:rsidR="00A22CF0" w:rsidRDefault="00A22CF0" w:rsidP="00A22CF0">
      <w:pPr>
        <w:spacing w:line="276" w:lineRule="auto"/>
        <w:ind w:firstLine="851"/>
      </w:pPr>
      <w:r>
        <w:t xml:space="preserve">Šiame projekte </w:t>
      </w:r>
      <w:r w:rsidR="00091B74">
        <w:t>lokalinę sąmatą</w:t>
      </w:r>
      <w:r>
        <w:t xml:space="preserve"> skaičiuojame II statybos etapui.</w:t>
      </w:r>
    </w:p>
    <w:p w:rsidR="00A22CF0" w:rsidRPr="00A22CF0" w:rsidRDefault="00A22CF0" w:rsidP="00A22CF0">
      <w:pPr>
        <w:spacing w:line="276" w:lineRule="auto"/>
        <w:ind w:firstLine="851"/>
      </w:pPr>
      <w:r>
        <w:t xml:space="preserve">  </w:t>
      </w:r>
    </w:p>
    <w:p w:rsidR="00A600E4" w:rsidRPr="00A600E4" w:rsidRDefault="00A600E4" w:rsidP="00A600E4">
      <w:pPr>
        <w:spacing w:line="276" w:lineRule="auto"/>
        <w:ind w:firstLine="851"/>
      </w:pPr>
    </w:p>
    <w:p w:rsidR="00A600E4" w:rsidRPr="000A2D4D" w:rsidRDefault="00A600E4" w:rsidP="000A2D4D">
      <w:pPr>
        <w:spacing w:line="276" w:lineRule="auto"/>
        <w:ind w:firstLine="851"/>
      </w:pPr>
    </w:p>
    <w:p w:rsidR="004863FB" w:rsidRDefault="004863FB">
      <w:pPr>
        <w:spacing w:after="200" w:line="276" w:lineRule="auto"/>
      </w:pPr>
    </w:p>
    <w:p w:rsidR="00AE4BDE" w:rsidRDefault="00AE4BDE">
      <w:pPr>
        <w:spacing w:after="200" w:line="276" w:lineRule="auto"/>
      </w:pPr>
    </w:p>
    <w:p w:rsidR="00AE4BDE" w:rsidRDefault="00AE4BDE">
      <w:pPr>
        <w:spacing w:after="200" w:line="276" w:lineRule="auto"/>
      </w:pPr>
    </w:p>
    <w:p w:rsidR="00AE4BDE" w:rsidRDefault="00AE4BDE">
      <w:pPr>
        <w:spacing w:after="200" w:line="276" w:lineRule="auto"/>
      </w:pPr>
    </w:p>
    <w:p w:rsidR="00B84CE5" w:rsidRDefault="00B84CE5" w:rsidP="00B84CE5">
      <w:pPr>
        <w:pStyle w:val="Heading2"/>
      </w:pPr>
      <w:bookmarkStart w:id="61" w:name="_Toc266055911"/>
      <w:bookmarkStart w:id="62" w:name="_Toc263608748"/>
      <w:bookmarkStart w:id="63" w:name="_Toc263608875"/>
      <w:r>
        <w:lastRenderedPageBreak/>
        <w:t>LITERATŪRA</w:t>
      </w:r>
      <w:bookmarkEnd w:id="61"/>
      <w:bookmarkEnd w:id="62"/>
      <w:bookmarkEnd w:id="63"/>
    </w:p>
    <w:p w:rsidR="00B84CE5" w:rsidRDefault="00B84CE5" w:rsidP="00B84CE5">
      <w:pPr>
        <w:widowControl w:val="0"/>
        <w:autoSpaceDE w:val="0"/>
        <w:autoSpaceDN w:val="0"/>
        <w:adjustRightInd w:val="0"/>
        <w:rPr>
          <w:rFonts w:cs="Times New Roman"/>
          <w:szCs w:val="24"/>
          <w:lang w:val="de-DE"/>
        </w:rPr>
      </w:pPr>
    </w:p>
    <w:p w:rsidR="00B84CE5" w:rsidRDefault="00B84CE5" w:rsidP="00A23260">
      <w:pPr>
        <w:numPr>
          <w:ilvl w:val="0"/>
          <w:numId w:val="16"/>
        </w:numPr>
        <w:spacing w:line="276" w:lineRule="auto"/>
        <w:rPr>
          <w:szCs w:val="24"/>
        </w:rPr>
      </w:pPr>
      <w:r>
        <w:rPr>
          <w:szCs w:val="24"/>
        </w:rPr>
        <w:t>A</w:t>
      </w:r>
      <w:r w:rsidRPr="00F730FE">
        <w:rPr>
          <w:szCs w:val="24"/>
        </w:rPr>
        <w:t xml:space="preserve">naloginis darbas: </w:t>
      </w:r>
      <w:r>
        <w:rPr>
          <w:szCs w:val="24"/>
        </w:rPr>
        <w:t xml:space="preserve">Karys J. A. </w:t>
      </w:r>
      <w:r w:rsidRPr="00F730FE">
        <w:rPr>
          <w:szCs w:val="24"/>
        </w:rPr>
        <w:t>Autotransporto tunelis Vilniuje</w:t>
      </w:r>
      <w:r>
        <w:rPr>
          <w:szCs w:val="24"/>
        </w:rPr>
        <w:t>. Diplominis projektas.</w:t>
      </w:r>
      <w:r w:rsidRPr="00F730FE">
        <w:rPr>
          <w:szCs w:val="24"/>
        </w:rPr>
        <w:t xml:space="preserve"> Šiauliai, 1981</w:t>
      </w:r>
      <w:r>
        <w:rPr>
          <w:szCs w:val="24"/>
        </w:rPr>
        <w:t>, 174 p.</w:t>
      </w:r>
      <w:r w:rsidRPr="00F730FE">
        <w:rPr>
          <w:szCs w:val="24"/>
        </w:rPr>
        <w:t xml:space="preserve"> </w:t>
      </w:r>
    </w:p>
    <w:p w:rsidR="00B84CE5" w:rsidRDefault="00B84CE5" w:rsidP="00A23260">
      <w:pPr>
        <w:numPr>
          <w:ilvl w:val="0"/>
          <w:numId w:val="16"/>
        </w:numPr>
        <w:autoSpaceDE w:val="0"/>
        <w:autoSpaceDN w:val="0"/>
        <w:adjustRightInd w:val="0"/>
        <w:spacing w:line="240" w:lineRule="auto"/>
      </w:pPr>
      <w:r>
        <w:t>Banaitienė N., Banaitis A. Statybos projektų valdymo pagrindai. Mokomoji knyga. Vilnius: Technika, 2007, 199 p.</w:t>
      </w:r>
    </w:p>
    <w:p w:rsidR="00B84CE5" w:rsidRDefault="00B84CE5" w:rsidP="00A23260">
      <w:pPr>
        <w:numPr>
          <w:ilvl w:val="0"/>
          <w:numId w:val="16"/>
        </w:numPr>
        <w:autoSpaceDE w:val="0"/>
        <w:autoSpaceDN w:val="0"/>
        <w:adjustRightInd w:val="0"/>
        <w:spacing w:line="240" w:lineRule="auto"/>
        <w:rPr>
          <w:szCs w:val="24"/>
        </w:rPr>
      </w:pPr>
      <w:r>
        <w:rPr>
          <w:szCs w:val="24"/>
        </w:rPr>
        <w:t>Černius B. Pamatų projektavimo pagal 7 eurokodą vadovas. Mokoji knyga. Kaunas: Technologija, 2007, 123p.</w:t>
      </w:r>
    </w:p>
    <w:p w:rsidR="00B84CE5" w:rsidRPr="00CB7E68" w:rsidRDefault="00B84CE5" w:rsidP="00A23260">
      <w:pPr>
        <w:pStyle w:val="Header"/>
        <w:numPr>
          <w:ilvl w:val="0"/>
          <w:numId w:val="16"/>
        </w:numPr>
        <w:tabs>
          <w:tab w:val="clear" w:pos="4320"/>
          <w:tab w:val="clear" w:pos="8640"/>
        </w:tabs>
        <w:spacing w:line="240" w:lineRule="auto"/>
        <w:rPr>
          <w:rFonts w:ascii="Times New Roman" w:hAnsi="Times New Roman"/>
          <w:sz w:val="24"/>
          <w:szCs w:val="24"/>
          <w:lang w:val="lt-LT"/>
        </w:rPr>
      </w:pPr>
      <w:r>
        <w:rPr>
          <w:rFonts w:ascii="Times New Roman" w:hAnsi="Times New Roman"/>
          <w:sz w:val="24"/>
          <w:szCs w:val="24"/>
          <w:lang w:val="de-DE"/>
        </w:rPr>
        <w:t xml:space="preserve">Lietuvos standartas </w:t>
      </w:r>
      <w:r w:rsidRPr="00CB7E68">
        <w:rPr>
          <w:rFonts w:ascii="Times New Roman" w:hAnsi="Times New Roman"/>
          <w:sz w:val="24"/>
          <w:szCs w:val="24"/>
          <w:lang w:val="de-DE"/>
        </w:rPr>
        <w:t xml:space="preserve">LST EN 1991-2:2005 lt. </w:t>
      </w:r>
      <w:r w:rsidRPr="00CB7E68">
        <w:rPr>
          <w:rFonts w:ascii="Times New Roman" w:hAnsi="Times New Roman"/>
          <w:sz w:val="24"/>
          <w:szCs w:val="24"/>
          <w:lang w:val="lt-LT"/>
        </w:rPr>
        <w:t>Eurokodas 1. Poveikiai konstrukcijoms. 2 dalis. Tiltų eismo apkrovos</w:t>
      </w:r>
      <w:r>
        <w:rPr>
          <w:rFonts w:ascii="Times New Roman" w:hAnsi="Times New Roman"/>
          <w:sz w:val="24"/>
          <w:szCs w:val="24"/>
          <w:lang w:val="lt-LT"/>
        </w:rPr>
        <w:t>. 146 p.</w:t>
      </w:r>
    </w:p>
    <w:p w:rsidR="00B84CE5" w:rsidRDefault="00B84CE5" w:rsidP="00A23260">
      <w:pPr>
        <w:numPr>
          <w:ilvl w:val="0"/>
          <w:numId w:val="16"/>
        </w:numPr>
        <w:autoSpaceDE w:val="0"/>
        <w:autoSpaceDN w:val="0"/>
        <w:adjustRightInd w:val="0"/>
        <w:spacing w:line="240" w:lineRule="auto"/>
      </w:pPr>
      <w:r>
        <w:t>Lietuvos statybos inžinierių sąjunga. Pastatų konstruktoriaus ir statybininko žinynas. Vilnius: Naujasis lankas, 2009, 1517 p.</w:t>
      </w:r>
    </w:p>
    <w:p w:rsidR="00B84CE5" w:rsidRDefault="00B84CE5" w:rsidP="00A23260">
      <w:pPr>
        <w:numPr>
          <w:ilvl w:val="0"/>
          <w:numId w:val="16"/>
        </w:numPr>
        <w:autoSpaceDE w:val="0"/>
        <w:autoSpaceDN w:val="0"/>
        <w:adjustRightInd w:val="0"/>
        <w:spacing w:line="240" w:lineRule="auto"/>
      </w:pPr>
      <w:r>
        <w:t>Lukoševičius V. Geodezijos lauko praktika. Mokomoji knyga. Kaunas: Technologija, 2005, 139 p.</w:t>
      </w:r>
    </w:p>
    <w:p w:rsidR="00B84CE5" w:rsidRPr="00B40174" w:rsidRDefault="00B84CE5" w:rsidP="00A23260">
      <w:pPr>
        <w:widowControl w:val="0"/>
        <w:numPr>
          <w:ilvl w:val="0"/>
          <w:numId w:val="16"/>
        </w:numPr>
        <w:autoSpaceDE w:val="0"/>
        <w:autoSpaceDN w:val="0"/>
        <w:adjustRightInd w:val="0"/>
        <w:spacing w:line="240" w:lineRule="auto"/>
        <w:rPr>
          <w:rFonts w:cs="Times New Roman"/>
          <w:szCs w:val="24"/>
        </w:rPr>
      </w:pPr>
      <w:r w:rsidRPr="00B40174">
        <w:rPr>
          <w:rFonts w:cs="Times New Roman"/>
          <w:szCs w:val="24"/>
        </w:rPr>
        <w:t>Medzvieckas J.,Sližytė D. Liau</w:t>
      </w:r>
      <w:r>
        <w:rPr>
          <w:rFonts w:cs="Times New Roman"/>
          <w:szCs w:val="24"/>
        </w:rPr>
        <w:t>nų atraminių sienų skaičiavimas.</w:t>
      </w:r>
      <w:r w:rsidRPr="00B40174">
        <w:rPr>
          <w:rFonts w:cs="Times New Roman"/>
          <w:szCs w:val="24"/>
        </w:rPr>
        <w:t xml:space="preserve"> Metodikos nurod</w:t>
      </w:r>
      <w:r>
        <w:rPr>
          <w:rFonts w:cs="Times New Roman"/>
          <w:szCs w:val="24"/>
        </w:rPr>
        <w:t>ymai. Vilnius: Technika, 2008,</w:t>
      </w:r>
      <w:r w:rsidRPr="00B40174">
        <w:rPr>
          <w:rFonts w:cs="Times New Roman"/>
          <w:szCs w:val="24"/>
        </w:rPr>
        <w:t xml:space="preserve"> 61 p.</w:t>
      </w:r>
    </w:p>
    <w:p w:rsidR="00B84CE5" w:rsidRPr="009063C6" w:rsidRDefault="00B84CE5" w:rsidP="00A23260">
      <w:pPr>
        <w:widowControl w:val="0"/>
        <w:numPr>
          <w:ilvl w:val="0"/>
          <w:numId w:val="16"/>
        </w:numPr>
        <w:autoSpaceDE w:val="0"/>
        <w:autoSpaceDN w:val="0"/>
        <w:adjustRightInd w:val="0"/>
        <w:spacing w:line="240" w:lineRule="auto"/>
        <w:rPr>
          <w:rFonts w:cs="Times New Roman"/>
          <w:szCs w:val="24"/>
        </w:rPr>
      </w:pPr>
      <w:r w:rsidRPr="00D03F62">
        <w:rPr>
          <w:rFonts w:cs="Times New Roman"/>
          <w:szCs w:val="24"/>
        </w:rPr>
        <w:t xml:space="preserve">Notkus A.J. Tiltų apkrovos pagal euronormas. </w:t>
      </w:r>
      <w:r w:rsidRPr="009063C6">
        <w:rPr>
          <w:rFonts w:cs="Times New Roman"/>
          <w:szCs w:val="24"/>
        </w:rPr>
        <w:t>Mokomoji kny</w:t>
      </w:r>
      <w:r>
        <w:rPr>
          <w:rFonts w:cs="Times New Roman"/>
          <w:szCs w:val="24"/>
        </w:rPr>
        <w:t>ga. – Vilnius: Technika, 2003,</w:t>
      </w:r>
      <w:r w:rsidRPr="009063C6">
        <w:rPr>
          <w:rFonts w:cs="Times New Roman"/>
          <w:szCs w:val="24"/>
        </w:rPr>
        <w:t xml:space="preserve"> 137p.</w:t>
      </w:r>
    </w:p>
    <w:p w:rsidR="00B84CE5" w:rsidRDefault="00B84CE5" w:rsidP="00A23260">
      <w:pPr>
        <w:widowControl w:val="0"/>
        <w:numPr>
          <w:ilvl w:val="0"/>
          <w:numId w:val="16"/>
        </w:numPr>
        <w:autoSpaceDE w:val="0"/>
        <w:autoSpaceDN w:val="0"/>
        <w:adjustRightInd w:val="0"/>
        <w:spacing w:line="240" w:lineRule="auto"/>
        <w:rPr>
          <w:rFonts w:cs="Times New Roman"/>
          <w:szCs w:val="24"/>
          <w:lang w:val="de-DE"/>
        </w:rPr>
      </w:pPr>
      <w:r w:rsidRPr="009063C6">
        <w:rPr>
          <w:rFonts w:cs="Times New Roman"/>
          <w:szCs w:val="24"/>
        </w:rPr>
        <w:t xml:space="preserve">Statybos techninis reglamentas </w:t>
      </w:r>
      <w:r w:rsidRPr="00781A64">
        <w:rPr>
          <w:rFonts w:cs="Times New Roman"/>
          <w:szCs w:val="24"/>
        </w:rPr>
        <w:t>STR 2.05.05:2005. Betoninių ir gelžbetoninių konstrukcijų projektav</w:t>
      </w:r>
      <w:r w:rsidRPr="00CB7E68">
        <w:rPr>
          <w:rFonts w:cs="Times New Roman"/>
          <w:szCs w:val="24"/>
          <w:lang w:val="de-DE"/>
        </w:rPr>
        <w:t>imas.</w:t>
      </w:r>
      <w:r>
        <w:rPr>
          <w:rFonts w:cs="Times New Roman"/>
          <w:szCs w:val="24"/>
          <w:lang w:val="de-DE"/>
        </w:rPr>
        <w:t xml:space="preserve"> Vilnius, 2005, 124 p.</w:t>
      </w:r>
    </w:p>
    <w:p w:rsidR="00B84CE5" w:rsidRPr="00D03F62" w:rsidRDefault="00B84CE5" w:rsidP="00A23260">
      <w:pPr>
        <w:widowControl w:val="0"/>
        <w:numPr>
          <w:ilvl w:val="0"/>
          <w:numId w:val="16"/>
        </w:numPr>
        <w:autoSpaceDE w:val="0"/>
        <w:autoSpaceDN w:val="0"/>
        <w:adjustRightInd w:val="0"/>
        <w:spacing w:line="240" w:lineRule="auto"/>
        <w:rPr>
          <w:rFonts w:cs="Times New Roman"/>
          <w:szCs w:val="24"/>
          <w:lang w:val="de-DE"/>
        </w:rPr>
      </w:pPr>
      <w:r w:rsidRPr="00D03F62">
        <w:rPr>
          <w:rFonts w:cs="Times New Roman"/>
          <w:szCs w:val="24"/>
          <w:lang w:val="de-DE"/>
        </w:rPr>
        <w:t>Statybos techninis reglamentas STR 2.05.05:2005. Betoninių ir gelžbetoninių konstrukcijų projektavimas: 3 priedas (Praktinio taikymo vadovas). – Vil</w:t>
      </w:r>
      <w:r>
        <w:rPr>
          <w:rFonts w:cs="Times New Roman"/>
          <w:szCs w:val="24"/>
          <w:lang w:val="de-DE"/>
        </w:rPr>
        <w:t xml:space="preserve">nius: Rekona, 2005, </w:t>
      </w:r>
      <w:r w:rsidRPr="00D03F62">
        <w:rPr>
          <w:rFonts w:cs="Times New Roman"/>
          <w:szCs w:val="24"/>
          <w:lang w:val="de-DE"/>
        </w:rPr>
        <w:t>118 p.</w:t>
      </w:r>
    </w:p>
    <w:p w:rsidR="00B84CE5" w:rsidRPr="00CB7E68" w:rsidRDefault="00B84CE5" w:rsidP="00A23260">
      <w:pPr>
        <w:widowControl w:val="0"/>
        <w:numPr>
          <w:ilvl w:val="0"/>
          <w:numId w:val="16"/>
        </w:numPr>
        <w:autoSpaceDE w:val="0"/>
        <w:autoSpaceDN w:val="0"/>
        <w:adjustRightInd w:val="0"/>
        <w:spacing w:line="240" w:lineRule="auto"/>
        <w:rPr>
          <w:rFonts w:cs="Times New Roman"/>
          <w:szCs w:val="24"/>
          <w:lang w:val="de-DE"/>
        </w:rPr>
      </w:pPr>
      <w:r>
        <w:rPr>
          <w:rFonts w:cs="Times New Roman"/>
          <w:szCs w:val="24"/>
          <w:lang w:val="de-DE"/>
        </w:rPr>
        <w:t>Statybos techninis reglamentas</w:t>
      </w:r>
      <w:r>
        <w:rPr>
          <w:szCs w:val="24"/>
        </w:rPr>
        <w:t xml:space="preserve"> STR 2,05,04:2003. Poveikiai ir apkrovos. Aplinkos ministerija, Vilnius, 2003, 103p.</w:t>
      </w:r>
    </w:p>
    <w:p w:rsidR="00B84CE5" w:rsidRDefault="00B84CE5" w:rsidP="00A23260">
      <w:pPr>
        <w:numPr>
          <w:ilvl w:val="0"/>
          <w:numId w:val="16"/>
        </w:numPr>
        <w:autoSpaceDE w:val="0"/>
        <w:autoSpaceDN w:val="0"/>
        <w:adjustRightInd w:val="0"/>
        <w:spacing w:line="240" w:lineRule="auto"/>
        <w:rPr>
          <w:szCs w:val="24"/>
        </w:rPr>
      </w:pPr>
      <w:r>
        <w:rPr>
          <w:rFonts w:cs="Times New Roman"/>
          <w:szCs w:val="24"/>
          <w:lang w:val="de-DE"/>
        </w:rPr>
        <w:t>Statybos techninis reglamentas</w:t>
      </w:r>
      <w:r>
        <w:rPr>
          <w:szCs w:val="24"/>
        </w:rPr>
        <w:t xml:space="preserve"> STR 2,05,03:2003. Statybinių konstrukcijų projektavimo pagrindai. Aplinkos ministerija, Vilnius, 2003, 57p.</w:t>
      </w:r>
    </w:p>
    <w:p w:rsidR="00B84CE5" w:rsidRDefault="00B84CE5" w:rsidP="00A23260">
      <w:pPr>
        <w:numPr>
          <w:ilvl w:val="0"/>
          <w:numId w:val="16"/>
        </w:numPr>
        <w:autoSpaceDE w:val="0"/>
        <w:autoSpaceDN w:val="0"/>
        <w:adjustRightInd w:val="0"/>
        <w:spacing w:line="240" w:lineRule="auto"/>
      </w:pPr>
      <w:r>
        <w:rPr>
          <w:szCs w:val="24"/>
        </w:rPr>
        <w:t xml:space="preserve">Statybos techninis reglamentas </w:t>
      </w:r>
      <w:r>
        <w:t xml:space="preserve">STR 2.06.03:2001. Automobilių keliai. </w:t>
      </w:r>
      <w:r>
        <w:rPr>
          <w:szCs w:val="24"/>
        </w:rPr>
        <w:t>Vilnius, 2003, 92 p.</w:t>
      </w:r>
    </w:p>
    <w:p w:rsidR="00B84CE5" w:rsidRPr="00A5739A" w:rsidRDefault="00B84CE5" w:rsidP="00A23260">
      <w:pPr>
        <w:numPr>
          <w:ilvl w:val="0"/>
          <w:numId w:val="16"/>
        </w:numPr>
        <w:autoSpaceDE w:val="0"/>
        <w:autoSpaceDN w:val="0"/>
        <w:adjustRightInd w:val="0"/>
        <w:spacing w:line="240" w:lineRule="auto"/>
      </w:pPr>
      <w:r>
        <w:rPr>
          <w:szCs w:val="24"/>
        </w:rPr>
        <w:t>Statybos techninis reglamentas</w:t>
      </w:r>
      <w:r w:rsidRPr="003F1452">
        <w:t xml:space="preserve"> </w:t>
      </w:r>
      <w:r>
        <w:t xml:space="preserve">STR 2.06.02:2001. Tiltai ir tuneliai. Bendrieji reikalavimai. </w:t>
      </w:r>
      <w:r>
        <w:rPr>
          <w:szCs w:val="24"/>
        </w:rPr>
        <w:t>Vilnius, 2001, 19 p.</w:t>
      </w:r>
    </w:p>
    <w:p w:rsidR="00B84CE5" w:rsidRDefault="00B84CE5" w:rsidP="00A23260">
      <w:pPr>
        <w:numPr>
          <w:ilvl w:val="0"/>
          <w:numId w:val="16"/>
        </w:numPr>
        <w:autoSpaceDE w:val="0"/>
        <w:autoSpaceDN w:val="0"/>
        <w:adjustRightInd w:val="0"/>
        <w:spacing w:line="240" w:lineRule="auto"/>
        <w:rPr>
          <w:szCs w:val="24"/>
        </w:rPr>
      </w:pPr>
      <w:r>
        <w:rPr>
          <w:szCs w:val="24"/>
        </w:rPr>
        <w:t xml:space="preserve">Statybos techninės normos DIN 4085. Baugrund – Berechnung des Erddrucks. </w:t>
      </w:r>
    </w:p>
    <w:p w:rsidR="00B84CE5" w:rsidRDefault="00B84CE5" w:rsidP="00A23260">
      <w:pPr>
        <w:numPr>
          <w:ilvl w:val="0"/>
          <w:numId w:val="16"/>
        </w:numPr>
        <w:autoSpaceDE w:val="0"/>
        <w:autoSpaceDN w:val="0"/>
        <w:adjustRightInd w:val="0"/>
        <w:spacing w:line="240" w:lineRule="auto"/>
        <w:rPr>
          <w:lang w:val="de-DE"/>
        </w:rPr>
      </w:pPr>
      <w:r>
        <w:rPr>
          <w:szCs w:val="24"/>
        </w:rPr>
        <w:t xml:space="preserve">Statybos techninės normos DIN 1054. </w:t>
      </w:r>
      <w:r w:rsidRPr="00CE0DB5">
        <w:rPr>
          <w:lang w:val="de-DE"/>
        </w:rPr>
        <w:t>Baugrund - Sicherheitsnachweise im Erd- und Grundbau</w:t>
      </w:r>
      <w:r>
        <w:rPr>
          <w:lang w:val="de-DE"/>
        </w:rPr>
        <w:t>.</w:t>
      </w:r>
    </w:p>
    <w:p w:rsidR="00B84CE5" w:rsidRPr="00D03F62" w:rsidRDefault="00B84CE5" w:rsidP="00A23260">
      <w:pPr>
        <w:numPr>
          <w:ilvl w:val="0"/>
          <w:numId w:val="16"/>
        </w:numPr>
        <w:autoSpaceDE w:val="0"/>
        <w:autoSpaceDN w:val="0"/>
        <w:adjustRightInd w:val="0"/>
        <w:spacing w:line="240" w:lineRule="auto"/>
        <w:rPr>
          <w:szCs w:val="24"/>
        </w:rPr>
      </w:pPr>
      <w:r>
        <w:rPr>
          <w:szCs w:val="24"/>
        </w:rPr>
        <w:t>Studijų konspektai.</w:t>
      </w:r>
    </w:p>
    <w:p w:rsidR="00B84CE5" w:rsidRDefault="00B84CE5" w:rsidP="00A23260">
      <w:pPr>
        <w:numPr>
          <w:ilvl w:val="0"/>
          <w:numId w:val="16"/>
        </w:numPr>
        <w:autoSpaceDE w:val="0"/>
        <w:autoSpaceDN w:val="0"/>
        <w:adjustRightInd w:val="0"/>
        <w:spacing w:line="240" w:lineRule="auto"/>
      </w:pPr>
      <w:r>
        <w:t>Zavadskas E.K. ir kt. Pastatų statybos technologija. Vadovėlis aukštosioms mokykloms. Vilnius: Technika, 2007, 342 p.</w:t>
      </w:r>
    </w:p>
    <w:p w:rsidR="00B84CE5" w:rsidRPr="00F730FE" w:rsidRDefault="00B84CE5" w:rsidP="00A23260">
      <w:pPr>
        <w:numPr>
          <w:ilvl w:val="0"/>
          <w:numId w:val="16"/>
        </w:numPr>
        <w:spacing w:line="276" w:lineRule="auto"/>
        <w:rPr>
          <w:szCs w:val="24"/>
        </w:rPr>
      </w:pPr>
      <w:r>
        <w:rPr>
          <w:szCs w:val="24"/>
        </w:rPr>
        <w:t>www.</w:t>
      </w:r>
      <w:r w:rsidRPr="00A5739A">
        <w:rPr>
          <w:szCs w:val="24"/>
        </w:rPr>
        <w:t>deltanova.l</w:t>
      </w:r>
      <w:r>
        <w:rPr>
          <w:szCs w:val="24"/>
        </w:rPr>
        <w:t xml:space="preserve">t, </w:t>
      </w:r>
      <w:hyperlink r:id="rId50" w:history="1">
        <w:r w:rsidRPr="00061659">
          <w:rPr>
            <w:rStyle w:val="Hyperlink"/>
            <w:color w:val="auto"/>
            <w:szCs w:val="24"/>
            <w:u w:val="none"/>
          </w:rPr>
          <w:t>www.markuciai.lt</w:t>
        </w:r>
      </w:hyperlink>
      <w:r w:rsidRPr="00061659">
        <w:rPr>
          <w:szCs w:val="24"/>
        </w:rPr>
        <w:t xml:space="preserve">, </w:t>
      </w:r>
      <w:hyperlink r:id="rId51" w:history="1">
        <w:r w:rsidRPr="00061659">
          <w:rPr>
            <w:rStyle w:val="Hyperlink"/>
            <w:color w:val="auto"/>
            <w:szCs w:val="24"/>
            <w:u w:val="none"/>
          </w:rPr>
          <w:t>www.kaunogelzbetonis.lt</w:t>
        </w:r>
      </w:hyperlink>
      <w:r>
        <w:rPr>
          <w:szCs w:val="24"/>
        </w:rPr>
        <w:t>, www.</w:t>
      </w:r>
      <w:r w:rsidRPr="00061659">
        <w:rPr>
          <w:szCs w:val="24"/>
        </w:rPr>
        <w:t>arcelormittal.com</w:t>
      </w:r>
      <w:r>
        <w:rPr>
          <w:szCs w:val="24"/>
        </w:rPr>
        <w:t>.</w:t>
      </w:r>
    </w:p>
    <w:p w:rsidR="00811411" w:rsidRPr="00E96B53" w:rsidRDefault="00811411" w:rsidP="00811411">
      <w:pPr>
        <w:spacing w:line="276" w:lineRule="auto"/>
      </w:pPr>
    </w:p>
    <w:sectPr w:rsidR="00811411" w:rsidRPr="00E96B53" w:rsidSect="00615CB0">
      <w:footerReference w:type="default" r:id="rId52"/>
      <w:pgSz w:w="11906" w:h="16838" w:code="9"/>
      <w:pgMar w:top="1134"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CF0" w:rsidRDefault="00BA2CF0" w:rsidP="004863FB">
      <w:pPr>
        <w:spacing w:line="240" w:lineRule="auto"/>
      </w:pPr>
      <w:r>
        <w:separator/>
      </w:r>
    </w:p>
  </w:endnote>
  <w:endnote w:type="continuationSeparator" w:id="1">
    <w:p w:rsidR="00BA2CF0" w:rsidRDefault="00BA2CF0" w:rsidP="004863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LT">
    <w:altName w:val="Times New Roman"/>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62329"/>
      <w:docPartObj>
        <w:docPartGallery w:val="Page Numbers (Bottom of Page)"/>
        <w:docPartUnique/>
      </w:docPartObj>
    </w:sdtPr>
    <w:sdtContent>
      <w:p w:rsidR="009F2411" w:rsidRDefault="00BD1519">
        <w:pPr>
          <w:pStyle w:val="Footer"/>
          <w:jc w:val="right"/>
        </w:pPr>
        <w:fldSimple w:instr=" PAGE   \* MERGEFORMAT ">
          <w:r w:rsidR="00AE4BDE">
            <w:rPr>
              <w:noProof/>
            </w:rPr>
            <w:t>1</w:t>
          </w:r>
        </w:fldSimple>
      </w:p>
    </w:sdtContent>
  </w:sdt>
  <w:p w:rsidR="009F2411" w:rsidRDefault="009F24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CF0" w:rsidRDefault="00BA2CF0" w:rsidP="004863FB">
      <w:pPr>
        <w:spacing w:line="240" w:lineRule="auto"/>
      </w:pPr>
      <w:r>
        <w:separator/>
      </w:r>
    </w:p>
  </w:footnote>
  <w:footnote w:type="continuationSeparator" w:id="1">
    <w:p w:rsidR="00BA2CF0" w:rsidRDefault="00BA2CF0" w:rsidP="004863F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968"/>
    <w:multiLevelType w:val="multilevel"/>
    <w:tmpl w:val="DC10E36E"/>
    <w:styleLink w:val="Style6"/>
    <w:lvl w:ilvl="0">
      <w:start w:val="1"/>
      <w:numFmt w:val="upperRoman"/>
      <w:lvlText w:val="%1I.5"/>
      <w:lvlJc w:val="left"/>
      <w:pPr>
        <w:ind w:left="360" w:hanging="360"/>
      </w:pPr>
      <w:rPr>
        <w:rFonts w:hint="default"/>
      </w:rPr>
    </w:lvl>
    <w:lvl w:ilvl="1">
      <w:start w:val="1"/>
      <w:numFmt w:val="decimal"/>
      <w:lvlText w:val="%1.%2"/>
      <w:lvlJc w:val="left"/>
      <w:pPr>
        <w:ind w:left="171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BF32836"/>
    <w:multiLevelType w:val="hybridMultilevel"/>
    <w:tmpl w:val="129079D0"/>
    <w:lvl w:ilvl="0" w:tplc="090A1B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09E3A26"/>
    <w:multiLevelType w:val="hybridMultilevel"/>
    <w:tmpl w:val="243689A4"/>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1102231A"/>
    <w:multiLevelType w:val="multilevel"/>
    <w:tmpl w:val="CE3C5CC2"/>
    <w:styleLink w:val="Style4"/>
    <w:lvl w:ilvl="0">
      <w:start w:val="1"/>
      <w:numFmt w:val="upperRoman"/>
      <w:lvlText w:val="%1.5"/>
      <w:lvlJc w:val="left"/>
      <w:pPr>
        <w:ind w:left="360" w:hanging="360"/>
      </w:pPr>
      <w:rPr>
        <w:rFonts w:hint="default"/>
      </w:rPr>
    </w:lvl>
    <w:lvl w:ilvl="1">
      <w:start w:val="1"/>
      <w:numFmt w:val="decimal"/>
      <w:lvlText w:val="%1.%2"/>
      <w:lvlJc w:val="left"/>
      <w:pPr>
        <w:ind w:left="171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56C15A6"/>
    <w:multiLevelType w:val="multilevel"/>
    <w:tmpl w:val="445CEB4A"/>
    <w:numStyleLink w:val="Style8"/>
  </w:abstractNum>
  <w:abstractNum w:abstractNumId="5">
    <w:nsid w:val="2AC63952"/>
    <w:multiLevelType w:val="multilevel"/>
    <w:tmpl w:val="FA2AB718"/>
    <w:lvl w:ilvl="0">
      <w:start w:val="1"/>
      <w:numFmt w:val="upperRoman"/>
      <w:pStyle w:val="Heading1"/>
      <w:lvlText w:val="%1."/>
      <w:lvlJc w:val="left"/>
      <w:pPr>
        <w:ind w:left="360" w:hanging="360"/>
      </w:pPr>
      <w:rPr>
        <w:rFonts w:hint="default"/>
      </w:rPr>
    </w:lvl>
    <w:lvl w:ilvl="1">
      <w:start w:val="1"/>
      <w:numFmt w:val="decimal"/>
      <w:lvlText w:val="%1.%2"/>
      <w:lvlJc w:val="left"/>
      <w:pPr>
        <w:ind w:left="1710"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DE60614"/>
    <w:multiLevelType w:val="multilevel"/>
    <w:tmpl w:val="9DC4E13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EAB7FC8"/>
    <w:multiLevelType w:val="multilevel"/>
    <w:tmpl w:val="B100EAAC"/>
    <w:styleLink w:val="Style10"/>
    <w:lvl w:ilvl="0">
      <w:start w:val="1"/>
      <w:numFmt w:val="decimal"/>
      <w:lvlText w:val="%1.2."/>
      <w:lvlJc w:val="left"/>
      <w:pPr>
        <w:ind w:left="540" w:hanging="540"/>
      </w:pPr>
      <w:rPr>
        <w:rFonts w:hint="default"/>
      </w:rPr>
    </w:lvl>
    <w:lvl w:ilvl="1">
      <w:start w:val="3"/>
      <w:numFmt w:val="none"/>
      <w:lvlText w:val="1.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313B6E5D"/>
    <w:multiLevelType w:val="multilevel"/>
    <w:tmpl w:val="300EDC48"/>
    <w:numStyleLink w:val="Style9"/>
  </w:abstractNum>
  <w:abstractNum w:abstractNumId="9">
    <w:nsid w:val="32AF21BA"/>
    <w:multiLevelType w:val="multilevel"/>
    <w:tmpl w:val="04270025"/>
    <w:styleLink w:val="Style3"/>
    <w:lvl w:ilvl="0">
      <w:start w:val="1"/>
      <w:numFmt w:val="upperRoman"/>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FAF571C"/>
    <w:multiLevelType w:val="multilevel"/>
    <w:tmpl w:val="B100EAAC"/>
    <w:numStyleLink w:val="Style10"/>
  </w:abstractNum>
  <w:abstractNum w:abstractNumId="11">
    <w:nsid w:val="40DC7EB1"/>
    <w:multiLevelType w:val="multilevel"/>
    <w:tmpl w:val="445CEB4A"/>
    <w:styleLink w:val="Style8"/>
    <w:lvl w:ilvl="0">
      <w:start w:val="1"/>
      <w:numFmt w:val="decimal"/>
      <w:lvlText w:val="%1.3."/>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67B1926"/>
    <w:multiLevelType w:val="hybridMultilevel"/>
    <w:tmpl w:val="42F0507A"/>
    <w:lvl w:ilvl="0" w:tplc="B7282F8E">
      <w:start w:val="1"/>
      <w:numFmt w:val="lowerLetter"/>
      <w:lvlText w:val="%1)"/>
      <w:lvlJc w:val="left"/>
      <w:pPr>
        <w:ind w:left="720" w:hanging="360"/>
      </w:pPr>
      <w:rPr>
        <w:rFonts w:hint="default"/>
      </w:rPr>
    </w:lvl>
    <w:lvl w:ilvl="1" w:tplc="D7A8D024" w:tentative="1">
      <w:start w:val="1"/>
      <w:numFmt w:val="lowerLetter"/>
      <w:lvlText w:val="%2."/>
      <w:lvlJc w:val="left"/>
      <w:pPr>
        <w:ind w:left="1440" w:hanging="360"/>
      </w:pPr>
    </w:lvl>
    <w:lvl w:ilvl="2" w:tplc="742C6130" w:tentative="1">
      <w:start w:val="1"/>
      <w:numFmt w:val="lowerRoman"/>
      <w:lvlText w:val="%3."/>
      <w:lvlJc w:val="right"/>
      <w:pPr>
        <w:ind w:left="2160" w:hanging="180"/>
      </w:pPr>
    </w:lvl>
    <w:lvl w:ilvl="3" w:tplc="E8C2E2F2" w:tentative="1">
      <w:start w:val="1"/>
      <w:numFmt w:val="decimal"/>
      <w:lvlText w:val="%4."/>
      <w:lvlJc w:val="left"/>
      <w:pPr>
        <w:ind w:left="2880" w:hanging="360"/>
      </w:pPr>
    </w:lvl>
    <w:lvl w:ilvl="4" w:tplc="2362B724" w:tentative="1">
      <w:start w:val="1"/>
      <w:numFmt w:val="lowerLetter"/>
      <w:lvlText w:val="%5."/>
      <w:lvlJc w:val="left"/>
      <w:pPr>
        <w:ind w:left="3600" w:hanging="360"/>
      </w:pPr>
    </w:lvl>
    <w:lvl w:ilvl="5" w:tplc="783E6FFA" w:tentative="1">
      <w:start w:val="1"/>
      <w:numFmt w:val="lowerRoman"/>
      <w:lvlText w:val="%6."/>
      <w:lvlJc w:val="right"/>
      <w:pPr>
        <w:ind w:left="4320" w:hanging="180"/>
      </w:pPr>
    </w:lvl>
    <w:lvl w:ilvl="6" w:tplc="52BEAAB0" w:tentative="1">
      <w:start w:val="1"/>
      <w:numFmt w:val="decimal"/>
      <w:lvlText w:val="%7."/>
      <w:lvlJc w:val="left"/>
      <w:pPr>
        <w:ind w:left="5040" w:hanging="360"/>
      </w:pPr>
    </w:lvl>
    <w:lvl w:ilvl="7" w:tplc="AC28FDD2" w:tentative="1">
      <w:start w:val="1"/>
      <w:numFmt w:val="lowerLetter"/>
      <w:lvlText w:val="%8."/>
      <w:lvlJc w:val="left"/>
      <w:pPr>
        <w:ind w:left="5760" w:hanging="360"/>
      </w:pPr>
    </w:lvl>
    <w:lvl w:ilvl="8" w:tplc="1A9068C8" w:tentative="1">
      <w:start w:val="1"/>
      <w:numFmt w:val="lowerRoman"/>
      <w:lvlText w:val="%9."/>
      <w:lvlJc w:val="right"/>
      <w:pPr>
        <w:ind w:left="6480" w:hanging="180"/>
      </w:pPr>
    </w:lvl>
  </w:abstractNum>
  <w:abstractNum w:abstractNumId="13">
    <w:nsid w:val="4B76287E"/>
    <w:multiLevelType w:val="multilevel"/>
    <w:tmpl w:val="392A6260"/>
    <w:lvl w:ilvl="0">
      <w:start w:val="2"/>
      <w:numFmt w:val="decimal"/>
      <w:lvlText w:val="%1"/>
      <w:lvlJc w:val="left"/>
      <w:pPr>
        <w:ind w:left="600" w:hanging="600"/>
      </w:pPr>
      <w:rPr>
        <w:rFonts w:hint="default"/>
      </w:rPr>
    </w:lvl>
    <w:lvl w:ilvl="1">
      <w:start w:val="4"/>
      <w:numFmt w:val="decimal"/>
      <w:lvlText w:val="%1.%2"/>
      <w:lvlJc w:val="left"/>
      <w:pPr>
        <w:ind w:left="1170" w:hanging="600"/>
      </w:pPr>
      <w:rPr>
        <w:rFonts w:hint="default"/>
      </w:rPr>
    </w:lvl>
    <w:lvl w:ilvl="2">
      <w:start w:val="1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4">
    <w:nsid w:val="4E123F08"/>
    <w:multiLevelType w:val="hybridMultilevel"/>
    <w:tmpl w:val="55262438"/>
    <w:lvl w:ilvl="0" w:tplc="5AD0676E">
      <w:start w:val="1"/>
      <w:numFmt w:val="decimal"/>
      <w:lvlText w:val="%1)"/>
      <w:lvlJc w:val="left"/>
      <w:pPr>
        <w:ind w:left="720" w:hanging="360"/>
      </w:pPr>
      <w:rPr>
        <w:rFonts w:hint="default"/>
      </w:rPr>
    </w:lvl>
    <w:lvl w:ilvl="1" w:tplc="3F306EDA" w:tentative="1">
      <w:start w:val="1"/>
      <w:numFmt w:val="lowerLetter"/>
      <w:lvlText w:val="%2."/>
      <w:lvlJc w:val="left"/>
      <w:pPr>
        <w:ind w:left="1440" w:hanging="360"/>
      </w:pPr>
    </w:lvl>
    <w:lvl w:ilvl="2" w:tplc="25CECC8C" w:tentative="1">
      <w:start w:val="1"/>
      <w:numFmt w:val="lowerRoman"/>
      <w:lvlText w:val="%3."/>
      <w:lvlJc w:val="right"/>
      <w:pPr>
        <w:ind w:left="2160" w:hanging="180"/>
      </w:pPr>
    </w:lvl>
    <w:lvl w:ilvl="3" w:tplc="C96CDEBC" w:tentative="1">
      <w:start w:val="1"/>
      <w:numFmt w:val="decimal"/>
      <w:lvlText w:val="%4."/>
      <w:lvlJc w:val="left"/>
      <w:pPr>
        <w:ind w:left="2880" w:hanging="360"/>
      </w:pPr>
    </w:lvl>
    <w:lvl w:ilvl="4" w:tplc="580671AC" w:tentative="1">
      <w:start w:val="1"/>
      <w:numFmt w:val="lowerLetter"/>
      <w:lvlText w:val="%5."/>
      <w:lvlJc w:val="left"/>
      <w:pPr>
        <w:ind w:left="3600" w:hanging="360"/>
      </w:pPr>
    </w:lvl>
    <w:lvl w:ilvl="5" w:tplc="4670C888" w:tentative="1">
      <w:start w:val="1"/>
      <w:numFmt w:val="lowerRoman"/>
      <w:lvlText w:val="%6."/>
      <w:lvlJc w:val="right"/>
      <w:pPr>
        <w:ind w:left="4320" w:hanging="180"/>
      </w:pPr>
    </w:lvl>
    <w:lvl w:ilvl="6" w:tplc="84483D58" w:tentative="1">
      <w:start w:val="1"/>
      <w:numFmt w:val="decimal"/>
      <w:lvlText w:val="%7."/>
      <w:lvlJc w:val="left"/>
      <w:pPr>
        <w:ind w:left="5040" w:hanging="360"/>
      </w:pPr>
    </w:lvl>
    <w:lvl w:ilvl="7" w:tplc="D4A43622" w:tentative="1">
      <w:start w:val="1"/>
      <w:numFmt w:val="lowerLetter"/>
      <w:lvlText w:val="%8."/>
      <w:lvlJc w:val="left"/>
      <w:pPr>
        <w:ind w:left="5760" w:hanging="360"/>
      </w:pPr>
    </w:lvl>
    <w:lvl w:ilvl="8" w:tplc="317CAB84" w:tentative="1">
      <w:start w:val="1"/>
      <w:numFmt w:val="lowerRoman"/>
      <w:lvlText w:val="%9."/>
      <w:lvlJc w:val="right"/>
      <w:pPr>
        <w:ind w:left="6480" w:hanging="180"/>
      </w:pPr>
    </w:lvl>
  </w:abstractNum>
  <w:abstractNum w:abstractNumId="15">
    <w:nsid w:val="501A3048"/>
    <w:multiLevelType w:val="multilevel"/>
    <w:tmpl w:val="4F8654D4"/>
    <w:numStyleLink w:val="Style7"/>
  </w:abstractNum>
  <w:abstractNum w:abstractNumId="16">
    <w:nsid w:val="53BC1121"/>
    <w:multiLevelType w:val="multilevel"/>
    <w:tmpl w:val="4F8654D4"/>
    <w:styleLink w:val="Style7"/>
    <w:lvl w:ilvl="0">
      <w:start w:val="1"/>
      <w:numFmt w:val="decimal"/>
      <w:lvlText w:val="%1.2"/>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5441105A"/>
    <w:multiLevelType w:val="multilevel"/>
    <w:tmpl w:val="300EDC48"/>
    <w:styleLink w:val="Style9"/>
    <w:lvl w:ilvl="0">
      <w:start w:val="1"/>
      <w:numFmt w:val="decimal"/>
      <w:lvlText w:val="%1.3."/>
      <w:lvlJc w:val="left"/>
      <w:pPr>
        <w:ind w:left="540" w:hanging="540"/>
      </w:pPr>
      <w:rPr>
        <w:rFonts w:hint="default"/>
      </w:rPr>
    </w:lvl>
    <w:lvl w:ilvl="1">
      <w:start w:val="3"/>
      <w:numFmt w:val="none"/>
      <w:lvlText w:val="1.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56622946"/>
    <w:multiLevelType w:val="multilevel"/>
    <w:tmpl w:val="A3B8619A"/>
    <w:styleLink w:val="Style2"/>
    <w:lvl w:ilvl="0">
      <w:start w:val="1"/>
      <w:numFmt w:val="decimal"/>
      <w:lvlText w:val="2.%1."/>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81443BD"/>
    <w:multiLevelType w:val="multilevel"/>
    <w:tmpl w:val="93E0A3AC"/>
    <w:styleLink w:val="Style1"/>
    <w:lvl w:ilvl="0">
      <w:start w:val="1"/>
      <w:numFmt w:val="decimal"/>
      <w:lvlText w:val="2.%1."/>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B4F300A"/>
    <w:multiLevelType w:val="hybridMultilevel"/>
    <w:tmpl w:val="DA3E38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CBD5E2E"/>
    <w:multiLevelType w:val="multilevel"/>
    <w:tmpl w:val="3600E510"/>
    <w:styleLink w:val="Style5"/>
    <w:lvl w:ilvl="0">
      <w:start w:val="1"/>
      <w:numFmt w:val="none"/>
      <w:lvlText w:val="II.4"/>
      <w:lvlJc w:val="left"/>
      <w:pPr>
        <w:ind w:left="360" w:hanging="360"/>
      </w:pPr>
      <w:rPr>
        <w:rFonts w:hint="default"/>
      </w:rPr>
    </w:lvl>
    <w:lvl w:ilvl="1">
      <w:start w:val="1"/>
      <w:numFmt w:val="decimal"/>
      <w:lvlText w:val="%1.%2"/>
      <w:lvlJc w:val="left"/>
      <w:pPr>
        <w:ind w:left="171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2BB3A6B"/>
    <w:multiLevelType w:val="multilevel"/>
    <w:tmpl w:val="CBA060B0"/>
    <w:lvl w:ilvl="0">
      <w:start w:val="1"/>
      <w:numFmt w:val="decimal"/>
      <w:lvlText w:val="%1."/>
      <w:lvlJc w:val="left"/>
      <w:pPr>
        <w:ind w:left="540" w:hanging="540"/>
      </w:pPr>
      <w:rPr>
        <w:rFonts w:hint="default"/>
      </w:rPr>
    </w:lvl>
    <w:lvl w:ilvl="1">
      <w:start w:val="3"/>
      <w:numFmt w:val="none"/>
      <w:lvlText w:val="1.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73415F82"/>
    <w:multiLevelType w:val="hybridMultilevel"/>
    <w:tmpl w:val="8C86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207358"/>
    <w:multiLevelType w:val="hybridMultilevel"/>
    <w:tmpl w:val="573C268C"/>
    <w:lvl w:ilvl="0" w:tplc="50E038D2">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5"/>
  </w:num>
  <w:num w:numId="2">
    <w:abstractNumId w:val="19"/>
  </w:num>
  <w:num w:numId="3">
    <w:abstractNumId w:val="18"/>
  </w:num>
  <w:num w:numId="4">
    <w:abstractNumId w:val="9"/>
  </w:num>
  <w:num w:numId="5">
    <w:abstractNumId w:val="3"/>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0"/>
  </w:num>
  <w:num w:numId="9">
    <w:abstractNumId w:val="14"/>
  </w:num>
  <w:num w:numId="10">
    <w:abstractNumId w:val="12"/>
  </w:num>
  <w:num w:numId="11">
    <w:abstractNumId w:val="13"/>
  </w:num>
  <w:num w:numId="12">
    <w:abstractNumId w:val="6"/>
  </w:num>
  <w:num w:numId="13">
    <w:abstractNumId w:val="22"/>
  </w:num>
  <w:num w:numId="14">
    <w:abstractNumId w:val="24"/>
  </w:num>
  <w:num w:numId="15">
    <w:abstractNumId w:val="1"/>
  </w:num>
  <w:num w:numId="16">
    <w:abstractNumId w:val="20"/>
  </w:num>
  <w:num w:numId="17">
    <w:abstractNumId w:val="16"/>
  </w:num>
  <w:num w:numId="18">
    <w:abstractNumId w:val="15"/>
  </w:num>
  <w:num w:numId="19">
    <w:abstractNumId w:val="11"/>
  </w:num>
  <w:num w:numId="20">
    <w:abstractNumId w:val="4"/>
  </w:num>
  <w:num w:numId="21">
    <w:abstractNumId w:val="17"/>
  </w:num>
  <w:num w:numId="22">
    <w:abstractNumId w:val="8"/>
  </w:num>
  <w:num w:numId="23">
    <w:abstractNumId w:val="7"/>
  </w:num>
  <w:num w:numId="24">
    <w:abstractNumId w:val="10"/>
  </w:num>
  <w:num w:numId="25">
    <w:abstractNumId w:val="23"/>
  </w:num>
  <w:num w:numId="2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298"/>
  <w:hyphenationZone w:val="396"/>
  <w:drawingGridHorizontalSpacing w:val="120"/>
  <w:displayHorizontalDrawingGridEvery w:val="2"/>
  <w:characterSpacingControl w:val="doNotCompress"/>
  <w:footnotePr>
    <w:footnote w:id="0"/>
    <w:footnote w:id="1"/>
  </w:footnotePr>
  <w:endnotePr>
    <w:endnote w:id="0"/>
    <w:endnote w:id="1"/>
  </w:endnotePr>
  <w:compat/>
  <w:rsids>
    <w:rsidRoot w:val="00AC46F0"/>
    <w:rsid w:val="00000A08"/>
    <w:rsid w:val="000025AB"/>
    <w:rsid w:val="00003E95"/>
    <w:rsid w:val="00010538"/>
    <w:rsid w:val="00011F2B"/>
    <w:rsid w:val="00021FFA"/>
    <w:rsid w:val="00023AD4"/>
    <w:rsid w:val="00027CEE"/>
    <w:rsid w:val="00031269"/>
    <w:rsid w:val="00031D18"/>
    <w:rsid w:val="00047429"/>
    <w:rsid w:val="00047D8C"/>
    <w:rsid w:val="00055A21"/>
    <w:rsid w:val="00057CEB"/>
    <w:rsid w:val="000625B0"/>
    <w:rsid w:val="00063EDB"/>
    <w:rsid w:val="000649D5"/>
    <w:rsid w:val="000670B0"/>
    <w:rsid w:val="00071DCF"/>
    <w:rsid w:val="000736DA"/>
    <w:rsid w:val="000755DC"/>
    <w:rsid w:val="00075B00"/>
    <w:rsid w:val="00075E1E"/>
    <w:rsid w:val="00076D54"/>
    <w:rsid w:val="0008274A"/>
    <w:rsid w:val="0008539D"/>
    <w:rsid w:val="000857DC"/>
    <w:rsid w:val="00091B74"/>
    <w:rsid w:val="00092721"/>
    <w:rsid w:val="000972A3"/>
    <w:rsid w:val="000A2D4D"/>
    <w:rsid w:val="000A668F"/>
    <w:rsid w:val="000B22DB"/>
    <w:rsid w:val="000B2D71"/>
    <w:rsid w:val="000B2DFD"/>
    <w:rsid w:val="000B3234"/>
    <w:rsid w:val="000B4F95"/>
    <w:rsid w:val="000C0C08"/>
    <w:rsid w:val="000C216C"/>
    <w:rsid w:val="000C2FA0"/>
    <w:rsid w:val="000D0246"/>
    <w:rsid w:val="000D04FE"/>
    <w:rsid w:val="000D06DC"/>
    <w:rsid w:val="000E0A9E"/>
    <w:rsid w:val="000E1841"/>
    <w:rsid w:val="000E5EBD"/>
    <w:rsid w:val="000E6034"/>
    <w:rsid w:val="000F041D"/>
    <w:rsid w:val="000F3CFF"/>
    <w:rsid w:val="000F5286"/>
    <w:rsid w:val="000F5B6D"/>
    <w:rsid w:val="000F5D87"/>
    <w:rsid w:val="000F7638"/>
    <w:rsid w:val="000F7D3E"/>
    <w:rsid w:val="00100197"/>
    <w:rsid w:val="00103416"/>
    <w:rsid w:val="00111CA1"/>
    <w:rsid w:val="00115006"/>
    <w:rsid w:val="00120F37"/>
    <w:rsid w:val="00122525"/>
    <w:rsid w:val="001238F4"/>
    <w:rsid w:val="00124647"/>
    <w:rsid w:val="00124A3B"/>
    <w:rsid w:val="00125D8C"/>
    <w:rsid w:val="001267EB"/>
    <w:rsid w:val="001275D7"/>
    <w:rsid w:val="00127BF1"/>
    <w:rsid w:val="0014135E"/>
    <w:rsid w:val="00144EF7"/>
    <w:rsid w:val="00145D8C"/>
    <w:rsid w:val="00147ECC"/>
    <w:rsid w:val="0015101F"/>
    <w:rsid w:val="00156ED6"/>
    <w:rsid w:val="00160210"/>
    <w:rsid w:val="00162B76"/>
    <w:rsid w:val="0016459B"/>
    <w:rsid w:val="00167262"/>
    <w:rsid w:val="001704AB"/>
    <w:rsid w:val="0017467D"/>
    <w:rsid w:val="00176294"/>
    <w:rsid w:val="0017663E"/>
    <w:rsid w:val="00180814"/>
    <w:rsid w:val="001814DF"/>
    <w:rsid w:val="00183A3C"/>
    <w:rsid w:val="00185587"/>
    <w:rsid w:val="001855E6"/>
    <w:rsid w:val="00190237"/>
    <w:rsid w:val="001905C0"/>
    <w:rsid w:val="0019126F"/>
    <w:rsid w:val="001A28BF"/>
    <w:rsid w:val="001A3527"/>
    <w:rsid w:val="001A39F3"/>
    <w:rsid w:val="001A4569"/>
    <w:rsid w:val="001A475F"/>
    <w:rsid w:val="001A567E"/>
    <w:rsid w:val="001A79C5"/>
    <w:rsid w:val="001B027B"/>
    <w:rsid w:val="001B1723"/>
    <w:rsid w:val="001B2B0E"/>
    <w:rsid w:val="001B3CAA"/>
    <w:rsid w:val="001B5D5C"/>
    <w:rsid w:val="001C43BD"/>
    <w:rsid w:val="001C5090"/>
    <w:rsid w:val="001C7A79"/>
    <w:rsid w:val="001D3DD2"/>
    <w:rsid w:val="001D60F2"/>
    <w:rsid w:val="001D68DB"/>
    <w:rsid w:val="001E1C5D"/>
    <w:rsid w:val="001E264F"/>
    <w:rsid w:val="001E52AD"/>
    <w:rsid w:val="001F013D"/>
    <w:rsid w:val="001F347F"/>
    <w:rsid w:val="001F78C2"/>
    <w:rsid w:val="002038EA"/>
    <w:rsid w:val="002042A6"/>
    <w:rsid w:val="002046B9"/>
    <w:rsid w:val="0020688D"/>
    <w:rsid w:val="00210154"/>
    <w:rsid w:val="0021662B"/>
    <w:rsid w:val="00221B1D"/>
    <w:rsid w:val="00224ACA"/>
    <w:rsid w:val="00226353"/>
    <w:rsid w:val="0023107E"/>
    <w:rsid w:val="002334A7"/>
    <w:rsid w:val="0023375C"/>
    <w:rsid w:val="002342B4"/>
    <w:rsid w:val="002352D6"/>
    <w:rsid w:val="0023539C"/>
    <w:rsid w:val="00246A99"/>
    <w:rsid w:val="00257261"/>
    <w:rsid w:val="002613FE"/>
    <w:rsid w:val="0026315C"/>
    <w:rsid w:val="00270BB3"/>
    <w:rsid w:val="00272306"/>
    <w:rsid w:val="0027336D"/>
    <w:rsid w:val="00273F78"/>
    <w:rsid w:val="00275E4E"/>
    <w:rsid w:val="002826D5"/>
    <w:rsid w:val="002829DF"/>
    <w:rsid w:val="00282F65"/>
    <w:rsid w:val="00283D80"/>
    <w:rsid w:val="002866CD"/>
    <w:rsid w:val="00286711"/>
    <w:rsid w:val="00296492"/>
    <w:rsid w:val="00297240"/>
    <w:rsid w:val="00297C69"/>
    <w:rsid w:val="002A5D2B"/>
    <w:rsid w:val="002A5F10"/>
    <w:rsid w:val="002A74BC"/>
    <w:rsid w:val="002B426E"/>
    <w:rsid w:val="002C40EF"/>
    <w:rsid w:val="002D1308"/>
    <w:rsid w:val="002D452F"/>
    <w:rsid w:val="002D4922"/>
    <w:rsid w:val="002D4FFD"/>
    <w:rsid w:val="002D53E1"/>
    <w:rsid w:val="002E080C"/>
    <w:rsid w:val="002E79E7"/>
    <w:rsid w:val="002F04DC"/>
    <w:rsid w:val="002F0EBF"/>
    <w:rsid w:val="002F117B"/>
    <w:rsid w:val="002F2094"/>
    <w:rsid w:val="002F6AAB"/>
    <w:rsid w:val="003008F7"/>
    <w:rsid w:val="00304C0E"/>
    <w:rsid w:val="003052A8"/>
    <w:rsid w:val="00312975"/>
    <w:rsid w:val="003154C7"/>
    <w:rsid w:val="003160D4"/>
    <w:rsid w:val="00317052"/>
    <w:rsid w:val="00317145"/>
    <w:rsid w:val="00326357"/>
    <w:rsid w:val="0032757E"/>
    <w:rsid w:val="00332172"/>
    <w:rsid w:val="003328B0"/>
    <w:rsid w:val="003336A1"/>
    <w:rsid w:val="0033505C"/>
    <w:rsid w:val="003359D3"/>
    <w:rsid w:val="00344C6C"/>
    <w:rsid w:val="0035073E"/>
    <w:rsid w:val="00354B1A"/>
    <w:rsid w:val="00355333"/>
    <w:rsid w:val="0035789C"/>
    <w:rsid w:val="00357C89"/>
    <w:rsid w:val="00357E75"/>
    <w:rsid w:val="003660AB"/>
    <w:rsid w:val="00366D09"/>
    <w:rsid w:val="00370594"/>
    <w:rsid w:val="0037443F"/>
    <w:rsid w:val="003763E7"/>
    <w:rsid w:val="003873D3"/>
    <w:rsid w:val="00392226"/>
    <w:rsid w:val="00394377"/>
    <w:rsid w:val="0039439A"/>
    <w:rsid w:val="003A13C4"/>
    <w:rsid w:val="003A2F6F"/>
    <w:rsid w:val="003A51A9"/>
    <w:rsid w:val="003A6D26"/>
    <w:rsid w:val="003B270A"/>
    <w:rsid w:val="003B462B"/>
    <w:rsid w:val="003B5D71"/>
    <w:rsid w:val="003B67C0"/>
    <w:rsid w:val="003C1996"/>
    <w:rsid w:val="003C20EC"/>
    <w:rsid w:val="003C2183"/>
    <w:rsid w:val="003C36FA"/>
    <w:rsid w:val="003C3AC4"/>
    <w:rsid w:val="003C6446"/>
    <w:rsid w:val="003D1924"/>
    <w:rsid w:val="003D2030"/>
    <w:rsid w:val="003D3385"/>
    <w:rsid w:val="003D3CF8"/>
    <w:rsid w:val="003D4CF9"/>
    <w:rsid w:val="003D5410"/>
    <w:rsid w:val="003E11E4"/>
    <w:rsid w:val="003E773A"/>
    <w:rsid w:val="003E7772"/>
    <w:rsid w:val="003F3456"/>
    <w:rsid w:val="003F3599"/>
    <w:rsid w:val="00410757"/>
    <w:rsid w:val="00411852"/>
    <w:rsid w:val="00414D4C"/>
    <w:rsid w:val="00415C7F"/>
    <w:rsid w:val="00417DE1"/>
    <w:rsid w:val="004209AD"/>
    <w:rsid w:val="00421867"/>
    <w:rsid w:val="00423EC6"/>
    <w:rsid w:val="00425876"/>
    <w:rsid w:val="004276FB"/>
    <w:rsid w:val="00430BE7"/>
    <w:rsid w:val="00431973"/>
    <w:rsid w:val="00432672"/>
    <w:rsid w:val="00434E99"/>
    <w:rsid w:val="00437841"/>
    <w:rsid w:val="00442B41"/>
    <w:rsid w:val="00453E34"/>
    <w:rsid w:val="00455A71"/>
    <w:rsid w:val="00456C1F"/>
    <w:rsid w:val="00457252"/>
    <w:rsid w:val="00457C26"/>
    <w:rsid w:val="004622D6"/>
    <w:rsid w:val="00462DE2"/>
    <w:rsid w:val="0046435A"/>
    <w:rsid w:val="004721DF"/>
    <w:rsid w:val="004734DD"/>
    <w:rsid w:val="00477E45"/>
    <w:rsid w:val="004811AE"/>
    <w:rsid w:val="00482325"/>
    <w:rsid w:val="004823AC"/>
    <w:rsid w:val="00482C68"/>
    <w:rsid w:val="004832FC"/>
    <w:rsid w:val="004863FB"/>
    <w:rsid w:val="00492CA2"/>
    <w:rsid w:val="0049687C"/>
    <w:rsid w:val="004A1086"/>
    <w:rsid w:val="004A4483"/>
    <w:rsid w:val="004A6297"/>
    <w:rsid w:val="004A6837"/>
    <w:rsid w:val="004A6F94"/>
    <w:rsid w:val="004B2D24"/>
    <w:rsid w:val="004B51C5"/>
    <w:rsid w:val="004B5BC5"/>
    <w:rsid w:val="004C4756"/>
    <w:rsid w:val="004C4B78"/>
    <w:rsid w:val="004C4C6F"/>
    <w:rsid w:val="004C534D"/>
    <w:rsid w:val="004C610C"/>
    <w:rsid w:val="004C68EF"/>
    <w:rsid w:val="004D00EE"/>
    <w:rsid w:val="004D3ABF"/>
    <w:rsid w:val="004F50C7"/>
    <w:rsid w:val="00503443"/>
    <w:rsid w:val="00504C69"/>
    <w:rsid w:val="00516FB9"/>
    <w:rsid w:val="0052087C"/>
    <w:rsid w:val="00524112"/>
    <w:rsid w:val="00525723"/>
    <w:rsid w:val="005264B2"/>
    <w:rsid w:val="0053216C"/>
    <w:rsid w:val="00533FE9"/>
    <w:rsid w:val="005355FF"/>
    <w:rsid w:val="00537ACF"/>
    <w:rsid w:val="0054001B"/>
    <w:rsid w:val="00542387"/>
    <w:rsid w:val="005517AE"/>
    <w:rsid w:val="005577FB"/>
    <w:rsid w:val="0055787A"/>
    <w:rsid w:val="005605B6"/>
    <w:rsid w:val="00560BAD"/>
    <w:rsid w:val="00564A64"/>
    <w:rsid w:val="005654ED"/>
    <w:rsid w:val="00565561"/>
    <w:rsid w:val="005655A8"/>
    <w:rsid w:val="00567558"/>
    <w:rsid w:val="00571966"/>
    <w:rsid w:val="00571CF9"/>
    <w:rsid w:val="00572FFD"/>
    <w:rsid w:val="00573586"/>
    <w:rsid w:val="005756EB"/>
    <w:rsid w:val="00575CA2"/>
    <w:rsid w:val="0057690B"/>
    <w:rsid w:val="00576BCD"/>
    <w:rsid w:val="005779EA"/>
    <w:rsid w:val="00581799"/>
    <w:rsid w:val="005832B8"/>
    <w:rsid w:val="00583746"/>
    <w:rsid w:val="00585464"/>
    <w:rsid w:val="00591319"/>
    <w:rsid w:val="00593909"/>
    <w:rsid w:val="00595DAA"/>
    <w:rsid w:val="005A525A"/>
    <w:rsid w:val="005A5D12"/>
    <w:rsid w:val="005B5A7F"/>
    <w:rsid w:val="005B7300"/>
    <w:rsid w:val="005C45F8"/>
    <w:rsid w:val="005C4F18"/>
    <w:rsid w:val="005D0270"/>
    <w:rsid w:val="005D167E"/>
    <w:rsid w:val="005D16BF"/>
    <w:rsid w:val="005D20E8"/>
    <w:rsid w:val="005D632E"/>
    <w:rsid w:val="005D7C27"/>
    <w:rsid w:val="005E1C1E"/>
    <w:rsid w:val="005E5667"/>
    <w:rsid w:val="005F1587"/>
    <w:rsid w:val="005F3C4B"/>
    <w:rsid w:val="005F4AB4"/>
    <w:rsid w:val="005F657E"/>
    <w:rsid w:val="00600224"/>
    <w:rsid w:val="00601CEA"/>
    <w:rsid w:val="00602336"/>
    <w:rsid w:val="00603E8F"/>
    <w:rsid w:val="00606B7F"/>
    <w:rsid w:val="00612B34"/>
    <w:rsid w:val="00615A14"/>
    <w:rsid w:val="00615CB0"/>
    <w:rsid w:val="00617626"/>
    <w:rsid w:val="006232D3"/>
    <w:rsid w:val="00624650"/>
    <w:rsid w:val="00627E9F"/>
    <w:rsid w:val="00631E47"/>
    <w:rsid w:val="00634AAB"/>
    <w:rsid w:val="00640B26"/>
    <w:rsid w:val="00642725"/>
    <w:rsid w:val="00645526"/>
    <w:rsid w:val="006462A9"/>
    <w:rsid w:val="00650F83"/>
    <w:rsid w:val="006524F0"/>
    <w:rsid w:val="00655201"/>
    <w:rsid w:val="00655B87"/>
    <w:rsid w:val="006611F3"/>
    <w:rsid w:val="00665DBA"/>
    <w:rsid w:val="00666C7C"/>
    <w:rsid w:val="00675839"/>
    <w:rsid w:val="00681AF2"/>
    <w:rsid w:val="00684B34"/>
    <w:rsid w:val="00684C6C"/>
    <w:rsid w:val="00685C01"/>
    <w:rsid w:val="00686795"/>
    <w:rsid w:val="006959FF"/>
    <w:rsid w:val="00695CEB"/>
    <w:rsid w:val="00697174"/>
    <w:rsid w:val="006A1625"/>
    <w:rsid w:val="006A42A8"/>
    <w:rsid w:val="006A46D4"/>
    <w:rsid w:val="006B3DB8"/>
    <w:rsid w:val="006B49BD"/>
    <w:rsid w:val="006B5153"/>
    <w:rsid w:val="006B5A37"/>
    <w:rsid w:val="006B7162"/>
    <w:rsid w:val="006B7B86"/>
    <w:rsid w:val="006C5125"/>
    <w:rsid w:val="006C798A"/>
    <w:rsid w:val="006D0D94"/>
    <w:rsid w:val="006D1B76"/>
    <w:rsid w:val="006D5139"/>
    <w:rsid w:val="006D69F0"/>
    <w:rsid w:val="006D69F3"/>
    <w:rsid w:val="006D6B15"/>
    <w:rsid w:val="006D7F78"/>
    <w:rsid w:val="006E0DB0"/>
    <w:rsid w:val="006E1BD1"/>
    <w:rsid w:val="006E2D83"/>
    <w:rsid w:val="006F2342"/>
    <w:rsid w:val="006F287C"/>
    <w:rsid w:val="006F6678"/>
    <w:rsid w:val="00703F32"/>
    <w:rsid w:val="00705D18"/>
    <w:rsid w:val="00705F6E"/>
    <w:rsid w:val="00713577"/>
    <w:rsid w:val="007215F0"/>
    <w:rsid w:val="00722A26"/>
    <w:rsid w:val="00722A9C"/>
    <w:rsid w:val="007261FF"/>
    <w:rsid w:val="00727B8E"/>
    <w:rsid w:val="00731434"/>
    <w:rsid w:val="00733354"/>
    <w:rsid w:val="00733879"/>
    <w:rsid w:val="007370E4"/>
    <w:rsid w:val="00743283"/>
    <w:rsid w:val="00746A30"/>
    <w:rsid w:val="00752ECB"/>
    <w:rsid w:val="00753AA6"/>
    <w:rsid w:val="00753DD5"/>
    <w:rsid w:val="007552C6"/>
    <w:rsid w:val="00760ED1"/>
    <w:rsid w:val="007619AF"/>
    <w:rsid w:val="007653F7"/>
    <w:rsid w:val="007668D3"/>
    <w:rsid w:val="00770943"/>
    <w:rsid w:val="00771644"/>
    <w:rsid w:val="007723C7"/>
    <w:rsid w:val="00772F01"/>
    <w:rsid w:val="007754B1"/>
    <w:rsid w:val="0077713B"/>
    <w:rsid w:val="00777B8B"/>
    <w:rsid w:val="007802E0"/>
    <w:rsid w:val="007842C9"/>
    <w:rsid w:val="00784D79"/>
    <w:rsid w:val="0078566B"/>
    <w:rsid w:val="00790B11"/>
    <w:rsid w:val="00790D52"/>
    <w:rsid w:val="0079579A"/>
    <w:rsid w:val="00796269"/>
    <w:rsid w:val="007A02BE"/>
    <w:rsid w:val="007A5553"/>
    <w:rsid w:val="007A764B"/>
    <w:rsid w:val="007B0E11"/>
    <w:rsid w:val="007B176E"/>
    <w:rsid w:val="007B2A18"/>
    <w:rsid w:val="007B6BE3"/>
    <w:rsid w:val="007B72CD"/>
    <w:rsid w:val="007B7FA5"/>
    <w:rsid w:val="007C343D"/>
    <w:rsid w:val="007C4435"/>
    <w:rsid w:val="007D2D2E"/>
    <w:rsid w:val="007D56B4"/>
    <w:rsid w:val="007D5EDF"/>
    <w:rsid w:val="007D773B"/>
    <w:rsid w:val="007F113C"/>
    <w:rsid w:val="007F1B5D"/>
    <w:rsid w:val="007F518C"/>
    <w:rsid w:val="007F6538"/>
    <w:rsid w:val="00801C3B"/>
    <w:rsid w:val="00803E18"/>
    <w:rsid w:val="008043CA"/>
    <w:rsid w:val="00807E73"/>
    <w:rsid w:val="00811411"/>
    <w:rsid w:val="00812173"/>
    <w:rsid w:val="00812F7A"/>
    <w:rsid w:val="00814948"/>
    <w:rsid w:val="00821E42"/>
    <w:rsid w:val="00821FD7"/>
    <w:rsid w:val="008347D8"/>
    <w:rsid w:val="008348F4"/>
    <w:rsid w:val="00834AAD"/>
    <w:rsid w:val="00836C40"/>
    <w:rsid w:val="008373C3"/>
    <w:rsid w:val="00841624"/>
    <w:rsid w:val="008435EF"/>
    <w:rsid w:val="0085195C"/>
    <w:rsid w:val="00851CC7"/>
    <w:rsid w:val="008532E4"/>
    <w:rsid w:val="00854F0E"/>
    <w:rsid w:val="00863B68"/>
    <w:rsid w:val="00865CFD"/>
    <w:rsid w:val="008672EC"/>
    <w:rsid w:val="008701D3"/>
    <w:rsid w:val="008752A7"/>
    <w:rsid w:val="00876352"/>
    <w:rsid w:val="008763AB"/>
    <w:rsid w:val="008829DC"/>
    <w:rsid w:val="0088521B"/>
    <w:rsid w:val="008879A0"/>
    <w:rsid w:val="00892CA0"/>
    <w:rsid w:val="008936C9"/>
    <w:rsid w:val="00897459"/>
    <w:rsid w:val="008A4F2C"/>
    <w:rsid w:val="008A6E56"/>
    <w:rsid w:val="008B1648"/>
    <w:rsid w:val="008B3B94"/>
    <w:rsid w:val="008B4EF0"/>
    <w:rsid w:val="008C16F0"/>
    <w:rsid w:val="008C1776"/>
    <w:rsid w:val="008C1F9E"/>
    <w:rsid w:val="008C6E5A"/>
    <w:rsid w:val="008D11CF"/>
    <w:rsid w:val="008D194D"/>
    <w:rsid w:val="008D226E"/>
    <w:rsid w:val="008D2E0F"/>
    <w:rsid w:val="008D33BC"/>
    <w:rsid w:val="008D6431"/>
    <w:rsid w:val="008F6FA3"/>
    <w:rsid w:val="00907E72"/>
    <w:rsid w:val="00907F97"/>
    <w:rsid w:val="009123B0"/>
    <w:rsid w:val="009147B4"/>
    <w:rsid w:val="009150DF"/>
    <w:rsid w:val="009202A2"/>
    <w:rsid w:val="00921CCA"/>
    <w:rsid w:val="00921EC0"/>
    <w:rsid w:val="009251C8"/>
    <w:rsid w:val="00931416"/>
    <w:rsid w:val="0093460A"/>
    <w:rsid w:val="00936C5D"/>
    <w:rsid w:val="00937196"/>
    <w:rsid w:val="00945418"/>
    <w:rsid w:val="00950840"/>
    <w:rsid w:val="00962183"/>
    <w:rsid w:val="009707C6"/>
    <w:rsid w:val="00970F90"/>
    <w:rsid w:val="009712C9"/>
    <w:rsid w:val="00972536"/>
    <w:rsid w:val="00977E5E"/>
    <w:rsid w:val="0098531B"/>
    <w:rsid w:val="00986D53"/>
    <w:rsid w:val="00987404"/>
    <w:rsid w:val="00991C5B"/>
    <w:rsid w:val="0099631A"/>
    <w:rsid w:val="00996BAE"/>
    <w:rsid w:val="009A163F"/>
    <w:rsid w:val="009A51AE"/>
    <w:rsid w:val="009A69C8"/>
    <w:rsid w:val="009A6B8C"/>
    <w:rsid w:val="009B48A5"/>
    <w:rsid w:val="009C5656"/>
    <w:rsid w:val="009C7778"/>
    <w:rsid w:val="009D5721"/>
    <w:rsid w:val="009E1E34"/>
    <w:rsid w:val="009E2D45"/>
    <w:rsid w:val="009E307B"/>
    <w:rsid w:val="009E3C5D"/>
    <w:rsid w:val="009F1ACF"/>
    <w:rsid w:val="009F2411"/>
    <w:rsid w:val="009F3DF6"/>
    <w:rsid w:val="009F7D23"/>
    <w:rsid w:val="00A000E0"/>
    <w:rsid w:val="00A020A3"/>
    <w:rsid w:val="00A04C8A"/>
    <w:rsid w:val="00A0661E"/>
    <w:rsid w:val="00A06706"/>
    <w:rsid w:val="00A06FC5"/>
    <w:rsid w:val="00A074D6"/>
    <w:rsid w:val="00A10C96"/>
    <w:rsid w:val="00A149A8"/>
    <w:rsid w:val="00A152BA"/>
    <w:rsid w:val="00A22561"/>
    <w:rsid w:val="00A22CF0"/>
    <w:rsid w:val="00A23260"/>
    <w:rsid w:val="00A2619F"/>
    <w:rsid w:val="00A3122B"/>
    <w:rsid w:val="00A329A9"/>
    <w:rsid w:val="00A32E99"/>
    <w:rsid w:val="00A33D72"/>
    <w:rsid w:val="00A348D9"/>
    <w:rsid w:val="00A408CB"/>
    <w:rsid w:val="00A40BF7"/>
    <w:rsid w:val="00A43C57"/>
    <w:rsid w:val="00A46513"/>
    <w:rsid w:val="00A5487A"/>
    <w:rsid w:val="00A54DB7"/>
    <w:rsid w:val="00A55218"/>
    <w:rsid w:val="00A55A59"/>
    <w:rsid w:val="00A567F3"/>
    <w:rsid w:val="00A600E4"/>
    <w:rsid w:val="00A6089F"/>
    <w:rsid w:val="00A625DC"/>
    <w:rsid w:val="00A63ADF"/>
    <w:rsid w:val="00A707FF"/>
    <w:rsid w:val="00A71C3C"/>
    <w:rsid w:val="00A7425B"/>
    <w:rsid w:val="00A83878"/>
    <w:rsid w:val="00A854B6"/>
    <w:rsid w:val="00A86C31"/>
    <w:rsid w:val="00A86D43"/>
    <w:rsid w:val="00A90E32"/>
    <w:rsid w:val="00A9294C"/>
    <w:rsid w:val="00AA2AC6"/>
    <w:rsid w:val="00AA7F98"/>
    <w:rsid w:val="00AB38B7"/>
    <w:rsid w:val="00AB4BB0"/>
    <w:rsid w:val="00AB5D88"/>
    <w:rsid w:val="00AB6AB9"/>
    <w:rsid w:val="00AC09B9"/>
    <w:rsid w:val="00AC1F2A"/>
    <w:rsid w:val="00AC2BDF"/>
    <w:rsid w:val="00AC4197"/>
    <w:rsid w:val="00AC46F0"/>
    <w:rsid w:val="00AC6E72"/>
    <w:rsid w:val="00AC7A9E"/>
    <w:rsid w:val="00AD405B"/>
    <w:rsid w:val="00AD5364"/>
    <w:rsid w:val="00AD53DC"/>
    <w:rsid w:val="00AD577F"/>
    <w:rsid w:val="00AE04BE"/>
    <w:rsid w:val="00AE2002"/>
    <w:rsid w:val="00AE4BDE"/>
    <w:rsid w:val="00AE4DE2"/>
    <w:rsid w:val="00AF49AF"/>
    <w:rsid w:val="00AF787F"/>
    <w:rsid w:val="00B00F61"/>
    <w:rsid w:val="00B0756D"/>
    <w:rsid w:val="00B07AB2"/>
    <w:rsid w:val="00B1067D"/>
    <w:rsid w:val="00B10EB3"/>
    <w:rsid w:val="00B11D70"/>
    <w:rsid w:val="00B1279B"/>
    <w:rsid w:val="00B130D2"/>
    <w:rsid w:val="00B142C1"/>
    <w:rsid w:val="00B152AE"/>
    <w:rsid w:val="00B1648A"/>
    <w:rsid w:val="00B2100F"/>
    <w:rsid w:val="00B22C70"/>
    <w:rsid w:val="00B230BA"/>
    <w:rsid w:val="00B24C30"/>
    <w:rsid w:val="00B37B3E"/>
    <w:rsid w:val="00B41BD3"/>
    <w:rsid w:val="00B44CFC"/>
    <w:rsid w:val="00B46429"/>
    <w:rsid w:val="00B52A4C"/>
    <w:rsid w:val="00B55D15"/>
    <w:rsid w:val="00B567B5"/>
    <w:rsid w:val="00B5742E"/>
    <w:rsid w:val="00B659E9"/>
    <w:rsid w:val="00B72743"/>
    <w:rsid w:val="00B73515"/>
    <w:rsid w:val="00B74253"/>
    <w:rsid w:val="00B75AAE"/>
    <w:rsid w:val="00B763A1"/>
    <w:rsid w:val="00B76E8C"/>
    <w:rsid w:val="00B82B87"/>
    <w:rsid w:val="00B84CE5"/>
    <w:rsid w:val="00B945D2"/>
    <w:rsid w:val="00B952C5"/>
    <w:rsid w:val="00BA2C38"/>
    <w:rsid w:val="00BA2CF0"/>
    <w:rsid w:val="00BA30A8"/>
    <w:rsid w:val="00BA71C9"/>
    <w:rsid w:val="00BA7E64"/>
    <w:rsid w:val="00BB2568"/>
    <w:rsid w:val="00BB25CE"/>
    <w:rsid w:val="00BB6310"/>
    <w:rsid w:val="00BB70ED"/>
    <w:rsid w:val="00BB7770"/>
    <w:rsid w:val="00BC01DD"/>
    <w:rsid w:val="00BC3E0F"/>
    <w:rsid w:val="00BC4B96"/>
    <w:rsid w:val="00BC6D21"/>
    <w:rsid w:val="00BD01B5"/>
    <w:rsid w:val="00BD1519"/>
    <w:rsid w:val="00BD21D5"/>
    <w:rsid w:val="00BD4FC6"/>
    <w:rsid w:val="00BD51C6"/>
    <w:rsid w:val="00BD5D38"/>
    <w:rsid w:val="00BE4992"/>
    <w:rsid w:val="00BE68F9"/>
    <w:rsid w:val="00BE6DF2"/>
    <w:rsid w:val="00BF012F"/>
    <w:rsid w:val="00BF3635"/>
    <w:rsid w:val="00BF3F27"/>
    <w:rsid w:val="00C0172E"/>
    <w:rsid w:val="00C0514D"/>
    <w:rsid w:val="00C06087"/>
    <w:rsid w:val="00C0700E"/>
    <w:rsid w:val="00C0726E"/>
    <w:rsid w:val="00C07C34"/>
    <w:rsid w:val="00C100BC"/>
    <w:rsid w:val="00C1292D"/>
    <w:rsid w:val="00C172F4"/>
    <w:rsid w:val="00C246DB"/>
    <w:rsid w:val="00C25C40"/>
    <w:rsid w:val="00C25CC6"/>
    <w:rsid w:val="00C35218"/>
    <w:rsid w:val="00C36203"/>
    <w:rsid w:val="00C43AD0"/>
    <w:rsid w:val="00C44E7B"/>
    <w:rsid w:val="00C452FB"/>
    <w:rsid w:val="00C4533B"/>
    <w:rsid w:val="00C45826"/>
    <w:rsid w:val="00C50161"/>
    <w:rsid w:val="00C52A1C"/>
    <w:rsid w:val="00C52D96"/>
    <w:rsid w:val="00C533F7"/>
    <w:rsid w:val="00C5552A"/>
    <w:rsid w:val="00C61B36"/>
    <w:rsid w:val="00C61D26"/>
    <w:rsid w:val="00C61D75"/>
    <w:rsid w:val="00C65688"/>
    <w:rsid w:val="00C66592"/>
    <w:rsid w:val="00C678DC"/>
    <w:rsid w:val="00C67B25"/>
    <w:rsid w:val="00C75A32"/>
    <w:rsid w:val="00C76773"/>
    <w:rsid w:val="00C77F2E"/>
    <w:rsid w:val="00C823DD"/>
    <w:rsid w:val="00C86315"/>
    <w:rsid w:val="00C93525"/>
    <w:rsid w:val="00C93A9A"/>
    <w:rsid w:val="00C93E12"/>
    <w:rsid w:val="00C95AAC"/>
    <w:rsid w:val="00C978AA"/>
    <w:rsid w:val="00CA3F41"/>
    <w:rsid w:val="00CA5E35"/>
    <w:rsid w:val="00CB2722"/>
    <w:rsid w:val="00CB613E"/>
    <w:rsid w:val="00CB6270"/>
    <w:rsid w:val="00CB7A56"/>
    <w:rsid w:val="00CC3150"/>
    <w:rsid w:val="00CC5E81"/>
    <w:rsid w:val="00CC7CF8"/>
    <w:rsid w:val="00CD06CA"/>
    <w:rsid w:val="00CD187B"/>
    <w:rsid w:val="00CD4E29"/>
    <w:rsid w:val="00CD5AD8"/>
    <w:rsid w:val="00CD64B1"/>
    <w:rsid w:val="00CD6EC1"/>
    <w:rsid w:val="00CE11BA"/>
    <w:rsid w:val="00CE2005"/>
    <w:rsid w:val="00CE4B3F"/>
    <w:rsid w:val="00CE4CE2"/>
    <w:rsid w:val="00CE57DA"/>
    <w:rsid w:val="00CE7B08"/>
    <w:rsid w:val="00CF1F50"/>
    <w:rsid w:val="00CF221F"/>
    <w:rsid w:val="00CF2D02"/>
    <w:rsid w:val="00CF4CD4"/>
    <w:rsid w:val="00CF5030"/>
    <w:rsid w:val="00CF587C"/>
    <w:rsid w:val="00CF7F0A"/>
    <w:rsid w:val="00D0259D"/>
    <w:rsid w:val="00D07860"/>
    <w:rsid w:val="00D12362"/>
    <w:rsid w:val="00D12BD0"/>
    <w:rsid w:val="00D13F6D"/>
    <w:rsid w:val="00D17654"/>
    <w:rsid w:val="00D21C50"/>
    <w:rsid w:val="00D25187"/>
    <w:rsid w:val="00D26983"/>
    <w:rsid w:val="00D301E4"/>
    <w:rsid w:val="00D31495"/>
    <w:rsid w:val="00D364F9"/>
    <w:rsid w:val="00D36934"/>
    <w:rsid w:val="00D415F2"/>
    <w:rsid w:val="00D4448F"/>
    <w:rsid w:val="00D46763"/>
    <w:rsid w:val="00D47F3F"/>
    <w:rsid w:val="00D47FDC"/>
    <w:rsid w:val="00D504C4"/>
    <w:rsid w:val="00D504C9"/>
    <w:rsid w:val="00D5356B"/>
    <w:rsid w:val="00D5477D"/>
    <w:rsid w:val="00D55E43"/>
    <w:rsid w:val="00D60E7E"/>
    <w:rsid w:val="00D61E16"/>
    <w:rsid w:val="00D6382A"/>
    <w:rsid w:val="00D63977"/>
    <w:rsid w:val="00D67285"/>
    <w:rsid w:val="00D708F8"/>
    <w:rsid w:val="00D72C2B"/>
    <w:rsid w:val="00D77800"/>
    <w:rsid w:val="00D81AA6"/>
    <w:rsid w:val="00D83C9B"/>
    <w:rsid w:val="00D867A9"/>
    <w:rsid w:val="00D9339C"/>
    <w:rsid w:val="00D93DD0"/>
    <w:rsid w:val="00DA06CE"/>
    <w:rsid w:val="00DA3245"/>
    <w:rsid w:val="00DA4520"/>
    <w:rsid w:val="00DB11D3"/>
    <w:rsid w:val="00DB2638"/>
    <w:rsid w:val="00DC4446"/>
    <w:rsid w:val="00DC5873"/>
    <w:rsid w:val="00DC7E91"/>
    <w:rsid w:val="00DD5F54"/>
    <w:rsid w:val="00DE2B06"/>
    <w:rsid w:val="00DE4D94"/>
    <w:rsid w:val="00DE519E"/>
    <w:rsid w:val="00DE5343"/>
    <w:rsid w:val="00DE5D16"/>
    <w:rsid w:val="00DF2320"/>
    <w:rsid w:val="00DF2386"/>
    <w:rsid w:val="00DF47AE"/>
    <w:rsid w:val="00E00CD5"/>
    <w:rsid w:val="00E07124"/>
    <w:rsid w:val="00E10412"/>
    <w:rsid w:val="00E160F4"/>
    <w:rsid w:val="00E22093"/>
    <w:rsid w:val="00E23064"/>
    <w:rsid w:val="00E26AC0"/>
    <w:rsid w:val="00E377B7"/>
    <w:rsid w:val="00E42584"/>
    <w:rsid w:val="00E42AD1"/>
    <w:rsid w:val="00E46254"/>
    <w:rsid w:val="00E464DC"/>
    <w:rsid w:val="00E5046E"/>
    <w:rsid w:val="00E5362B"/>
    <w:rsid w:val="00E5635D"/>
    <w:rsid w:val="00E63821"/>
    <w:rsid w:val="00E65275"/>
    <w:rsid w:val="00E65FDE"/>
    <w:rsid w:val="00E66538"/>
    <w:rsid w:val="00E66621"/>
    <w:rsid w:val="00E72454"/>
    <w:rsid w:val="00E7309B"/>
    <w:rsid w:val="00E738FE"/>
    <w:rsid w:val="00E836FA"/>
    <w:rsid w:val="00E877B5"/>
    <w:rsid w:val="00E91587"/>
    <w:rsid w:val="00E9206C"/>
    <w:rsid w:val="00E9363C"/>
    <w:rsid w:val="00E93CD4"/>
    <w:rsid w:val="00E95490"/>
    <w:rsid w:val="00E96B53"/>
    <w:rsid w:val="00EA023F"/>
    <w:rsid w:val="00EA2486"/>
    <w:rsid w:val="00EA3D67"/>
    <w:rsid w:val="00EA59CF"/>
    <w:rsid w:val="00EB15C8"/>
    <w:rsid w:val="00EB262A"/>
    <w:rsid w:val="00EB37B5"/>
    <w:rsid w:val="00EB4A92"/>
    <w:rsid w:val="00EC024F"/>
    <w:rsid w:val="00EC1D54"/>
    <w:rsid w:val="00EC20FA"/>
    <w:rsid w:val="00EC356C"/>
    <w:rsid w:val="00EC3C61"/>
    <w:rsid w:val="00EC79C5"/>
    <w:rsid w:val="00ED20B0"/>
    <w:rsid w:val="00ED2CA6"/>
    <w:rsid w:val="00ED310D"/>
    <w:rsid w:val="00ED5D0B"/>
    <w:rsid w:val="00ED7108"/>
    <w:rsid w:val="00EE1C8E"/>
    <w:rsid w:val="00EE5714"/>
    <w:rsid w:val="00EF0355"/>
    <w:rsid w:val="00EF080C"/>
    <w:rsid w:val="00EF11AC"/>
    <w:rsid w:val="00EF2696"/>
    <w:rsid w:val="00EF4500"/>
    <w:rsid w:val="00EF6ED9"/>
    <w:rsid w:val="00EF7FCE"/>
    <w:rsid w:val="00F02844"/>
    <w:rsid w:val="00F0487B"/>
    <w:rsid w:val="00F05E38"/>
    <w:rsid w:val="00F05F7F"/>
    <w:rsid w:val="00F1068D"/>
    <w:rsid w:val="00F1083B"/>
    <w:rsid w:val="00F12FDD"/>
    <w:rsid w:val="00F13C18"/>
    <w:rsid w:val="00F14D75"/>
    <w:rsid w:val="00F167AE"/>
    <w:rsid w:val="00F2160C"/>
    <w:rsid w:val="00F23491"/>
    <w:rsid w:val="00F236B0"/>
    <w:rsid w:val="00F24E78"/>
    <w:rsid w:val="00F26A17"/>
    <w:rsid w:val="00F30010"/>
    <w:rsid w:val="00F32948"/>
    <w:rsid w:val="00F37AD5"/>
    <w:rsid w:val="00F4629F"/>
    <w:rsid w:val="00F47D3F"/>
    <w:rsid w:val="00F50314"/>
    <w:rsid w:val="00F51EE7"/>
    <w:rsid w:val="00F52277"/>
    <w:rsid w:val="00F55ED0"/>
    <w:rsid w:val="00F6231C"/>
    <w:rsid w:val="00F64244"/>
    <w:rsid w:val="00F74BF4"/>
    <w:rsid w:val="00F7705B"/>
    <w:rsid w:val="00F7777D"/>
    <w:rsid w:val="00F84467"/>
    <w:rsid w:val="00F85760"/>
    <w:rsid w:val="00F861C8"/>
    <w:rsid w:val="00F90D24"/>
    <w:rsid w:val="00F91104"/>
    <w:rsid w:val="00F95C8D"/>
    <w:rsid w:val="00F969CD"/>
    <w:rsid w:val="00F9700E"/>
    <w:rsid w:val="00FA30B8"/>
    <w:rsid w:val="00FA55CA"/>
    <w:rsid w:val="00FA774E"/>
    <w:rsid w:val="00FB06C7"/>
    <w:rsid w:val="00FB6102"/>
    <w:rsid w:val="00FB67EC"/>
    <w:rsid w:val="00FB78BC"/>
    <w:rsid w:val="00FC0921"/>
    <w:rsid w:val="00FC2554"/>
    <w:rsid w:val="00FC2C36"/>
    <w:rsid w:val="00FC2C46"/>
    <w:rsid w:val="00FC66EE"/>
    <w:rsid w:val="00FC7391"/>
    <w:rsid w:val="00FD17D7"/>
    <w:rsid w:val="00FD2087"/>
    <w:rsid w:val="00FD47A8"/>
    <w:rsid w:val="00FE0604"/>
    <w:rsid w:val="00FE2BE7"/>
    <w:rsid w:val="00FE3040"/>
    <w:rsid w:val="00FE6847"/>
    <w:rsid w:val="00FE6BF2"/>
    <w:rsid w:val="00FF0117"/>
    <w:rsid w:val="00FF1DA3"/>
    <w:rsid w:val="00FF44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D18"/>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6F6678"/>
    <w:pPr>
      <w:keepNext/>
      <w:keepLines/>
      <w:numPr>
        <w:numId w:val="1"/>
      </w:numPr>
      <w:spacing w:before="240"/>
      <w:jc w:val="center"/>
      <w:outlineLvl w:val="0"/>
    </w:pPr>
    <w:rPr>
      <w:rFonts w:eastAsiaTheme="majorEastAsia" w:cstheme="majorBidi"/>
      <w:b/>
      <w:bCs/>
      <w:caps/>
      <w:sz w:val="36"/>
      <w:szCs w:val="28"/>
    </w:rPr>
  </w:style>
  <w:style w:type="paragraph" w:styleId="Heading2">
    <w:name w:val="heading 2"/>
    <w:basedOn w:val="Normal"/>
    <w:next w:val="Normal"/>
    <w:link w:val="Heading2Char"/>
    <w:uiPriority w:val="9"/>
    <w:unhideWhenUsed/>
    <w:qFormat/>
    <w:rsid w:val="006F6678"/>
    <w:pPr>
      <w:keepNext/>
      <w:keepLines/>
      <w:spacing w:before="240" w:after="120"/>
      <w:jc w:val="center"/>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A600E4"/>
    <w:pPr>
      <w:keepNext/>
      <w:keepLines/>
      <w:spacing w:before="200" w:after="120"/>
      <w:jc w:val="center"/>
      <w:outlineLvl w:val="2"/>
    </w:pPr>
    <w:rPr>
      <w:rFonts w:eastAsiaTheme="majorEastAsia" w:cstheme="majorBidi"/>
      <w:bCs/>
      <w:sz w:val="32"/>
    </w:rPr>
  </w:style>
  <w:style w:type="paragraph" w:styleId="Heading4">
    <w:name w:val="heading 4"/>
    <w:basedOn w:val="Normal"/>
    <w:next w:val="Normal"/>
    <w:link w:val="Heading4Char"/>
    <w:uiPriority w:val="9"/>
    <w:semiHidden/>
    <w:unhideWhenUsed/>
    <w:qFormat/>
    <w:rsid w:val="007D773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773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D773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773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773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773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678"/>
    <w:rPr>
      <w:rFonts w:ascii="Times New Roman" w:eastAsiaTheme="majorEastAsia" w:hAnsi="Times New Roman" w:cstheme="majorBidi"/>
      <w:b/>
      <w:bCs/>
      <w:caps/>
      <w:sz w:val="36"/>
      <w:szCs w:val="28"/>
    </w:rPr>
  </w:style>
  <w:style w:type="character" w:customStyle="1" w:styleId="Heading2Char">
    <w:name w:val="Heading 2 Char"/>
    <w:basedOn w:val="DefaultParagraphFont"/>
    <w:link w:val="Heading2"/>
    <w:uiPriority w:val="9"/>
    <w:rsid w:val="006F6678"/>
    <w:rPr>
      <w:rFonts w:ascii="Times New Roman" w:eastAsiaTheme="majorEastAsia" w:hAnsi="Times New Roman" w:cstheme="majorBidi"/>
      <w:b/>
      <w:bCs/>
      <w:sz w:val="36"/>
      <w:szCs w:val="26"/>
    </w:rPr>
  </w:style>
  <w:style w:type="numbering" w:customStyle="1" w:styleId="Style1">
    <w:name w:val="Style1"/>
    <w:uiPriority w:val="99"/>
    <w:rsid w:val="009251C8"/>
    <w:pPr>
      <w:numPr>
        <w:numId w:val="2"/>
      </w:numPr>
    </w:pPr>
  </w:style>
  <w:style w:type="numbering" w:customStyle="1" w:styleId="Style2">
    <w:name w:val="Style2"/>
    <w:uiPriority w:val="99"/>
    <w:rsid w:val="007D773B"/>
    <w:pPr>
      <w:numPr>
        <w:numId w:val="3"/>
      </w:numPr>
    </w:pPr>
  </w:style>
  <w:style w:type="character" w:customStyle="1" w:styleId="Heading3Char">
    <w:name w:val="Heading 3 Char"/>
    <w:basedOn w:val="DefaultParagraphFont"/>
    <w:link w:val="Heading3"/>
    <w:uiPriority w:val="9"/>
    <w:rsid w:val="00A600E4"/>
    <w:rPr>
      <w:rFonts w:ascii="Times New Roman" w:eastAsiaTheme="majorEastAsia" w:hAnsi="Times New Roman" w:cstheme="majorBidi"/>
      <w:bCs/>
      <w:sz w:val="32"/>
    </w:rPr>
  </w:style>
  <w:style w:type="character" w:customStyle="1" w:styleId="Heading4Char">
    <w:name w:val="Heading 4 Char"/>
    <w:basedOn w:val="DefaultParagraphFont"/>
    <w:link w:val="Heading4"/>
    <w:uiPriority w:val="9"/>
    <w:semiHidden/>
    <w:rsid w:val="007D773B"/>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D773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D773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D773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D77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773B"/>
    <w:rPr>
      <w:rFonts w:asciiTheme="majorHAnsi" w:eastAsiaTheme="majorEastAsia" w:hAnsiTheme="majorHAnsi" w:cstheme="majorBidi"/>
      <w:i/>
      <w:iCs/>
      <w:color w:val="404040" w:themeColor="text1" w:themeTint="BF"/>
      <w:sz w:val="20"/>
      <w:szCs w:val="20"/>
    </w:rPr>
  </w:style>
  <w:style w:type="numbering" w:customStyle="1" w:styleId="Style3">
    <w:name w:val="Style3"/>
    <w:uiPriority w:val="99"/>
    <w:rsid w:val="00703F32"/>
    <w:pPr>
      <w:numPr>
        <w:numId w:val="4"/>
      </w:numPr>
    </w:pPr>
  </w:style>
  <w:style w:type="paragraph" w:styleId="TOCHeading">
    <w:name w:val="TOC Heading"/>
    <w:basedOn w:val="Heading1"/>
    <w:next w:val="Normal"/>
    <w:uiPriority w:val="39"/>
    <w:unhideWhenUsed/>
    <w:qFormat/>
    <w:rsid w:val="00F0487B"/>
    <w:pPr>
      <w:numPr>
        <w:numId w:val="0"/>
      </w:numPr>
      <w:outlineLvl w:val="9"/>
    </w:pPr>
    <w:rPr>
      <w:rFonts w:asciiTheme="majorHAnsi" w:hAnsiTheme="majorHAnsi"/>
      <w:caps w:val="0"/>
      <w:color w:val="365F91" w:themeColor="accent1" w:themeShade="BF"/>
      <w:lang w:val="en-US"/>
    </w:rPr>
  </w:style>
  <w:style w:type="paragraph" w:styleId="TOC1">
    <w:name w:val="toc 1"/>
    <w:basedOn w:val="Normal"/>
    <w:next w:val="Normal"/>
    <w:autoRedefine/>
    <w:uiPriority w:val="39"/>
    <w:unhideWhenUsed/>
    <w:qFormat/>
    <w:rsid w:val="00312975"/>
    <w:pPr>
      <w:tabs>
        <w:tab w:val="left" w:pos="440"/>
        <w:tab w:val="right" w:leader="dot" w:pos="9628"/>
      </w:tabs>
      <w:spacing w:line="276" w:lineRule="auto"/>
      <w:ind w:left="1134" w:hanging="425"/>
    </w:pPr>
  </w:style>
  <w:style w:type="paragraph" w:styleId="TOC2">
    <w:name w:val="toc 2"/>
    <w:basedOn w:val="Normal"/>
    <w:next w:val="Normal"/>
    <w:autoRedefine/>
    <w:uiPriority w:val="39"/>
    <w:unhideWhenUsed/>
    <w:qFormat/>
    <w:rsid w:val="00F0487B"/>
    <w:pPr>
      <w:tabs>
        <w:tab w:val="left" w:pos="880"/>
        <w:tab w:val="right" w:leader="dot" w:pos="9628"/>
      </w:tabs>
      <w:spacing w:after="100"/>
      <w:ind w:left="221"/>
    </w:pPr>
  </w:style>
  <w:style w:type="character" w:styleId="Hyperlink">
    <w:name w:val="Hyperlink"/>
    <w:basedOn w:val="DefaultParagraphFont"/>
    <w:uiPriority w:val="99"/>
    <w:unhideWhenUsed/>
    <w:rsid w:val="00F0487B"/>
    <w:rPr>
      <w:color w:val="0000FF" w:themeColor="hyperlink"/>
      <w:u w:val="single"/>
    </w:rPr>
  </w:style>
  <w:style w:type="paragraph" w:styleId="BalloonText">
    <w:name w:val="Balloon Text"/>
    <w:basedOn w:val="Normal"/>
    <w:link w:val="BalloonTextChar"/>
    <w:uiPriority w:val="99"/>
    <w:semiHidden/>
    <w:unhideWhenUsed/>
    <w:rsid w:val="00F0487B"/>
    <w:rPr>
      <w:rFonts w:ascii="Tahoma" w:hAnsi="Tahoma" w:cs="Tahoma"/>
      <w:sz w:val="16"/>
      <w:szCs w:val="16"/>
    </w:rPr>
  </w:style>
  <w:style w:type="character" w:customStyle="1" w:styleId="BalloonTextChar">
    <w:name w:val="Balloon Text Char"/>
    <w:basedOn w:val="DefaultParagraphFont"/>
    <w:link w:val="BalloonText"/>
    <w:uiPriority w:val="99"/>
    <w:semiHidden/>
    <w:rsid w:val="00F0487B"/>
    <w:rPr>
      <w:rFonts w:ascii="Tahoma" w:hAnsi="Tahoma" w:cs="Tahoma"/>
      <w:sz w:val="16"/>
      <w:szCs w:val="16"/>
    </w:rPr>
  </w:style>
  <w:style w:type="paragraph" w:styleId="TOC3">
    <w:name w:val="toc 3"/>
    <w:basedOn w:val="Normal"/>
    <w:next w:val="Normal"/>
    <w:autoRedefine/>
    <w:uiPriority w:val="39"/>
    <w:unhideWhenUsed/>
    <w:qFormat/>
    <w:rsid w:val="00F0487B"/>
    <w:pPr>
      <w:spacing w:after="100"/>
      <w:ind w:left="440"/>
    </w:pPr>
    <w:rPr>
      <w:rFonts w:eastAsiaTheme="minorEastAsia"/>
      <w:lang w:val="en-US"/>
    </w:rPr>
  </w:style>
  <w:style w:type="paragraph" w:styleId="ListParagraph">
    <w:name w:val="List Paragraph"/>
    <w:basedOn w:val="Normal"/>
    <w:uiPriority w:val="34"/>
    <w:qFormat/>
    <w:rsid w:val="00286711"/>
    <w:pPr>
      <w:ind w:left="720"/>
      <w:contextualSpacing/>
    </w:pPr>
  </w:style>
  <w:style w:type="numbering" w:customStyle="1" w:styleId="Style4">
    <w:name w:val="Style4"/>
    <w:uiPriority w:val="99"/>
    <w:rsid w:val="00CE2005"/>
    <w:pPr>
      <w:numPr>
        <w:numId w:val="5"/>
      </w:numPr>
    </w:pPr>
  </w:style>
  <w:style w:type="character" w:styleId="PlaceholderText">
    <w:name w:val="Placeholder Text"/>
    <w:basedOn w:val="DefaultParagraphFont"/>
    <w:uiPriority w:val="99"/>
    <w:semiHidden/>
    <w:rsid w:val="00C61B36"/>
    <w:rPr>
      <w:color w:val="808080"/>
    </w:rPr>
  </w:style>
  <w:style w:type="numbering" w:customStyle="1" w:styleId="Style5">
    <w:name w:val="Style5"/>
    <w:uiPriority w:val="99"/>
    <w:rsid w:val="00C100BC"/>
    <w:pPr>
      <w:numPr>
        <w:numId w:val="7"/>
      </w:numPr>
    </w:pPr>
  </w:style>
  <w:style w:type="numbering" w:customStyle="1" w:styleId="Style6">
    <w:name w:val="Style6"/>
    <w:uiPriority w:val="99"/>
    <w:rsid w:val="00D93DD0"/>
    <w:pPr>
      <w:numPr>
        <w:numId w:val="8"/>
      </w:numPr>
    </w:pPr>
  </w:style>
  <w:style w:type="paragraph" w:styleId="Header">
    <w:name w:val="header"/>
    <w:basedOn w:val="Normal"/>
    <w:link w:val="HeaderChar"/>
    <w:uiPriority w:val="99"/>
    <w:rsid w:val="00221B1D"/>
    <w:pPr>
      <w:tabs>
        <w:tab w:val="center" w:pos="4320"/>
        <w:tab w:val="right" w:pos="8640"/>
      </w:tabs>
    </w:pPr>
    <w:rPr>
      <w:rFonts w:ascii="Arial" w:eastAsia="Times New Roman" w:hAnsi="Arial" w:cs="Times New Roman"/>
      <w:snapToGrid w:val="0"/>
      <w:sz w:val="20"/>
      <w:szCs w:val="20"/>
      <w:lang w:val="en-US"/>
    </w:rPr>
  </w:style>
  <w:style w:type="character" w:customStyle="1" w:styleId="HeaderChar">
    <w:name w:val="Header Char"/>
    <w:basedOn w:val="DefaultParagraphFont"/>
    <w:link w:val="Header"/>
    <w:uiPriority w:val="99"/>
    <w:rsid w:val="00221B1D"/>
    <w:rPr>
      <w:rFonts w:ascii="Arial" w:eastAsia="Times New Roman" w:hAnsi="Arial" w:cs="Times New Roman"/>
      <w:snapToGrid w:val="0"/>
      <w:sz w:val="20"/>
      <w:szCs w:val="20"/>
      <w:lang w:val="en-US"/>
    </w:rPr>
  </w:style>
  <w:style w:type="paragraph" w:customStyle="1" w:styleId="Tekstas">
    <w:name w:val="Tekstas"/>
    <w:basedOn w:val="Normal"/>
    <w:rsid w:val="000E1841"/>
    <w:pPr>
      <w:tabs>
        <w:tab w:val="left" w:pos="397"/>
        <w:tab w:val="left" w:pos="680"/>
        <w:tab w:val="left" w:pos="964"/>
      </w:tabs>
      <w:spacing w:before="120" w:after="120"/>
      <w:jc w:val="both"/>
    </w:pPr>
    <w:rPr>
      <w:rFonts w:ascii="Arial" w:eastAsia="Times New Roman" w:hAnsi="Arial" w:cs="Times New Roman"/>
      <w:snapToGrid w:val="0"/>
      <w:color w:val="000000"/>
      <w:sz w:val="20"/>
      <w:szCs w:val="20"/>
    </w:rPr>
  </w:style>
  <w:style w:type="paragraph" w:customStyle="1" w:styleId="Lent">
    <w:name w:val="Lent"/>
    <w:basedOn w:val="Normal"/>
    <w:rsid w:val="003052A8"/>
    <w:pPr>
      <w:keepNext/>
      <w:tabs>
        <w:tab w:val="left" w:pos="851"/>
      </w:tabs>
      <w:spacing w:before="360" w:after="240"/>
      <w:jc w:val="center"/>
    </w:pPr>
    <w:rPr>
      <w:rFonts w:ascii="Arial" w:eastAsia="Times New Roman" w:hAnsi="Arial" w:cs="Times New Roman"/>
      <w:b/>
      <w:snapToGrid w:val="0"/>
      <w:color w:val="000000"/>
      <w:szCs w:val="20"/>
    </w:rPr>
  </w:style>
  <w:style w:type="paragraph" w:styleId="Footer">
    <w:name w:val="footer"/>
    <w:basedOn w:val="Normal"/>
    <w:link w:val="FooterChar"/>
    <w:uiPriority w:val="99"/>
    <w:unhideWhenUsed/>
    <w:rsid w:val="00B55D15"/>
    <w:pPr>
      <w:tabs>
        <w:tab w:val="center" w:pos="4680"/>
        <w:tab w:val="right" w:pos="9360"/>
      </w:tabs>
    </w:pPr>
    <w:rPr>
      <w:lang w:val="en-US"/>
    </w:rPr>
  </w:style>
  <w:style w:type="character" w:customStyle="1" w:styleId="FooterChar">
    <w:name w:val="Footer Char"/>
    <w:basedOn w:val="DefaultParagraphFont"/>
    <w:link w:val="Footer"/>
    <w:uiPriority w:val="99"/>
    <w:rsid w:val="00B55D15"/>
    <w:rPr>
      <w:rFonts w:ascii="Times New Roman" w:hAnsi="Times New Roman"/>
      <w:sz w:val="24"/>
      <w:lang w:val="en-US"/>
    </w:rPr>
  </w:style>
  <w:style w:type="character" w:customStyle="1" w:styleId="itemtitlestring">
    <w:name w:val="item_title_string"/>
    <w:basedOn w:val="DefaultParagraphFont"/>
    <w:rsid w:val="00697174"/>
  </w:style>
  <w:style w:type="character" w:customStyle="1" w:styleId="hw">
    <w:name w:val="hw"/>
    <w:basedOn w:val="DefaultParagraphFont"/>
    <w:rsid w:val="009712C9"/>
    <w:rPr>
      <w:rFonts w:ascii="Arial" w:hAnsi="Arial" w:cs="Arial" w:hint="default"/>
      <w:b/>
      <w:bCs/>
      <w:color w:val="A52A2A"/>
    </w:rPr>
  </w:style>
  <w:style w:type="paragraph" w:customStyle="1" w:styleId="Bodytext">
    <w:name w:val="Body text"/>
    <w:rsid w:val="001A475F"/>
    <w:pPr>
      <w:spacing w:after="0" w:line="240" w:lineRule="auto"/>
      <w:ind w:firstLine="312"/>
      <w:jc w:val="both"/>
    </w:pPr>
    <w:rPr>
      <w:rFonts w:ascii="TimesLT" w:eastAsia="Times New Roman" w:hAnsi="TimesLT" w:cs="Times New Roman"/>
      <w:snapToGrid w:val="0"/>
      <w:sz w:val="20"/>
      <w:szCs w:val="20"/>
      <w:lang w:val="en-US"/>
    </w:rPr>
  </w:style>
  <w:style w:type="numbering" w:customStyle="1" w:styleId="Style7">
    <w:name w:val="Style7"/>
    <w:uiPriority w:val="99"/>
    <w:rsid w:val="004B2D24"/>
    <w:pPr>
      <w:numPr>
        <w:numId w:val="17"/>
      </w:numPr>
    </w:pPr>
  </w:style>
  <w:style w:type="numbering" w:customStyle="1" w:styleId="Style8">
    <w:name w:val="Style8"/>
    <w:uiPriority w:val="99"/>
    <w:rsid w:val="00E93CD4"/>
    <w:pPr>
      <w:numPr>
        <w:numId w:val="19"/>
      </w:numPr>
    </w:pPr>
  </w:style>
  <w:style w:type="numbering" w:customStyle="1" w:styleId="Style9">
    <w:name w:val="Style9"/>
    <w:uiPriority w:val="99"/>
    <w:rsid w:val="00E93CD4"/>
    <w:pPr>
      <w:numPr>
        <w:numId w:val="21"/>
      </w:numPr>
    </w:pPr>
  </w:style>
  <w:style w:type="numbering" w:customStyle="1" w:styleId="Style10">
    <w:name w:val="Style10"/>
    <w:uiPriority w:val="99"/>
    <w:rsid w:val="00E93CD4"/>
    <w:pPr>
      <w:numPr>
        <w:numId w:val="23"/>
      </w:numPr>
    </w:pPr>
  </w:style>
  <w:style w:type="character" w:customStyle="1" w:styleId="longtext">
    <w:name w:val="long_text"/>
    <w:basedOn w:val="DefaultParagraphFont"/>
    <w:rsid w:val="00AE4BDE"/>
  </w:style>
</w:styles>
</file>

<file path=word/webSettings.xml><?xml version="1.0" encoding="utf-8"?>
<w:webSettings xmlns:r="http://schemas.openxmlformats.org/officeDocument/2006/relationships" xmlns:w="http://schemas.openxmlformats.org/wordprocessingml/2006/main">
  <w:divs>
    <w:div w:id="20322294">
      <w:bodyDiv w:val="1"/>
      <w:marLeft w:val="0"/>
      <w:marRight w:val="0"/>
      <w:marTop w:val="0"/>
      <w:marBottom w:val="0"/>
      <w:divBdr>
        <w:top w:val="none" w:sz="0" w:space="0" w:color="auto"/>
        <w:left w:val="none" w:sz="0" w:space="0" w:color="auto"/>
        <w:bottom w:val="none" w:sz="0" w:space="0" w:color="auto"/>
        <w:right w:val="none" w:sz="0" w:space="0" w:color="auto"/>
      </w:divBdr>
    </w:div>
    <w:div w:id="49111409">
      <w:bodyDiv w:val="1"/>
      <w:marLeft w:val="0"/>
      <w:marRight w:val="0"/>
      <w:marTop w:val="0"/>
      <w:marBottom w:val="0"/>
      <w:divBdr>
        <w:top w:val="none" w:sz="0" w:space="0" w:color="auto"/>
        <w:left w:val="none" w:sz="0" w:space="0" w:color="auto"/>
        <w:bottom w:val="none" w:sz="0" w:space="0" w:color="auto"/>
        <w:right w:val="none" w:sz="0" w:space="0" w:color="auto"/>
      </w:divBdr>
    </w:div>
    <w:div w:id="513153346">
      <w:bodyDiv w:val="1"/>
      <w:marLeft w:val="0"/>
      <w:marRight w:val="0"/>
      <w:marTop w:val="0"/>
      <w:marBottom w:val="0"/>
      <w:divBdr>
        <w:top w:val="none" w:sz="0" w:space="0" w:color="auto"/>
        <w:left w:val="none" w:sz="0" w:space="0" w:color="auto"/>
        <w:bottom w:val="none" w:sz="0" w:space="0" w:color="auto"/>
        <w:right w:val="none" w:sz="0" w:space="0" w:color="auto"/>
      </w:divBdr>
    </w:div>
    <w:div w:id="613249169">
      <w:bodyDiv w:val="1"/>
      <w:marLeft w:val="0"/>
      <w:marRight w:val="0"/>
      <w:marTop w:val="0"/>
      <w:marBottom w:val="0"/>
      <w:divBdr>
        <w:top w:val="none" w:sz="0" w:space="0" w:color="auto"/>
        <w:left w:val="none" w:sz="0" w:space="0" w:color="auto"/>
        <w:bottom w:val="none" w:sz="0" w:space="0" w:color="auto"/>
        <w:right w:val="none" w:sz="0" w:space="0" w:color="auto"/>
      </w:divBdr>
    </w:div>
    <w:div w:id="767509216">
      <w:bodyDiv w:val="1"/>
      <w:marLeft w:val="0"/>
      <w:marRight w:val="0"/>
      <w:marTop w:val="0"/>
      <w:marBottom w:val="0"/>
      <w:divBdr>
        <w:top w:val="none" w:sz="0" w:space="0" w:color="auto"/>
        <w:left w:val="none" w:sz="0" w:space="0" w:color="auto"/>
        <w:bottom w:val="none" w:sz="0" w:space="0" w:color="auto"/>
        <w:right w:val="none" w:sz="0" w:space="0" w:color="auto"/>
      </w:divBdr>
    </w:div>
    <w:div w:id="836845354">
      <w:bodyDiv w:val="1"/>
      <w:marLeft w:val="0"/>
      <w:marRight w:val="0"/>
      <w:marTop w:val="0"/>
      <w:marBottom w:val="0"/>
      <w:divBdr>
        <w:top w:val="none" w:sz="0" w:space="0" w:color="auto"/>
        <w:left w:val="none" w:sz="0" w:space="0" w:color="auto"/>
        <w:bottom w:val="none" w:sz="0" w:space="0" w:color="auto"/>
        <w:right w:val="none" w:sz="0" w:space="0" w:color="auto"/>
      </w:divBdr>
    </w:div>
    <w:div w:id="1045132231">
      <w:bodyDiv w:val="1"/>
      <w:marLeft w:val="0"/>
      <w:marRight w:val="0"/>
      <w:marTop w:val="0"/>
      <w:marBottom w:val="0"/>
      <w:divBdr>
        <w:top w:val="none" w:sz="0" w:space="0" w:color="auto"/>
        <w:left w:val="none" w:sz="0" w:space="0" w:color="auto"/>
        <w:bottom w:val="none" w:sz="0" w:space="0" w:color="auto"/>
        <w:right w:val="none" w:sz="0" w:space="0" w:color="auto"/>
      </w:divBdr>
    </w:div>
    <w:div w:id="1181506554">
      <w:bodyDiv w:val="1"/>
      <w:marLeft w:val="0"/>
      <w:marRight w:val="0"/>
      <w:marTop w:val="0"/>
      <w:marBottom w:val="0"/>
      <w:divBdr>
        <w:top w:val="none" w:sz="0" w:space="0" w:color="auto"/>
        <w:left w:val="none" w:sz="0" w:space="0" w:color="auto"/>
        <w:bottom w:val="none" w:sz="0" w:space="0" w:color="auto"/>
        <w:right w:val="none" w:sz="0" w:space="0" w:color="auto"/>
      </w:divBdr>
    </w:div>
    <w:div w:id="1187713617">
      <w:bodyDiv w:val="1"/>
      <w:marLeft w:val="0"/>
      <w:marRight w:val="0"/>
      <w:marTop w:val="0"/>
      <w:marBottom w:val="0"/>
      <w:divBdr>
        <w:top w:val="none" w:sz="0" w:space="0" w:color="auto"/>
        <w:left w:val="none" w:sz="0" w:space="0" w:color="auto"/>
        <w:bottom w:val="none" w:sz="0" w:space="0" w:color="auto"/>
        <w:right w:val="none" w:sz="0" w:space="0" w:color="auto"/>
      </w:divBdr>
    </w:div>
    <w:div w:id="1206336168">
      <w:bodyDiv w:val="1"/>
      <w:marLeft w:val="0"/>
      <w:marRight w:val="0"/>
      <w:marTop w:val="0"/>
      <w:marBottom w:val="0"/>
      <w:divBdr>
        <w:top w:val="none" w:sz="0" w:space="0" w:color="auto"/>
        <w:left w:val="none" w:sz="0" w:space="0" w:color="auto"/>
        <w:bottom w:val="none" w:sz="0" w:space="0" w:color="auto"/>
        <w:right w:val="none" w:sz="0" w:space="0" w:color="auto"/>
      </w:divBdr>
    </w:div>
    <w:div w:id="1507133749">
      <w:bodyDiv w:val="1"/>
      <w:marLeft w:val="0"/>
      <w:marRight w:val="0"/>
      <w:marTop w:val="0"/>
      <w:marBottom w:val="0"/>
      <w:divBdr>
        <w:top w:val="none" w:sz="0" w:space="0" w:color="auto"/>
        <w:left w:val="none" w:sz="0" w:space="0" w:color="auto"/>
        <w:bottom w:val="none" w:sz="0" w:space="0" w:color="auto"/>
        <w:right w:val="none" w:sz="0" w:space="0" w:color="auto"/>
      </w:divBdr>
    </w:div>
    <w:div w:id="1614555278">
      <w:bodyDiv w:val="1"/>
      <w:marLeft w:val="0"/>
      <w:marRight w:val="0"/>
      <w:marTop w:val="0"/>
      <w:marBottom w:val="0"/>
      <w:divBdr>
        <w:top w:val="none" w:sz="0" w:space="0" w:color="auto"/>
        <w:left w:val="none" w:sz="0" w:space="0" w:color="auto"/>
        <w:bottom w:val="none" w:sz="0" w:space="0" w:color="auto"/>
        <w:right w:val="none" w:sz="0" w:space="0" w:color="auto"/>
      </w:divBdr>
    </w:div>
    <w:div w:id="1654673639">
      <w:bodyDiv w:val="1"/>
      <w:marLeft w:val="0"/>
      <w:marRight w:val="0"/>
      <w:marTop w:val="0"/>
      <w:marBottom w:val="0"/>
      <w:divBdr>
        <w:top w:val="none" w:sz="0" w:space="0" w:color="auto"/>
        <w:left w:val="none" w:sz="0" w:space="0" w:color="auto"/>
        <w:bottom w:val="none" w:sz="0" w:space="0" w:color="auto"/>
        <w:right w:val="none" w:sz="0" w:space="0" w:color="auto"/>
      </w:divBdr>
    </w:div>
    <w:div w:id="1814832300">
      <w:bodyDiv w:val="1"/>
      <w:marLeft w:val="0"/>
      <w:marRight w:val="0"/>
      <w:marTop w:val="0"/>
      <w:marBottom w:val="0"/>
      <w:divBdr>
        <w:top w:val="none" w:sz="0" w:space="0" w:color="auto"/>
        <w:left w:val="none" w:sz="0" w:space="0" w:color="auto"/>
        <w:bottom w:val="none" w:sz="0" w:space="0" w:color="auto"/>
        <w:right w:val="none" w:sz="0" w:space="0" w:color="auto"/>
      </w:divBdr>
    </w:div>
    <w:div w:id="208517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markuciai.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www.arcelormittal.com/sheetpiling/page/" TargetMode="External"/><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www.kaunogelzbetoni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1A92A-DE50-409F-8D4F-92681D8E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16284</Words>
  <Characters>92819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Adomas</dc:creator>
  <cp:keywords/>
  <dc:description/>
  <cp:lastModifiedBy>Adomas</cp:lastModifiedBy>
  <cp:revision>2</cp:revision>
  <cp:lastPrinted>2010-06-06T18:32:00Z</cp:lastPrinted>
  <dcterms:created xsi:type="dcterms:W3CDTF">2010-06-13T17:21:00Z</dcterms:created>
  <dcterms:modified xsi:type="dcterms:W3CDTF">2010-06-13T17:21:00Z</dcterms:modified>
</cp:coreProperties>
</file>