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0E6" w:rsidRPr="00AA7C34" w:rsidRDefault="00BF10E6" w:rsidP="00AA7C34">
      <w:pPr>
        <w:spacing w:line="360" w:lineRule="auto"/>
        <w:contextualSpacing/>
        <w:rPr>
          <w:rFonts w:ascii="Times New Roman" w:hAnsi="Times New Roman"/>
          <w:b/>
          <w:sz w:val="24"/>
          <w:szCs w:val="24"/>
        </w:rPr>
      </w:pPr>
      <w:r w:rsidRPr="00AA7C34">
        <w:rPr>
          <w:rFonts w:ascii="Times New Roman" w:hAnsi="Times New Roman"/>
          <w:b/>
          <w:sz w:val="24"/>
          <w:szCs w:val="24"/>
        </w:rPr>
        <w:br w:type="page"/>
      </w:r>
    </w:p>
    <w:p w:rsidR="00A2557E" w:rsidRPr="00AA7C34" w:rsidRDefault="00A2557E" w:rsidP="00AA7C34">
      <w:pPr>
        <w:widowControl w:val="0"/>
        <w:autoSpaceDE w:val="0"/>
        <w:autoSpaceDN w:val="0"/>
        <w:adjustRightInd w:val="0"/>
        <w:spacing w:before="100" w:after="100" w:line="240" w:lineRule="auto"/>
        <w:ind w:firstLine="1296"/>
        <w:contextualSpacing/>
        <w:jc w:val="center"/>
        <w:rPr>
          <w:rFonts w:ascii="Times New Roman" w:hAnsi="Times New Roman"/>
          <w:b/>
          <w:sz w:val="18"/>
          <w:szCs w:val="18"/>
        </w:rPr>
      </w:pPr>
      <w:r w:rsidRPr="00AA7C34">
        <w:rPr>
          <w:rFonts w:ascii="Times New Roman" w:hAnsi="Times New Roman"/>
          <w:b/>
          <w:sz w:val="18"/>
          <w:szCs w:val="18"/>
        </w:rPr>
        <w:lastRenderedPageBreak/>
        <w:t>Turinys</w:t>
      </w:r>
    </w:p>
    <w:p w:rsidR="00A2557E" w:rsidRPr="00AA7C34" w:rsidRDefault="00A2557E" w:rsidP="00AA7C34">
      <w:pPr>
        <w:widowControl w:val="0"/>
        <w:autoSpaceDE w:val="0"/>
        <w:autoSpaceDN w:val="0"/>
        <w:adjustRightInd w:val="0"/>
        <w:spacing w:before="100" w:after="100" w:line="240" w:lineRule="auto"/>
        <w:ind w:firstLine="1296"/>
        <w:contextualSpacing/>
        <w:jc w:val="center"/>
        <w:rPr>
          <w:rFonts w:ascii="Times New Roman" w:hAnsi="Times New Roman"/>
          <w:sz w:val="18"/>
          <w:szCs w:val="18"/>
        </w:rPr>
      </w:pPr>
    </w:p>
    <w:p w:rsidR="00A2557E" w:rsidRPr="00AA7C34" w:rsidRDefault="00A2557E" w:rsidP="00AA7C34">
      <w:pPr>
        <w:widowControl w:val="0"/>
        <w:numPr>
          <w:ilvl w:val="0"/>
          <w:numId w:val="37"/>
        </w:numPr>
        <w:autoSpaceDE w:val="0"/>
        <w:autoSpaceDN w:val="0"/>
        <w:adjustRightInd w:val="0"/>
        <w:spacing w:before="100" w:after="100" w:line="240" w:lineRule="auto"/>
        <w:ind w:left="567" w:firstLine="0"/>
        <w:contextualSpacing/>
        <w:rPr>
          <w:rFonts w:ascii="Times New Roman" w:hAnsi="Times New Roman"/>
          <w:b/>
          <w:sz w:val="18"/>
          <w:szCs w:val="18"/>
        </w:rPr>
      </w:pPr>
      <w:r w:rsidRPr="00AA7C34">
        <w:rPr>
          <w:rFonts w:ascii="Times New Roman" w:hAnsi="Times New Roman"/>
          <w:b/>
          <w:sz w:val="18"/>
          <w:szCs w:val="18"/>
        </w:rPr>
        <w:t>Įvadas</w:t>
      </w:r>
      <w:r w:rsidR="00577A09" w:rsidRPr="00AA7C34">
        <w:rPr>
          <w:rFonts w:ascii="Times New Roman" w:hAnsi="Times New Roman"/>
          <w:b/>
          <w:sz w:val="18"/>
          <w:szCs w:val="18"/>
        </w:rPr>
        <w:ptab w:relativeTo="margin" w:alignment="right" w:leader="dot"/>
      </w:r>
      <w:r w:rsidR="00D74C26" w:rsidRPr="00AA7C34">
        <w:rPr>
          <w:rFonts w:ascii="Times New Roman" w:hAnsi="Times New Roman"/>
          <w:b/>
          <w:sz w:val="18"/>
          <w:szCs w:val="18"/>
        </w:rPr>
        <w:t>3</w:t>
      </w:r>
    </w:p>
    <w:p w:rsidR="00A2557E" w:rsidRPr="00AA7C34" w:rsidRDefault="004E49F6" w:rsidP="00AA7C34">
      <w:pPr>
        <w:widowControl w:val="0"/>
        <w:autoSpaceDE w:val="0"/>
        <w:autoSpaceDN w:val="0"/>
        <w:adjustRightInd w:val="0"/>
        <w:spacing w:before="100" w:after="100" w:line="240" w:lineRule="auto"/>
        <w:ind w:left="1418" w:hanging="142"/>
        <w:contextualSpacing/>
        <w:rPr>
          <w:rFonts w:ascii="Times New Roman" w:hAnsi="Times New Roman"/>
          <w:sz w:val="18"/>
          <w:szCs w:val="18"/>
        </w:rPr>
      </w:pPr>
      <w:r w:rsidRPr="00AA7C34">
        <w:rPr>
          <w:rFonts w:ascii="Times New Roman" w:hAnsi="Times New Roman"/>
          <w:sz w:val="18"/>
          <w:szCs w:val="18"/>
        </w:rPr>
        <w:t>1</w:t>
      </w:r>
      <w:r w:rsidR="00A2557E" w:rsidRPr="00AA7C34">
        <w:rPr>
          <w:rFonts w:ascii="Times New Roman" w:hAnsi="Times New Roman"/>
          <w:sz w:val="18"/>
          <w:szCs w:val="18"/>
        </w:rPr>
        <w:t>.1. Pratarmė</w:t>
      </w:r>
      <w:r w:rsidR="00577A09" w:rsidRPr="00AA7C34">
        <w:rPr>
          <w:rFonts w:ascii="Times New Roman" w:hAnsi="Times New Roman"/>
          <w:sz w:val="18"/>
          <w:szCs w:val="18"/>
        </w:rPr>
        <w:ptab w:relativeTo="margin" w:alignment="right" w:leader="dot"/>
      </w:r>
      <w:r w:rsidR="00D74C26" w:rsidRPr="00AA7C34">
        <w:rPr>
          <w:rFonts w:ascii="Times New Roman" w:hAnsi="Times New Roman"/>
          <w:sz w:val="18"/>
          <w:szCs w:val="18"/>
        </w:rPr>
        <w:t>3</w:t>
      </w:r>
    </w:p>
    <w:p w:rsidR="00A2557E" w:rsidRPr="00AA7C34" w:rsidRDefault="004E49F6" w:rsidP="00AA7C34">
      <w:pPr>
        <w:widowControl w:val="0"/>
        <w:autoSpaceDE w:val="0"/>
        <w:autoSpaceDN w:val="0"/>
        <w:adjustRightInd w:val="0"/>
        <w:spacing w:before="100" w:after="100" w:line="240" w:lineRule="auto"/>
        <w:ind w:left="1418" w:hanging="142"/>
        <w:contextualSpacing/>
        <w:rPr>
          <w:rFonts w:ascii="Times New Roman" w:hAnsi="Times New Roman"/>
          <w:sz w:val="18"/>
          <w:szCs w:val="18"/>
        </w:rPr>
      </w:pPr>
      <w:r w:rsidRPr="00AA7C34">
        <w:rPr>
          <w:rFonts w:ascii="Times New Roman" w:hAnsi="Times New Roman"/>
          <w:sz w:val="18"/>
          <w:szCs w:val="18"/>
        </w:rPr>
        <w:t>1</w:t>
      </w:r>
      <w:r w:rsidR="00A2557E" w:rsidRPr="00AA7C34">
        <w:rPr>
          <w:rFonts w:ascii="Times New Roman" w:hAnsi="Times New Roman"/>
          <w:sz w:val="18"/>
          <w:szCs w:val="18"/>
        </w:rPr>
        <w:t>.2. Vertimo istorijos fragmentai</w:t>
      </w:r>
      <w:r w:rsidR="00577A09" w:rsidRPr="00AA7C34">
        <w:rPr>
          <w:rFonts w:ascii="Times New Roman" w:hAnsi="Times New Roman"/>
          <w:sz w:val="18"/>
          <w:szCs w:val="18"/>
        </w:rPr>
        <w:ptab w:relativeTo="margin" w:alignment="right" w:leader="dot"/>
      </w:r>
      <w:r w:rsidR="00D74C26" w:rsidRPr="00AA7C34">
        <w:rPr>
          <w:rFonts w:ascii="Times New Roman" w:hAnsi="Times New Roman"/>
          <w:sz w:val="18"/>
          <w:szCs w:val="18"/>
        </w:rPr>
        <w:t>5</w:t>
      </w:r>
    </w:p>
    <w:p w:rsidR="00A2557E" w:rsidRPr="00AA7C34" w:rsidRDefault="004E49F6" w:rsidP="00AA7C34">
      <w:pPr>
        <w:widowControl w:val="0"/>
        <w:autoSpaceDE w:val="0"/>
        <w:autoSpaceDN w:val="0"/>
        <w:adjustRightInd w:val="0"/>
        <w:spacing w:before="100" w:after="100" w:line="240" w:lineRule="auto"/>
        <w:ind w:left="1418" w:hanging="142"/>
        <w:contextualSpacing/>
        <w:rPr>
          <w:rFonts w:ascii="Times New Roman" w:hAnsi="Times New Roman"/>
          <w:sz w:val="18"/>
          <w:szCs w:val="18"/>
        </w:rPr>
      </w:pPr>
      <w:r w:rsidRPr="00AA7C34">
        <w:rPr>
          <w:rFonts w:ascii="Times New Roman" w:hAnsi="Times New Roman"/>
          <w:sz w:val="18"/>
          <w:szCs w:val="18"/>
        </w:rPr>
        <w:t>1</w:t>
      </w:r>
      <w:r w:rsidR="00A2557E" w:rsidRPr="00AA7C34">
        <w:rPr>
          <w:rFonts w:ascii="Times New Roman" w:hAnsi="Times New Roman"/>
          <w:sz w:val="18"/>
          <w:szCs w:val="18"/>
        </w:rPr>
        <w:t>.3. Vertimų ir jų kritikos raida Lietuvoje</w:t>
      </w:r>
      <w:r w:rsidR="00577A09" w:rsidRPr="00AA7C34">
        <w:rPr>
          <w:rFonts w:ascii="Times New Roman" w:hAnsi="Times New Roman"/>
          <w:sz w:val="18"/>
          <w:szCs w:val="18"/>
        </w:rPr>
        <w:ptab w:relativeTo="margin" w:alignment="right" w:leader="dot"/>
      </w:r>
      <w:r w:rsidR="00D74C26" w:rsidRPr="00AA7C34">
        <w:rPr>
          <w:rFonts w:ascii="Times New Roman" w:hAnsi="Times New Roman"/>
          <w:sz w:val="18"/>
          <w:szCs w:val="18"/>
        </w:rPr>
        <w:t>7</w:t>
      </w:r>
    </w:p>
    <w:p w:rsidR="00A2557E" w:rsidRPr="00AA7C34" w:rsidRDefault="00A2557E" w:rsidP="00AA7C34">
      <w:pPr>
        <w:widowControl w:val="0"/>
        <w:numPr>
          <w:ilvl w:val="0"/>
          <w:numId w:val="37"/>
        </w:numPr>
        <w:autoSpaceDE w:val="0"/>
        <w:autoSpaceDN w:val="0"/>
        <w:adjustRightInd w:val="0"/>
        <w:spacing w:before="100" w:after="100" w:line="240" w:lineRule="auto"/>
        <w:ind w:left="567" w:firstLine="0"/>
        <w:contextualSpacing/>
        <w:rPr>
          <w:rFonts w:ascii="Times New Roman" w:hAnsi="Times New Roman"/>
          <w:b/>
          <w:sz w:val="18"/>
          <w:szCs w:val="18"/>
        </w:rPr>
      </w:pPr>
      <w:r w:rsidRPr="00AA7C34">
        <w:rPr>
          <w:rFonts w:ascii="Times New Roman" w:hAnsi="Times New Roman"/>
          <w:b/>
          <w:sz w:val="18"/>
          <w:szCs w:val="18"/>
        </w:rPr>
        <w:t>Islandų literatūra</w:t>
      </w:r>
      <w:r w:rsidR="00CF2FBB" w:rsidRPr="00AA7C34">
        <w:rPr>
          <w:rFonts w:ascii="Times New Roman" w:hAnsi="Times New Roman"/>
          <w:b/>
          <w:sz w:val="18"/>
          <w:szCs w:val="18"/>
        </w:rPr>
        <w:ptab w:relativeTo="margin" w:alignment="right" w:leader="dot"/>
      </w:r>
      <w:r w:rsidR="00CF2FBB" w:rsidRPr="00AA7C34">
        <w:rPr>
          <w:rFonts w:ascii="Times New Roman" w:hAnsi="Times New Roman"/>
          <w:b/>
          <w:sz w:val="18"/>
          <w:szCs w:val="18"/>
        </w:rPr>
        <w:t>1</w:t>
      </w:r>
      <w:r w:rsidR="00A20500">
        <w:rPr>
          <w:rFonts w:ascii="Times New Roman" w:hAnsi="Times New Roman"/>
          <w:b/>
          <w:sz w:val="18"/>
          <w:szCs w:val="18"/>
        </w:rPr>
        <w:t>2</w:t>
      </w:r>
    </w:p>
    <w:p w:rsidR="00A2557E" w:rsidRPr="00AA7C34" w:rsidRDefault="004E49F6"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2</w:t>
      </w:r>
      <w:r w:rsidR="00A2557E" w:rsidRPr="00AA7C34">
        <w:rPr>
          <w:rFonts w:ascii="Times New Roman" w:hAnsi="Times New Roman"/>
          <w:sz w:val="18"/>
          <w:szCs w:val="18"/>
        </w:rPr>
        <w:t>.1. Islandų istorijos ir literatūros raidos fragmentai</w:t>
      </w:r>
      <w:r w:rsidR="00577A09" w:rsidRPr="00AA7C34">
        <w:rPr>
          <w:rFonts w:ascii="Times New Roman" w:hAnsi="Times New Roman"/>
          <w:sz w:val="18"/>
          <w:szCs w:val="18"/>
        </w:rPr>
        <w:ptab w:relativeTo="margin" w:alignment="right" w:leader="dot"/>
      </w:r>
      <w:r w:rsidR="00D74C26" w:rsidRPr="00AA7C34">
        <w:rPr>
          <w:rFonts w:ascii="Times New Roman" w:hAnsi="Times New Roman"/>
          <w:sz w:val="18"/>
          <w:szCs w:val="18"/>
        </w:rPr>
        <w:t>1</w:t>
      </w:r>
      <w:r w:rsidR="00A20500">
        <w:rPr>
          <w:rFonts w:ascii="Times New Roman" w:hAnsi="Times New Roman"/>
          <w:sz w:val="18"/>
          <w:szCs w:val="18"/>
        </w:rPr>
        <w:t>2</w:t>
      </w:r>
    </w:p>
    <w:p w:rsidR="00A2557E" w:rsidRPr="00AA7C34" w:rsidRDefault="004E49F6"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2</w:t>
      </w:r>
      <w:r w:rsidR="00A2557E" w:rsidRPr="00AA7C34">
        <w:rPr>
          <w:rFonts w:ascii="Times New Roman" w:hAnsi="Times New Roman"/>
          <w:sz w:val="18"/>
          <w:szCs w:val="18"/>
        </w:rPr>
        <w:t>.2</w:t>
      </w:r>
      <w:r w:rsidR="00892E3B" w:rsidRPr="00AA7C34">
        <w:rPr>
          <w:rFonts w:ascii="Times New Roman" w:hAnsi="Times New Roman"/>
          <w:sz w:val="18"/>
          <w:szCs w:val="18"/>
        </w:rPr>
        <w:t xml:space="preserve">. </w:t>
      </w:r>
      <w:r w:rsidR="00CE798F" w:rsidRPr="00AA7C34">
        <w:rPr>
          <w:rFonts w:ascii="Times New Roman" w:hAnsi="Times New Roman"/>
          <w:sz w:val="18"/>
          <w:szCs w:val="18"/>
        </w:rPr>
        <w:t>Ekscentriškoji Islandijos poezija lietuviškai</w:t>
      </w:r>
      <w:r w:rsidR="00577A09" w:rsidRPr="00AA7C34">
        <w:rPr>
          <w:rFonts w:ascii="Times New Roman" w:hAnsi="Times New Roman"/>
          <w:sz w:val="18"/>
          <w:szCs w:val="18"/>
        </w:rPr>
        <w:ptab w:relativeTo="margin" w:alignment="right" w:leader="dot"/>
      </w:r>
      <w:r w:rsidR="00D74C26" w:rsidRPr="00AA7C34">
        <w:rPr>
          <w:rFonts w:ascii="Times New Roman" w:hAnsi="Times New Roman"/>
          <w:sz w:val="18"/>
          <w:szCs w:val="18"/>
        </w:rPr>
        <w:t>14</w:t>
      </w:r>
    </w:p>
    <w:p w:rsidR="001C27C3" w:rsidRPr="00AA7C34" w:rsidRDefault="004E49F6"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2</w:t>
      </w:r>
      <w:r w:rsidR="001C27C3" w:rsidRPr="00AA7C34">
        <w:rPr>
          <w:rFonts w:ascii="Times New Roman" w:hAnsi="Times New Roman"/>
          <w:sz w:val="18"/>
          <w:szCs w:val="18"/>
        </w:rPr>
        <w:t xml:space="preserve">.3 </w:t>
      </w:r>
      <w:r w:rsidR="00ED2A6E" w:rsidRPr="00AA7C34">
        <w:rPr>
          <w:rFonts w:ascii="Times New Roman" w:hAnsi="Times New Roman"/>
          <w:sz w:val="18"/>
          <w:szCs w:val="18"/>
        </w:rPr>
        <w:t>Praeities aidai: s</w:t>
      </w:r>
      <w:r w:rsidR="00892E3B" w:rsidRPr="00AA7C34">
        <w:rPr>
          <w:rFonts w:ascii="Times New Roman" w:hAnsi="Times New Roman"/>
          <w:sz w:val="18"/>
          <w:szCs w:val="18"/>
        </w:rPr>
        <w:t xml:space="preserve">enoji </w:t>
      </w:r>
      <w:r w:rsidR="00ED2A6E" w:rsidRPr="00AA7C34">
        <w:rPr>
          <w:rFonts w:ascii="Times New Roman" w:hAnsi="Times New Roman"/>
          <w:sz w:val="18"/>
          <w:szCs w:val="18"/>
        </w:rPr>
        <w:t>skandinavų</w:t>
      </w:r>
      <w:r w:rsidR="00892E3B" w:rsidRPr="00AA7C34">
        <w:rPr>
          <w:rFonts w:ascii="Times New Roman" w:hAnsi="Times New Roman"/>
          <w:sz w:val="18"/>
          <w:szCs w:val="18"/>
        </w:rPr>
        <w:t xml:space="preserve"> kūryba </w:t>
      </w:r>
      <w:r w:rsidR="00577A09" w:rsidRPr="00AA7C34">
        <w:rPr>
          <w:rFonts w:ascii="Times New Roman" w:hAnsi="Times New Roman"/>
          <w:sz w:val="18"/>
          <w:szCs w:val="18"/>
        </w:rPr>
        <w:ptab w:relativeTo="margin" w:alignment="right" w:leader="dot"/>
      </w:r>
      <w:r w:rsidR="00D74C26" w:rsidRPr="00AA7C34">
        <w:rPr>
          <w:rFonts w:ascii="Times New Roman" w:hAnsi="Times New Roman"/>
          <w:sz w:val="18"/>
          <w:szCs w:val="18"/>
        </w:rPr>
        <w:t>18</w:t>
      </w:r>
    </w:p>
    <w:p w:rsidR="00A2557E" w:rsidRPr="00AA7C34" w:rsidRDefault="004E49F6"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2</w:t>
      </w:r>
      <w:r w:rsidR="00A2557E" w:rsidRPr="00AA7C34">
        <w:rPr>
          <w:rFonts w:ascii="Times New Roman" w:hAnsi="Times New Roman"/>
          <w:sz w:val="18"/>
          <w:szCs w:val="18"/>
        </w:rPr>
        <w:t xml:space="preserve">.4. </w:t>
      </w:r>
      <w:r w:rsidR="00ED2A6E" w:rsidRPr="00AA7C34">
        <w:rPr>
          <w:rFonts w:ascii="Times New Roman" w:eastAsia="Times New Roman" w:hAnsi="Times New Roman"/>
          <w:sz w:val="18"/>
          <w:szCs w:val="18"/>
          <w:lang w:eastAsia="lt-LT"/>
        </w:rPr>
        <w:t>Realistinio pasakojimo ir fantastinių naratyvų žaidimai vaikų literatūroje</w:t>
      </w:r>
      <w:r w:rsidR="00ED2A6E" w:rsidRPr="00AA7C34">
        <w:rPr>
          <w:rFonts w:ascii="Times New Roman" w:eastAsia="Times New Roman" w:hAnsi="Times New Roman"/>
          <w:b/>
          <w:sz w:val="18"/>
          <w:szCs w:val="18"/>
          <w:lang w:eastAsia="lt-LT"/>
        </w:rPr>
        <w:t xml:space="preserve"> </w:t>
      </w:r>
      <w:r w:rsidR="00577A09" w:rsidRPr="00AA7C34">
        <w:rPr>
          <w:rFonts w:ascii="Times New Roman" w:hAnsi="Times New Roman"/>
          <w:sz w:val="18"/>
          <w:szCs w:val="18"/>
        </w:rPr>
        <w:ptab w:relativeTo="margin" w:alignment="right" w:leader="dot"/>
      </w:r>
      <w:r w:rsidR="00D74C26" w:rsidRPr="00AA7C34">
        <w:rPr>
          <w:rFonts w:ascii="Times New Roman" w:hAnsi="Times New Roman"/>
          <w:sz w:val="18"/>
          <w:szCs w:val="18"/>
        </w:rPr>
        <w:t>19</w:t>
      </w:r>
    </w:p>
    <w:p w:rsidR="00A2557E" w:rsidRPr="00AA7C34" w:rsidRDefault="004E49F6"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2</w:t>
      </w:r>
      <w:r w:rsidR="00A2557E" w:rsidRPr="00AA7C34">
        <w:rPr>
          <w:rFonts w:ascii="Times New Roman" w:hAnsi="Times New Roman"/>
          <w:sz w:val="18"/>
          <w:szCs w:val="18"/>
        </w:rPr>
        <w:t>.5. Islandų proz</w:t>
      </w:r>
      <w:r w:rsidR="007F4F69" w:rsidRPr="00AA7C34">
        <w:rPr>
          <w:rFonts w:ascii="Times New Roman" w:hAnsi="Times New Roman"/>
          <w:sz w:val="18"/>
          <w:szCs w:val="18"/>
        </w:rPr>
        <w:t>a suaugusiems</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22</w:t>
      </w:r>
    </w:p>
    <w:p w:rsidR="00A2557E" w:rsidRPr="00AA7C34" w:rsidRDefault="00A2557E"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ab/>
      </w:r>
      <w:r w:rsidR="004E49F6" w:rsidRPr="00AA7C34">
        <w:rPr>
          <w:rFonts w:ascii="Times New Roman" w:hAnsi="Times New Roman"/>
          <w:sz w:val="18"/>
          <w:szCs w:val="18"/>
        </w:rPr>
        <w:t>2</w:t>
      </w:r>
      <w:r w:rsidRPr="00AA7C34">
        <w:rPr>
          <w:rFonts w:ascii="Times New Roman" w:hAnsi="Times New Roman"/>
          <w:sz w:val="18"/>
          <w:szCs w:val="18"/>
        </w:rPr>
        <w:t>.5.1. Halld</w:t>
      </w:r>
      <w:r w:rsidRPr="00AA7C34">
        <w:rPr>
          <w:rFonts w:ascii="Times New Roman" w:hAnsi="Times New Roman"/>
          <w:bCs/>
          <w:sz w:val="18"/>
          <w:szCs w:val="18"/>
        </w:rPr>
        <w:t>ó</w:t>
      </w:r>
      <w:r w:rsidRPr="00AA7C34">
        <w:rPr>
          <w:rFonts w:ascii="Times New Roman" w:hAnsi="Times New Roman"/>
          <w:sz w:val="18"/>
          <w:szCs w:val="18"/>
        </w:rPr>
        <w:t>r</w:t>
      </w:r>
      <w:r w:rsidR="00E02F58">
        <w:rPr>
          <w:rFonts w:ascii="Times New Roman" w:hAnsi="Times New Roman"/>
          <w:sz w:val="18"/>
          <w:szCs w:val="18"/>
        </w:rPr>
        <w:t>as</w:t>
      </w:r>
      <w:r w:rsidRPr="00AA7C34">
        <w:rPr>
          <w:rFonts w:ascii="Times New Roman" w:hAnsi="Times New Roman"/>
          <w:sz w:val="18"/>
          <w:szCs w:val="18"/>
        </w:rPr>
        <w:t xml:space="preserve"> Laxness</w:t>
      </w:r>
      <w:r w:rsidR="00E02F58">
        <w:rPr>
          <w:rFonts w:ascii="Times New Roman" w:hAnsi="Times New Roman"/>
          <w:sz w:val="18"/>
          <w:szCs w:val="18"/>
        </w:rPr>
        <w:t>as</w:t>
      </w:r>
      <w:r w:rsidR="00BB70D6" w:rsidRPr="00AA7C34">
        <w:rPr>
          <w:rFonts w:ascii="Times New Roman" w:hAnsi="Times New Roman"/>
          <w:sz w:val="18"/>
          <w:szCs w:val="18"/>
        </w:rPr>
        <w:t xml:space="preserve"> – Islandijos </w:t>
      </w:r>
      <w:r w:rsidR="00645032" w:rsidRPr="00AA7C34">
        <w:rPr>
          <w:rFonts w:ascii="Times New Roman" w:hAnsi="Times New Roman"/>
          <w:sz w:val="18"/>
          <w:szCs w:val="18"/>
        </w:rPr>
        <w:t>šviesa</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22</w:t>
      </w:r>
    </w:p>
    <w:p w:rsidR="00A2557E" w:rsidRPr="00AA7C34" w:rsidRDefault="00A2557E"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ab/>
      </w:r>
      <w:r w:rsidR="004E49F6" w:rsidRPr="00AA7C34">
        <w:rPr>
          <w:rFonts w:ascii="Times New Roman" w:hAnsi="Times New Roman"/>
          <w:sz w:val="18"/>
          <w:szCs w:val="18"/>
        </w:rPr>
        <w:t>2</w:t>
      </w:r>
      <w:r w:rsidRPr="00AA7C34">
        <w:rPr>
          <w:rFonts w:ascii="Times New Roman" w:hAnsi="Times New Roman"/>
          <w:sz w:val="18"/>
          <w:szCs w:val="18"/>
        </w:rPr>
        <w:t xml:space="preserve">.5.2. </w:t>
      </w:r>
      <w:r w:rsidR="0077445E" w:rsidRPr="00AA7C34">
        <w:rPr>
          <w:rFonts w:ascii="Times New Roman" w:hAnsi="Times New Roman"/>
          <w:sz w:val="18"/>
          <w:szCs w:val="18"/>
        </w:rPr>
        <w:t>Islandų prozos vaivorykštė</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23</w:t>
      </w:r>
    </w:p>
    <w:p w:rsidR="00A2557E" w:rsidRPr="00AA7C34" w:rsidRDefault="004E49F6"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2</w:t>
      </w:r>
      <w:r w:rsidR="00A2557E" w:rsidRPr="00AA7C34">
        <w:rPr>
          <w:rFonts w:ascii="Times New Roman" w:hAnsi="Times New Roman"/>
          <w:sz w:val="18"/>
          <w:szCs w:val="18"/>
        </w:rPr>
        <w:t xml:space="preserve">.6. </w:t>
      </w:r>
      <w:r w:rsidR="0077445E" w:rsidRPr="00AA7C34">
        <w:rPr>
          <w:rFonts w:ascii="Times New Roman" w:hAnsi="Times New Roman"/>
          <w:sz w:val="18"/>
          <w:szCs w:val="18"/>
        </w:rPr>
        <w:t>Be vertėjo nėra vertės</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26</w:t>
      </w:r>
    </w:p>
    <w:p w:rsidR="00A2557E" w:rsidRPr="00AA7C34" w:rsidRDefault="00A2557E" w:rsidP="00AA7C34">
      <w:pPr>
        <w:widowControl w:val="0"/>
        <w:numPr>
          <w:ilvl w:val="0"/>
          <w:numId w:val="37"/>
        </w:numPr>
        <w:autoSpaceDE w:val="0"/>
        <w:autoSpaceDN w:val="0"/>
        <w:adjustRightInd w:val="0"/>
        <w:spacing w:before="100" w:after="100" w:line="240" w:lineRule="auto"/>
        <w:ind w:left="567" w:firstLine="0"/>
        <w:contextualSpacing/>
        <w:rPr>
          <w:rFonts w:ascii="Times New Roman" w:hAnsi="Times New Roman"/>
          <w:b/>
          <w:sz w:val="18"/>
          <w:szCs w:val="18"/>
        </w:rPr>
      </w:pPr>
      <w:r w:rsidRPr="00AA7C34">
        <w:rPr>
          <w:rFonts w:ascii="Times New Roman" w:hAnsi="Times New Roman"/>
          <w:b/>
          <w:sz w:val="18"/>
          <w:szCs w:val="18"/>
        </w:rPr>
        <w:t>Danų literatūra</w:t>
      </w:r>
      <w:r w:rsidR="00577A09" w:rsidRPr="00AA7C34">
        <w:rPr>
          <w:rFonts w:ascii="Times New Roman" w:hAnsi="Times New Roman"/>
          <w:b/>
          <w:sz w:val="18"/>
          <w:szCs w:val="18"/>
        </w:rPr>
        <w:ptab w:relativeTo="margin" w:alignment="right" w:leader="dot"/>
      </w:r>
      <w:r w:rsidR="00CF2FBB" w:rsidRPr="00AA7C34">
        <w:rPr>
          <w:rFonts w:ascii="Times New Roman" w:hAnsi="Times New Roman"/>
          <w:b/>
          <w:sz w:val="18"/>
          <w:szCs w:val="18"/>
        </w:rPr>
        <w:t>2</w:t>
      </w:r>
      <w:r w:rsidR="007121CA" w:rsidRPr="00AA7C34">
        <w:rPr>
          <w:rFonts w:ascii="Times New Roman" w:hAnsi="Times New Roman"/>
          <w:b/>
          <w:sz w:val="18"/>
          <w:szCs w:val="18"/>
        </w:rPr>
        <w:t>8</w:t>
      </w:r>
    </w:p>
    <w:p w:rsidR="00A2557E" w:rsidRPr="00AA7C34" w:rsidRDefault="007F4F69"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3</w:t>
      </w:r>
      <w:r w:rsidR="00A2557E" w:rsidRPr="00AA7C34">
        <w:rPr>
          <w:rFonts w:ascii="Times New Roman" w:hAnsi="Times New Roman"/>
          <w:sz w:val="18"/>
          <w:szCs w:val="18"/>
        </w:rPr>
        <w:t>.1. Danų literatūros istorijos fragmentai</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2</w:t>
      </w:r>
      <w:r w:rsidR="002D2C30" w:rsidRPr="00AA7C34">
        <w:rPr>
          <w:rFonts w:ascii="Times New Roman" w:hAnsi="Times New Roman"/>
          <w:sz w:val="18"/>
          <w:szCs w:val="18"/>
        </w:rPr>
        <w:t>8</w:t>
      </w:r>
    </w:p>
    <w:p w:rsidR="00A2557E" w:rsidRPr="00AA7C34" w:rsidRDefault="007F4F69"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3</w:t>
      </w:r>
      <w:r w:rsidR="00A2557E" w:rsidRPr="00AA7C34">
        <w:rPr>
          <w:rFonts w:ascii="Times New Roman" w:hAnsi="Times New Roman"/>
          <w:sz w:val="18"/>
          <w:szCs w:val="18"/>
        </w:rPr>
        <w:t xml:space="preserve">.2. </w:t>
      </w:r>
      <w:r w:rsidR="00363634" w:rsidRPr="00AA7C34">
        <w:rPr>
          <w:rFonts w:ascii="Times New Roman" w:hAnsi="Times New Roman"/>
          <w:sz w:val="18"/>
          <w:szCs w:val="18"/>
        </w:rPr>
        <w:t>Danų vaikų literatūra</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3</w:t>
      </w:r>
      <w:r w:rsidR="002D2C30" w:rsidRPr="00AA7C34">
        <w:rPr>
          <w:rFonts w:ascii="Times New Roman" w:hAnsi="Times New Roman"/>
          <w:sz w:val="18"/>
          <w:szCs w:val="18"/>
        </w:rPr>
        <w:t>0</w:t>
      </w:r>
    </w:p>
    <w:p w:rsidR="00A2557E" w:rsidRPr="00AA7C34" w:rsidRDefault="007F4F69" w:rsidP="00AA7C34">
      <w:pPr>
        <w:widowControl w:val="0"/>
        <w:autoSpaceDE w:val="0"/>
        <w:autoSpaceDN w:val="0"/>
        <w:adjustRightInd w:val="0"/>
        <w:spacing w:before="100" w:after="100" w:line="240" w:lineRule="auto"/>
        <w:ind w:left="1296" w:firstLine="1296"/>
        <w:contextualSpacing/>
        <w:rPr>
          <w:rFonts w:ascii="Times New Roman" w:hAnsi="Times New Roman"/>
          <w:sz w:val="18"/>
          <w:szCs w:val="18"/>
        </w:rPr>
      </w:pPr>
      <w:r w:rsidRPr="00AA7C34">
        <w:rPr>
          <w:rFonts w:ascii="Times New Roman" w:hAnsi="Times New Roman"/>
          <w:sz w:val="18"/>
          <w:szCs w:val="18"/>
        </w:rPr>
        <w:t>3</w:t>
      </w:r>
      <w:r w:rsidR="002D2C30" w:rsidRPr="00AA7C34">
        <w:rPr>
          <w:rFonts w:ascii="Times New Roman" w:hAnsi="Times New Roman"/>
          <w:sz w:val="18"/>
          <w:szCs w:val="18"/>
        </w:rPr>
        <w:t>.</w:t>
      </w:r>
      <w:r w:rsidR="00363634" w:rsidRPr="00AA7C34">
        <w:rPr>
          <w:rFonts w:ascii="Times New Roman" w:hAnsi="Times New Roman"/>
          <w:sz w:val="18"/>
          <w:szCs w:val="18"/>
        </w:rPr>
        <w:t>2.1. Didysis danų pasakininkas</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31</w:t>
      </w:r>
    </w:p>
    <w:p w:rsidR="00A2557E" w:rsidRPr="00AA7C34" w:rsidRDefault="00A2557E"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ab/>
      </w:r>
      <w:r w:rsidR="007F4F69" w:rsidRPr="00AA7C34">
        <w:rPr>
          <w:rFonts w:ascii="Times New Roman" w:hAnsi="Times New Roman"/>
          <w:sz w:val="18"/>
          <w:szCs w:val="18"/>
        </w:rPr>
        <w:t>3</w:t>
      </w:r>
      <w:r w:rsidRPr="00AA7C34">
        <w:rPr>
          <w:rFonts w:ascii="Times New Roman" w:hAnsi="Times New Roman"/>
          <w:sz w:val="18"/>
          <w:szCs w:val="18"/>
        </w:rPr>
        <w:t xml:space="preserve">.2.2. </w:t>
      </w:r>
      <w:r w:rsidR="007F4F69" w:rsidRPr="00AA7C34">
        <w:rPr>
          <w:rFonts w:ascii="Times New Roman" w:hAnsi="Times New Roman"/>
          <w:sz w:val="18"/>
          <w:szCs w:val="18"/>
        </w:rPr>
        <w:t>Herojų pasaulis</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32</w:t>
      </w:r>
    </w:p>
    <w:p w:rsidR="00A2557E" w:rsidRPr="00AA7C34" w:rsidRDefault="007F4F69"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3</w:t>
      </w:r>
      <w:r w:rsidR="00A2557E" w:rsidRPr="00AA7C34">
        <w:rPr>
          <w:rFonts w:ascii="Times New Roman" w:hAnsi="Times New Roman"/>
          <w:sz w:val="18"/>
          <w:szCs w:val="18"/>
        </w:rPr>
        <w:t>.3. Nobelio literatūros premijos laureatai</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3</w:t>
      </w:r>
      <w:r w:rsidRPr="00AA7C34">
        <w:rPr>
          <w:rFonts w:ascii="Times New Roman" w:hAnsi="Times New Roman"/>
          <w:sz w:val="18"/>
          <w:szCs w:val="18"/>
        </w:rPr>
        <w:t>4</w:t>
      </w:r>
    </w:p>
    <w:p w:rsidR="00A2557E" w:rsidRPr="00AA7C34" w:rsidRDefault="00A2557E"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ab/>
      </w:r>
      <w:r w:rsidR="007F4F69" w:rsidRPr="00AA7C34">
        <w:rPr>
          <w:rFonts w:ascii="Times New Roman" w:hAnsi="Times New Roman"/>
          <w:sz w:val="18"/>
          <w:szCs w:val="18"/>
        </w:rPr>
        <w:t>3</w:t>
      </w:r>
      <w:r w:rsidRPr="00AA7C34">
        <w:rPr>
          <w:rFonts w:ascii="Times New Roman" w:hAnsi="Times New Roman"/>
          <w:sz w:val="18"/>
          <w:szCs w:val="18"/>
        </w:rPr>
        <w:t xml:space="preserve">.3.1. </w:t>
      </w:r>
      <w:r w:rsidR="00363634" w:rsidRPr="00AA7C34">
        <w:rPr>
          <w:rFonts w:ascii="Times New Roman" w:hAnsi="Times New Roman"/>
          <w:sz w:val="18"/>
          <w:szCs w:val="18"/>
        </w:rPr>
        <w:t xml:space="preserve">Henrikas Pontoppidanas – kaimiškosios danų prozos atstovas </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3</w:t>
      </w:r>
      <w:r w:rsidR="007F4F69" w:rsidRPr="00AA7C34">
        <w:rPr>
          <w:rFonts w:ascii="Times New Roman" w:hAnsi="Times New Roman"/>
          <w:sz w:val="18"/>
          <w:szCs w:val="18"/>
        </w:rPr>
        <w:t>4</w:t>
      </w:r>
    </w:p>
    <w:p w:rsidR="00A2557E" w:rsidRPr="00AA7C34" w:rsidRDefault="00A2557E"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ab/>
      </w:r>
      <w:r w:rsidR="007F4F69" w:rsidRPr="00AA7C34">
        <w:rPr>
          <w:rFonts w:ascii="Times New Roman" w:hAnsi="Times New Roman"/>
          <w:sz w:val="18"/>
          <w:szCs w:val="18"/>
        </w:rPr>
        <w:t>3</w:t>
      </w:r>
      <w:r w:rsidRPr="00AA7C34">
        <w:rPr>
          <w:rFonts w:ascii="Times New Roman" w:hAnsi="Times New Roman"/>
          <w:sz w:val="18"/>
          <w:szCs w:val="18"/>
        </w:rPr>
        <w:t xml:space="preserve">.3.2. </w:t>
      </w:r>
      <w:r w:rsidR="007F4F69" w:rsidRPr="00AA7C34">
        <w:rPr>
          <w:rFonts w:ascii="Times New Roman" w:hAnsi="Times New Roman"/>
          <w:sz w:val="18"/>
          <w:szCs w:val="18"/>
        </w:rPr>
        <w:t xml:space="preserve">Istorija ir Darvinas Johaneso Vilhelmo Jenseno kūryboje </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3</w:t>
      </w:r>
      <w:r w:rsidR="007F4F69" w:rsidRPr="00AA7C34">
        <w:rPr>
          <w:rFonts w:ascii="Times New Roman" w:hAnsi="Times New Roman"/>
          <w:sz w:val="18"/>
          <w:szCs w:val="18"/>
        </w:rPr>
        <w:t>5</w:t>
      </w:r>
    </w:p>
    <w:p w:rsidR="00A2557E" w:rsidRPr="00AA7C34" w:rsidRDefault="007F4F69"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3</w:t>
      </w:r>
      <w:r w:rsidR="00A2557E" w:rsidRPr="00AA7C34">
        <w:rPr>
          <w:rFonts w:ascii="Times New Roman" w:hAnsi="Times New Roman"/>
          <w:sz w:val="18"/>
          <w:szCs w:val="18"/>
        </w:rPr>
        <w:t>.</w:t>
      </w:r>
      <w:r w:rsidRPr="00AA7C34">
        <w:rPr>
          <w:rFonts w:ascii="Times New Roman" w:hAnsi="Times New Roman"/>
          <w:sz w:val="18"/>
          <w:szCs w:val="18"/>
        </w:rPr>
        <w:t>4</w:t>
      </w:r>
      <w:r w:rsidR="00A2557E" w:rsidRPr="00AA7C34">
        <w:rPr>
          <w:rFonts w:ascii="Times New Roman" w:hAnsi="Times New Roman"/>
          <w:sz w:val="18"/>
          <w:szCs w:val="18"/>
        </w:rPr>
        <w:t xml:space="preserve">. </w:t>
      </w:r>
      <w:r w:rsidR="008F7668" w:rsidRPr="00AA7C34">
        <w:rPr>
          <w:rFonts w:ascii="Times New Roman" w:hAnsi="Times New Roman"/>
          <w:sz w:val="18"/>
          <w:szCs w:val="18"/>
        </w:rPr>
        <w:t>Danų prozos kelias</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3</w:t>
      </w:r>
      <w:r w:rsidRPr="00AA7C34">
        <w:rPr>
          <w:rFonts w:ascii="Times New Roman" w:hAnsi="Times New Roman"/>
          <w:sz w:val="18"/>
          <w:szCs w:val="18"/>
        </w:rPr>
        <w:t>6</w:t>
      </w:r>
    </w:p>
    <w:p w:rsidR="00A2557E" w:rsidRPr="00AA7C34" w:rsidRDefault="007F4F69"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3</w:t>
      </w:r>
      <w:r w:rsidR="00A2557E" w:rsidRPr="00AA7C34">
        <w:rPr>
          <w:rFonts w:ascii="Times New Roman" w:hAnsi="Times New Roman"/>
          <w:sz w:val="18"/>
          <w:szCs w:val="18"/>
        </w:rPr>
        <w:t>.</w:t>
      </w:r>
      <w:r w:rsidRPr="00AA7C34">
        <w:rPr>
          <w:rFonts w:ascii="Times New Roman" w:hAnsi="Times New Roman"/>
          <w:sz w:val="18"/>
          <w:szCs w:val="18"/>
        </w:rPr>
        <w:t>5</w:t>
      </w:r>
      <w:r w:rsidR="00A2557E" w:rsidRPr="00AA7C34">
        <w:rPr>
          <w:rFonts w:ascii="Times New Roman" w:hAnsi="Times New Roman"/>
          <w:sz w:val="18"/>
          <w:szCs w:val="18"/>
        </w:rPr>
        <w:t xml:space="preserve">. </w:t>
      </w:r>
      <w:r w:rsidR="00087485" w:rsidRPr="00AA7C34">
        <w:rPr>
          <w:rFonts w:ascii="Times New Roman" w:hAnsi="Times New Roman"/>
          <w:sz w:val="18"/>
          <w:szCs w:val="18"/>
        </w:rPr>
        <w:t>Fragmentuota poezija</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4</w:t>
      </w:r>
      <w:r w:rsidRPr="00AA7C34">
        <w:rPr>
          <w:rFonts w:ascii="Times New Roman" w:hAnsi="Times New Roman"/>
          <w:sz w:val="18"/>
          <w:szCs w:val="18"/>
        </w:rPr>
        <w:t>1</w:t>
      </w:r>
    </w:p>
    <w:p w:rsidR="00A2557E" w:rsidRPr="00AA7C34" w:rsidRDefault="007F4F69"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3</w:t>
      </w:r>
      <w:r w:rsidR="00A2557E" w:rsidRPr="00AA7C34">
        <w:rPr>
          <w:rFonts w:ascii="Times New Roman" w:hAnsi="Times New Roman"/>
          <w:sz w:val="18"/>
          <w:szCs w:val="18"/>
        </w:rPr>
        <w:t>.</w:t>
      </w:r>
      <w:r w:rsidRPr="00AA7C34">
        <w:rPr>
          <w:rFonts w:ascii="Times New Roman" w:hAnsi="Times New Roman"/>
          <w:sz w:val="18"/>
          <w:szCs w:val="18"/>
        </w:rPr>
        <w:t>6</w:t>
      </w:r>
      <w:r w:rsidR="00A2557E" w:rsidRPr="00AA7C34">
        <w:rPr>
          <w:rFonts w:ascii="Times New Roman" w:hAnsi="Times New Roman"/>
          <w:sz w:val="18"/>
          <w:szCs w:val="18"/>
        </w:rPr>
        <w:t xml:space="preserve">. </w:t>
      </w:r>
      <w:r w:rsidR="00087485" w:rsidRPr="00AA7C34">
        <w:rPr>
          <w:rFonts w:ascii="Times New Roman" w:hAnsi="Times New Roman"/>
          <w:sz w:val="18"/>
          <w:szCs w:val="18"/>
        </w:rPr>
        <w:t>Vertėjai poliglotai</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4</w:t>
      </w:r>
      <w:r w:rsidRPr="00AA7C34">
        <w:rPr>
          <w:rFonts w:ascii="Times New Roman" w:hAnsi="Times New Roman"/>
          <w:sz w:val="18"/>
          <w:szCs w:val="18"/>
        </w:rPr>
        <w:t>2</w:t>
      </w:r>
    </w:p>
    <w:p w:rsidR="00A2557E" w:rsidRPr="00AA7C34" w:rsidRDefault="00A2557E" w:rsidP="00AA7C34">
      <w:pPr>
        <w:widowControl w:val="0"/>
        <w:numPr>
          <w:ilvl w:val="0"/>
          <w:numId w:val="37"/>
        </w:numPr>
        <w:autoSpaceDE w:val="0"/>
        <w:autoSpaceDN w:val="0"/>
        <w:adjustRightInd w:val="0"/>
        <w:spacing w:before="100" w:after="100" w:line="240" w:lineRule="auto"/>
        <w:ind w:left="567" w:firstLine="0"/>
        <w:contextualSpacing/>
        <w:rPr>
          <w:rFonts w:ascii="Times New Roman" w:hAnsi="Times New Roman"/>
          <w:b/>
          <w:sz w:val="18"/>
          <w:szCs w:val="18"/>
        </w:rPr>
      </w:pPr>
      <w:r w:rsidRPr="00AA7C34">
        <w:rPr>
          <w:rFonts w:ascii="Times New Roman" w:hAnsi="Times New Roman"/>
          <w:b/>
          <w:sz w:val="18"/>
          <w:szCs w:val="18"/>
        </w:rPr>
        <w:t>Norvegų literatūra</w:t>
      </w:r>
      <w:r w:rsidR="00577A09" w:rsidRPr="00AA7C34">
        <w:rPr>
          <w:rFonts w:ascii="Times New Roman" w:hAnsi="Times New Roman"/>
          <w:b/>
          <w:sz w:val="18"/>
          <w:szCs w:val="18"/>
        </w:rPr>
        <w:ptab w:relativeTo="margin" w:alignment="right" w:leader="dot"/>
      </w:r>
      <w:r w:rsidR="00CF2FBB" w:rsidRPr="00AA7C34">
        <w:rPr>
          <w:rFonts w:ascii="Times New Roman" w:hAnsi="Times New Roman"/>
          <w:b/>
          <w:sz w:val="18"/>
          <w:szCs w:val="18"/>
        </w:rPr>
        <w:t>4</w:t>
      </w:r>
      <w:r w:rsidR="00243422" w:rsidRPr="00AA7C34">
        <w:rPr>
          <w:rFonts w:ascii="Times New Roman" w:hAnsi="Times New Roman"/>
          <w:b/>
          <w:sz w:val="18"/>
          <w:szCs w:val="18"/>
        </w:rPr>
        <w:t>4</w:t>
      </w:r>
    </w:p>
    <w:p w:rsidR="00A2557E" w:rsidRPr="00AA7C34" w:rsidRDefault="00243422"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4</w:t>
      </w:r>
      <w:r w:rsidR="00A2557E" w:rsidRPr="00AA7C34">
        <w:rPr>
          <w:rFonts w:ascii="Times New Roman" w:hAnsi="Times New Roman"/>
          <w:sz w:val="18"/>
          <w:szCs w:val="18"/>
        </w:rPr>
        <w:t>.1. Norvegijos literatūros istorijos svarbiausi faktai</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4</w:t>
      </w:r>
      <w:r w:rsidRPr="00AA7C34">
        <w:rPr>
          <w:rFonts w:ascii="Times New Roman" w:hAnsi="Times New Roman"/>
          <w:sz w:val="18"/>
          <w:szCs w:val="18"/>
        </w:rPr>
        <w:t>4</w:t>
      </w:r>
    </w:p>
    <w:p w:rsidR="00A2557E" w:rsidRPr="00AA7C34" w:rsidRDefault="00243422"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4</w:t>
      </w:r>
      <w:r w:rsidR="00A2557E" w:rsidRPr="00AA7C34">
        <w:rPr>
          <w:rFonts w:ascii="Times New Roman" w:hAnsi="Times New Roman"/>
          <w:sz w:val="18"/>
          <w:szCs w:val="18"/>
        </w:rPr>
        <w:t>.2. Nobelio premijos laureatai ir Henrikas Ibsenas</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4</w:t>
      </w:r>
      <w:r w:rsidRPr="00AA7C34">
        <w:rPr>
          <w:rFonts w:ascii="Times New Roman" w:hAnsi="Times New Roman"/>
          <w:sz w:val="18"/>
          <w:szCs w:val="18"/>
        </w:rPr>
        <w:t>7</w:t>
      </w:r>
    </w:p>
    <w:p w:rsidR="00A2557E" w:rsidRPr="00AA7C34" w:rsidRDefault="00243422" w:rsidP="00AA7C34">
      <w:pPr>
        <w:widowControl w:val="0"/>
        <w:autoSpaceDE w:val="0"/>
        <w:autoSpaceDN w:val="0"/>
        <w:adjustRightInd w:val="0"/>
        <w:spacing w:before="100" w:after="100" w:line="240" w:lineRule="auto"/>
        <w:ind w:left="1296" w:firstLine="720"/>
        <w:contextualSpacing/>
        <w:rPr>
          <w:rFonts w:ascii="Times New Roman" w:hAnsi="Times New Roman"/>
          <w:sz w:val="18"/>
          <w:szCs w:val="18"/>
        </w:rPr>
      </w:pPr>
      <w:r w:rsidRPr="00AA7C34">
        <w:rPr>
          <w:rFonts w:ascii="Times New Roman" w:hAnsi="Times New Roman"/>
          <w:sz w:val="18"/>
          <w:szCs w:val="18"/>
        </w:rPr>
        <w:t>4</w:t>
      </w:r>
      <w:r w:rsidR="00A2557E" w:rsidRPr="00AA7C34">
        <w:rPr>
          <w:rFonts w:ascii="Times New Roman" w:hAnsi="Times New Roman"/>
          <w:sz w:val="18"/>
          <w:szCs w:val="18"/>
        </w:rPr>
        <w:t>.2.1.</w:t>
      </w:r>
      <w:r w:rsidRPr="00AA7C34">
        <w:rPr>
          <w:rFonts w:ascii="Times New Roman" w:hAnsi="Times New Roman"/>
          <w:sz w:val="18"/>
          <w:szCs w:val="18"/>
        </w:rPr>
        <w:t xml:space="preserve"> Tautos dainius</w:t>
      </w:r>
      <w:r w:rsidR="00A2557E" w:rsidRPr="00AA7C34">
        <w:rPr>
          <w:rFonts w:ascii="Times New Roman" w:hAnsi="Times New Roman"/>
          <w:sz w:val="18"/>
          <w:szCs w:val="18"/>
        </w:rPr>
        <w:t xml:space="preserve"> Bjørnstjern</w:t>
      </w:r>
      <w:r w:rsidRPr="00AA7C34">
        <w:rPr>
          <w:rFonts w:ascii="Times New Roman" w:hAnsi="Times New Roman"/>
          <w:sz w:val="18"/>
          <w:szCs w:val="18"/>
        </w:rPr>
        <w:t>as</w:t>
      </w:r>
      <w:r w:rsidR="00A2557E" w:rsidRPr="00AA7C34">
        <w:rPr>
          <w:rFonts w:ascii="Times New Roman" w:hAnsi="Times New Roman"/>
          <w:sz w:val="18"/>
          <w:szCs w:val="18"/>
        </w:rPr>
        <w:t xml:space="preserve"> Bjørnson</w:t>
      </w:r>
      <w:r w:rsidRPr="00AA7C34">
        <w:rPr>
          <w:rFonts w:ascii="Times New Roman" w:hAnsi="Times New Roman"/>
          <w:sz w:val="18"/>
          <w:szCs w:val="18"/>
        </w:rPr>
        <w:t>as</w:t>
      </w:r>
      <w:r w:rsidR="00A2557E" w:rsidRPr="00AA7C34">
        <w:rPr>
          <w:rFonts w:ascii="Times New Roman" w:hAnsi="Times New Roman"/>
          <w:sz w:val="18"/>
          <w:szCs w:val="18"/>
        </w:rPr>
        <w:t xml:space="preserve"> </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4</w:t>
      </w:r>
      <w:r w:rsidRPr="00AA7C34">
        <w:rPr>
          <w:rFonts w:ascii="Times New Roman" w:hAnsi="Times New Roman"/>
          <w:sz w:val="18"/>
          <w:szCs w:val="18"/>
        </w:rPr>
        <w:t>4</w:t>
      </w:r>
    </w:p>
    <w:p w:rsidR="00A2557E" w:rsidRPr="00AA7C34" w:rsidRDefault="00243422" w:rsidP="00AA7C34">
      <w:pPr>
        <w:widowControl w:val="0"/>
        <w:autoSpaceDE w:val="0"/>
        <w:autoSpaceDN w:val="0"/>
        <w:adjustRightInd w:val="0"/>
        <w:spacing w:before="100" w:after="100" w:line="240" w:lineRule="auto"/>
        <w:ind w:left="1296" w:firstLine="720"/>
        <w:contextualSpacing/>
        <w:rPr>
          <w:rFonts w:ascii="Times New Roman" w:hAnsi="Times New Roman"/>
          <w:sz w:val="18"/>
          <w:szCs w:val="18"/>
        </w:rPr>
      </w:pPr>
      <w:r w:rsidRPr="00AA7C34">
        <w:rPr>
          <w:rFonts w:ascii="Times New Roman" w:hAnsi="Times New Roman"/>
          <w:sz w:val="18"/>
          <w:szCs w:val="18"/>
        </w:rPr>
        <w:t>4</w:t>
      </w:r>
      <w:r w:rsidR="00A2557E" w:rsidRPr="00AA7C34">
        <w:rPr>
          <w:rFonts w:ascii="Times New Roman" w:hAnsi="Times New Roman"/>
          <w:sz w:val="18"/>
          <w:szCs w:val="18"/>
        </w:rPr>
        <w:t xml:space="preserve">.2.2. </w:t>
      </w:r>
      <w:r w:rsidR="001C3106" w:rsidRPr="00AA7C34">
        <w:rPr>
          <w:rFonts w:ascii="Times New Roman" w:hAnsi="Times New Roman"/>
          <w:sz w:val="18"/>
          <w:szCs w:val="18"/>
        </w:rPr>
        <w:t xml:space="preserve">Spontaniškasis </w:t>
      </w:r>
      <w:r w:rsidR="00A2557E" w:rsidRPr="00AA7C34">
        <w:rPr>
          <w:rFonts w:ascii="Times New Roman" w:hAnsi="Times New Roman"/>
          <w:sz w:val="18"/>
          <w:szCs w:val="18"/>
        </w:rPr>
        <w:t>Knut</w:t>
      </w:r>
      <w:r w:rsidR="001C3106" w:rsidRPr="00AA7C34">
        <w:rPr>
          <w:rFonts w:ascii="Times New Roman" w:hAnsi="Times New Roman"/>
          <w:sz w:val="18"/>
          <w:szCs w:val="18"/>
        </w:rPr>
        <w:t>as</w:t>
      </w:r>
      <w:r w:rsidR="00A2557E" w:rsidRPr="00AA7C34">
        <w:rPr>
          <w:rFonts w:ascii="Times New Roman" w:hAnsi="Times New Roman"/>
          <w:sz w:val="18"/>
          <w:szCs w:val="18"/>
        </w:rPr>
        <w:t xml:space="preserve"> Hamsun</w:t>
      </w:r>
      <w:r w:rsidR="001C3106" w:rsidRPr="00AA7C34">
        <w:rPr>
          <w:rFonts w:ascii="Times New Roman" w:hAnsi="Times New Roman"/>
          <w:sz w:val="18"/>
          <w:szCs w:val="18"/>
        </w:rPr>
        <w:t>as</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4</w:t>
      </w:r>
      <w:r w:rsidRPr="00AA7C34">
        <w:rPr>
          <w:rFonts w:ascii="Times New Roman" w:hAnsi="Times New Roman"/>
          <w:sz w:val="18"/>
          <w:szCs w:val="18"/>
        </w:rPr>
        <w:t>8</w:t>
      </w:r>
    </w:p>
    <w:p w:rsidR="00A2557E" w:rsidRPr="00AA7C34" w:rsidRDefault="00243422" w:rsidP="00AA7C34">
      <w:pPr>
        <w:widowControl w:val="0"/>
        <w:autoSpaceDE w:val="0"/>
        <w:autoSpaceDN w:val="0"/>
        <w:adjustRightInd w:val="0"/>
        <w:spacing w:before="100" w:after="100" w:line="240" w:lineRule="auto"/>
        <w:ind w:left="1296" w:firstLine="720"/>
        <w:contextualSpacing/>
        <w:rPr>
          <w:rFonts w:ascii="Times New Roman" w:hAnsi="Times New Roman"/>
          <w:sz w:val="18"/>
          <w:szCs w:val="18"/>
        </w:rPr>
      </w:pPr>
      <w:r w:rsidRPr="00AA7C34">
        <w:rPr>
          <w:rFonts w:ascii="Times New Roman" w:hAnsi="Times New Roman"/>
          <w:sz w:val="18"/>
          <w:szCs w:val="18"/>
        </w:rPr>
        <w:t>4</w:t>
      </w:r>
      <w:r w:rsidR="00A2557E" w:rsidRPr="00AA7C34">
        <w:rPr>
          <w:rFonts w:ascii="Times New Roman" w:hAnsi="Times New Roman"/>
          <w:sz w:val="18"/>
          <w:szCs w:val="18"/>
        </w:rPr>
        <w:t xml:space="preserve">.2.3. </w:t>
      </w:r>
      <w:r w:rsidR="001C3106" w:rsidRPr="00AA7C34">
        <w:rPr>
          <w:rFonts w:ascii="Times New Roman" w:hAnsi="Times New Roman"/>
          <w:sz w:val="18"/>
          <w:szCs w:val="18"/>
        </w:rPr>
        <w:t>Duoklė meilei ir istorijai (</w:t>
      </w:r>
      <w:r w:rsidR="00A2557E" w:rsidRPr="00AA7C34">
        <w:rPr>
          <w:rFonts w:ascii="Times New Roman" w:hAnsi="Times New Roman"/>
          <w:sz w:val="18"/>
          <w:szCs w:val="18"/>
        </w:rPr>
        <w:t>Sigrid</w:t>
      </w:r>
      <w:r w:rsidR="001C3106" w:rsidRPr="00AA7C34">
        <w:rPr>
          <w:rFonts w:ascii="Times New Roman" w:hAnsi="Times New Roman"/>
          <w:sz w:val="18"/>
          <w:szCs w:val="18"/>
        </w:rPr>
        <w:t>os</w:t>
      </w:r>
      <w:r w:rsidR="00A2557E" w:rsidRPr="00AA7C34">
        <w:rPr>
          <w:rFonts w:ascii="Times New Roman" w:hAnsi="Times New Roman"/>
          <w:sz w:val="18"/>
          <w:szCs w:val="18"/>
        </w:rPr>
        <w:t xml:space="preserve"> Undset</w:t>
      </w:r>
      <w:r w:rsidR="001C3106" w:rsidRPr="00AA7C34">
        <w:rPr>
          <w:rFonts w:ascii="Times New Roman" w:hAnsi="Times New Roman"/>
          <w:sz w:val="18"/>
          <w:szCs w:val="18"/>
        </w:rPr>
        <w:t xml:space="preserve"> kūryba)</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5</w:t>
      </w:r>
      <w:r w:rsidRPr="00AA7C34">
        <w:rPr>
          <w:rFonts w:ascii="Times New Roman" w:hAnsi="Times New Roman"/>
          <w:sz w:val="18"/>
          <w:szCs w:val="18"/>
        </w:rPr>
        <w:t>0</w:t>
      </w:r>
    </w:p>
    <w:p w:rsidR="00A2557E" w:rsidRPr="00AA7C34" w:rsidRDefault="00243422" w:rsidP="00AA7C34">
      <w:pPr>
        <w:widowControl w:val="0"/>
        <w:autoSpaceDE w:val="0"/>
        <w:autoSpaceDN w:val="0"/>
        <w:adjustRightInd w:val="0"/>
        <w:spacing w:before="100" w:after="100" w:line="240" w:lineRule="auto"/>
        <w:ind w:left="1296" w:firstLine="720"/>
        <w:contextualSpacing/>
        <w:rPr>
          <w:rFonts w:ascii="Times New Roman" w:hAnsi="Times New Roman"/>
          <w:sz w:val="18"/>
          <w:szCs w:val="18"/>
        </w:rPr>
      </w:pPr>
      <w:r w:rsidRPr="00AA7C34">
        <w:rPr>
          <w:rFonts w:ascii="Times New Roman" w:hAnsi="Times New Roman"/>
          <w:sz w:val="18"/>
          <w:szCs w:val="18"/>
        </w:rPr>
        <w:t>4</w:t>
      </w:r>
      <w:r w:rsidR="00A2557E" w:rsidRPr="00AA7C34">
        <w:rPr>
          <w:rFonts w:ascii="Times New Roman" w:hAnsi="Times New Roman"/>
          <w:sz w:val="18"/>
          <w:szCs w:val="18"/>
        </w:rPr>
        <w:t>.2.4. Henrik</w:t>
      </w:r>
      <w:r w:rsidR="00AA7C34" w:rsidRPr="00AA7C34">
        <w:rPr>
          <w:rFonts w:ascii="Times New Roman" w:hAnsi="Times New Roman"/>
          <w:sz w:val="18"/>
          <w:szCs w:val="18"/>
        </w:rPr>
        <w:t>as</w:t>
      </w:r>
      <w:r w:rsidR="00A2557E" w:rsidRPr="00AA7C34">
        <w:rPr>
          <w:rFonts w:ascii="Times New Roman" w:hAnsi="Times New Roman"/>
          <w:sz w:val="18"/>
          <w:szCs w:val="18"/>
        </w:rPr>
        <w:t xml:space="preserve"> Ibsen</w:t>
      </w:r>
      <w:r w:rsidR="00AA7C34" w:rsidRPr="00AA7C34">
        <w:rPr>
          <w:rFonts w:ascii="Times New Roman" w:hAnsi="Times New Roman"/>
          <w:sz w:val="18"/>
          <w:szCs w:val="18"/>
        </w:rPr>
        <w:t>as – norvegiškiausias norvegas</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5</w:t>
      </w:r>
      <w:r w:rsidRPr="00AA7C34">
        <w:rPr>
          <w:rFonts w:ascii="Times New Roman" w:hAnsi="Times New Roman"/>
          <w:sz w:val="18"/>
          <w:szCs w:val="18"/>
        </w:rPr>
        <w:t>1</w:t>
      </w:r>
    </w:p>
    <w:p w:rsidR="00A2557E" w:rsidRPr="00AA7C34" w:rsidRDefault="001C3106" w:rsidP="00AA7C34">
      <w:pPr>
        <w:spacing w:line="240" w:lineRule="auto"/>
        <w:ind w:firstLine="1296"/>
        <w:contextualSpacing/>
        <w:rPr>
          <w:rFonts w:ascii="Times New Roman" w:hAnsi="Times New Roman"/>
          <w:sz w:val="18"/>
          <w:szCs w:val="18"/>
        </w:rPr>
      </w:pPr>
      <w:r w:rsidRPr="00AA7C34">
        <w:rPr>
          <w:rFonts w:ascii="Times New Roman" w:hAnsi="Times New Roman"/>
          <w:sz w:val="18"/>
          <w:szCs w:val="18"/>
        </w:rPr>
        <w:t>4</w:t>
      </w:r>
      <w:r w:rsidR="00A2557E" w:rsidRPr="00AA7C34">
        <w:rPr>
          <w:rFonts w:ascii="Times New Roman" w:hAnsi="Times New Roman"/>
          <w:sz w:val="18"/>
          <w:szCs w:val="18"/>
        </w:rPr>
        <w:t xml:space="preserve">.3. </w:t>
      </w:r>
      <w:r w:rsidR="003867A9">
        <w:rPr>
          <w:rFonts w:ascii="Times New Roman" w:hAnsi="Times New Roman"/>
          <w:sz w:val="18"/>
          <w:szCs w:val="18"/>
        </w:rPr>
        <w:t>P</w:t>
      </w:r>
      <w:r w:rsidR="00AA7C34">
        <w:rPr>
          <w:rFonts w:ascii="Times New Roman" w:hAnsi="Times New Roman"/>
          <w:sz w:val="18"/>
          <w:szCs w:val="18"/>
        </w:rPr>
        <w:t>rozos jėga ir silpnybė</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5</w:t>
      </w:r>
      <w:r w:rsidR="003867A9">
        <w:rPr>
          <w:rFonts w:ascii="Times New Roman" w:hAnsi="Times New Roman"/>
          <w:sz w:val="18"/>
          <w:szCs w:val="18"/>
        </w:rPr>
        <w:t>4</w:t>
      </w:r>
    </w:p>
    <w:p w:rsidR="00A2557E" w:rsidRPr="00AA7C34" w:rsidRDefault="001C3106"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4</w:t>
      </w:r>
      <w:r w:rsidR="00A2557E" w:rsidRPr="00AA7C34">
        <w:rPr>
          <w:rFonts w:ascii="Times New Roman" w:hAnsi="Times New Roman"/>
          <w:sz w:val="18"/>
          <w:szCs w:val="18"/>
        </w:rPr>
        <w:t>.4. Norvegų vaik</w:t>
      </w:r>
      <w:r w:rsidR="00B819D5">
        <w:rPr>
          <w:rFonts w:ascii="Times New Roman" w:hAnsi="Times New Roman"/>
          <w:sz w:val="18"/>
          <w:szCs w:val="18"/>
        </w:rPr>
        <w:t>ai</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6</w:t>
      </w:r>
      <w:r w:rsidR="00243422" w:rsidRPr="00AA7C34">
        <w:rPr>
          <w:rFonts w:ascii="Times New Roman" w:hAnsi="Times New Roman"/>
          <w:sz w:val="18"/>
          <w:szCs w:val="18"/>
        </w:rPr>
        <w:t>0</w:t>
      </w:r>
    </w:p>
    <w:p w:rsidR="00A2557E" w:rsidRPr="00AA7C34" w:rsidRDefault="001C3106"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4</w:t>
      </w:r>
      <w:r w:rsidR="00A2557E" w:rsidRPr="00AA7C34">
        <w:rPr>
          <w:rFonts w:ascii="Times New Roman" w:hAnsi="Times New Roman"/>
          <w:sz w:val="18"/>
          <w:szCs w:val="18"/>
        </w:rPr>
        <w:t xml:space="preserve">.5. </w:t>
      </w:r>
      <w:r w:rsidR="00B819D5">
        <w:rPr>
          <w:rFonts w:ascii="Times New Roman" w:hAnsi="Times New Roman"/>
          <w:sz w:val="18"/>
          <w:szCs w:val="18"/>
        </w:rPr>
        <w:t>Vertėjai –literatūros skleidėjai</w:t>
      </w:r>
      <w:r w:rsidR="00577A09" w:rsidRPr="00AA7C34">
        <w:rPr>
          <w:rFonts w:ascii="Times New Roman" w:hAnsi="Times New Roman"/>
          <w:sz w:val="18"/>
          <w:szCs w:val="18"/>
        </w:rPr>
        <w:ptab w:relativeTo="margin" w:alignment="right" w:leader="dot"/>
      </w:r>
      <w:r w:rsidR="00243422" w:rsidRPr="00AA7C34">
        <w:rPr>
          <w:rFonts w:ascii="Times New Roman" w:hAnsi="Times New Roman"/>
          <w:sz w:val="18"/>
          <w:szCs w:val="18"/>
        </w:rPr>
        <w:t>6</w:t>
      </w:r>
      <w:r w:rsidR="003867A9">
        <w:rPr>
          <w:rFonts w:ascii="Times New Roman" w:hAnsi="Times New Roman"/>
          <w:sz w:val="18"/>
          <w:szCs w:val="18"/>
        </w:rPr>
        <w:t>2</w:t>
      </w:r>
    </w:p>
    <w:p w:rsidR="00A2557E" w:rsidRPr="00AA7C34" w:rsidRDefault="00A2557E" w:rsidP="00AA7C34">
      <w:pPr>
        <w:widowControl w:val="0"/>
        <w:numPr>
          <w:ilvl w:val="0"/>
          <w:numId w:val="37"/>
        </w:numPr>
        <w:autoSpaceDE w:val="0"/>
        <w:autoSpaceDN w:val="0"/>
        <w:adjustRightInd w:val="0"/>
        <w:spacing w:before="100" w:after="100" w:line="240" w:lineRule="auto"/>
        <w:ind w:left="567" w:firstLine="0"/>
        <w:contextualSpacing/>
        <w:rPr>
          <w:rFonts w:ascii="Times New Roman" w:hAnsi="Times New Roman"/>
          <w:b/>
          <w:sz w:val="18"/>
          <w:szCs w:val="18"/>
        </w:rPr>
      </w:pPr>
      <w:r w:rsidRPr="00AA7C34">
        <w:rPr>
          <w:rFonts w:ascii="Times New Roman" w:hAnsi="Times New Roman"/>
          <w:b/>
          <w:sz w:val="18"/>
          <w:szCs w:val="18"/>
        </w:rPr>
        <w:t>Švedų literatūra</w:t>
      </w:r>
      <w:r w:rsidR="00577A09" w:rsidRPr="00AA7C34">
        <w:rPr>
          <w:rFonts w:ascii="Times New Roman" w:hAnsi="Times New Roman"/>
          <w:b/>
          <w:sz w:val="18"/>
          <w:szCs w:val="18"/>
        </w:rPr>
        <w:ptab w:relativeTo="margin" w:alignment="right" w:leader="dot"/>
      </w:r>
      <w:r w:rsidR="00B819D5">
        <w:rPr>
          <w:rFonts w:ascii="Times New Roman" w:hAnsi="Times New Roman"/>
          <w:b/>
          <w:sz w:val="18"/>
          <w:szCs w:val="18"/>
        </w:rPr>
        <w:t>6</w:t>
      </w:r>
      <w:r w:rsidR="00E02F58">
        <w:rPr>
          <w:rFonts w:ascii="Times New Roman" w:hAnsi="Times New Roman"/>
          <w:b/>
          <w:sz w:val="18"/>
          <w:szCs w:val="18"/>
        </w:rPr>
        <w:t>4</w:t>
      </w:r>
    </w:p>
    <w:p w:rsidR="00A2557E" w:rsidRPr="00AA7C34" w:rsidRDefault="00B819D5"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Pr>
          <w:rFonts w:ascii="Times New Roman" w:hAnsi="Times New Roman"/>
          <w:sz w:val="18"/>
          <w:szCs w:val="18"/>
        </w:rPr>
        <w:t>5</w:t>
      </w:r>
      <w:r w:rsidR="00A2557E" w:rsidRPr="00AA7C34">
        <w:rPr>
          <w:rFonts w:ascii="Times New Roman" w:hAnsi="Times New Roman"/>
          <w:sz w:val="18"/>
          <w:szCs w:val="18"/>
        </w:rPr>
        <w:t>.1. Švedijos l</w:t>
      </w:r>
      <w:r w:rsidR="00577A09" w:rsidRPr="00AA7C34">
        <w:rPr>
          <w:rFonts w:ascii="Times New Roman" w:hAnsi="Times New Roman"/>
          <w:sz w:val="18"/>
          <w:szCs w:val="18"/>
        </w:rPr>
        <w:t>iteratūros istorijos fragmentai</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6</w:t>
      </w:r>
      <w:r w:rsidR="00E02F58">
        <w:rPr>
          <w:rFonts w:ascii="Times New Roman" w:hAnsi="Times New Roman"/>
          <w:sz w:val="18"/>
          <w:szCs w:val="18"/>
        </w:rPr>
        <w:t>4</w:t>
      </w:r>
    </w:p>
    <w:p w:rsidR="00A2557E" w:rsidRPr="00AA7C34" w:rsidRDefault="00B819D5" w:rsidP="00AA7C34">
      <w:pPr>
        <w:widowControl w:val="0"/>
        <w:autoSpaceDE w:val="0"/>
        <w:autoSpaceDN w:val="0"/>
        <w:adjustRightInd w:val="0"/>
        <w:spacing w:before="100" w:after="100" w:line="240" w:lineRule="auto"/>
        <w:ind w:left="1296"/>
        <w:contextualSpacing/>
        <w:rPr>
          <w:rFonts w:ascii="Times New Roman" w:eastAsia="Times New Roman" w:hAnsi="Times New Roman"/>
          <w:sz w:val="18"/>
          <w:szCs w:val="18"/>
          <w:lang w:eastAsia="lt-LT"/>
        </w:rPr>
      </w:pPr>
      <w:r>
        <w:rPr>
          <w:rFonts w:ascii="Times New Roman" w:eastAsia="Times New Roman" w:hAnsi="Times New Roman"/>
          <w:sz w:val="18"/>
          <w:szCs w:val="18"/>
          <w:lang w:eastAsia="lt-LT"/>
        </w:rPr>
        <w:t>5</w:t>
      </w:r>
      <w:r w:rsidR="00A2557E" w:rsidRPr="00AA7C34">
        <w:rPr>
          <w:rFonts w:ascii="Times New Roman" w:eastAsia="Times New Roman" w:hAnsi="Times New Roman"/>
          <w:sz w:val="18"/>
          <w:szCs w:val="18"/>
          <w:lang w:eastAsia="lt-LT"/>
        </w:rPr>
        <w:t>.2. Nobelio literatūros premijos laureatai ir Augustas Strindbergas</w:t>
      </w:r>
      <w:r w:rsidR="00577A09" w:rsidRPr="00AA7C34">
        <w:rPr>
          <w:rFonts w:ascii="Times New Roman" w:hAnsi="Times New Roman"/>
          <w:sz w:val="18"/>
          <w:szCs w:val="18"/>
        </w:rPr>
        <w:ptab w:relativeTo="margin" w:alignment="right" w:leader="dot"/>
      </w:r>
      <w:r>
        <w:rPr>
          <w:rFonts w:ascii="Times New Roman" w:hAnsi="Times New Roman"/>
          <w:sz w:val="18"/>
          <w:szCs w:val="18"/>
        </w:rPr>
        <w:t>68</w:t>
      </w:r>
    </w:p>
    <w:p w:rsidR="00A2557E" w:rsidRPr="00AA7C34" w:rsidRDefault="00B819D5" w:rsidP="00AA7C34">
      <w:pPr>
        <w:widowControl w:val="0"/>
        <w:autoSpaceDE w:val="0"/>
        <w:autoSpaceDN w:val="0"/>
        <w:adjustRightInd w:val="0"/>
        <w:spacing w:before="100" w:after="100" w:line="240" w:lineRule="auto"/>
        <w:ind w:left="1296" w:firstLine="1296"/>
        <w:contextualSpacing/>
        <w:rPr>
          <w:rFonts w:ascii="Times New Roman" w:eastAsia="Times New Roman" w:hAnsi="Times New Roman"/>
          <w:sz w:val="18"/>
          <w:szCs w:val="18"/>
          <w:lang w:eastAsia="lt-LT"/>
        </w:rPr>
      </w:pPr>
      <w:r>
        <w:rPr>
          <w:rFonts w:ascii="Times New Roman" w:eastAsia="Times New Roman" w:hAnsi="Times New Roman"/>
          <w:sz w:val="18"/>
          <w:szCs w:val="18"/>
          <w:lang w:eastAsia="lt-LT"/>
        </w:rPr>
        <w:t>5</w:t>
      </w:r>
      <w:r w:rsidR="00A2557E" w:rsidRPr="00AA7C34">
        <w:rPr>
          <w:rFonts w:ascii="Times New Roman" w:eastAsia="Times New Roman" w:hAnsi="Times New Roman"/>
          <w:sz w:val="18"/>
          <w:szCs w:val="18"/>
          <w:lang w:eastAsia="lt-LT"/>
        </w:rPr>
        <w:t>.2.1. Selm</w:t>
      </w:r>
      <w:r w:rsidR="00461050">
        <w:rPr>
          <w:rFonts w:ascii="Times New Roman" w:eastAsia="Times New Roman" w:hAnsi="Times New Roman"/>
          <w:sz w:val="18"/>
          <w:szCs w:val="18"/>
          <w:lang w:eastAsia="lt-LT"/>
        </w:rPr>
        <w:t>os</w:t>
      </w:r>
      <w:r w:rsidR="00A2557E" w:rsidRPr="00AA7C34">
        <w:rPr>
          <w:rFonts w:ascii="Times New Roman" w:eastAsia="Times New Roman" w:hAnsi="Times New Roman"/>
          <w:sz w:val="18"/>
          <w:szCs w:val="18"/>
          <w:lang w:eastAsia="lt-LT"/>
        </w:rPr>
        <w:t xml:space="preserve"> Lagerlöf</w:t>
      </w:r>
      <w:r w:rsidR="00461050">
        <w:rPr>
          <w:rFonts w:ascii="Times New Roman" w:eastAsia="Times New Roman" w:hAnsi="Times New Roman"/>
          <w:sz w:val="18"/>
          <w:szCs w:val="18"/>
          <w:lang w:eastAsia="lt-LT"/>
        </w:rPr>
        <w:t xml:space="preserve"> krikščioniškasis pasaulis</w:t>
      </w:r>
      <w:r w:rsidR="00577A09" w:rsidRPr="00AA7C34">
        <w:rPr>
          <w:rFonts w:ascii="Times New Roman" w:hAnsi="Times New Roman"/>
          <w:sz w:val="18"/>
          <w:szCs w:val="18"/>
        </w:rPr>
        <w:ptab w:relativeTo="margin" w:alignment="right" w:leader="dot"/>
      </w:r>
      <w:r>
        <w:rPr>
          <w:rFonts w:ascii="Times New Roman" w:hAnsi="Times New Roman"/>
          <w:sz w:val="18"/>
          <w:szCs w:val="18"/>
        </w:rPr>
        <w:t>68</w:t>
      </w:r>
    </w:p>
    <w:p w:rsidR="00A2557E" w:rsidRPr="00461050" w:rsidRDefault="00B819D5" w:rsidP="00AA7C34">
      <w:pPr>
        <w:widowControl w:val="0"/>
        <w:autoSpaceDE w:val="0"/>
        <w:autoSpaceDN w:val="0"/>
        <w:adjustRightInd w:val="0"/>
        <w:spacing w:before="100" w:after="100" w:line="240" w:lineRule="auto"/>
        <w:ind w:left="1296" w:firstLine="1296"/>
        <w:contextualSpacing/>
        <w:rPr>
          <w:rFonts w:ascii="Times New Roman" w:eastAsia="Times New Roman" w:hAnsi="Times New Roman"/>
          <w:sz w:val="18"/>
          <w:szCs w:val="18"/>
          <w:lang w:eastAsia="lt-LT"/>
        </w:rPr>
      </w:pPr>
      <w:r w:rsidRPr="00461050">
        <w:rPr>
          <w:rFonts w:ascii="Times New Roman" w:eastAsia="Times New Roman" w:hAnsi="Times New Roman"/>
          <w:sz w:val="18"/>
          <w:szCs w:val="18"/>
          <w:lang w:eastAsia="lt-LT"/>
        </w:rPr>
        <w:t>5</w:t>
      </w:r>
      <w:r w:rsidR="00A2557E" w:rsidRPr="00461050">
        <w:rPr>
          <w:rFonts w:ascii="Times New Roman" w:eastAsia="Times New Roman" w:hAnsi="Times New Roman"/>
          <w:sz w:val="18"/>
          <w:szCs w:val="18"/>
          <w:lang w:eastAsia="lt-LT"/>
        </w:rPr>
        <w:t xml:space="preserve">.2.2. </w:t>
      </w:r>
      <w:r w:rsidR="00461050" w:rsidRPr="00461050">
        <w:rPr>
          <w:rFonts w:ascii="Times New Roman" w:hAnsi="Times New Roman"/>
          <w:i/>
          <w:sz w:val="18"/>
          <w:szCs w:val="18"/>
        </w:rPr>
        <w:t>Švedų ir jų vadų</w:t>
      </w:r>
      <w:r w:rsidR="00461050" w:rsidRPr="00461050">
        <w:rPr>
          <w:rFonts w:ascii="Times New Roman" w:hAnsi="Times New Roman"/>
          <w:sz w:val="18"/>
          <w:szCs w:val="18"/>
        </w:rPr>
        <w:t xml:space="preserve"> autorius </w:t>
      </w:r>
      <w:r w:rsidR="00461050" w:rsidRPr="00461050">
        <w:rPr>
          <w:rFonts w:ascii="Times New Roman" w:hAnsi="Times New Roman"/>
          <w:sz w:val="18"/>
          <w:szCs w:val="18"/>
          <w:lang w:val="sv-SE"/>
        </w:rPr>
        <w:t>Verneris von Heidenstamas</w:t>
      </w:r>
      <w:r w:rsidR="00461050" w:rsidRPr="00461050">
        <w:rPr>
          <w:rFonts w:ascii="Times New Roman" w:hAnsi="Times New Roman"/>
          <w:sz w:val="18"/>
          <w:szCs w:val="18"/>
        </w:rPr>
        <w:t xml:space="preserve"> </w:t>
      </w:r>
      <w:r w:rsidR="00577A09" w:rsidRPr="00461050">
        <w:rPr>
          <w:rFonts w:ascii="Times New Roman" w:hAnsi="Times New Roman"/>
          <w:sz w:val="18"/>
          <w:szCs w:val="18"/>
        </w:rPr>
        <w:ptab w:relativeTo="margin" w:alignment="right" w:leader="dot"/>
      </w:r>
      <w:r w:rsidR="00CF2FBB" w:rsidRPr="00461050">
        <w:rPr>
          <w:rFonts w:ascii="Times New Roman" w:hAnsi="Times New Roman"/>
          <w:sz w:val="18"/>
          <w:szCs w:val="18"/>
        </w:rPr>
        <w:t>7</w:t>
      </w:r>
      <w:r w:rsidRPr="00461050">
        <w:rPr>
          <w:rFonts w:ascii="Times New Roman" w:hAnsi="Times New Roman"/>
          <w:sz w:val="18"/>
          <w:szCs w:val="18"/>
        </w:rPr>
        <w:t>0</w:t>
      </w:r>
    </w:p>
    <w:p w:rsidR="00A2557E" w:rsidRPr="00971BAE" w:rsidRDefault="00B819D5" w:rsidP="00AA7C34">
      <w:pPr>
        <w:widowControl w:val="0"/>
        <w:autoSpaceDE w:val="0"/>
        <w:autoSpaceDN w:val="0"/>
        <w:adjustRightInd w:val="0"/>
        <w:spacing w:before="100" w:after="100" w:line="240" w:lineRule="auto"/>
        <w:ind w:left="1296" w:firstLine="1296"/>
        <w:contextualSpacing/>
        <w:rPr>
          <w:rFonts w:ascii="Times New Roman" w:eastAsia="Times New Roman" w:hAnsi="Times New Roman"/>
          <w:sz w:val="18"/>
          <w:szCs w:val="18"/>
          <w:lang w:eastAsia="lt-LT"/>
        </w:rPr>
      </w:pPr>
      <w:r w:rsidRPr="00971BAE">
        <w:rPr>
          <w:rFonts w:ascii="Times New Roman" w:eastAsia="Times New Roman" w:hAnsi="Times New Roman"/>
          <w:sz w:val="18"/>
          <w:szCs w:val="18"/>
          <w:lang w:eastAsia="lt-LT"/>
        </w:rPr>
        <w:t>5.</w:t>
      </w:r>
      <w:r w:rsidR="00A2557E" w:rsidRPr="00971BAE">
        <w:rPr>
          <w:rFonts w:ascii="Times New Roman" w:eastAsia="Times New Roman" w:hAnsi="Times New Roman"/>
          <w:sz w:val="18"/>
          <w:szCs w:val="18"/>
          <w:lang w:eastAsia="lt-LT"/>
        </w:rPr>
        <w:t xml:space="preserve">2.3. </w:t>
      </w:r>
      <w:r w:rsidR="00971BAE" w:rsidRPr="00971BAE">
        <w:rPr>
          <w:rFonts w:ascii="Times New Roman" w:hAnsi="Times New Roman"/>
          <w:sz w:val="18"/>
          <w:szCs w:val="18"/>
        </w:rPr>
        <w:t xml:space="preserve">Eriko Axelio Karlfeldto autentiškoji kūryba </w:t>
      </w:r>
      <w:r w:rsidR="00577A09" w:rsidRPr="00971BAE">
        <w:rPr>
          <w:rFonts w:ascii="Times New Roman" w:hAnsi="Times New Roman"/>
          <w:sz w:val="18"/>
          <w:szCs w:val="18"/>
        </w:rPr>
        <w:ptab w:relativeTo="margin" w:alignment="right" w:leader="dot"/>
      </w:r>
      <w:r w:rsidR="00CF2FBB" w:rsidRPr="00971BAE">
        <w:rPr>
          <w:rFonts w:ascii="Times New Roman" w:hAnsi="Times New Roman"/>
          <w:sz w:val="18"/>
          <w:szCs w:val="18"/>
        </w:rPr>
        <w:t>7</w:t>
      </w:r>
      <w:r w:rsidRPr="00971BAE">
        <w:rPr>
          <w:rFonts w:ascii="Times New Roman" w:hAnsi="Times New Roman"/>
          <w:sz w:val="18"/>
          <w:szCs w:val="18"/>
        </w:rPr>
        <w:t>1</w:t>
      </w:r>
    </w:p>
    <w:p w:rsidR="00A2557E" w:rsidRPr="00AA7C34" w:rsidRDefault="00B819D5" w:rsidP="00AA7C34">
      <w:pPr>
        <w:widowControl w:val="0"/>
        <w:autoSpaceDE w:val="0"/>
        <w:autoSpaceDN w:val="0"/>
        <w:adjustRightInd w:val="0"/>
        <w:spacing w:before="100" w:after="100" w:line="240" w:lineRule="auto"/>
        <w:ind w:left="1296" w:firstLine="1296"/>
        <w:contextualSpacing/>
        <w:rPr>
          <w:rFonts w:ascii="Times New Roman" w:eastAsia="Times New Roman" w:hAnsi="Times New Roman"/>
          <w:sz w:val="18"/>
          <w:szCs w:val="18"/>
          <w:lang w:eastAsia="lt-LT"/>
        </w:rPr>
      </w:pPr>
      <w:r>
        <w:rPr>
          <w:rFonts w:ascii="Times New Roman" w:eastAsia="Times New Roman" w:hAnsi="Times New Roman"/>
          <w:sz w:val="18"/>
          <w:szCs w:val="18"/>
          <w:lang w:eastAsia="lt-LT"/>
        </w:rPr>
        <w:t>5</w:t>
      </w:r>
      <w:r w:rsidR="00A2557E" w:rsidRPr="00AA7C34">
        <w:rPr>
          <w:rFonts w:ascii="Times New Roman" w:eastAsia="Times New Roman" w:hAnsi="Times New Roman"/>
          <w:sz w:val="18"/>
          <w:szCs w:val="18"/>
          <w:lang w:eastAsia="lt-LT"/>
        </w:rPr>
        <w:t>.2.4. Pär</w:t>
      </w:r>
      <w:r w:rsidR="00971BAE">
        <w:rPr>
          <w:rFonts w:ascii="Times New Roman" w:eastAsia="Times New Roman" w:hAnsi="Times New Roman"/>
          <w:sz w:val="18"/>
          <w:szCs w:val="18"/>
          <w:lang w:eastAsia="lt-LT"/>
        </w:rPr>
        <w:t>as</w:t>
      </w:r>
      <w:r w:rsidR="00A2557E" w:rsidRPr="00AA7C34">
        <w:rPr>
          <w:rFonts w:ascii="Times New Roman" w:eastAsia="Times New Roman" w:hAnsi="Times New Roman"/>
          <w:sz w:val="18"/>
          <w:szCs w:val="18"/>
          <w:lang w:eastAsia="lt-LT"/>
        </w:rPr>
        <w:t xml:space="preserve"> Lagerkvist</w:t>
      </w:r>
      <w:r w:rsidR="00971BAE">
        <w:rPr>
          <w:rFonts w:ascii="Times New Roman" w:eastAsia="Times New Roman" w:hAnsi="Times New Roman"/>
          <w:sz w:val="18"/>
          <w:szCs w:val="18"/>
          <w:lang w:eastAsia="lt-LT"/>
        </w:rPr>
        <w:t>as – švedų modernizmo pionierius</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7</w:t>
      </w:r>
      <w:r w:rsidR="00971BAE">
        <w:rPr>
          <w:rFonts w:ascii="Times New Roman" w:hAnsi="Times New Roman"/>
          <w:sz w:val="18"/>
          <w:szCs w:val="18"/>
        </w:rPr>
        <w:t>2</w:t>
      </w:r>
    </w:p>
    <w:p w:rsidR="00A2557E" w:rsidRPr="00AA7C34" w:rsidRDefault="00B819D5" w:rsidP="00AA7C34">
      <w:pPr>
        <w:widowControl w:val="0"/>
        <w:autoSpaceDE w:val="0"/>
        <w:autoSpaceDN w:val="0"/>
        <w:adjustRightInd w:val="0"/>
        <w:spacing w:before="100" w:after="100" w:line="240" w:lineRule="auto"/>
        <w:ind w:left="1296" w:firstLine="1296"/>
        <w:contextualSpacing/>
        <w:rPr>
          <w:rFonts w:ascii="Times New Roman" w:hAnsi="Times New Roman"/>
          <w:bCs/>
          <w:sz w:val="18"/>
          <w:szCs w:val="18"/>
          <w:lang w:val="de-DE"/>
        </w:rPr>
      </w:pPr>
      <w:r>
        <w:rPr>
          <w:rFonts w:ascii="Times New Roman" w:eastAsia="Times New Roman" w:hAnsi="Times New Roman"/>
          <w:sz w:val="18"/>
          <w:szCs w:val="18"/>
          <w:lang w:eastAsia="lt-LT"/>
        </w:rPr>
        <w:t>5</w:t>
      </w:r>
      <w:r w:rsidR="00A2557E" w:rsidRPr="00AA7C34">
        <w:rPr>
          <w:rFonts w:ascii="Times New Roman" w:eastAsia="Times New Roman" w:hAnsi="Times New Roman"/>
          <w:sz w:val="18"/>
          <w:szCs w:val="18"/>
          <w:lang w:eastAsia="lt-LT"/>
        </w:rPr>
        <w:t xml:space="preserve">.2.5. </w:t>
      </w:r>
      <w:r w:rsidR="00971BAE">
        <w:rPr>
          <w:rFonts w:ascii="Times New Roman" w:eastAsia="Times New Roman" w:hAnsi="Times New Roman"/>
          <w:sz w:val="18"/>
          <w:szCs w:val="18"/>
          <w:lang w:eastAsia="lt-LT"/>
        </w:rPr>
        <w:t xml:space="preserve">Užmirštasis </w:t>
      </w:r>
      <w:r w:rsidR="00A2557E" w:rsidRPr="00AA7C34">
        <w:rPr>
          <w:rFonts w:ascii="Times New Roman" w:hAnsi="Times New Roman"/>
          <w:bCs/>
          <w:sz w:val="18"/>
          <w:szCs w:val="18"/>
          <w:lang w:val="de-DE"/>
        </w:rPr>
        <w:t>Eyvind</w:t>
      </w:r>
      <w:r w:rsidR="00971BAE">
        <w:rPr>
          <w:rFonts w:ascii="Times New Roman" w:hAnsi="Times New Roman"/>
          <w:bCs/>
          <w:sz w:val="18"/>
          <w:szCs w:val="18"/>
          <w:lang w:val="de-DE"/>
        </w:rPr>
        <w:t>as</w:t>
      </w:r>
      <w:r w:rsidR="00A2557E" w:rsidRPr="00AA7C34">
        <w:rPr>
          <w:rFonts w:ascii="Times New Roman" w:hAnsi="Times New Roman"/>
          <w:bCs/>
          <w:sz w:val="18"/>
          <w:szCs w:val="18"/>
          <w:lang w:val="de-DE"/>
        </w:rPr>
        <w:t xml:space="preserve"> Johnson</w:t>
      </w:r>
      <w:r w:rsidR="00971BAE">
        <w:rPr>
          <w:rFonts w:ascii="Times New Roman" w:hAnsi="Times New Roman"/>
          <w:bCs/>
          <w:sz w:val="18"/>
          <w:szCs w:val="18"/>
          <w:lang w:val="de-DE"/>
        </w:rPr>
        <w:t>as</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7</w:t>
      </w:r>
      <w:r>
        <w:rPr>
          <w:rFonts w:ascii="Times New Roman" w:hAnsi="Times New Roman"/>
          <w:sz w:val="18"/>
          <w:szCs w:val="18"/>
        </w:rPr>
        <w:t>3</w:t>
      </w:r>
    </w:p>
    <w:p w:rsidR="00A2557E" w:rsidRPr="00AA7C34" w:rsidRDefault="00B819D5" w:rsidP="00AA7C34">
      <w:pPr>
        <w:widowControl w:val="0"/>
        <w:autoSpaceDE w:val="0"/>
        <w:autoSpaceDN w:val="0"/>
        <w:adjustRightInd w:val="0"/>
        <w:spacing w:before="100" w:after="100" w:line="240" w:lineRule="auto"/>
        <w:ind w:left="1296" w:firstLine="1296"/>
        <w:contextualSpacing/>
        <w:rPr>
          <w:rFonts w:ascii="Times New Roman" w:hAnsi="Times New Roman"/>
          <w:bCs/>
          <w:sz w:val="18"/>
          <w:szCs w:val="18"/>
          <w:lang w:val="sv-SE"/>
        </w:rPr>
      </w:pPr>
      <w:r>
        <w:rPr>
          <w:rFonts w:ascii="Times New Roman" w:eastAsia="Times New Roman" w:hAnsi="Times New Roman"/>
          <w:sz w:val="18"/>
          <w:szCs w:val="18"/>
          <w:lang w:eastAsia="lt-LT"/>
        </w:rPr>
        <w:t>5</w:t>
      </w:r>
      <w:r w:rsidR="00A2557E" w:rsidRPr="00AA7C34">
        <w:rPr>
          <w:rFonts w:ascii="Times New Roman" w:eastAsia="Times New Roman" w:hAnsi="Times New Roman"/>
          <w:sz w:val="18"/>
          <w:szCs w:val="18"/>
          <w:lang w:eastAsia="lt-LT"/>
        </w:rPr>
        <w:t xml:space="preserve">.2.6 </w:t>
      </w:r>
      <w:r w:rsidR="009F4EDB">
        <w:rPr>
          <w:rFonts w:ascii="Times New Roman" w:eastAsia="Times New Roman" w:hAnsi="Times New Roman"/>
          <w:sz w:val="18"/>
          <w:szCs w:val="18"/>
          <w:lang w:eastAsia="lt-LT"/>
        </w:rPr>
        <w:t xml:space="preserve">Beribė </w:t>
      </w:r>
      <w:r w:rsidR="00A2557E" w:rsidRPr="00AA7C34">
        <w:rPr>
          <w:rFonts w:ascii="Times New Roman" w:hAnsi="Times New Roman"/>
          <w:bCs/>
          <w:sz w:val="18"/>
          <w:szCs w:val="18"/>
          <w:lang w:val="sv-SE"/>
        </w:rPr>
        <w:t>Harr</w:t>
      </w:r>
      <w:r w:rsidR="009F4EDB">
        <w:rPr>
          <w:rFonts w:ascii="Times New Roman" w:hAnsi="Times New Roman"/>
          <w:bCs/>
          <w:sz w:val="18"/>
          <w:szCs w:val="18"/>
          <w:lang w:val="sv-SE"/>
        </w:rPr>
        <w:t xml:space="preserve">io </w:t>
      </w:r>
      <w:r w:rsidR="00A2557E" w:rsidRPr="00AA7C34">
        <w:rPr>
          <w:rFonts w:ascii="Times New Roman" w:hAnsi="Times New Roman"/>
          <w:bCs/>
          <w:sz w:val="18"/>
          <w:szCs w:val="18"/>
          <w:lang w:val="sv-SE"/>
        </w:rPr>
        <w:t>Martinson</w:t>
      </w:r>
      <w:r w:rsidR="009F4EDB">
        <w:rPr>
          <w:rFonts w:ascii="Times New Roman" w:hAnsi="Times New Roman"/>
          <w:bCs/>
          <w:sz w:val="18"/>
          <w:szCs w:val="18"/>
          <w:lang w:val="sv-SE"/>
        </w:rPr>
        <w:t>o poezija</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7</w:t>
      </w:r>
      <w:r>
        <w:rPr>
          <w:rFonts w:ascii="Times New Roman" w:hAnsi="Times New Roman"/>
          <w:sz w:val="18"/>
          <w:szCs w:val="18"/>
        </w:rPr>
        <w:t>3</w:t>
      </w:r>
    </w:p>
    <w:p w:rsidR="00A2557E" w:rsidRPr="00AA7C34" w:rsidRDefault="00B819D5" w:rsidP="00AA7C34">
      <w:pPr>
        <w:widowControl w:val="0"/>
        <w:autoSpaceDE w:val="0"/>
        <w:autoSpaceDN w:val="0"/>
        <w:adjustRightInd w:val="0"/>
        <w:spacing w:before="100" w:after="100" w:line="240" w:lineRule="auto"/>
        <w:ind w:left="1296" w:firstLine="1296"/>
        <w:contextualSpacing/>
        <w:rPr>
          <w:rFonts w:ascii="Times New Roman" w:eastAsia="Times New Roman" w:hAnsi="Times New Roman"/>
          <w:sz w:val="18"/>
          <w:szCs w:val="18"/>
          <w:lang w:eastAsia="lt-LT"/>
        </w:rPr>
      </w:pPr>
      <w:r>
        <w:rPr>
          <w:rFonts w:ascii="Times New Roman" w:eastAsia="Times New Roman" w:hAnsi="Times New Roman"/>
          <w:sz w:val="18"/>
          <w:szCs w:val="18"/>
          <w:lang w:eastAsia="lt-LT"/>
        </w:rPr>
        <w:t>5</w:t>
      </w:r>
      <w:r w:rsidR="00A2557E" w:rsidRPr="00AA7C34">
        <w:rPr>
          <w:rFonts w:ascii="Times New Roman" w:eastAsia="Times New Roman" w:hAnsi="Times New Roman"/>
          <w:sz w:val="18"/>
          <w:szCs w:val="18"/>
          <w:lang w:eastAsia="lt-LT"/>
        </w:rPr>
        <w:t>.2.7. August</w:t>
      </w:r>
      <w:r w:rsidR="009F4EDB">
        <w:rPr>
          <w:rFonts w:ascii="Times New Roman" w:eastAsia="Times New Roman" w:hAnsi="Times New Roman"/>
          <w:sz w:val="18"/>
          <w:szCs w:val="18"/>
          <w:lang w:eastAsia="lt-LT"/>
        </w:rPr>
        <w:t>as</w:t>
      </w:r>
      <w:r w:rsidR="00A2557E" w:rsidRPr="00AA7C34">
        <w:rPr>
          <w:rFonts w:ascii="Times New Roman" w:eastAsia="Times New Roman" w:hAnsi="Times New Roman"/>
          <w:sz w:val="18"/>
          <w:szCs w:val="18"/>
          <w:lang w:eastAsia="lt-LT"/>
        </w:rPr>
        <w:t xml:space="preserve"> Strindberg</w:t>
      </w:r>
      <w:r w:rsidR="009F4EDB">
        <w:rPr>
          <w:rFonts w:ascii="Times New Roman" w:eastAsia="Times New Roman" w:hAnsi="Times New Roman"/>
          <w:sz w:val="18"/>
          <w:szCs w:val="18"/>
          <w:lang w:eastAsia="lt-LT"/>
        </w:rPr>
        <w:t>as lietuviškame XXI a. teatre</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7</w:t>
      </w:r>
      <w:r>
        <w:rPr>
          <w:rFonts w:ascii="Times New Roman" w:hAnsi="Times New Roman"/>
          <w:sz w:val="18"/>
          <w:szCs w:val="18"/>
        </w:rPr>
        <w:t>4</w:t>
      </w:r>
    </w:p>
    <w:p w:rsidR="00A2557E" w:rsidRPr="00AA7C34" w:rsidRDefault="00A2557E" w:rsidP="00AA7C34">
      <w:pPr>
        <w:widowControl w:val="0"/>
        <w:autoSpaceDE w:val="0"/>
        <w:autoSpaceDN w:val="0"/>
        <w:adjustRightInd w:val="0"/>
        <w:spacing w:before="100" w:after="100" w:line="240" w:lineRule="auto"/>
        <w:contextualSpacing/>
        <w:rPr>
          <w:rFonts w:ascii="Times New Roman" w:eastAsia="Times New Roman" w:hAnsi="Times New Roman"/>
          <w:sz w:val="18"/>
          <w:szCs w:val="18"/>
          <w:lang w:eastAsia="lt-LT"/>
        </w:rPr>
      </w:pPr>
      <w:r w:rsidRPr="00AA7C34">
        <w:rPr>
          <w:rFonts w:ascii="Times New Roman" w:eastAsia="Times New Roman" w:hAnsi="Times New Roman"/>
          <w:sz w:val="18"/>
          <w:szCs w:val="18"/>
          <w:lang w:eastAsia="lt-LT"/>
        </w:rPr>
        <w:tab/>
      </w:r>
      <w:r w:rsidR="00B819D5">
        <w:rPr>
          <w:rFonts w:ascii="Times New Roman" w:eastAsia="Times New Roman" w:hAnsi="Times New Roman"/>
          <w:sz w:val="18"/>
          <w:szCs w:val="18"/>
          <w:lang w:eastAsia="lt-LT"/>
        </w:rPr>
        <w:t>5</w:t>
      </w:r>
      <w:r w:rsidRPr="00AA7C34">
        <w:rPr>
          <w:rFonts w:ascii="Times New Roman" w:eastAsia="Times New Roman" w:hAnsi="Times New Roman"/>
          <w:sz w:val="18"/>
          <w:szCs w:val="18"/>
          <w:lang w:eastAsia="lt-LT"/>
        </w:rPr>
        <w:t>.3. Švedų proz</w:t>
      </w:r>
      <w:r w:rsidR="00E02F58">
        <w:rPr>
          <w:rFonts w:ascii="Times New Roman" w:eastAsia="Times New Roman" w:hAnsi="Times New Roman"/>
          <w:sz w:val="18"/>
          <w:szCs w:val="18"/>
          <w:lang w:eastAsia="lt-LT"/>
        </w:rPr>
        <w:t>a</w:t>
      </w:r>
      <w:r w:rsidRPr="00AA7C34">
        <w:rPr>
          <w:rFonts w:ascii="Times New Roman" w:eastAsia="Times New Roman" w:hAnsi="Times New Roman"/>
          <w:sz w:val="18"/>
          <w:szCs w:val="18"/>
          <w:lang w:eastAsia="lt-LT"/>
        </w:rPr>
        <w:t xml:space="preserve"> </w:t>
      </w:r>
      <w:r w:rsidR="009F4EDB">
        <w:rPr>
          <w:rFonts w:ascii="Times New Roman" w:eastAsia="Times New Roman" w:hAnsi="Times New Roman"/>
          <w:sz w:val="18"/>
          <w:szCs w:val="18"/>
          <w:lang w:eastAsia="lt-LT"/>
        </w:rPr>
        <w:t>– viskas skaitytina</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7</w:t>
      </w:r>
      <w:r w:rsidR="00B819D5">
        <w:rPr>
          <w:rFonts w:ascii="Times New Roman" w:hAnsi="Times New Roman"/>
          <w:sz w:val="18"/>
          <w:szCs w:val="18"/>
        </w:rPr>
        <w:t>6</w:t>
      </w:r>
    </w:p>
    <w:p w:rsidR="00A2557E" w:rsidRPr="00AA7C34" w:rsidRDefault="00B819D5"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Pr>
          <w:rFonts w:ascii="Times New Roman" w:hAnsi="Times New Roman"/>
          <w:sz w:val="18"/>
          <w:szCs w:val="18"/>
        </w:rPr>
        <w:t>5</w:t>
      </w:r>
      <w:r w:rsidR="00A2557E" w:rsidRPr="00AA7C34">
        <w:rPr>
          <w:rFonts w:ascii="Times New Roman" w:hAnsi="Times New Roman"/>
          <w:sz w:val="18"/>
          <w:szCs w:val="18"/>
        </w:rPr>
        <w:t>.4. Švedų vaikų literatūra</w:t>
      </w:r>
      <w:r w:rsidR="00577A09" w:rsidRPr="00AA7C34">
        <w:rPr>
          <w:rFonts w:ascii="Times New Roman" w:hAnsi="Times New Roman"/>
          <w:sz w:val="18"/>
          <w:szCs w:val="18"/>
        </w:rPr>
        <w:ptab w:relativeTo="margin" w:alignment="right" w:leader="dot"/>
      </w:r>
      <w:r>
        <w:rPr>
          <w:rFonts w:ascii="Times New Roman" w:hAnsi="Times New Roman"/>
          <w:sz w:val="18"/>
          <w:szCs w:val="18"/>
        </w:rPr>
        <w:t>79</w:t>
      </w:r>
    </w:p>
    <w:p w:rsidR="00A2557E" w:rsidRPr="00AA7C34" w:rsidRDefault="00B819D5" w:rsidP="00AA7C34">
      <w:pPr>
        <w:widowControl w:val="0"/>
        <w:autoSpaceDE w:val="0"/>
        <w:autoSpaceDN w:val="0"/>
        <w:adjustRightInd w:val="0"/>
        <w:spacing w:before="100" w:after="100" w:line="240" w:lineRule="auto"/>
        <w:ind w:left="1296" w:firstLine="1296"/>
        <w:contextualSpacing/>
        <w:rPr>
          <w:rFonts w:ascii="Times New Roman" w:hAnsi="Times New Roman"/>
          <w:sz w:val="18"/>
          <w:szCs w:val="18"/>
        </w:rPr>
      </w:pPr>
      <w:r>
        <w:rPr>
          <w:rFonts w:ascii="Times New Roman" w:hAnsi="Times New Roman"/>
          <w:sz w:val="18"/>
          <w:szCs w:val="18"/>
        </w:rPr>
        <w:t>5</w:t>
      </w:r>
      <w:r w:rsidR="00A2557E" w:rsidRPr="00AA7C34">
        <w:rPr>
          <w:rFonts w:ascii="Times New Roman" w:hAnsi="Times New Roman"/>
          <w:sz w:val="18"/>
          <w:szCs w:val="18"/>
        </w:rPr>
        <w:t xml:space="preserve">.4.1. </w:t>
      </w:r>
      <w:r w:rsidR="00561036">
        <w:rPr>
          <w:rFonts w:ascii="Times New Roman" w:hAnsi="Times New Roman"/>
          <w:sz w:val="18"/>
          <w:szCs w:val="18"/>
        </w:rPr>
        <w:t>Pasaulio vaikų draugė</w:t>
      </w:r>
      <w:r w:rsidR="00577A09" w:rsidRPr="00AA7C34">
        <w:rPr>
          <w:rFonts w:ascii="Times New Roman" w:hAnsi="Times New Roman"/>
          <w:sz w:val="18"/>
          <w:szCs w:val="18"/>
        </w:rPr>
        <w:ptab w:relativeTo="margin" w:alignment="right" w:leader="dot"/>
      </w:r>
      <w:r w:rsidR="00561036">
        <w:rPr>
          <w:rFonts w:ascii="Times New Roman" w:hAnsi="Times New Roman"/>
          <w:sz w:val="18"/>
          <w:szCs w:val="18"/>
        </w:rPr>
        <w:t>79</w:t>
      </w:r>
    </w:p>
    <w:p w:rsidR="00A2557E" w:rsidRPr="00AA7C34" w:rsidRDefault="00B819D5" w:rsidP="00AA7C34">
      <w:pPr>
        <w:widowControl w:val="0"/>
        <w:autoSpaceDE w:val="0"/>
        <w:autoSpaceDN w:val="0"/>
        <w:adjustRightInd w:val="0"/>
        <w:spacing w:before="100" w:after="100" w:line="240" w:lineRule="auto"/>
        <w:ind w:left="1296" w:firstLine="1296"/>
        <w:contextualSpacing/>
        <w:rPr>
          <w:rFonts w:ascii="Times New Roman" w:eastAsia="Times New Roman" w:hAnsi="Times New Roman"/>
          <w:sz w:val="18"/>
          <w:szCs w:val="18"/>
          <w:lang w:eastAsia="lt-LT"/>
        </w:rPr>
      </w:pPr>
      <w:r>
        <w:rPr>
          <w:rFonts w:ascii="Times New Roman" w:hAnsi="Times New Roman"/>
          <w:sz w:val="18"/>
          <w:szCs w:val="18"/>
        </w:rPr>
        <w:t>5.</w:t>
      </w:r>
      <w:r w:rsidR="00A2557E" w:rsidRPr="00AA7C34">
        <w:rPr>
          <w:rFonts w:ascii="Times New Roman" w:hAnsi="Times New Roman"/>
          <w:sz w:val="18"/>
          <w:szCs w:val="18"/>
        </w:rPr>
        <w:t xml:space="preserve">4.2. </w:t>
      </w:r>
      <w:r w:rsidR="00561036">
        <w:rPr>
          <w:rFonts w:ascii="Times New Roman" w:eastAsia="Times New Roman" w:hAnsi="Times New Roman"/>
          <w:sz w:val="18"/>
          <w:szCs w:val="18"/>
          <w:lang w:eastAsia="lt-LT"/>
        </w:rPr>
        <w:t>Trys klasikai ir dar būrys kitų</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8</w:t>
      </w:r>
      <w:r w:rsidR="00561036">
        <w:rPr>
          <w:rFonts w:ascii="Times New Roman" w:hAnsi="Times New Roman"/>
          <w:sz w:val="18"/>
          <w:szCs w:val="18"/>
        </w:rPr>
        <w:t>2</w:t>
      </w:r>
    </w:p>
    <w:p w:rsidR="00A2557E" w:rsidRPr="00AA7C34" w:rsidRDefault="00A2557E" w:rsidP="00AA7C34">
      <w:pPr>
        <w:widowControl w:val="0"/>
        <w:autoSpaceDE w:val="0"/>
        <w:autoSpaceDN w:val="0"/>
        <w:adjustRightInd w:val="0"/>
        <w:spacing w:before="100" w:after="100" w:line="240" w:lineRule="auto"/>
        <w:contextualSpacing/>
        <w:rPr>
          <w:rFonts w:ascii="Times New Roman" w:hAnsi="Times New Roman"/>
          <w:sz w:val="18"/>
          <w:szCs w:val="18"/>
        </w:rPr>
      </w:pPr>
      <w:r w:rsidRPr="00AA7C34">
        <w:rPr>
          <w:rFonts w:ascii="Times New Roman" w:hAnsi="Times New Roman"/>
          <w:sz w:val="18"/>
          <w:szCs w:val="18"/>
        </w:rPr>
        <w:tab/>
      </w:r>
      <w:r w:rsidR="00B819D5">
        <w:rPr>
          <w:rFonts w:ascii="Times New Roman" w:hAnsi="Times New Roman"/>
          <w:sz w:val="18"/>
          <w:szCs w:val="18"/>
        </w:rPr>
        <w:t>5</w:t>
      </w:r>
      <w:r w:rsidRPr="00AA7C34">
        <w:rPr>
          <w:rFonts w:ascii="Times New Roman" w:hAnsi="Times New Roman"/>
          <w:sz w:val="18"/>
          <w:szCs w:val="18"/>
        </w:rPr>
        <w:t xml:space="preserve">.5. </w:t>
      </w:r>
      <w:r w:rsidR="00561036">
        <w:rPr>
          <w:rFonts w:ascii="Times New Roman" w:hAnsi="Times New Roman"/>
          <w:sz w:val="18"/>
          <w:szCs w:val="18"/>
        </w:rPr>
        <w:t>Šiaurės dvasios atšvaitai švedų lyrikoje</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8</w:t>
      </w:r>
      <w:r w:rsidR="00561036">
        <w:rPr>
          <w:rFonts w:ascii="Times New Roman" w:hAnsi="Times New Roman"/>
          <w:sz w:val="18"/>
          <w:szCs w:val="18"/>
        </w:rPr>
        <w:t>4</w:t>
      </w:r>
    </w:p>
    <w:p w:rsidR="00A2557E" w:rsidRPr="00AA7C34" w:rsidRDefault="00B819D5" w:rsidP="00AA7C34">
      <w:pPr>
        <w:widowControl w:val="0"/>
        <w:autoSpaceDE w:val="0"/>
        <w:autoSpaceDN w:val="0"/>
        <w:adjustRightInd w:val="0"/>
        <w:spacing w:before="100" w:after="100" w:line="240" w:lineRule="auto"/>
        <w:ind w:firstLine="1296"/>
        <w:contextualSpacing/>
        <w:rPr>
          <w:rFonts w:ascii="Times New Roman" w:hAnsi="Times New Roman"/>
          <w:sz w:val="18"/>
          <w:szCs w:val="18"/>
        </w:rPr>
      </w:pPr>
      <w:r>
        <w:rPr>
          <w:rFonts w:ascii="Times New Roman" w:hAnsi="Times New Roman"/>
          <w:sz w:val="18"/>
          <w:szCs w:val="18"/>
        </w:rPr>
        <w:t>5</w:t>
      </w:r>
      <w:r w:rsidR="00A2557E" w:rsidRPr="00AA7C34">
        <w:rPr>
          <w:rFonts w:ascii="Times New Roman" w:hAnsi="Times New Roman"/>
          <w:sz w:val="18"/>
          <w:szCs w:val="18"/>
        </w:rPr>
        <w:t xml:space="preserve">.6. </w:t>
      </w:r>
      <w:r w:rsidR="00561036">
        <w:rPr>
          <w:rFonts w:ascii="Times New Roman" w:hAnsi="Times New Roman"/>
          <w:sz w:val="18"/>
          <w:szCs w:val="18"/>
        </w:rPr>
        <w:t>Vertimai – vertėjų gyvenimas</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87</w:t>
      </w:r>
    </w:p>
    <w:p w:rsidR="00A2557E" w:rsidRPr="00AA7C34" w:rsidRDefault="00A2557E" w:rsidP="00AA7C34">
      <w:pPr>
        <w:widowControl w:val="0"/>
        <w:numPr>
          <w:ilvl w:val="0"/>
          <w:numId w:val="37"/>
        </w:numPr>
        <w:autoSpaceDE w:val="0"/>
        <w:autoSpaceDN w:val="0"/>
        <w:adjustRightInd w:val="0"/>
        <w:spacing w:before="100" w:after="100" w:line="240" w:lineRule="auto"/>
        <w:ind w:left="567" w:firstLine="0"/>
        <w:contextualSpacing/>
        <w:rPr>
          <w:rFonts w:ascii="Times New Roman" w:hAnsi="Times New Roman"/>
          <w:b/>
          <w:sz w:val="18"/>
          <w:szCs w:val="18"/>
        </w:rPr>
      </w:pPr>
      <w:r w:rsidRPr="00AA7C34">
        <w:rPr>
          <w:rFonts w:ascii="Times New Roman" w:hAnsi="Times New Roman"/>
          <w:b/>
          <w:sz w:val="18"/>
          <w:szCs w:val="18"/>
        </w:rPr>
        <w:t>Išvados</w:t>
      </w:r>
      <w:r w:rsidR="00577A09" w:rsidRPr="00AA7C34">
        <w:rPr>
          <w:rFonts w:ascii="Times New Roman" w:hAnsi="Times New Roman"/>
          <w:b/>
          <w:sz w:val="18"/>
          <w:szCs w:val="18"/>
        </w:rPr>
        <w:ptab w:relativeTo="margin" w:alignment="right" w:leader="dot"/>
      </w:r>
      <w:r w:rsidR="00561036">
        <w:rPr>
          <w:rFonts w:ascii="Times New Roman" w:hAnsi="Times New Roman"/>
          <w:b/>
          <w:sz w:val="18"/>
          <w:szCs w:val="18"/>
        </w:rPr>
        <w:t>88</w:t>
      </w:r>
    </w:p>
    <w:p w:rsidR="00A2557E" w:rsidRPr="00AA7C34" w:rsidRDefault="00A2557E" w:rsidP="00AA7C34">
      <w:pPr>
        <w:widowControl w:val="0"/>
        <w:numPr>
          <w:ilvl w:val="0"/>
          <w:numId w:val="37"/>
        </w:numPr>
        <w:autoSpaceDE w:val="0"/>
        <w:autoSpaceDN w:val="0"/>
        <w:adjustRightInd w:val="0"/>
        <w:spacing w:before="100" w:after="100" w:line="240" w:lineRule="auto"/>
        <w:ind w:left="567" w:firstLine="0"/>
        <w:contextualSpacing/>
        <w:rPr>
          <w:rFonts w:ascii="Times New Roman" w:hAnsi="Times New Roman"/>
          <w:b/>
          <w:sz w:val="18"/>
          <w:szCs w:val="18"/>
        </w:rPr>
      </w:pPr>
      <w:r w:rsidRPr="00AA7C34">
        <w:rPr>
          <w:rFonts w:ascii="Times New Roman" w:hAnsi="Times New Roman"/>
          <w:b/>
          <w:sz w:val="18"/>
          <w:szCs w:val="18"/>
        </w:rPr>
        <w:t>Priedai</w:t>
      </w:r>
      <w:r w:rsidR="00577A09" w:rsidRPr="00AA7C34">
        <w:rPr>
          <w:rFonts w:ascii="Times New Roman" w:hAnsi="Times New Roman"/>
          <w:b/>
          <w:sz w:val="18"/>
          <w:szCs w:val="18"/>
        </w:rPr>
        <w:ptab w:relativeTo="margin" w:alignment="right" w:leader="dot"/>
      </w:r>
      <w:r w:rsidR="00CF2FBB" w:rsidRPr="00AA7C34">
        <w:rPr>
          <w:rFonts w:ascii="Times New Roman" w:hAnsi="Times New Roman"/>
          <w:b/>
          <w:sz w:val="18"/>
          <w:szCs w:val="18"/>
        </w:rPr>
        <w:t>9</w:t>
      </w:r>
      <w:r w:rsidR="00561036">
        <w:rPr>
          <w:rFonts w:ascii="Times New Roman" w:hAnsi="Times New Roman"/>
          <w:b/>
          <w:sz w:val="18"/>
          <w:szCs w:val="18"/>
        </w:rPr>
        <w:t>0</w:t>
      </w:r>
    </w:p>
    <w:p w:rsidR="00A2557E" w:rsidRPr="00AA7C34" w:rsidRDefault="00561036"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Pr>
          <w:rFonts w:ascii="Times New Roman" w:hAnsi="Times New Roman"/>
          <w:sz w:val="18"/>
          <w:szCs w:val="18"/>
        </w:rPr>
        <w:t>7</w:t>
      </w:r>
      <w:r w:rsidR="00A2557E" w:rsidRPr="00AA7C34">
        <w:rPr>
          <w:rFonts w:ascii="Times New Roman" w:hAnsi="Times New Roman"/>
          <w:sz w:val="18"/>
          <w:szCs w:val="18"/>
        </w:rPr>
        <w:t>.1. Trumpa bibliografijos apžvalga</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9</w:t>
      </w:r>
      <w:r>
        <w:rPr>
          <w:rFonts w:ascii="Times New Roman" w:hAnsi="Times New Roman"/>
          <w:sz w:val="18"/>
          <w:szCs w:val="18"/>
        </w:rPr>
        <w:t>2</w:t>
      </w:r>
    </w:p>
    <w:p w:rsidR="00A2557E" w:rsidRPr="00AA7C34" w:rsidRDefault="00561036"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Pr>
          <w:rFonts w:ascii="Times New Roman" w:hAnsi="Times New Roman"/>
          <w:sz w:val="18"/>
          <w:szCs w:val="18"/>
        </w:rPr>
        <w:t>7</w:t>
      </w:r>
      <w:r w:rsidR="00A2557E" w:rsidRPr="00AA7C34">
        <w:rPr>
          <w:rFonts w:ascii="Times New Roman" w:hAnsi="Times New Roman"/>
          <w:sz w:val="18"/>
          <w:szCs w:val="18"/>
        </w:rPr>
        <w:t>.2. Bibliografijos sąrašas</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9</w:t>
      </w:r>
      <w:r>
        <w:rPr>
          <w:rFonts w:ascii="Times New Roman" w:hAnsi="Times New Roman"/>
          <w:sz w:val="18"/>
          <w:szCs w:val="18"/>
        </w:rPr>
        <w:t>5</w:t>
      </w:r>
    </w:p>
    <w:p w:rsidR="00A2557E" w:rsidRPr="00AA7C34" w:rsidRDefault="00A2557E"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ab/>
      </w:r>
      <w:r w:rsidR="00561036">
        <w:rPr>
          <w:rFonts w:ascii="Times New Roman" w:hAnsi="Times New Roman"/>
          <w:sz w:val="18"/>
          <w:szCs w:val="18"/>
        </w:rPr>
        <w:t>7</w:t>
      </w:r>
      <w:r w:rsidRPr="00AA7C34">
        <w:rPr>
          <w:rFonts w:ascii="Times New Roman" w:hAnsi="Times New Roman"/>
          <w:sz w:val="18"/>
          <w:szCs w:val="18"/>
        </w:rPr>
        <w:t>.2.1. Islandų literatūros bibliografija</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9</w:t>
      </w:r>
      <w:r w:rsidR="00561036">
        <w:rPr>
          <w:rFonts w:ascii="Times New Roman" w:hAnsi="Times New Roman"/>
          <w:sz w:val="18"/>
          <w:szCs w:val="18"/>
        </w:rPr>
        <w:t>5</w:t>
      </w:r>
    </w:p>
    <w:p w:rsidR="00A2557E" w:rsidRPr="00AA7C34" w:rsidRDefault="00A2557E"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ab/>
      </w:r>
      <w:r w:rsidR="00561036">
        <w:rPr>
          <w:rFonts w:ascii="Times New Roman" w:hAnsi="Times New Roman"/>
          <w:sz w:val="18"/>
          <w:szCs w:val="18"/>
        </w:rPr>
        <w:t>7</w:t>
      </w:r>
      <w:r w:rsidRPr="00AA7C34">
        <w:rPr>
          <w:rFonts w:ascii="Times New Roman" w:hAnsi="Times New Roman"/>
          <w:sz w:val="18"/>
          <w:szCs w:val="18"/>
        </w:rPr>
        <w:t>.2.2.</w:t>
      </w:r>
      <w:r w:rsidR="00E02F58">
        <w:rPr>
          <w:rFonts w:ascii="Times New Roman" w:hAnsi="Times New Roman"/>
          <w:sz w:val="18"/>
          <w:szCs w:val="18"/>
        </w:rPr>
        <w:t xml:space="preserve"> </w:t>
      </w:r>
      <w:r w:rsidRPr="00AA7C34">
        <w:rPr>
          <w:rFonts w:ascii="Times New Roman" w:hAnsi="Times New Roman"/>
          <w:sz w:val="18"/>
          <w:szCs w:val="18"/>
        </w:rPr>
        <w:t>Danų literatūros bibliografija</w:t>
      </w:r>
      <w:r w:rsidR="00577A09" w:rsidRPr="00AA7C34">
        <w:rPr>
          <w:rFonts w:ascii="Times New Roman" w:hAnsi="Times New Roman"/>
          <w:sz w:val="18"/>
          <w:szCs w:val="18"/>
        </w:rPr>
        <w:ptab w:relativeTo="margin" w:alignment="right" w:leader="dot"/>
      </w:r>
      <w:r w:rsidR="00257CAC">
        <w:rPr>
          <w:rFonts w:ascii="Times New Roman" w:hAnsi="Times New Roman"/>
          <w:sz w:val="18"/>
          <w:szCs w:val="18"/>
        </w:rPr>
        <w:t>103</w:t>
      </w:r>
    </w:p>
    <w:p w:rsidR="00A2557E" w:rsidRPr="00AA7C34" w:rsidRDefault="00A2557E"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ab/>
      </w:r>
      <w:r w:rsidR="00561036">
        <w:rPr>
          <w:rFonts w:ascii="Times New Roman" w:hAnsi="Times New Roman"/>
          <w:sz w:val="18"/>
          <w:szCs w:val="18"/>
        </w:rPr>
        <w:t>7</w:t>
      </w:r>
      <w:r w:rsidRPr="00AA7C34">
        <w:rPr>
          <w:rFonts w:ascii="Times New Roman" w:hAnsi="Times New Roman"/>
          <w:sz w:val="18"/>
          <w:szCs w:val="18"/>
        </w:rPr>
        <w:t>.2.3. Norvegų literatūros bibliografija</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1</w:t>
      </w:r>
      <w:r w:rsidR="00257CAC">
        <w:rPr>
          <w:rFonts w:ascii="Times New Roman" w:hAnsi="Times New Roman"/>
          <w:sz w:val="18"/>
          <w:szCs w:val="18"/>
        </w:rPr>
        <w:t>23</w:t>
      </w:r>
    </w:p>
    <w:p w:rsidR="00A2557E" w:rsidRPr="00AA7C34" w:rsidRDefault="00A2557E"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sidRPr="00AA7C34">
        <w:rPr>
          <w:rFonts w:ascii="Times New Roman" w:hAnsi="Times New Roman"/>
          <w:sz w:val="18"/>
          <w:szCs w:val="18"/>
        </w:rPr>
        <w:tab/>
      </w:r>
      <w:r w:rsidR="00561036">
        <w:rPr>
          <w:rFonts w:ascii="Times New Roman" w:hAnsi="Times New Roman"/>
          <w:sz w:val="18"/>
          <w:szCs w:val="18"/>
        </w:rPr>
        <w:t>7</w:t>
      </w:r>
      <w:r w:rsidRPr="00AA7C34">
        <w:rPr>
          <w:rFonts w:ascii="Times New Roman" w:hAnsi="Times New Roman"/>
          <w:sz w:val="18"/>
          <w:szCs w:val="18"/>
        </w:rPr>
        <w:t>.2.4. Švedų literatūros bibliografija</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1</w:t>
      </w:r>
      <w:r w:rsidR="00257CAC">
        <w:rPr>
          <w:rFonts w:ascii="Times New Roman" w:hAnsi="Times New Roman"/>
          <w:sz w:val="18"/>
          <w:szCs w:val="18"/>
        </w:rPr>
        <w:t>39</w:t>
      </w:r>
    </w:p>
    <w:p w:rsidR="00A2557E" w:rsidRPr="00AA7C34" w:rsidRDefault="00561036" w:rsidP="00AA7C34">
      <w:pPr>
        <w:widowControl w:val="0"/>
        <w:autoSpaceDE w:val="0"/>
        <w:autoSpaceDN w:val="0"/>
        <w:adjustRightInd w:val="0"/>
        <w:spacing w:before="100" w:after="100" w:line="240" w:lineRule="auto"/>
        <w:ind w:left="1296"/>
        <w:contextualSpacing/>
        <w:rPr>
          <w:rFonts w:ascii="Times New Roman" w:hAnsi="Times New Roman"/>
          <w:sz w:val="18"/>
          <w:szCs w:val="18"/>
        </w:rPr>
      </w:pPr>
      <w:r>
        <w:rPr>
          <w:rFonts w:ascii="Times New Roman" w:hAnsi="Times New Roman"/>
          <w:sz w:val="18"/>
          <w:szCs w:val="18"/>
        </w:rPr>
        <w:t>7</w:t>
      </w:r>
      <w:r w:rsidR="00A2557E" w:rsidRPr="00AA7C34">
        <w:rPr>
          <w:rFonts w:ascii="Times New Roman" w:hAnsi="Times New Roman"/>
          <w:sz w:val="18"/>
          <w:szCs w:val="18"/>
        </w:rPr>
        <w:t>.3. Naudotos literatūros sąrašas</w:t>
      </w:r>
      <w:r w:rsidR="00577A09" w:rsidRPr="00AA7C34">
        <w:rPr>
          <w:rFonts w:ascii="Times New Roman" w:hAnsi="Times New Roman"/>
          <w:sz w:val="18"/>
          <w:szCs w:val="18"/>
        </w:rPr>
        <w:ptab w:relativeTo="margin" w:alignment="right" w:leader="dot"/>
      </w:r>
      <w:r w:rsidR="00CF2FBB" w:rsidRPr="00AA7C34">
        <w:rPr>
          <w:rFonts w:ascii="Times New Roman" w:hAnsi="Times New Roman"/>
          <w:sz w:val="18"/>
          <w:szCs w:val="18"/>
        </w:rPr>
        <w:t>1</w:t>
      </w:r>
      <w:r w:rsidR="00257CAC">
        <w:rPr>
          <w:rFonts w:ascii="Times New Roman" w:hAnsi="Times New Roman"/>
          <w:sz w:val="18"/>
          <w:szCs w:val="18"/>
        </w:rPr>
        <w:t>79</w:t>
      </w:r>
    </w:p>
    <w:p w:rsidR="00A2557E" w:rsidRPr="00257CAC" w:rsidRDefault="00A2557E" w:rsidP="00257CAC">
      <w:pPr>
        <w:widowControl w:val="0"/>
        <w:autoSpaceDE w:val="0"/>
        <w:autoSpaceDN w:val="0"/>
        <w:adjustRightInd w:val="0"/>
        <w:spacing w:before="100" w:after="100" w:line="240" w:lineRule="auto"/>
        <w:ind w:left="567" w:firstLine="729"/>
        <w:contextualSpacing/>
        <w:rPr>
          <w:rFonts w:ascii="Times New Roman" w:hAnsi="Times New Roman"/>
          <w:sz w:val="24"/>
          <w:szCs w:val="24"/>
        </w:rPr>
      </w:pPr>
      <w:r w:rsidRPr="00257CAC">
        <w:rPr>
          <w:rFonts w:ascii="Times New Roman" w:hAnsi="Times New Roman"/>
          <w:sz w:val="18"/>
          <w:szCs w:val="18"/>
        </w:rPr>
        <w:t>Santrauka</w:t>
      </w:r>
      <w:r w:rsidR="00577A09" w:rsidRPr="00257CAC">
        <w:rPr>
          <w:rFonts w:ascii="Times New Roman" w:hAnsi="Times New Roman"/>
          <w:sz w:val="18"/>
          <w:szCs w:val="18"/>
        </w:rPr>
        <w:ptab w:relativeTo="margin" w:alignment="right" w:leader="dot"/>
      </w:r>
      <w:r w:rsidR="00CF2FBB" w:rsidRPr="00257CAC">
        <w:rPr>
          <w:rFonts w:ascii="Times New Roman" w:hAnsi="Times New Roman"/>
          <w:sz w:val="18"/>
          <w:szCs w:val="18"/>
        </w:rPr>
        <w:t>1</w:t>
      </w:r>
      <w:r w:rsidR="00257CAC" w:rsidRPr="00257CAC">
        <w:rPr>
          <w:rFonts w:ascii="Times New Roman" w:hAnsi="Times New Roman"/>
          <w:sz w:val="18"/>
          <w:szCs w:val="18"/>
        </w:rPr>
        <w:t>83</w:t>
      </w:r>
    </w:p>
    <w:p w:rsidR="00A2557E" w:rsidRPr="00AA7C34" w:rsidRDefault="00A2557E" w:rsidP="00AA7C34">
      <w:pPr>
        <w:widowControl w:val="0"/>
        <w:autoSpaceDE w:val="0"/>
        <w:autoSpaceDN w:val="0"/>
        <w:adjustRightInd w:val="0"/>
        <w:spacing w:before="100" w:after="100" w:line="360" w:lineRule="auto"/>
        <w:ind w:left="1276"/>
        <w:contextualSpacing/>
        <w:rPr>
          <w:rFonts w:ascii="Times New Roman" w:hAnsi="Times New Roman"/>
          <w:sz w:val="24"/>
          <w:szCs w:val="24"/>
        </w:rPr>
      </w:pPr>
    </w:p>
    <w:p w:rsidR="00A2557E" w:rsidRPr="00AA7C34" w:rsidRDefault="00A2557E" w:rsidP="00AA7C34">
      <w:pPr>
        <w:widowControl w:val="0"/>
        <w:autoSpaceDE w:val="0"/>
        <w:autoSpaceDN w:val="0"/>
        <w:adjustRightInd w:val="0"/>
        <w:spacing w:before="100" w:after="100" w:line="360" w:lineRule="auto"/>
        <w:ind w:firstLine="1296"/>
        <w:contextualSpacing/>
        <w:jc w:val="center"/>
        <w:rPr>
          <w:rFonts w:ascii="Times New Roman" w:hAnsi="Times New Roman"/>
          <w:b/>
          <w:sz w:val="24"/>
          <w:szCs w:val="24"/>
        </w:rPr>
      </w:pPr>
    </w:p>
    <w:p w:rsidR="00A2557E" w:rsidRPr="00AA7C34" w:rsidRDefault="00A2557E" w:rsidP="00176A5C">
      <w:pPr>
        <w:widowControl w:val="0"/>
        <w:autoSpaceDE w:val="0"/>
        <w:autoSpaceDN w:val="0"/>
        <w:adjustRightInd w:val="0"/>
        <w:spacing w:before="100" w:after="100" w:line="360" w:lineRule="auto"/>
        <w:contextualSpacing/>
        <w:jc w:val="center"/>
        <w:rPr>
          <w:rFonts w:ascii="Times New Roman" w:hAnsi="Times New Roman"/>
          <w:b/>
          <w:sz w:val="24"/>
          <w:szCs w:val="24"/>
        </w:rPr>
      </w:pPr>
      <w:r w:rsidRPr="00AA7C34">
        <w:rPr>
          <w:rFonts w:ascii="Times New Roman" w:hAnsi="Times New Roman"/>
          <w:b/>
          <w:sz w:val="24"/>
          <w:szCs w:val="24"/>
        </w:rPr>
        <w:br w:type="page"/>
      </w:r>
      <w:r w:rsidR="00E02F58">
        <w:rPr>
          <w:rFonts w:ascii="Times New Roman" w:hAnsi="Times New Roman"/>
          <w:b/>
          <w:sz w:val="24"/>
          <w:szCs w:val="24"/>
        </w:rPr>
        <w:lastRenderedPageBreak/>
        <w:t>1</w:t>
      </w:r>
      <w:r w:rsidRPr="00AA7C34">
        <w:rPr>
          <w:rFonts w:ascii="Times New Roman" w:hAnsi="Times New Roman"/>
          <w:b/>
          <w:sz w:val="24"/>
          <w:szCs w:val="24"/>
        </w:rPr>
        <w:t>. Įvadas</w:t>
      </w:r>
    </w:p>
    <w:p w:rsidR="00A2557E" w:rsidRPr="00AA7C34" w:rsidRDefault="00E02F58" w:rsidP="00176A5C">
      <w:pPr>
        <w:widowControl w:val="0"/>
        <w:autoSpaceDE w:val="0"/>
        <w:autoSpaceDN w:val="0"/>
        <w:adjustRightInd w:val="0"/>
        <w:spacing w:before="100" w:after="100" w:line="360" w:lineRule="auto"/>
        <w:contextualSpacing/>
        <w:jc w:val="center"/>
        <w:rPr>
          <w:rFonts w:ascii="Times New Roman" w:hAnsi="Times New Roman"/>
          <w:b/>
          <w:sz w:val="24"/>
          <w:szCs w:val="24"/>
        </w:rPr>
      </w:pPr>
      <w:r>
        <w:rPr>
          <w:rFonts w:ascii="Times New Roman" w:hAnsi="Times New Roman"/>
          <w:b/>
          <w:sz w:val="24"/>
          <w:szCs w:val="24"/>
        </w:rPr>
        <w:t>1</w:t>
      </w:r>
      <w:r w:rsidR="00A2557E" w:rsidRPr="00AA7C34">
        <w:rPr>
          <w:rFonts w:ascii="Times New Roman" w:hAnsi="Times New Roman"/>
          <w:b/>
          <w:sz w:val="24"/>
          <w:szCs w:val="24"/>
        </w:rPr>
        <w:t>.1. Pratarmė</w:t>
      </w:r>
    </w:p>
    <w:p w:rsidR="00A2557E" w:rsidRPr="00AA7C34" w:rsidRDefault="00A2557E" w:rsidP="00AA7C34">
      <w:pPr>
        <w:widowControl w:val="0"/>
        <w:autoSpaceDE w:val="0"/>
        <w:autoSpaceDN w:val="0"/>
        <w:adjustRightInd w:val="0"/>
        <w:spacing w:before="100" w:after="100" w:line="360" w:lineRule="auto"/>
        <w:ind w:firstLine="1296"/>
        <w:contextualSpacing/>
        <w:jc w:val="center"/>
        <w:rPr>
          <w:rFonts w:ascii="Times New Roman" w:hAnsi="Times New Roman"/>
          <w:b/>
          <w:sz w:val="24"/>
          <w:szCs w:val="24"/>
        </w:rPr>
      </w:pPr>
    </w:p>
    <w:p w:rsidR="00056086" w:rsidRPr="00AA7C34" w:rsidRDefault="00056086" w:rsidP="00AA7C34">
      <w:pPr>
        <w:pStyle w:val="NormalWeb"/>
        <w:spacing w:line="360" w:lineRule="auto"/>
        <w:ind w:firstLine="1296"/>
        <w:contextualSpacing/>
        <w:jc w:val="both"/>
      </w:pPr>
      <w:r w:rsidRPr="00AA7C34">
        <w:t xml:space="preserve">Šio darbo </w:t>
      </w:r>
      <w:r w:rsidRPr="00AA7C34">
        <w:rPr>
          <w:b/>
        </w:rPr>
        <w:t>tikslas</w:t>
      </w:r>
      <w:r w:rsidRPr="00AA7C34">
        <w:t xml:space="preserve"> – aprašyti lietuviškai iki 2009 metų išleistą skandinavų grožinę literatūrą bei užfiksuoti bibliografinius duomenis. </w:t>
      </w:r>
    </w:p>
    <w:p w:rsidR="00056086" w:rsidRPr="00AA7C34" w:rsidRDefault="00056086" w:rsidP="00AA7C34">
      <w:pPr>
        <w:pStyle w:val="NormalWeb"/>
        <w:spacing w:line="360" w:lineRule="auto"/>
        <w:ind w:firstLine="1296"/>
        <w:contextualSpacing/>
        <w:jc w:val="both"/>
      </w:pPr>
      <w:r w:rsidRPr="00AA7C34">
        <w:rPr>
          <w:b/>
        </w:rPr>
        <w:t>Temos naujumas</w:t>
      </w:r>
      <w:r w:rsidRPr="00AA7C34">
        <w:t xml:space="preserve">. Tema nėra tyrinėta. Visa, ką mes turime – pavieniai straipsniai atskiruose leidiniuose bei Slivestro Gaižiūno knyga </w:t>
      </w:r>
      <w:r w:rsidRPr="00AA7C34">
        <w:rPr>
          <w:i/>
        </w:rPr>
        <w:t>Skandinavų literatūros ir baltiškieji kontekstai</w:t>
      </w:r>
      <w:r w:rsidRPr="00AA7C34">
        <w:t xml:space="preserve"> (2009), kurioje lyginama jau klasikais tapusių autorių įtaka Baltijos tautų literatūroms. Darbo, apimančio visą vertimų iš skandinavų kalbų į lietuvių kalbą laiką, nėra. Skandinavų literatūros vertimų į lietuvių kalbą istorija dar neparašyta. Šis darbas galėtų būti laikomas tokios istorijos apmatais.</w:t>
      </w:r>
    </w:p>
    <w:p w:rsidR="00056086" w:rsidRPr="00AA7C34" w:rsidRDefault="00056086" w:rsidP="00AA7C34">
      <w:pPr>
        <w:pStyle w:val="NormalWeb"/>
        <w:spacing w:line="360" w:lineRule="auto"/>
        <w:ind w:firstLine="1296"/>
        <w:contextualSpacing/>
        <w:jc w:val="both"/>
      </w:pPr>
      <w:r w:rsidRPr="00AA7C34">
        <w:rPr>
          <w:b/>
        </w:rPr>
        <w:t>Pagrindinė problema</w:t>
      </w:r>
      <w:r w:rsidRPr="00AA7C34">
        <w:t xml:space="preserve"> – informacijos apie Skandinavijos literatūrą trūkumas. Beveik nėra informacijos apie skandinavų literatūros procesą, bet jos dar mažiau apie vertimus į lietuvių kalbą. Be to, nėra bibliografijos sąrašų, todėl sudėtinga kalbėti apie lietuvi</w:t>
      </w:r>
      <w:r w:rsidR="00176A5C">
        <w:t>ų kalba</w:t>
      </w:r>
      <w:r w:rsidRPr="00AA7C34">
        <w:t xml:space="preserve"> išleistus skandinavų autorius, įvertinti jų įtaką Lietuvos kūrėjams. Tiesa, duomenis apie klasikais tapusius rašytojus galima rasti enciklopedijose, žinynuose, bet ten dažniausiai nenurodoma informacija apie lietuviškai išleistus jų kūrinius, todėl susidaryti panoraminio vaizdo, kokie kūriniai mus pasiekė, neįmanoma. Šiame darbe nemažas dėmesys skirtas šiandien leidžiamoms knygoms ir jų autoriams, o tokių duomenų</w:t>
      </w:r>
      <w:r w:rsidR="00176A5C">
        <w:t>,</w:t>
      </w:r>
      <w:r w:rsidRPr="00AA7C34">
        <w:t xml:space="preserve"> sukauptų vienoje </w:t>
      </w:r>
      <w:r w:rsidR="00176A5C">
        <w:t>vietoje,</w:t>
      </w:r>
      <w:r w:rsidRPr="00AA7C34">
        <w:t>iš viso nėra.</w:t>
      </w:r>
    </w:p>
    <w:p w:rsidR="00056086" w:rsidRPr="00AA7C34" w:rsidRDefault="00056086" w:rsidP="00AA7C34">
      <w:pPr>
        <w:pStyle w:val="NormalWeb"/>
        <w:spacing w:line="360" w:lineRule="auto"/>
        <w:ind w:firstLine="1296"/>
        <w:contextualSpacing/>
        <w:jc w:val="both"/>
      </w:pPr>
      <w:r w:rsidRPr="00AA7C34">
        <w:t xml:space="preserve">Pagrindiniai šiame darbe </w:t>
      </w:r>
      <w:r w:rsidRPr="00AA7C34">
        <w:rPr>
          <w:b/>
        </w:rPr>
        <w:t>keliami klausimai</w:t>
      </w:r>
      <w:r w:rsidRPr="00AA7C34">
        <w:t>: Kas lietuviškai išleista? Kada išleista? Kuo svarbus autorius savai literatūrai? Kokie autoriai ir kūriniai Lietuvoje leidžiami dabar? Kokia jų įtaka lietuvių menui? Ar vertėjas veikia literatūros sklaidą?</w:t>
      </w:r>
    </w:p>
    <w:p w:rsidR="00056086" w:rsidRPr="00AA7C34" w:rsidRDefault="00056086" w:rsidP="00AA7C34">
      <w:pPr>
        <w:pStyle w:val="NormalWeb"/>
        <w:spacing w:line="360" w:lineRule="auto"/>
        <w:ind w:firstLine="1296"/>
        <w:contextualSpacing/>
        <w:jc w:val="both"/>
      </w:pPr>
      <w:r w:rsidRPr="00AA7C34">
        <w:rPr>
          <w:b/>
        </w:rPr>
        <w:t>Metodas</w:t>
      </w:r>
      <w:r w:rsidRPr="00AA7C34">
        <w:t>. Pasitelkiama recepcinė koncepcija, kurios emė ir tikslas yra pasiūlyti naują (šiuo atveju vertimų) istorijos tyrinėjimo metodą. Recepcine interpretacija naudojamasi todėl, kad nei sinchroniniai, nei diachroniniai pjūviai atskirai neleido pamatyti visos vertimų raidos. Be to, recepcinis metodas leidžia ne tik sudaryti geriausių kūrinių ar autorių sąrašus, bet ir tyrinėti populiarąją, marginalinę literatūras ir procesus. Svarbu ir tai, kad recepcinė koncepcija leidžia užpildyti prasmės „tarpus“ norint, kad fragmentai (kurių dėl informacijos gausos tikrai atsiranda) susilietų į vientisą prasmės vaizdinį. Žinoma, tam tikro subjektyvumo, kad ir pasirenkant autorius ar kūrinius platesnei analizei, išvengti nepavyksta, bet recepcinis metodas tai daryti leidžia, todėl šiam darbui yra labai parankus. Vienintelis jo trūkumas, kad tą pačią informaciją apgaubus skirtingu kontekstu, galimi ir kitokie tyrimo keliai ar net rezultatai, bet suvokiant, kad recepcija yra aktyvus suvokimo veiksnys, tai kitoks kelias ar požiūris ne trukd</w:t>
      </w:r>
      <w:r w:rsidR="00176A5C">
        <w:t>ys</w:t>
      </w:r>
      <w:r w:rsidRPr="00AA7C34">
        <w:t xml:space="preserve">, o </w:t>
      </w:r>
      <w:r w:rsidR="00176A5C">
        <w:t xml:space="preserve">bus </w:t>
      </w:r>
      <w:r w:rsidRPr="00AA7C34">
        <w:t xml:space="preserve">galimybė naujam tyrimui. </w:t>
      </w:r>
    </w:p>
    <w:p w:rsidR="00176A5C" w:rsidRDefault="00056086" w:rsidP="00176A5C">
      <w:pPr>
        <w:pStyle w:val="NormalWeb"/>
        <w:spacing w:line="360" w:lineRule="auto"/>
        <w:ind w:firstLine="1296"/>
        <w:contextualSpacing/>
        <w:jc w:val="both"/>
      </w:pPr>
      <w:r w:rsidRPr="00AA7C34">
        <w:rPr>
          <w:b/>
        </w:rPr>
        <w:t>Adresatas</w:t>
      </w:r>
      <w:r w:rsidRPr="00AA7C34">
        <w:t xml:space="preserve">. Šio darbo adresatas – literatūrologas, mokytojas, besidomintis skandinavų literatūromis. Todėl visuotinai žinoma ar prienama informacija (autorių biografija, detalus kūrinių </w:t>
      </w:r>
      <w:r w:rsidRPr="00AA7C34">
        <w:lastRenderedPageBreak/>
        <w:t xml:space="preserve">sąrašas) darbe nefiksuota. Ieškota esminių faktų arba tų duomenų, kurie nėra žinomi, yra intriguojantys, galimai pritaikomi sudominant kitus Skandinavijos šalių literatūromis. </w:t>
      </w:r>
    </w:p>
    <w:p w:rsidR="00176A5C" w:rsidRDefault="00056086" w:rsidP="00176A5C">
      <w:pPr>
        <w:pStyle w:val="NormalWeb"/>
        <w:spacing w:line="360" w:lineRule="auto"/>
        <w:ind w:firstLine="1296"/>
        <w:contextualSpacing/>
        <w:jc w:val="both"/>
      </w:pPr>
      <w:r w:rsidRPr="00AA7C34">
        <w:rPr>
          <w:b/>
        </w:rPr>
        <w:t>Kalbos</w:t>
      </w:r>
      <w:r w:rsidRPr="00AA7C34">
        <w:t>. Suomių literatūra neįtraukta</w:t>
      </w:r>
      <w:r w:rsidR="00176A5C">
        <w:t>, nes</w:t>
      </w:r>
      <w:r w:rsidRPr="00AA7C34">
        <w:t xml:space="preserve"> suomių kalba nepriklauso skandinavų (šiaurės germanų) kalbų grupei. Farerų literatūra neišskirta todėl, kad buvo rastas tik vienas vertimas iš farerų kalbos į lietuvių, todėl šis atskyrimas nebūtų prasmingas.</w:t>
      </w:r>
    </w:p>
    <w:p w:rsidR="00176A5C" w:rsidRDefault="00056086" w:rsidP="00176A5C">
      <w:pPr>
        <w:pStyle w:val="NormalWeb"/>
        <w:spacing w:line="360" w:lineRule="auto"/>
        <w:ind w:firstLine="1296"/>
        <w:contextualSpacing/>
        <w:jc w:val="both"/>
      </w:pPr>
      <w:r w:rsidRPr="00AA7C34">
        <w:rPr>
          <w:b/>
        </w:rPr>
        <w:t xml:space="preserve">Teorinė medžiaga. </w:t>
      </w:r>
      <w:r w:rsidRPr="00AA7C34">
        <w:t>Bibliografijos sąvadas sudarytas remiantis įvairiais bibliografiniais leidiniais, Internetu, knygose nurodyta bibliografija. Apie autorius ir knygas rašyta remiantis straipsniais lietuviškuose leidiniuose, knygomis. Tačiau didžioji dalis duomenų surinkta iš Interneto. Kadangi dažnai šie duomenys nėra patikimi, tai imti tik tie straipsniai, kurių autoriai nurodyti, be to dažniau iš oficialių rašytojų tinklapių, asmeninių ar grupinių. Internetinėmis enciklopedijomis remtasi tik tuo atveju, jei iš kitur jokių duomenų nebuvo gauta, arba tikrinant vieno ar kito straipsnio informaciją (pvz. gimimo datas, kūrinių pavadinimus, atkuriant pavardę pagal originalo rašybą). Atskiri kūriniai analizuoti remiantis savo žiniomis (jei kūrinys perskaitytas) arba kūrinių analizėmis</w:t>
      </w:r>
      <w:r w:rsidR="00176A5C">
        <w:t>,</w:t>
      </w:r>
      <w:r w:rsidRPr="00AA7C34">
        <w:t xml:space="preserve"> esančiomis leidiniuose, internetiniuose puslapiuose. Stengt</w:t>
      </w:r>
      <w:r w:rsidR="00176A5C">
        <w:t>a</w:t>
      </w:r>
      <w:r w:rsidRPr="00AA7C34">
        <w:t>si išvengti anotacijų informacijos.</w:t>
      </w:r>
    </w:p>
    <w:p w:rsidR="00056086" w:rsidRPr="00AA7C34" w:rsidRDefault="00056086" w:rsidP="00176A5C">
      <w:pPr>
        <w:pStyle w:val="NormalWeb"/>
        <w:spacing w:line="360" w:lineRule="auto"/>
        <w:ind w:firstLine="1296"/>
        <w:contextualSpacing/>
        <w:jc w:val="both"/>
      </w:pPr>
      <w:r w:rsidRPr="00AA7C34">
        <w:rPr>
          <w:b/>
        </w:rPr>
        <w:t>Teksto struktūra</w:t>
      </w:r>
      <w:r w:rsidRPr="00AA7C34">
        <w:t>.</w:t>
      </w:r>
      <w:r w:rsidR="00457A6C" w:rsidRPr="00AA7C34">
        <w:t xml:space="preserve"> </w:t>
      </w:r>
      <w:r w:rsidRPr="00AA7C34">
        <w:t>Kiekvienos Skandinavijos šalies literatūra aptarta atskirai, akcentuojan</w:t>
      </w:r>
      <w:r w:rsidR="00457A6C" w:rsidRPr="00AA7C34">
        <w:t>t</w:t>
      </w:r>
      <w:r w:rsidRPr="00AA7C34">
        <w:t xml:space="preserve"> svarbiausius autorius, kūrinius ir vertėjus. Atskirta vaikų ir suaugusiųjų literatūra, nes šios dvi literatūros lietuviškoje erdvėje jau nuo vertimų pradžios funkcionuoja atskirai, joms skiriamas nevienodas dėmesys. Atskirai aptariami ir tie autoriai, kurie yra svarbūs viso pasaulio literatūrai (pvz. Nobelio premijos laureatai, visuotinai žinomi autoriai). Taip pat trumpai pristatoma ir kiekvienos šalies literatūros istorija, tai labiau pažinti</w:t>
      </w:r>
      <w:r w:rsidR="00176A5C">
        <w:t>nis</w:t>
      </w:r>
      <w:r w:rsidRPr="00AA7C34">
        <w:t xml:space="preserve"> skyrius, skirtas ne turimų vertimų analizei, bet nustatant atskirų autorių vietą nacionalinės literatūros procese. Islandijos poetai, kurių eilės spausdintos lietuviškai, aptarti plačiau todėl, kad tokių duomenų Lietuvoje neturime, kitų šalių autoriams skirtas mažesnis dėmesys, nes vienas kitas straipsnis lietuviškai yra pasirodęs. Atskiri skyriai skirti vertėjams, todėl, kad norėta atkreipti dėmesį į vertėjo vaidmenį ir svarbą.</w:t>
      </w:r>
    </w:p>
    <w:p w:rsidR="00056086" w:rsidRPr="00AA7C34" w:rsidRDefault="00056086" w:rsidP="00AA7C34">
      <w:pPr>
        <w:spacing w:line="360" w:lineRule="auto"/>
        <w:ind w:firstLine="1296"/>
        <w:contextualSpacing/>
        <w:jc w:val="both"/>
        <w:rPr>
          <w:rFonts w:ascii="Times New Roman" w:hAnsi="Times New Roman"/>
          <w:sz w:val="24"/>
          <w:szCs w:val="24"/>
        </w:rPr>
      </w:pPr>
      <w:r w:rsidRPr="00AA7C34">
        <w:rPr>
          <w:rFonts w:ascii="Times New Roman" w:hAnsi="Times New Roman"/>
          <w:b/>
          <w:sz w:val="24"/>
          <w:szCs w:val="24"/>
        </w:rPr>
        <w:t xml:space="preserve">Informacijos eiliškumas. </w:t>
      </w:r>
      <w:r w:rsidRPr="00AA7C34">
        <w:rPr>
          <w:rFonts w:ascii="Times New Roman" w:hAnsi="Times New Roman"/>
          <w:sz w:val="24"/>
          <w:szCs w:val="24"/>
        </w:rPr>
        <w:t>Toks būdas aprašyti literatūras pasirinktas neatsitktinai. Iš pradžių buvo bandoma rašyti vertimų istoriją sujungiant šalis. Tai nepasiteisino dėl informacijos gausos ir skirtingo leidėjų dėmesio šioms literatūroms. Be to, buvo bandyta klasifikuoti vertimus remiantis istoriniais Lietuvos faktais (pvz.</w:t>
      </w:r>
      <w:r w:rsidR="00176A5C">
        <w:rPr>
          <w:rFonts w:ascii="Times New Roman" w:hAnsi="Times New Roman"/>
          <w:sz w:val="24"/>
          <w:szCs w:val="24"/>
        </w:rPr>
        <w:t>,</w:t>
      </w:r>
      <w:r w:rsidRPr="00AA7C34">
        <w:rPr>
          <w:rFonts w:ascii="Times New Roman" w:hAnsi="Times New Roman"/>
          <w:sz w:val="24"/>
          <w:szCs w:val="24"/>
        </w:rPr>
        <w:t xml:space="preserve"> iki 1918; 1918-1940; 1940-1945; 1945-1989; 1990-2008), bet ir tai nepasiteisino, nes tokiu atveju neįmanoma su</w:t>
      </w:r>
      <w:r w:rsidR="00176A5C">
        <w:rPr>
          <w:rFonts w:ascii="Times New Roman" w:hAnsi="Times New Roman"/>
          <w:sz w:val="24"/>
          <w:szCs w:val="24"/>
        </w:rPr>
        <w:t>s</w:t>
      </w:r>
      <w:r w:rsidRPr="00AA7C34">
        <w:rPr>
          <w:rFonts w:ascii="Times New Roman" w:hAnsi="Times New Roman"/>
          <w:sz w:val="24"/>
          <w:szCs w:val="24"/>
        </w:rPr>
        <w:t>idaryti vaizdo apie atskirų autorių vertimų raidą, atskiri leidimai aptariami skirtingose vietose, o kalbėti dar kartą apie tuos pačius autorius arba knygas, tik naujai leistas, nėra prasminga. Be to, Lietuvos istorija menkai susiliečia su Skandinavijos, literatūrų raida skirtinga, todėl toks skirstymas parodo tik leidybos ypatumus, bet ne autorių ar kūrinių svarbą mums. Todėl pasirinkta struktūra tikriausiai prasmingiausia, nes ne tik parodo atskirų autorių kūrinių leidimų dažnį, bet ir leidžia kalbėti apie kiekvienos šalies atskiras literatūros rūšis įvair</w:t>
      </w:r>
      <w:r w:rsidR="00176A5C">
        <w:rPr>
          <w:rFonts w:ascii="Times New Roman" w:hAnsi="Times New Roman"/>
          <w:sz w:val="24"/>
          <w:szCs w:val="24"/>
        </w:rPr>
        <w:t>i</w:t>
      </w:r>
      <w:r w:rsidRPr="00AA7C34">
        <w:rPr>
          <w:rFonts w:ascii="Times New Roman" w:hAnsi="Times New Roman"/>
          <w:sz w:val="24"/>
          <w:szCs w:val="24"/>
        </w:rPr>
        <w:t xml:space="preserve">u metu. Ši </w:t>
      </w:r>
      <w:r w:rsidRPr="00AA7C34">
        <w:rPr>
          <w:rFonts w:ascii="Times New Roman" w:hAnsi="Times New Roman"/>
          <w:sz w:val="24"/>
          <w:szCs w:val="24"/>
        </w:rPr>
        <w:lastRenderedPageBreak/>
        <w:t xml:space="preserve">struktūra leidžia centre matyti autorių, o ne laiką, nes leidinių laiką galima nustatyti pagal bibliografinius duomenis, todėl pakartotinas akcentavimas neatrodo reikšmingas. </w:t>
      </w:r>
    </w:p>
    <w:p w:rsidR="00457A6C" w:rsidRPr="00AA7C34" w:rsidRDefault="00457A6C"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Įvade pateikta vertimų istorija (pasaulio ir Lietuvos) tam, kad galima būtų susidaryti vertimų raidos vaizdą ir vėliau (tekste) nebereiktų sugrįžti prie faktų, nulėmusių vieno ar kito kūrinio pasirodymą lietuviškoje erdvėje.</w:t>
      </w:r>
    </w:p>
    <w:p w:rsidR="00056086" w:rsidRPr="00AA7C34" w:rsidRDefault="00056086"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Tai, jog atskirų šalių kūrinių vertimai į lietuvių kalbą aptariami skirtingai, taip pat yra sąmoningai pasirinkta.  Pradžioje kalbama apie tai, kas šio darbo autorei atrodo svarbiau. Pavyzdžiui, apie danų literatūrą pradedama kalbėti nuo Ha</w:t>
      </w:r>
      <w:r w:rsidR="00176A5C">
        <w:rPr>
          <w:rFonts w:ascii="Times New Roman" w:hAnsi="Times New Roman"/>
          <w:sz w:val="24"/>
          <w:szCs w:val="24"/>
        </w:rPr>
        <w:t>n</w:t>
      </w:r>
      <w:r w:rsidRPr="00AA7C34">
        <w:rPr>
          <w:rFonts w:ascii="Times New Roman" w:hAnsi="Times New Roman"/>
          <w:sz w:val="24"/>
          <w:szCs w:val="24"/>
        </w:rPr>
        <w:t>so Christiano Anderseno, o islandų – nuo vertimų iš senosios islandų kalbos ir t.t.</w:t>
      </w:r>
    </w:p>
    <w:p w:rsidR="00056086" w:rsidRPr="00AA7C34" w:rsidRDefault="00056086" w:rsidP="00AA7C34">
      <w:pPr>
        <w:spacing w:line="360" w:lineRule="auto"/>
        <w:ind w:firstLine="1296"/>
        <w:contextualSpacing/>
        <w:jc w:val="both"/>
        <w:rPr>
          <w:rFonts w:ascii="Times New Roman" w:hAnsi="Times New Roman"/>
          <w:sz w:val="24"/>
          <w:szCs w:val="24"/>
        </w:rPr>
      </w:pPr>
      <w:r w:rsidRPr="00AA7C34">
        <w:rPr>
          <w:rFonts w:ascii="Times New Roman" w:hAnsi="Times New Roman"/>
          <w:b/>
          <w:sz w:val="24"/>
          <w:szCs w:val="24"/>
        </w:rPr>
        <w:t>Darbo uždaviniai</w:t>
      </w:r>
      <w:r w:rsidRPr="00AA7C34">
        <w:rPr>
          <w:rFonts w:ascii="Times New Roman" w:hAnsi="Times New Roman"/>
          <w:sz w:val="24"/>
          <w:szCs w:val="24"/>
        </w:rPr>
        <w:t xml:space="preserve"> – surinkti informaciją apie skandinavų literatūrą bei vertimus į lietuvių kalbą, išsiaiškinti procesus</w:t>
      </w:r>
      <w:r w:rsidR="00176A5C">
        <w:rPr>
          <w:rFonts w:ascii="Times New Roman" w:hAnsi="Times New Roman"/>
          <w:sz w:val="24"/>
          <w:szCs w:val="24"/>
        </w:rPr>
        <w:t>,</w:t>
      </w:r>
      <w:r w:rsidRPr="00AA7C34">
        <w:rPr>
          <w:rFonts w:ascii="Times New Roman" w:hAnsi="Times New Roman"/>
          <w:sz w:val="24"/>
          <w:szCs w:val="24"/>
        </w:rPr>
        <w:t xml:space="preserve"> lemiančius knygų leidimus</w:t>
      </w:r>
      <w:r w:rsidR="00176A5C">
        <w:rPr>
          <w:rFonts w:ascii="Times New Roman" w:hAnsi="Times New Roman"/>
          <w:sz w:val="24"/>
          <w:szCs w:val="24"/>
        </w:rPr>
        <w:t>,</w:t>
      </w:r>
      <w:r w:rsidRPr="00AA7C34">
        <w:rPr>
          <w:rFonts w:ascii="Times New Roman" w:hAnsi="Times New Roman"/>
          <w:sz w:val="24"/>
          <w:szCs w:val="24"/>
        </w:rPr>
        <w:t xml:space="preserve"> ir leidybos tendencijas. </w:t>
      </w:r>
    </w:p>
    <w:p w:rsidR="00056086" w:rsidRPr="00AA7C34" w:rsidRDefault="00056086" w:rsidP="00AA7C34">
      <w:pPr>
        <w:spacing w:line="360" w:lineRule="auto"/>
        <w:ind w:firstLine="1296"/>
        <w:contextualSpacing/>
        <w:jc w:val="both"/>
        <w:rPr>
          <w:rFonts w:ascii="Times New Roman" w:hAnsi="Times New Roman"/>
          <w:sz w:val="24"/>
          <w:szCs w:val="24"/>
        </w:rPr>
      </w:pPr>
      <w:r w:rsidRPr="00AA7C34">
        <w:rPr>
          <w:rFonts w:ascii="Times New Roman" w:hAnsi="Times New Roman"/>
          <w:b/>
          <w:sz w:val="24"/>
          <w:szCs w:val="24"/>
        </w:rPr>
        <w:t>Reikšmė ir perspektyva.</w:t>
      </w:r>
      <w:r w:rsidRPr="00AA7C34">
        <w:rPr>
          <w:rFonts w:ascii="Times New Roman" w:hAnsi="Times New Roman"/>
          <w:sz w:val="24"/>
          <w:szCs w:val="24"/>
        </w:rPr>
        <w:t xml:space="preserve"> Bibliografijos sąvadas ir trumpa informacija apie ryškiausius autorius  turėtų labai didelę reikšmę rengiant išsamesnes atskirų skandinavų tautų literatūrų apžvalgas, leistų įvertinti lietuvių ir skandinavų literatūrų panašumus ir skirtumus. Be to, leistų kompetenti</w:t>
      </w:r>
      <w:r w:rsidR="00176A5C">
        <w:rPr>
          <w:rFonts w:ascii="Times New Roman" w:hAnsi="Times New Roman"/>
          <w:sz w:val="24"/>
          <w:szCs w:val="24"/>
        </w:rPr>
        <w:t>n</w:t>
      </w:r>
      <w:r w:rsidRPr="00AA7C34">
        <w:rPr>
          <w:rFonts w:ascii="Times New Roman" w:hAnsi="Times New Roman"/>
          <w:sz w:val="24"/>
          <w:szCs w:val="24"/>
        </w:rPr>
        <w:t xml:space="preserve">gai kalbėti apie atskirų vertėjų įnašą ir svarbą. Taip pat turimi bibliografiniai duomenys </w:t>
      </w:r>
      <w:r w:rsidR="00176A5C">
        <w:rPr>
          <w:rFonts w:ascii="Times New Roman" w:hAnsi="Times New Roman"/>
          <w:sz w:val="24"/>
          <w:szCs w:val="24"/>
        </w:rPr>
        <w:t>suteiktų galimybę</w:t>
      </w:r>
      <w:r w:rsidRPr="00AA7C34">
        <w:rPr>
          <w:rFonts w:ascii="Times New Roman" w:hAnsi="Times New Roman"/>
          <w:sz w:val="24"/>
          <w:szCs w:val="24"/>
        </w:rPr>
        <w:t xml:space="preserve"> palyginti skirtingų laikmečių knygų leidimus, analizuoti juos tematiškai, pagal rūšis, žanrus, žanrinius tipus, autorius.</w:t>
      </w:r>
    </w:p>
    <w:p w:rsidR="00056086" w:rsidRPr="00AA7C34" w:rsidRDefault="00056086" w:rsidP="00AA7C34">
      <w:pPr>
        <w:spacing w:line="360" w:lineRule="auto"/>
        <w:ind w:firstLine="1296"/>
        <w:contextualSpacing/>
        <w:jc w:val="both"/>
        <w:rPr>
          <w:rFonts w:ascii="Times New Roman" w:hAnsi="Times New Roman"/>
          <w:b/>
          <w:sz w:val="24"/>
          <w:szCs w:val="24"/>
        </w:rPr>
      </w:pPr>
    </w:p>
    <w:p w:rsidR="00056086" w:rsidRPr="00AA7C34" w:rsidRDefault="00056086" w:rsidP="00AA7C34">
      <w:pPr>
        <w:widowControl w:val="0"/>
        <w:autoSpaceDE w:val="0"/>
        <w:autoSpaceDN w:val="0"/>
        <w:adjustRightInd w:val="0"/>
        <w:spacing w:before="100" w:after="100" w:line="360" w:lineRule="auto"/>
        <w:ind w:firstLine="1296"/>
        <w:contextualSpacing/>
        <w:jc w:val="center"/>
        <w:rPr>
          <w:rFonts w:ascii="Times New Roman" w:hAnsi="Times New Roman"/>
          <w:b/>
          <w:sz w:val="24"/>
          <w:szCs w:val="24"/>
        </w:rPr>
      </w:pPr>
    </w:p>
    <w:p w:rsidR="00A2557E" w:rsidRPr="00AA7C34" w:rsidRDefault="00E02F58" w:rsidP="00AA7C34">
      <w:pPr>
        <w:widowControl w:val="0"/>
        <w:autoSpaceDE w:val="0"/>
        <w:autoSpaceDN w:val="0"/>
        <w:adjustRightInd w:val="0"/>
        <w:spacing w:before="100" w:after="100" w:line="360" w:lineRule="auto"/>
        <w:ind w:firstLine="1296"/>
        <w:contextualSpacing/>
        <w:jc w:val="center"/>
        <w:rPr>
          <w:rFonts w:ascii="Times New Roman" w:hAnsi="Times New Roman"/>
          <w:sz w:val="24"/>
          <w:szCs w:val="24"/>
        </w:rPr>
      </w:pPr>
      <w:r>
        <w:rPr>
          <w:rFonts w:ascii="Times New Roman" w:hAnsi="Times New Roman"/>
          <w:b/>
          <w:sz w:val="24"/>
          <w:szCs w:val="24"/>
        </w:rPr>
        <w:t>2</w:t>
      </w:r>
      <w:r w:rsidR="00A2557E" w:rsidRPr="00AA7C34">
        <w:rPr>
          <w:rFonts w:ascii="Times New Roman" w:hAnsi="Times New Roman"/>
          <w:b/>
          <w:sz w:val="24"/>
          <w:szCs w:val="24"/>
        </w:rPr>
        <w:t>.2. Vertimo istorijos fragmentai</w:t>
      </w:r>
    </w:p>
    <w:p w:rsidR="00A2557E" w:rsidRPr="00AA7C34" w:rsidRDefault="00A2557E" w:rsidP="00AA7C34">
      <w:pPr>
        <w:widowControl w:val="0"/>
        <w:autoSpaceDE w:val="0"/>
        <w:autoSpaceDN w:val="0"/>
        <w:adjustRightInd w:val="0"/>
        <w:spacing w:before="100" w:after="100" w:line="360" w:lineRule="auto"/>
        <w:contextualSpacing/>
        <w:jc w:val="both"/>
        <w:rPr>
          <w:rFonts w:ascii="Times New Roman" w:hAnsi="Times New Roman"/>
          <w:sz w:val="24"/>
          <w:szCs w:val="24"/>
        </w:rPr>
      </w:pPr>
    </w:p>
    <w:p w:rsidR="00A2557E" w:rsidRPr="00AA7C34" w:rsidRDefault="00A2557E" w:rsidP="00AA7C34">
      <w:pPr>
        <w:widowControl w:val="0"/>
        <w:autoSpaceDE w:val="0"/>
        <w:autoSpaceDN w:val="0"/>
        <w:adjustRightInd w:val="0"/>
        <w:spacing w:before="100" w:after="100" w:line="360" w:lineRule="auto"/>
        <w:contextualSpacing/>
        <w:jc w:val="both"/>
        <w:rPr>
          <w:rFonts w:ascii="Times New Roman" w:hAnsi="Times New Roman"/>
          <w:sz w:val="24"/>
          <w:szCs w:val="24"/>
        </w:rPr>
      </w:pPr>
      <w:r w:rsidRPr="00AA7C34">
        <w:rPr>
          <w:rFonts w:ascii="Times New Roman" w:hAnsi="Times New Roman"/>
          <w:sz w:val="24"/>
          <w:szCs w:val="24"/>
        </w:rPr>
        <w:tab/>
        <w:t>Vertimų pradžia laikytina raštijos pradžia. Pirmieji vertimai rasti ant 4 500 senumo šumerų dantiraščių. Vis dėlto dauguma tyrinėtojų</w:t>
      </w:r>
      <w:r w:rsidRPr="00AA7C34">
        <w:rPr>
          <w:rStyle w:val="FootnoteReference"/>
          <w:rFonts w:ascii="Times New Roman" w:hAnsi="Times New Roman"/>
          <w:sz w:val="24"/>
          <w:szCs w:val="24"/>
        </w:rPr>
        <w:footnoteReference w:id="2"/>
      </w:r>
      <w:r w:rsidRPr="00AA7C34">
        <w:rPr>
          <w:rFonts w:ascii="Times New Roman" w:hAnsi="Times New Roman"/>
          <w:sz w:val="24"/>
          <w:szCs w:val="24"/>
        </w:rPr>
        <w:t xml:space="preserve"> vertimo pradžia laiko Antiką, kuri iš tiesų yra tik vertimo Europoje pradžia. III a. pr. Kr. iš hebrajų į graikų kalbą išverstas </w:t>
      </w:r>
      <w:r w:rsidRPr="00AA7C34">
        <w:rPr>
          <w:rFonts w:ascii="Times New Roman" w:hAnsi="Times New Roman"/>
          <w:i/>
          <w:sz w:val="24"/>
          <w:szCs w:val="24"/>
        </w:rPr>
        <w:t>Senasis Testamentas</w:t>
      </w:r>
      <w:r w:rsidRPr="00AA7C34">
        <w:rPr>
          <w:rFonts w:ascii="Times New Roman" w:hAnsi="Times New Roman"/>
          <w:sz w:val="24"/>
          <w:szCs w:val="24"/>
        </w:rPr>
        <w:t xml:space="preserve">, vadinamoji </w:t>
      </w:r>
      <w:r w:rsidRPr="00AA7C34">
        <w:rPr>
          <w:rFonts w:ascii="Times New Roman" w:hAnsi="Times New Roman"/>
          <w:i/>
          <w:sz w:val="24"/>
          <w:szCs w:val="24"/>
        </w:rPr>
        <w:t>Septuaginta</w:t>
      </w:r>
      <w:r w:rsidRPr="00AA7C34">
        <w:rPr>
          <w:rFonts w:ascii="Times New Roman" w:hAnsi="Times New Roman"/>
          <w:sz w:val="24"/>
          <w:szCs w:val="24"/>
        </w:rPr>
        <w:t xml:space="preserve">. Ją išvertė Aleksandrijoje Egipto diasporoje gyvenę helenizuoti žydai. Šis veikalas supažindino graikus su žydų kultūra, istorija ir religija. Vėliau romėnai, pasinaudoję šia patirtimi, vertė graikų raštus. </w:t>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Vertimų istorijos pradžioje į tekstų perdirbinius buvo žiūrima palankiai. Dauguma Romos rašytojų </w:t>
      </w:r>
      <w:r w:rsidR="00176A5C">
        <w:rPr>
          <w:rFonts w:ascii="Times New Roman" w:hAnsi="Times New Roman"/>
          <w:sz w:val="24"/>
          <w:szCs w:val="24"/>
        </w:rPr>
        <w:t xml:space="preserve">– </w:t>
      </w:r>
      <w:r w:rsidRPr="00AA7C34">
        <w:rPr>
          <w:rFonts w:ascii="Times New Roman" w:hAnsi="Times New Roman"/>
          <w:sz w:val="24"/>
          <w:szCs w:val="24"/>
        </w:rPr>
        <w:t>Livijus Andronikas (285</w:t>
      </w:r>
      <w:r w:rsidR="00176A5C">
        <w:rPr>
          <w:rFonts w:ascii="Times New Roman" w:hAnsi="Times New Roman"/>
          <w:sz w:val="24"/>
          <w:szCs w:val="24"/>
        </w:rPr>
        <w:t>–</w:t>
      </w:r>
      <w:r w:rsidRPr="00AA7C34">
        <w:rPr>
          <w:rFonts w:ascii="Times New Roman" w:hAnsi="Times New Roman"/>
          <w:sz w:val="24"/>
          <w:szCs w:val="24"/>
        </w:rPr>
        <w:t>204 m. pr. Kr.), Plautas (254</w:t>
      </w:r>
      <w:r w:rsidR="00176A5C">
        <w:rPr>
          <w:rFonts w:ascii="Times New Roman" w:hAnsi="Times New Roman"/>
          <w:sz w:val="24"/>
          <w:szCs w:val="24"/>
        </w:rPr>
        <w:t>–</w:t>
      </w:r>
      <w:r w:rsidRPr="00AA7C34">
        <w:rPr>
          <w:rFonts w:ascii="Times New Roman" w:hAnsi="Times New Roman"/>
          <w:sz w:val="24"/>
          <w:szCs w:val="24"/>
        </w:rPr>
        <w:t>184 m. pr. Kr.), Terencijaus (195</w:t>
      </w:r>
      <w:r w:rsidR="00176A5C">
        <w:rPr>
          <w:rFonts w:ascii="Times New Roman" w:hAnsi="Times New Roman"/>
          <w:sz w:val="24"/>
          <w:szCs w:val="24"/>
        </w:rPr>
        <w:t>–</w:t>
      </w:r>
      <w:r w:rsidRPr="00AA7C34">
        <w:rPr>
          <w:rFonts w:ascii="Times New Roman" w:hAnsi="Times New Roman"/>
          <w:sz w:val="24"/>
          <w:szCs w:val="24"/>
        </w:rPr>
        <w:t>159 m. pr. Kr.), Cecilijus (220</w:t>
      </w:r>
      <w:r w:rsidR="00176A5C">
        <w:rPr>
          <w:rFonts w:ascii="Times New Roman" w:hAnsi="Times New Roman"/>
          <w:sz w:val="24"/>
          <w:szCs w:val="24"/>
        </w:rPr>
        <w:t>–</w:t>
      </w:r>
      <w:r w:rsidRPr="00AA7C34">
        <w:rPr>
          <w:rFonts w:ascii="Times New Roman" w:hAnsi="Times New Roman"/>
          <w:sz w:val="24"/>
          <w:szCs w:val="24"/>
        </w:rPr>
        <w:t>168 m. pr. Kr.), Ciceronas (106</w:t>
      </w:r>
      <w:r w:rsidR="00176A5C">
        <w:rPr>
          <w:rFonts w:ascii="Times New Roman" w:hAnsi="Times New Roman"/>
          <w:sz w:val="24"/>
          <w:szCs w:val="24"/>
        </w:rPr>
        <w:t>–</w:t>
      </w:r>
      <w:r w:rsidRPr="00AA7C34">
        <w:rPr>
          <w:rFonts w:ascii="Times New Roman" w:hAnsi="Times New Roman"/>
          <w:sz w:val="24"/>
          <w:szCs w:val="24"/>
        </w:rPr>
        <w:t>43 m. pr. Kr.), Horacijus (65</w:t>
      </w:r>
      <w:r w:rsidR="00176A5C">
        <w:rPr>
          <w:rFonts w:ascii="Times New Roman" w:hAnsi="Times New Roman"/>
          <w:sz w:val="24"/>
          <w:szCs w:val="24"/>
        </w:rPr>
        <w:t>–</w:t>
      </w:r>
      <w:r w:rsidRPr="00AA7C34">
        <w:rPr>
          <w:rFonts w:ascii="Times New Roman" w:hAnsi="Times New Roman"/>
          <w:sz w:val="24"/>
          <w:szCs w:val="24"/>
        </w:rPr>
        <w:t>8 m. pr. Kr.)</w:t>
      </w:r>
      <w:r w:rsidR="00176A5C">
        <w:rPr>
          <w:rFonts w:ascii="Times New Roman" w:hAnsi="Times New Roman"/>
          <w:sz w:val="24"/>
          <w:szCs w:val="24"/>
        </w:rPr>
        <w:t xml:space="preserve"> –</w:t>
      </w:r>
      <w:r w:rsidRPr="00AA7C34">
        <w:rPr>
          <w:rFonts w:ascii="Times New Roman" w:hAnsi="Times New Roman"/>
          <w:sz w:val="24"/>
          <w:szCs w:val="24"/>
        </w:rPr>
        <w:t xml:space="preserve"> ne tik vertė, bet ir vertimais interpretavo graikų literatūros kūrinius. </w:t>
      </w:r>
    </w:p>
    <w:p w:rsidR="00A2557E" w:rsidRPr="00AA7C34" w:rsidRDefault="00A2557E" w:rsidP="00AA7C34">
      <w:pPr>
        <w:widowControl w:val="0"/>
        <w:autoSpaceDE w:val="0"/>
        <w:autoSpaceDN w:val="0"/>
        <w:adjustRightInd w:val="0"/>
        <w:spacing w:before="100" w:after="100" w:line="360" w:lineRule="auto"/>
        <w:contextualSpacing/>
        <w:jc w:val="both"/>
        <w:rPr>
          <w:rFonts w:ascii="Times New Roman" w:hAnsi="Times New Roman"/>
          <w:sz w:val="24"/>
          <w:szCs w:val="24"/>
        </w:rPr>
      </w:pPr>
      <w:r w:rsidRPr="00AA7C34">
        <w:rPr>
          <w:rFonts w:ascii="Times New Roman" w:hAnsi="Times New Roman"/>
          <w:sz w:val="24"/>
          <w:szCs w:val="24"/>
        </w:rPr>
        <w:tab/>
      </w:r>
      <w:r w:rsidR="004E49F6" w:rsidRPr="00AA7C34">
        <w:rPr>
          <w:rFonts w:ascii="Times New Roman" w:hAnsi="Times New Roman"/>
          <w:sz w:val="24"/>
          <w:szCs w:val="24"/>
        </w:rPr>
        <w:t xml:space="preserve">Tobulėjant vertimams </w:t>
      </w:r>
      <w:r w:rsidRPr="00AA7C34">
        <w:rPr>
          <w:rFonts w:ascii="Times New Roman" w:hAnsi="Times New Roman"/>
          <w:sz w:val="24"/>
          <w:szCs w:val="24"/>
        </w:rPr>
        <w:t>atsirado ir pirmieji teoriniai principai. Jau iš pat pradžių dominavo du vertimo būdai: pažodinis ir laisvas. Cicerononas rekomendavo versti tomis pačiomis mintimis, posakiais, bet ne žodį perteikti pažodžiui (</w:t>
      </w:r>
      <w:r w:rsidRPr="00AA7C34">
        <w:rPr>
          <w:rFonts w:ascii="Times New Roman" w:hAnsi="Times New Roman"/>
          <w:i/>
          <w:sz w:val="24"/>
          <w:szCs w:val="24"/>
        </w:rPr>
        <w:t>verbo verbum reddere</w:t>
      </w:r>
      <w:r w:rsidRPr="00AA7C34">
        <w:rPr>
          <w:rFonts w:ascii="Times New Roman" w:hAnsi="Times New Roman"/>
          <w:sz w:val="24"/>
          <w:szCs w:val="24"/>
        </w:rPr>
        <w:t xml:space="preserve">). Horacijus, savo veikale </w:t>
      </w:r>
      <w:r w:rsidRPr="00AA7C34">
        <w:rPr>
          <w:rFonts w:ascii="Times New Roman" w:hAnsi="Times New Roman"/>
          <w:i/>
          <w:sz w:val="24"/>
          <w:szCs w:val="24"/>
        </w:rPr>
        <w:t xml:space="preserve">Ars poetica </w:t>
      </w:r>
      <w:r w:rsidRPr="00AA7C34">
        <w:rPr>
          <w:rFonts w:ascii="Times New Roman" w:hAnsi="Times New Roman"/>
          <w:sz w:val="24"/>
          <w:szCs w:val="24"/>
        </w:rPr>
        <w:lastRenderedPageBreak/>
        <w:t>suformulavo principą, vėliau dažnai cituotą vertimo istorijoje: „</w:t>
      </w:r>
      <w:r w:rsidRPr="00AA7C34">
        <w:rPr>
          <w:rFonts w:ascii="Times New Roman" w:hAnsi="Times New Roman"/>
          <w:i/>
          <w:sz w:val="24"/>
          <w:szCs w:val="24"/>
        </w:rPr>
        <w:t>Nec verbum verbo curabis reddere fidus interpres</w:t>
      </w:r>
      <w:r w:rsidRPr="00AA7C34">
        <w:rPr>
          <w:rFonts w:ascii="Times New Roman" w:hAnsi="Times New Roman"/>
          <w:sz w:val="24"/>
          <w:szCs w:val="24"/>
        </w:rPr>
        <w:t>“ (Nesistengsi žodį pažodžiui perteikti, būdamas ištikimas originalui vertėjas).</w:t>
      </w:r>
      <w:r w:rsidRPr="00AA7C34">
        <w:rPr>
          <w:rStyle w:val="FootnoteReference"/>
          <w:rFonts w:ascii="Times New Roman" w:hAnsi="Times New Roman"/>
          <w:sz w:val="24"/>
          <w:szCs w:val="24"/>
        </w:rPr>
        <w:footnoteReference w:id="3"/>
      </w:r>
    </w:p>
    <w:p w:rsidR="00A2557E" w:rsidRPr="00AA7C34" w:rsidRDefault="00A2557E" w:rsidP="00AA7C34">
      <w:pPr>
        <w:widowControl w:val="0"/>
        <w:autoSpaceDE w:val="0"/>
        <w:autoSpaceDN w:val="0"/>
        <w:adjustRightInd w:val="0"/>
        <w:spacing w:before="100" w:after="100" w:line="360" w:lineRule="auto"/>
        <w:contextualSpacing/>
        <w:jc w:val="both"/>
        <w:rPr>
          <w:rFonts w:ascii="Times New Roman" w:hAnsi="Times New Roman"/>
          <w:sz w:val="24"/>
          <w:szCs w:val="24"/>
        </w:rPr>
      </w:pPr>
      <w:r w:rsidRPr="00AA7C34">
        <w:rPr>
          <w:rFonts w:ascii="Times New Roman" w:hAnsi="Times New Roman"/>
          <w:sz w:val="24"/>
          <w:szCs w:val="24"/>
        </w:rPr>
        <w:tab/>
        <w:t>Plintant krikščionybei kito ir vertimų funkcijos, jie įgijo moralinį ir didaktinį tikslus. Vertimai buvo naudojami rašybos įgūdžiams lavinti, oratoriniams gebėjimams ugdyti. Atsirado pirmosios mokyklos. Viduramžių Ispanijoje buvo įsteigta Toledo mokykla, kurioje skaitytos paskaitos, komentuoti vertimų tekstai.</w:t>
      </w:r>
      <w:r w:rsidRPr="00AA7C34">
        <w:rPr>
          <w:rStyle w:val="FootnoteReference"/>
          <w:rFonts w:ascii="Times New Roman" w:hAnsi="Times New Roman"/>
          <w:sz w:val="24"/>
          <w:szCs w:val="24"/>
        </w:rPr>
        <w:footnoteReference w:id="4"/>
      </w:r>
      <w:r w:rsidRPr="00AA7C34">
        <w:rPr>
          <w:rFonts w:ascii="Times New Roman" w:hAnsi="Times New Roman"/>
          <w:sz w:val="24"/>
          <w:szCs w:val="24"/>
        </w:rPr>
        <w:t xml:space="preserve"> Netrukus Aleksandrija ir Bagdadas tapo vertimų centrais. </w:t>
      </w:r>
    </w:p>
    <w:p w:rsidR="00A2557E" w:rsidRPr="00AA7C34" w:rsidRDefault="00A2557E" w:rsidP="00AA7C34">
      <w:pPr>
        <w:widowControl w:val="0"/>
        <w:autoSpaceDE w:val="0"/>
        <w:autoSpaceDN w:val="0"/>
        <w:adjustRightInd w:val="0"/>
        <w:spacing w:before="100" w:after="100" w:line="360" w:lineRule="auto"/>
        <w:contextualSpacing/>
        <w:jc w:val="both"/>
        <w:rPr>
          <w:rFonts w:ascii="Times New Roman" w:hAnsi="Times New Roman"/>
          <w:sz w:val="24"/>
          <w:szCs w:val="24"/>
        </w:rPr>
      </w:pPr>
      <w:r w:rsidRPr="00AA7C34">
        <w:rPr>
          <w:rFonts w:ascii="Times New Roman" w:hAnsi="Times New Roman"/>
          <w:sz w:val="24"/>
          <w:szCs w:val="24"/>
        </w:rPr>
        <w:tab/>
        <w:t xml:space="preserve">Viduramžiais suklestėjusi arabų kultūra, į arabų kalbą iš graikų ir hebrajų kalbų atnešė filosofijos, matematikos, astronomijos, medicinos, geografijos veikalus. Vėliau tik dėl šių vertimų graikų mokslo laimėjimai, ypač medicinos ir farmakologijos srityje, pasiekė Vakarų Europą. </w:t>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r w:rsidRPr="00AA7C34">
        <w:rPr>
          <w:rFonts w:ascii="Times New Roman" w:hAnsi="Times New Roman"/>
          <w:sz w:val="24"/>
          <w:szCs w:val="24"/>
        </w:rPr>
        <w:t>Viduramžiais įsigalėjo dvi pagrindinės vertimo tendencijos. Pirmoji glaudžiai susijusi su krikščionybe, kuri reikalavo, kad Dievo žodis nepakistų, todėl religiniai, liturginiai tekstai versti pažodžiui, prisitaikant prie originalo žodžių tvarkos. Kitokia literatūra leista versti laisviau. Vertėjas čia galėjo laisvai interpretuoti, adaptuoti, sutraukti ar praplėsti. Viduramžių vertėjams išverčiamumas dar nekėlė abejonių.</w:t>
      </w:r>
    </w:p>
    <w:p w:rsidR="00A2557E" w:rsidRPr="00AA7C34" w:rsidRDefault="00A2557E" w:rsidP="00AA7C34">
      <w:pPr>
        <w:widowControl w:val="0"/>
        <w:autoSpaceDE w:val="0"/>
        <w:autoSpaceDN w:val="0"/>
        <w:adjustRightInd w:val="0"/>
        <w:spacing w:before="100" w:after="100" w:line="360" w:lineRule="auto"/>
        <w:contextualSpacing/>
        <w:jc w:val="both"/>
        <w:rPr>
          <w:rFonts w:ascii="Times New Roman" w:hAnsi="Times New Roman"/>
          <w:sz w:val="24"/>
          <w:szCs w:val="24"/>
        </w:rPr>
      </w:pPr>
      <w:r w:rsidRPr="00AA7C34">
        <w:rPr>
          <w:rFonts w:ascii="Times New Roman" w:hAnsi="Times New Roman"/>
          <w:sz w:val="24"/>
          <w:szCs w:val="24"/>
        </w:rPr>
        <w:tab/>
        <w:t xml:space="preserve">Renesanso epochoje lotynų kalba traukėsi iš teisinės, diplomatijos, mokslo ir literatūros sričių, todėl vertimai tapo būtinybe. Reformacija paskatino Biblijos vertimus iš graikų ir hebrajų kalbų. Šio metu vertimo kritikoje ir praktikoje pažodinis ir prasminis vertimai tarpusavyje konkuravo. Pats griežčiausias pažodinio vertimo priešas buvo Martynas Liuteris (1483-1546). Savo teoriniame traktate </w:t>
      </w:r>
      <w:r w:rsidRPr="00AA7C34">
        <w:rPr>
          <w:rFonts w:ascii="Times New Roman" w:hAnsi="Times New Roman"/>
          <w:i/>
          <w:sz w:val="24"/>
          <w:szCs w:val="24"/>
        </w:rPr>
        <w:t>Sendbrief vom Dolmetschen</w:t>
      </w:r>
      <w:r w:rsidRPr="00AA7C34">
        <w:rPr>
          <w:rFonts w:ascii="Times New Roman" w:hAnsi="Times New Roman"/>
          <w:sz w:val="24"/>
          <w:szCs w:val="24"/>
        </w:rPr>
        <w:t xml:space="preserve"> skatino išsivaduoti iš vergovės lotyniško teksto raidei ir rašyti tokia kalba, kokia kalba paprasti žmonės. Jo Biblijos vertimas ne tik padėjo standartizuoti vokiečių kalbą, bet ir tapo kitų tautų (švedų, danų, slovakų, lietuvių) Biblijų vertimų pavyzdžiu. </w:t>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Renesanso laikotarpiu pagausėjo pasaulietinės literatūros vertimų, vertimo mokslas įgavo formą. Prancūzijoje pasirodė Etienne’o Dolet traktatas </w:t>
      </w:r>
      <w:r w:rsidRPr="00AA7C34">
        <w:rPr>
          <w:rFonts w:ascii="Times New Roman" w:hAnsi="Times New Roman"/>
          <w:i/>
          <w:sz w:val="24"/>
          <w:szCs w:val="24"/>
        </w:rPr>
        <w:t>Apie būdą gerai versti iš vienos kalbos į kitą</w:t>
      </w:r>
      <w:r w:rsidRPr="00AA7C34">
        <w:rPr>
          <w:rFonts w:ascii="Times New Roman" w:hAnsi="Times New Roman"/>
          <w:sz w:val="24"/>
          <w:szCs w:val="24"/>
        </w:rPr>
        <w:t xml:space="preserve"> (</w:t>
      </w:r>
      <w:r w:rsidRPr="00AA7C34">
        <w:rPr>
          <w:rFonts w:ascii="Times New Roman" w:hAnsi="Times New Roman"/>
          <w:i/>
          <w:sz w:val="24"/>
          <w:szCs w:val="24"/>
        </w:rPr>
        <w:t>Manicre de bien traduire d’une langue en autre</w:t>
      </w:r>
      <w:r w:rsidRPr="00AA7C34">
        <w:rPr>
          <w:rFonts w:ascii="Times New Roman" w:hAnsi="Times New Roman"/>
          <w:sz w:val="24"/>
          <w:szCs w:val="24"/>
        </w:rPr>
        <w:t>, 1540). Šiame traktate Dolet nusakė pagrindines taisykles, aktualias ir šiandien: vertėjas turi gerai suprasti autorių ir jo aprašomą dalyką; privalo puikiai mokėti vertimo ir originalo kalbas; turi vengti paraidiškumo, svetimybių; laikytis šnekamosios kalbos; rašyti sklandžiu, nepretenzingu ir vienodu stiliumi.</w:t>
      </w:r>
      <w:r w:rsidRPr="00AA7C34">
        <w:rPr>
          <w:rStyle w:val="FootnoteReference"/>
          <w:rFonts w:ascii="Times New Roman" w:hAnsi="Times New Roman"/>
          <w:sz w:val="24"/>
          <w:szCs w:val="24"/>
        </w:rPr>
        <w:footnoteReference w:id="5"/>
      </w:r>
      <w:r w:rsidRPr="00AA7C34">
        <w:rPr>
          <w:rFonts w:ascii="Times New Roman" w:hAnsi="Times New Roman"/>
          <w:sz w:val="24"/>
          <w:szCs w:val="24"/>
        </w:rPr>
        <w:t xml:space="preserve">  </w:t>
      </w:r>
    </w:p>
    <w:p w:rsidR="00A2557E" w:rsidRPr="00AA7C34" w:rsidRDefault="00A2557E" w:rsidP="00AA7C34">
      <w:pPr>
        <w:widowControl w:val="0"/>
        <w:autoSpaceDE w:val="0"/>
        <w:autoSpaceDN w:val="0"/>
        <w:adjustRightInd w:val="0"/>
        <w:spacing w:before="100" w:after="100" w:line="360" w:lineRule="auto"/>
        <w:contextualSpacing/>
        <w:jc w:val="both"/>
        <w:rPr>
          <w:rFonts w:ascii="Times New Roman" w:hAnsi="Times New Roman"/>
          <w:sz w:val="24"/>
          <w:szCs w:val="24"/>
        </w:rPr>
      </w:pPr>
      <w:r w:rsidRPr="00AA7C34">
        <w:rPr>
          <w:rFonts w:ascii="Times New Roman" w:hAnsi="Times New Roman"/>
          <w:sz w:val="24"/>
          <w:szCs w:val="24"/>
        </w:rPr>
        <w:tab/>
        <w:t xml:space="preserve">Klasicizmo laikotarpiu įsigalėjo laisvasis vertimas. Atsirado ir naujas reiškinys - originalai buvo perkuriami pagal estetikos reikalavimus, klasicizmo normas, skonio poreikius. Šalia vertimo praktikos, vystėsi vertimo mokslas: Prancūzijoje įsteigta pirmoji žodinio vertimo mokykla </w:t>
      </w:r>
      <w:r w:rsidRPr="00AA7C34">
        <w:rPr>
          <w:rFonts w:ascii="Times New Roman" w:hAnsi="Times New Roman"/>
          <w:i/>
          <w:sz w:val="24"/>
          <w:szCs w:val="24"/>
        </w:rPr>
        <w:t>Enfants de Langue</w:t>
      </w:r>
      <w:r w:rsidRPr="00AA7C34">
        <w:rPr>
          <w:rFonts w:ascii="Times New Roman" w:hAnsi="Times New Roman"/>
          <w:sz w:val="24"/>
          <w:szCs w:val="24"/>
        </w:rPr>
        <w:t xml:space="preserve">, Rusijoje –pirmoji vertėjų sąjunga. </w:t>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Romantizmas vertimo mokslą pasuko nauja linkme. Susidomėta ir mažųjų tautų kalbomis, jų savitumu, kultūros ypatybėmis. Vertimų gausėjo. Vokietijoje buvo suformuluoti vertimo teorijos </w:t>
      </w:r>
      <w:r w:rsidRPr="00AA7C34">
        <w:rPr>
          <w:rFonts w:ascii="Times New Roman" w:hAnsi="Times New Roman"/>
          <w:sz w:val="24"/>
          <w:szCs w:val="24"/>
        </w:rPr>
        <w:lastRenderedPageBreak/>
        <w:t xml:space="preserve">pagrindai. Daug apie vertimą rašyta brolių Schlegelių leidžiamame žurnale </w:t>
      </w:r>
      <w:r w:rsidRPr="00AA7C34">
        <w:rPr>
          <w:rFonts w:ascii="Times New Roman" w:hAnsi="Times New Roman"/>
          <w:i/>
          <w:sz w:val="24"/>
          <w:szCs w:val="24"/>
        </w:rPr>
        <w:t>Athenäum</w:t>
      </w:r>
      <w:r w:rsidRPr="00AA7C34">
        <w:rPr>
          <w:rFonts w:ascii="Times New Roman" w:hAnsi="Times New Roman"/>
          <w:sz w:val="24"/>
          <w:szCs w:val="24"/>
        </w:rPr>
        <w:t>.</w:t>
      </w:r>
      <w:r w:rsidRPr="00AA7C34">
        <w:rPr>
          <w:rStyle w:val="FootnoteReference"/>
          <w:rFonts w:ascii="Times New Roman" w:hAnsi="Times New Roman"/>
          <w:sz w:val="24"/>
          <w:szCs w:val="24"/>
        </w:rPr>
        <w:footnoteReference w:id="6"/>
      </w:r>
      <w:r w:rsidRPr="00AA7C34">
        <w:rPr>
          <w:rFonts w:ascii="Times New Roman" w:hAnsi="Times New Roman"/>
          <w:sz w:val="24"/>
          <w:szCs w:val="24"/>
        </w:rPr>
        <w:t xml:space="preserve"> Tuo pačiu metu Anglijoje, nukrypta į kraštutinumus. Kai kurie anglų etnografai, Londono lingvistinės mokyklos atstovai rekomendavo paraidinį vertimą, nepaisantį net anglų kalbos gramatikos taisyklių.</w:t>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r w:rsidRPr="00AA7C34">
        <w:rPr>
          <w:rFonts w:ascii="Times New Roman" w:hAnsi="Times New Roman"/>
          <w:sz w:val="24"/>
          <w:szCs w:val="24"/>
        </w:rPr>
        <w:t>XX a. sovietinėje Rusijoje susidarė vertimams ypatingai palanki padėtis. Čia buvo susiduriama su maždaug 150 įvairių nacionalinių kalbų, todėl praktinė vertimo problema tapo kasdienybė. Pasirodė vertimo teorijos knygų.</w:t>
      </w:r>
      <w:r w:rsidRPr="00AA7C34">
        <w:rPr>
          <w:rStyle w:val="FootnoteReference"/>
          <w:rFonts w:ascii="Times New Roman" w:hAnsi="Times New Roman"/>
          <w:sz w:val="24"/>
          <w:szCs w:val="24"/>
        </w:rPr>
        <w:footnoteReference w:id="7"/>
      </w:r>
      <w:r w:rsidRPr="00AA7C34">
        <w:rPr>
          <w:rFonts w:ascii="Times New Roman" w:hAnsi="Times New Roman"/>
          <w:sz w:val="24"/>
          <w:szCs w:val="24"/>
        </w:rPr>
        <w:t xml:space="preserve"> Leisti specializuoti vertimo metodikos periodiniai leidiniai.</w:t>
      </w:r>
      <w:r w:rsidRPr="00AA7C34">
        <w:rPr>
          <w:rStyle w:val="FootnoteReference"/>
          <w:rFonts w:ascii="Times New Roman" w:hAnsi="Times New Roman"/>
          <w:sz w:val="24"/>
          <w:szCs w:val="24"/>
        </w:rPr>
        <w:footnoteReference w:id="8"/>
      </w:r>
      <w:r w:rsidRPr="00AA7C34">
        <w:rPr>
          <w:rFonts w:ascii="Times New Roman" w:hAnsi="Times New Roman"/>
          <w:sz w:val="24"/>
          <w:szCs w:val="24"/>
        </w:rPr>
        <w:t xml:space="preserve"> </w:t>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r w:rsidRPr="00AA7C34">
        <w:rPr>
          <w:rFonts w:ascii="Times New Roman" w:hAnsi="Times New Roman"/>
          <w:sz w:val="24"/>
          <w:szCs w:val="24"/>
        </w:rPr>
        <w:t>Tuo pat metu Prancūzijoje aktyviai domėtasi vertimų teoriniais klausimais. Apie vertimus rašo Edmondas Cary</w:t>
      </w:r>
      <w:r w:rsidRPr="00AA7C34">
        <w:rPr>
          <w:rStyle w:val="FootnoteReference"/>
          <w:rFonts w:ascii="Times New Roman" w:hAnsi="Times New Roman"/>
          <w:sz w:val="24"/>
          <w:szCs w:val="24"/>
        </w:rPr>
        <w:footnoteReference w:id="9"/>
      </w:r>
      <w:r w:rsidRPr="00AA7C34">
        <w:rPr>
          <w:rFonts w:ascii="Times New Roman" w:hAnsi="Times New Roman"/>
          <w:sz w:val="24"/>
          <w:szCs w:val="24"/>
        </w:rPr>
        <w:t xml:space="preserve">, Georges‘as Mouninas. Jean-Paul Vinay ir Jeanas Darbelnet knygoje </w:t>
      </w:r>
      <w:r w:rsidRPr="00AA7C34">
        <w:rPr>
          <w:rFonts w:ascii="Times New Roman" w:hAnsi="Times New Roman"/>
          <w:i/>
          <w:sz w:val="24"/>
          <w:szCs w:val="24"/>
        </w:rPr>
        <w:t>Lyginamoji prancūzų ir anglų kalbų stilistika</w:t>
      </w:r>
      <w:r w:rsidRPr="00AA7C34">
        <w:rPr>
          <w:rFonts w:ascii="Times New Roman" w:hAnsi="Times New Roman"/>
          <w:sz w:val="24"/>
          <w:szCs w:val="24"/>
        </w:rPr>
        <w:t xml:space="preserve"> (1958) klasifikuoja vertimo operacijas, išskirdami septynis vertimų būdus: tiesioginį,</w:t>
      </w:r>
      <w:r w:rsidRPr="00AA7C34">
        <w:rPr>
          <w:rStyle w:val="FootnoteReference"/>
          <w:rFonts w:ascii="Times New Roman" w:hAnsi="Times New Roman"/>
          <w:sz w:val="24"/>
          <w:szCs w:val="24"/>
        </w:rPr>
        <w:footnoteReference w:id="10"/>
      </w:r>
      <w:r w:rsidRPr="00AA7C34">
        <w:rPr>
          <w:rFonts w:ascii="Times New Roman" w:hAnsi="Times New Roman"/>
          <w:sz w:val="24"/>
          <w:szCs w:val="24"/>
        </w:rPr>
        <w:t xml:space="preserve"> kalkinį,</w:t>
      </w:r>
      <w:r w:rsidRPr="00AA7C34">
        <w:rPr>
          <w:rStyle w:val="FootnoteReference"/>
          <w:rFonts w:ascii="Times New Roman" w:hAnsi="Times New Roman"/>
          <w:sz w:val="24"/>
          <w:szCs w:val="24"/>
        </w:rPr>
        <w:footnoteReference w:id="11"/>
      </w:r>
      <w:r w:rsidRPr="00AA7C34">
        <w:rPr>
          <w:rFonts w:ascii="Times New Roman" w:hAnsi="Times New Roman"/>
          <w:sz w:val="24"/>
          <w:szCs w:val="24"/>
        </w:rPr>
        <w:t xml:space="preserve"> pažodinį,</w:t>
      </w:r>
      <w:r w:rsidRPr="00AA7C34">
        <w:rPr>
          <w:rStyle w:val="FootnoteReference"/>
          <w:rFonts w:ascii="Times New Roman" w:hAnsi="Times New Roman"/>
          <w:sz w:val="24"/>
          <w:szCs w:val="24"/>
        </w:rPr>
        <w:footnoteReference w:id="12"/>
      </w:r>
      <w:r w:rsidRPr="00AA7C34">
        <w:rPr>
          <w:rFonts w:ascii="Times New Roman" w:hAnsi="Times New Roman"/>
          <w:sz w:val="24"/>
          <w:szCs w:val="24"/>
        </w:rPr>
        <w:t xml:space="preserve"> transpozicinį,</w:t>
      </w:r>
      <w:r w:rsidRPr="00AA7C34">
        <w:rPr>
          <w:rStyle w:val="FootnoteReference"/>
          <w:rFonts w:ascii="Times New Roman" w:hAnsi="Times New Roman"/>
          <w:sz w:val="24"/>
          <w:szCs w:val="24"/>
        </w:rPr>
        <w:footnoteReference w:id="13"/>
      </w:r>
      <w:r w:rsidRPr="00AA7C34">
        <w:rPr>
          <w:rFonts w:ascii="Times New Roman" w:hAnsi="Times New Roman"/>
          <w:sz w:val="24"/>
          <w:szCs w:val="24"/>
        </w:rPr>
        <w:t xml:space="preserve"> moduliacinį,</w:t>
      </w:r>
      <w:r w:rsidRPr="00AA7C34">
        <w:rPr>
          <w:rStyle w:val="FootnoteReference"/>
          <w:rFonts w:ascii="Times New Roman" w:hAnsi="Times New Roman"/>
          <w:sz w:val="24"/>
          <w:szCs w:val="24"/>
        </w:rPr>
        <w:footnoteReference w:id="14"/>
      </w:r>
      <w:r w:rsidRPr="00AA7C34">
        <w:rPr>
          <w:rFonts w:ascii="Times New Roman" w:hAnsi="Times New Roman"/>
          <w:sz w:val="24"/>
          <w:szCs w:val="24"/>
        </w:rPr>
        <w:t xml:space="preserve"> ekvivalentinį,</w:t>
      </w:r>
      <w:r w:rsidRPr="00AA7C34">
        <w:rPr>
          <w:rStyle w:val="FootnoteReference"/>
          <w:rFonts w:ascii="Times New Roman" w:hAnsi="Times New Roman"/>
          <w:sz w:val="24"/>
          <w:szCs w:val="24"/>
        </w:rPr>
        <w:footnoteReference w:id="15"/>
      </w:r>
      <w:r w:rsidRPr="00AA7C34">
        <w:rPr>
          <w:rFonts w:ascii="Times New Roman" w:hAnsi="Times New Roman"/>
          <w:sz w:val="24"/>
          <w:szCs w:val="24"/>
        </w:rPr>
        <w:t xml:space="preserve"> adaptacinį.</w:t>
      </w:r>
      <w:r w:rsidRPr="00AA7C34">
        <w:rPr>
          <w:rStyle w:val="FootnoteReference"/>
          <w:rFonts w:ascii="Times New Roman" w:hAnsi="Times New Roman"/>
          <w:sz w:val="24"/>
          <w:szCs w:val="24"/>
        </w:rPr>
        <w:footnoteReference w:id="16"/>
      </w:r>
      <w:r w:rsidRPr="00AA7C34">
        <w:rPr>
          <w:rFonts w:ascii="Times New Roman" w:hAnsi="Times New Roman"/>
          <w:sz w:val="24"/>
          <w:szCs w:val="24"/>
        </w:rPr>
        <w:t xml:space="preserve"> </w:t>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r w:rsidRPr="00AA7C34">
        <w:rPr>
          <w:rFonts w:ascii="Times New Roman" w:hAnsi="Times New Roman"/>
          <w:sz w:val="24"/>
          <w:szCs w:val="24"/>
        </w:rPr>
        <w:t>Per visą vertimo istoriją galima išskirti dvi vertimo koncepcijas – kalbos teoriją, paremtą Aristotelio ženklo teorija, ir hermeneutinę teoriją, besiremiančią požiūriu, jog vertimas yra kūrybinė veikla. Šiuo metu vertimo mokslą sudaro trys sudedamosios dalys: vertimo teorija, vertimo istorija ir vertimo kritika. Vertimo istorijos dažniausiai aptariamos nacionalinės literatūros ribose, vertimo teorijoje dominuoja požiūris į vertimą kaip į interlingvistinės komunikacijos rūšį, vertimo kritika stengiasi pateikti originalo ir vertimo lyginimus.</w:t>
      </w:r>
      <w:r w:rsidRPr="00AA7C34">
        <w:rPr>
          <w:rStyle w:val="FootnoteReference"/>
          <w:rFonts w:ascii="Times New Roman" w:hAnsi="Times New Roman"/>
          <w:sz w:val="24"/>
          <w:szCs w:val="24"/>
        </w:rPr>
        <w:footnoteReference w:id="17"/>
      </w:r>
      <w:r w:rsidRPr="00AA7C34">
        <w:rPr>
          <w:rFonts w:ascii="Times New Roman" w:hAnsi="Times New Roman"/>
          <w:sz w:val="24"/>
          <w:szCs w:val="24"/>
        </w:rPr>
        <w:t xml:space="preserve"> Visais istoriniais laikotarpiais vertimas buvo svarbi tarpkultūrinio bendravimo dalis, tačiau mūsų laiku vertimų ir vertėjų svarba dar didesnė. Be vertėjų neišsiverčia kino pramonė, televizija, teatras.Vertėjai ir vertimai išliko tarpininkais tarp kultūrų, mokslo pažangos platintojais. </w:t>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p>
    <w:p w:rsidR="00A2557E" w:rsidRPr="00AA7C34" w:rsidRDefault="00A2557E" w:rsidP="00AA7C34">
      <w:pPr>
        <w:widowControl w:val="0"/>
        <w:tabs>
          <w:tab w:val="left" w:pos="6390"/>
        </w:tabs>
        <w:autoSpaceDE w:val="0"/>
        <w:autoSpaceDN w:val="0"/>
        <w:adjustRightInd w:val="0"/>
        <w:spacing w:before="100" w:after="100" w:line="360" w:lineRule="auto"/>
        <w:contextualSpacing/>
        <w:jc w:val="both"/>
        <w:rPr>
          <w:rFonts w:ascii="Times New Roman" w:hAnsi="Times New Roman"/>
          <w:b/>
          <w:bCs/>
          <w:sz w:val="24"/>
          <w:szCs w:val="24"/>
        </w:rPr>
      </w:pPr>
    </w:p>
    <w:p w:rsidR="00A2557E" w:rsidRPr="00AA7C34" w:rsidRDefault="004E49F6" w:rsidP="00AA7C34">
      <w:pPr>
        <w:widowControl w:val="0"/>
        <w:tabs>
          <w:tab w:val="left" w:pos="6390"/>
        </w:tabs>
        <w:autoSpaceDE w:val="0"/>
        <w:autoSpaceDN w:val="0"/>
        <w:adjustRightInd w:val="0"/>
        <w:spacing w:before="100" w:after="100" w:line="360" w:lineRule="auto"/>
        <w:contextualSpacing/>
        <w:jc w:val="center"/>
        <w:rPr>
          <w:rFonts w:ascii="Times New Roman" w:hAnsi="Times New Roman"/>
          <w:b/>
          <w:bCs/>
          <w:sz w:val="24"/>
          <w:szCs w:val="24"/>
        </w:rPr>
      </w:pPr>
      <w:r w:rsidRPr="00AA7C34">
        <w:rPr>
          <w:rFonts w:ascii="Times New Roman" w:hAnsi="Times New Roman"/>
          <w:b/>
          <w:bCs/>
          <w:sz w:val="24"/>
          <w:szCs w:val="24"/>
        </w:rPr>
        <w:t>1</w:t>
      </w:r>
      <w:r w:rsidR="00A2557E" w:rsidRPr="00AA7C34">
        <w:rPr>
          <w:rFonts w:ascii="Times New Roman" w:hAnsi="Times New Roman"/>
          <w:b/>
          <w:bCs/>
          <w:sz w:val="24"/>
          <w:szCs w:val="24"/>
        </w:rPr>
        <w:t>.3. Vertimų ir jų kritikos raida Lietuvoje</w:t>
      </w:r>
    </w:p>
    <w:p w:rsidR="00A2557E" w:rsidRPr="00AA7C34" w:rsidRDefault="00A2557E" w:rsidP="00AA7C34">
      <w:pPr>
        <w:widowControl w:val="0"/>
        <w:autoSpaceDE w:val="0"/>
        <w:autoSpaceDN w:val="0"/>
        <w:adjustRightInd w:val="0"/>
        <w:spacing w:before="100" w:after="100" w:line="360" w:lineRule="auto"/>
        <w:contextualSpacing/>
        <w:jc w:val="both"/>
        <w:rPr>
          <w:rFonts w:ascii="Times New Roman" w:hAnsi="Times New Roman"/>
          <w:sz w:val="24"/>
          <w:szCs w:val="24"/>
        </w:rPr>
      </w:pPr>
      <w:r w:rsidRPr="00AA7C34">
        <w:rPr>
          <w:rFonts w:ascii="Times New Roman" w:hAnsi="Times New Roman"/>
          <w:sz w:val="24"/>
          <w:szCs w:val="24"/>
        </w:rPr>
        <w:tab/>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Ankstyviausias vertimas į lietuvių kalbą </w:t>
      </w:r>
      <w:r w:rsidR="004E49F6" w:rsidRPr="00AA7C34">
        <w:rPr>
          <w:rFonts w:ascii="Times New Roman" w:hAnsi="Times New Roman"/>
          <w:sz w:val="24"/>
          <w:szCs w:val="24"/>
        </w:rPr>
        <w:t>–</w:t>
      </w:r>
      <w:r w:rsidRPr="00AA7C34">
        <w:rPr>
          <w:rFonts w:ascii="Times New Roman" w:hAnsi="Times New Roman"/>
          <w:sz w:val="24"/>
          <w:szCs w:val="24"/>
        </w:rPr>
        <w:t xml:space="preserve"> 24 eilutės poterių užrašytų dzūkų tarme ir išspausdintų 1503 metais lotyniškoje knygoje </w:t>
      </w:r>
      <w:r w:rsidRPr="00AA7C34">
        <w:rPr>
          <w:rFonts w:ascii="Times New Roman" w:hAnsi="Times New Roman"/>
          <w:i/>
          <w:iCs/>
          <w:sz w:val="24"/>
          <w:szCs w:val="24"/>
        </w:rPr>
        <w:t>Traktatus sacerdotalis</w:t>
      </w:r>
      <w:r w:rsidRPr="00AA7C34">
        <w:rPr>
          <w:rFonts w:ascii="Times New Roman" w:hAnsi="Times New Roman"/>
          <w:iCs/>
          <w:sz w:val="24"/>
          <w:szCs w:val="24"/>
        </w:rPr>
        <w:t xml:space="preserve"> </w:t>
      </w:r>
      <w:r w:rsidRPr="00AA7C34">
        <w:rPr>
          <w:rFonts w:ascii="Times New Roman" w:hAnsi="Times New Roman"/>
          <w:sz w:val="24"/>
          <w:szCs w:val="24"/>
        </w:rPr>
        <w:t>(</w:t>
      </w:r>
      <w:r w:rsidRPr="00AA7C34">
        <w:rPr>
          <w:rFonts w:ascii="Times New Roman" w:hAnsi="Times New Roman"/>
          <w:iCs/>
          <w:sz w:val="24"/>
          <w:szCs w:val="24"/>
        </w:rPr>
        <w:t>Traktatas kunigams</w:t>
      </w:r>
      <w:r w:rsidRPr="00AA7C34">
        <w:rPr>
          <w:rFonts w:ascii="Times New Roman" w:hAnsi="Times New Roman"/>
          <w:sz w:val="24"/>
          <w:szCs w:val="24"/>
        </w:rPr>
        <w:t>). Manoma, jog poteriai versti dar XV amžiuje, tiesa, vertėjas nežinomas.</w:t>
      </w:r>
      <w:r w:rsidRPr="00AA7C34">
        <w:rPr>
          <w:rStyle w:val="FootnoteReference"/>
          <w:rFonts w:ascii="Times New Roman" w:hAnsi="Times New Roman"/>
          <w:sz w:val="24"/>
          <w:szCs w:val="24"/>
        </w:rPr>
        <w:footnoteReference w:id="18"/>
      </w:r>
      <w:r w:rsidRPr="00AA7C34">
        <w:rPr>
          <w:rFonts w:ascii="Times New Roman" w:hAnsi="Times New Roman"/>
          <w:sz w:val="24"/>
          <w:szCs w:val="24"/>
        </w:rPr>
        <w:t xml:space="preserve"> Pirmieji žinomi tekstų vertėjai į lietuvių kalbą </w:t>
      </w:r>
      <w:r w:rsidR="00176A5C">
        <w:rPr>
          <w:rFonts w:ascii="Times New Roman" w:hAnsi="Times New Roman"/>
          <w:sz w:val="24"/>
          <w:szCs w:val="24"/>
        </w:rPr>
        <w:t>–</w:t>
      </w:r>
      <w:r w:rsidRPr="00AA7C34">
        <w:rPr>
          <w:rFonts w:ascii="Times New Roman" w:hAnsi="Times New Roman"/>
          <w:sz w:val="24"/>
          <w:szCs w:val="24"/>
        </w:rPr>
        <w:t xml:space="preserve"> Abraomas Kulvietis (apie 1510</w:t>
      </w:r>
      <w:r w:rsidR="00176A5C">
        <w:rPr>
          <w:rFonts w:ascii="Times New Roman" w:hAnsi="Times New Roman"/>
          <w:sz w:val="24"/>
          <w:szCs w:val="24"/>
        </w:rPr>
        <w:t>–</w:t>
      </w:r>
      <w:r w:rsidRPr="00AA7C34">
        <w:rPr>
          <w:rFonts w:ascii="Times New Roman" w:hAnsi="Times New Roman"/>
          <w:sz w:val="24"/>
          <w:szCs w:val="24"/>
        </w:rPr>
        <w:t xml:space="preserve">1545), Stanislovas Rapalionis (XVI a. pr. </w:t>
      </w:r>
      <w:r w:rsidR="00176A5C">
        <w:rPr>
          <w:rFonts w:ascii="Times New Roman" w:hAnsi="Times New Roman"/>
          <w:sz w:val="24"/>
          <w:szCs w:val="24"/>
        </w:rPr>
        <w:t>–</w:t>
      </w:r>
      <w:r w:rsidRPr="00AA7C34">
        <w:rPr>
          <w:rFonts w:ascii="Times New Roman" w:hAnsi="Times New Roman"/>
          <w:sz w:val="24"/>
          <w:szCs w:val="24"/>
        </w:rPr>
        <w:t xml:space="preserve"> 1545), Jurgis </w:t>
      </w:r>
      <w:r w:rsidRPr="00AA7C34">
        <w:rPr>
          <w:rFonts w:ascii="Times New Roman" w:hAnsi="Times New Roman"/>
          <w:sz w:val="24"/>
          <w:szCs w:val="24"/>
        </w:rPr>
        <w:lastRenderedPageBreak/>
        <w:t xml:space="preserve">Zablockis (apie 1510 </w:t>
      </w:r>
      <w:r w:rsidR="00176A5C">
        <w:rPr>
          <w:rFonts w:ascii="Times New Roman" w:hAnsi="Times New Roman"/>
          <w:sz w:val="24"/>
          <w:szCs w:val="24"/>
        </w:rPr>
        <w:t>–</w:t>
      </w:r>
      <w:r w:rsidRPr="00AA7C34">
        <w:rPr>
          <w:rFonts w:ascii="Times New Roman" w:hAnsi="Times New Roman"/>
          <w:sz w:val="24"/>
          <w:szCs w:val="24"/>
        </w:rPr>
        <w:t xml:space="preserve"> 1563). Visų jų verstos giesmės yra išspausdintos Martyno </w:t>
      </w:r>
      <w:r w:rsidRPr="00AA7C34">
        <w:rPr>
          <w:rFonts w:ascii="Times New Roman" w:hAnsi="Times New Roman"/>
          <w:i/>
          <w:sz w:val="24"/>
          <w:szCs w:val="24"/>
        </w:rPr>
        <w:t xml:space="preserve">Mažvydo </w:t>
      </w:r>
      <w:r w:rsidRPr="00AA7C34">
        <w:rPr>
          <w:rFonts w:ascii="Times New Roman" w:hAnsi="Times New Roman"/>
          <w:i/>
          <w:iCs/>
          <w:sz w:val="24"/>
          <w:szCs w:val="24"/>
        </w:rPr>
        <w:t>Katekizme</w:t>
      </w:r>
      <w:r w:rsidRPr="00AA7C34">
        <w:rPr>
          <w:rFonts w:ascii="Times New Roman" w:hAnsi="Times New Roman"/>
          <w:iCs/>
          <w:sz w:val="24"/>
          <w:szCs w:val="24"/>
        </w:rPr>
        <w:t>.</w:t>
      </w:r>
      <w:r w:rsidRPr="00AA7C34">
        <w:rPr>
          <w:rFonts w:ascii="Times New Roman" w:hAnsi="Times New Roman"/>
          <w:sz w:val="24"/>
          <w:szCs w:val="24"/>
        </w:rPr>
        <w:t xml:space="preserve"> </w:t>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Jonas Bretkūnas(1536–1602) – vienas žymiausių lietuvių raštijos pradininkų, pirmasis į lietuvių kalbą išvertė Bibliją (1590). Minėtini ir kiti religinio turinio tekstų vertėjai: Mikalojus Daukša (apie 1530–1613) iš lenkų kalbos išvertęs </w:t>
      </w:r>
      <w:r w:rsidRPr="00AA7C34">
        <w:rPr>
          <w:rFonts w:ascii="Times New Roman" w:hAnsi="Times New Roman"/>
          <w:i/>
          <w:iCs/>
          <w:sz w:val="24"/>
          <w:szCs w:val="24"/>
        </w:rPr>
        <w:t>Kathechismą, arba Mokslą kiekwienam krikszzionii priwalys</w:t>
      </w:r>
      <w:r w:rsidRPr="00AA7C34">
        <w:rPr>
          <w:rFonts w:ascii="Times New Roman" w:hAnsi="Times New Roman"/>
          <w:sz w:val="24"/>
          <w:szCs w:val="24"/>
        </w:rPr>
        <w:t xml:space="preserve"> - pirmąją išlikusią lietuvišką, Didžiojoje Lietuvos Kunigaikštystėje išspausdintą, knygą. Svarbiausias Mikalojaus Daukšos darbas yra mažosios Postilės (išspausdinta 1599) vertimas iš lenkų kalbos. Konstantinas Sirvydas (apie 1580 </w:t>
      </w:r>
      <w:r w:rsidR="00176A5C">
        <w:rPr>
          <w:rFonts w:ascii="Times New Roman" w:hAnsi="Times New Roman"/>
          <w:sz w:val="24"/>
          <w:szCs w:val="24"/>
        </w:rPr>
        <w:t>–</w:t>
      </w:r>
      <w:r w:rsidRPr="00AA7C34">
        <w:rPr>
          <w:rFonts w:ascii="Times New Roman" w:hAnsi="Times New Roman"/>
          <w:sz w:val="24"/>
          <w:szCs w:val="24"/>
        </w:rPr>
        <w:t xml:space="preserve"> 1631) parengė vieną svarbiausių XVII a. lietuvių raštijos paminklų </w:t>
      </w:r>
      <w:r w:rsidRPr="00AA7C34">
        <w:rPr>
          <w:rFonts w:ascii="Times New Roman" w:hAnsi="Times New Roman"/>
          <w:i/>
          <w:iCs/>
          <w:sz w:val="24"/>
          <w:szCs w:val="24"/>
        </w:rPr>
        <w:t>Punktus sakymų</w:t>
      </w:r>
      <w:r w:rsidRPr="00AA7C34">
        <w:rPr>
          <w:rFonts w:ascii="Times New Roman" w:hAnsi="Times New Roman"/>
          <w:iCs/>
          <w:sz w:val="24"/>
          <w:szCs w:val="24"/>
        </w:rPr>
        <w:t xml:space="preserve">- </w:t>
      </w:r>
      <w:r w:rsidRPr="00AA7C34">
        <w:rPr>
          <w:rFonts w:ascii="Times New Roman" w:hAnsi="Times New Roman"/>
          <w:sz w:val="24"/>
          <w:szCs w:val="24"/>
        </w:rPr>
        <w:t xml:space="preserve">pamokslų lietuvių ir lenkų kalbomis rinkinį. </w:t>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Nuo pirmosios lietuviškos knygos iki XVII amžiaus vidurio dominavo kūrybinis vertimas, nors Europoje tuo metu dažniau buvo verčiama pažodžiui. Deja, nutautėjant lietuvių inteligentijai, smuko vertimų lygis, buvo vergiškai laikomasi originalo. Kadangi vertėjai prastai mokėjo lietuvių kalbą, vertimai perpildyti barbarizmais ir germanizmais (P. Šrubauskio giesmių, A. Šimelpenigio Biblijos ir giesmių vertimai). Danielius Kleinas atkreipė į tai dėmesį, skatino laikytis originalo bei kalbos grynumo. </w:t>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XVIII amžiuje į lietuvių kalbą daugiausia versta religinė literatūra. Grožinės literatūros pirmasis vertimas </w:t>
      </w:r>
      <w:r w:rsidR="004E49F6" w:rsidRPr="00AA7C34">
        <w:rPr>
          <w:rFonts w:ascii="Times New Roman" w:hAnsi="Times New Roman"/>
          <w:sz w:val="24"/>
          <w:szCs w:val="24"/>
        </w:rPr>
        <w:t>–</w:t>
      </w:r>
      <w:r w:rsidRPr="00AA7C34">
        <w:rPr>
          <w:rFonts w:ascii="Times New Roman" w:hAnsi="Times New Roman"/>
          <w:sz w:val="24"/>
          <w:szCs w:val="24"/>
        </w:rPr>
        <w:t xml:space="preserve"> Jono Šulco išver</w:t>
      </w:r>
      <w:r w:rsidR="004E49F6" w:rsidRPr="00AA7C34">
        <w:rPr>
          <w:rFonts w:ascii="Times New Roman" w:hAnsi="Times New Roman"/>
          <w:sz w:val="24"/>
          <w:szCs w:val="24"/>
        </w:rPr>
        <w:t>st</w:t>
      </w:r>
      <w:r w:rsidRPr="00AA7C34">
        <w:rPr>
          <w:rFonts w:ascii="Times New Roman" w:hAnsi="Times New Roman"/>
          <w:sz w:val="24"/>
          <w:szCs w:val="24"/>
        </w:rPr>
        <w:t>os ir išspausdintos Ezopo pasakėčios (</w:t>
      </w:r>
      <w:r w:rsidRPr="00AA7C34">
        <w:rPr>
          <w:rFonts w:ascii="Times New Roman" w:hAnsi="Times New Roman"/>
          <w:i/>
          <w:sz w:val="24"/>
          <w:szCs w:val="24"/>
        </w:rPr>
        <w:t>Die Fabuln Aesopi</w:t>
      </w:r>
      <w:r w:rsidRPr="00AA7C34">
        <w:rPr>
          <w:rFonts w:ascii="Times New Roman" w:hAnsi="Times New Roman"/>
          <w:sz w:val="24"/>
          <w:szCs w:val="24"/>
        </w:rPr>
        <w:t xml:space="preserve">, 1706). Vertimo kritikos istorijai reikšminga šio leidinio pratarmė vokiečių kalba. Šulcas joje kalbiniu požiūriu kritiškai vertina visus senuosius lietuviškus raštus. Į teorinius vertimo debatus įsitraukia Mykolas Merlinas. Savo 1706 metais išleistame traktate </w:t>
      </w:r>
      <w:r w:rsidRPr="00AA7C34">
        <w:rPr>
          <w:rFonts w:ascii="Times New Roman" w:hAnsi="Times New Roman"/>
          <w:i/>
          <w:sz w:val="24"/>
          <w:szCs w:val="24"/>
        </w:rPr>
        <w:t>Principium primarium in lingva lituanica</w:t>
      </w:r>
      <w:r w:rsidRPr="00AA7C34">
        <w:rPr>
          <w:rFonts w:ascii="Times New Roman" w:hAnsi="Times New Roman"/>
          <w:sz w:val="24"/>
          <w:szCs w:val="24"/>
        </w:rPr>
        <w:t xml:space="preserve"> (</w:t>
      </w:r>
      <w:r w:rsidRPr="00AA7C34">
        <w:rPr>
          <w:rFonts w:ascii="Times New Roman" w:hAnsi="Times New Roman"/>
          <w:i/>
          <w:sz w:val="24"/>
          <w:szCs w:val="24"/>
        </w:rPr>
        <w:t>Pagrindinis lietuvių kalbos principas</w:t>
      </w:r>
      <w:r w:rsidRPr="00AA7C34">
        <w:rPr>
          <w:rFonts w:ascii="Times New Roman" w:hAnsi="Times New Roman"/>
          <w:sz w:val="24"/>
          <w:szCs w:val="24"/>
        </w:rPr>
        <w:t>) tvirtin</w:t>
      </w:r>
      <w:r w:rsidR="004E49F6" w:rsidRPr="00AA7C34">
        <w:rPr>
          <w:rFonts w:ascii="Times New Roman" w:hAnsi="Times New Roman"/>
          <w:sz w:val="24"/>
          <w:szCs w:val="24"/>
        </w:rPr>
        <w:t>o</w:t>
      </w:r>
      <w:r w:rsidRPr="00AA7C34">
        <w:rPr>
          <w:rFonts w:ascii="Times New Roman" w:hAnsi="Times New Roman"/>
          <w:sz w:val="24"/>
          <w:szCs w:val="24"/>
        </w:rPr>
        <w:t>, jog liaudies kalba turinti būti raštijoje vartojamos kalbos kriterijus. Vertimo klausimais su juo polemizuoja Gotfridas Ostermejeris (1716</w:t>
      </w:r>
      <w:r w:rsidR="00176A5C">
        <w:rPr>
          <w:rFonts w:ascii="Times New Roman" w:hAnsi="Times New Roman"/>
          <w:sz w:val="24"/>
          <w:szCs w:val="24"/>
        </w:rPr>
        <w:t>–</w:t>
      </w:r>
      <w:r w:rsidRPr="00AA7C34">
        <w:rPr>
          <w:rFonts w:ascii="Times New Roman" w:hAnsi="Times New Roman"/>
          <w:sz w:val="24"/>
          <w:szCs w:val="24"/>
        </w:rPr>
        <w:t>1800) ir Kristijonas Milkus (1732</w:t>
      </w:r>
      <w:r w:rsidR="00176A5C">
        <w:rPr>
          <w:rFonts w:ascii="Times New Roman" w:hAnsi="Times New Roman"/>
          <w:sz w:val="24"/>
          <w:szCs w:val="24"/>
        </w:rPr>
        <w:t>–</w:t>
      </w:r>
      <w:r w:rsidRPr="00AA7C34">
        <w:rPr>
          <w:rFonts w:ascii="Times New Roman" w:hAnsi="Times New Roman"/>
          <w:sz w:val="24"/>
          <w:szCs w:val="24"/>
        </w:rPr>
        <w:t>1807). Mąstoma</w:t>
      </w:r>
      <w:r w:rsidR="004E49F6" w:rsidRPr="00AA7C34">
        <w:rPr>
          <w:rFonts w:ascii="Times New Roman" w:hAnsi="Times New Roman"/>
          <w:sz w:val="24"/>
          <w:szCs w:val="24"/>
        </w:rPr>
        <w:t>,</w:t>
      </w:r>
      <w:r w:rsidRPr="00AA7C34">
        <w:rPr>
          <w:rFonts w:ascii="Times New Roman" w:hAnsi="Times New Roman"/>
          <w:sz w:val="24"/>
          <w:szCs w:val="24"/>
        </w:rPr>
        <w:t xml:space="preserve"> kokia turėtų būti bažnyčioje ir religiniuose raštuose vartojama lietuvių kalba – paprasta, kasdieniška ar „išdailinta ir pataisyta“.</w:t>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r w:rsidRPr="00AA7C34">
        <w:rPr>
          <w:rFonts w:ascii="Times New Roman" w:hAnsi="Times New Roman"/>
          <w:sz w:val="24"/>
          <w:szCs w:val="24"/>
        </w:rPr>
        <w:t>XIX a. Rytų Prūsijos ryškiausias vertėjas Liudvikas Rėza (Biblija (1816),(1824)). Liudvikas Rėza domėjosi ir vertimo klausimais. Jis įvertino Jono Bretkūno pirmąjį Biblijos vertimą. Lygino jį su kitais lietuviškais Biblijos vertimais. L. Rėza iškėlė tris svarbiausias Bretkūno vertimo teigiamybes: atitikimą orientalistiniam originalui, pavyzdingai išlaikant lietuvių kalbos dvasią, lietuviškų raiškos priemonių grynumą, glaustumą ir aiškumą. L. Rėza stengėsi pašalinti svetimybes, remtis šnekamąja lietuvių kalba. Jis pabrėžė, jog lietuvių kalba turtinga ir turi pakankamai žodžių visiems pasakymams, todėl būtina ja remtis, o ne svetimomis kalbomis.</w:t>
      </w:r>
    </w:p>
    <w:p w:rsidR="00A2557E" w:rsidRPr="00AA7C34" w:rsidRDefault="00A2557E" w:rsidP="00AA7C34">
      <w:pPr>
        <w:widowControl w:val="0"/>
        <w:autoSpaceDE w:val="0"/>
        <w:autoSpaceDN w:val="0"/>
        <w:adjustRightInd w:val="0"/>
        <w:spacing w:before="100" w:after="100" w:line="360" w:lineRule="auto"/>
        <w:contextualSpacing/>
        <w:jc w:val="both"/>
        <w:rPr>
          <w:rFonts w:ascii="Times New Roman" w:hAnsi="Times New Roman"/>
          <w:sz w:val="24"/>
          <w:szCs w:val="24"/>
        </w:rPr>
      </w:pPr>
      <w:r w:rsidRPr="00AA7C34">
        <w:rPr>
          <w:rFonts w:ascii="Times New Roman" w:hAnsi="Times New Roman"/>
          <w:sz w:val="24"/>
          <w:szCs w:val="24"/>
        </w:rPr>
        <w:tab/>
        <w:t xml:space="preserve">XIX amžiuje vis labiau stiprėjo lietuvių kalbos pozicijos ir Didžiojoje Lietuvoje, todėl greta religinių tekstų, švietėjiškos ir didaktinės literatūros buvo verčiama jau ir grožinė literatūra. XIX amžiaus viduryje daugiausia iš lenkų kalbos. Paskutiniais dviem XIX amžiaus dešimtmečiais vertimų pasirodė kur kas daugiau nei per visą praėjusį laikotarpį. Nacionalinės literatūros pagyvėjimas buvo viena iš svarbiausių vertimų gausėjimo priežasčių. Originaliosios literatūros temos lėmė verčiamų </w:t>
      </w:r>
      <w:r w:rsidRPr="00AA7C34">
        <w:rPr>
          <w:rFonts w:ascii="Times New Roman" w:hAnsi="Times New Roman"/>
          <w:sz w:val="24"/>
          <w:szCs w:val="24"/>
        </w:rPr>
        <w:lastRenderedPageBreak/>
        <w:t xml:space="preserve">kūrinių atranką, žanrą ir autorius. Taip pat svarbūs buvo kultūrinai ir ekonominiai ryšiai su kitais kraštais, lietuviška periodinė spauda. Pradedama sistemingiau versti iš įvairių tautų literatūros: rusų (I.Krylovo, A.Puškino, M.Lermontovo, J.Kraševskio kūriniai), vokiečių (F. Šilerio, J.V. Getės, H. Heinės kūryba), prancūzų (G. de Mopasano, V.Hugo proza). </w:t>
      </w:r>
    </w:p>
    <w:p w:rsidR="00A2557E" w:rsidRPr="00AA7C34" w:rsidRDefault="00A2557E" w:rsidP="00AA7C34">
      <w:pPr>
        <w:widowControl w:val="0"/>
        <w:autoSpaceDE w:val="0"/>
        <w:autoSpaceDN w:val="0"/>
        <w:adjustRightInd w:val="0"/>
        <w:spacing w:before="100" w:after="100" w:line="360" w:lineRule="auto"/>
        <w:ind w:firstLine="1296"/>
        <w:contextualSpacing/>
        <w:jc w:val="both"/>
        <w:rPr>
          <w:rFonts w:ascii="Times New Roman" w:hAnsi="Times New Roman"/>
          <w:sz w:val="24"/>
          <w:szCs w:val="24"/>
        </w:rPr>
      </w:pPr>
      <w:r w:rsidRPr="00AA7C34">
        <w:rPr>
          <w:rFonts w:ascii="Times New Roman" w:hAnsi="Times New Roman"/>
          <w:sz w:val="24"/>
          <w:szCs w:val="24"/>
        </w:rPr>
        <w:t>XX amžiaus pradžioje naudotis liaudies šnekamosios kalbos galimybes. Geriausiai to meto vertėjais laikytini J. Andziulaitis, V.Kudirka, P. Arminas. Jų vertimai buvo pakankamai sklandūs, objektyviai perteiktas turinys ir idėjos</w:t>
      </w:r>
      <w:r w:rsidRPr="00AA7C34">
        <w:rPr>
          <w:rStyle w:val="FootnoteReference"/>
          <w:rFonts w:ascii="Times New Roman" w:hAnsi="Times New Roman"/>
          <w:sz w:val="24"/>
          <w:szCs w:val="24"/>
        </w:rPr>
        <w:footnoteReference w:id="19"/>
      </w:r>
      <w:r w:rsidRPr="00AA7C34">
        <w:rPr>
          <w:rFonts w:ascii="Times New Roman" w:hAnsi="Times New Roman"/>
          <w:sz w:val="24"/>
          <w:szCs w:val="24"/>
        </w:rPr>
        <w:t xml:space="preserve">. Taigi, XIX a. viduryje jau galima kalbėti apie nemažą grožinės literatūros vertėjų būrį bei pastebėti pagrindinės vertimo tendencijas – laisvą vertimą arba sekimą (V. Ažukalnis, J. Savickis, A. Tatarė) ir tikslų vertimą (M. Gadliauskas, L. Jucevičius). </w:t>
      </w:r>
    </w:p>
    <w:p w:rsidR="00A2557E" w:rsidRPr="00AA7C34" w:rsidRDefault="00A2557E" w:rsidP="00AA7C34">
      <w:pPr>
        <w:widowControl w:val="0"/>
        <w:autoSpaceDE w:val="0"/>
        <w:autoSpaceDN w:val="0"/>
        <w:adjustRightInd w:val="0"/>
        <w:spacing w:before="100" w:after="100" w:line="360" w:lineRule="auto"/>
        <w:ind w:firstLine="1298"/>
        <w:contextualSpacing/>
        <w:jc w:val="both"/>
        <w:rPr>
          <w:rFonts w:ascii="Times New Roman" w:hAnsi="Times New Roman"/>
          <w:sz w:val="24"/>
          <w:szCs w:val="24"/>
        </w:rPr>
      </w:pPr>
      <w:r w:rsidRPr="00AA7C34">
        <w:rPr>
          <w:rFonts w:ascii="Times New Roman" w:hAnsi="Times New Roman"/>
          <w:sz w:val="24"/>
          <w:szCs w:val="24"/>
        </w:rPr>
        <w:t>XX amžiaus pirmoje pusėje padaugėjo menkavertės literatūros, dažnai versta pažodžiui, paskubomis, sutrumpinant ar kupiūruojant. Vaikų literatūros kūrinių vertimai trumpinti, sulietuvinti, adaptuoti (Pranas Mašiotas, Juozas Balčikonis). Panaši situacija ir poezijos vertimų</w:t>
      </w:r>
      <w:r w:rsidRPr="00AA7C34">
        <w:rPr>
          <w:rStyle w:val="FootnoteReference"/>
          <w:rFonts w:ascii="Times New Roman" w:hAnsi="Times New Roman"/>
          <w:sz w:val="24"/>
          <w:szCs w:val="24"/>
        </w:rPr>
        <w:footnoteReference w:id="20"/>
      </w:r>
      <w:r w:rsidRPr="00AA7C34">
        <w:rPr>
          <w:rFonts w:ascii="Times New Roman" w:hAnsi="Times New Roman"/>
          <w:sz w:val="24"/>
          <w:szCs w:val="24"/>
        </w:rPr>
        <w:t xml:space="preserve"> srityje.</w:t>
      </w:r>
      <w:r w:rsidRPr="00AA7C34">
        <w:rPr>
          <w:rStyle w:val="FootnoteReference"/>
          <w:rFonts w:ascii="Times New Roman" w:hAnsi="Times New Roman"/>
          <w:sz w:val="24"/>
          <w:szCs w:val="24"/>
        </w:rPr>
        <w:footnoteReference w:id="21"/>
      </w:r>
      <w:r w:rsidRPr="00AA7C34">
        <w:rPr>
          <w:rFonts w:ascii="Times New Roman" w:hAnsi="Times New Roman"/>
          <w:sz w:val="24"/>
          <w:szCs w:val="24"/>
        </w:rPr>
        <w:t xml:space="preserve"> Nepriklausomoje Lietuvoje sparčiai vystėsi vertimų kritika, plėtėsi svarstomų klausimų ratas, pakilo vertėjų meistriškumas, atsirado naujų vertėjų. Į vertimo teoriją ir praktiką savo žvilgsnį nukreipia S</w:t>
      </w:r>
      <w:r w:rsidR="004E49F6" w:rsidRPr="00AA7C34">
        <w:rPr>
          <w:rFonts w:ascii="Times New Roman" w:hAnsi="Times New Roman"/>
          <w:sz w:val="24"/>
          <w:szCs w:val="24"/>
        </w:rPr>
        <w:t>ofija</w:t>
      </w:r>
      <w:r w:rsidRPr="00AA7C34">
        <w:rPr>
          <w:rFonts w:ascii="Times New Roman" w:hAnsi="Times New Roman"/>
          <w:sz w:val="24"/>
          <w:szCs w:val="24"/>
        </w:rPr>
        <w:t xml:space="preserve"> Čiurlionienė. Šiuo laikotarpiu vertimais susidomi ir didieji to meto kalbininkai – Jonas Jablonskis ir Juozas Balčikonis. Jiedu ne tik verčia, bet ir analizuoja žodyno, rašybos problemas. Tiesa, J. Balčikonio vertimai sulaukia nemažai kritikos, nes pastarasis siekė kalbos grynumo ir gyvumo, stiliaus lietuviškumo, o ne adekvatumo, todėl neretai nuklysdavo nuo originalo. Jo pasakų vertimai daugiau kalbiniai, o ne literatūriniai.</w:t>
      </w:r>
      <w:r w:rsidRPr="00AA7C34">
        <w:rPr>
          <w:rStyle w:val="FootnoteReference"/>
          <w:rFonts w:ascii="Times New Roman" w:hAnsi="Times New Roman"/>
          <w:sz w:val="24"/>
          <w:szCs w:val="24"/>
        </w:rPr>
        <w:footnoteReference w:id="22"/>
      </w:r>
      <w:r w:rsidRPr="00AA7C34">
        <w:rPr>
          <w:rFonts w:ascii="Times New Roman" w:hAnsi="Times New Roman"/>
          <w:sz w:val="24"/>
          <w:szCs w:val="24"/>
        </w:rPr>
        <w:t xml:space="preserve"> Nepriklausomoje Lietuvoje išversta daug įvairių stilistinių ir žanrinių krypčių literatūros, o tobulėjanti bendrinė kalba atvėrė kelius kokybiškesniems vertimams. </w:t>
      </w:r>
    </w:p>
    <w:p w:rsidR="00A2557E" w:rsidRPr="00AA7C34" w:rsidRDefault="00A2557E" w:rsidP="00AA7C34">
      <w:pPr>
        <w:widowControl w:val="0"/>
        <w:autoSpaceDE w:val="0"/>
        <w:autoSpaceDN w:val="0"/>
        <w:adjustRightInd w:val="0"/>
        <w:spacing w:before="100" w:after="100" w:line="360" w:lineRule="auto"/>
        <w:ind w:firstLine="1298"/>
        <w:contextualSpacing/>
        <w:jc w:val="both"/>
        <w:rPr>
          <w:rFonts w:ascii="Times New Roman" w:hAnsi="Times New Roman"/>
          <w:sz w:val="24"/>
          <w:szCs w:val="24"/>
        </w:rPr>
      </w:pPr>
      <w:r w:rsidRPr="00AA7C34">
        <w:rPr>
          <w:rFonts w:ascii="Times New Roman" w:hAnsi="Times New Roman"/>
          <w:sz w:val="24"/>
          <w:szCs w:val="24"/>
        </w:rPr>
        <w:t xml:space="preserve">Sovietmečiu Lietuvoje vertimas pasuko trim keliais: buvo verčiami įvairių epochų literatūros paminklai, įvairių tautų literatūrinis palikimas ir supažindinama su naujausiais kūriniais. Pirmaisiais sovietmečio metais gausiai verčiami marksizmo „klasikai“, propagandai tarnaujantys sovietiniai rašytojai, bet greta ir rusų klasika – A. Puškinas, N. Gogolis, A. Čechovas, M. Gorkis. Šiuo laikotarpiu dominuoja vertimai iš rusų kalbos, tačiau Lietuvą pasiekia ir kitų Sovietų sąjungos aneksuotų šalių literatūra. Penktajame dešimtmetyje susiformuoja poezijos vertimo mokykla, šeštajame dešimtmetyje gausiai verčiami pasauliniai klasikai (daugiausia prancūzų), lenkų literatūra. Vertimai tobulinami, gausėja vertėjų ir redaktorių, kovojama su pažodiniu vertimu. Aštuntajame dešimtmetyje išverčiamas J. V. Getės </w:t>
      </w:r>
      <w:r w:rsidRPr="00AA7C34">
        <w:rPr>
          <w:rFonts w:ascii="Times New Roman" w:hAnsi="Times New Roman"/>
          <w:i/>
          <w:iCs/>
          <w:sz w:val="24"/>
          <w:szCs w:val="24"/>
        </w:rPr>
        <w:t>Faustas</w:t>
      </w:r>
      <w:r w:rsidRPr="00AA7C34">
        <w:rPr>
          <w:rFonts w:ascii="Times New Roman" w:hAnsi="Times New Roman"/>
          <w:sz w:val="24"/>
          <w:szCs w:val="24"/>
        </w:rPr>
        <w:t>.</w:t>
      </w:r>
      <w:r w:rsidRPr="00AA7C34">
        <w:rPr>
          <w:rStyle w:val="FootnoteReference"/>
          <w:rFonts w:ascii="Times New Roman" w:hAnsi="Times New Roman"/>
          <w:sz w:val="24"/>
          <w:szCs w:val="24"/>
        </w:rPr>
        <w:t xml:space="preserve"> </w:t>
      </w:r>
      <w:r w:rsidRPr="00AA7C34">
        <w:rPr>
          <w:rStyle w:val="FootnoteReference"/>
          <w:rFonts w:ascii="Times New Roman" w:hAnsi="Times New Roman"/>
          <w:sz w:val="24"/>
          <w:szCs w:val="24"/>
        </w:rPr>
        <w:footnoteReference w:id="23"/>
      </w:r>
      <w:r w:rsidRPr="00AA7C34">
        <w:rPr>
          <w:rFonts w:ascii="Times New Roman" w:hAnsi="Times New Roman"/>
          <w:sz w:val="24"/>
          <w:szCs w:val="24"/>
        </w:rPr>
        <w:t xml:space="preserve"> </w:t>
      </w:r>
    </w:p>
    <w:p w:rsidR="00A2557E" w:rsidRPr="00AA7C34" w:rsidRDefault="00A2557E" w:rsidP="00AA7C34">
      <w:pPr>
        <w:widowControl w:val="0"/>
        <w:autoSpaceDE w:val="0"/>
        <w:autoSpaceDN w:val="0"/>
        <w:adjustRightInd w:val="0"/>
        <w:spacing w:before="100" w:after="100" w:line="360" w:lineRule="auto"/>
        <w:ind w:firstLine="1298"/>
        <w:contextualSpacing/>
        <w:jc w:val="both"/>
        <w:rPr>
          <w:rFonts w:ascii="Times New Roman" w:hAnsi="Times New Roman"/>
          <w:sz w:val="24"/>
          <w:szCs w:val="24"/>
        </w:rPr>
      </w:pPr>
      <w:r w:rsidRPr="00AA7C34">
        <w:rPr>
          <w:rFonts w:ascii="Times New Roman" w:hAnsi="Times New Roman"/>
          <w:sz w:val="24"/>
          <w:szCs w:val="24"/>
        </w:rPr>
        <w:t xml:space="preserve">Šiuo metu Lietuvoje vertimo teorijos klausimais rašo K. Ambrasas-Sasnava, D. Vabalienė, V. Nastopkienė, H. Zabulis, V.Petrauskas, B. Savukynas; istorijos – B. Masionienė, R. Sideravičius, E. </w:t>
      </w:r>
      <w:r w:rsidRPr="00AA7C34">
        <w:rPr>
          <w:rFonts w:ascii="Times New Roman" w:hAnsi="Times New Roman"/>
          <w:sz w:val="24"/>
          <w:szCs w:val="24"/>
        </w:rPr>
        <w:lastRenderedPageBreak/>
        <w:t>Kuosaitė, V. Gudonienė, V. Kubilius, L. Pažūsis</w:t>
      </w:r>
      <w:r w:rsidR="004E49F6" w:rsidRPr="00AA7C34">
        <w:rPr>
          <w:rFonts w:ascii="Times New Roman" w:hAnsi="Times New Roman"/>
          <w:sz w:val="24"/>
          <w:szCs w:val="24"/>
        </w:rPr>
        <w:t>. P</w:t>
      </w:r>
      <w:r w:rsidRPr="00AA7C34">
        <w:rPr>
          <w:rFonts w:ascii="Times New Roman" w:hAnsi="Times New Roman"/>
          <w:sz w:val="24"/>
          <w:szCs w:val="24"/>
        </w:rPr>
        <w:t>asirodo vertimo kritikos straipsnių spaudoje</w:t>
      </w:r>
      <w:r w:rsidRPr="00AA7C34">
        <w:rPr>
          <w:rStyle w:val="FootnoteReference"/>
          <w:rFonts w:ascii="Times New Roman" w:hAnsi="Times New Roman"/>
          <w:sz w:val="24"/>
          <w:szCs w:val="24"/>
        </w:rPr>
        <w:footnoteReference w:id="24"/>
      </w:r>
      <w:r w:rsidRPr="00AA7C34">
        <w:rPr>
          <w:rFonts w:ascii="Times New Roman" w:hAnsi="Times New Roman"/>
          <w:sz w:val="24"/>
          <w:szCs w:val="24"/>
        </w:rPr>
        <w:t>. Vertėjai spaudoje aptarinėja pasirengimo, gabumų, talento klausimus (Aleksys Churginas,</w:t>
      </w:r>
      <w:r w:rsidRPr="00AA7C34">
        <w:rPr>
          <w:rStyle w:val="FootnoteReference"/>
          <w:rFonts w:ascii="Times New Roman" w:hAnsi="Times New Roman"/>
          <w:sz w:val="24"/>
          <w:szCs w:val="24"/>
        </w:rPr>
        <w:footnoteReference w:id="25"/>
      </w:r>
      <w:r w:rsidRPr="00AA7C34">
        <w:rPr>
          <w:rFonts w:ascii="Times New Roman" w:hAnsi="Times New Roman"/>
          <w:sz w:val="24"/>
          <w:szCs w:val="24"/>
        </w:rPr>
        <w:t xml:space="preserve"> Antanas Venclova,</w:t>
      </w:r>
      <w:r w:rsidRPr="00AA7C34">
        <w:rPr>
          <w:rStyle w:val="FootnoteReference"/>
          <w:rFonts w:ascii="Times New Roman" w:hAnsi="Times New Roman"/>
          <w:sz w:val="24"/>
          <w:szCs w:val="24"/>
        </w:rPr>
        <w:footnoteReference w:id="26"/>
      </w:r>
      <w:r w:rsidRPr="00AA7C34">
        <w:rPr>
          <w:rFonts w:ascii="Times New Roman" w:hAnsi="Times New Roman"/>
          <w:sz w:val="24"/>
          <w:szCs w:val="24"/>
        </w:rPr>
        <w:t xml:space="preserve"> Pranas Povilaitis</w:t>
      </w:r>
      <w:r w:rsidRPr="00AA7C34">
        <w:rPr>
          <w:rStyle w:val="FootnoteReference"/>
          <w:rFonts w:ascii="Times New Roman" w:hAnsi="Times New Roman"/>
          <w:sz w:val="24"/>
          <w:szCs w:val="24"/>
        </w:rPr>
        <w:footnoteReference w:id="27"/>
      </w:r>
      <w:r w:rsidRPr="00AA7C34">
        <w:rPr>
          <w:rFonts w:ascii="Times New Roman" w:hAnsi="Times New Roman"/>
          <w:sz w:val="24"/>
          <w:szCs w:val="24"/>
        </w:rPr>
        <w:t>). Sovietmečiu netyla kalbininkų diskusija apie vertimo kalbos santykį su bendrinės kalbos normomis, greta aptariamas originalo kalbos santykis su vertimo kalba. Nuo aštuntojo dešimtmečio spaudoje pasirodo straipsnių, analizuojančių vertimų svarbą nacionalinei literatūrai (V. Drazdausko,</w:t>
      </w:r>
      <w:r w:rsidRPr="00AA7C34">
        <w:rPr>
          <w:rStyle w:val="FootnoteReference"/>
          <w:rFonts w:ascii="Times New Roman" w:hAnsi="Times New Roman"/>
          <w:sz w:val="24"/>
          <w:szCs w:val="24"/>
        </w:rPr>
        <w:footnoteReference w:id="28"/>
      </w:r>
      <w:r w:rsidRPr="00AA7C34">
        <w:rPr>
          <w:rFonts w:ascii="Times New Roman" w:hAnsi="Times New Roman"/>
          <w:sz w:val="24"/>
          <w:szCs w:val="24"/>
        </w:rPr>
        <w:t xml:space="preserve"> E. Matuzevičiaus,</w:t>
      </w:r>
      <w:r w:rsidRPr="00AA7C34">
        <w:rPr>
          <w:rStyle w:val="FootnoteReference"/>
          <w:rFonts w:ascii="Times New Roman" w:hAnsi="Times New Roman"/>
          <w:sz w:val="24"/>
          <w:szCs w:val="24"/>
        </w:rPr>
        <w:footnoteReference w:id="29"/>
      </w:r>
      <w:r w:rsidRPr="00AA7C34">
        <w:rPr>
          <w:rFonts w:ascii="Times New Roman" w:hAnsi="Times New Roman"/>
          <w:sz w:val="24"/>
          <w:szCs w:val="24"/>
        </w:rPr>
        <w:t xml:space="preserve"> G.Čepinskienės</w:t>
      </w:r>
      <w:r w:rsidRPr="00AA7C34">
        <w:rPr>
          <w:rStyle w:val="FootnoteReference"/>
          <w:rFonts w:ascii="Times New Roman" w:hAnsi="Times New Roman"/>
          <w:sz w:val="24"/>
          <w:szCs w:val="24"/>
        </w:rPr>
        <w:footnoteReference w:id="30"/>
      </w:r>
      <w:r w:rsidRPr="00AA7C34">
        <w:rPr>
          <w:rFonts w:ascii="Times New Roman" w:hAnsi="Times New Roman"/>
          <w:sz w:val="24"/>
          <w:szCs w:val="24"/>
        </w:rPr>
        <w:t>). Nuo šio laikotarpio prasideda vertimo mokslą Lietuvoje subrandinęs laikotarpis, trukęs iki Nepriklausomybės atkūrimo 1990 metais. K. Ambrasas-Sasnava parašo net dvi iki šiol aktualias monografijas.</w:t>
      </w:r>
      <w:r w:rsidRPr="00AA7C34">
        <w:rPr>
          <w:rStyle w:val="FootnoteReference"/>
          <w:rFonts w:ascii="Times New Roman" w:hAnsi="Times New Roman"/>
          <w:sz w:val="24"/>
          <w:szCs w:val="24"/>
        </w:rPr>
        <w:footnoteReference w:id="31"/>
      </w:r>
      <w:r w:rsidRPr="00AA7C34">
        <w:rPr>
          <w:rFonts w:ascii="Times New Roman" w:hAnsi="Times New Roman"/>
          <w:sz w:val="24"/>
          <w:szCs w:val="24"/>
        </w:rPr>
        <w:t xml:space="preserve"> Plačiau analizuojami poezijos vertimai (V. Kubilius,</w:t>
      </w:r>
      <w:r w:rsidRPr="00AA7C34">
        <w:rPr>
          <w:rStyle w:val="FootnoteReference"/>
          <w:rFonts w:ascii="Times New Roman" w:hAnsi="Times New Roman"/>
          <w:sz w:val="24"/>
          <w:szCs w:val="24"/>
        </w:rPr>
        <w:footnoteReference w:id="32"/>
      </w:r>
      <w:r w:rsidRPr="00AA7C34">
        <w:rPr>
          <w:rFonts w:ascii="Times New Roman" w:hAnsi="Times New Roman"/>
          <w:sz w:val="24"/>
          <w:szCs w:val="24"/>
        </w:rPr>
        <w:t xml:space="preserve"> M. Martinaitis,</w:t>
      </w:r>
      <w:r w:rsidRPr="00AA7C34">
        <w:rPr>
          <w:rStyle w:val="FootnoteReference"/>
          <w:rFonts w:ascii="Times New Roman" w:hAnsi="Times New Roman"/>
          <w:sz w:val="24"/>
          <w:szCs w:val="24"/>
        </w:rPr>
        <w:footnoteReference w:id="33"/>
      </w:r>
      <w:r w:rsidRPr="00AA7C34">
        <w:rPr>
          <w:rFonts w:ascii="Times New Roman" w:hAnsi="Times New Roman"/>
          <w:sz w:val="24"/>
          <w:szCs w:val="24"/>
        </w:rPr>
        <w:t xml:space="preserve"> Dr. H. Budenzigas,</w:t>
      </w:r>
      <w:r w:rsidRPr="00AA7C34">
        <w:rPr>
          <w:rStyle w:val="FootnoteReference"/>
          <w:rFonts w:ascii="Times New Roman" w:hAnsi="Times New Roman"/>
          <w:sz w:val="24"/>
          <w:szCs w:val="24"/>
        </w:rPr>
        <w:footnoteReference w:id="34"/>
      </w:r>
      <w:r w:rsidRPr="00AA7C34">
        <w:rPr>
          <w:rFonts w:ascii="Times New Roman" w:hAnsi="Times New Roman"/>
          <w:sz w:val="24"/>
          <w:szCs w:val="24"/>
        </w:rPr>
        <w:t xml:space="preserve"> A. Masionis,</w:t>
      </w:r>
      <w:r w:rsidRPr="00AA7C34">
        <w:rPr>
          <w:rStyle w:val="FootnoteReference"/>
          <w:rFonts w:ascii="Times New Roman" w:hAnsi="Times New Roman"/>
          <w:sz w:val="24"/>
          <w:szCs w:val="24"/>
        </w:rPr>
        <w:footnoteReference w:id="35"/>
      </w:r>
      <w:r w:rsidRPr="00AA7C34">
        <w:rPr>
          <w:rFonts w:ascii="Times New Roman" w:hAnsi="Times New Roman"/>
          <w:sz w:val="24"/>
          <w:szCs w:val="24"/>
        </w:rPr>
        <w:t xml:space="preserve"> E. Matuzevičius</w:t>
      </w:r>
      <w:r w:rsidRPr="00AA7C34">
        <w:rPr>
          <w:rStyle w:val="FootnoteReference"/>
          <w:rFonts w:ascii="Times New Roman" w:hAnsi="Times New Roman"/>
          <w:sz w:val="24"/>
          <w:szCs w:val="24"/>
        </w:rPr>
        <w:footnoteReference w:id="36"/>
      </w:r>
      <w:r w:rsidRPr="00AA7C34">
        <w:rPr>
          <w:rFonts w:ascii="Times New Roman" w:hAnsi="Times New Roman"/>
          <w:sz w:val="24"/>
          <w:szCs w:val="24"/>
        </w:rPr>
        <w:t>). Parengiami ir išleidžiami straipsnių apie vertimą rinkiniai.</w:t>
      </w:r>
      <w:r w:rsidRPr="00AA7C34">
        <w:rPr>
          <w:rStyle w:val="FootnoteReference"/>
          <w:rFonts w:ascii="Times New Roman" w:hAnsi="Times New Roman"/>
          <w:sz w:val="24"/>
          <w:szCs w:val="24"/>
        </w:rPr>
        <w:footnoteReference w:id="37"/>
      </w:r>
      <w:r w:rsidRPr="00AA7C34">
        <w:rPr>
          <w:rFonts w:ascii="Times New Roman" w:hAnsi="Times New Roman"/>
          <w:sz w:val="24"/>
          <w:szCs w:val="24"/>
        </w:rPr>
        <w:t xml:space="preserve"> Šiuo laikotarpiu pasirodo vertimų recenzijų periodikoje, kalbininkai rašo klaidas analizuojančių vertimų vertinimų. </w:t>
      </w:r>
    </w:p>
    <w:p w:rsidR="00A2557E" w:rsidRPr="00AA7C34" w:rsidRDefault="00A2557E" w:rsidP="00AA7C34">
      <w:pPr>
        <w:widowControl w:val="0"/>
        <w:autoSpaceDE w:val="0"/>
        <w:autoSpaceDN w:val="0"/>
        <w:adjustRightInd w:val="0"/>
        <w:spacing w:before="100" w:after="100" w:line="360" w:lineRule="auto"/>
        <w:ind w:firstLine="1298"/>
        <w:contextualSpacing/>
        <w:jc w:val="both"/>
        <w:rPr>
          <w:rFonts w:ascii="Times New Roman" w:hAnsi="Times New Roman"/>
          <w:sz w:val="24"/>
          <w:szCs w:val="24"/>
        </w:rPr>
      </w:pPr>
      <w:r w:rsidRPr="00AA7C34">
        <w:rPr>
          <w:rFonts w:ascii="Times New Roman" w:hAnsi="Times New Roman"/>
          <w:sz w:val="24"/>
          <w:szCs w:val="24"/>
        </w:rPr>
        <w:t>Atkūrus Lietuvos nepriklausomybę pasikeičia vertėjų statusas, darbo tempas, santykiai su leidyklomis. Vertėjai išsisklaido, sumenko ir vertimo kritika, tik įkurta Lietuvos literatūros vertėjų sąjunga bando išlaikyti meninio vertimo lygį. Rengiami seminarai, konferencijos, tarp vertėjų ir lituanistų užsimezga dalykiniai santykiai. Tačiau tobulėjant vertimų kalbai atsirado kita problema – vertimų atrankos. Dažnai orientuojamasi į komercinės literatūros vertimus. Ypač primityvūs adaptuotų pasakų vaikams tekstai. Tačiau esama gausių sudėtingos literatūros vertimų (filosofinės, psichologinės, istorinės, klasikos ir šiuolaikinės), kurie kokybiški, puikios kalbos ir stiliaus. O ir vertėjų bei skaitytojų kompetencija kinta. Skelbiamos vertėjų premijos ir antipremijos. Šiuo metu svarbiausias gero vertimo kriterijus yra jo ir originalo artimumas. Originalus tekstas suvokiamas kaip dokumentas, atspindintis papročius, gyvenimą, žmones ir jų mintis. Todėl tampa labai svarbu perteikti autoriaus individualybę, nes per ją skaitytojas susipažįsta su kitos tautos kultūros lobynais, būties savastimi.</w:t>
      </w:r>
      <w:r w:rsidRPr="00AA7C34">
        <w:rPr>
          <w:rStyle w:val="FootnoteReference"/>
          <w:rFonts w:ascii="Times New Roman" w:hAnsi="Times New Roman"/>
          <w:sz w:val="24"/>
          <w:szCs w:val="24"/>
        </w:rPr>
        <w:footnoteReference w:id="38"/>
      </w:r>
      <w:r w:rsidRPr="00AA7C34">
        <w:rPr>
          <w:rFonts w:ascii="Times New Roman" w:hAnsi="Times New Roman"/>
          <w:sz w:val="24"/>
          <w:szCs w:val="24"/>
        </w:rPr>
        <w:t xml:space="preserve"> </w:t>
      </w:r>
    </w:p>
    <w:p w:rsidR="00A2557E" w:rsidRPr="00AA7C34" w:rsidRDefault="00A2557E" w:rsidP="00AA7C34">
      <w:pPr>
        <w:widowControl w:val="0"/>
        <w:autoSpaceDE w:val="0"/>
        <w:autoSpaceDN w:val="0"/>
        <w:adjustRightInd w:val="0"/>
        <w:spacing w:before="100" w:after="100" w:line="360" w:lineRule="auto"/>
        <w:contextualSpacing/>
        <w:jc w:val="both"/>
        <w:rPr>
          <w:rFonts w:ascii="Times New Roman" w:hAnsi="Times New Roman"/>
          <w:sz w:val="24"/>
          <w:szCs w:val="24"/>
        </w:rPr>
      </w:pPr>
      <w:r w:rsidRPr="00AA7C34">
        <w:rPr>
          <w:rFonts w:ascii="Times New Roman" w:hAnsi="Times New Roman"/>
          <w:sz w:val="24"/>
          <w:szCs w:val="24"/>
        </w:rPr>
        <w:tab/>
        <w:t>Matome, kad per penkis šimtus lietuviško vertimo istorijos metų, vertimo problemos išlieka panašios – nuolat keliamas originalo ir vertimo sa</w:t>
      </w:r>
      <w:r w:rsidR="004E49F6" w:rsidRPr="00AA7C34">
        <w:rPr>
          <w:rFonts w:ascii="Times New Roman" w:hAnsi="Times New Roman"/>
          <w:sz w:val="24"/>
          <w:szCs w:val="24"/>
        </w:rPr>
        <w:t>ntykis, vertimo kalbos grynumas</w:t>
      </w:r>
      <w:r w:rsidRPr="00AA7C34">
        <w:rPr>
          <w:rFonts w:ascii="Times New Roman" w:hAnsi="Times New Roman"/>
          <w:sz w:val="24"/>
          <w:szCs w:val="24"/>
        </w:rPr>
        <w:t xml:space="preserve"> bei </w:t>
      </w:r>
      <w:r w:rsidR="004E49F6" w:rsidRPr="00AA7C34">
        <w:rPr>
          <w:rFonts w:ascii="Times New Roman" w:hAnsi="Times New Roman"/>
          <w:sz w:val="24"/>
          <w:szCs w:val="24"/>
        </w:rPr>
        <w:t>artimumas</w:t>
      </w:r>
      <w:r w:rsidRPr="00AA7C34">
        <w:rPr>
          <w:rFonts w:ascii="Times New Roman" w:hAnsi="Times New Roman"/>
          <w:sz w:val="24"/>
          <w:szCs w:val="24"/>
        </w:rPr>
        <w:t xml:space="preserve"> originalui. Lietuvoje pasirodžiusios knygos vertimo klausimais yra daugiau pažintinio, mokomojo pobūdžio, o ne mokslinio. Todėl galima teigti, jog iki šiol nėra nuoseklios lietuvių vertimo istorijos, menkai analizuoti vertimo principai ir teorijos, pasitenkinama bendriausiais teiginiais. Grožinės </w:t>
      </w:r>
      <w:r w:rsidRPr="00AA7C34">
        <w:rPr>
          <w:rFonts w:ascii="Times New Roman" w:hAnsi="Times New Roman"/>
          <w:sz w:val="24"/>
          <w:szCs w:val="24"/>
        </w:rPr>
        <w:lastRenderedPageBreak/>
        <w:t>literatūros vertimo klausimus gvildena daugiausia vertėjai praktikai ir rašytojai. Nors pasirodo vienas kitas straipsnis apie sunkumus verčiant, bet nerasime nuodugnių tyrimų</w:t>
      </w:r>
      <w:r w:rsidR="004E49F6" w:rsidRPr="00AA7C34">
        <w:rPr>
          <w:rFonts w:ascii="Times New Roman" w:hAnsi="Times New Roman"/>
          <w:sz w:val="24"/>
          <w:szCs w:val="24"/>
        </w:rPr>
        <w:t>,</w:t>
      </w:r>
      <w:r w:rsidRPr="00AA7C34">
        <w:rPr>
          <w:rFonts w:ascii="Times New Roman" w:hAnsi="Times New Roman"/>
          <w:sz w:val="24"/>
          <w:szCs w:val="24"/>
        </w:rPr>
        <w:t xml:space="preserve"> nagrinėjančių konkrečias kalbų poras. Silpna vertimų gretinamoji analizė. Vertimo mokslas Lietuvoje iki šiol nepasiekęs reikiamo mokslinio lygio. Nėra specialių meninio vertimo studijų. Visas mokymas paremtas aukštųjų mokyklų dėstytojų noru ar nenoru į kalbų studijų programas įtraukti ir vertimo teorijos paskaitas. Todėl vertimo teorijai dar labai sunku kaip nors paveikti vertimo praktiką. </w:t>
      </w:r>
    </w:p>
    <w:p w:rsidR="00A2557E" w:rsidRPr="00AA7C34" w:rsidRDefault="00A2557E" w:rsidP="00AA7C34">
      <w:pPr>
        <w:widowControl w:val="0"/>
        <w:autoSpaceDE w:val="0"/>
        <w:autoSpaceDN w:val="0"/>
        <w:adjustRightInd w:val="0"/>
        <w:spacing w:before="100" w:after="100" w:line="360" w:lineRule="auto"/>
        <w:contextualSpacing/>
        <w:jc w:val="both"/>
        <w:rPr>
          <w:rFonts w:ascii="Times New Roman" w:hAnsi="Times New Roman"/>
          <w:sz w:val="24"/>
          <w:szCs w:val="24"/>
        </w:rPr>
      </w:pPr>
    </w:p>
    <w:p w:rsidR="00A2557E" w:rsidRPr="00AA7C34" w:rsidRDefault="00A2557E" w:rsidP="00AA7C34">
      <w:pPr>
        <w:spacing w:line="360" w:lineRule="auto"/>
        <w:contextualSpacing/>
        <w:jc w:val="both"/>
        <w:rPr>
          <w:rFonts w:ascii="Times New Roman" w:eastAsia="Times New Roman" w:hAnsi="Times New Roman"/>
          <w:b/>
          <w:bCs/>
          <w:kern w:val="36"/>
          <w:sz w:val="24"/>
          <w:szCs w:val="24"/>
        </w:rPr>
      </w:pPr>
    </w:p>
    <w:p w:rsidR="007121CA" w:rsidRPr="00AA7C34" w:rsidRDefault="00A2557E" w:rsidP="00AA7C34">
      <w:pPr>
        <w:spacing w:line="360" w:lineRule="auto"/>
        <w:contextualSpacing/>
        <w:jc w:val="center"/>
        <w:rPr>
          <w:rFonts w:ascii="Times New Roman" w:hAnsi="Times New Roman"/>
          <w:b/>
          <w:sz w:val="24"/>
          <w:szCs w:val="24"/>
        </w:rPr>
      </w:pPr>
      <w:r w:rsidRPr="00AA7C34">
        <w:rPr>
          <w:rFonts w:ascii="Times New Roman" w:hAnsi="Times New Roman"/>
          <w:b/>
          <w:sz w:val="24"/>
          <w:szCs w:val="24"/>
        </w:rPr>
        <w:br w:type="page"/>
      </w:r>
      <w:r w:rsidR="00CE798F" w:rsidRPr="00AA7C34">
        <w:rPr>
          <w:rFonts w:ascii="Times New Roman" w:hAnsi="Times New Roman"/>
          <w:b/>
          <w:sz w:val="24"/>
          <w:szCs w:val="24"/>
        </w:rPr>
        <w:lastRenderedPageBreak/>
        <w:t>2</w:t>
      </w:r>
      <w:r w:rsidRPr="00AA7C34">
        <w:rPr>
          <w:rFonts w:ascii="Times New Roman" w:hAnsi="Times New Roman"/>
          <w:b/>
          <w:sz w:val="24"/>
          <w:szCs w:val="24"/>
        </w:rPr>
        <w:t>. Islandų literatūra</w:t>
      </w:r>
    </w:p>
    <w:p w:rsidR="00A2557E" w:rsidRPr="00AA7C34" w:rsidRDefault="00CE798F" w:rsidP="00AA7C34">
      <w:pPr>
        <w:spacing w:line="360" w:lineRule="auto"/>
        <w:contextualSpacing/>
        <w:jc w:val="center"/>
        <w:rPr>
          <w:rFonts w:ascii="Times New Roman" w:hAnsi="Times New Roman"/>
          <w:b/>
          <w:sz w:val="24"/>
          <w:szCs w:val="24"/>
        </w:rPr>
      </w:pPr>
      <w:r w:rsidRPr="00AA7C34">
        <w:rPr>
          <w:rFonts w:ascii="Times New Roman" w:hAnsi="Times New Roman"/>
          <w:b/>
          <w:sz w:val="24"/>
          <w:szCs w:val="24"/>
        </w:rPr>
        <w:t>2</w:t>
      </w:r>
      <w:r w:rsidR="00A2557E" w:rsidRPr="00AA7C34">
        <w:rPr>
          <w:rFonts w:ascii="Times New Roman" w:hAnsi="Times New Roman"/>
          <w:b/>
          <w:sz w:val="24"/>
          <w:szCs w:val="24"/>
        </w:rPr>
        <w:t>.1. Islandų istorijos ir literatūros raidos fragmentai</w:t>
      </w:r>
    </w:p>
    <w:p w:rsidR="007121CA" w:rsidRPr="00AA7C34" w:rsidRDefault="007121CA" w:rsidP="00AA7C34">
      <w:pPr>
        <w:spacing w:line="360" w:lineRule="auto"/>
        <w:contextualSpacing/>
        <w:jc w:val="center"/>
        <w:rPr>
          <w:rFonts w:ascii="Times New Roman" w:hAnsi="Times New Roman"/>
          <w:b/>
          <w:sz w:val="24"/>
          <w:szCs w:val="24"/>
        </w:rPr>
      </w:pPr>
    </w:p>
    <w:p w:rsidR="00A2557E" w:rsidRPr="00AA7C34" w:rsidRDefault="00A2557E" w:rsidP="00AA7C34">
      <w:pPr>
        <w:spacing w:line="360" w:lineRule="auto"/>
        <w:contextualSpacing/>
        <w:jc w:val="both"/>
        <w:rPr>
          <w:rFonts w:ascii="Times New Roman" w:hAnsi="Times New Roman"/>
          <w:sz w:val="24"/>
          <w:szCs w:val="24"/>
        </w:rPr>
      </w:pPr>
      <w:r w:rsidRPr="00AA7C34">
        <w:rPr>
          <w:rFonts w:ascii="Times New Roman" w:hAnsi="Times New Roman"/>
          <w:sz w:val="24"/>
          <w:szCs w:val="24"/>
        </w:rPr>
        <w:tab/>
        <w:t>Islandijos teritorija buvo apgyvendinta 870–930 metais, tuo metu kalbėta senąja islandų kalba, kuri labai nedaug pakito iki šių dienų. Senąja islandų kalba kurta skaldų poezija, mitologinės ir herojinės giesmės, sagos, rašyti istoriniai veikalai. Šio palikimo svarba Europos kultūrai milžiniška, kai kurių islandų istorikų net prilyginama senovės graikų įnašui.</w:t>
      </w:r>
      <w:r w:rsidRPr="00AA7C34">
        <w:rPr>
          <w:rStyle w:val="FootnoteReference"/>
          <w:rFonts w:ascii="Times New Roman" w:hAnsi="Times New Roman"/>
          <w:sz w:val="24"/>
          <w:szCs w:val="24"/>
        </w:rPr>
        <w:footnoteReference w:id="39"/>
      </w:r>
      <w:r w:rsidRPr="00AA7C34">
        <w:rPr>
          <w:rFonts w:ascii="Times New Roman" w:hAnsi="Times New Roman"/>
          <w:sz w:val="24"/>
          <w:szCs w:val="24"/>
        </w:rPr>
        <w:t xml:space="preserve"> </w:t>
      </w:r>
    </w:p>
    <w:p w:rsidR="00A2557E" w:rsidRPr="00AA7C34" w:rsidRDefault="00A2557E" w:rsidP="00AA7C34">
      <w:pPr>
        <w:spacing w:line="360" w:lineRule="auto"/>
        <w:contextualSpacing/>
        <w:jc w:val="both"/>
        <w:rPr>
          <w:rFonts w:ascii="Times New Roman" w:eastAsia="Times New Roman" w:hAnsi="Times New Roman"/>
          <w:sz w:val="24"/>
          <w:szCs w:val="24"/>
          <w:lang w:eastAsia="en-GB"/>
        </w:rPr>
      </w:pPr>
      <w:r w:rsidRPr="00AA7C34">
        <w:rPr>
          <w:rFonts w:ascii="Times New Roman" w:hAnsi="Times New Roman"/>
          <w:sz w:val="24"/>
          <w:szCs w:val="24"/>
        </w:rPr>
        <w:tab/>
        <w:t xml:space="preserve">IX–XII amžiuje Islandijoje buvo dvi kūrybos kryptys: epinė – herojinė poezija ir skaldų poezija. Pirmoji – giesmės apie skandinavų dievus ir praeities didvyrius (minėtinos: </w:t>
      </w:r>
      <w:r w:rsidRPr="00AA7C34">
        <w:rPr>
          <w:rFonts w:ascii="Times New Roman" w:eastAsia="Times New Roman" w:hAnsi="Times New Roman"/>
          <w:i/>
          <w:iCs/>
          <w:sz w:val="24"/>
          <w:szCs w:val="24"/>
          <w:lang w:eastAsia="lt-LT"/>
        </w:rPr>
        <w:t>Egilio saga, Njalio saga</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iCs/>
          <w:sz w:val="24"/>
          <w:szCs w:val="24"/>
          <w:lang w:eastAsia="lt-LT"/>
        </w:rPr>
        <w:t>Saga apie žmones iš Smėlėto kranto, Volsungų saga</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iCs/>
          <w:sz w:val="24"/>
          <w:szCs w:val="24"/>
          <w:lang w:eastAsia="lt-LT"/>
        </w:rPr>
        <w:t>Fritjofo saga</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iCs/>
          <w:sz w:val="24"/>
          <w:szCs w:val="24"/>
          <w:lang w:eastAsia="lt-LT"/>
        </w:rPr>
        <w:t>Saga apie žmones iš Lašišų slėnio, Gretiro saga, Karalių sagos</w:t>
      </w:r>
      <w:r w:rsidRPr="00AA7C34">
        <w:rPr>
          <w:rFonts w:ascii="Times New Roman" w:eastAsia="Times New Roman" w:hAnsi="Times New Roman"/>
          <w:iCs/>
          <w:sz w:val="24"/>
          <w:szCs w:val="24"/>
          <w:lang w:eastAsia="lt-LT"/>
        </w:rPr>
        <w:t xml:space="preserve"> ir kt.</w:t>
      </w:r>
      <w:r w:rsidRPr="00AA7C34">
        <w:rPr>
          <w:rFonts w:ascii="Times New Roman" w:eastAsia="Times New Roman" w:hAnsi="Times New Roman"/>
          <w:sz w:val="24"/>
          <w:szCs w:val="24"/>
          <w:lang w:eastAsia="lt-LT"/>
        </w:rPr>
        <w:t>).</w:t>
      </w:r>
      <w:r w:rsidRPr="00AA7C34">
        <w:rPr>
          <w:rFonts w:ascii="Times New Roman" w:hAnsi="Times New Roman"/>
          <w:sz w:val="24"/>
          <w:szCs w:val="24"/>
        </w:rPr>
        <w:t xml:space="preserve"> Jos sudėtos į </w:t>
      </w:r>
      <w:r w:rsidRPr="00AA7C34">
        <w:rPr>
          <w:rFonts w:ascii="Times New Roman" w:hAnsi="Times New Roman"/>
          <w:i/>
          <w:sz w:val="24"/>
          <w:szCs w:val="24"/>
        </w:rPr>
        <w:t>Vyresniąją Eddą,</w:t>
      </w:r>
      <w:r w:rsidRPr="00AA7C34">
        <w:rPr>
          <w:rFonts w:ascii="Times New Roman" w:hAnsi="Times New Roman"/>
          <w:sz w:val="24"/>
          <w:szCs w:val="24"/>
        </w:rPr>
        <w:t xml:space="preserve"> rašytą apie 600–800 ir 1100–1270 metus. </w:t>
      </w:r>
      <w:r w:rsidRPr="00AA7C34">
        <w:rPr>
          <w:rFonts w:ascii="Times New Roman" w:eastAsia="Times New Roman" w:hAnsi="Times New Roman"/>
          <w:i/>
          <w:sz w:val="24"/>
          <w:szCs w:val="24"/>
          <w:lang w:eastAsia="en-GB"/>
        </w:rPr>
        <w:t>Vyresniosios Eddos</w:t>
      </w:r>
      <w:r w:rsidRPr="00AA7C34">
        <w:rPr>
          <w:rFonts w:ascii="Times New Roman" w:eastAsia="Times New Roman" w:hAnsi="Times New Roman"/>
          <w:sz w:val="24"/>
          <w:szCs w:val="24"/>
          <w:lang w:eastAsia="en-GB"/>
        </w:rPr>
        <w:t xml:space="preserve"> giesmės artimos senovės germanų poezijai, kurios didžioji dalis prarasta, todėl </w:t>
      </w:r>
      <w:r w:rsidRPr="00AA7C34">
        <w:rPr>
          <w:rFonts w:ascii="Times New Roman" w:eastAsia="Times New Roman" w:hAnsi="Times New Roman"/>
          <w:i/>
          <w:sz w:val="24"/>
          <w:szCs w:val="24"/>
          <w:lang w:eastAsia="en-GB"/>
        </w:rPr>
        <w:t>Eddos</w:t>
      </w:r>
      <w:r w:rsidRPr="00AA7C34">
        <w:rPr>
          <w:rFonts w:ascii="Times New Roman" w:eastAsia="Times New Roman" w:hAnsi="Times New Roman"/>
          <w:sz w:val="24"/>
          <w:szCs w:val="24"/>
          <w:lang w:eastAsia="en-GB"/>
        </w:rPr>
        <w:t xml:space="preserve"> tampa vienintele galimybe rekonstruoti senovės kūrybą.</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Antroji kūrybos kryptis – sagos, kurios būdingos tik skandinavams. Europoje tuo pačiu metu daugiausia kurta didaktinė, religinė literatūra, o sagos laikytinos istorinės tematikos kūriniais. </w:t>
      </w:r>
      <w:r w:rsidRPr="00AA7C34">
        <w:rPr>
          <w:rFonts w:ascii="Times New Roman" w:hAnsi="Times New Roman"/>
          <w:i/>
          <w:sz w:val="24"/>
          <w:szCs w:val="24"/>
        </w:rPr>
        <w:t>Islandų</w:t>
      </w:r>
      <w:r w:rsidRPr="00AA7C34">
        <w:rPr>
          <w:rFonts w:ascii="Times New Roman" w:hAnsi="Times New Roman"/>
          <w:sz w:val="24"/>
          <w:szCs w:val="24"/>
        </w:rPr>
        <w:t xml:space="preserve"> sagose nerasime personažų vidinio pasaulio, vertinimo. Landšaftas, gamtos įvykiai aprašomi tik tada, jei jie svarbūs istorijos raidai</w:t>
      </w:r>
      <w:r w:rsidRPr="00AA7C34">
        <w:rPr>
          <w:rFonts w:ascii="Times New Roman" w:hAnsi="Times New Roman"/>
          <w:i/>
          <w:sz w:val="24"/>
          <w:szCs w:val="24"/>
        </w:rPr>
        <w:t xml:space="preserve">. </w:t>
      </w:r>
      <w:r w:rsidRPr="00AA7C34">
        <w:rPr>
          <w:rFonts w:ascii="Times New Roman" w:hAnsi="Times New Roman"/>
          <w:sz w:val="24"/>
          <w:szCs w:val="24"/>
        </w:rPr>
        <w:t>Sagų siužetai tragiški – vaidai, nesantaika, kruvinas kerštas, herojų mirtys.</w:t>
      </w:r>
      <w:r w:rsidRPr="00AA7C34">
        <w:rPr>
          <w:rStyle w:val="FootnoteReference"/>
          <w:rFonts w:ascii="Times New Roman" w:hAnsi="Times New Roman"/>
          <w:sz w:val="24"/>
          <w:szCs w:val="24"/>
        </w:rPr>
        <w:footnoteReference w:id="40"/>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718656" behindDoc="0" locked="0" layoutInCell="1" allowOverlap="1">
            <wp:simplePos x="0" y="0"/>
            <wp:positionH relativeFrom="margin">
              <wp:posOffset>2994025</wp:posOffset>
            </wp:positionH>
            <wp:positionV relativeFrom="margin">
              <wp:posOffset>4774565</wp:posOffset>
            </wp:positionV>
            <wp:extent cx="929640" cy="1290320"/>
            <wp:effectExtent l="19050" t="0" r="3810" b="0"/>
            <wp:wrapSquare wrapText="bothSides"/>
            <wp:docPr id="90" name="Picture 7" descr="http://upload.wikimedia.org/wikipedia/commons/thumb/e/e0/A_page_of_Heimskringla.jpg/180px-A_page_of_Heimskringla.jpg">
              <a:hlinkClick xmlns:a="http://schemas.openxmlformats.org/drawingml/2006/main" r:id="rId8" tooltip="&quot;Eina síðan sem varðveitt er úr Frísbók frá því um 13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e/e0/A_page_of_Heimskringla.jpg/180px-A_page_of_Heimskringla.jpg">
                      <a:hlinkClick r:id="rId8" tooltip="&quot;Eina síðan sem varðveitt er úr Frísbók frá því um 1350.&quot;"/>
                    </pic:cNvPr>
                    <pic:cNvPicPr>
                      <a:picLocks noChangeAspect="1" noChangeArrowheads="1"/>
                    </pic:cNvPicPr>
                  </pic:nvPicPr>
                  <pic:blipFill>
                    <a:blip r:embed="rId9"/>
                    <a:srcRect/>
                    <a:stretch>
                      <a:fillRect/>
                    </a:stretch>
                  </pic:blipFill>
                  <pic:spPr bwMode="auto">
                    <a:xfrm>
                      <a:off x="0" y="0"/>
                      <a:ext cx="929640" cy="1290320"/>
                    </a:xfrm>
                    <a:prstGeom prst="rect">
                      <a:avLst/>
                    </a:prstGeom>
                    <a:noFill/>
                    <a:ln w="9525">
                      <a:noFill/>
                      <a:miter lim="800000"/>
                      <a:headEnd/>
                      <a:tailEnd/>
                    </a:ln>
                  </pic:spPr>
                </pic:pic>
              </a:graphicData>
            </a:graphic>
          </wp:anchor>
        </w:drawing>
      </w:r>
      <w:r w:rsidRPr="00AA7C34">
        <w:rPr>
          <w:rFonts w:ascii="Times New Roman" w:hAnsi="Times New Roman"/>
          <w:sz w:val="24"/>
          <w:szCs w:val="24"/>
        </w:rPr>
        <w:t xml:space="preserve">XII a. vienu svarbiausių autorių laikomas Snorris Sturlusonas (1179–1241). Jam priskiriama giminių saga </w:t>
      </w:r>
      <w:r w:rsidRPr="00AA7C34">
        <w:rPr>
          <w:rFonts w:ascii="Times New Roman" w:hAnsi="Times New Roman"/>
          <w:i/>
          <w:sz w:val="24"/>
          <w:szCs w:val="24"/>
        </w:rPr>
        <w:t xml:space="preserve">Žemės ratas </w:t>
      </w:r>
      <w:r w:rsidRPr="00AA7C34">
        <w:rPr>
          <w:rFonts w:ascii="Times New Roman" w:hAnsi="Times New Roman"/>
          <w:sz w:val="24"/>
          <w:szCs w:val="24"/>
        </w:rPr>
        <w:t xml:space="preserve">(isl. </w:t>
      </w:r>
      <w:r w:rsidRPr="00AA7C34">
        <w:rPr>
          <w:rFonts w:ascii="Times New Roman" w:hAnsi="Times New Roman"/>
          <w:i/>
          <w:sz w:val="24"/>
          <w:szCs w:val="24"/>
        </w:rPr>
        <w:t>Heimskringla</w:t>
      </w:r>
      <w:r w:rsidRPr="00AA7C34">
        <w:rPr>
          <w:rFonts w:ascii="Times New Roman" w:hAnsi="Times New Roman"/>
          <w:sz w:val="24"/>
          <w:szCs w:val="24"/>
        </w:rPr>
        <w:t>, parašytas apie 1220–1230 metus). Šį kūrinį sudaro prologas ir 16 sagų. Autorius atkuria praeitį, remdamasis ne tik įvairiausiais šaltiniais, bet ir savo vaizduote. Snorrio Sturlusono Ž</w:t>
      </w:r>
      <w:r w:rsidRPr="00AA7C34">
        <w:rPr>
          <w:rFonts w:ascii="Times New Roman" w:hAnsi="Times New Roman"/>
          <w:i/>
          <w:sz w:val="24"/>
          <w:szCs w:val="24"/>
        </w:rPr>
        <w:t xml:space="preserve">emės ratas </w:t>
      </w:r>
      <w:r w:rsidRPr="00AA7C34">
        <w:rPr>
          <w:rFonts w:ascii="Times New Roman" w:hAnsi="Times New Roman"/>
          <w:sz w:val="24"/>
          <w:szCs w:val="24"/>
        </w:rPr>
        <w:t>tapo pavyzdys vėlesniems sagų autoriams.</w:t>
      </w:r>
      <w:r w:rsidRPr="00AA7C34">
        <w:rPr>
          <w:rStyle w:val="FootnoteReference"/>
          <w:rFonts w:ascii="Times New Roman" w:hAnsi="Times New Roman"/>
          <w:sz w:val="24"/>
          <w:szCs w:val="24"/>
        </w:rPr>
        <w:footnoteReference w:id="41"/>
      </w:r>
      <w:r w:rsidRPr="00AA7C34">
        <w:rPr>
          <w:rFonts w:ascii="Times New Roman" w:hAnsi="Times New Roman"/>
          <w:sz w:val="24"/>
          <w:szCs w:val="24"/>
        </w:rPr>
        <w:t xml:space="preserve"> Snorris Sturlusonas rašė ne tik sagas, bet ir mitografijos bei poetikos traktatą </w:t>
      </w:r>
      <w:r w:rsidRPr="00AA7C34">
        <w:rPr>
          <w:rFonts w:ascii="Times New Roman" w:hAnsi="Times New Roman"/>
          <w:i/>
          <w:sz w:val="24"/>
          <w:szCs w:val="24"/>
        </w:rPr>
        <w:t>Edda</w:t>
      </w:r>
      <w:r w:rsidRPr="00AA7C34">
        <w:rPr>
          <w:rFonts w:ascii="Times New Roman" w:hAnsi="Times New Roman"/>
          <w:sz w:val="24"/>
          <w:szCs w:val="24"/>
        </w:rPr>
        <w:t xml:space="preserve">, dar vadinamą </w:t>
      </w:r>
      <w:r w:rsidRPr="00AA7C34">
        <w:rPr>
          <w:rFonts w:ascii="Times New Roman" w:hAnsi="Times New Roman"/>
          <w:i/>
          <w:sz w:val="24"/>
          <w:szCs w:val="24"/>
        </w:rPr>
        <w:t>Jaunesniąja Edda</w:t>
      </w:r>
      <w:r w:rsidRPr="00AA7C34">
        <w:rPr>
          <w:rFonts w:ascii="Times New Roman" w:hAnsi="Times New Roman"/>
          <w:sz w:val="24"/>
          <w:szCs w:val="24"/>
        </w:rPr>
        <w:t xml:space="preserve"> (apie 1222–1225 metus). Knyga susideda iš dviejų dalių, vienoje sukaupta savotiška senovės islandų kūrybos antologija, o kitoje dalyje proza parašytas traktatas, kuriame ši kūryba nagrinėjama. Būtent ši knyga ir yra pagrindinis šaltinis, teikiantis žinių apie skandinavų mitologiją, viduramžių islandų poetiką.</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Kita senovės islandų kūrybos kryptis – skaldų poezija. Skaldai savo laiku laikyti istorikais, istorijos metraštininkais. Jų pasakojamų istorijų autentiškumu ilgą laiką tikėta neabejojant. Skaldų poezija ir </w:t>
      </w:r>
      <w:r w:rsidRPr="00AA7C34">
        <w:rPr>
          <w:rFonts w:ascii="Times New Roman" w:hAnsi="Times New Roman"/>
          <w:i/>
          <w:sz w:val="24"/>
          <w:szCs w:val="24"/>
        </w:rPr>
        <w:t>Eddos</w:t>
      </w:r>
      <w:r w:rsidRPr="00AA7C34">
        <w:rPr>
          <w:rFonts w:ascii="Times New Roman" w:hAnsi="Times New Roman"/>
          <w:sz w:val="24"/>
          <w:szCs w:val="24"/>
        </w:rPr>
        <w:t xml:space="preserve"> iš esmės skiriasi. </w:t>
      </w:r>
      <w:r w:rsidRPr="00AA7C34">
        <w:rPr>
          <w:rFonts w:ascii="Times New Roman" w:hAnsi="Times New Roman"/>
          <w:i/>
          <w:sz w:val="24"/>
          <w:szCs w:val="24"/>
        </w:rPr>
        <w:t>Vyresniosios Eddos</w:t>
      </w:r>
      <w:r w:rsidRPr="00AA7C34">
        <w:rPr>
          <w:rFonts w:ascii="Times New Roman" w:hAnsi="Times New Roman"/>
          <w:sz w:val="24"/>
          <w:szCs w:val="24"/>
        </w:rPr>
        <w:t xml:space="preserve"> giesmės seka bendra germanams poetine tradicija, toninės eilėdaros principu, o skaldų poezija silabinė. Epinei – herojinei poezijai būdinga laisva poetinė forma, menkai besiskirianti nuo prozos. Skaldų poezija maksimaliai griežta, net laužanti tradicinę </w:t>
      </w:r>
      <w:r w:rsidRPr="00AA7C34">
        <w:rPr>
          <w:rFonts w:ascii="Times New Roman" w:hAnsi="Times New Roman"/>
          <w:sz w:val="24"/>
          <w:szCs w:val="24"/>
        </w:rPr>
        <w:lastRenderedPageBreak/>
        <w:t xml:space="preserve">sakinio struktūrą. </w:t>
      </w:r>
      <w:r w:rsidRPr="00AA7C34">
        <w:rPr>
          <w:rFonts w:ascii="Times New Roman" w:hAnsi="Times New Roman"/>
          <w:i/>
          <w:sz w:val="24"/>
          <w:szCs w:val="24"/>
        </w:rPr>
        <w:t>Eddos</w:t>
      </w:r>
      <w:r w:rsidRPr="00AA7C34">
        <w:rPr>
          <w:rFonts w:ascii="Times New Roman" w:hAnsi="Times New Roman"/>
          <w:sz w:val="24"/>
          <w:szCs w:val="24"/>
        </w:rPr>
        <w:t xml:space="preserve"> yra žodinės tradicijos, klestėjusios dar iki rašto senovės Skandinavijoje, paminklas. Skaldų poezija jau rašytinių laikų literatūros ženklas. Įdomu tai, jog skaldų poezija pradėta užrašinėti XII amžiaus pabaigoje, o epinė</w:t>
      </w:r>
      <w:r w:rsidR="00CE798F" w:rsidRPr="00AA7C34">
        <w:rPr>
          <w:rFonts w:ascii="Times New Roman" w:hAnsi="Times New Roman"/>
          <w:sz w:val="24"/>
          <w:szCs w:val="24"/>
        </w:rPr>
        <w:t xml:space="preserve"> </w:t>
      </w:r>
      <w:r w:rsidRPr="00AA7C34">
        <w:rPr>
          <w:rFonts w:ascii="Times New Roman" w:hAnsi="Times New Roman"/>
          <w:sz w:val="24"/>
          <w:szCs w:val="24"/>
        </w:rPr>
        <w:t>–</w:t>
      </w:r>
      <w:r w:rsidR="00CE798F" w:rsidRPr="00AA7C34">
        <w:rPr>
          <w:rFonts w:ascii="Times New Roman" w:hAnsi="Times New Roman"/>
          <w:sz w:val="24"/>
          <w:szCs w:val="24"/>
        </w:rPr>
        <w:t xml:space="preserve"> </w:t>
      </w:r>
      <w:r w:rsidRPr="00AA7C34">
        <w:rPr>
          <w:rFonts w:ascii="Times New Roman" w:hAnsi="Times New Roman"/>
          <w:sz w:val="24"/>
          <w:szCs w:val="24"/>
        </w:rPr>
        <w:t>herojinė poezija (</w:t>
      </w:r>
      <w:r w:rsidRPr="00AA7C34">
        <w:rPr>
          <w:rFonts w:ascii="Times New Roman" w:hAnsi="Times New Roman"/>
          <w:i/>
          <w:sz w:val="24"/>
          <w:szCs w:val="24"/>
        </w:rPr>
        <w:t>Eddos</w:t>
      </w:r>
      <w:r w:rsidRPr="00AA7C34">
        <w:rPr>
          <w:rFonts w:ascii="Times New Roman" w:hAnsi="Times New Roman"/>
          <w:sz w:val="24"/>
          <w:szCs w:val="24"/>
        </w:rPr>
        <w:t xml:space="preserve">) užrašyta dar vėliau – jau senosios islandų literatūros saulėlydyje, XIII a. pabaigoje. Iš tiesų, giesmėmis apie mitologinę ir herojinę skandinavų praeitį susidomėta tik parašius </w:t>
      </w:r>
      <w:r w:rsidRPr="00AA7C34">
        <w:rPr>
          <w:rFonts w:ascii="Times New Roman" w:hAnsi="Times New Roman"/>
          <w:i/>
          <w:sz w:val="24"/>
          <w:szCs w:val="24"/>
        </w:rPr>
        <w:t>Jaunesniąją Eddą</w:t>
      </w:r>
      <w:r w:rsidRPr="00AA7C34">
        <w:rPr>
          <w:rFonts w:ascii="Times New Roman" w:hAnsi="Times New Roman"/>
          <w:sz w:val="24"/>
          <w:szCs w:val="24"/>
        </w:rPr>
        <w:t xml:space="preserve">.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i/>
          <w:sz w:val="24"/>
          <w:szCs w:val="24"/>
        </w:rPr>
        <w:t>Eddoms</w:t>
      </w:r>
      <w:r w:rsidRPr="00AA7C34">
        <w:rPr>
          <w:rFonts w:ascii="Times New Roman" w:hAnsi="Times New Roman"/>
          <w:sz w:val="24"/>
          <w:szCs w:val="24"/>
        </w:rPr>
        <w:t xml:space="preserve"> ir skaldų poezijai išlikti iki mūsų dienų padėjo palanki politinė, religinė, gal net geografinė Islandijos padėtis. Visų pirma, Islandijoje krikščionybė buvo įvesta taikiai, be jokių karų. Ji buvo priimta Altingo (parlamento) sprendimu 1000 metais. Katalikybės ir pagonybės paralelinis funkcionavimas visuomenėje leido išsaugoti tradicines literatūros formas, užkonservavo kalbą ir gal net lėmė islandų išlikimą. Islandijoje anksti buvo išversta Biblija. Tai fundamentaliai reikšminga tautos ir jos kultūros išlikimui, visuomenės savivokai bei pasaulio matymui.</w:t>
      </w:r>
      <w:r w:rsidRPr="00AA7C34">
        <w:rPr>
          <w:rStyle w:val="FootnoteReference"/>
          <w:rFonts w:ascii="Times New Roman" w:hAnsi="Times New Roman"/>
          <w:sz w:val="24"/>
          <w:szCs w:val="24"/>
        </w:rPr>
        <w:footnoteReference w:id="42"/>
      </w:r>
      <w:r w:rsidRPr="00AA7C34">
        <w:rPr>
          <w:rFonts w:ascii="Times New Roman" w:hAnsi="Times New Roman"/>
          <w:sz w:val="24"/>
          <w:szCs w:val="24"/>
        </w:rPr>
        <w:t xml:space="preserve">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Europos literatūra</w:t>
      </w:r>
      <w:r w:rsidR="00CE798F" w:rsidRPr="00AA7C34">
        <w:rPr>
          <w:rFonts w:ascii="Times New Roman" w:eastAsia="Times New Roman" w:hAnsi="Times New Roman"/>
          <w:sz w:val="24"/>
          <w:szCs w:val="24"/>
          <w:lang w:eastAsia="lt-LT"/>
        </w:rPr>
        <w:t xml:space="preserve"> ne vieną amžių buvo krikščionybės sklaidos</w:t>
      </w:r>
      <w:r w:rsidRPr="00AA7C34">
        <w:rPr>
          <w:rFonts w:ascii="Times New Roman" w:eastAsia="Times New Roman" w:hAnsi="Times New Roman"/>
          <w:sz w:val="24"/>
          <w:szCs w:val="24"/>
          <w:lang w:eastAsia="lt-LT"/>
        </w:rPr>
        <w:t xml:space="preserve"> įrankis. </w:t>
      </w:r>
      <w:r w:rsidR="00CE798F" w:rsidRPr="00AA7C34">
        <w:rPr>
          <w:rFonts w:ascii="Times New Roman" w:eastAsia="Times New Roman" w:hAnsi="Times New Roman"/>
          <w:sz w:val="24"/>
          <w:szCs w:val="24"/>
          <w:lang w:eastAsia="lt-LT"/>
        </w:rPr>
        <w:t xml:space="preserve">Kurti daugiausia epiniai </w:t>
      </w:r>
      <w:r w:rsidRPr="00AA7C34">
        <w:rPr>
          <w:rFonts w:ascii="Times New Roman" w:eastAsia="Times New Roman" w:hAnsi="Times New Roman"/>
          <w:sz w:val="24"/>
          <w:szCs w:val="24"/>
          <w:lang w:eastAsia="lt-LT"/>
        </w:rPr>
        <w:t xml:space="preserve">eilėraščiai, didaktinė ar autobiografinė proza, vertėjai, rašytojai dažnai </w:t>
      </w:r>
      <w:r w:rsidR="00CE798F" w:rsidRPr="00AA7C34">
        <w:rPr>
          <w:rFonts w:ascii="Times New Roman" w:eastAsia="Times New Roman" w:hAnsi="Times New Roman"/>
          <w:sz w:val="24"/>
          <w:szCs w:val="24"/>
          <w:lang w:eastAsia="lt-LT"/>
        </w:rPr>
        <w:t xml:space="preserve">buvo </w:t>
      </w:r>
      <w:r w:rsidRPr="00AA7C34">
        <w:rPr>
          <w:rFonts w:ascii="Times New Roman" w:eastAsia="Times New Roman" w:hAnsi="Times New Roman"/>
          <w:sz w:val="24"/>
          <w:szCs w:val="24"/>
          <w:lang w:eastAsia="lt-LT"/>
        </w:rPr>
        <w:t>dvas</w:t>
      </w:r>
      <w:r w:rsidR="00CE798F" w:rsidRPr="00AA7C34">
        <w:rPr>
          <w:rFonts w:ascii="Times New Roman" w:eastAsia="Times New Roman" w:hAnsi="Times New Roman"/>
          <w:sz w:val="24"/>
          <w:szCs w:val="24"/>
          <w:lang w:eastAsia="lt-LT"/>
        </w:rPr>
        <w:t>ininkai arba pasiturintys žmonė</w:t>
      </w:r>
      <w:r w:rsidRPr="00AA7C34">
        <w:rPr>
          <w:rFonts w:ascii="Times New Roman" w:eastAsia="Times New Roman" w:hAnsi="Times New Roman"/>
          <w:sz w:val="24"/>
          <w:szCs w:val="24"/>
          <w:lang w:eastAsia="lt-LT"/>
        </w:rPr>
        <w:t xml:space="preserve">. Romantizmo idėjos Islandiją (kaip ir visą Skandinaviją) pasiekė XIX amžiaus pradžioje, buvo atsigręžta į tautos būties, istorijos, kultūros ir kalbos klodus kaip į kūrybos šaltinį, žadintas noras kurti sava kalba, saugoti savo kultūrinį palikimą, prisiminti pagoniškąją galybę. Romantizmas greitai tapo dominuojančia kryptimi ne tik mene, bet ir visuomenės mąstyme. Nacionalinio išsivadavimo troškimas ir tautinės savimonės stiprėjimas persmelkė visas Islandijos kultūros sritis, lėmė literatūrinių žanrų gausėjimą. Buvo parašytos pirmosios novelės, o 1850 metais </w:t>
      </w:r>
      <w:hyperlink r:id="rId10" w:tooltip="Jón Thoroddsen vyresnės" w:history="1">
        <w:r w:rsidRPr="00AA7C34">
          <w:rPr>
            <w:rFonts w:ascii="Times New Roman" w:eastAsia="Times New Roman" w:hAnsi="Times New Roman"/>
            <w:sz w:val="24"/>
            <w:szCs w:val="24"/>
            <w:lang w:eastAsia="lt-LT"/>
          </w:rPr>
          <w:t>Jónas Thoroddsen</w:t>
        </w:r>
      </w:hyperlink>
      <w:r w:rsidRPr="00AA7C34">
        <w:rPr>
          <w:rFonts w:ascii="Times New Roman" w:hAnsi="Times New Roman"/>
          <w:sz w:val="24"/>
          <w:szCs w:val="24"/>
        </w:rPr>
        <w:t>as</w:t>
      </w:r>
      <w:r w:rsidRPr="00AA7C34">
        <w:rPr>
          <w:rFonts w:ascii="Times New Roman" w:eastAsia="Times New Roman" w:hAnsi="Times New Roman"/>
          <w:sz w:val="24"/>
          <w:szCs w:val="24"/>
          <w:lang w:eastAsia="lt-LT"/>
        </w:rPr>
        <w:t xml:space="preserve"> (1818–1868) išleido pirmąjį islandų romaną.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XX amžiaus pradžios islandų literatūra atspindėjo bendras Europai nuotaikas ir viltis, tai – kontrastų ir pokyčių laikas. Literatūroje atsiranda modernistinių</w:t>
      </w:r>
      <w:r w:rsidRPr="00AA7C34">
        <w:rPr>
          <w:rStyle w:val="FootnoteReference"/>
          <w:rFonts w:ascii="Times New Roman" w:hAnsi="Times New Roman"/>
          <w:sz w:val="24"/>
          <w:szCs w:val="24"/>
        </w:rPr>
        <w:footnoteReference w:id="43"/>
      </w:r>
      <w:r w:rsidRPr="00AA7C34">
        <w:rPr>
          <w:rFonts w:ascii="Times New Roman" w:hAnsi="Times New Roman"/>
          <w:sz w:val="24"/>
          <w:szCs w:val="24"/>
        </w:rPr>
        <w:t xml:space="preserve"> tendencijų. Iš Europos atkeliauja ekspresionizmas, siurrealizmas, egzistencializmas, eksperimentinės formos. Tačiau greta išsitenka realizmas, neoromantizmas, konservatyvizmas. Modernumas ir konservatyvumas pinasi. Todėl net realistinėje literatūroje atsiranda daugiaplaniškumas, įvairios stiliaus samplaikos, kuriamos belaikės romantinio tipo erdvės, epizuojama drama, pakinta pasakotojo pozicija, net autorius įsiveržia į kūrinį.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Islandijos literatūra visą laiką išlieka skandinaviškosios literatūros dalimi, vienu metu suartėja su danų. Ypač per Guðmundur Kamban (1888–1945) ir Gunnaro Gunnarsono (1889–1975) figūras, kurie rašė danų kalba, propagavo Skandinavijos tautų vienybės idėją. Pats žinomiausias XX a. Islandijos rašytojas Kilijanas Halldóras Laxnessas (1902–1998). Jis</w:t>
      </w:r>
      <w:r w:rsidR="00CE798F" w:rsidRPr="00AA7C34">
        <w:rPr>
          <w:rFonts w:ascii="Times New Roman" w:hAnsi="Times New Roman"/>
          <w:sz w:val="24"/>
          <w:szCs w:val="24"/>
        </w:rPr>
        <w:t xml:space="preserve"> –</w:t>
      </w:r>
      <w:r w:rsidRPr="00AA7C34">
        <w:rPr>
          <w:rFonts w:ascii="Times New Roman" w:hAnsi="Times New Roman"/>
          <w:sz w:val="24"/>
          <w:szCs w:val="24"/>
        </w:rPr>
        <w:t xml:space="preserve"> vienintelis islandų rašytojas </w:t>
      </w:r>
      <w:r w:rsidR="00CE798F" w:rsidRPr="00AA7C34">
        <w:rPr>
          <w:rFonts w:ascii="Times New Roman" w:hAnsi="Times New Roman"/>
          <w:sz w:val="24"/>
          <w:szCs w:val="24"/>
        </w:rPr>
        <w:t>apdovanotas</w:t>
      </w:r>
      <w:r w:rsidRPr="00AA7C34">
        <w:rPr>
          <w:rFonts w:ascii="Times New Roman" w:hAnsi="Times New Roman"/>
          <w:sz w:val="24"/>
          <w:szCs w:val="24"/>
        </w:rPr>
        <w:t xml:space="preserve"> Nobelio</w:t>
      </w:r>
      <w:r w:rsidR="00CE798F" w:rsidRPr="00AA7C34">
        <w:rPr>
          <w:rFonts w:ascii="Times New Roman" w:hAnsi="Times New Roman"/>
          <w:sz w:val="24"/>
          <w:szCs w:val="24"/>
        </w:rPr>
        <w:t xml:space="preserve"> literatūros</w:t>
      </w:r>
      <w:r w:rsidRPr="00AA7C34">
        <w:rPr>
          <w:rFonts w:ascii="Times New Roman" w:hAnsi="Times New Roman"/>
          <w:sz w:val="24"/>
          <w:szCs w:val="24"/>
        </w:rPr>
        <w:t xml:space="preserve"> premij</w:t>
      </w:r>
      <w:r w:rsidR="00CE798F" w:rsidRPr="00AA7C34">
        <w:rPr>
          <w:rFonts w:ascii="Times New Roman" w:hAnsi="Times New Roman"/>
          <w:sz w:val="24"/>
          <w:szCs w:val="24"/>
        </w:rPr>
        <w:t>a</w:t>
      </w:r>
      <w:r w:rsidRPr="00AA7C34">
        <w:rPr>
          <w:rFonts w:ascii="Times New Roman" w:hAnsi="Times New Roman"/>
          <w:sz w:val="24"/>
          <w:szCs w:val="24"/>
        </w:rPr>
        <w:t xml:space="preserve">.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XXI a. Islandijoje literatūra klesti, nes švietimas jau ilgą laiką yra prioritetinė valstybės sritis. Islandijos universitetas yra daugiausiai darbuotojų turinti įstaiga saloje.</w:t>
      </w:r>
      <w:r w:rsidRPr="00AA7C34">
        <w:rPr>
          <w:rStyle w:val="FootnoteReference"/>
          <w:rFonts w:ascii="Times New Roman" w:hAnsi="Times New Roman"/>
          <w:sz w:val="24"/>
          <w:szCs w:val="24"/>
        </w:rPr>
        <w:footnoteReference w:id="44"/>
      </w:r>
      <w:r w:rsidRPr="00AA7C34">
        <w:rPr>
          <w:rFonts w:ascii="Times New Roman" w:hAnsi="Times New Roman"/>
          <w:sz w:val="24"/>
          <w:szCs w:val="24"/>
        </w:rPr>
        <w:t xml:space="preserve"> 1911 metais, kai jis buvo </w:t>
      </w:r>
      <w:r w:rsidRPr="00AA7C34">
        <w:rPr>
          <w:rFonts w:ascii="Times New Roman" w:hAnsi="Times New Roman"/>
          <w:sz w:val="24"/>
          <w:szCs w:val="24"/>
        </w:rPr>
        <w:lastRenderedPageBreak/>
        <w:t xml:space="preserve">įkurtas, ten studijavo 45 studentai, o dabar – 9 tūkstančiai, iš kurių apie penkis šimtus </w:t>
      </w:r>
      <w:r w:rsidR="00CE798F" w:rsidRPr="00AA7C34">
        <w:rPr>
          <w:rFonts w:ascii="Times New Roman" w:hAnsi="Times New Roman"/>
          <w:sz w:val="24"/>
          <w:szCs w:val="24"/>
        </w:rPr>
        <w:t xml:space="preserve">– </w:t>
      </w:r>
      <w:r w:rsidRPr="00AA7C34">
        <w:rPr>
          <w:rFonts w:ascii="Times New Roman" w:hAnsi="Times New Roman"/>
          <w:sz w:val="24"/>
          <w:szCs w:val="24"/>
        </w:rPr>
        <w:t xml:space="preserve">užsieniečiai. Universitetas atlieka islandų kultūros ir kalbos išlaikymo bei sklaidos pasaulyje vaidmenį. Islandai nuolat skatinami studijuoti užsienyje.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Istoriškai susiklostė taip, jog Islandija glaudžiai susijusi su kitomis Šiaurės šalimis. Apskritai Šiaurės šalių tarpusavio santykiai liudija jau įvykusį panskandinaviško susijungimo aktą. Šiaurės šalių bendradarbiavimas leidžia jų gyventojams laisviau migruoti, lengviau keisti pilietybę ir naudotis bendra darbo rinka.</w:t>
      </w:r>
      <w:r w:rsidRPr="00AA7C34">
        <w:rPr>
          <w:rStyle w:val="FootnoteReference"/>
          <w:rFonts w:ascii="Times New Roman" w:hAnsi="Times New Roman"/>
          <w:sz w:val="24"/>
          <w:szCs w:val="24"/>
        </w:rPr>
        <w:footnoteReference w:id="45"/>
      </w:r>
      <w:r w:rsidRPr="00AA7C34">
        <w:rPr>
          <w:rFonts w:ascii="Times New Roman" w:hAnsi="Times New Roman"/>
          <w:sz w:val="24"/>
          <w:szCs w:val="24"/>
        </w:rPr>
        <w:t xml:space="preserve"> Ekonominiai santykiai dalinai lemia ir kultūros panašumus. Skandinavų literatūrose vyrauja bendros tendencijos: būdinga modernumo ir tradicijų skirtis, autoriai renkasi panašias temas, literatūroje juntamas skandinaviškasis sakmių, sagų klodas. Nepaisant postmodernių tendencijų dar stiprus tradicinis pasakojimo būdas ir tradicinės temos. Postmodernizmą keičia tradicionalizmo paieškos, unikalios kultūros išsaugojimo siekimas.</w:t>
      </w:r>
      <w:r w:rsidRPr="00AA7C34">
        <w:rPr>
          <w:rStyle w:val="FootnoteReference"/>
          <w:rFonts w:ascii="Times New Roman" w:hAnsi="Times New Roman"/>
          <w:sz w:val="24"/>
          <w:szCs w:val="24"/>
        </w:rPr>
        <w:footnoteReference w:id="46"/>
      </w:r>
      <w:r w:rsidRPr="00AA7C34">
        <w:rPr>
          <w:rFonts w:ascii="Times New Roman" w:hAnsi="Times New Roman"/>
          <w:sz w:val="24"/>
          <w:szCs w:val="24"/>
        </w:rPr>
        <w:t xml:space="preserve"> </w:t>
      </w:r>
    </w:p>
    <w:p w:rsidR="00A2557E" w:rsidRPr="00AA7C34" w:rsidRDefault="00A2557E" w:rsidP="00AA7C34">
      <w:pPr>
        <w:spacing w:line="360" w:lineRule="auto"/>
        <w:ind w:firstLine="1296"/>
        <w:contextualSpacing/>
        <w:jc w:val="both"/>
        <w:rPr>
          <w:rFonts w:ascii="Times New Roman" w:hAnsi="Times New Roman"/>
          <w:sz w:val="24"/>
          <w:szCs w:val="24"/>
        </w:rPr>
      </w:pPr>
    </w:p>
    <w:p w:rsidR="007121CA" w:rsidRPr="00AA7C34" w:rsidRDefault="007121CA" w:rsidP="00AA7C34">
      <w:pPr>
        <w:spacing w:line="360" w:lineRule="auto"/>
        <w:ind w:firstLine="1296"/>
        <w:contextualSpacing/>
        <w:jc w:val="both"/>
        <w:rPr>
          <w:rFonts w:ascii="Times New Roman" w:hAnsi="Times New Roman"/>
          <w:sz w:val="24"/>
          <w:szCs w:val="24"/>
        </w:rPr>
      </w:pPr>
    </w:p>
    <w:p w:rsidR="00A2557E" w:rsidRPr="00AA7C34" w:rsidRDefault="00CE798F" w:rsidP="00AA7C34">
      <w:pPr>
        <w:spacing w:line="360" w:lineRule="auto"/>
        <w:contextualSpacing/>
        <w:jc w:val="center"/>
        <w:rPr>
          <w:rFonts w:ascii="Times New Roman" w:hAnsi="Times New Roman"/>
          <w:b/>
          <w:sz w:val="24"/>
          <w:szCs w:val="24"/>
        </w:rPr>
      </w:pPr>
      <w:r w:rsidRPr="00AA7C34">
        <w:rPr>
          <w:rFonts w:ascii="Times New Roman" w:hAnsi="Times New Roman"/>
          <w:b/>
          <w:noProof/>
          <w:sz w:val="24"/>
          <w:szCs w:val="24"/>
          <w:lang w:eastAsia="lt-LT"/>
        </w:rPr>
        <w:t>2</w:t>
      </w:r>
      <w:r w:rsidR="00A2557E" w:rsidRPr="00AA7C34">
        <w:rPr>
          <w:rFonts w:ascii="Times New Roman" w:hAnsi="Times New Roman"/>
          <w:b/>
          <w:noProof/>
          <w:sz w:val="24"/>
          <w:szCs w:val="24"/>
          <w:lang w:eastAsia="lt-LT"/>
        </w:rPr>
        <w:t xml:space="preserve">.2. </w:t>
      </w:r>
      <w:r w:rsidR="00A2557E" w:rsidRPr="00AA7C34">
        <w:rPr>
          <w:rFonts w:ascii="Times New Roman" w:hAnsi="Times New Roman"/>
          <w:b/>
          <w:noProof/>
          <w:sz w:val="24"/>
          <w:szCs w:val="24"/>
          <w:lang w:eastAsia="lt-LT"/>
        </w:rPr>
        <w:drawing>
          <wp:inline distT="0" distB="0" distL="0" distR="0">
            <wp:extent cx="5715" cy="5715"/>
            <wp:effectExtent l="0" t="0" r="0" b="0"/>
            <wp:docPr id="1"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1"/>
                    <a:srcRect/>
                    <a:stretch>
                      <a:fillRect/>
                    </a:stretch>
                  </pic:blipFill>
                  <pic:spPr bwMode="auto">
                    <a:xfrm>
                      <a:off x="0" y="0"/>
                      <a:ext cx="5715" cy="5715"/>
                    </a:xfrm>
                    <a:prstGeom prst="rect">
                      <a:avLst/>
                    </a:prstGeom>
                    <a:noFill/>
                    <a:ln w="9525">
                      <a:noFill/>
                      <a:miter lim="800000"/>
                      <a:headEnd/>
                      <a:tailEnd/>
                    </a:ln>
                  </pic:spPr>
                </pic:pic>
              </a:graphicData>
            </a:graphic>
          </wp:inline>
        </w:drawing>
      </w:r>
      <w:r w:rsidRPr="00AA7C34">
        <w:rPr>
          <w:rFonts w:ascii="Times New Roman" w:hAnsi="Times New Roman"/>
          <w:b/>
          <w:sz w:val="24"/>
          <w:szCs w:val="24"/>
        </w:rPr>
        <w:t>Ekscentriškoji Islandijos poezija lietuviškai</w:t>
      </w:r>
    </w:p>
    <w:p w:rsidR="00A2557E" w:rsidRPr="00AA7C34" w:rsidRDefault="00A2557E" w:rsidP="00AA7C34">
      <w:pPr>
        <w:spacing w:line="360" w:lineRule="auto"/>
        <w:contextualSpacing/>
        <w:jc w:val="both"/>
        <w:rPr>
          <w:rFonts w:ascii="Times New Roman" w:hAnsi="Times New Roman"/>
          <w:sz w:val="24"/>
          <w:szCs w:val="24"/>
        </w:rPr>
      </w:pPr>
    </w:p>
    <w:p w:rsidR="00A2557E" w:rsidRPr="00AA7C34" w:rsidRDefault="00A2557E" w:rsidP="00AA7C34">
      <w:pPr>
        <w:spacing w:line="360" w:lineRule="auto"/>
        <w:contextualSpacing/>
        <w:jc w:val="both"/>
        <w:rPr>
          <w:rFonts w:ascii="Times New Roman" w:hAnsi="Times New Roman"/>
          <w:sz w:val="24"/>
          <w:szCs w:val="24"/>
        </w:rPr>
      </w:pPr>
      <w:r w:rsidRPr="00AA7C34">
        <w:rPr>
          <w:rFonts w:ascii="Times New Roman" w:hAnsi="Times New Roman"/>
          <w:sz w:val="24"/>
          <w:szCs w:val="24"/>
        </w:rPr>
        <w:tab/>
        <w:t>Šioje darbo dalyje bus trumpai apžvelgti ryškiausi Islandijos poetai, kurių bent du eilėraščiai yra versti ir į lietuvių kalbą. Pabandysime atskleisti jų vietą Islandijos literatūroje, aptarti pagrindinius motyvus. Tokia išsami analizė pasirinkta todėl, kad lietuviškai informacijos apie šiuolaikinę islandų poeziją faktiškai nėra.</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Iki 1995 metų islandų poezija Lietuvoje visai neverčiama. Po to vienas kitas eilėraštis pasirodo periodikoje. Tačiau kalbėti apie islandų poeziją iš vertimų labai sudėtinga, nes neišleista nė viena knyga. Dauguma periodikoje spausdintų islandų eilėraščių yra parašyti šiuolaikinių autorių. Didžioji dalis jų yra gerai žinomi savo tėvynėje. Čia aptariami poetai: </w:t>
      </w:r>
      <w:r w:rsidRPr="00AA7C34">
        <w:rPr>
          <w:rFonts w:ascii="Times New Roman" w:eastAsia="Times New Roman" w:hAnsi="Times New Roman"/>
          <w:sz w:val="24"/>
          <w:szCs w:val="24"/>
          <w:lang w:eastAsia="lt-LT"/>
        </w:rPr>
        <w:t xml:space="preserve">Gerður Kristný, </w:t>
      </w:r>
      <w:r w:rsidRPr="00AA7C34">
        <w:rPr>
          <w:rFonts w:ascii="Times New Roman" w:eastAsia="Times New Roman" w:hAnsi="Times New Roman"/>
          <w:bCs/>
          <w:sz w:val="24"/>
          <w:szCs w:val="24"/>
          <w:lang w:eastAsia="lt-LT"/>
        </w:rPr>
        <w:t xml:space="preserve">Ingibjörga Haraldsdóttir, Kristina Ómarsdóttir, </w:t>
      </w:r>
      <w:r w:rsidRPr="00AA7C34">
        <w:rPr>
          <w:rFonts w:ascii="Times New Roman" w:hAnsi="Times New Roman"/>
          <w:sz w:val="24"/>
          <w:szCs w:val="24"/>
        </w:rPr>
        <w:t xml:space="preserve">Einaras Máras Guðmundssonas, Aðalsteinnas Ásbergas Sigurðssonas, </w:t>
      </w:r>
      <w:r w:rsidRPr="00AA7C34">
        <w:rPr>
          <w:rFonts w:ascii="Times New Roman" w:eastAsia="Times New Roman" w:hAnsi="Times New Roman"/>
          <w:sz w:val="24"/>
          <w:szCs w:val="24"/>
          <w:lang w:eastAsia="lt-LT"/>
        </w:rPr>
        <w:t xml:space="preserve">Hannesas Péturssonas, </w:t>
      </w:r>
      <w:r w:rsidRPr="00AA7C34">
        <w:rPr>
          <w:rFonts w:ascii="Times New Roman" w:eastAsia="Times New Roman" w:hAnsi="Times New Roman"/>
          <w:bCs/>
          <w:sz w:val="24"/>
          <w:szCs w:val="24"/>
          <w:lang w:eastAsia="lt-LT"/>
        </w:rPr>
        <w:t>Johannas Hjálmarssonas, Gyrðiras Eliassonas.</w:t>
      </w:r>
    </w:p>
    <w:p w:rsidR="00A2557E" w:rsidRPr="00AA7C34" w:rsidRDefault="00A2557E" w:rsidP="00AA7C34">
      <w:pPr>
        <w:spacing w:line="360" w:lineRule="auto"/>
        <w:ind w:firstLine="1298"/>
        <w:contextualSpacing/>
        <w:jc w:val="both"/>
        <w:rPr>
          <w:rFonts w:ascii="Times New Roman" w:hAnsi="Times New Roman"/>
          <w:sz w:val="24"/>
          <w:szCs w:val="24"/>
        </w:rPr>
      </w:pPr>
      <w:r w:rsidRPr="00AA7C34">
        <w:rPr>
          <w:rFonts w:ascii="Times New Roman" w:hAnsi="Times New Roman"/>
          <w:sz w:val="24"/>
          <w:szCs w:val="24"/>
        </w:rPr>
        <w:t xml:space="preserve">Lietuviškai spausdintos moterys poetės pasižymi vienu bendru bruožu – jos feministinių pažiūrų. Tai nėra vien tik Islandijos moterų autorių ypatybė. Visoje Skandinavijoje feministinės nuostatos – dažna moterų pozicija. </w:t>
      </w:r>
    </w:p>
    <w:p w:rsidR="00A2557E" w:rsidRPr="00AA7C34" w:rsidRDefault="00A2557E" w:rsidP="00AA7C34">
      <w:pPr>
        <w:spacing w:line="360" w:lineRule="auto"/>
        <w:ind w:firstLine="1298"/>
        <w:contextualSpacing/>
        <w:jc w:val="both"/>
        <w:rPr>
          <w:rFonts w:ascii="Times New Roman" w:eastAsia="Times New Roman" w:hAnsi="Times New Roman"/>
          <w:sz w:val="24"/>
          <w:szCs w:val="24"/>
          <w:lang w:eastAsia="lt-LT"/>
        </w:rPr>
      </w:pPr>
      <w:r w:rsidRPr="00AA7C34">
        <w:rPr>
          <w:rFonts w:ascii="Times New Roman" w:eastAsia="Times New Roman" w:hAnsi="Times New Roman"/>
          <w:noProof/>
          <w:sz w:val="24"/>
          <w:szCs w:val="24"/>
          <w:lang w:eastAsia="lt-LT"/>
        </w:rPr>
        <w:drawing>
          <wp:anchor distT="0" distB="0" distL="114300" distR="114300" simplePos="0" relativeHeight="251665408" behindDoc="0" locked="0" layoutInCell="1" allowOverlap="1">
            <wp:simplePos x="0" y="0"/>
            <wp:positionH relativeFrom="margin">
              <wp:posOffset>-92075</wp:posOffset>
            </wp:positionH>
            <wp:positionV relativeFrom="margin">
              <wp:posOffset>7498080</wp:posOffset>
            </wp:positionV>
            <wp:extent cx="774700" cy="1021715"/>
            <wp:effectExtent l="19050" t="0" r="6350" b="0"/>
            <wp:wrapSquare wrapText="bothSides"/>
            <wp:docPr id="89" name="Picture 1" descr="Photo Gerður Kristný ©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Gerður Kristný © Image: "/>
                    <pic:cNvPicPr>
                      <a:picLocks noChangeAspect="1" noChangeArrowheads="1"/>
                    </pic:cNvPicPr>
                  </pic:nvPicPr>
                  <pic:blipFill>
                    <a:blip r:embed="rId12"/>
                    <a:srcRect/>
                    <a:stretch>
                      <a:fillRect/>
                    </a:stretch>
                  </pic:blipFill>
                  <pic:spPr bwMode="auto">
                    <a:xfrm>
                      <a:off x="0" y="0"/>
                      <a:ext cx="774700" cy="1021715"/>
                    </a:xfrm>
                    <a:prstGeom prst="rect">
                      <a:avLst/>
                    </a:prstGeom>
                    <a:noFill/>
                    <a:ln w="9525">
                      <a:noFill/>
                      <a:miter lim="800000"/>
                      <a:headEnd/>
                      <a:tailEnd/>
                    </a:ln>
                  </pic:spPr>
                </pic:pic>
              </a:graphicData>
            </a:graphic>
          </wp:anchor>
        </w:drawing>
      </w:r>
      <w:r w:rsidRPr="00AA7C34">
        <w:rPr>
          <w:rFonts w:ascii="Times New Roman" w:eastAsia="Times New Roman" w:hAnsi="Times New Roman"/>
          <w:sz w:val="24"/>
          <w:szCs w:val="24"/>
          <w:lang w:eastAsia="lt-LT"/>
        </w:rPr>
        <w:t>Gerðura Kristný (</w:t>
      </w:r>
      <w:r w:rsidRPr="00AA7C34">
        <w:rPr>
          <w:rStyle w:val="poetintro1"/>
          <w:rFonts w:ascii="Times New Roman" w:hAnsi="Times New Roman"/>
          <w:sz w:val="24"/>
          <w:szCs w:val="24"/>
        </w:rPr>
        <w:t>Gerður Kristný Guðjónsdóttir)</w:t>
      </w:r>
      <w:r w:rsidRPr="00AA7C34">
        <w:rPr>
          <w:rFonts w:ascii="Times New Roman" w:eastAsia="Times New Roman" w:hAnsi="Times New Roman"/>
          <w:sz w:val="24"/>
          <w:szCs w:val="24"/>
          <w:lang w:eastAsia="lt-LT"/>
        </w:rPr>
        <w:t xml:space="preserve"> dažnai laikoma radikalia feministe, </w:t>
      </w:r>
      <w:r w:rsidR="00CE798F" w:rsidRPr="00AA7C34">
        <w:rPr>
          <w:rFonts w:ascii="Times New Roman" w:eastAsia="Times New Roman" w:hAnsi="Times New Roman"/>
          <w:sz w:val="24"/>
          <w:szCs w:val="24"/>
          <w:lang w:eastAsia="lt-LT"/>
        </w:rPr>
        <w:t>tokį įvaizdį sukuria žiniasklaida</w:t>
      </w:r>
      <w:r w:rsidRPr="00AA7C34">
        <w:rPr>
          <w:rFonts w:ascii="Times New Roman" w:eastAsia="Times New Roman" w:hAnsi="Times New Roman"/>
          <w:sz w:val="24"/>
          <w:szCs w:val="24"/>
          <w:lang w:eastAsia="lt-LT"/>
        </w:rPr>
        <w:t>, pasiremdama poezijoje atsikleidžiančių kovos dėl moters nepriklausomybės nuo visuomenės primestų vaidmenų temos, ironiško ir net sarkastiško požiūrio į šiandienos pasaulį. Be to</w:t>
      </w:r>
      <w:r w:rsidR="00CE798F" w:rsidRPr="00AA7C34">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 xml:space="preserve"> ji dėmesinga islandų folklorui, krikščionybės simbolikai. </w:t>
      </w:r>
      <w:r w:rsidRPr="00AA7C34">
        <w:rPr>
          <w:rFonts w:ascii="Times New Roman" w:eastAsia="Times New Roman" w:hAnsi="Times New Roman"/>
          <w:iCs/>
          <w:sz w:val="24"/>
          <w:szCs w:val="24"/>
          <w:lang w:eastAsia="lt-LT"/>
        </w:rPr>
        <w:t xml:space="preserve">Mirties temą </w:t>
      </w:r>
      <w:r w:rsidRPr="00AA7C34">
        <w:rPr>
          <w:rFonts w:ascii="Times New Roman" w:eastAsia="Times New Roman" w:hAnsi="Times New Roman"/>
          <w:sz w:val="24"/>
          <w:szCs w:val="24"/>
          <w:lang w:eastAsia="lt-LT"/>
        </w:rPr>
        <w:t>Gerðura Kristný</w:t>
      </w:r>
      <w:r w:rsidRPr="00AA7C34">
        <w:rPr>
          <w:rFonts w:ascii="Times New Roman" w:eastAsia="Times New Roman" w:hAnsi="Times New Roman"/>
          <w:iCs/>
          <w:sz w:val="24"/>
          <w:szCs w:val="24"/>
          <w:lang w:eastAsia="lt-LT"/>
        </w:rPr>
        <w:t xml:space="preserve"> plėtoja panašiai kaip </w:t>
      </w:r>
      <w:r w:rsidRPr="00AA7C34">
        <w:rPr>
          <w:rFonts w:ascii="Times New Roman" w:eastAsia="Times New Roman" w:hAnsi="Times New Roman"/>
          <w:sz w:val="24"/>
          <w:szCs w:val="24"/>
          <w:lang w:eastAsia="lt-LT"/>
        </w:rPr>
        <w:t xml:space="preserve">Charles </w:t>
      </w:r>
      <w:r w:rsidRPr="00AA7C34">
        <w:rPr>
          <w:rFonts w:ascii="Times New Roman" w:eastAsia="Times New Roman" w:hAnsi="Times New Roman"/>
          <w:sz w:val="24"/>
          <w:szCs w:val="24"/>
          <w:lang w:eastAsia="lt-LT"/>
        </w:rPr>
        <w:lastRenderedPageBreak/>
        <w:t>Baudelaire‘as, tačiau į viską žiūrima iš moters perspektyvos. Be poezijos</w:t>
      </w:r>
      <w:r w:rsidR="00CE798F" w:rsidRPr="00AA7C34">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 xml:space="preserve"> ji rašo noveles, romanus, </w:t>
      </w:r>
      <w:r w:rsidR="00CE798F" w:rsidRPr="00AA7C34">
        <w:rPr>
          <w:rFonts w:ascii="Times New Roman" w:eastAsia="Times New Roman" w:hAnsi="Times New Roman"/>
          <w:sz w:val="24"/>
          <w:szCs w:val="24"/>
          <w:lang w:eastAsia="lt-LT"/>
        </w:rPr>
        <w:t>juose</w:t>
      </w:r>
      <w:r w:rsidRPr="00AA7C34">
        <w:rPr>
          <w:rFonts w:ascii="Times New Roman" w:eastAsia="Times New Roman" w:hAnsi="Times New Roman"/>
          <w:sz w:val="24"/>
          <w:szCs w:val="24"/>
          <w:lang w:eastAsia="lt-LT"/>
        </w:rPr>
        <w:t xml:space="preserve"> kartojasi moters laisvės ir nepriklausomybės temos, ryški ironija ir net sarkazmas.</w:t>
      </w:r>
      <w:r w:rsidRPr="00AA7C34">
        <w:rPr>
          <w:rStyle w:val="FootnoteReference"/>
          <w:rFonts w:ascii="Times New Roman" w:eastAsia="Times New Roman" w:hAnsi="Times New Roman"/>
          <w:sz w:val="24"/>
          <w:szCs w:val="24"/>
          <w:lang w:eastAsia="lt-LT"/>
        </w:rPr>
        <w:t xml:space="preserve"> </w:t>
      </w:r>
      <w:r w:rsidRPr="00AA7C34">
        <w:rPr>
          <w:rStyle w:val="FootnoteReference"/>
          <w:rFonts w:ascii="Times New Roman" w:eastAsia="Times New Roman" w:hAnsi="Times New Roman"/>
          <w:sz w:val="24"/>
          <w:szCs w:val="24"/>
          <w:lang w:eastAsia="lt-LT"/>
        </w:rPr>
        <w:footnoteReference w:id="47"/>
      </w:r>
    </w:p>
    <w:p w:rsidR="00A2557E" w:rsidRPr="00AA7C34" w:rsidRDefault="00A2557E" w:rsidP="00AA7C34">
      <w:pPr>
        <w:spacing w:before="100" w:beforeAutospacing="1" w:after="100" w:afterAutospacing="1" w:line="360" w:lineRule="auto"/>
        <w:ind w:firstLine="1298"/>
        <w:contextualSpacing/>
        <w:jc w:val="both"/>
        <w:rPr>
          <w:rFonts w:ascii="Times New Roman" w:eastAsia="Times New Roman" w:hAnsi="Times New Roman"/>
          <w:sz w:val="24"/>
          <w:szCs w:val="24"/>
          <w:lang w:eastAsia="lt-LT"/>
        </w:rPr>
      </w:pPr>
      <w:r w:rsidRPr="00AA7C34">
        <w:rPr>
          <w:rFonts w:ascii="Times New Roman" w:eastAsia="Times New Roman" w:hAnsi="Times New Roman"/>
          <w:bCs/>
          <w:noProof/>
          <w:sz w:val="24"/>
          <w:szCs w:val="24"/>
          <w:lang w:eastAsia="lt-LT"/>
        </w:rPr>
        <w:drawing>
          <wp:anchor distT="0" distB="0" distL="114300" distR="114300" simplePos="0" relativeHeight="251666432" behindDoc="0" locked="0" layoutInCell="1" allowOverlap="1">
            <wp:simplePos x="0" y="0"/>
            <wp:positionH relativeFrom="margin">
              <wp:posOffset>44450</wp:posOffset>
            </wp:positionH>
            <wp:positionV relativeFrom="margin">
              <wp:posOffset>901065</wp:posOffset>
            </wp:positionV>
            <wp:extent cx="523240" cy="622935"/>
            <wp:effectExtent l="19050" t="0" r="0" b="0"/>
            <wp:wrapSquare wrapText="bothSides"/>
            <wp:docPr id="88" name="Picture 4" descr="http://www.bokmenntir.is/upload/images/medium/20-12-2004-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kmenntir.is/upload/images/medium/20-12-2004-9302.jpg"/>
                    <pic:cNvPicPr>
                      <a:picLocks noChangeAspect="1" noChangeArrowheads="1"/>
                    </pic:cNvPicPr>
                  </pic:nvPicPr>
                  <pic:blipFill>
                    <a:blip r:embed="rId13"/>
                    <a:srcRect/>
                    <a:stretch>
                      <a:fillRect/>
                    </a:stretch>
                  </pic:blipFill>
                  <pic:spPr bwMode="auto">
                    <a:xfrm>
                      <a:off x="0" y="0"/>
                      <a:ext cx="523240" cy="622935"/>
                    </a:xfrm>
                    <a:prstGeom prst="rect">
                      <a:avLst/>
                    </a:prstGeom>
                    <a:noFill/>
                    <a:ln w="9525">
                      <a:noFill/>
                      <a:miter lim="800000"/>
                      <a:headEnd/>
                      <a:tailEnd/>
                    </a:ln>
                  </pic:spPr>
                </pic:pic>
              </a:graphicData>
            </a:graphic>
          </wp:anchor>
        </w:drawing>
      </w:r>
      <w:r w:rsidRPr="00AA7C34">
        <w:rPr>
          <w:rFonts w:ascii="Times New Roman" w:eastAsia="Times New Roman" w:hAnsi="Times New Roman"/>
          <w:bCs/>
          <w:sz w:val="24"/>
          <w:szCs w:val="24"/>
          <w:lang w:eastAsia="lt-LT"/>
        </w:rPr>
        <w:t xml:space="preserve">Ingibjörga Haraldsdóttir pirmąją poezijos knygą </w:t>
      </w:r>
      <w:r w:rsidRPr="00AA7C34">
        <w:rPr>
          <w:rFonts w:ascii="Times New Roman" w:eastAsia="Times New Roman" w:hAnsi="Times New Roman"/>
          <w:i/>
          <w:sz w:val="24"/>
          <w:szCs w:val="24"/>
          <w:lang w:eastAsia="lt-LT"/>
        </w:rPr>
        <w:t>Þangað vil ég fljúga</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Aš noriu išskristi</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bCs/>
          <w:sz w:val="24"/>
          <w:szCs w:val="24"/>
          <w:lang w:eastAsia="lt-LT"/>
        </w:rPr>
        <w:t>išleidžia 1974 metais.</w:t>
      </w:r>
      <w:r w:rsidRPr="00AA7C34">
        <w:rPr>
          <w:rFonts w:ascii="Times New Roman" w:eastAsia="Times New Roman" w:hAnsi="Times New Roman"/>
          <w:sz w:val="24"/>
          <w:szCs w:val="24"/>
          <w:lang w:eastAsia="lt-LT"/>
        </w:rPr>
        <w:t xml:space="preserve"> Tai rami ir lyriška poezija. Antrasis rinkinys </w:t>
      </w:r>
      <w:r w:rsidRPr="00AA7C34">
        <w:rPr>
          <w:rFonts w:ascii="Times New Roman" w:eastAsia="Times New Roman" w:hAnsi="Times New Roman"/>
          <w:i/>
          <w:sz w:val="24"/>
          <w:szCs w:val="24"/>
          <w:lang w:eastAsia="lt-LT"/>
        </w:rPr>
        <w:t>Orðspor daganna</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Dienos reputacija</w:t>
      </w:r>
      <w:r w:rsidRPr="00AA7C34">
        <w:rPr>
          <w:rFonts w:ascii="Times New Roman" w:eastAsia="Times New Roman" w:hAnsi="Times New Roman"/>
          <w:sz w:val="24"/>
          <w:szCs w:val="24"/>
          <w:lang w:eastAsia="lt-LT"/>
        </w:rPr>
        <w:t>, 1983) pesimistiškesnis, tamsesnis. Jame kritikuojama šiandienybė, laikas atsikleidžia kaip nykstantis ir nepaliekantis pėdsakų. Šiame rinkinyje atsiranda feministinis prieskonis (moteris</w:t>
      </w:r>
      <w:r w:rsidR="00CE798F" w:rsidRPr="00AA7C34">
        <w:rPr>
          <w:rFonts w:ascii="Times New Roman" w:eastAsia="Times New Roman" w:hAnsi="Times New Roman"/>
          <w:sz w:val="24"/>
          <w:szCs w:val="24"/>
          <w:lang w:eastAsia="lt-LT"/>
        </w:rPr>
        <w:t xml:space="preserve"> –</w:t>
      </w:r>
      <w:r w:rsidRPr="00AA7C34">
        <w:rPr>
          <w:rFonts w:ascii="Times New Roman" w:eastAsia="Times New Roman" w:hAnsi="Times New Roman"/>
          <w:sz w:val="24"/>
          <w:szCs w:val="24"/>
          <w:lang w:eastAsia="lt-LT"/>
        </w:rPr>
        <w:t xml:space="preserve"> langų valytoja, šeimos tarnaitė), gausiau naudojami folkloro ir ne vien islandiškojo elementai (pvz., miegančioji gražuolė). Kita jos knyga </w:t>
      </w:r>
      <w:r w:rsidRPr="00AA7C34">
        <w:rPr>
          <w:rFonts w:ascii="Times New Roman" w:eastAsia="Times New Roman" w:hAnsi="Times New Roman"/>
          <w:i/>
          <w:sz w:val="24"/>
          <w:szCs w:val="24"/>
          <w:lang w:eastAsia="lt-LT"/>
        </w:rPr>
        <w:t>Nú eru aðrir tímar</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Laikai pasikeitė</w:t>
      </w:r>
      <w:r w:rsidRPr="00AA7C34">
        <w:rPr>
          <w:rFonts w:ascii="Times New Roman" w:eastAsia="Times New Roman" w:hAnsi="Times New Roman"/>
          <w:sz w:val="24"/>
          <w:szCs w:val="24"/>
          <w:lang w:eastAsia="lt-LT"/>
        </w:rPr>
        <w:t>, 1989) yra savotiškas manifestas.</w:t>
      </w:r>
      <w:r w:rsidRPr="00AA7C34">
        <w:rPr>
          <w:rStyle w:val="FootnoteReference"/>
          <w:rFonts w:ascii="Times New Roman" w:eastAsia="Times New Roman" w:hAnsi="Times New Roman"/>
          <w:sz w:val="24"/>
          <w:szCs w:val="24"/>
          <w:lang w:eastAsia="lt-LT"/>
        </w:rPr>
        <w:footnoteReference w:id="48"/>
      </w:r>
      <w:r w:rsidRPr="00AA7C34">
        <w:rPr>
          <w:rFonts w:ascii="Times New Roman" w:eastAsia="Times New Roman" w:hAnsi="Times New Roman"/>
          <w:sz w:val="24"/>
          <w:szCs w:val="24"/>
          <w:lang w:eastAsia="lt-LT"/>
        </w:rPr>
        <w:t xml:space="preserve"> Šis rinkinys – reakcija į pokyčius pasaulyje. Vėliau </w:t>
      </w:r>
      <w:r w:rsidRPr="00AA7C34">
        <w:rPr>
          <w:rFonts w:ascii="Times New Roman" w:eastAsia="Times New Roman" w:hAnsi="Times New Roman"/>
          <w:bCs/>
          <w:sz w:val="24"/>
          <w:szCs w:val="24"/>
          <w:lang w:eastAsia="lt-LT"/>
        </w:rPr>
        <w:t>Ingibjörga Haraldsdóttir</w:t>
      </w:r>
      <w:r w:rsidRPr="00AA7C34">
        <w:rPr>
          <w:rFonts w:ascii="Times New Roman" w:eastAsia="Times New Roman" w:hAnsi="Times New Roman"/>
          <w:sz w:val="24"/>
          <w:szCs w:val="24"/>
          <w:lang w:eastAsia="lt-LT"/>
        </w:rPr>
        <w:t xml:space="preserve"> atsitraukia nuo politinių temų. Sugrįžta prie moters problematikos,</w:t>
      </w:r>
      <w:r w:rsidRPr="00AA7C34">
        <w:rPr>
          <w:rStyle w:val="FootnoteReference"/>
          <w:rFonts w:ascii="Times New Roman" w:eastAsia="Times New Roman" w:hAnsi="Times New Roman"/>
          <w:sz w:val="24"/>
          <w:szCs w:val="24"/>
          <w:lang w:eastAsia="lt-LT"/>
        </w:rPr>
        <w:footnoteReference w:id="49"/>
      </w:r>
      <w:r w:rsidRPr="00AA7C34">
        <w:rPr>
          <w:rFonts w:ascii="Times New Roman" w:eastAsia="Times New Roman" w:hAnsi="Times New Roman"/>
          <w:sz w:val="24"/>
          <w:szCs w:val="24"/>
          <w:lang w:eastAsia="lt-LT"/>
        </w:rPr>
        <w:t xml:space="preserve"> tradicijos ir modernumo santykio. Sakmės, intertekstai sujungiami su modernios gyvensenos elementais. </w:t>
      </w:r>
      <w:r w:rsidRPr="00AA7C34">
        <w:rPr>
          <w:rFonts w:ascii="Times New Roman" w:eastAsia="Times New Roman" w:hAnsi="Times New Roman"/>
          <w:bCs/>
          <w:sz w:val="24"/>
          <w:szCs w:val="24"/>
          <w:lang w:eastAsia="lt-LT"/>
        </w:rPr>
        <w:t>Ingibjörgos Haraldsdóttir kūryboje ypač juntama ispanų bei rusų literatūrų įtaka.</w:t>
      </w:r>
      <w:r w:rsidRPr="00AA7C34">
        <w:rPr>
          <w:rStyle w:val="FootnoteReference"/>
          <w:rFonts w:ascii="Times New Roman" w:eastAsia="Times New Roman" w:hAnsi="Times New Roman"/>
          <w:sz w:val="24"/>
          <w:szCs w:val="24"/>
          <w:lang w:eastAsia="lt-LT"/>
        </w:rPr>
        <w:footnoteReference w:id="50"/>
      </w:r>
    </w:p>
    <w:p w:rsidR="00A2557E" w:rsidRPr="00AA7C34" w:rsidRDefault="00A2557E" w:rsidP="00AA7C34">
      <w:pPr>
        <w:spacing w:before="100" w:beforeAutospacing="1" w:after="100" w:afterAutospacing="1" w:line="360" w:lineRule="auto"/>
        <w:ind w:firstLine="1298"/>
        <w:contextualSpacing/>
        <w:jc w:val="both"/>
        <w:rPr>
          <w:rFonts w:ascii="Times New Roman" w:eastAsia="Times New Roman" w:hAnsi="Times New Roman"/>
          <w:sz w:val="24"/>
          <w:szCs w:val="24"/>
          <w:lang w:eastAsia="lt-LT"/>
        </w:rPr>
      </w:pPr>
      <w:r w:rsidRPr="00AA7C34">
        <w:rPr>
          <w:rFonts w:ascii="Times New Roman" w:hAnsi="Times New Roman"/>
          <w:noProof/>
          <w:sz w:val="24"/>
          <w:szCs w:val="24"/>
          <w:lang w:eastAsia="lt-LT"/>
        </w:rPr>
        <w:drawing>
          <wp:anchor distT="0" distB="0" distL="114300" distR="114300" simplePos="0" relativeHeight="251670528" behindDoc="0" locked="0" layoutInCell="1" allowOverlap="1">
            <wp:simplePos x="0" y="0"/>
            <wp:positionH relativeFrom="margin">
              <wp:posOffset>5723890</wp:posOffset>
            </wp:positionH>
            <wp:positionV relativeFrom="margin">
              <wp:posOffset>3962400</wp:posOffset>
            </wp:positionV>
            <wp:extent cx="713740" cy="571500"/>
            <wp:effectExtent l="19050" t="0" r="0" b="0"/>
            <wp:wrapSquare wrapText="bothSides"/>
            <wp:docPr id="87" name="Picture 18" descr="http://www.bokmenntir.is/upload/images/medium/22-7-2008-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okmenntir.is/upload/images/medium/22-7-2008-2630.jpg"/>
                    <pic:cNvPicPr>
                      <a:picLocks noChangeAspect="1" noChangeArrowheads="1"/>
                    </pic:cNvPicPr>
                  </pic:nvPicPr>
                  <pic:blipFill>
                    <a:blip r:embed="rId14"/>
                    <a:srcRect/>
                    <a:stretch>
                      <a:fillRect/>
                    </a:stretch>
                  </pic:blipFill>
                  <pic:spPr bwMode="auto">
                    <a:xfrm>
                      <a:off x="0" y="0"/>
                      <a:ext cx="713740" cy="571500"/>
                    </a:xfrm>
                    <a:prstGeom prst="rect">
                      <a:avLst/>
                    </a:prstGeom>
                    <a:noFill/>
                    <a:ln w="9525">
                      <a:noFill/>
                      <a:miter lim="800000"/>
                      <a:headEnd/>
                      <a:tailEnd/>
                    </a:ln>
                  </pic:spPr>
                </pic:pic>
              </a:graphicData>
            </a:graphic>
          </wp:anchor>
        </w:drawing>
      </w:r>
      <w:r w:rsidRPr="00AA7C34">
        <w:rPr>
          <w:rFonts w:ascii="Times New Roman" w:eastAsia="Times New Roman" w:hAnsi="Times New Roman"/>
          <w:bCs/>
          <w:sz w:val="24"/>
          <w:szCs w:val="24"/>
          <w:lang w:eastAsia="lt-LT"/>
        </w:rPr>
        <w:t>Kristinos Ómarsdóttir kūryboje ypač stiprus erotinis lygmuo. Jau p</w:t>
      </w:r>
      <w:r w:rsidRPr="00AA7C34">
        <w:rPr>
          <w:rFonts w:ascii="Times New Roman" w:eastAsia="Times New Roman" w:hAnsi="Times New Roman"/>
          <w:sz w:val="24"/>
          <w:szCs w:val="24"/>
          <w:lang w:eastAsia="lt-LT"/>
        </w:rPr>
        <w:t xml:space="preserve">irmoje poezijos knygoje </w:t>
      </w:r>
      <w:r w:rsidRPr="00AA7C34">
        <w:rPr>
          <w:rFonts w:ascii="Times New Roman" w:eastAsia="Times New Roman" w:hAnsi="Times New Roman"/>
          <w:i/>
          <w:sz w:val="24"/>
          <w:szCs w:val="24"/>
          <w:lang w:eastAsia="lt-LT"/>
        </w:rPr>
        <w:t>Í húsinu okkar er þoka</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Rūkas jūsų namuose</w:t>
      </w:r>
      <w:r w:rsidRPr="00AA7C34">
        <w:rPr>
          <w:rFonts w:ascii="Times New Roman" w:eastAsia="Times New Roman" w:hAnsi="Times New Roman"/>
          <w:sz w:val="24"/>
          <w:szCs w:val="24"/>
          <w:lang w:eastAsia="lt-LT"/>
        </w:rPr>
        <w:t xml:space="preserve">, 1987) jūros gėrybės reiškia seksualumą, moteriškus lyties organus, gausu lesbietiškos meilės elementų. Per seksualumą ieškoma moters tapatybės. Šis rinkinys siūlo naują požiūrį į moteris. Požiūrį, kuris skirtas pačioms moterims. Vėliau </w:t>
      </w:r>
      <w:r w:rsidRPr="00AA7C34">
        <w:rPr>
          <w:rFonts w:ascii="Times New Roman" w:eastAsia="Times New Roman" w:hAnsi="Times New Roman"/>
          <w:bCs/>
          <w:sz w:val="24"/>
          <w:szCs w:val="24"/>
          <w:lang w:eastAsia="lt-LT"/>
        </w:rPr>
        <w:t>Kristina Ómarsdóttir ieško ne naujų temų, o naujų formų. Rinkiniuose</w:t>
      </w:r>
      <w:r w:rsidRPr="00AA7C34">
        <w:rPr>
          <w:rStyle w:val="FootnoteReference"/>
          <w:rFonts w:ascii="Times New Roman" w:eastAsia="Times New Roman" w:hAnsi="Times New Roman"/>
          <w:bCs/>
          <w:sz w:val="24"/>
          <w:szCs w:val="24"/>
          <w:lang w:eastAsia="lt-LT"/>
        </w:rPr>
        <w:footnoteReference w:id="51"/>
      </w:r>
      <w:r w:rsidRPr="00AA7C34">
        <w:rPr>
          <w:rFonts w:ascii="Times New Roman" w:eastAsia="Times New Roman" w:hAnsi="Times New Roman"/>
          <w:bCs/>
          <w:sz w:val="24"/>
          <w:szCs w:val="24"/>
          <w:lang w:eastAsia="lt-LT"/>
        </w:rPr>
        <w:t xml:space="preserve"> </w:t>
      </w:r>
      <w:r w:rsidRPr="00AA7C34">
        <w:rPr>
          <w:rFonts w:ascii="Times New Roman" w:eastAsia="Times New Roman" w:hAnsi="Times New Roman"/>
          <w:i/>
          <w:iCs/>
          <w:sz w:val="24"/>
          <w:szCs w:val="24"/>
          <w:lang w:eastAsia="lt-LT"/>
        </w:rPr>
        <w:t>Sérstakur dagur</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Speciali diena</w:t>
      </w:r>
      <w:r w:rsidRPr="00AA7C34">
        <w:rPr>
          <w:rFonts w:ascii="Times New Roman" w:eastAsia="Times New Roman" w:hAnsi="Times New Roman"/>
          <w:sz w:val="24"/>
          <w:szCs w:val="24"/>
          <w:lang w:eastAsia="lt-LT"/>
        </w:rPr>
        <w:t>, 2000)</w:t>
      </w:r>
      <w:r w:rsidRPr="00AA7C34">
        <w:rPr>
          <w:rFonts w:ascii="Times New Roman" w:eastAsia="Times New Roman" w:hAnsi="Times New Roman"/>
          <w:b/>
          <w:bCs/>
          <w:sz w:val="24"/>
          <w:szCs w:val="24"/>
          <w:lang w:eastAsia="lt-LT"/>
        </w:rPr>
        <w:t xml:space="preserve">, </w:t>
      </w:r>
      <w:r w:rsidRPr="00AA7C34">
        <w:rPr>
          <w:rFonts w:ascii="Times New Roman" w:eastAsia="Times New Roman" w:hAnsi="Times New Roman"/>
          <w:i/>
          <w:iCs/>
          <w:sz w:val="24"/>
          <w:szCs w:val="24"/>
          <w:lang w:eastAsia="lt-LT"/>
        </w:rPr>
        <w:t xml:space="preserve">Inn og út um gluggann (Prieš ir už lango, 2003) </w:t>
      </w:r>
      <w:r w:rsidRPr="00AA7C34">
        <w:rPr>
          <w:rFonts w:ascii="Times New Roman" w:eastAsia="Times New Roman" w:hAnsi="Times New Roman"/>
          <w:iCs/>
          <w:sz w:val="24"/>
          <w:szCs w:val="24"/>
          <w:lang w:eastAsia="lt-LT"/>
        </w:rPr>
        <w:t>k</w:t>
      </w:r>
      <w:r w:rsidRPr="00AA7C34">
        <w:rPr>
          <w:rFonts w:ascii="Times New Roman" w:eastAsia="Times New Roman" w:hAnsi="Times New Roman"/>
          <w:sz w:val="24"/>
          <w:szCs w:val="24"/>
          <w:lang w:eastAsia="lt-LT"/>
        </w:rPr>
        <w:t xml:space="preserve">artojasi tos pačios temos, juntamas nerimas dėl ateities, kritikuojama dabartis, išlieka seksualinės fantazijos vaizdų. Savo prozoje </w:t>
      </w:r>
      <w:r w:rsidRPr="00AA7C34">
        <w:rPr>
          <w:rFonts w:ascii="Times New Roman" w:eastAsia="Times New Roman" w:hAnsi="Times New Roman"/>
          <w:bCs/>
          <w:sz w:val="24"/>
          <w:szCs w:val="24"/>
          <w:lang w:eastAsia="lt-LT"/>
        </w:rPr>
        <w:t xml:space="preserve">Kristina Ómarsdóttir plėtoja tas pačias temas. Seksualumas visada atsiduria vienoje iš centrinių pozicijų. Trumposios prozos rinkinyje </w:t>
      </w:r>
      <w:r w:rsidRPr="00AA7C34">
        <w:rPr>
          <w:rFonts w:ascii="Times New Roman" w:eastAsia="Times New Roman" w:hAnsi="Times New Roman"/>
          <w:i/>
          <w:iCs/>
          <w:sz w:val="24"/>
          <w:szCs w:val="24"/>
          <w:lang w:eastAsia="lt-LT"/>
        </w:rPr>
        <w:t>Í ferðalagi hjá þér</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Kelionėje su tavimi</w:t>
      </w:r>
      <w:r w:rsidRPr="00AA7C34">
        <w:rPr>
          <w:rFonts w:ascii="Times New Roman" w:eastAsia="Times New Roman" w:hAnsi="Times New Roman"/>
          <w:sz w:val="24"/>
          <w:szCs w:val="24"/>
          <w:lang w:eastAsia="lt-LT"/>
        </w:rPr>
        <w:t xml:space="preserve">, 1989) santykiai </w:t>
      </w:r>
      <w:r w:rsidR="00892E3B" w:rsidRPr="00AA7C34">
        <w:rPr>
          <w:rFonts w:ascii="Times New Roman" w:eastAsia="Times New Roman" w:hAnsi="Times New Roman"/>
          <w:sz w:val="24"/>
          <w:szCs w:val="24"/>
          <w:lang w:eastAsia="lt-LT"/>
        </w:rPr>
        <w:t xml:space="preserve">jau </w:t>
      </w:r>
      <w:r w:rsidRPr="00AA7C34">
        <w:rPr>
          <w:rFonts w:ascii="Times New Roman" w:eastAsia="Times New Roman" w:hAnsi="Times New Roman"/>
          <w:sz w:val="24"/>
          <w:szCs w:val="24"/>
          <w:lang w:eastAsia="lt-LT"/>
        </w:rPr>
        <w:t>heteroseksualūs, bet visada ribiniai. Vėliau ji parašo kelis romanus.</w:t>
      </w:r>
      <w:r w:rsidRPr="00AA7C34">
        <w:rPr>
          <w:rStyle w:val="FootnoteReference"/>
          <w:rFonts w:ascii="Times New Roman" w:eastAsia="Times New Roman" w:hAnsi="Times New Roman"/>
          <w:sz w:val="24"/>
          <w:szCs w:val="24"/>
          <w:lang w:eastAsia="lt-LT"/>
        </w:rPr>
        <w:footnoteReference w:id="52"/>
      </w:r>
      <w:r w:rsidRPr="00AA7C34">
        <w:rPr>
          <w:rFonts w:ascii="Times New Roman" w:eastAsia="Times New Roman" w:hAnsi="Times New Roman"/>
          <w:sz w:val="24"/>
          <w:szCs w:val="24"/>
          <w:lang w:eastAsia="lt-LT"/>
        </w:rPr>
        <w:t xml:space="preserve"> Juose gausu fantazijos. Dioniziška, karnavalinė aplinka. </w:t>
      </w:r>
      <w:r w:rsidRPr="00AA7C34">
        <w:rPr>
          <w:rFonts w:ascii="Times New Roman" w:eastAsia="Times New Roman" w:hAnsi="Times New Roman"/>
          <w:bCs/>
          <w:sz w:val="24"/>
          <w:szCs w:val="24"/>
          <w:lang w:eastAsia="lt-LT"/>
        </w:rPr>
        <w:t xml:space="preserve">Kristinos Ómarsdóttir kūriniai Islandijoje </w:t>
      </w:r>
      <w:r w:rsidRPr="00AA7C34">
        <w:rPr>
          <w:rFonts w:ascii="Times New Roman" w:eastAsia="Times New Roman" w:hAnsi="Times New Roman"/>
          <w:sz w:val="24"/>
          <w:szCs w:val="24"/>
          <w:lang w:eastAsia="lt-LT"/>
        </w:rPr>
        <w:t>laikomi beveik marginaliniais.</w:t>
      </w:r>
      <w:r w:rsidRPr="00AA7C34">
        <w:rPr>
          <w:rStyle w:val="FootnoteReference"/>
          <w:rFonts w:ascii="Times New Roman" w:eastAsia="Times New Roman" w:hAnsi="Times New Roman"/>
          <w:sz w:val="24"/>
          <w:szCs w:val="24"/>
          <w:lang w:eastAsia="lt-LT"/>
        </w:rPr>
        <w:footnoteReference w:id="53"/>
      </w:r>
    </w:p>
    <w:p w:rsidR="00A2557E" w:rsidRPr="00AA7C34" w:rsidRDefault="00A2557E" w:rsidP="00AA7C34">
      <w:pPr>
        <w:spacing w:before="100" w:beforeAutospacing="1" w:after="100" w:afterAutospacing="1" w:line="360" w:lineRule="auto"/>
        <w:ind w:firstLine="1298"/>
        <w:contextualSpacing/>
        <w:jc w:val="both"/>
        <w:rPr>
          <w:rStyle w:val="Strong"/>
          <w:rFonts w:ascii="Times New Roman" w:hAnsi="Times New Roman"/>
          <w:b w:val="0"/>
          <w:sz w:val="24"/>
          <w:szCs w:val="24"/>
        </w:rPr>
      </w:pPr>
      <w:r w:rsidRPr="00AA7C34">
        <w:rPr>
          <w:rFonts w:ascii="Times New Roman" w:hAnsi="Times New Roman"/>
          <w:noProof/>
          <w:sz w:val="24"/>
          <w:szCs w:val="24"/>
          <w:lang w:eastAsia="lt-LT"/>
        </w:rPr>
        <w:drawing>
          <wp:anchor distT="0" distB="0" distL="114300" distR="114300" simplePos="0" relativeHeight="251667456" behindDoc="0" locked="0" layoutInCell="1" allowOverlap="1">
            <wp:simplePos x="0" y="0"/>
            <wp:positionH relativeFrom="margin">
              <wp:posOffset>48895</wp:posOffset>
            </wp:positionH>
            <wp:positionV relativeFrom="margin">
              <wp:posOffset>6268720</wp:posOffset>
            </wp:positionV>
            <wp:extent cx="520700" cy="516255"/>
            <wp:effectExtent l="19050" t="0" r="0" b="0"/>
            <wp:wrapSquare wrapText="bothSides"/>
            <wp:docPr id="86" name="Picture 7" descr="http://www.bokmenntir.is/upload/images/medium/20-12-2004-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kmenntir.is/upload/images/medium/20-12-2004-5852.jpg"/>
                    <pic:cNvPicPr>
                      <a:picLocks noChangeAspect="1" noChangeArrowheads="1"/>
                    </pic:cNvPicPr>
                  </pic:nvPicPr>
                  <pic:blipFill>
                    <a:blip r:embed="rId15"/>
                    <a:srcRect/>
                    <a:stretch>
                      <a:fillRect/>
                    </a:stretch>
                  </pic:blipFill>
                  <pic:spPr bwMode="auto">
                    <a:xfrm>
                      <a:off x="0" y="0"/>
                      <a:ext cx="520700" cy="516255"/>
                    </a:xfrm>
                    <a:prstGeom prst="rect">
                      <a:avLst/>
                    </a:prstGeom>
                    <a:noFill/>
                    <a:ln w="9525">
                      <a:noFill/>
                      <a:miter lim="800000"/>
                      <a:headEnd/>
                      <a:tailEnd/>
                    </a:ln>
                  </pic:spPr>
                </pic:pic>
              </a:graphicData>
            </a:graphic>
          </wp:anchor>
        </w:drawing>
      </w:r>
      <w:r w:rsidRPr="00AA7C34">
        <w:rPr>
          <w:rFonts w:ascii="Times New Roman" w:hAnsi="Times New Roman"/>
          <w:sz w:val="24"/>
          <w:szCs w:val="24"/>
        </w:rPr>
        <w:t xml:space="preserve">Einaras Máras Guðmundssonas eilėse iškelia atotrūkį tarp realybės ir siekiamybės. Jo poezijoje kartojasi desintegracijos, gyvenimo prasmingumo, nestabilumo jausmas, masinės kultūros ženklai. Greta funkcionuoja senovės Graikijos, klasikinių autorių citatos ir Holivudo filmų, popso, roko elementai. Viskas maišosi, pinasi ir priešinasi vienas kitam. Centre atsiduria miestas ir jo gyventojai. Beje, tai populiari tema XX amžiaus pradžios literatūroje. Einaras Máras Guðmundsson sugrįžta prie jos, žvelgia iš laiko perspektyvos, kur miesto žmonės tampa </w:t>
      </w:r>
      <w:r w:rsidRPr="00AA7C34">
        <w:rPr>
          <w:rFonts w:ascii="Times New Roman" w:hAnsi="Times New Roman"/>
          <w:sz w:val="24"/>
          <w:szCs w:val="24"/>
        </w:rPr>
        <w:lastRenderedPageBreak/>
        <w:t>kritusiais angelais prarastajame rojuje. Pirmieji romanai</w:t>
      </w:r>
      <w:r w:rsidRPr="00AA7C34">
        <w:rPr>
          <w:rStyle w:val="FootnoteReference"/>
          <w:rFonts w:ascii="Times New Roman" w:hAnsi="Times New Roman"/>
          <w:sz w:val="24"/>
          <w:szCs w:val="24"/>
        </w:rPr>
        <w:footnoteReference w:id="54"/>
      </w:r>
      <w:r w:rsidRPr="00AA7C34">
        <w:rPr>
          <w:rFonts w:ascii="Times New Roman" w:hAnsi="Times New Roman"/>
          <w:sz w:val="24"/>
          <w:szCs w:val="24"/>
        </w:rPr>
        <w:t xml:space="preserve"> pasakoja apie vaikus mieste. Vaikai laimi prieš miestą savo fantazijos ir vaizduotės galia. Romanų stilius lakoniškas, pasakojimas greitas, juntamas entuziastingas noras veikti, žaisti, bet taip pat ir suteikti knygoms simbolinį klodą. Vėlesni darbai </w:t>
      </w:r>
      <w:r w:rsidRPr="00AA7C34">
        <w:rPr>
          <w:rStyle w:val="FootnoteReference"/>
          <w:rFonts w:ascii="Times New Roman" w:hAnsi="Times New Roman"/>
          <w:sz w:val="24"/>
          <w:szCs w:val="24"/>
        </w:rPr>
        <w:footnoteReference w:id="55"/>
      </w:r>
      <w:r w:rsidRPr="00AA7C34">
        <w:rPr>
          <w:rFonts w:ascii="Times New Roman" w:hAnsi="Times New Roman"/>
          <w:sz w:val="24"/>
          <w:szCs w:val="24"/>
        </w:rPr>
        <w:t xml:space="preserve"> susilaukia nemažai kritikos</w:t>
      </w:r>
      <w:r w:rsidRPr="00AA7C34">
        <w:rPr>
          <w:rStyle w:val="FootnoteReference"/>
          <w:rFonts w:ascii="Times New Roman" w:hAnsi="Times New Roman"/>
          <w:b/>
          <w:bCs/>
          <w:sz w:val="24"/>
          <w:szCs w:val="24"/>
        </w:rPr>
        <w:footnoteReference w:id="56"/>
      </w:r>
      <w:r w:rsidRPr="00AA7C34">
        <w:rPr>
          <w:rFonts w:ascii="Times New Roman" w:hAnsi="Times New Roman"/>
          <w:sz w:val="24"/>
          <w:szCs w:val="24"/>
        </w:rPr>
        <w:t xml:space="preserve"> dėl savo išskirtinumo, artėjimo prie marginalinės literatūros</w:t>
      </w:r>
      <w:r w:rsidRPr="00AA7C34">
        <w:rPr>
          <w:rStyle w:val="FootnoteReference"/>
          <w:rFonts w:ascii="Times New Roman" w:hAnsi="Times New Roman"/>
          <w:sz w:val="24"/>
          <w:szCs w:val="24"/>
        </w:rPr>
        <w:footnoteReference w:id="57"/>
      </w:r>
      <w:r w:rsidRPr="00AA7C34">
        <w:rPr>
          <w:rStyle w:val="Strong"/>
          <w:rFonts w:ascii="Times New Roman" w:hAnsi="Times New Roman"/>
          <w:b w:val="0"/>
          <w:sz w:val="24"/>
          <w:szCs w:val="24"/>
        </w:rPr>
        <w:t xml:space="preserve">. </w:t>
      </w:r>
    </w:p>
    <w:p w:rsidR="00A2557E" w:rsidRPr="00AA7C34" w:rsidRDefault="00A2557E" w:rsidP="00AA7C34">
      <w:pPr>
        <w:spacing w:before="100" w:beforeAutospacing="1" w:after="100" w:afterAutospacing="1" w:line="360" w:lineRule="auto"/>
        <w:ind w:firstLine="1298"/>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668480" behindDoc="0" locked="0" layoutInCell="1" allowOverlap="1">
            <wp:simplePos x="0" y="0"/>
            <wp:positionH relativeFrom="margin">
              <wp:posOffset>86995</wp:posOffset>
            </wp:positionH>
            <wp:positionV relativeFrom="margin">
              <wp:posOffset>1203960</wp:posOffset>
            </wp:positionV>
            <wp:extent cx="524510" cy="521970"/>
            <wp:effectExtent l="19050" t="0" r="8890" b="0"/>
            <wp:wrapSquare wrapText="bothSides"/>
            <wp:docPr id="85" name="Picture 10" descr="http://www.bokmenntir.is/upload/images/medium/20-12-2004-6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kmenntir.is/upload/images/medium/20-12-2004-6603.jpg"/>
                    <pic:cNvPicPr>
                      <a:picLocks noChangeAspect="1" noChangeArrowheads="1"/>
                    </pic:cNvPicPr>
                  </pic:nvPicPr>
                  <pic:blipFill>
                    <a:blip r:embed="rId16"/>
                    <a:srcRect/>
                    <a:stretch>
                      <a:fillRect/>
                    </a:stretch>
                  </pic:blipFill>
                  <pic:spPr bwMode="auto">
                    <a:xfrm>
                      <a:off x="0" y="0"/>
                      <a:ext cx="524510" cy="521970"/>
                    </a:xfrm>
                    <a:prstGeom prst="rect">
                      <a:avLst/>
                    </a:prstGeom>
                    <a:noFill/>
                    <a:ln w="9525">
                      <a:noFill/>
                      <a:miter lim="800000"/>
                      <a:headEnd/>
                      <a:tailEnd/>
                    </a:ln>
                  </pic:spPr>
                </pic:pic>
              </a:graphicData>
            </a:graphic>
          </wp:anchor>
        </w:drawing>
      </w:r>
      <w:r w:rsidRPr="00AA7C34">
        <w:rPr>
          <w:rFonts w:ascii="Times New Roman" w:hAnsi="Times New Roman"/>
          <w:sz w:val="24"/>
          <w:szCs w:val="24"/>
        </w:rPr>
        <w:t>Aðalsteinnas Ásbergas Sigurðssonas – poetas, prozininkas, knygų vaikams, dainų autorius, vertėjas. Jis ne tik savitas, gebantis greitai transformuotis, bet ir prisitaikantis prie amžiaus diktuojamų literatūrinių madų. Aðalsteinno Ásbergo Sigurðssono įkvėpimo šaltinis – folkloras, jo eilėse nuolat ieškoma tapatybės. Pirmąsias poezijos</w:t>
      </w:r>
      <w:r w:rsidRPr="00AA7C34">
        <w:rPr>
          <w:rStyle w:val="FootnoteReference"/>
          <w:rFonts w:ascii="Times New Roman" w:hAnsi="Times New Roman"/>
          <w:sz w:val="24"/>
          <w:szCs w:val="24"/>
        </w:rPr>
        <w:footnoteReference w:id="58"/>
      </w:r>
      <w:r w:rsidR="00892E3B" w:rsidRPr="00AA7C34">
        <w:rPr>
          <w:rFonts w:ascii="Times New Roman" w:hAnsi="Times New Roman"/>
          <w:sz w:val="24"/>
          <w:szCs w:val="24"/>
        </w:rPr>
        <w:t xml:space="preserve"> knygas sieja blaškyma</w:t>
      </w:r>
      <w:r w:rsidRPr="00AA7C34">
        <w:rPr>
          <w:rFonts w:ascii="Times New Roman" w:hAnsi="Times New Roman"/>
          <w:sz w:val="24"/>
          <w:szCs w:val="24"/>
        </w:rPr>
        <w:t>si</w:t>
      </w:r>
      <w:r w:rsidR="00892E3B" w:rsidRPr="00AA7C34">
        <w:rPr>
          <w:rFonts w:ascii="Times New Roman" w:hAnsi="Times New Roman"/>
          <w:sz w:val="24"/>
          <w:szCs w:val="24"/>
        </w:rPr>
        <w:t>s</w:t>
      </w:r>
      <w:r w:rsidRPr="00AA7C34">
        <w:rPr>
          <w:rFonts w:ascii="Times New Roman" w:hAnsi="Times New Roman"/>
          <w:sz w:val="24"/>
          <w:szCs w:val="24"/>
        </w:rPr>
        <w:t>, formos ieškojimas. Vėliau susiformuoja savitas stilius, kuriama priešprieša tarp gamtos ir technologijų, dabarties ir praeities. Paskutiniąją poezijos knygą Aðalsteinnas Ásbergas Sigurðssonas išleidžia 1992 metais. Čia tonas daug ramesnis, gausu sniego, rūko, nakties motyvų.</w:t>
      </w:r>
      <w:r w:rsidRPr="00AA7C34">
        <w:rPr>
          <w:rStyle w:val="FootnoteReference"/>
          <w:rFonts w:ascii="Times New Roman" w:hAnsi="Times New Roman"/>
          <w:sz w:val="24"/>
          <w:szCs w:val="24"/>
        </w:rPr>
        <w:footnoteReference w:id="59"/>
      </w:r>
      <w:r w:rsidRPr="00AA7C34">
        <w:rPr>
          <w:rFonts w:ascii="Times New Roman" w:hAnsi="Times New Roman"/>
          <w:sz w:val="24"/>
          <w:szCs w:val="24"/>
        </w:rPr>
        <w:t xml:space="preserve"> Jis rašo ir prozą</w:t>
      </w:r>
      <w:r w:rsidR="00892E3B" w:rsidRPr="00AA7C34">
        <w:rPr>
          <w:rFonts w:ascii="Times New Roman" w:hAnsi="Times New Roman"/>
          <w:sz w:val="24"/>
          <w:szCs w:val="24"/>
        </w:rPr>
        <w:t>.</w:t>
      </w:r>
      <w:r w:rsidRPr="00AA7C34">
        <w:rPr>
          <w:rFonts w:ascii="Times New Roman" w:hAnsi="Times New Roman"/>
          <w:sz w:val="24"/>
          <w:szCs w:val="24"/>
        </w:rPr>
        <w:t xml:space="preserve"> </w:t>
      </w:r>
      <w:r w:rsidRPr="00AA7C34">
        <w:rPr>
          <w:rFonts w:ascii="Times New Roman" w:hAnsi="Times New Roman"/>
          <w:bCs/>
          <w:i/>
          <w:sz w:val="24"/>
          <w:szCs w:val="24"/>
        </w:rPr>
        <w:t>Ferð undir fjögur augu</w:t>
      </w:r>
      <w:r w:rsidRPr="00AA7C34">
        <w:rPr>
          <w:rFonts w:ascii="Times New Roman" w:hAnsi="Times New Roman"/>
          <w:bCs/>
          <w:sz w:val="24"/>
          <w:szCs w:val="24"/>
        </w:rPr>
        <w:t xml:space="preserve"> (</w:t>
      </w:r>
      <w:r w:rsidRPr="00AA7C34">
        <w:rPr>
          <w:rFonts w:ascii="Times New Roman" w:hAnsi="Times New Roman"/>
          <w:bCs/>
          <w:i/>
          <w:sz w:val="24"/>
          <w:szCs w:val="24"/>
        </w:rPr>
        <w:t>Intymi Kelionė</w:t>
      </w:r>
      <w:r w:rsidRPr="00AA7C34">
        <w:rPr>
          <w:rFonts w:ascii="Times New Roman" w:hAnsi="Times New Roman"/>
          <w:b/>
          <w:bCs/>
          <w:sz w:val="24"/>
          <w:szCs w:val="24"/>
        </w:rPr>
        <w:t>,</w:t>
      </w:r>
      <w:r w:rsidRPr="00AA7C34">
        <w:rPr>
          <w:rFonts w:ascii="Times New Roman" w:hAnsi="Times New Roman"/>
          <w:sz w:val="24"/>
          <w:szCs w:val="24"/>
        </w:rPr>
        <w:t xml:space="preserve"> 1979) – vienintelis romanas</w:t>
      </w:r>
      <w:r w:rsidR="00892E3B" w:rsidRPr="00AA7C34">
        <w:rPr>
          <w:rFonts w:ascii="Times New Roman" w:hAnsi="Times New Roman"/>
          <w:sz w:val="24"/>
          <w:szCs w:val="24"/>
        </w:rPr>
        <w:t>,</w:t>
      </w:r>
      <w:r w:rsidRPr="00AA7C34">
        <w:rPr>
          <w:rFonts w:ascii="Times New Roman" w:hAnsi="Times New Roman"/>
          <w:sz w:val="24"/>
          <w:szCs w:val="24"/>
        </w:rPr>
        <w:t xml:space="preserve"> skirtas suaugusiems. Nuo dešimtojo dešimtmečio kuria knygas vaikams.</w:t>
      </w:r>
      <w:r w:rsidRPr="00AA7C34">
        <w:rPr>
          <w:rStyle w:val="FootnoteReference"/>
          <w:rFonts w:ascii="Times New Roman" w:hAnsi="Times New Roman"/>
          <w:sz w:val="24"/>
          <w:szCs w:val="24"/>
        </w:rPr>
        <w:footnoteReference w:id="60"/>
      </w:r>
      <w:r w:rsidRPr="00AA7C34">
        <w:rPr>
          <w:rFonts w:ascii="Times New Roman" w:hAnsi="Times New Roman"/>
          <w:sz w:val="24"/>
          <w:szCs w:val="24"/>
        </w:rPr>
        <w:t xml:space="preserve"> Jose modifikuojamos sagos, mitai, pasakos. Kūrinius sieja tapsmo suaugusiais problematika, tarpusavio santykių sudėtingumas. Paskutinėse knygose jis priima populiarios pasaulyje fantastinės literatūros vaikams taisykles: vaizduoja paralelinius pasaulius, kovas, mistines būtybes.</w:t>
      </w:r>
      <w:r w:rsidRPr="00AA7C34">
        <w:rPr>
          <w:rStyle w:val="FootnoteReference"/>
          <w:rFonts w:ascii="Times New Roman" w:hAnsi="Times New Roman"/>
          <w:sz w:val="24"/>
          <w:szCs w:val="24"/>
        </w:rPr>
        <w:footnoteReference w:id="61"/>
      </w:r>
    </w:p>
    <w:p w:rsidR="00A2557E" w:rsidRPr="00AA7C34" w:rsidRDefault="00A2557E" w:rsidP="00AA7C34">
      <w:pPr>
        <w:spacing w:before="100" w:beforeAutospacing="1" w:after="100" w:afterAutospacing="1" w:line="360" w:lineRule="auto"/>
        <w:ind w:firstLine="1298"/>
        <w:contextualSpacing/>
        <w:jc w:val="both"/>
        <w:rPr>
          <w:rFonts w:ascii="Times New Roman" w:eastAsia="Times New Roman" w:hAnsi="Times New Roman"/>
          <w:b/>
          <w:bCs/>
          <w:sz w:val="24"/>
          <w:szCs w:val="24"/>
          <w:lang w:eastAsia="lt-LT"/>
        </w:rPr>
      </w:pPr>
      <w:r w:rsidRPr="00AA7C34">
        <w:rPr>
          <w:rFonts w:ascii="Times New Roman" w:eastAsia="Times New Roman" w:hAnsi="Times New Roman"/>
          <w:noProof/>
          <w:sz w:val="24"/>
          <w:szCs w:val="24"/>
          <w:lang w:eastAsia="lt-LT"/>
        </w:rPr>
        <w:drawing>
          <wp:anchor distT="0" distB="0" distL="114300" distR="114300" simplePos="0" relativeHeight="251669504" behindDoc="0" locked="0" layoutInCell="1" allowOverlap="1">
            <wp:simplePos x="0" y="0"/>
            <wp:positionH relativeFrom="margin">
              <wp:posOffset>5797550</wp:posOffset>
            </wp:positionH>
            <wp:positionV relativeFrom="margin">
              <wp:posOffset>4944745</wp:posOffset>
            </wp:positionV>
            <wp:extent cx="673100" cy="920750"/>
            <wp:effectExtent l="19050" t="0" r="0" b="0"/>
            <wp:wrapSquare wrapText="bothSides"/>
            <wp:docPr id="84" name="Picture 13" descr="http://www.varmahlidarskoli.is/eldri_verkefni/ljod/Hanne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armahlidarskoli.is/eldri_verkefni/ljod/Hannesp.gif"/>
                    <pic:cNvPicPr>
                      <a:picLocks noChangeAspect="1" noChangeArrowheads="1"/>
                    </pic:cNvPicPr>
                  </pic:nvPicPr>
                  <pic:blipFill>
                    <a:blip r:embed="rId17"/>
                    <a:srcRect/>
                    <a:stretch>
                      <a:fillRect/>
                    </a:stretch>
                  </pic:blipFill>
                  <pic:spPr bwMode="auto">
                    <a:xfrm>
                      <a:off x="0" y="0"/>
                      <a:ext cx="673100" cy="920750"/>
                    </a:xfrm>
                    <a:prstGeom prst="rect">
                      <a:avLst/>
                    </a:prstGeom>
                    <a:noFill/>
                    <a:ln w="9525">
                      <a:noFill/>
                      <a:miter lim="800000"/>
                      <a:headEnd/>
                      <a:tailEnd/>
                    </a:ln>
                  </pic:spPr>
                </pic:pic>
              </a:graphicData>
            </a:graphic>
          </wp:anchor>
        </w:drawing>
      </w:r>
      <w:r w:rsidRPr="00AA7C34">
        <w:rPr>
          <w:rFonts w:ascii="Times New Roman" w:eastAsia="Times New Roman" w:hAnsi="Times New Roman"/>
          <w:sz w:val="24"/>
          <w:szCs w:val="24"/>
          <w:lang w:eastAsia="lt-LT"/>
        </w:rPr>
        <w:t>Dar vienas prozininkas ir poetas, kurio kelis eilėraščius turime ir lietuvių kalba, yra  Hannesas Péturssonas. Pirmąją poezijos knygą paskelbęs 1955 metais, kai Islandijos lyriką krėtė plataus masto poetinės formos pokyčiai. Modernūs poetai</w:t>
      </w:r>
      <w:r w:rsidR="00892E3B" w:rsidRPr="00AA7C34">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 xml:space="preserve"> pasivadinę atómskáld (atomo skaldais), teigė, jog sugrįžti prie tradicijų negalima, reikia ieškoti formos ir temų naujovių. Tokios tendencijos atsispindėjo antrojoje Hanneso Péturssono poezijos knygoje.</w:t>
      </w:r>
      <w:r w:rsidRPr="00AA7C34">
        <w:rPr>
          <w:rStyle w:val="FootnoteReference"/>
          <w:rFonts w:ascii="Times New Roman" w:eastAsia="Times New Roman" w:hAnsi="Times New Roman"/>
          <w:sz w:val="24"/>
          <w:szCs w:val="24"/>
          <w:lang w:eastAsia="lt-LT"/>
        </w:rPr>
        <w:footnoteReference w:id="62"/>
      </w:r>
      <w:r w:rsidRPr="00AA7C34">
        <w:rPr>
          <w:rFonts w:ascii="Times New Roman" w:eastAsia="Times New Roman" w:hAnsi="Times New Roman"/>
          <w:sz w:val="24"/>
          <w:szCs w:val="24"/>
          <w:lang w:eastAsia="lt-LT"/>
        </w:rPr>
        <w:t xml:space="preserve"> Čia jis kalbėjo apie </w:t>
      </w:r>
      <w:r w:rsidR="00892E3B" w:rsidRPr="00AA7C34">
        <w:rPr>
          <w:rFonts w:ascii="Times New Roman" w:eastAsia="Times New Roman" w:hAnsi="Times New Roman"/>
          <w:sz w:val="24"/>
          <w:szCs w:val="24"/>
          <w:lang w:eastAsia="lt-LT"/>
        </w:rPr>
        <w:t>š</w:t>
      </w:r>
      <w:r w:rsidRPr="00AA7C34">
        <w:rPr>
          <w:rFonts w:ascii="Times New Roman" w:eastAsia="Times New Roman" w:hAnsi="Times New Roman"/>
          <w:sz w:val="24"/>
          <w:szCs w:val="24"/>
          <w:lang w:eastAsia="lt-LT"/>
        </w:rPr>
        <w:t>altąjį karą, asmenybės kultą, vartotojų visuomenės paviršutiniškumą. Vėliau pradėjo rašyti prozą,</w:t>
      </w:r>
      <w:r w:rsidRPr="00AA7C34">
        <w:rPr>
          <w:rStyle w:val="FootnoteReference"/>
          <w:rFonts w:ascii="Times New Roman" w:eastAsia="Times New Roman" w:hAnsi="Times New Roman"/>
          <w:sz w:val="24"/>
          <w:szCs w:val="24"/>
          <w:lang w:eastAsia="lt-LT"/>
        </w:rPr>
        <w:footnoteReference w:id="63"/>
      </w:r>
      <w:r w:rsidRPr="00AA7C34">
        <w:rPr>
          <w:rFonts w:ascii="Times New Roman" w:eastAsia="Times New Roman" w:hAnsi="Times New Roman"/>
          <w:sz w:val="24"/>
          <w:szCs w:val="24"/>
          <w:lang w:eastAsia="lt-LT"/>
        </w:rPr>
        <w:t xml:space="preserve"> kurioje ieškojo modernumo ir tradicijų dermės, suliejo mitologijos elementus ir kasdienybės problemas, greta mistikos atsirado ir religija su savo simbolika.</w:t>
      </w:r>
      <w:r w:rsidRPr="00AA7C34">
        <w:rPr>
          <w:rStyle w:val="FootnoteReference"/>
          <w:rFonts w:ascii="Times New Roman" w:eastAsia="Times New Roman" w:hAnsi="Times New Roman"/>
          <w:sz w:val="24"/>
          <w:szCs w:val="24"/>
          <w:lang w:eastAsia="lt-LT"/>
        </w:rPr>
        <w:footnoteReference w:id="64"/>
      </w:r>
      <w:r w:rsidRPr="00AA7C34">
        <w:rPr>
          <w:rFonts w:ascii="Times New Roman" w:eastAsia="Times New Roman" w:hAnsi="Times New Roman"/>
          <w:sz w:val="24"/>
          <w:szCs w:val="24"/>
          <w:lang w:eastAsia="lt-LT"/>
        </w:rPr>
        <w:t xml:space="preserve"> Hanneso Péturssono kūryba balansuoja tarp tradicijos ir modernumo.</w:t>
      </w:r>
    </w:p>
    <w:p w:rsidR="00A2557E" w:rsidRPr="00AA7C34" w:rsidRDefault="00A2557E" w:rsidP="00AA7C34">
      <w:pPr>
        <w:spacing w:before="100" w:beforeAutospacing="1" w:after="100" w:afterAutospacing="1" w:line="360" w:lineRule="auto"/>
        <w:ind w:firstLine="1298"/>
        <w:contextualSpacing/>
        <w:jc w:val="both"/>
        <w:rPr>
          <w:rFonts w:ascii="Times New Roman" w:hAnsi="Times New Roman"/>
          <w:sz w:val="24"/>
          <w:szCs w:val="24"/>
        </w:rPr>
      </w:pPr>
      <w:r w:rsidRPr="00AA7C34">
        <w:rPr>
          <w:rFonts w:ascii="Times New Roman" w:eastAsia="Times New Roman" w:hAnsi="Times New Roman"/>
          <w:bCs/>
          <w:i/>
          <w:noProof/>
          <w:sz w:val="24"/>
          <w:szCs w:val="24"/>
          <w:lang w:eastAsia="lt-LT"/>
        </w:rPr>
        <w:lastRenderedPageBreak/>
        <w:drawing>
          <wp:anchor distT="0" distB="0" distL="114300" distR="114300" simplePos="0" relativeHeight="251719680" behindDoc="0" locked="0" layoutInCell="1" allowOverlap="1">
            <wp:simplePos x="0" y="0"/>
            <wp:positionH relativeFrom="margin">
              <wp:posOffset>5572760</wp:posOffset>
            </wp:positionH>
            <wp:positionV relativeFrom="margin">
              <wp:posOffset>372745</wp:posOffset>
            </wp:positionV>
            <wp:extent cx="757555" cy="730250"/>
            <wp:effectExtent l="19050" t="0" r="4445" b="0"/>
            <wp:wrapSquare wrapText="bothSides"/>
            <wp:docPr id="83" name="Picture 15" descr="http://www.bjartur.is/myndir/baifiiha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jartur.is/myndir/baifiihagg.jpg"/>
                    <pic:cNvPicPr>
                      <a:picLocks noChangeAspect="1" noChangeArrowheads="1"/>
                    </pic:cNvPicPr>
                  </pic:nvPicPr>
                  <pic:blipFill>
                    <a:blip r:embed="rId18"/>
                    <a:srcRect/>
                    <a:stretch>
                      <a:fillRect/>
                    </a:stretch>
                  </pic:blipFill>
                  <pic:spPr bwMode="auto">
                    <a:xfrm>
                      <a:off x="0" y="0"/>
                      <a:ext cx="757555" cy="730250"/>
                    </a:xfrm>
                    <a:prstGeom prst="rect">
                      <a:avLst/>
                    </a:prstGeom>
                    <a:noFill/>
                    <a:ln w="9525">
                      <a:noFill/>
                      <a:miter lim="800000"/>
                      <a:headEnd/>
                      <a:tailEnd/>
                    </a:ln>
                  </pic:spPr>
                </pic:pic>
              </a:graphicData>
            </a:graphic>
          </wp:anchor>
        </w:drawing>
      </w:r>
      <w:r w:rsidRPr="00AA7C34">
        <w:rPr>
          <w:rFonts w:ascii="Times New Roman" w:eastAsia="Times New Roman" w:hAnsi="Times New Roman"/>
          <w:sz w:val="24"/>
          <w:szCs w:val="24"/>
          <w:lang w:eastAsia="lt-LT"/>
        </w:rPr>
        <w:t xml:space="preserve">Postmodernus kūrėjas Sigfúsas Bjartmarssonas savo pirmąją knygą </w:t>
      </w:r>
      <w:r w:rsidRPr="00AA7C34">
        <w:rPr>
          <w:rFonts w:ascii="Times New Roman" w:eastAsia="Times New Roman" w:hAnsi="Times New Roman"/>
          <w:bCs/>
          <w:i/>
          <w:sz w:val="24"/>
          <w:szCs w:val="24"/>
          <w:lang w:eastAsia="lt-LT"/>
        </w:rPr>
        <w:t>Án fjaðra</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Be plunksnų</w:t>
      </w:r>
      <w:r w:rsidRPr="00AA7C34">
        <w:rPr>
          <w:rFonts w:ascii="Times New Roman" w:eastAsia="Times New Roman" w:hAnsi="Times New Roman"/>
          <w:sz w:val="24"/>
          <w:szCs w:val="24"/>
          <w:lang w:eastAsia="lt-LT"/>
        </w:rPr>
        <w:t xml:space="preserve">) išleido 1989 metais. Knyga sudėtinga, eksperimentinės formos, joje ieškoma gamtos ritmo, muzikos, vaizdai skaldomi, tekstas fragmentuojamas. Poetui svarbu sukurti aplinką, o skaitytojas </w:t>
      </w:r>
      <w:r w:rsidR="00892E3B" w:rsidRPr="00AA7C34">
        <w:rPr>
          <w:rFonts w:ascii="Times New Roman" w:eastAsia="Times New Roman" w:hAnsi="Times New Roman"/>
          <w:sz w:val="24"/>
          <w:szCs w:val="24"/>
          <w:lang w:eastAsia="lt-LT"/>
        </w:rPr>
        <w:t xml:space="preserve">pats </w:t>
      </w:r>
      <w:r w:rsidRPr="00AA7C34">
        <w:rPr>
          <w:rFonts w:ascii="Times New Roman" w:eastAsia="Times New Roman" w:hAnsi="Times New Roman"/>
          <w:sz w:val="24"/>
          <w:szCs w:val="24"/>
          <w:lang w:eastAsia="lt-LT"/>
        </w:rPr>
        <w:t xml:space="preserve">privalo užpildyti </w:t>
      </w:r>
      <w:r w:rsidR="00892E3B" w:rsidRPr="00AA7C34">
        <w:rPr>
          <w:rFonts w:ascii="Times New Roman" w:eastAsia="Times New Roman" w:hAnsi="Times New Roman"/>
          <w:sz w:val="24"/>
          <w:szCs w:val="24"/>
          <w:lang w:eastAsia="lt-LT"/>
        </w:rPr>
        <w:t xml:space="preserve">atsiradusius prasminius </w:t>
      </w:r>
      <w:r w:rsidRPr="00AA7C34">
        <w:rPr>
          <w:rFonts w:ascii="Times New Roman" w:eastAsia="Times New Roman" w:hAnsi="Times New Roman"/>
          <w:sz w:val="24"/>
          <w:szCs w:val="24"/>
          <w:lang w:eastAsia="lt-LT"/>
        </w:rPr>
        <w:t xml:space="preserve">tarpus. </w:t>
      </w:r>
      <w:r w:rsidR="00892E3B" w:rsidRPr="00AA7C34">
        <w:rPr>
          <w:rFonts w:ascii="Times New Roman" w:eastAsia="Times New Roman" w:hAnsi="Times New Roman"/>
          <w:sz w:val="24"/>
          <w:szCs w:val="24"/>
          <w:lang w:eastAsia="lt-LT"/>
        </w:rPr>
        <w:t>Iškyla</w:t>
      </w:r>
      <w:r w:rsidRPr="00AA7C34">
        <w:rPr>
          <w:rFonts w:ascii="Times New Roman" w:eastAsia="Times New Roman" w:hAnsi="Times New Roman"/>
          <w:sz w:val="24"/>
          <w:szCs w:val="24"/>
          <w:lang w:eastAsia="lt-LT"/>
        </w:rPr>
        <w:t xml:space="preserve"> šiandieninio žmogaus zombio vaizdai. Vėliau atitolstama nuo eksperimentinių išraiškos priemonių. Į </w:t>
      </w:r>
      <w:r w:rsidRPr="00AA7C34">
        <w:rPr>
          <w:rFonts w:ascii="Times New Roman" w:eastAsia="Times New Roman" w:hAnsi="Times New Roman"/>
          <w:bCs/>
          <w:i/>
          <w:sz w:val="24"/>
          <w:szCs w:val="24"/>
          <w:lang w:eastAsia="lt-LT"/>
        </w:rPr>
        <w:t>Speglabúð í bænum</w:t>
      </w:r>
      <w:r w:rsidRPr="00AA7C34">
        <w:rPr>
          <w:rFonts w:ascii="Times New Roman" w:eastAsia="Times New Roman" w:hAnsi="Times New Roman"/>
          <w:sz w:val="24"/>
          <w:szCs w:val="24"/>
          <w:lang w:eastAsia="lt-LT"/>
        </w:rPr>
        <w:t xml:space="preserve"> (1995) sudedama kelionių poezija ir proza. Sigfúsas Bjartmarssonas naudojasi magiškojo realizmo stilistika savo prozoje.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noProof/>
          <w:sz w:val="24"/>
          <w:szCs w:val="24"/>
          <w:lang w:eastAsia="lt-LT"/>
        </w:rPr>
        <w:drawing>
          <wp:anchor distT="0" distB="0" distL="114300" distR="114300" simplePos="0" relativeHeight="251671552" behindDoc="0" locked="0" layoutInCell="1" allowOverlap="1">
            <wp:simplePos x="0" y="0"/>
            <wp:positionH relativeFrom="margin">
              <wp:posOffset>84455</wp:posOffset>
            </wp:positionH>
            <wp:positionV relativeFrom="margin">
              <wp:posOffset>2415540</wp:posOffset>
            </wp:positionV>
            <wp:extent cx="523240" cy="523875"/>
            <wp:effectExtent l="19050" t="0" r="0" b="0"/>
            <wp:wrapSquare wrapText="bothSides"/>
            <wp:docPr id="60" name="Picture 21" descr="http://www.bokmenntir.is/upload/images/medium/20-12-200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okmenntir.is/upload/images/medium/20-12-2004-125.jpg"/>
                    <pic:cNvPicPr>
                      <a:picLocks noChangeAspect="1" noChangeArrowheads="1"/>
                    </pic:cNvPicPr>
                  </pic:nvPicPr>
                  <pic:blipFill>
                    <a:blip r:embed="rId19"/>
                    <a:srcRect/>
                    <a:stretch>
                      <a:fillRect/>
                    </a:stretch>
                  </pic:blipFill>
                  <pic:spPr bwMode="auto">
                    <a:xfrm>
                      <a:off x="0" y="0"/>
                      <a:ext cx="523240" cy="523875"/>
                    </a:xfrm>
                    <a:prstGeom prst="rect">
                      <a:avLst/>
                    </a:prstGeom>
                    <a:noFill/>
                    <a:ln w="9525">
                      <a:noFill/>
                      <a:miter lim="800000"/>
                      <a:headEnd/>
                      <a:tailEnd/>
                    </a:ln>
                  </pic:spPr>
                </pic:pic>
              </a:graphicData>
            </a:graphic>
          </wp:anchor>
        </w:drawing>
      </w:r>
      <w:r w:rsidRPr="00AA7C34">
        <w:rPr>
          <w:rFonts w:ascii="Times New Roman" w:eastAsia="Times New Roman" w:hAnsi="Times New Roman"/>
          <w:bCs/>
          <w:sz w:val="24"/>
          <w:szCs w:val="24"/>
          <w:lang w:eastAsia="lt-LT"/>
        </w:rPr>
        <w:t xml:space="preserve">Johannas Hjálmarssonas taip pat eksperimentuoja. </w:t>
      </w:r>
      <w:r w:rsidRPr="00AA7C34">
        <w:rPr>
          <w:rFonts w:ascii="Times New Roman" w:eastAsia="Times New Roman" w:hAnsi="Times New Roman"/>
          <w:sz w:val="24"/>
          <w:szCs w:val="24"/>
          <w:lang w:eastAsia="lt-LT"/>
        </w:rPr>
        <w:t xml:space="preserve">Kai jis paskelbė pirmąją poezijos knygą, islandų literatūra buvo baimės ir konservatyvizmo mišinys. Augo miestai, mažėjo kaimų, senoji nacionalinė kultūra turėjo duoti kelią importuotai miesto kultūrai. </w:t>
      </w:r>
      <w:r w:rsidRPr="00AA7C34">
        <w:rPr>
          <w:rFonts w:ascii="Times New Roman" w:eastAsia="Times New Roman" w:hAnsi="Times New Roman"/>
          <w:bCs/>
          <w:sz w:val="24"/>
          <w:szCs w:val="24"/>
          <w:lang w:eastAsia="lt-LT"/>
        </w:rPr>
        <w:t>Johanno Hjálmarssono siurrealistinė poezijos</w:t>
      </w:r>
      <w:r w:rsidRPr="00AA7C34">
        <w:rPr>
          <w:rFonts w:ascii="Times New Roman" w:eastAsia="Times New Roman" w:hAnsi="Times New Roman"/>
          <w:sz w:val="24"/>
          <w:szCs w:val="24"/>
          <w:lang w:eastAsia="lt-LT"/>
        </w:rPr>
        <w:t xml:space="preserve"> knyga </w:t>
      </w:r>
      <w:r w:rsidRPr="00AA7C34">
        <w:rPr>
          <w:rFonts w:ascii="Times New Roman" w:eastAsia="Times New Roman" w:hAnsi="Times New Roman"/>
          <w:bCs/>
          <w:i/>
          <w:sz w:val="24"/>
          <w:szCs w:val="24"/>
          <w:lang w:eastAsia="lt-LT"/>
        </w:rPr>
        <w:t>Malbikuð hjörtu</w:t>
      </w:r>
      <w:r w:rsidRPr="00AA7C34">
        <w:rPr>
          <w:rFonts w:ascii="Times New Roman" w:eastAsia="Times New Roman" w:hAnsi="Times New Roman"/>
          <w:bCs/>
          <w:sz w:val="24"/>
          <w:szCs w:val="24"/>
          <w:lang w:eastAsia="lt-LT"/>
        </w:rPr>
        <w:t xml:space="preserve"> (</w:t>
      </w:r>
      <w:r w:rsidRPr="00AA7C34">
        <w:rPr>
          <w:rFonts w:ascii="Times New Roman" w:eastAsia="Times New Roman" w:hAnsi="Times New Roman"/>
          <w:bCs/>
          <w:i/>
          <w:sz w:val="24"/>
          <w:szCs w:val="24"/>
          <w:lang w:eastAsia="lt-LT"/>
        </w:rPr>
        <w:t>Asfaltuotos širdys</w:t>
      </w:r>
      <w:r w:rsidRPr="00AA7C34">
        <w:rPr>
          <w:rFonts w:ascii="Times New Roman" w:eastAsia="Times New Roman" w:hAnsi="Times New Roman"/>
          <w:bCs/>
          <w:sz w:val="24"/>
          <w:szCs w:val="24"/>
          <w:lang w:eastAsia="lt-LT"/>
        </w:rPr>
        <w:t>, 1961)</w:t>
      </w:r>
      <w:r w:rsidRPr="00AA7C34">
        <w:rPr>
          <w:rStyle w:val="FootnoteReference"/>
          <w:rFonts w:ascii="Times New Roman" w:eastAsia="Times New Roman" w:hAnsi="Times New Roman"/>
          <w:bCs/>
          <w:sz w:val="24"/>
          <w:szCs w:val="24"/>
          <w:lang w:eastAsia="lt-LT"/>
        </w:rPr>
        <w:footnoteReference w:id="65"/>
      </w:r>
      <w:r w:rsidRPr="00AA7C34">
        <w:rPr>
          <w:rFonts w:ascii="Times New Roman" w:eastAsia="Times New Roman" w:hAnsi="Times New Roman"/>
          <w:bCs/>
          <w:sz w:val="24"/>
          <w:szCs w:val="24"/>
          <w:lang w:eastAsia="lt-LT"/>
        </w:rPr>
        <w:t xml:space="preserve"> sukėlė tam tikrą šoką, pademonstravo milžinišką atotrūkį tarp poeto ir skaitytojų. To meto Islandijoje siurrealizmas laikytas absurdiška modernizmo išraiška ir nieko daugiau. Visą laiką Johannas Hjálmarssonas</w:t>
      </w:r>
      <w:r w:rsidRPr="00AA7C34">
        <w:rPr>
          <w:rFonts w:ascii="Times New Roman" w:eastAsia="Times New Roman" w:hAnsi="Times New Roman"/>
          <w:sz w:val="24"/>
          <w:szCs w:val="24"/>
          <w:lang w:eastAsia="lt-LT"/>
        </w:rPr>
        <w:t xml:space="preserve"> išliko eksperimentatorius. 1976 metais jis išleido antrąją poezijos knygą intriguojančiu pavadinimu</w:t>
      </w:r>
      <w:r w:rsidRPr="00AA7C34">
        <w:rPr>
          <w:rFonts w:ascii="Times New Roman" w:eastAsia="Times New Roman" w:hAnsi="Times New Roman"/>
          <w:bCs/>
          <w:sz w:val="24"/>
          <w:szCs w:val="24"/>
          <w:lang w:eastAsia="lt-LT"/>
        </w:rPr>
        <w:t xml:space="preserve"> </w:t>
      </w:r>
      <w:r w:rsidRPr="00AA7C34">
        <w:rPr>
          <w:rFonts w:ascii="Times New Roman" w:eastAsia="Times New Roman" w:hAnsi="Times New Roman"/>
          <w:bCs/>
          <w:i/>
          <w:sz w:val="24"/>
          <w:szCs w:val="24"/>
          <w:lang w:eastAsia="lt-LT"/>
        </w:rPr>
        <w:t>Dagbók borgaralegs skálds</w:t>
      </w:r>
      <w:r w:rsidRPr="00AA7C34">
        <w:rPr>
          <w:rFonts w:ascii="Times New Roman" w:eastAsia="Times New Roman" w:hAnsi="Times New Roman"/>
          <w:bCs/>
          <w:sz w:val="24"/>
          <w:szCs w:val="24"/>
          <w:lang w:eastAsia="lt-LT"/>
        </w:rPr>
        <w:t xml:space="preserve"> (</w:t>
      </w:r>
      <w:r w:rsidRPr="00AA7C34">
        <w:rPr>
          <w:rFonts w:ascii="Times New Roman" w:eastAsia="Times New Roman" w:hAnsi="Times New Roman"/>
          <w:bCs/>
          <w:i/>
          <w:sz w:val="24"/>
          <w:szCs w:val="24"/>
          <w:lang w:eastAsia="lt-LT"/>
        </w:rPr>
        <w:t>Skaldo biurgerio dienoraštis</w:t>
      </w:r>
      <w:r w:rsidRPr="00AA7C34">
        <w:rPr>
          <w:rFonts w:ascii="Times New Roman" w:eastAsia="Times New Roman" w:hAnsi="Times New Roman"/>
          <w:bCs/>
          <w:sz w:val="24"/>
          <w:szCs w:val="24"/>
          <w:lang w:eastAsia="lt-LT"/>
        </w:rPr>
        <w:t xml:space="preserve">). Tuo laiku miestietiška populiarioji literatūra nebuvo laikoma literatūra, todėl išleisti knygą šiuo pavadinimu reikėjo drąsos, kaip ir pripažinti savą literatūrą lyg ir žemesnio lygmens. Ši knyga – dienoraštis apie kasdienį šeimos žmogaus gyvenimą Reikjavike. Johannas Hjálmarssonas rašė eiles ne tik apie miestą, bet ir apie vaikystės metus kaime </w:t>
      </w:r>
      <w:r w:rsidRPr="00AA7C34">
        <w:rPr>
          <w:rFonts w:ascii="Times New Roman" w:eastAsia="Times New Roman" w:hAnsi="Times New Roman"/>
          <w:bCs/>
          <w:i/>
          <w:sz w:val="24"/>
          <w:szCs w:val="24"/>
          <w:lang w:eastAsia="lt-LT"/>
        </w:rPr>
        <w:t>Myndin af langafa</w:t>
      </w:r>
      <w:r w:rsidRPr="00AA7C34">
        <w:rPr>
          <w:rFonts w:ascii="Times New Roman" w:eastAsia="Times New Roman" w:hAnsi="Times New Roman"/>
          <w:bCs/>
          <w:sz w:val="24"/>
          <w:szCs w:val="24"/>
          <w:lang w:eastAsia="lt-LT"/>
        </w:rPr>
        <w:t xml:space="preserve"> (</w:t>
      </w:r>
      <w:r w:rsidRPr="00AA7C34">
        <w:rPr>
          <w:rFonts w:ascii="Times New Roman" w:eastAsia="Times New Roman" w:hAnsi="Times New Roman"/>
          <w:bCs/>
          <w:i/>
          <w:sz w:val="24"/>
          <w:szCs w:val="24"/>
          <w:lang w:eastAsia="lt-LT"/>
        </w:rPr>
        <w:t>Puikiojo senelio</w:t>
      </w:r>
      <w:r w:rsidR="00892E3B" w:rsidRPr="00AA7C34">
        <w:rPr>
          <w:rStyle w:val="FootnoteReference"/>
          <w:rFonts w:ascii="Times New Roman" w:eastAsia="Times New Roman" w:hAnsi="Times New Roman"/>
          <w:bCs/>
          <w:i/>
          <w:sz w:val="24"/>
          <w:szCs w:val="24"/>
          <w:lang w:eastAsia="lt-LT"/>
        </w:rPr>
        <w:footnoteReference w:id="66"/>
      </w:r>
      <w:r w:rsidRPr="00AA7C34">
        <w:rPr>
          <w:rFonts w:ascii="Times New Roman" w:eastAsia="Times New Roman" w:hAnsi="Times New Roman"/>
          <w:bCs/>
          <w:i/>
          <w:sz w:val="24"/>
          <w:szCs w:val="24"/>
          <w:lang w:eastAsia="lt-LT"/>
        </w:rPr>
        <w:t xml:space="preserve"> atvaizdas</w:t>
      </w:r>
      <w:r w:rsidRPr="00AA7C34">
        <w:rPr>
          <w:rFonts w:ascii="Times New Roman" w:eastAsia="Times New Roman" w:hAnsi="Times New Roman"/>
          <w:bCs/>
          <w:sz w:val="24"/>
          <w:szCs w:val="24"/>
          <w:lang w:eastAsia="lt-LT"/>
        </w:rPr>
        <w:t xml:space="preserve">). Knyga yra savotiška epinė poema, realizuojanti politinę nuomonę, fiksuojanti neramius šaltojo karo laikus. </w:t>
      </w:r>
      <w:r w:rsidRPr="00AA7C34">
        <w:rPr>
          <w:rFonts w:ascii="Times New Roman" w:eastAsia="Times New Roman" w:hAnsi="Times New Roman"/>
          <w:sz w:val="24"/>
          <w:szCs w:val="24"/>
          <w:lang w:eastAsia="lt-LT"/>
        </w:rPr>
        <w:t>Vėlesnėse knygose</w:t>
      </w:r>
      <w:r w:rsidRPr="00AA7C34">
        <w:rPr>
          <w:rStyle w:val="FootnoteReference"/>
          <w:rFonts w:ascii="Times New Roman" w:eastAsia="Times New Roman" w:hAnsi="Times New Roman"/>
          <w:sz w:val="24"/>
          <w:szCs w:val="24"/>
          <w:lang w:eastAsia="lt-LT"/>
        </w:rPr>
        <w:footnoteReference w:id="67"/>
      </w:r>
      <w:r w:rsidRPr="00AA7C34">
        <w:rPr>
          <w:rFonts w:ascii="Times New Roman" w:eastAsia="Times New Roman" w:hAnsi="Times New Roman"/>
          <w:sz w:val="24"/>
          <w:szCs w:val="24"/>
          <w:lang w:eastAsia="lt-LT"/>
        </w:rPr>
        <w:t xml:space="preserve"> temos nuolat kartojosi, bet platėjo riba tarp išorinio pasaulio ir vidinio gyvenimo, atsirado gilus žvilgsnis į egzistencines problemas, sukuriamas naujas ulisiškas mitas. </w:t>
      </w:r>
      <w:r w:rsidRPr="00AA7C34">
        <w:rPr>
          <w:rFonts w:ascii="Times New Roman" w:eastAsia="Times New Roman" w:hAnsi="Times New Roman"/>
          <w:bCs/>
          <w:sz w:val="24"/>
          <w:szCs w:val="24"/>
          <w:lang w:eastAsia="lt-LT"/>
        </w:rPr>
        <w:t>Johanno Hjálmarssono poetinis kelias prasidėjo sukilimu prieš auklėjimą, politiniais pareiškimais, siurrealizmo atakomis ir baigėsi saugios vietos būtyje paieška.</w:t>
      </w:r>
      <w:r w:rsidRPr="00AA7C34">
        <w:rPr>
          <w:rStyle w:val="FootnoteReference"/>
          <w:rFonts w:ascii="Times New Roman" w:eastAsia="Times New Roman" w:hAnsi="Times New Roman"/>
          <w:bCs/>
          <w:sz w:val="24"/>
          <w:szCs w:val="24"/>
          <w:lang w:eastAsia="lt-LT"/>
        </w:rPr>
        <w:footnoteReference w:id="68"/>
      </w:r>
      <w:r w:rsidRPr="00AA7C34">
        <w:rPr>
          <w:rFonts w:ascii="Times New Roman" w:eastAsia="Times New Roman" w:hAnsi="Times New Roman"/>
          <w:bCs/>
          <w:sz w:val="24"/>
          <w:szCs w:val="24"/>
          <w:lang w:eastAsia="lt-LT"/>
        </w:rPr>
        <w:t xml:space="preserve"> </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noProof/>
          <w:sz w:val="24"/>
          <w:szCs w:val="24"/>
          <w:lang w:eastAsia="lt-LT"/>
        </w:rPr>
        <w:drawing>
          <wp:anchor distT="0" distB="0" distL="114300" distR="114300" simplePos="0" relativeHeight="251672576" behindDoc="0" locked="0" layoutInCell="1" allowOverlap="1">
            <wp:simplePos x="0" y="0"/>
            <wp:positionH relativeFrom="margin">
              <wp:posOffset>51435</wp:posOffset>
            </wp:positionH>
            <wp:positionV relativeFrom="margin">
              <wp:posOffset>6470650</wp:posOffset>
            </wp:positionV>
            <wp:extent cx="520700" cy="516255"/>
            <wp:effectExtent l="19050" t="0" r="0" b="0"/>
            <wp:wrapSquare wrapText="bothSides"/>
            <wp:docPr id="59" name="Picture 24" descr="http://www.bokmenntir.is/upload/images/medium/20-12-2004-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okmenntir.is/upload/images/medium/20-12-2004-7863.jpg"/>
                    <pic:cNvPicPr>
                      <a:picLocks noChangeAspect="1" noChangeArrowheads="1"/>
                    </pic:cNvPicPr>
                  </pic:nvPicPr>
                  <pic:blipFill>
                    <a:blip r:embed="rId20"/>
                    <a:srcRect/>
                    <a:stretch>
                      <a:fillRect/>
                    </a:stretch>
                  </pic:blipFill>
                  <pic:spPr bwMode="auto">
                    <a:xfrm>
                      <a:off x="0" y="0"/>
                      <a:ext cx="520700" cy="516255"/>
                    </a:xfrm>
                    <a:prstGeom prst="rect">
                      <a:avLst/>
                    </a:prstGeom>
                    <a:noFill/>
                    <a:ln w="9525">
                      <a:noFill/>
                      <a:miter lim="800000"/>
                      <a:headEnd/>
                      <a:tailEnd/>
                    </a:ln>
                  </pic:spPr>
                </pic:pic>
              </a:graphicData>
            </a:graphic>
          </wp:anchor>
        </w:drawing>
      </w:r>
      <w:r w:rsidRPr="00AA7C34">
        <w:rPr>
          <w:rFonts w:ascii="Times New Roman" w:eastAsia="Times New Roman" w:hAnsi="Times New Roman"/>
          <w:bCs/>
          <w:sz w:val="24"/>
          <w:szCs w:val="24"/>
          <w:lang w:eastAsia="lt-LT"/>
        </w:rPr>
        <w:t>Gyrðiras Eliassonas debiutavo 1983 metais</w:t>
      </w:r>
      <w:r w:rsidRPr="00AA7C34">
        <w:rPr>
          <w:rFonts w:ascii="Times New Roman" w:eastAsia="Times New Roman" w:hAnsi="Times New Roman"/>
          <w:sz w:val="24"/>
          <w:szCs w:val="24"/>
          <w:lang w:eastAsia="lt-LT"/>
        </w:rPr>
        <w:t xml:space="preserve">. Jau pirmajame rinkinyje </w:t>
      </w:r>
      <w:r w:rsidRPr="00AA7C34">
        <w:rPr>
          <w:rFonts w:ascii="Times New Roman" w:eastAsia="Times New Roman" w:hAnsi="Times New Roman"/>
          <w:bCs/>
          <w:i/>
          <w:sz w:val="24"/>
          <w:szCs w:val="24"/>
          <w:lang w:eastAsia="lt-LT"/>
        </w:rPr>
        <w:t>Svarthvít Axlabönd</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Baltai juodos petnešos</w:t>
      </w:r>
      <w:r w:rsidRPr="00AA7C34">
        <w:rPr>
          <w:rFonts w:ascii="Times New Roman" w:eastAsia="Times New Roman" w:hAnsi="Times New Roman"/>
          <w:sz w:val="24"/>
          <w:szCs w:val="24"/>
          <w:lang w:eastAsia="lt-LT"/>
        </w:rPr>
        <w:t>) daug dėmesio skiriama politikai, kartu iškeliama žmogaus vienišumo problema, atsiranda nuorodų į intertekstus (pvz., studentų mainų programą stebuklų šalyje). Devintajame dešimtmetyje jo poezija</w:t>
      </w:r>
      <w:r w:rsidRPr="00AA7C34">
        <w:rPr>
          <w:rStyle w:val="FootnoteReference"/>
          <w:rFonts w:ascii="Times New Roman" w:eastAsia="Times New Roman" w:hAnsi="Times New Roman"/>
          <w:sz w:val="24"/>
          <w:szCs w:val="24"/>
          <w:lang w:eastAsia="lt-LT"/>
        </w:rPr>
        <w:footnoteReference w:id="69"/>
      </w:r>
      <w:r w:rsidRPr="00AA7C34">
        <w:rPr>
          <w:rFonts w:ascii="Times New Roman" w:eastAsia="Times New Roman" w:hAnsi="Times New Roman"/>
          <w:sz w:val="24"/>
          <w:szCs w:val="24"/>
          <w:lang w:eastAsia="lt-LT"/>
        </w:rPr>
        <w:t xml:space="preserve"> įgijo komunikacinę funkciją. Medijos ir poetinė estetika jungėsi, tačiau išliko ironiškas balsas, susvetimėjimo jausena, fragmentuota forma. Viskas sujungiama į viena: </w:t>
      </w:r>
      <w:r w:rsidRPr="00AA7C34">
        <w:rPr>
          <w:rFonts w:ascii="Times New Roman" w:eastAsia="Times New Roman" w:hAnsi="Times New Roman"/>
          <w:bCs/>
          <w:sz w:val="24"/>
          <w:szCs w:val="24"/>
          <w:lang w:eastAsia="lt-LT"/>
        </w:rPr>
        <w:t>senos dainos, frazės, skelbimai iš žiniasklaidos, televizijos programos. Kuriami keli semantiniai laukai. Naudojami įvairūs formato, spausdinimo triukai, kurie mėgstami ir kitų šalių šešto</w:t>
      </w:r>
      <w:r w:rsidR="00892E3B" w:rsidRPr="00AA7C34">
        <w:rPr>
          <w:rFonts w:ascii="Times New Roman" w:eastAsia="Times New Roman" w:hAnsi="Times New Roman"/>
          <w:bCs/>
          <w:sz w:val="24"/>
          <w:szCs w:val="24"/>
          <w:lang w:eastAsia="lt-LT"/>
        </w:rPr>
        <w:t>jo</w:t>
      </w:r>
      <w:r w:rsidRPr="00AA7C34">
        <w:rPr>
          <w:rFonts w:ascii="Times New Roman" w:eastAsia="Times New Roman" w:hAnsi="Times New Roman"/>
          <w:bCs/>
          <w:sz w:val="24"/>
          <w:szCs w:val="24"/>
          <w:lang w:eastAsia="lt-LT"/>
        </w:rPr>
        <w:t xml:space="preserve"> bei septinto</w:t>
      </w:r>
      <w:r w:rsidR="00892E3B" w:rsidRPr="00AA7C34">
        <w:rPr>
          <w:rFonts w:ascii="Times New Roman" w:eastAsia="Times New Roman" w:hAnsi="Times New Roman"/>
          <w:bCs/>
          <w:sz w:val="24"/>
          <w:szCs w:val="24"/>
          <w:lang w:eastAsia="lt-LT"/>
        </w:rPr>
        <w:t>jo</w:t>
      </w:r>
      <w:r w:rsidRPr="00AA7C34">
        <w:rPr>
          <w:rFonts w:ascii="Times New Roman" w:eastAsia="Times New Roman" w:hAnsi="Times New Roman"/>
          <w:bCs/>
          <w:sz w:val="24"/>
          <w:szCs w:val="24"/>
          <w:lang w:eastAsia="lt-LT"/>
        </w:rPr>
        <w:t xml:space="preserve"> dešimtmečio poetų. Bandoma pasitelkus parodiją, ironiją pasijuokti iš grėsmės. </w:t>
      </w:r>
      <w:r w:rsidRPr="00AA7C34">
        <w:rPr>
          <w:rFonts w:ascii="Times New Roman" w:eastAsia="Times New Roman" w:hAnsi="Times New Roman"/>
          <w:sz w:val="24"/>
          <w:szCs w:val="24"/>
          <w:lang w:eastAsia="lt-LT"/>
        </w:rPr>
        <w:t xml:space="preserve">Savita </w:t>
      </w:r>
      <w:r w:rsidRPr="00AA7C34">
        <w:rPr>
          <w:rFonts w:ascii="Times New Roman" w:eastAsia="Times New Roman" w:hAnsi="Times New Roman"/>
          <w:sz w:val="24"/>
          <w:szCs w:val="24"/>
          <w:lang w:eastAsia="lt-LT"/>
        </w:rPr>
        <w:lastRenderedPageBreak/>
        <w:t>poema</w:t>
      </w:r>
      <w:r w:rsidRPr="00AA7C34">
        <w:rPr>
          <w:rFonts w:ascii="Times New Roman" w:eastAsia="Times New Roman" w:hAnsi="Times New Roman"/>
          <w:b/>
          <w:bCs/>
          <w:sz w:val="24"/>
          <w:szCs w:val="24"/>
          <w:lang w:eastAsia="lt-LT"/>
        </w:rPr>
        <w:t xml:space="preserve"> </w:t>
      </w:r>
      <w:r w:rsidRPr="00AA7C34">
        <w:rPr>
          <w:rFonts w:ascii="Times New Roman" w:eastAsia="Times New Roman" w:hAnsi="Times New Roman"/>
          <w:bCs/>
          <w:i/>
          <w:sz w:val="24"/>
          <w:szCs w:val="24"/>
          <w:lang w:eastAsia="lt-LT"/>
        </w:rPr>
        <w:t>Blindfugl Svartflug</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Aklų paukščių juodas skrydis,</w:t>
      </w:r>
      <w:r w:rsidRPr="00AA7C34">
        <w:rPr>
          <w:rFonts w:ascii="Times New Roman" w:eastAsia="Times New Roman" w:hAnsi="Times New Roman"/>
          <w:sz w:val="24"/>
          <w:szCs w:val="24"/>
          <w:lang w:eastAsia="lt-LT"/>
        </w:rPr>
        <w:t xml:space="preserve"> 1986) – 400 eilučių poema, visos iki tol parašytos poezijos kulminacija, transformacija.</w:t>
      </w:r>
      <w:r w:rsidRPr="00AA7C34">
        <w:rPr>
          <w:rStyle w:val="FootnoteReference"/>
          <w:rFonts w:ascii="Times New Roman" w:eastAsia="Times New Roman" w:hAnsi="Times New Roman"/>
          <w:sz w:val="24"/>
          <w:szCs w:val="24"/>
          <w:lang w:eastAsia="lt-LT"/>
        </w:rPr>
        <w:footnoteReference w:id="70"/>
      </w:r>
      <w:r w:rsidRPr="00AA7C34">
        <w:rPr>
          <w:rFonts w:ascii="Times New Roman" w:eastAsia="Times New Roman" w:hAnsi="Times New Roman"/>
          <w:sz w:val="24"/>
          <w:szCs w:val="24"/>
          <w:lang w:eastAsia="lt-LT"/>
        </w:rPr>
        <w:t xml:space="preserve"> 1987 metais Gyrdiras Elíassonas pradeda rašyti prozą,</w:t>
      </w:r>
      <w:r w:rsidRPr="00AA7C34">
        <w:rPr>
          <w:rStyle w:val="FootnoteReference"/>
          <w:rFonts w:ascii="Times New Roman" w:eastAsia="Times New Roman" w:hAnsi="Times New Roman"/>
          <w:sz w:val="24"/>
          <w:szCs w:val="24"/>
          <w:lang w:eastAsia="lt-LT"/>
        </w:rPr>
        <w:footnoteReference w:id="71"/>
      </w:r>
      <w:r w:rsidRPr="00AA7C34">
        <w:rPr>
          <w:rFonts w:ascii="Times New Roman" w:eastAsia="Times New Roman" w:hAnsi="Times New Roman"/>
          <w:sz w:val="24"/>
          <w:szCs w:val="24"/>
          <w:lang w:eastAsia="lt-LT"/>
        </w:rPr>
        <w:t xml:space="preserve"> kurioje atsiranda poezijos, siaubo, deformuotų erdvių. Vėlesnėje kūryboje padaugėjo gamtos vaizdų. Poetas</w:t>
      </w:r>
      <w:r w:rsidR="00892E3B" w:rsidRPr="00AA7C34">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 xml:space="preserve"> pasitelkdamas haiku, aprašo dvasinį potyrį stebint augaliją, uolas, kalnus, jūrą, saulę, susiliejimą su pasaulio dvasia, Rytų poezija. Eilėraščiai rimsta, kalba paprastėja, atsiranda šviesos tamsos simbolika.</w:t>
      </w:r>
      <w:r w:rsidRPr="00AA7C34">
        <w:rPr>
          <w:rStyle w:val="FootnoteReference"/>
          <w:rFonts w:ascii="Times New Roman" w:eastAsia="Times New Roman" w:hAnsi="Times New Roman"/>
          <w:sz w:val="24"/>
          <w:szCs w:val="24"/>
          <w:lang w:eastAsia="lt-LT"/>
        </w:rPr>
        <w:footnoteReference w:id="72"/>
      </w:r>
      <w:r w:rsidRPr="00AA7C34">
        <w:rPr>
          <w:rFonts w:ascii="Times New Roman" w:eastAsia="Times New Roman" w:hAnsi="Times New Roman"/>
          <w:sz w:val="24"/>
          <w:szCs w:val="24"/>
          <w:lang w:eastAsia="lt-LT"/>
        </w:rPr>
        <w:t xml:space="preserve"> </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bCs/>
          <w:sz w:val="24"/>
          <w:szCs w:val="24"/>
          <w:lang w:eastAsia="lt-LT"/>
        </w:rPr>
      </w:pPr>
      <w:r w:rsidRPr="00AA7C34">
        <w:rPr>
          <w:rFonts w:ascii="Times New Roman" w:eastAsia="Times New Roman" w:hAnsi="Times New Roman"/>
          <w:sz w:val="24"/>
          <w:szCs w:val="24"/>
          <w:lang w:eastAsia="lt-LT"/>
        </w:rPr>
        <w:t xml:space="preserve">Visi aptartieji poetai gerai žinomi Islandijoje, jų kūryba vertinama. Dauguma </w:t>
      </w:r>
      <w:r w:rsidRPr="00AA7C34">
        <w:rPr>
          <w:rFonts w:ascii="Times New Roman" w:eastAsia="Times New Roman" w:hAnsi="Times New Roman"/>
          <w:bCs/>
          <w:sz w:val="24"/>
          <w:szCs w:val="24"/>
          <w:lang w:eastAsia="lt-LT"/>
        </w:rPr>
        <w:t xml:space="preserve">kuria ir prozą. Visiems jiems būdinga modernumo ir tradicijų samplaika, eksperimentalumas, nuolatinės temų paieškos, transformacijos. Įdomu ir tai, jog šie poetai neatsiriboja nuo politikos, kasdienybės ir nepereina vien tik į metafizinį lygmenį. Galime pasidžiaugti, jog išversti tikrai puikūs kūrėjai, gaila, kad beveik nesama jokių žinių apie šiuolaikinę Islandijos poeziją lietuvių kalba.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p>
    <w:p w:rsidR="00A2557E" w:rsidRPr="00AA7C34" w:rsidRDefault="00892E3B" w:rsidP="00AA7C34">
      <w:pPr>
        <w:spacing w:before="100" w:beforeAutospacing="1" w:after="100" w:afterAutospacing="1" w:line="360" w:lineRule="auto"/>
        <w:ind w:left="360"/>
        <w:contextualSpacing/>
        <w:jc w:val="center"/>
        <w:rPr>
          <w:rFonts w:ascii="Times New Roman" w:eastAsia="Times New Roman" w:hAnsi="Times New Roman"/>
          <w:b/>
          <w:sz w:val="24"/>
          <w:szCs w:val="24"/>
          <w:lang w:eastAsia="lt-LT"/>
        </w:rPr>
      </w:pPr>
      <w:bookmarkStart w:id="0" w:name="See_also"/>
      <w:bookmarkEnd w:id="0"/>
      <w:r w:rsidRPr="00AA7C34">
        <w:rPr>
          <w:rFonts w:ascii="Times New Roman" w:eastAsia="Times New Roman" w:hAnsi="Times New Roman"/>
          <w:b/>
          <w:sz w:val="24"/>
          <w:szCs w:val="24"/>
          <w:lang w:eastAsia="lt-LT"/>
        </w:rPr>
        <w:t>2</w:t>
      </w:r>
      <w:r w:rsidR="00A2557E" w:rsidRPr="00AA7C34">
        <w:rPr>
          <w:rFonts w:ascii="Times New Roman" w:eastAsia="Times New Roman" w:hAnsi="Times New Roman"/>
          <w:b/>
          <w:sz w:val="24"/>
          <w:szCs w:val="24"/>
          <w:lang w:eastAsia="lt-LT"/>
        </w:rPr>
        <w:t xml:space="preserve">.3. </w:t>
      </w:r>
      <w:r w:rsidR="00ED2A6E" w:rsidRPr="00AA7C34">
        <w:rPr>
          <w:rFonts w:ascii="Times New Roman" w:eastAsia="Times New Roman" w:hAnsi="Times New Roman"/>
          <w:b/>
          <w:sz w:val="24"/>
          <w:szCs w:val="24"/>
          <w:lang w:eastAsia="lt-LT"/>
        </w:rPr>
        <w:t>Praeities aidai: s</w:t>
      </w:r>
      <w:r w:rsidRPr="00AA7C34">
        <w:rPr>
          <w:rFonts w:ascii="Times New Roman" w:eastAsia="Times New Roman" w:hAnsi="Times New Roman"/>
          <w:b/>
          <w:sz w:val="24"/>
          <w:szCs w:val="24"/>
          <w:lang w:eastAsia="lt-LT"/>
        </w:rPr>
        <w:t>enoji skandinavų kūryba</w:t>
      </w:r>
    </w:p>
    <w:p w:rsidR="00A2557E" w:rsidRPr="00AA7C34" w:rsidRDefault="00A2557E" w:rsidP="00AA7C34">
      <w:pPr>
        <w:spacing w:before="100" w:beforeAutospacing="1" w:after="100" w:afterAutospacing="1" w:line="360" w:lineRule="auto"/>
        <w:ind w:left="360"/>
        <w:contextualSpacing/>
        <w:jc w:val="center"/>
        <w:rPr>
          <w:rFonts w:ascii="Times New Roman" w:eastAsia="Times New Roman" w:hAnsi="Times New Roman"/>
          <w:b/>
          <w:sz w:val="24"/>
          <w:szCs w:val="24"/>
          <w:lang w:eastAsia="lt-LT"/>
        </w:rPr>
      </w:pPr>
    </w:p>
    <w:p w:rsidR="00A2557E" w:rsidRPr="00AA7C34" w:rsidRDefault="00A2557E" w:rsidP="00AA7C34">
      <w:pPr>
        <w:spacing w:before="100" w:beforeAutospacing="1" w:after="100" w:afterAutospacing="1" w:line="360" w:lineRule="auto"/>
        <w:ind w:firstLine="360"/>
        <w:contextualSpacing/>
        <w:jc w:val="both"/>
        <w:rPr>
          <w:rFonts w:ascii="Times New Roman" w:eastAsia="Times New Roman" w:hAnsi="Times New Roman"/>
          <w:sz w:val="24"/>
          <w:szCs w:val="24"/>
          <w:lang w:eastAsia="lt-LT"/>
        </w:rPr>
      </w:pPr>
      <w:r w:rsidRPr="00AA7C34">
        <w:rPr>
          <w:rFonts w:ascii="Times New Roman" w:eastAsia="Times New Roman" w:hAnsi="Times New Roman"/>
          <w:noProof/>
          <w:sz w:val="24"/>
          <w:szCs w:val="24"/>
          <w:lang w:eastAsia="lt-LT"/>
        </w:rPr>
        <w:drawing>
          <wp:anchor distT="0" distB="0" distL="114300" distR="114300" simplePos="0" relativeHeight="251720704" behindDoc="0" locked="0" layoutInCell="1" allowOverlap="1">
            <wp:simplePos x="0" y="0"/>
            <wp:positionH relativeFrom="margin">
              <wp:posOffset>5647690</wp:posOffset>
            </wp:positionH>
            <wp:positionV relativeFrom="margin">
              <wp:posOffset>4811395</wp:posOffset>
            </wp:positionV>
            <wp:extent cx="706755" cy="1021715"/>
            <wp:effectExtent l="19050" t="0" r="0" b="0"/>
            <wp:wrapSquare wrapText="bothSides"/>
            <wp:docPr id="61" name="Picture 10" descr="Mimiro šaltinis: senųjų islandų antolo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miro šaltinis: senųjų islandų antologija"/>
                    <pic:cNvPicPr>
                      <a:picLocks noChangeAspect="1" noChangeArrowheads="1"/>
                    </pic:cNvPicPr>
                  </pic:nvPicPr>
                  <pic:blipFill>
                    <a:blip r:embed="rId21"/>
                    <a:srcRect/>
                    <a:stretch>
                      <a:fillRect/>
                    </a:stretch>
                  </pic:blipFill>
                  <pic:spPr bwMode="auto">
                    <a:xfrm>
                      <a:off x="0" y="0"/>
                      <a:ext cx="706755" cy="1021715"/>
                    </a:xfrm>
                    <a:prstGeom prst="rect">
                      <a:avLst/>
                    </a:prstGeom>
                    <a:noFill/>
                    <a:ln w="9525">
                      <a:noFill/>
                      <a:miter lim="800000"/>
                      <a:headEnd/>
                      <a:tailEnd/>
                    </a:ln>
                  </pic:spPr>
                </pic:pic>
              </a:graphicData>
            </a:graphic>
          </wp:anchor>
        </w:drawing>
      </w:r>
      <w:r w:rsidRPr="00AA7C34">
        <w:rPr>
          <w:rFonts w:ascii="Times New Roman" w:eastAsia="Times New Roman" w:hAnsi="Times New Roman"/>
          <w:sz w:val="24"/>
          <w:szCs w:val="24"/>
          <w:lang w:eastAsia="lt-LT"/>
        </w:rPr>
        <w:tab/>
        <w:t xml:space="preserve">Svarbus islandų literatūros reprezentantas – vertimai iš senosios islandų kalbos. Pirmasis vertimas yra knyga </w:t>
      </w:r>
      <w:r w:rsidRPr="00AA7C34">
        <w:rPr>
          <w:rFonts w:ascii="Times New Roman" w:eastAsia="Times New Roman" w:hAnsi="Times New Roman"/>
          <w:i/>
          <w:sz w:val="24"/>
          <w:szCs w:val="24"/>
          <w:lang w:eastAsia="lt-LT"/>
        </w:rPr>
        <w:t>Egilio saga</w:t>
      </w:r>
      <w:r w:rsidRPr="00AA7C34">
        <w:rPr>
          <w:rStyle w:val="FootnoteReference"/>
          <w:rFonts w:ascii="Times New Roman" w:eastAsia="Times New Roman" w:hAnsi="Times New Roman"/>
          <w:i/>
          <w:sz w:val="24"/>
          <w:szCs w:val="24"/>
          <w:lang w:eastAsia="lt-LT"/>
        </w:rPr>
        <w:footnoteReference w:id="73"/>
      </w:r>
      <w:r w:rsidRPr="00AA7C34">
        <w:rPr>
          <w:rFonts w:ascii="Times New Roman" w:eastAsia="Times New Roman" w:hAnsi="Times New Roman"/>
          <w:sz w:val="24"/>
          <w:szCs w:val="24"/>
          <w:lang w:eastAsia="lt-LT"/>
        </w:rPr>
        <w:t xml:space="preserve">. Po to </w:t>
      </w:r>
      <w:r w:rsidR="00892E3B" w:rsidRPr="00AA7C34">
        <w:rPr>
          <w:rFonts w:ascii="Times New Roman" w:eastAsia="Times New Roman" w:hAnsi="Times New Roman"/>
          <w:sz w:val="24"/>
          <w:szCs w:val="24"/>
          <w:lang w:eastAsia="lt-LT"/>
        </w:rPr>
        <w:t xml:space="preserve">– </w:t>
      </w:r>
      <w:r w:rsidRPr="00AA7C34">
        <w:rPr>
          <w:rFonts w:ascii="Times New Roman" w:eastAsia="Times New Roman" w:hAnsi="Times New Roman"/>
          <w:sz w:val="24"/>
          <w:szCs w:val="24"/>
          <w:lang w:eastAsia="lt-LT"/>
        </w:rPr>
        <w:t xml:space="preserve">ilgametis štilis. Tik 1994 metais periodikoje išspausdinama R. Ruseckienės verstų ištraukų iš </w:t>
      </w:r>
      <w:r w:rsidRPr="00AA7C34">
        <w:rPr>
          <w:rFonts w:ascii="Times New Roman" w:eastAsia="Times New Roman" w:hAnsi="Times New Roman"/>
          <w:i/>
          <w:sz w:val="24"/>
          <w:szCs w:val="24"/>
          <w:lang w:eastAsia="lt-LT"/>
        </w:rPr>
        <w:t>Jaunesniosios Eddos</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Baldaro mirtis, Apie Torą ir pasaulio gyvatę</w:t>
      </w:r>
      <w:r w:rsidRPr="00AA7C34">
        <w:rPr>
          <w:rFonts w:ascii="Times New Roman" w:eastAsia="Times New Roman" w:hAnsi="Times New Roman"/>
          <w:sz w:val="24"/>
          <w:szCs w:val="24"/>
          <w:lang w:eastAsia="lt-LT"/>
        </w:rPr>
        <w:t xml:space="preserve"> ir kt.). Nuo XXI a. jau galima kalbėti apie knygas: 2002 metais pasirodo </w:t>
      </w:r>
      <w:r w:rsidRPr="00AA7C34">
        <w:rPr>
          <w:rFonts w:ascii="Times New Roman" w:eastAsia="Times New Roman" w:hAnsi="Times New Roman"/>
          <w:i/>
          <w:sz w:val="24"/>
          <w:szCs w:val="24"/>
          <w:lang w:eastAsia="lt-LT"/>
        </w:rPr>
        <w:t>Kniutlingų saga, Skaldų poezija</w:t>
      </w:r>
      <w:r w:rsidRPr="00AA7C34">
        <w:rPr>
          <w:rFonts w:ascii="Times New Roman" w:eastAsia="Times New Roman" w:hAnsi="Times New Roman"/>
          <w:sz w:val="24"/>
          <w:szCs w:val="24"/>
          <w:lang w:eastAsia="lt-LT"/>
        </w:rPr>
        <w:t xml:space="preserve">, 2003 – </w:t>
      </w:r>
      <w:r w:rsidRPr="00AA7C34">
        <w:rPr>
          <w:rFonts w:ascii="Times New Roman" w:eastAsia="Times New Roman" w:hAnsi="Times New Roman"/>
          <w:i/>
          <w:sz w:val="24"/>
          <w:szCs w:val="24"/>
          <w:lang w:eastAsia="lt-LT"/>
        </w:rPr>
        <w:t>Mimiro šaltinis</w:t>
      </w:r>
      <w:r w:rsidRPr="00AA7C34">
        <w:rPr>
          <w:rFonts w:ascii="Times New Roman" w:eastAsia="Times New Roman" w:hAnsi="Times New Roman"/>
          <w:sz w:val="24"/>
          <w:szCs w:val="24"/>
          <w:lang w:eastAsia="lt-LT"/>
        </w:rPr>
        <w:t>. Nemažai ištraukų iš senovės skandinavų literatūros cituojama kai kuriuose moksliniuose medievistikos veikaluose.</w:t>
      </w:r>
      <w:r w:rsidRPr="00AA7C34">
        <w:rPr>
          <w:rStyle w:val="FootnoteReference"/>
          <w:rFonts w:ascii="Times New Roman" w:eastAsia="Times New Roman" w:hAnsi="Times New Roman"/>
          <w:sz w:val="24"/>
          <w:szCs w:val="24"/>
          <w:lang w:eastAsia="lt-LT"/>
        </w:rPr>
        <w:footnoteReference w:id="74"/>
      </w:r>
      <w:r w:rsidRPr="00AA7C34">
        <w:rPr>
          <w:rFonts w:ascii="Times New Roman" w:eastAsia="Times New Roman" w:hAnsi="Times New Roman"/>
          <w:sz w:val="24"/>
          <w:szCs w:val="24"/>
          <w:lang w:eastAsia="lt-LT"/>
        </w:rPr>
        <w:t xml:space="preserve"> </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i/>
          <w:sz w:val="24"/>
          <w:szCs w:val="24"/>
          <w:lang w:eastAsia="lt-LT"/>
        </w:rPr>
        <w:t>Skaldų poezija</w:t>
      </w:r>
      <w:r w:rsidRPr="00AA7C34">
        <w:rPr>
          <w:rFonts w:ascii="Times New Roman" w:eastAsia="Times New Roman" w:hAnsi="Times New Roman"/>
          <w:sz w:val="24"/>
          <w:szCs w:val="24"/>
          <w:lang w:eastAsia="lt-LT"/>
        </w:rPr>
        <w:t xml:space="preserve"> yra mokomoji priemonė, skirta studentams. Ji išleista tik 100 egzempliorių, bet yra prieinama elektronine</w:t>
      </w:r>
      <w:r w:rsidRPr="00AA7C34">
        <w:rPr>
          <w:rStyle w:val="FootnoteReference"/>
          <w:rFonts w:ascii="Times New Roman" w:eastAsia="Times New Roman" w:hAnsi="Times New Roman"/>
          <w:sz w:val="24"/>
          <w:szCs w:val="24"/>
          <w:lang w:eastAsia="lt-LT"/>
        </w:rPr>
        <w:footnoteReference w:id="75"/>
      </w:r>
      <w:r w:rsidRPr="00AA7C34">
        <w:rPr>
          <w:rFonts w:ascii="Times New Roman" w:eastAsia="Times New Roman" w:hAnsi="Times New Roman"/>
          <w:sz w:val="24"/>
          <w:szCs w:val="24"/>
          <w:lang w:eastAsia="lt-LT"/>
        </w:rPr>
        <w:t xml:space="preserve"> forma. Knygelė </w:t>
      </w:r>
      <w:r w:rsidR="00C65DBF" w:rsidRPr="00AA7C34">
        <w:rPr>
          <w:rFonts w:ascii="Times New Roman" w:eastAsia="Times New Roman" w:hAnsi="Times New Roman"/>
          <w:sz w:val="24"/>
          <w:szCs w:val="24"/>
          <w:lang w:eastAsia="lt-LT"/>
        </w:rPr>
        <w:t xml:space="preserve">– </w:t>
      </w:r>
      <w:r w:rsidRPr="00AA7C34">
        <w:rPr>
          <w:rFonts w:ascii="Times New Roman" w:eastAsia="Times New Roman" w:hAnsi="Times New Roman"/>
          <w:sz w:val="24"/>
          <w:szCs w:val="24"/>
          <w:lang w:eastAsia="lt-LT"/>
        </w:rPr>
        <w:t xml:space="preserve">paranki priemonė ne tik besidomintiems poezija, bet ir jos kilme, santykiu su poetine Europos tradicija. </w:t>
      </w:r>
      <w:r w:rsidRPr="00AA7C34">
        <w:rPr>
          <w:rFonts w:ascii="Times New Roman" w:eastAsia="Times New Roman" w:hAnsi="Times New Roman"/>
          <w:i/>
          <w:sz w:val="24"/>
          <w:szCs w:val="24"/>
          <w:lang w:eastAsia="lt-LT"/>
        </w:rPr>
        <w:t xml:space="preserve">Skaldų poezijoje </w:t>
      </w:r>
      <w:r w:rsidRPr="00AA7C34">
        <w:rPr>
          <w:rFonts w:ascii="Times New Roman" w:eastAsia="Times New Roman" w:hAnsi="Times New Roman"/>
          <w:sz w:val="24"/>
          <w:szCs w:val="24"/>
          <w:lang w:eastAsia="lt-LT"/>
        </w:rPr>
        <w:t xml:space="preserve">pateikiamas </w:t>
      </w:r>
      <w:r w:rsidRPr="00AA7C34">
        <w:rPr>
          <w:rFonts w:ascii="Times New Roman" w:eastAsia="Times New Roman" w:hAnsi="Times New Roman"/>
          <w:i/>
          <w:sz w:val="24"/>
          <w:szCs w:val="24"/>
          <w:lang w:eastAsia="lt-LT"/>
        </w:rPr>
        <w:t>Toro drapos</w:t>
      </w:r>
      <w:r w:rsidRPr="00AA7C34">
        <w:rPr>
          <w:rFonts w:ascii="Times New Roman" w:eastAsia="Times New Roman" w:hAnsi="Times New Roman"/>
          <w:sz w:val="24"/>
          <w:szCs w:val="24"/>
          <w:lang w:eastAsia="lt-LT"/>
        </w:rPr>
        <w:t xml:space="preserve"> poetinis vertimas, bandantis sukurti originalu daromą įspūdį.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2002 metais išleista</w:t>
      </w:r>
      <w:r w:rsidRPr="00AA7C34">
        <w:rPr>
          <w:rFonts w:ascii="Times New Roman" w:hAnsi="Times New Roman"/>
          <w:i/>
          <w:sz w:val="24"/>
          <w:szCs w:val="24"/>
        </w:rPr>
        <w:t xml:space="preserve"> Kniutlingų saga.</w:t>
      </w:r>
      <w:r w:rsidRPr="00AA7C34">
        <w:rPr>
          <w:rFonts w:ascii="Times New Roman" w:hAnsi="Times New Roman"/>
          <w:sz w:val="24"/>
          <w:szCs w:val="24"/>
        </w:rPr>
        <w:t xml:space="preserve"> Tai XIII amžiaus </w:t>
      </w:r>
      <w:r w:rsidRPr="00AA7C34">
        <w:rPr>
          <w:rFonts w:ascii="Times New Roman" w:hAnsi="Times New Roman"/>
          <w:i/>
          <w:sz w:val="24"/>
          <w:szCs w:val="24"/>
        </w:rPr>
        <w:t>karaliaus saga</w:t>
      </w:r>
      <w:r w:rsidRPr="00AA7C34">
        <w:rPr>
          <w:rFonts w:ascii="Times New Roman" w:hAnsi="Times New Roman"/>
          <w:sz w:val="24"/>
          <w:szCs w:val="24"/>
        </w:rPr>
        <w:t xml:space="preserve">. Joje pasakojama apie Knuto Didžiojo valdymo laikus, apžvelgiami svarbiausi to meto įvykiai Islandijoje, visoje Skandinavijoje, bei Europoje. Ši knyga galėtų būti įdomi ir istorikams, ir literatams.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2003 metais pasirodė </w:t>
      </w:r>
      <w:r w:rsidRPr="00AA7C34">
        <w:rPr>
          <w:rFonts w:ascii="Times New Roman" w:hAnsi="Times New Roman"/>
          <w:i/>
          <w:sz w:val="24"/>
          <w:szCs w:val="24"/>
        </w:rPr>
        <w:t>Mimiro šaltinis</w:t>
      </w:r>
      <w:r w:rsidRPr="00AA7C34">
        <w:rPr>
          <w:rFonts w:ascii="Times New Roman" w:hAnsi="Times New Roman"/>
          <w:sz w:val="24"/>
          <w:szCs w:val="24"/>
        </w:rPr>
        <w:t xml:space="preserve">. Šioje knygoje pristatoma įdomi ir savita XII–XIV islandų literatūra. Pirmą kartą viename leidinyje chronologine tvarka, atskleidžiant literatūros raidos </w:t>
      </w:r>
      <w:r w:rsidRPr="00AA7C34">
        <w:rPr>
          <w:rFonts w:ascii="Times New Roman" w:hAnsi="Times New Roman"/>
          <w:sz w:val="24"/>
          <w:szCs w:val="24"/>
        </w:rPr>
        <w:lastRenderedPageBreak/>
        <w:t>tendencijas, žanrinę ir tematinę įvairovę, pateikiami vertingiausi senieji islandų tekstai. Kiekvienas kūrinys pristatomas įvadiniu straipsniu.</w:t>
      </w:r>
      <w:r w:rsidR="00C65DBF" w:rsidRPr="00AA7C34">
        <w:rPr>
          <w:rStyle w:val="FootnoteReference"/>
          <w:rFonts w:ascii="Times New Roman" w:hAnsi="Times New Roman"/>
          <w:sz w:val="24"/>
          <w:szCs w:val="24"/>
        </w:rPr>
        <w:footnoteReference w:id="76"/>
      </w:r>
      <w:r w:rsidRPr="00AA7C34">
        <w:rPr>
          <w:rFonts w:ascii="Times New Roman" w:hAnsi="Times New Roman"/>
          <w:sz w:val="24"/>
          <w:szCs w:val="24"/>
        </w:rPr>
        <w:t xml:space="preserve">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Galima sakyti, jog lietuviškai yra išversti visi svarbiausi senosios islandų kultūros rašytiniai paminklai. Rimtų studijų netrūksta. Senąja islandų literatūra domisi ne vienas mokslininkas (R. Ruseckienė, U. Mikučionis, A. Vijūnas, R. Baranauskienė ir keletas kitų), nors visuomenei ši kūrybos sritis ir nėra įdomi. </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b/>
          <w:sz w:val="24"/>
          <w:szCs w:val="24"/>
          <w:lang w:eastAsia="lt-LT"/>
        </w:rPr>
      </w:pPr>
    </w:p>
    <w:p w:rsidR="00A2557E" w:rsidRPr="00AA7C34" w:rsidRDefault="00C65DBF" w:rsidP="00AA7C34">
      <w:pPr>
        <w:spacing w:before="100" w:beforeAutospacing="1" w:after="100" w:afterAutospacing="1" w:line="360" w:lineRule="auto"/>
        <w:ind w:left="360"/>
        <w:contextualSpacing/>
        <w:jc w:val="center"/>
        <w:rPr>
          <w:rFonts w:ascii="Times New Roman" w:eastAsia="Times New Roman" w:hAnsi="Times New Roman"/>
          <w:b/>
          <w:sz w:val="24"/>
          <w:szCs w:val="24"/>
          <w:lang w:eastAsia="lt-LT"/>
        </w:rPr>
      </w:pPr>
      <w:r w:rsidRPr="00AA7C34">
        <w:rPr>
          <w:rFonts w:ascii="Times New Roman" w:eastAsia="Times New Roman" w:hAnsi="Times New Roman"/>
          <w:b/>
          <w:sz w:val="24"/>
          <w:szCs w:val="24"/>
          <w:lang w:eastAsia="lt-LT"/>
        </w:rPr>
        <w:t>2</w:t>
      </w:r>
      <w:r w:rsidR="00A2557E" w:rsidRPr="00AA7C34">
        <w:rPr>
          <w:rFonts w:ascii="Times New Roman" w:eastAsia="Times New Roman" w:hAnsi="Times New Roman"/>
          <w:b/>
          <w:sz w:val="24"/>
          <w:szCs w:val="24"/>
          <w:lang w:eastAsia="lt-LT"/>
        </w:rPr>
        <w:t xml:space="preserve">.4. </w:t>
      </w:r>
      <w:r w:rsidR="00ED2A6E" w:rsidRPr="00AA7C34">
        <w:rPr>
          <w:rFonts w:ascii="Times New Roman" w:eastAsia="Times New Roman" w:hAnsi="Times New Roman"/>
          <w:b/>
          <w:sz w:val="24"/>
          <w:szCs w:val="24"/>
          <w:lang w:eastAsia="lt-LT"/>
        </w:rPr>
        <w:t>Realistinio pasakojimo ir fantastinių naratyvų žaidimai vaikų literatūroje</w:t>
      </w:r>
      <w:r w:rsidR="00A2557E" w:rsidRPr="00AA7C34">
        <w:rPr>
          <w:rFonts w:ascii="Times New Roman" w:eastAsia="Times New Roman" w:hAnsi="Times New Roman"/>
          <w:b/>
          <w:sz w:val="24"/>
          <w:szCs w:val="24"/>
          <w:lang w:eastAsia="lt-LT"/>
        </w:rPr>
        <w:t xml:space="preserve"> </w:t>
      </w:r>
    </w:p>
    <w:p w:rsidR="00A2557E" w:rsidRPr="00AA7C34" w:rsidRDefault="00A2557E" w:rsidP="00AA7C34">
      <w:pPr>
        <w:spacing w:before="100" w:beforeAutospacing="1" w:after="100" w:afterAutospacing="1" w:line="360" w:lineRule="auto"/>
        <w:ind w:left="360"/>
        <w:contextualSpacing/>
        <w:jc w:val="center"/>
        <w:rPr>
          <w:rFonts w:ascii="Times New Roman" w:eastAsia="Times New Roman" w:hAnsi="Times New Roman"/>
          <w:b/>
          <w:sz w:val="24"/>
          <w:szCs w:val="24"/>
          <w:lang w:eastAsia="lt-LT"/>
        </w:rPr>
      </w:pP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bCs/>
          <w:sz w:val="24"/>
          <w:szCs w:val="24"/>
          <w:lang w:val="de-DE"/>
        </w:rPr>
      </w:pPr>
      <w:r w:rsidRPr="00AA7C34">
        <w:rPr>
          <w:rFonts w:ascii="Times New Roman" w:hAnsi="Times New Roman"/>
          <w:bCs/>
          <w:sz w:val="24"/>
          <w:szCs w:val="24"/>
          <w:lang w:val="de-DE"/>
        </w:rPr>
        <w:t>Vaikų ir paauglių literatūra sudaro apie 50 procentų visų islandų literatūros knygų, išleistų lietuvių kalba. Nuo vaikų ir paauglių literatūros prasidėjo islandų knygų kelias į Lietuvą. Pirmosios knygos atėjo per kitakalbę (daugiausia vokiečių) aplinką, vėliau Lietuvą pasiekdavo per rusų kalbą. Sovietmečiu tai buvo įprastas knygų kelias. Tik praėjusio amžiaus 7</w:t>
      </w:r>
      <w:r w:rsidRPr="00AA7C34">
        <w:rPr>
          <w:rFonts w:ascii="Times New Roman" w:hAnsi="Times New Roman"/>
          <w:sz w:val="24"/>
          <w:szCs w:val="24"/>
        </w:rPr>
        <w:t>–</w:t>
      </w:r>
      <w:r w:rsidRPr="00AA7C34">
        <w:rPr>
          <w:rFonts w:ascii="Times New Roman" w:hAnsi="Times New Roman"/>
          <w:bCs/>
          <w:sz w:val="24"/>
          <w:szCs w:val="24"/>
          <w:lang w:val="de-DE"/>
        </w:rPr>
        <w:t xml:space="preserve">8 dešimtmečiais situacija kito – daugiau versta iš pirminių kalbų.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bCs/>
          <w:sz w:val="24"/>
          <w:szCs w:val="24"/>
          <w:lang w:val="de-DE"/>
        </w:rPr>
      </w:pPr>
      <w:r w:rsidRPr="00AA7C34">
        <w:rPr>
          <w:rFonts w:ascii="Times New Roman" w:hAnsi="Times New Roman"/>
          <w:bCs/>
          <w:sz w:val="24"/>
          <w:szCs w:val="24"/>
          <w:lang w:val="de-DE"/>
        </w:rPr>
        <w:t>Formaliai</w:t>
      </w:r>
      <w:r w:rsidRPr="00AA7C34">
        <w:rPr>
          <w:rStyle w:val="FootnoteReference"/>
          <w:rFonts w:ascii="Times New Roman" w:hAnsi="Times New Roman"/>
          <w:bCs/>
          <w:sz w:val="24"/>
          <w:szCs w:val="24"/>
          <w:lang w:val="de-DE"/>
        </w:rPr>
        <w:footnoteReference w:id="77"/>
      </w:r>
      <w:r w:rsidRPr="00AA7C34">
        <w:rPr>
          <w:rFonts w:ascii="Times New Roman" w:hAnsi="Times New Roman"/>
          <w:bCs/>
          <w:sz w:val="24"/>
          <w:szCs w:val="24"/>
          <w:lang w:val="de-DE"/>
        </w:rPr>
        <w:t xml:space="preserve"> žiūrint islandų literatūros kelias į lietuvių kultūrinę terpę prasidėjo vaikų ir paauglių literatūros vertimais 1927 metai, kai buvo išleista Jóno Sveinssono</w:t>
      </w:r>
      <w:r w:rsidRPr="00AA7C34">
        <w:rPr>
          <w:rFonts w:ascii="Times New Roman" w:hAnsi="Times New Roman"/>
          <w:b/>
          <w:bCs/>
          <w:sz w:val="24"/>
          <w:szCs w:val="24"/>
          <w:lang w:val="de-DE"/>
        </w:rPr>
        <w:t xml:space="preserve"> </w:t>
      </w:r>
      <w:r w:rsidRPr="00AA7C34">
        <w:rPr>
          <w:rFonts w:ascii="Times New Roman" w:hAnsi="Times New Roman"/>
          <w:bCs/>
          <w:sz w:val="24"/>
          <w:szCs w:val="24"/>
          <w:lang w:val="de-DE"/>
        </w:rPr>
        <w:t xml:space="preserve">(Jón Stefán Sveinsson (1857-1944) knyga </w:t>
      </w:r>
      <w:r w:rsidRPr="00AA7C34">
        <w:rPr>
          <w:rFonts w:ascii="Times New Roman" w:hAnsi="Times New Roman"/>
          <w:bCs/>
          <w:i/>
          <w:sz w:val="24"/>
          <w:szCs w:val="24"/>
          <w:lang w:val="de-DE"/>
        </w:rPr>
        <w:t>Saulėtos dienos</w:t>
      </w:r>
      <w:r w:rsidRPr="00AA7C34">
        <w:rPr>
          <w:rFonts w:ascii="Times New Roman" w:hAnsi="Times New Roman"/>
          <w:bCs/>
          <w:sz w:val="24"/>
          <w:szCs w:val="24"/>
          <w:lang w:val="de-DE"/>
        </w:rPr>
        <w:t>. 1927 – 1932 buvo išverstos net šešios</w:t>
      </w:r>
      <w:r w:rsidRPr="00AA7C34">
        <w:rPr>
          <w:rStyle w:val="FootnoteReference"/>
          <w:rFonts w:ascii="Times New Roman" w:hAnsi="Times New Roman"/>
          <w:bCs/>
          <w:sz w:val="24"/>
          <w:szCs w:val="24"/>
          <w:lang w:val="de-DE"/>
        </w:rPr>
        <w:footnoteReference w:id="78"/>
      </w:r>
      <w:r w:rsidRPr="00AA7C34">
        <w:rPr>
          <w:rFonts w:ascii="Times New Roman" w:hAnsi="Times New Roman"/>
          <w:bCs/>
          <w:sz w:val="24"/>
          <w:szCs w:val="24"/>
          <w:lang w:val="de-DE"/>
        </w:rPr>
        <w:t xml:space="preserve"> knygos apie Nonį. </w:t>
      </w:r>
      <w:r w:rsidR="00C65DBF" w:rsidRPr="00AA7C34">
        <w:rPr>
          <w:rFonts w:ascii="Times New Roman" w:hAnsi="Times New Roman"/>
          <w:bCs/>
          <w:sz w:val="24"/>
          <w:szCs w:val="24"/>
          <w:lang w:val="de-DE"/>
        </w:rPr>
        <w:t xml:space="preserve">Jos </w:t>
      </w:r>
      <w:r w:rsidRPr="00AA7C34">
        <w:rPr>
          <w:rFonts w:ascii="Times New Roman" w:hAnsi="Times New Roman"/>
          <w:bCs/>
          <w:sz w:val="24"/>
          <w:szCs w:val="24"/>
          <w:lang w:val="de-DE"/>
        </w:rPr>
        <w:t xml:space="preserve"> rašytoją išgarsino ne tik Lietuvoje, bet ir visame pasaulyje. Buvo sukurta ekranizacijų. Daugumą serijos knygų J. Sveinssonas parašė vokiečių kalba, ir tai tapo privalumu kūrybos sklaidai. J.Svenssono knygų vertimai pasiekia Lietuvos vaikus netrukus po to, kai parašyti originalai.</w:t>
      </w:r>
      <w:r w:rsidRPr="00AA7C34">
        <w:rPr>
          <w:rStyle w:val="FootnoteReference"/>
          <w:rFonts w:ascii="Times New Roman" w:hAnsi="Times New Roman"/>
          <w:bCs/>
          <w:sz w:val="24"/>
          <w:szCs w:val="24"/>
          <w:lang w:val="de-DE"/>
        </w:rPr>
        <w:footnoteReference w:id="79"/>
      </w:r>
      <w:r w:rsidRPr="00AA7C34">
        <w:rPr>
          <w:rFonts w:ascii="Times New Roman" w:hAnsi="Times New Roman"/>
          <w:bCs/>
          <w:sz w:val="24"/>
          <w:szCs w:val="24"/>
          <w:lang w:val="de-DE"/>
        </w:rPr>
        <w:t xml:space="preserve">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bCs/>
          <w:sz w:val="24"/>
          <w:szCs w:val="24"/>
          <w:lang w:val="de-DE"/>
        </w:rPr>
        <w:t>Lietuvoje Jóno Sveinsono</w:t>
      </w:r>
      <w:r w:rsidRPr="00AA7C34">
        <w:rPr>
          <w:rFonts w:ascii="Times New Roman" w:hAnsi="Times New Roman"/>
          <w:b/>
          <w:bCs/>
          <w:sz w:val="24"/>
          <w:szCs w:val="24"/>
          <w:lang w:val="de-DE"/>
        </w:rPr>
        <w:t xml:space="preserve"> </w:t>
      </w:r>
      <w:r w:rsidRPr="00AA7C34">
        <w:rPr>
          <w:rFonts w:ascii="Times New Roman" w:hAnsi="Times New Roman"/>
          <w:bCs/>
          <w:sz w:val="24"/>
          <w:szCs w:val="24"/>
          <w:lang w:val="de-DE"/>
        </w:rPr>
        <w:t>populiarintoju tapo Pranas Mašiotas. Jis išvertė net penkias šio autoriaus knygas. Pranas Mašiotas versdavo remdamasis laik</w:t>
      </w:r>
      <w:r w:rsidR="00C65DBF" w:rsidRPr="00AA7C34">
        <w:rPr>
          <w:rFonts w:ascii="Times New Roman" w:hAnsi="Times New Roman"/>
          <w:bCs/>
          <w:sz w:val="24"/>
          <w:szCs w:val="24"/>
          <w:lang w:val="de-DE"/>
        </w:rPr>
        <w:t>o</w:t>
      </w:r>
      <w:r w:rsidRPr="00AA7C34">
        <w:rPr>
          <w:rFonts w:ascii="Times New Roman" w:hAnsi="Times New Roman"/>
          <w:bCs/>
          <w:sz w:val="24"/>
          <w:szCs w:val="24"/>
          <w:lang w:val="de-DE"/>
        </w:rPr>
        <w:t xml:space="preserve"> padiktuotais tikslais, todėl tekstus dažnai trumpindavo, adaptuodavo ar perdirbdavo. Tokie prie originaliosios prozos priartėję</w:t>
      </w:r>
      <w:r w:rsidR="00C65DBF" w:rsidRPr="00AA7C34">
        <w:rPr>
          <w:rFonts w:ascii="Times New Roman" w:hAnsi="Times New Roman"/>
          <w:bCs/>
          <w:sz w:val="24"/>
          <w:szCs w:val="24"/>
          <w:lang w:val="de-DE"/>
        </w:rPr>
        <w:t xml:space="preserve"> kūrinių</w:t>
      </w:r>
      <w:r w:rsidRPr="00AA7C34">
        <w:rPr>
          <w:rFonts w:ascii="Times New Roman" w:hAnsi="Times New Roman"/>
          <w:bCs/>
          <w:sz w:val="24"/>
          <w:szCs w:val="24"/>
          <w:lang w:val="de-DE"/>
        </w:rPr>
        <w:t xml:space="preserve"> vertimai iš naujo leidžiami ir dabar.</w:t>
      </w:r>
      <w:r w:rsidRPr="00AA7C34">
        <w:rPr>
          <w:rStyle w:val="FootnoteReference"/>
          <w:rFonts w:ascii="Times New Roman" w:hAnsi="Times New Roman"/>
          <w:bCs/>
          <w:sz w:val="24"/>
          <w:szCs w:val="24"/>
          <w:lang w:val="de-DE"/>
        </w:rPr>
        <w:footnoteReference w:id="80"/>
      </w:r>
      <w:r w:rsidRPr="00AA7C34">
        <w:rPr>
          <w:rFonts w:ascii="Times New Roman" w:hAnsi="Times New Roman"/>
          <w:bCs/>
          <w:sz w:val="24"/>
          <w:szCs w:val="24"/>
          <w:lang w:val="de-DE"/>
        </w:rPr>
        <w:t xml:space="preserve"> Iki šių dienų Jóno Sveinsono knygos sudaro net 50 procentų visų vaikams ir paaugliams skirtų islandų literatūros vertimų, </w:t>
      </w:r>
      <w:r w:rsidRPr="00AA7C34">
        <w:rPr>
          <w:rFonts w:ascii="Times New Roman" w:hAnsi="Times New Roman"/>
          <w:sz w:val="24"/>
          <w:szCs w:val="24"/>
        </w:rPr>
        <w:t>XX a. pradžioje jos padėjo užpildyti vaikams skirtos literatūros spragą.</w:t>
      </w:r>
      <w:r w:rsidRPr="00AA7C34">
        <w:rPr>
          <w:rStyle w:val="FootnoteReference"/>
          <w:rFonts w:ascii="Times New Roman" w:hAnsi="Times New Roman"/>
          <w:sz w:val="24"/>
          <w:szCs w:val="24"/>
        </w:rPr>
        <w:footnoteReference w:id="81"/>
      </w:r>
      <w:r w:rsidRPr="00AA7C34">
        <w:rPr>
          <w:rFonts w:ascii="Times New Roman" w:hAnsi="Times New Roman"/>
          <w:sz w:val="24"/>
          <w:szCs w:val="24"/>
        </w:rPr>
        <w:t xml:space="preserve"> </w:t>
      </w:r>
    </w:p>
    <w:p w:rsidR="00A2557E" w:rsidRPr="00AA7C34" w:rsidRDefault="00C65DBF" w:rsidP="00AA7C34">
      <w:pPr>
        <w:spacing w:line="360" w:lineRule="auto"/>
        <w:ind w:firstLine="1296"/>
        <w:contextualSpacing/>
        <w:jc w:val="both"/>
        <w:rPr>
          <w:rFonts w:ascii="Times New Roman" w:hAnsi="Times New Roman"/>
          <w:bCs/>
          <w:sz w:val="24"/>
          <w:szCs w:val="24"/>
          <w:lang w:val="de-DE"/>
        </w:rPr>
      </w:pPr>
      <w:r w:rsidRPr="00AA7C34">
        <w:rPr>
          <w:rFonts w:ascii="Times New Roman" w:hAnsi="Times New Roman"/>
          <w:bCs/>
          <w:sz w:val="24"/>
          <w:szCs w:val="24"/>
          <w:lang w:val="de-DE"/>
        </w:rPr>
        <w:t xml:space="preserve">Sovietmečio pradžioje </w:t>
      </w:r>
      <w:r w:rsidR="00A2557E" w:rsidRPr="00AA7C34">
        <w:rPr>
          <w:rFonts w:ascii="Times New Roman" w:hAnsi="Times New Roman"/>
          <w:bCs/>
          <w:sz w:val="24"/>
          <w:szCs w:val="24"/>
          <w:lang w:val="de-DE"/>
        </w:rPr>
        <w:t>vaikų literatūros situacija buvo sudėtinga, leista daug menkaverčių, ideologiškai parankių knygų. Daugiausia iš rusų kalbos.</w:t>
      </w:r>
      <w:r w:rsidR="00A2557E" w:rsidRPr="00AA7C34">
        <w:rPr>
          <w:rFonts w:ascii="Times New Roman" w:hAnsi="Times New Roman"/>
          <w:sz w:val="24"/>
          <w:szCs w:val="24"/>
        </w:rPr>
        <w:t xml:space="preserve"> Į islandų literatūrą</w:t>
      </w:r>
      <w:r w:rsidRPr="00AA7C34">
        <w:rPr>
          <w:rFonts w:ascii="Times New Roman" w:hAnsi="Times New Roman"/>
          <w:sz w:val="24"/>
          <w:szCs w:val="24"/>
        </w:rPr>
        <w:t>,</w:t>
      </w:r>
      <w:r w:rsidR="00A2557E" w:rsidRPr="00AA7C34">
        <w:rPr>
          <w:rFonts w:ascii="Times New Roman" w:hAnsi="Times New Roman"/>
          <w:sz w:val="24"/>
          <w:szCs w:val="24"/>
        </w:rPr>
        <w:t xml:space="preserve"> skirtą vaikams</w:t>
      </w:r>
      <w:r w:rsidRPr="00AA7C34">
        <w:rPr>
          <w:rFonts w:ascii="Times New Roman" w:hAnsi="Times New Roman"/>
          <w:sz w:val="24"/>
          <w:szCs w:val="24"/>
        </w:rPr>
        <w:t>,</w:t>
      </w:r>
      <w:r w:rsidR="00A2557E" w:rsidRPr="00AA7C34">
        <w:rPr>
          <w:rFonts w:ascii="Times New Roman" w:hAnsi="Times New Roman"/>
          <w:sz w:val="24"/>
          <w:szCs w:val="24"/>
        </w:rPr>
        <w:t xml:space="preserve"> buvo atsigręžta tik 1962 metais, kai išleista Gunnaro M. Magnus apysaka </w:t>
      </w:r>
      <w:r w:rsidR="00A2557E" w:rsidRPr="00AA7C34">
        <w:rPr>
          <w:rFonts w:ascii="Times New Roman" w:hAnsi="Times New Roman"/>
          <w:bCs/>
          <w:i/>
          <w:sz w:val="24"/>
          <w:szCs w:val="24"/>
          <w:lang w:val="de-DE"/>
        </w:rPr>
        <w:t>Berniukai iš Lingeirio</w:t>
      </w:r>
      <w:r w:rsidR="00A2557E" w:rsidRPr="00AA7C34">
        <w:rPr>
          <w:rFonts w:ascii="Times New Roman" w:hAnsi="Times New Roman"/>
          <w:bCs/>
          <w:sz w:val="24"/>
          <w:szCs w:val="24"/>
          <w:lang w:val="de-DE"/>
        </w:rPr>
        <w:t xml:space="preserve">. Ir tai ilgą laiką išliko vienintele islandų vaikų literatūros kūrėjo knyga. Tuo pačiu metu daugiau leista sovietinių </w:t>
      </w:r>
      <w:r w:rsidR="00A2557E" w:rsidRPr="00AA7C34">
        <w:rPr>
          <w:rFonts w:ascii="Times New Roman" w:hAnsi="Times New Roman"/>
          <w:bCs/>
          <w:sz w:val="24"/>
          <w:szCs w:val="24"/>
          <w:lang w:val="de-DE"/>
        </w:rPr>
        <w:lastRenderedPageBreak/>
        <w:t xml:space="preserve">autorių knygų, tik apie </w:t>
      </w:r>
      <w:r w:rsidRPr="00AA7C34">
        <w:rPr>
          <w:rFonts w:ascii="Times New Roman" w:hAnsi="Times New Roman"/>
          <w:bCs/>
          <w:sz w:val="24"/>
          <w:szCs w:val="24"/>
          <w:lang w:val="de-DE"/>
        </w:rPr>
        <w:t xml:space="preserve">aštuntąjį </w:t>
      </w:r>
      <w:r w:rsidR="00A2557E" w:rsidRPr="00AA7C34">
        <w:rPr>
          <w:rFonts w:ascii="Times New Roman" w:hAnsi="Times New Roman"/>
          <w:bCs/>
          <w:sz w:val="24"/>
          <w:szCs w:val="24"/>
          <w:lang w:val="de-DE"/>
        </w:rPr>
        <w:t>dešimtmetį padaugėjo vertimų iš kitų</w:t>
      </w:r>
      <w:r w:rsidRPr="00AA7C34">
        <w:rPr>
          <w:rFonts w:ascii="Times New Roman" w:hAnsi="Times New Roman"/>
          <w:bCs/>
          <w:sz w:val="24"/>
          <w:szCs w:val="24"/>
          <w:lang w:val="de-DE"/>
        </w:rPr>
        <w:t>,</w:t>
      </w:r>
      <w:r w:rsidR="00A2557E" w:rsidRPr="00AA7C34">
        <w:rPr>
          <w:rFonts w:ascii="Times New Roman" w:hAnsi="Times New Roman"/>
          <w:bCs/>
          <w:sz w:val="24"/>
          <w:szCs w:val="24"/>
          <w:lang w:val="de-DE"/>
        </w:rPr>
        <w:t xml:space="preserve"> ne respublikų blokui priklausiančių</w:t>
      </w:r>
      <w:r w:rsidRPr="00AA7C34">
        <w:rPr>
          <w:rFonts w:ascii="Times New Roman" w:hAnsi="Times New Roman"/>
          <w:bCs/>
          <w:sz w:val="24"/>
          <w:szCs w:val="24"/>
          <w:lang w:val="de-DE"/>
        </w:rPr>
        <w:t>,</w:t>
      </w:r>
      <w:r w:rsidR="00A2557E" w:rsidRPr="00AA7C34">
        <w:rPr>
          <w:rFonts w:ascii="Times New Roman" w:hAnsi="Times New Roman"/>
          <w:bCs/>
          <w:sz w:val="24"/>
          <w:szCs w:val="24"/>
          <w:lang w:val="de-DE"/>
        </w:rPr>
        <w:t xml:space="preserve"> literatūrų. Todėl XX a. pabaigoje atsirado klasika tapusių knygų vakuumas</w:t>
      </w:r>
      <w:r w:rsidRPr="00AA7C34">
        <w:rPr>
          <w:rFonts w:ascii="Times New Roman" w:hAnsi="Times New Roman"/>
          <w:bCs/>
          <w:sz w:val="24"/>
          <w:szCs w:val="24"/>
          <w:lang w:val="de-DE"/>
        </w:rPr>
        <w:t>:</w:t>
      </w:r>
      <w:r w:rsidR="00A2557E" w:rsidRPr="00AA7C34">
        <w:rPr>
          <w:rFonts w:ascii="Times New Roman" w:hAnsi="Times New Roman"/>
          <w:bCs/>
          <w:sz w:val="24"/>
          <w:szCs w:val="24"/>
          <w:lang w:val="de-DE"/>
        </w:rPr>
        <w:t xml:space="preserve"> dėl sovietų valdžios veiklos didelė dalis iškiliausios vaikų literatūros knygų buvo (ir liko) neišleista. Kitaip nei į kitų skandinavų literatūrą, kuria susidomėta apie 1995 metus, į islandų vaikų literatūrą atsigręžta tik XXI amžiuje. Net iki 2006 metų vaikams skirtų islandų literatūros knygų lietuviškai iš viso neturime. </w:t>
      </w:r>
    </w:p>
    <w:p w:rsidR="00C65DBF" w:rsidRPr="00AA7C34" w:rsidRDefault="00A2557E" w:rsidP="00AA7C34">
      <w:pPr>
        <w:spacing w:line="360" w:lineRule="auto"/>
        <w:ind w:firstLine="1296"/>
        <w:contextualSpacing/>
        <w:jc w:val="both"/>
        <w:rPr>
          <w:rFonts w:ascii="Times New Roman" w:hAnsi="Times New Roman"/>
          <w:bCs/>
          <w:sz w:val="24"/>
          <w:szCs w:val="24"/>
          <w:lang w:val="de-DE"/>
        </w:rPr>
      </w:pPr>
      <w:r w:rsidRPr="00AA7C34">
        <w:rPr>
          <w:rFonts w:ascii="Times New Roman" w:hAnsi="Times New Roman"/>
          <w:bCs/>
          <w:sz w:val="24"/>
          <w:szCs w:val="24"/>
          <w:lang w:val="de-DE"/>
        </w:rPr>
        <w:t>Tiesa, 1995 metais periodikoje pasirodo vienos ryškiausių vaikų knygų autorės</w:t>
      </w:r>
      <w:r w:rsidR="00C65DBF" w:rsidRPr="00AA7C34">
        <w:rPr>
          <w:rFonts w:ascii="Times New Roman" w:hAnsi="Times New Roman"/>
          <w:bCs/>
          <w:sz w:val="24"/>
          <w:szCs w:val="24"/>
          <w:lang w:val="de-DE"/>
        </w:rPr>
        <w:t>,</w:t>
      </w:r>
      <w:r w:rsidRPr="00AA7C34">
        <w:rPr>
          <w:rFonts w:ascii="Times New Roman" w:hAnsi="Times New Roman"/>
          <w:bCs/>
          <w:sz w:val="24"/>
          <w:szCs w:val="24"/>
          <w:lang w:val="de-DE"/>
        </w:rPr>
        <w:t xml:space="preserve"> </w:t>
      </w:r>
      <w:r w:rsidRPr="00AA7C34">
        <w:rPr>
          <w:rFonts w:ascii="Times New Roman" w:eastAsia="Times New Roman" w:hAnsi="Times New Roman"/>
          <w:sz w:val="24"/>
          <w:szCs w:val="24"/>
          <w:lang w:eastAsia="lt-LT"/>
        </w:rPr>
        <w:t>Kristinos Steinsdóttir</w:t>
      </w:r>
      <w:r w:rsidR="00C65DBF" w:rsidRPr="00AA7C34">
        <w:rPr>
          <w:rFonts w:ascii="Times New Roman" w:eastAsia="Times New Roman" w:hAnsi="Times New Roman"/>
          <w:sz w:val="24"/>
          <w:szCs w:val="24"/>
          <w:lang w:eastAsia="lt-LT"/>
        </w:rPr>
        <w:t>,</w:t>
      </w:r>
      <w:r w:rsidRPr="00AA7C34">
        <w:rPr>
          <w:rFonts w:ascii="Times New Roman" w:hAnsi="Times New Roman"/>
          <w:bCs/>
          <w:sz w:val="24"/>
          <w:szCs w:val="24"/>
          <w:lang w:val="de-DE"/>
        </w:rPr>
        <w:t xml:space="preserve"> kūrinys </w:t>
      </w:r>
      <w:r w:rsidRPr="00AA7C34">
        <w:rPr>
          <w:rFonts w:ascii="Times New Roman" w:hAnsi="Times New Roman"/>
          <w:bCs/>
          <w:i/>
          <w:sz w:val="24"/>
          <w:szCs w:val="24"/>
          <w:lang w:val="de-DE"/>
        </w:rPr>
        <w:t>Kirminas mamos pilve</w:t>
      </w:r>
      <w:r w:rsidRPr="00AA7C34">
        <w:rPr>
          <w:rFonts w:ascii="Times New Roman" w:hAnsi="Times New Roman"/>
          <w:bCs/>
          <w:sz w:val="24"/>
          <w:szCs w:val="24"/>
          <w:lang w:val="de-DE"/>
        </w:rPr>
        <w:t>. Tačiau iki pat 2002 metų tai lieka vieninteli</w:t>
      </w:r>
      <w:r w:rsidR="00C65DBF" w:rsidRPr="00AA7C34">
        <w:rPr>
          <w:rFonts w:ascii="Times New Roman" w:hAnsi="Times New Roman"/>
          <w:bCs/>
          <w:sz w:val="24"/>
          <w:szCs w:val="24"/>
          <w:lang w:val="de-DE"/>
        </w:rPr>
        <w:t>s</w:t>
      </w:r>
      <w:r w:rsidRPr="00AA7C34">
        <w:rPr>
          <w:rFonts w:ascii="Times New Roman" w:hAnsi="Times New Roman"/>
          <w:bCs/>
          <w:sz w:val="24"/>
          <w:szCs w:val="24"/>
          <w:lang w:val="de-DE"/>
        </w:rPr>
        <w:t xml:space="preserve"> šios autorės kūrini</w:t>
      </w:r>
      <w:r w:rsidR="00C65DBF" w:rsidRPr="00AA7C34">
        <w:rPr>
          <w:rFonts w:ascii="Times New Roman" w:hAnsi="Times New Roman"/>
          <w:bCs/>
          <w:sz w:val="24"/>
          <w:szCs w:val="24"/>
          <w:lang w:val="de-DE"/>
        </w:rPr>
        <w:t>o</w:t>
      </w:r>
      <w:r w:rsidRPr="00AA7C34">
        <w:rPr>
          <w:rFonts w:ascii="Times New Roman" w:hAnsi="Times New Roman"/>
          <w:bCs/>
          <w:sz w:val="24"/>
          <w:szCs w:val="24"/>
          <w:lang w:val="de-DE"/>
        </w:rPr>
        <w:t xml:space="preserve"> vertim</w:t>
      </w:r>
      <w:r w:rsidR="00C65DBF" w:rsidRPr="00AA7C34">
        <w:rPr>
          <w:rFonts w:ascii="Times New Roman" w:hAnsi="Times New Roman"/>
          <w:bCs/>
          <w:sz w:val="24"/>
          <w:szCs w:val="24"/>
          <w:lang w:val="de-DE"/>
        </w:rPr>
        <w:t>as.</w:t>
      </w:r>
      <w:r w:rsidRPr="00AA7C34">
        <w:rPr>
          <w:rFonts w:ascii="Times New Roman" w:hAnsi="Times New Roman"/>
          <w:bCs/>
          <w:sz w:val="24"/>
          <w:szCs w:val="24"/>
          <w:lang w:val="de-DE"/>
        </w:rPr>
        <w:t xml:space="preserve">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Kristina Steinsdóttir parašė net 24 knygas vaikams, 12 pjesių. Jau pirmoji jos knyga</w:t>
      </w:r>
      <w:r w:rsidRPr="00AA7C34">
        <w:rPr>
          <w:rStyle w:val="FootnoteReference"/>
          <w:rFonts w:ascii="Times New Roman" w:eastAsia="Times New Roman" w:hAnsi="Times New Roman"/>
          <w:sz w:val="24"/>
          <w:szCs w:val="24"/>
          <w:lang w:eastAsia="lt-LT"/>
        </w:rPr>
        <w:footnoteReference w:id="82"/>
      </w:r>
      <w:r w:rsidRPr="00AA7C34">
        <w:rPr>
          <w:rFonts w:ascii="Times New Roman" w:eastAsia="Times New Roman" w:hAnsi="Times New Roman"/>
          <w:sz w:val="24"/>
          <w:szCs w:val="24"/>
          <w:lang w:eastAsia="lt-LT"/>
        </w:rPr>
        <w:t xml:space="preserve"> susilaukė pripažinimo ir buvo apdovanota Islandijos vaikų literatūros premija. </w:t>
      </w:r>
      <w:r w:rsidRPr="00AA7C34">
        <w:rPr>
          <w:rFonts w:ascii="Times New Roman" w:eastAsia="Times New Roman" w:hAnsi="Times New Roman"/>
          <w:i/>
          <w:sz w:val="24"/>
          <w:szCs w:val="24"/>
          <w:lang w:eastAsia="lt-LT"/>
        </w:rPr>
        <w:t>Angelas Vakarų rajone</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Engill í Vesturbænum</w:t>
      </w:r>
      <w:r w:rsidRPr="00AA7C34">
        <w:rPr>
          <w:rFonts w:ascii="Times New Roman" w:eastAsia="Times New Roman" w:hAnsi="Times New Roman"/>
          <w:sz w:val="24"/>
          <w:szCs w:val="24"/>
          <w:lang w:eastAsia="lt-LT"/>
        </w:rPr>
        <w:t>, 2002) yra daugiausiai apdovanojimų gavusi jos knyga. Rašytoja yra pelniusi realistės reputaciją, tačiau naujosios jos knygos jau rodo tam tikrą posūkį nuo realizmo į mistiką. Kasdienės tematikos istorijose atsiranda folkloro, magijos, fantazijos elementų, kurie organiškai įsipina į realistinį pasakojimą. Pasakojimo vieta dažnai ribinė, keliaujama laiku į praeitį ir atgal. Tačiau kūrinių centre</w:t>
      </w:r>
      <w:r w:rsidR="00C65DBF" w:rsidRPr="00AA7C34">
        <w:rPr>
          <w:rFonts w:ascii="Times New Roman" w:eastAsia="Times New Roman" w:hAnsi="Times New Roman"/>
          <w:sz w:val="24"/>
          <w:szCs w:val="24"/>
          <w:lang w:eastAsia="lt-LT"/>
        </w:rPr>
        <w:t xml:space="preserve"> –</w:t>
      </w:r>
      <w:r w:rsidRPr="00AA7C34">
        <w:rPr>
          <w:rFonts w:ascii="Times New Roman" w:eastAsia="Times New Roman" w:hAnsi="Times New Roman"/>
          <w:sz w:val="24"/>
          <w:szCs w:val="24"/>
          <w:lang w:eastAsia="lt-LT"/>
        </w:rPr>
        <w:t xml:space="preserve"> ne kelionės, bet vidiniai personažų išgyvenimai, ne siužetai ar išoriniai veiksmai, bet jų simbolika.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eastAsia="Times New Roman" w:hAnsi="Times New Roman"/>
          <w:noProof/>
          <w:sz w:val="24"/>
          <w:szCs w:val="24"/>
          <w:lang w:eastAsia="lt-LT"/>
        </w:rPr>
        <w:drawing>
          <wp:anchor distT="0" distB="0" distL="114300" distR="114300" simplePos="0" relativeHeight="251661312" behindDoc="0" locked="0" layoutInCell="1" allowOverlap="1">
            <wp:simplePos x="0" y="0"/>
            <wp:positionH relativeFrom="margin">
              <wp:posOffset>2735580</wp:posOffset>
            </wp:positionH>
            <wp:positionV relativeFrom="margin">
              <wp:posOffset>5942330</wp:posOffset>
            </wp:positionV>
            <wp:extent cx="829945" cy="765810"/>
            <wp:effectExtent l="19050" t="0" r="8255" b="0"/>
            <wp:wrapSquare wrapText="bothSides"/>
            <wp:docPr id="14" name="lightboxImage" descr="http://www.kainos.lt/tools/neo_image.php?id=50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kainos.lt/tools/neo_image.php?id=500315"/>
                    <pic:cNvPicPr>
                      <a:picLocks noChangeAspect="1" noChangeArrowheads="1"/>
                    </pic:cNvPicPr>
                  </pic:nvPicPr>
                  <pic:blipFill>
                    <a:blip r:embed="rId22"/>
                    <a:srcRect/>
                    <a:stretch>
                      <a:fillRect/>
                    </a:stretch>
                  </pic:blipFill>
                  <pic:spPr bwMode="auto">
                    <a:xfrm>
                      <a:off x="0" y="0"/>
                      <a:ext cx="829945" cy="765810"/>
                    </a:xfrm>
                    <a:prstGeom prst="rect">
                      <a:avLst/>
                    </a:prstGeom>
                    <a:noFill/>
                    <a:ln w="9525">
                      <a:noFill/>
                      <a:miter lim="800000"/>
                      <a:headEnd/>
                      <a:tailEnd/>
                    </a:ln>
                  </pic:spPr>
                </pic:pic>
              </a:graphicData>
            </a:graphic>
          </wp:anchor>
        </w:drawing>
      </w:r>
      <w:r w:rsidRPr="00AA7C34">
        <w:rPr>
          <w:rFonts w:ascii="Times New Roman" w:eastAsia="Times New Roman" w:hAnsi="Times New Roman"/>
          <w:sz w:val="24"/>
          <w:szCs w:val="24"/>
          <w:lang w:eastAsia="lt-LT"/>
        </w:rPr>
        <w:t xml:space="preserve">Lietuviškai išleistos knygos </w:t>
      </w:r>
      <w:r w:rsidRPr="00AA7C34">
        <w:rPr>
          <w:rFonts w:ascii="Times New Roman" w:eastAsia="Times New Roman" w:hAnsi="Times New Roman"/>
          <w:i/>
          <w:sz w:val="24"/>
          <w:szCs w:val="24"/>
          <w:lang w:eastAsia="lt-LT"/>
        </w:rPr>
        <w:t>Spurgos ir karis</w:t>
      </w:r>
      <w:r w:rsidRPr="00AA7C34">
        <w:rPr>
          <w:rFonts w:ascii="Times New Roman" w:eastAsia="Times New Roman" w:hAnsi="Times New Roman"/>
          <w:sz w:val="24"/>
          <w:szCs w:val="24"/>
          <w:lang w:eastAsia="lt-LT"/>
        </w:rPr>
        <w:t xml:space="preserve"> (2006) ir </w:t>
      </w:r>
      <w:r w:rsidRPr="00AA7C34">
        <w:rPr>
          <w:rFonts w:ascii="Times New Roman" w:eastAsia="Times New Roman" w:hAnsi="Times New Roman"/>
          <w:i/>
          <w:sz w:val="24"/>
          <w:szCs w:val="24"/>
          <w:lang w:eastAsia="lt-LT"/>
        </w:rPr>
        <w:t>Angelas Vakarų rajone</w:t>
      </w:r>
      <w:r w:rsidRPr="00AA7C34">
        <w:rPr>
          <w:rFonts w:ascii="Times New Roman" w:eastAsia="Times New Roman" w:hAnsi="Times New Roman"/>
          <w:sz w:val="24"/>
          <w:szCs w:val="24"/>
          <w:lang w:eastAsia="lt-LT"/>
        </w:rPr>
        <w:t xml:space="preserve"> (2006) skiriasi. </w:t>
      </w:r>
      <w:r w:rsidRPr="00AA7C34">
        <w:rPr>
          <w:rFonts w:ascii="Times New Roman" w:eastAsia="Times New Roman" w:hAnsi="Times New Roman"/>
          <w:i/>
          <w:sz w:val="24"/>
          <w:szCs w:val="24"/>
          <w:lang w:eastAsia="lt-LT"/>
        </w:rPr>
        <w:t>Spurgos ir karis</w:t>
      </w:r>
      <w:r w:rsidRPr="00AA7C34">
        <w:rPr>
          <w:rFonts w:ascii="Times New Roman" w:eastAsia="Times New Roman" w:hAnsi="Times New Roman"/>
          <w:sz w:val="24"/>
          <w:szCs w:val="24"/>
          <w:lang w:eastAsia="lt-LT"/>
        </w:rPr>
        <w:t xml:space="preserve"> žavi įspūdinga personažų galerija. Daug ryškesnė </w:t>
      </w:r>
      <w:r w:rsidRPr="00AA7C34">
        <w:rPr>
          <w:rFonts w:ascii="Times New Roman" w:hAnsi="Times New Roman"/>
          <w:bCs/>
          <w:sz w:val="24"/>
          <w:szCs w:val="24"/>
          <w:lang w:val="de-DE"/>
        </w:rPr>
        <w:t xml:space="preserve">knyga </w:t>
      </w:r>
      <w:r w:rsidRPr="00AA7C34">
        <w:rPr>
          <w:rFonts w:ascii="Times New Roman" w:eastAsia="Times New Roman" w:hAnsi="Times New Roman"/>
          <w:i/>
          <w:sz w:val="24"/>
          <w:szCs w:val="24"/>
          <w:lang w:eastAsia="lt-LT"/>
        </w:rPr>
        <w:t>Angelas Vakarų rajone</w:t>
      </w:r>
      <w:r w:rsidRPr="00AA7C34">
        <w:rPr>
          <w:rFonts w:ascii="Times New Roman" w:eastAsia="Times New Roman" w:hAnsi="Times New Roman"/>
          <w:sz w:val="24"/>
          <w:szCs w:val="24"/>
          <w:lang w:eastAsia="lt-LT"/>
        </w:rPr>
        <w:t>. Tai bene geriausia</w:t>
      </w:r>
      <w:r w:rsidRPr="00AA7C34">
        <w:rPr>
          <w:rStyle w:val="FootnoteReference"/>
          <w:rFonts w:ascii="Times New Roman" w:eastAsia="Times New Roman" w:hAnsi="Times New Roman"/>
          <w:sz w:val="24"/>
          <w:szCs w:val="24"/>
          <w:lang w:eastAsia="lt-LT"/>
        </w:rPr>
        <w:footnoteReference w:id="83"/>
      </w:r>
      <w:r w:rsidRPr="00AA7C34">
        <w:rPr>
          <w:rFonts w:ascii="Times New Roman" w:eastAsia="Times New Roman" w:hAnsi="Times New Roman"/>
          <w:sz w:val="24"/>
          <w:szCs w:val="24"/>
          <w:lang w:eastAsia="lt-LT"/>
        </w:rPr>
        <w:t xml:space="preserve"> iš visų išverstų į lietuvių kalbą vaikams skirtų islandų (ir ne tik) knygų. Ji pasižymi originalia ir neįprasta vaikų knygoms naratyvo struktūra: istorija pasakojama per mažo berniuko refleksijas ir apmąstymus. Taip pasakojimas įgauna du balsus: suaugęs skaitytojas regi simbolines prasmes, o vaikas pasineria į vaizduotės pasaulį. Veriasi skirtingos perspektyvos. Daugumai suaugusiųjų gyvenimas daugiaaukštyje – beveidis ir anonimiškas, o pagrindiniam veikėjui paslaptingi daugiaaukščio gyventojai vaizduotėje pavirsta angelais, vilkolakiais, raganomis. Apysakos veiksmas lėtas, svarbiausi dalykai pasakojami užuominomis, vengiant detalizuoti, dramatinti. Knygos iliustracijos įspūdingos, gyvena savo paralelinį gyvenimą, praplečia suvokimo ribas. </w:t>
      </w:r>
    </w:p>
    <w:p w:rsidR="00A2557E" w:rsidRPr="00AA7C34" w:rsidRDefault="00A2557E" w:rsidP="00AA7C34">
      <w:pPr>
        <w:spacing w:before="100" w:beforeAutospacing="1" w:after="100" w:afterAutospacing="1" w:line="360" w:lineRule="auto"/>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ab/>
        <w:t xml:space="preserve">2006 metais išleidžiama Friðriko Erlingssono knyga </w:t>
      </w:r>
      <w:r w:rsidRPr="00AA7C34">
        <w:rPr>
          <w:rFonts w:ascii="Times New Roman" w:eastAsia="Times New Roman" w:hAnsi="Times New Roman"/>
          <w:i/>
          <w:sz w:val="24"/>
          <w:szCs w:val="24"/>
          <w:lang w:eastAsia="lt-LT"/>
        </w:rPr>
        <w:t xml:space="preserve">Benjaminas Balandis. </w:t>
      </w:r>
      <w:r w:rsidRPr="00AA7C34">
        <w:rPr>
          <w:rFonts w:ascii="Times New Roman" w:eastAsia="Times New Roman" w:hAnsi="Times New Roman"/>
          <w:sz w:val="24"/>
          <w:szCs w:val="24"/>
          <w:lang w:eastAsia="lt-LT"/>
        </w:rPr>
        <w:t>Friðrik</w:t>
      </w:r>
      <w:r w:rsidR="00ED2A6E" w:rsidRPr="00AA7C34">
        <w:rPr>
          <w:rFonts w:ascii="Times New Roman" w:eastAsia="Times New Roman" w:hAnsi="Times New Roman"/>
          <w:sz w:val="24"/>
          <w:szCs w:val="24"/>
          <w:lang w:eastAsia="lt-LT"/>
        </w:rPr>
        <w:t>as</w:t>
      </w:r>
      <w:r w:rsidRPr="00AA7C34">
        <w:rPr>
          <w:rFonts w:ascii="Times New Roman" w:eastAsia="Times New Roman" w:hAnsi="Times New Roman"/>
          <w:sz w:val="24"/>
          <w:szCs w:val="24"/>
          <w:lang w:eastAsia="lt-LT"/>
        </w:rPr>
        <w:t xml:space="preserve"> Erlingsson</w:t>
      </w:r>
      <w:r w:rsidR="00ED2A6E" w:rsidRPr="00AA7C34">
        <w:rPr>
          <w:rFonts w:ascii="Times New Roman" w:eastAsia="Times New Roman" w:hAnsi="Times New Roman"/>
          <w:sz w:val="24"/>
          <w:szCs w:val="24"/>
          <w:lang w:eastAsia="lt-LT"/>
        </w:rPr>
        <w:t>as</w:t>
      </w:r>
      <w:r w:rsidRPr="00AA7C34">
        <w:rPr>
          <w:rFonts w:ascii="Times New Roman" w:eastAsia="Times New Roman" w:hAnsi="Times New Roman"/>
          <w:sz w:val="24"/>
          <w:szCs w:val="24"/>
          <w:lang w:eastAsia="lt-LT"/>
        </w:rPr>
        <w:t xml:space="preserve"> </w:t>
      </w:r>
      <w:r w:rsidR="00ED2A6E" w:rsidRPr="00AA7C34">
        <w:rPr>
          <w:rFonts w:ascii="Times New Roman" w:eastAsia="Times New Roman" w:hAnsi="Times New Roman"/>
          <w:sz w:val="24"/>
          <w:szCs w:val="24"/>
          <w:lang w:eastAsia="lt-LT"/>
        </w:rPr>
        <w:t xml:space="preserve">– </w:t>
      </w:r>
      <w:r w:rsidRPr="00AA7C34">
        <w:rPr>
          <w:rFonts w:ascii="Times New Roman" w:eastAsia="Times New Roman" w:hAnsi="Times New Roman"/>
          <w:sz w:val="24"/>
          <w:szCs w:val="24"/>
          <w:lang w:eastAsia="lt-LT"/>
        </w:rPr>
        <w:t xml:space="preserve">ne tik rašytojas, bet ir grafikas, reklamų kūrėjas. Jis yra parašęs ir išvertęs nemažai dainų tekstų, taip pat žinomas kaip fantastikos knygų vertėjas, kino ir televizijos filmų scenarijų autorius, biografas, knygų iliustratorius, animatorius. Friðriko Erlingssono kūryba įvairi, darbai skirtingų žanrų, bet esama bendros tematikos. Jo knygas sieja ir personažų pozicija. Dauguma jų atskirtieji ar atsiskyrusieji nuo visuomenės. Tokiais tampama ir savanoriškai, ir per prievartą. </w:t>
      </w:r>
      <w:r w:rsidRPr="00AA7C34">
        <w:rPr>
          <w:rFonts w:ascii="Times New Roman" w:eastAsia="Times New Roman" w:hAnsi="Times New Roman"/>
          <w:bCs/>
          <w:sz w:val="24"/>
          <w:szCs w:val="24"/>
          <w:lang w:eastAsia="lt-LT"/>
        </w:rPr>
        <w:t xml:space="preserve">Atskirties nuo aplinkinių tema knygose vaikams ir suaugusiesiems moduliuojama skirtingai. Knygų vaikams centre </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bCs/>
          <w:sz w:val="24"/>
          <w:szCs w:val="24"/>
          <w:lang w:eastAsia="lt-LT"/>
        </w:rPr>
        <w:lastRenderedPageBreak/>
        <w:t xml:space="preserve">išorinė, o suaugusiųjų </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bCs/>
          <w:sz w:val="24"/>
          <w:szCs w:val="24"/>
          <w:lang w:eastAsia="lt-LT"/>
        </w:rPr>
        <w:t xml:space="preserve">vidinė izoliacija. Vaikai išlieka visuomenės nariai. </w:t>
      </w:r>
      <w:r w:rsidRPr="00AA7C34">
        <w:rPr>
          <w:rFonts w:ascii="Times New Roman" w:eastAsia="Times New Roman" w:hAnsi="Times New Roman"/>
          <w:bCs/>
          <w:i/>
          <w:sz w:val="24"/>
          <w:szCs w:val="24"/>
          <w:lang w:eastAsia="lt-LT"/>
        </w:rPr>
        <w:t>Benjamine Balandyje</w:t>
      </w:r>
      <w:r w:rsidRPr="00AA7C34">
        <w:rPr>
          <w:rFonts w:ascii="Times New Roman" w:eastAsia="Times New Roman" w:hAnsi="Times New Roman"/>
          <w:bCs/>
          <w:sz w:val="24"/>
          <w:szCs w:val="24"/>
          <w:lang w:eastAsia="lt-LT"/>
        </w:rPr>
        <w:t xml:space="preserve"> net labai aktyvūs</w:t>
      </w:r>
      <w:r w:rsidRPr="00AA7C34">
        <w:rPr>
          <w:rFonts w:ascii="Times New Roman" w:eastAsia="Times New Roman" w:hAnsi="Times New Roman"/>
          <w:sz w:val="24"/>
          <w:szCs w:val="24"/>
          <w:lang w:eastAsia="lt-LT"/>
        </w:rPr>
        <w:t>. Friðriko Erlingssono knygose labai ryški mirties tema. Grėsmė ar mirtis dažnai įgyja simbolinę prasm</w:t>
      </w:r>
      <w:r w:rsidR="00ED2A6E" w:rsidRPr="00AA7C34">
        <w:rPr>
          <w:rFonts w:ascii="Times New Roman" w:eastAsia="Times New Roman" w:hAnsi="Times New Roman"/>
          <w:sz w:val="24"/>
          <w:szCs w:val="24"/>
          <w:lang w:eastAsia="lt-LT"/>
        </w:rPr>
        <w:t>ę</w:t>
      </w:r>
      <w:r w:rsidRPr="00AA7C34">
        <w:rPr>
          <w:rFonts w:ascii="Times New Roman" w:eastAsia="Times New Roman" w:hAnsi="Times New Roman"/>
          <w:sz w:val="24"/>
          <w:szCs w:val="24"/>
          <w:lang w:eastAsia="lt-LT"/>
        </w:rPr>
        <w:t xml:space="preserve"> ir rodo vidinę mirtį ar psichologinį chaosą. Knygose vaikams mirtis reali, dažnai kalbama apie tėvų ir vaikų bendravimo problemas, vienišų ar išsiskyrusių tėvų vaikų gyvenimo sunkumus, tėvų užimtumo pasekmes</w:t>
      </w:r>
      <w:r w:rsidRPr="00AA7C34">
        <w:rPr>
          <w:rStyle w:val="FootnoteReference"/>
          <w:rFonts w:ascii="Times New Roman" w:eastAsia="Times New Roman" w:hAnsi="Times New Roman"/>
          <w:sz w:val="24"/>
          <w:szCs w:val="24"/>
          <w:lang w:eastAsia="lt-LT"/>
        </w:rPr>
        <w:footnoteReference w:id="84"/>
      </w:r>
      <w:r w:rsidRPr="00AA7C34">
        <w:rPr>
          <w:rFonts w:ascii="Times New Roman" w:eastAsia="Times New Roman" w:hAnsi="Times New Roman"/>
          <w:sz w:val="24"/>
          <w:szCs w:val="24"/>
          <w:lang w:eastAsia="lt-LT"/>
        </w:rPr>
        <w:t xml:space="preserve">. Friðrikas Erlingsson įdomus ir įvairiapusis autorius, liūdnoka, kad jo kūrybą Lietuvoje reprezentuoja vienintelė apysaka. </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Turime dar keletą islandiškų knygų vaikams. 2007 metais išleidžiama Ragnheiðuros Gestsdóttir apysaka </w:t>
      </w:r>
      <w:r w:rsidRPr="00AA7C34">
        <w:rPr>
          <w:rFonts w:ascii="Times New Roman" w:eastAsia="Times New Roman" w:hAnsi="Times New Roman"/>
          <w:i/>
          <w:sz w:val="24"/>
          <w:szCs w:val="24"/>
          <w:lang w:eastAsia="lt-LT"/>
        </w:rPr>
        <w:t>Proga laimėti</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bCs/>
          <w:i/>
          <w:sz w:val="24"/>
          <w:szCs w:val="24"/>
          <w:lang w:eastAsia="lt-LT"/>
        </w:rPr>
        <w:t>Proga laimėti</w:t>
      </w:r>
      <w:r w:rsidRPr="00AA7C34">
        <w:rPr>
          <w:rFonts w:ascii="Times New Roman" w:eastAsia="Times New Roman" w:hAnsi="Times New Roman"/>
          <w:bCs/>
          <w:sz w:val="24"/>
          <w:szCs w:val="24"/>
          <w:lang w:eastAsia="lt-LT"/>
        </w:rPr>
        <w:t xml:space="preserve"> pristato </w:t>
      </w:r>
      <w:r w:rsidRPr="00AA7C34">
        <w:rPr>
          <w:rFonts w:ascii="Times New Roman" w:hAnsi="Times New Roman"/>
          <w:sz w:val="24"/>
          <w:szCs w:val="24"/>
        </w:rPr>
        <w:t xml:space="preserve">Soulėją </w:t>
      </w:r>
      <w:r w:rsidRPr="00AA7C34">
        <w:rPr>
          <w:rFonts w:ascii="Times New Roman" w:eastAsia="Times New Roman" w:hAnsi="Times New Roman"/>
          <w:sz w:val="24"/>
          <w:szCs w:val="24"/>
          <w:lang w:eastAsia="lt-LT"/>
        </w:rPr>
        <w:t>–</w:t>
      </w:r>
      <w:r w:rsidRPr="00AA7C34">
        <w:rPr>
          <w:rFonts w:ascii="Times New Roman" w:hAnsi="Times New Roman"/>
          <w:sz w:val="24"/>
          <w:szCs w:val="24"/>
        </w:rPr>
        <w:t xml:space="preserve"> protingą ir savarankišką paauglę, išgyvenančią dėl tėvų skyrybų. D</w:t>
      </w:r>
      <w:r w:rsidRPr="00AA7C34">
        <w:rPr>
          <w:rFonts w:ascii="Times New Roman" w:eastAsia="Times New Roman" w:hAnsi="Times New Roman"/>
          <w:bCs/>
          <w:sz w:val="24"/>
          <w:szCs w:val="24"/>
          <w:lang w:eastAsia="lt-LT"/>
        </w:rPr>
        <w:t>raugystė jaunai merginai padeda pakelti vienišumą. Knyga nėra nei banali, nei sentimentali, ji iškelia draugystės ir pareigos svarbą, taip pat gyvenimo trapumą ir stabilumo poreikį.</w:t>
      </w:r>
      <w:r w:rsidRPr="00AA7C34">
        <w:rPr>
          <w:rStyle w:val="FootnoteReference"/>
          <w:rFonts w:ascii="Times New Roman" w:eastAsia="Times New Roman" w:hAnsi="Times New Roman"/>
          <w:bCs/>
          <w:sz w:val="24"/>
          <w:szCs w:val="24"/>
          <w:lang w:eastAsia="lt-LT"/>
        </w:rPr>
        <w:footnoteReference w:id="85"/>
      </w:r>
      <w:r w:rsidRPr="00AA7C34">
        <w:rPr>
          <w:rFonts w:ascii="Times New Roman" w:eastAsia="Times New Roman" w:hAnsi="Times New Roman"/>
          <w:bCs/>
          <w:sz w:val="24"/>
          <w:szCs w:val="24"/>
          <w:lang w:eastAsia="lt-LT"/>
        </w:rPr>
        <w:t xml:space="preserve"> Kiti </w:t>
      </w:r>
      <w:r w:rsidRPr="00AA7C34">
        <w:rPr>
          <w:rFonts w:ascii="Times New Roman" w:eastAsia="Times New Roman" w:hAnsi="Times New Roman"/>
          <w:sz w:val="24"/>
          <w:szCs w:val="24"/>
          <w:lang w:eastAsia="lt-LT"/>
        </w:rPr>
        <w:t>Rangheiðuros Gestsdóttir romanai plėtoja vaikų ir tėvų temą.</w:t>
      </w:r>
      <w:r w:rsidRPr="00AA7C34">
        <w:rPr>
          <w:rStyle w:val="FootnoteReference"/>
          <w:rFonts w:ascii="Times New Roman" w:eastAsia="Times New Roman" w:hAnsi="Times New Roman"/>
          <w:sz w:val="24"/>
          <w:szCs w:val="24"/>
          <w:lang w:eastAsia="lt-LT"/>
        </w:rPr>
        <w:footnoteReference w:id="86"/>
      </w:r>
      <w:r w:rsidRPr="00AA7C34">
        <w:rPr>
          <w:rFonts w:ascii="Times New Roman" w:eastAsia="Times New Roman" w:hAnsi="Times New Roman"/>
          <w:sz w:val="24"/>
          <w:szCs w:val="24"/>
          <w:lang w:eastAsia="lt-LT"/>
        </w:rPr>
        <w:t xml:space="preserve"> Tai – asmenybės brendimo istorijos, kuriose realistinis klodas perpinamas su fantazija, pasaka.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bCs/>
          <w:sz w:val="24"/>
          <w:szCs w:val="24"/>
        </w:rPr>
      </w:pPr>
      <w:r w:rsidRPr="00AA7C34">
        <w:rPr>
          <w:rFonts w:ascii="Times New Roman" w:hAnsi="Times New Roman"/>
          <w:bCs/>
          <w:noProof/>
          <w:sz w:val="24"/>
          <w:szCs w:val="24"/>
          <w:lang w:eastAsia="lt-LT"/>
        </w:rPr>
        <w:drawing>
          <wp:anchor distT="0" distB="0" distL="114300" distR="114300" simplePos="0" relativeHeight="251662336" behindDoc="0" locked="0" layoutInCell="1" allowOverlap="1">
            <wp:simplePos x="0" y="0"/>
            <wp:positionH relativeFrom="margin">
              <wp:posOffset>5787390</wp:posOffset>
            </wp:positionH>
            <wp:positionV relativeFrom="margin">
              <wp:posOffset>4060190</wp:posOffset>
            </wp:positionV>
            <wp:extent cx="633730" cy="920115"/>
            <wp:effectExtent l="19050" t="0" r="0" b="0"/>
            <wp:wrapSquare wrapText="bothSides"/>
            <wp:docPr id="13" name="Picture 7" descr="Hilda, elfų karalienė: islandų liaudies sakmės ir pasa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lda, elfų karalienė: islandų liaudies sakmės ir pasakos"/>
                    <pic:cNvPicPr>
                      <a:picLocks noChangeAspect="1" noChangeArrowheads="1"/>
                    </pic:cNvPicPr>
                  </pic:nvPicPr>
                  <pic:blipFill>
                    <a:blip r:embed="rId23"/>
                    <a:srcRect/>
                    <a:stretch>
                      <a:fillRect/>
                    </a:stretch>
                  </pic:blipFill>
                  <pic:spPr bwMode="auto">
                    <a:xfrm>
                      <a:off x="0" y="0"/>
                      <a:ext cx="633730" cy="920115"/>
                    </a:xfrm>
                    <a:prstGeom prst="rect">
                      <a:avLst/>
                    </a:prstGeom>
                    <a:noFill/>
                    <a:ln w="9525">
                      <a:noFill/>
                      <a:miter lim="800000"/>
                      <a:headEnd/>
                      <a:tailEnd/>
                    </a:ln>
                  </pic:spPr>
                </pic:pic>
              </a:graphicData>
            </a:graphic>
          </wp:anchor>
        </w:drawing>
      </w:r>
      <w:r w:rsidRPr="00AA7C34">
        <w:rPr>
          <w:rFonts w:ascii="Times New Roman" w:hAnsi="Times New Roman"/>
          <w:bCs/>
          <w:sz w:val="24"/>
          <w:szCs w:val="24"/>
        </w:rPr>
        <w:t xml:space="preserve">2007 metais išleistos </w:t>
      </w:r>
      <w:r w:rsidRPr="00AA7C34">
        <w:rPr>
          <w:rFonts w:ascii="Times New Roman" w:hAnsi="Times New Roman"/>
          <w:bCs/>
          <w:i/>
          <w:sz w:val="24"/>
          <w:szCs w:val="24"/>
        </w:rPr>
        <w:t>Hilda, elfų karalienė: islandų liaudies sakmės ir pasakos</w:t>
      </w:r>
      <w:r w:rsidRPr="00AA7C34">
        <w:rPr>
          <w:rFonts w:ascii="Times New Roman" w:hAnsi="Times New Roman"/>
          <w:bCs/>
          <w:sz w:val="24"/>
          <w:szCs w:val="24"/>
        </w:rPr>
        <w:t xml:space="preserve"> ir </w:t>
      </w:r>
      <w:r w:rsidRPr="00AA7C34">
        <w:rPr>
          <w:rFonts w:ascii="Times New Roman" w:hAnsi="Times New Roman"/>
          <w:bCs/>
          <w:i/>
          <w:sz w:val="24"/>
          <w:szCs w:val="24"/>
        </w:rPr>
        <w:t xml:space="preserve">Gražiausios islandų pasakos ir sakmės </w:t>
      </w:r>
      <w:r w:rsidRPr="00AA7C34">
        <w:rPr>
          <w:rFonts w:ascii="Times New Roman" w:hAnsi="Times New Roman"/>
          <w:bCs/>
          <w:sz w:val="24"/>
          <w:szCs w:val="24"/>
        </w:rPr>
        <w:t xml:space="preserve">panašios. Abiejose knygose sudėta įvairiausios tematikos mitologinių sakmių apie vaiduoklius, trolius, taip pat religinių sakmių, sakmių apie burtus ir magiją. </w:t>
      </w:r>
      <w:r w:rsidRPr="00AA7C34">
        <w:rPr>
          <w:rFonts w:ascii="Times New Roman" w:hAnsi="Times New Roman"/>
          <w:bCs/>
          <w:i/>
          <w:sz w:val="24"/>
          <w:szCs w:val="24"/>
        </w:rPr>
        <w:t>Hilda, elfų karalienė: islandų liaudies sakmės ir pasakos</w:t>
      </w:r>
      <w:r w:rsidRPr="00AA7C34">
        <w:rPr>
          <w:rFonts w:ascii="Times New Roman" w:hAnsi="Times New Roman"/>
          <w:bCs/>
          <w:sz w:val="24"/>
          <w:szCs w:val="24"/>
        </w:rPr>
        <w:t xml:space="preserve"> svarbi vertėjos R. Ruseckienės parašytu įvadu apie pačias sakmes ir islandų kilmę. Be to</w:t>
      </w:r>
      <w:r w:rsidR="00ED2A6E" w:rsidRPr="00AA7C34">
        <w:rPr>
          <w:rFonts w:ascii="Times New Roman" w:hAnsi="Times New Roman"/>
          <w:bCs/>
          <w:sz w:val="24"/>
          <w:szCs w:val="24"/>
        </w:rPr>
        <w:t>,</w:t>
      </w:r>
      <w:r w:rsidRPr="00AA7C34">
        <w:rPr>
          <w:rFonts w:ascii="Times New Roman" w:hAnsi="Times New Roman"/>
          <w:bCs/>
          <w:sz w:val="24"/>
          <w:szCs w:val="24"/>
        </w:rPr>
        <w:t xml:space="preserve"> tekstus iliustruoja puikios E. Babilaitės nuotraukos, sukuriančios reikiamą atmosferą, leidžiančios įsivaizduoti tolimą, akmenuotą ir mįslingą Islandiją. Knygos padeda giliau pažinti islandiškąją kultūrą bei yra puiki lektūra ir vaikams, ir suaugusiems.</w:t>
      </w:r>
      <w:r w:rsidRPr="00AA7C34">
        <w:rPr>
          <w:rFonts w:ascii="Times New Roman" w:hAnsi="Times New Roman"/>
          <w:sz w:val="24"/>
          <w:szCs w:val="24"/>
        </w:rPr>
        <w:t xml:space="preserve"> </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sz w:val="24"/>
          <w:szCs w:val="24"/>
        </w:rPr>
        <w:t>2008 metais išverčiama Andri Snær Magnason</w:t>
      </w:r>
      <w:r w:rsidR="00ED2A6E" w:rsidRPr="00AA7C34">
        <w:rPr>
          <w:rFonts w:ascii="Times New Roman" w:hAnsi="Times New Roman"/>
          <w:sz w:val="24"/>
          <w:szCs w:val="24"/>
        </w:rPr>
        <w:t>o</w:t>
      </w:r>
      <w:r w:rsidRPr="00AA7C34">
        <w:rPr>
          <w:rFonts w:ascii="Times New Roman" w:hAnsi="Times New Roman"/>
          <w:sz w:val="24"/>
          <w:szCs w:val="24"/>
        </w:rPr>
        <w:t xml:space="preserve"> apysaka </w:t>
      </w:r>
      <w:r w:rsidRPr="00AA7C34">
        <w:rPr>
          <w:rFonts w:ascii="Times New Roman" w:hAnsi="Times New Roman"/>
          <w:i/>
          <w:sz w:val="24"/>
          <w:szCs w:val="24"/>
        </w:rPr>
        <w:t>Mėlynosios planetos istorija</w:t>
      </w:r>
      <w:r w:rsidRPr="00AA7C34">
        <w:rPr>
          <w:rFonts w:ascii="Times New Roman" w:hAnsi="Times New Roman"/>
          <w:sz w:val="24"/>
          <w:szCs w:val="24"/>
        </w:rPr>
        <w:t xml:space="preserve"> (2008). </w:t>
      </w:r>
      <w:r w:rsidRPr="00AA7C34">
        <w:rPr>
          <w:rFonts w:ascii="Times New Roman" w:eastAsia="Times New Roman" w:hAnsi="Times New Roman"/>
          <w:sz w:val="24"/>
          <w:szCs w:val="24"/>
          <w:lang w:eastAsia="lt-LT"/>
        </w:rPr>
        <w:t xml:space="preserve">Andri Snær Magnasonas pasitelkia folkloro motyvus, laisvai naudojasi citatomis, pasakomis, legendomis ir taip sukuria daugiaprasmį, spalvingą tekstą. </w:t>
      </w:r>
      <w:r w:rsidRPr="00AA7C34">
        <w:rPr>
          <w:rFonts w:ascii="Times New Roman" w:eastAsia="Times New Roman" w:hAnsi="Times New Roman"/>
          <w:i/>
          <w:sz w:val="24"/>
          <w:szCs w:val="24"/>
          <w:lang w:eastAsia="lt-LT"/>
        </w:rPr>
        <w:t>Mėlynosios planetos istorija</w:t>
      </w:r>
      <w:r w:rsidRPr="00AA7C34">
        <w:rPr>
          <w:rFonts w:ascii="Times New Roman" w:eastAsia="Times New Roman" w:hAnsi="Times New Roman"/>
          <w:sz w:val="24"/>
          <w:szCs w:val="24"/>
          <w:lang w:eastAsia="lt-LT"/>
        </w:rPr>
        <w:t xml:space="preserve"> – ypatinga knyga, šiek tiek primenanti Kristinos Steinsdottir </w:t>
      </w:r>
      <w:r w:rsidRPr="00AA7C34">
        <w:rPr>
          <w:rFonts w:ascii="Times New Roman" w:eastAsia="Times New Roman" w:hAnsi="Times New Roman"/>
          <w:i/>
          <w:sz w:val="24"/>
          <w:szCs w:val="24"/>
          <w:lang w:eastAsia="lt-LT"/>
        </w:rPr>
        <w:t xml:space="preserve">Angelą vakarų rajone. </w:t>
      </w:r>
      <w:r w:rsidRPr="00AA7C34">
        <w:rPr>
          <w:rFonts w:ascii="Times New Roman" w:eastAsia="Times New Roman" w:hAnsi="Times New Roman"/>
          <w:sz w:val="24"/>
          <w:szCs w:val="24"/>
          <w:lang w:eastAsia="lt-LT"/>
        </w:rPr>
        <w:t xml:space="preserve">Tai beribė vaikų pasaulio fantazija, kurioje keisti vaikai gyvena vieni, patirdami neįtikėtinų nuotykių.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bCs/>
          <w:sz w:val="24"/>
          <w:szCs w:val="24"/>
          <w:lang w:val="de-DE"/>
        </w:rPr>
        <w:t>Islandiškoji vaikų literatūra nelengvai skinasi kelią į Lietuvą. Per visą sovietmetį išleista tik viena vaikams skirta knyga</w:t>
      </w:r>
      <w:r w:rsidR="00ED2A6E" w:rsidRPr="00AA7C34">
        <w:rPr>
          <w:rFonts w:ascii="Times New Roman" w:hAnsi="Times New Roman"/>
          <w:bCs/>
          <w:sz w:val="24"/>
          <w:szCs w:val="24"/>
          <w:lang w:val="de-DE"/>
        </w:rPr>
        <w:t>, kalbinis barjeras dar ilgai trukdė islandų literatūros sklaidai Lietuvoje</w:t>
      </w:r>
      <w:r w:rsidRPr="00AA7C34">
        <w:rPr>
          <w:rFonts w:ascii="Times New Roman" w:hAnsi="Times New Roman"/>
          <w:bCs/>
          <w:sz w:val="24"/>
          <w:szCs w:val="24"/>
          <w:lang w:val="de-DE"/>
        </w:rPr>
        <w:t xml:space="preserve">. </w:t>
      </w:r>
      <w:r w:rsidR="00ED2A6E" w:rsidRPr="00AA7C34">
        <w:rPr>
          <w:rFonts w:ascii="Times New Roman" w:hAnsi="Times New Roman"/>
          <w:bCs/>
          <w:sz w:val="24"/>
          <w:szCs w:val="24"/>
          <w:lang w:val="de-DE"/>
        </w:rPr>
        <w:t>I</w:t>
      </w:r>
      <w:r w:rsidRPr="00AA7C34">
        <w:rPr>
          <w:rFonts w:ascii="Times New Roman" w:hAnsi="Times New Roman"/>
          <w:bCs/>
          <w:sz w:val="24"/>
          <w:szCs w:val="24"/>
          <w:lang w:val="de-DE"/>
        </w:rPr>
        <w:t xml:space="preserve">ki 2006 iš islandų kalbos į lietuvių kalbą nebuvo išverstas nei vienas kūrinys. Dabar, atsiradus profesionaliems vertėjams, dažniau verčiami tie autoriai, kurie yra žinomi Europoje, o islandų klasikai lieka nepažįstami. Taigi, populiarumas </w:t>
      </w:r>
      <w:r w:rsidR="00ED2A6E" w:rsidRPr="00AA7C34">
        <w:rPr>
          <w:rFonts w:ascii="Times New Roman" w:hAnsi="Times New Roman"/>
          <w:bCs/>
          <w:sz w:val="24"/>
          <w:szCs w:val="24"/>
          <w:lang w:val="de-DE"/>
        </w:rPr>
        <w:t xml:space="preserve">– </w:t>
      </w:r>
      <w:r w:rsidRPr="00AA7C34">
        <w:rPr>
          <w:rFonts w:ascii="Times New Roman" w:hAnsi="Times New Roman"/>
          <w:bCs/>
          <w:sz w:val="24"/>
          <w:szCs w:val="24"/>
          <w:lang w:val="de-DE"/>
        </w:rPr>
        <w:t xml:space="preserve">svarbus faktorius renkantis knygas leidybai. </w:t>
      </w:r>
      <w:r w:rsidRPr="00AA7C34">
        <w:rPr>
          <w:rFonts w:ascii="Times New Roman" w:eastAsia="Times New Roman" w:hAnsi="Times New Roman"/>
          <w:sz w:val="24"/>
          <w:szCs w:val="24"/>
          <w:lang w:eastAsia="lt-LT"/>
        </w:rPr>
        <w:t xml:space="preserve">Ragnheiður Gestsdóttir apysaka </w:t>
      </w:r>
      <w:r w:rsidRPr="00AA7C34">
        <w:rPr>
          <w:rFonts w:ascii="Times New Roman" w:eastAsia="Times New Roman" w:hAnsi="Times New Roman"/>
          <w:i/>
          <w:sz w:val="24"/>
          <w:szCs w:val="24"/>
          <w:lang w:eastAsia="lt-LT"/>
        </w:rPr>
        <w:t>Proga laimėti</w:t>
      </w:r>
      <w:r w:rsidRPr="00AA7C34">
        <w:rPr>
          <w:rFonts w:ascii="Times New Roman" w:eastAsia="Times New Roman" w:hAnsi="Times New Roman"/>
          <w:sz w:val="24"/>
          <w:szCs w:val="24"/>
          <w:lang w:eastAsia="lt-LT"/>
        </w:rPr>
        <w:t xml:space="preserve">, Friðriko Erlingssono </w:t>
      </w:r>
      <w:r w:rsidRPr="00AA7C34">
        <w:rPr>
          <w:rFonts w:ascii="Times New Roman" w:eastAsia="Times New Roman" w:hAnsi="Times New Roman"/>
          <w:i/>
          <w:sz w:val="24"/>
          <w:szCs w:val="24"/>
          <w:lang w:eastAsia="lt-LT"/>
        </w:rPr>
        <w:t xml:space="preserve">Benjaminas Balandis </w:t>
      </w:r>
      <w:r w:rsidRPr="00AA7C34">
        <w:rPr>
          <w:rFonts w:ascii="Times New Roman" w:eastAsia="Times New Roman" w:hAnsi="Times New Roman"/>
          <w:sz w:val="24"/>
          <w:szCs w:val="24"/>
          <w:lang w:eastAsia="lt-LT"/>
        </w:rPr>
        <w:t>ir Kristinos Steinsdóttir</w:t>
      </w:r>
      <w:r w:rsidRPr="00AA7C34">
        <w:rPr>
          <w:rFonts w:ascii="Times New Roman" w:eastAsia="Times New Roman" w:hAnsi="Times New Roman"/>
          <w:i/>
          <w:sz w:val="24"/>
          <w:szCs w:val="24"/>
          <w:lang w:eastAsia="lt-LT"/>
        </w:rPr>
        <w:t xml:space="preserve"> Angelas Vakarų rajone</w:t>
      </w:r>
      <w:r w:rsidRPr="00AA7C34">
        <w:rPr>
          <w:rFonts w:ascii="Times New Roman" w:eastAsia="Times New Roman" w:hAnsi="Times New Roman"/>
          <w:sz w:val="24"/>
          <w:szCs w:val="24"/>
          <w:lang w:eastAsia="lt-LT"/>
        </w:rPr>
        <w:t xml:space="preserve"> populiariausios šių autorių knygos, bet kartu tai vienos iš geriausių šiuolaikinių knygų skirtų vaikams. Jos taip pat atspindi ir tam tikras šiuolaikines islandų (ir ne tik) vaikų literatūros </w:t>
      </w:r>
      <w:r w:rsidRPr="00AA7C34">
        <w:rPr>
          <w:rFonts w:ascii="Times New Roman" w:eastAsia="Times New Roman" w:hAnsi="Times New Roman"/>
          <w:sz w:val="24"/>
          <w:szCs w:val="24"/>
          <w:lang w:eastAsia="lt-LT"/>
        </w:rPr>
        <w:lastRenderedPageBreak/>
        <w:t>tendencijas: ribų tarp fantazijos ir realybės nykimą, sakmių, pasakų kelią į autorinę kūrybą. Greta lietuviškai turime išverstas ir islandų pasakas bei sakmes, kurios padeda pajusti ne tik istorijos dvelksmą, bet ir lengvina visos skandinavų literatūros (o joje mitologinių motyvų esama daug) suvokimą, todėl neabejotinai turtina lietuvišką literatūros erdvę.</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p>
    <w:p w:rsidR="00A2557E" w:rsidRPr="00AA7C34" w:rsidRDefault="00ED2A6E" w:rsidP="00AA7C34">
      <w:pPr>
        <w:spacing w:line="360" w:lineRule="auto"/>
        <w:ind w:left="1440"/>
        <w:contextualSpacing/>
        <w:jc w:val="center"/>
        <w:rPr>
          <w:rFonts w:ascii="Times New Roman" w:hAnsi="Times New Roman"/>
          <w:b/>
          <w:sz w:val="24"/>
          <w:szCs w:val="24"/>
        </w:rPr>
      </w:pPr>
      <w:r w:rsidRPr="00AA7C34">
        <w:rPr>
          <w:rFonts w:ascii="Times New Roman" w:hAnsi="Times New Roman"/>
          <w:b/>
          <w:sz w:val="24"/>
          <w:szCs w:val="24"/>
        </w:rPr>
        <w:t>2</w:t>
      </w:r>
      <w:r w:rsidR="00A2557E" w:rsidRPr="00AA7C34">
        <w:rPr>
          <w:rFonts w:ascii="Times New Roman" w:hAnsi="Times New Roman"/>
          <w:b/>
          <w:sz w:val="24"/>
          <w:szCs w:val="24"/>
        </w:rPr>
        <w:t>.5.1. Halld</w:t>
      </w:r>
      <w:r w:rsidR="00A2557E" w:rsidRPr="00AA7C34">
        <w:rPr>
          <w:rFonts w:ascii="Times New Roman" w:hAnsi="Times New Roman"/>
          <w:b/>
          <w:bCs/>
          <w:sz w:val="24"/>
          <w:szCs w:val="24"/>
        </w:rPr>
        <w:t>ó</w:t>
      </w:r>
      <w:r w:rsidR="00A2557E" w:rsidRPr="00AA7C34">
        <w:rPr>
          <w:rFonts w:ascii="Times New Roman" w:hAnsi="Times New Roman"/>
          <w:b/>
          <w:sz w:val="24"/>
          <w:szCs w:val="24"/>
        </w:rPr>
        <w:t xml:space="preserve">r Kiljan Laxness </w:t>
      </w:r>
      <w:r w:rsidR="00BB70D6" w:rsidRPr="00AA7C34">
        <w:rPr>
          <w:rFonts w:ascii="Times New Roman" w:hAnsi="Times New Roman"/>
          <w:b/>
          <w:sz w:val="24"/>
          <w:szCs w:val="24"/>
        </w:rPr>
        <w:t>– Islandijos šviesa</w:t>
      </w:r>
    </w:p>
    <w:p w:rsidR="00A2557E" w:rsidRPr="00AA7C34" w:rsidRDefault="00A2557E" w:rsidP="00AA7C34">
      <w:pPr>
        <w:spacing w:line="360" w:lineRule="auto"/>
        <w:ind w:firstLine="1296"/>
        <w:contextualSpacing/>
        <w:jc w:val="both"/>
        <w:rPr>
          <w:rFonts w:ascii="Times New Roman" w:hAnsi="Times New Roman"/>
          <w:sz w:val="24"/>
          <w:szCs w:val="24"/>
        </w:rPr>
      </w:pPr>
    </w:p>
    <w:p w:rsidR="00A2557E" w:rsidRPr="00AA7C34" w:rsidRDefault="00ED2A6E" w:rsidP="00AA7C34">
      <w:pPr>
        <w:spacing w:line="360" w:lineRule="auto"/>
        <w:ind w:firstLine="1296"/>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660288" behindDoc="0" locked="0" layoutInCell="1" allowOverlap="1">
            <wp:simplePos x="0" y="0"/>
            <wp:positionH relativeFrom="margin">
              <wp:posOffset>93345</wp:posOffset>
            </wp:positionH>
            <wp:positionV relativeFrom="margin">
              <wp:posOffset>2171700</wp:posOffset>
            </wp:positionV>
            <wp:extent cx="651510" cy="854075"/>
            <wp:effectExtent l="19050" t="0" r="0" b="0"/>
            <wp:wrapSquare wrapText="bothSides"/>
            <wp:docPr id="12" name="Picture 10" descr="http://halldor.bravehost.com/images/Halldorlax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alldor.bravehost.com/images/Halldorlaxness.jpg"/>
                    <pic:cNvPicPr>
                      <a:picLocks noChangeAspect="1" noChangeArrowheads="1"/>
                    </pic:cNvPicPr>
                  </pic:nvPicPr>
                  <pic:blipFill>
                    <a:blip r:embed="rId24"/>
                    <a:srcRect/>
                    <a:stretch>
                      <a:fillRect/>
                    </a:stretch>
                  </pic:blipFill>
                  <pic:spPr bwMode="auto">
                    <a:xfrm>
                      <a:off x="0" y="0"/>
                      <a:ext cx="651510" cy="854075"/>
                    </a:xfrm>
                    <a:prstGeom prst="rect">
                      <a:avLst/>
                    </a:prstGeom>
                    <a:noFill/>
                    <a:ln w="9525">
                      <a:noFill/>
                      <a:miter lim="800000"/>
                      <a:headEnd/>
                      <a:tailEnd/>
                    </a:ln>
                  </pic:spPr>
                </pic:pic>
              </a:graphicData>
            </a:graphic>
          </wp:anchor>
        </w:drawing>
      </w:r>
      <w:r w:rsidR="00A2557E" w:rsidRPr="00AA7C34">
        <w:rPr>
          <w:rFonts w:ascii="Times New Roman" w:hAnsi="Times New Roman"/>
          <w:sz w:val="24"/>
          <w:szCs w:val="24"/>
        </w:rPr>
        <w:t>Halldoras Laxnessas</w:t>
      </w:r>
      <w:r w:rsidR="00BB70D6" w:rsidRPr="00AA7C34">
        <w:rPr>
          <w:rFonts w:ascii="Times New Roman" w:hAnsi="Times New Roman"/>
          <w:sz w:val="24"/>
          <w:szCs w:val="24"/>
        </w:rPr>
        <w:t xml:space="preserve"> </w:t>
      </w:r>
      <w:r w:rsidRPr="00AA7C34">
        <w:rPr>
          <w:rFonts w:ascii="Times New Roman" w:hAnsi="Times New Roman"/>
          <w:sz w:val="24"/>
          <w:szCs w:val="24"/>
        </w:rPr>
        <w:t>(1902–1998)</w:t>
      </w:r>
      <w:r w:rsidR="00A2557E" w:rsidRPr="00AA7C34">
        <w:rPr>
          <w:rFonts w:ascii="Times New Roman" w:hAnsi="Times New Roman"/>
          <w:sz w:val="24"/>
          <w:szCs w:val="24"/>
        </w:rPr>
        <w:t xml:space="preserve"> – vienas žinomiausių XX amžiaus rašytojų, Nobelio </w:t>
      </w:r>
      <w:r w:rsidR="00BB70D6" w:rsidRPr="00AA7C34">
        <w:rPr>
          <w:rFonts w:ascii="Times New Roman" w:hAnsi="Times New Roman"/>
          <w:sz w:val="24"/>
          <w:szCs w:val="24"/>
        </w:rPr>
        <w:t xml:space="preserve">literatūros </w:t>
      </w:r>
      <w:r w:rsidR="00A2557E" w:rsidRPr="00AA7C34">
        <w:rPr>
          <w:rFonts w:ascii="Times New Roman" w:hAnsi="Times New Roman"/>
          <w:sz w:val="24"/>
          <w:szCs w:val="24"/>
        </w:rPr>
        <w:t xml:space="preserve">premijos laureatas. Jis parašė virš 60 įvairių knygų: romanų, apsakymų, apybraižų, kelionės romanų, eilėraščių, pjesių.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Vienu metu Laxnessas buvo nuoširdus komunizmo propaguotojas, Sovietų sąjungos bičiulis, taip pat yra gavęs Stalino Taikos premiją, dirbęs draugijoje </w:t>
      </w:r>
      <w:r w:rsidRPr="00AA7C34">
        <w:rPr>
          <w:rFonts w:ascii="Times New Roman" w:hAnsi="Times New Roman"/>
          <w:i/>
          <w:sz w:val="24"/>
          <w:szCs w:val="24"/>
        </w:rPr>
        <w:t>Islandija – TSRS</w:t>
      </w:r>
      <w:r w:rsidRPr="00AA7C34">
        <w:rPr>
          <w:rFonts w:ascii="Times New Roman" w:hAnsi="Times New Roman"/>
          <w:sz w:val="24"/>
          <w:szCs w:val="24"/>
        </w:rPr>
        <w:t>, vėliau viešai TSRS pasmerkė. Laxnessas per savo gyvenimą pažiūras keitė ne kartą ir visada radikaliai. Jaunystėje iš protestantizmo perėjo į katalikybę, kurį laiką net gyveno vienuolyne.</w:t>
      </w:r>
      <w:r w:rsidRPr="00AA7C34">
        <w:rPr>
          <w:rStyle w:val="FootnoteReference"/>
          <w:rFonts w:ascii="Times New Roman" w:hAnsi="Times New Roman"/>
          <w:sz w:val="24"/>
          <w:szCs w:val="24"/>
        </w:rPr>
        <w:footnoteReference w:id="87"/>
      </w:r>
      <w:r w:rsidRPr="00AA7C34">
        <w:rPr>
          <w:rFonts w:ascii="Times New Roman" w:hAnsi="Times New Roman"/>
          <w:sz w:val="24"/>
          <w:szCs w:val="24"/>
        </w:rPr>
        <w:t xml:space="preserve"> Aplankęs JAV Laxnessas susidomėjo socializmu ir pradėjo rašyti realistine maniera apie </w:t>
      </w:r>
      <w:r w:rsidR="00ED2A6E" w:rsidRPr="00AA7C34">
        <w:rPr>
          <w:rFonts w:ascii="Times New Roman" w:hAnsi="Times New Roman"/>
          <w:sz w:val="24"/>
          <w:szCs w:val="24"/>
        </w:rPr>
        <w:t>darbininkus, valstiečius</w:t>
      </w:r>
      <w:r w:rsidRPr="00AA7C34">
        <w:rPr>
          <w:rFonts w:ascii="Times New Roman" w:hAnsi="Times New Roman"/>
          <w:sz w:val="24"/>
          <w:szCs w:val="24"/>
        </w:rPr>
        <w:t xml:space="preserve">. Tokie jo kūriniai </w:t>
      </w:r>
      <w:r w:rsidRPr="00AA7C34">
        <w:rPr>
          <w:rFonts w:ascii="Times New Roman" w:hAnsi="Times New Roman"/>
          <w:i/>
          <w:iCs/>
          <w:sz w:val="24"/>
          <w:szCs w:val="24"/>
        </w:rPr>
        <w:t>Salka Valka</w:t>
      </w:r>
      <w:r w:rsidRPr="00AA7C34">
        <w:rPr>
          <w:rFonts w:ascii="Times New Roman" w:hAnsi="Times New Roman"/>
          <w:sz w:val="24"/>
          <w:szCs w:val="24"/>
        </w:rPr>
        <w:t xml:space="preserve"> ir </w:t>
      </w:r>
      <w:r w:rsidRPr="00AA7C34">
        <w:rPr>
          <w:rFonts w:ascii="Times New Roman" w:hAnsi="Times New Roman"/>
          <w:i/>
          <w:sz w:val="24"/>
          <w:szCs w:val="24"/>
        </w:rPr>
        <w:t>Nepriklausomi žmonės.</w:t>
      </w:r>
      <w:r w:rsidRPr="00AA7C34">
        <w:rPr>
          <w:rFonts w:ascii="Times New Roman" w:hAnsi="Times New Roman"/>
          <w:sz w:val="24"/>
          <w:szCs w:val="24"/>
        </w:rPr>
        <w:t xml:space="preserve"> Palaipsniui Laxnessas atitolo nuo socialistinių idėjų, perėjo prie kitų temų. </w:t>
      </w:r>
      <w:r w:rsidRPr="00AA7C34">
        <w:rPr>
          <w:rFonts w:ascii="Times New Roman" w:hAnsi="Times New Roman"/>
          <w:i/>
          <w:iCs/>
          <w:sz w:val="24"/>
          <w:szCs w:val="24"/>
        </w:rPr>
        <w:t xml:space="preserve">Pasaulio šviesoje </w:t>
      </w:r>
      <w:r w:rsidRPr="00AA7C34">
        <w:rPr>
          <w:rFonts w:ascii="Times New Roman" w:hAnsi="Times New Roman"/>
          <w:iCs/>
          <w:sz w:val="24"/>
          <w:szCs w:val="24"/>
        </w:rPr>
        <w:t>(</w:t>
      </w:r>
      <w:r w:rsidRPr="00AA7C34">
        <w:rPr>
          <w:rFonts w:ascii="Times New Roman" w:hAnsi="Times New Roman"/>
          <w:i/>
          <w:iCs/>
          <w:sz w:val="24"/>
          <w:szCs w:val="24"/>
        </w:rPr>
        <w:t>Ljós heimsins</w:t>
      </w:r>
      <w:r w:rsidRPr="00AA7C34">
        <w:rPr>
          <w:rFonts w:ascii="Times New Roman" w:hAnsi="Times New Roman"/>
          <w:iCs/>
          <w:sz w:val="24"/>
          <w:szCs w:val="24"/>
        </w:rPr>
        <w:t>,</w:t>
      </w:r>
      <w:r w:rsidRPr="00AA7C34">
        <w:rPr>
          <w:rFonts w:ascii="Times New Roman" w:hAnsi="Times New Roman"/>
          <w:sz w:val="24"/>
          <w:szCs w:val="24"/>
        </w:rPr>
        <w:t xml:space="preserve"> 1937–1940) juntama liaudies poeto Ólafuro Kárasono įtaka. 1942 metais Laxnessas pradėjo </w:t>
      </w:r>
      <w:r w:rsidR="00645032" w:rsidRPr="00AA7C34">
        <w:rPr>
          <w:rFonts w:ascii="Times New Roman" w:hAnsi="Times New Roman"/>
          <w:sz w:val="24"/>
          <w:szCs w:val="24"/>
        </w:rPr>
        <w:t>kurti</w:t>
      </w:r>
      <w:r w:rsidRPr="00AA7C34">
        <w:rPr>
          <w:rFonts w:ascii="Times New Roman" w:hAnsi="Times New Roman"/>
          <w:sz w:val="24"/>
          <w:szCs w:val="24"/>
        </w:rPr>
        <w:t xml:space="preserve"> nacionalinę epopėj</w:t>
      </w:r>
      <w:r w:rsidR="00645032" w:rsidRPr="00AA7C34">
        <w:rPr>
          <w:rFonts w:ascii="Times New Roman" w:hAnsi="Times New Roman"/>
          <w:sz w:val="24"/>
          <w:szCs w:val="24"/>
        </w:rPr>
        <w:t>ą</w:t>
      </w:r>
      <w:r w:rsidRPr="00AA7C34">
        <w:rPr>
          <w:rFonts w:ascii="Times New Roman" w:hAnsi="Times New Roman"/>
          <w:sz w:val="24"/>
          <w:szCs w:val="24"/>
        </w:rPr>
        <w:t xml:space="preserve"> </w:t>
      </w:r>
      <w:r w:rsidRPr="00AA7C34">
        <w:rPr>
          <w:rFonts w:ascii="Times New Roman" w:hAnsi="Times New Roman"/>
          <w:i/>
          <w:sz w:val="24"/>
          <w:szCs w:val="24"/>
        </w:rPr>
        <w:t>Islandijos varpas</w:t>
      </w:r>
      <w:r w:rsidRPr="00AA7C34">
        <w:rPr>
          <w:rFonts w:ascii="Times New Roman" w:hAnsi="Times New Roman"/>
          <w:sz w:val="24"/>
          <w:szCs w:val="24"/>
        </w:rPr>
        <w:t xml:space="preserve">, kurioje aprašė danų viešpatavimą Islandijoje. Šis kūrinys išgarsino autorių pasaulyje. Vėliau pasirodė jo satyrinis ir prokomunistinis romanas </w:t>
      </w:r>
      <w:r w:rsidRPr="00AA7C34">
        <w:rPr>
          <w:rFonts w:ascii="Times New Roman" w:hAnsi="Times New Roman"/>
          <w:i/>
          <w:sz w:val="24"/>
          <w:szCs w:val="24"/>
        </w:rPr>
        <w:t>Atominė stotis</w:t>
      </w:r>
      <w:r w:rsidRPr="00AA7C34">
        <w:rPr>
          <w:rFonts w:ascii="Times New Roman" w:hAnsi="Times New Roman"/>
          <w:sz w:val="24"/>
          <w:szCs w:val="24"/>
        </w:rPr>
        <w:t>. Laxnessas pamažu visai nutolo nuo socialinės problematikos, pradėjo gilintis į vidines žmogaus problemas, kalbėti apie laimės ir vertybių paieškas.</w:t>
      </w:r>
      <w:r w:rsidRPr="00AA7C34">
        <w:rPr>
          <w:rStyle w:val="FootnoteReference"/>
          <w:rFonts w:ascii="Times New Roman" w:hAnsi="Times New Roman"/>
          <w:sz w:val="24"/>
          <w:szCs w:val="24"/>
        </w:rPr>
        <w:footnoteReference w:id="88"/>
      </w:r>
      <w:r w:rsidRPr="00AA7C34">
        <w:rPr>
          <w:rFonts w:ascii="Times New Roman" w:hAnsi="Times New Roman"/>
          <w:sz w:val="24"/>
          <w:szCs w:val="24"/>
        </w:rPr>
        <w:t xml:space="preserve"> Apie 1968 metus Laxnessas susidomėjo Rytų religijomis, ypač daosizmu. Dvasinio kelio paieškos, liaudies mitologija, pagoniškosios idėjos atsispindėjo jo vėlesnėse knygose.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b/>
          <w:sz w:val="24"/>
          <w:szCs w:val="24"/>
        </w:rPr>
        <w:t>Pirmasis prozos kūrinys</w:t>
      </w:r>
      <w:r w:rsidRPr="00AA7C34">
        <w:rPr>
          <w:rFonts w:ascii="Times New Roman" w:hAnsi="Times New Roman"/>
          <w:sz w:val="24"/>
          <w:szCs w:val="24"/>
        </w:rPr>
        <w:t xml:space="preserve">, skirtas suaugusiems, išverstas į lietuvių kalbą ir buvo Halldoro Laxnesso </w:t>
      </w:r>
      <w:r w:rsidRPr="00AA7C34">
        <w:rPr>
          <w:rFonts w:ascii="Times New Roman" w:hAnsi="Times New Roman"/>
          <w:i/>
          <w:sz w:val="24"/>
          <w:szCs w:val="24"/>
        </w:rPr>
        <w:t>Nepriklausomi žmonės</w:t>
      </w:r>
      <w:r w:rsidRPr="00AA7C34">
        <w:rPr>
          <w:rFonts w:ascii="Times New Roman" w:hAnsi="Times New Roman"/>
          <w:sz w:val="24"/>
          <w:szCs w:val="24"/>
        </w:rPr>
        <w:t xml:space="preserve"> (1957). </w:t>
      </w:r>
      <w:r w:rsidR="00645032" w:rsidRPr="00AA7C34">
        <w:rPr>
          <w:rFonts w:ascii="Times New Roman" w:hAnsi="Times New Roman"/>
          <w:sz w:val="24"/>
          <w:szCs w:val="24"/>
        </w:rPr>
        <w:t>Iš rusų kalbos, buvo išversti jo kūriniai</w:t>
      </w:r>
      <w:r w:rsidRPr="00AA7C34">
        <w:rPr>
          <w:rFonts w:ascii="Times New Roman" w:hAnsi="Times New Roman"/>
          <w:sz w:val="24"/>
          <w:szCs w:val="24"/>
        </w:rPr>
        <w:t xml:space="preserve"> </w:t>
      </w:r>
      <w:r w:rsidRPr="00AA7C34">
        <w:rPr>
          <w:rFonts w:ascii="Times New Roman" w:hAnsi="Times New Roman"/>
          <w:i/>
          <w:sz w:val="24"/>
          <w:szCs w:val="24"/>
        </w:rPr>
        <w:t xml:space="preserve">Pasaulio šviesa </w:t>
      </w:r>
      <w:r w:rsidRPr="00AA7C34">
        <w:rPr>
          <w:rFonts w:ascii="Times New Roman" w:hAnsi="Times New Roman"/>
          <w:sz w:val="24"/>
          <w:szCs w:val="24"/>
        </w:rPr>
        <w:t>(1979) ir</w:t>
      </w:r>
      <w:r w:rsidRPr="00AA7C34">
        <w:rPr>
          <w:rFonts w:ascii="Times New Roman" w:hAnsi="Times New Roman"/>
          <w:i/>
          <w:sz w:val="24"/>
          <w:szCs w:val="24"/>
        </w:rPr>
        <w:t xml:space="preserve"> Islandijos varpas </w:t>
      </w:r>
      <w:r w:rsidRPr="00AA7C34">
        <w:rPr>
          <w:rFonts w:ascii="Times New Roman" w:hAnsi="Times New Roman"/>
          <w:sz w:val="24"/>
          <w:szCs w:val="24"/>
        </w:rPr>
        <w:t xml:space="preserve">(1967), </w:t>
      </w:r>
      <w:r w:rsidR="00645032" w:rsidRPr="00AA7C34">
        <w:rPr>
          <w:rFonts w:ascii="Times New Roman" w:hAnsi="Times New Roman"/>
          <w:sz w:val="24"/>
          <w:szCs w:val="24"/>
        </w:rPr>
        <w:t xml:space="preserve">be to </w:t>
      </w:r>
      <w:r w:rsidRPr="00AA7C34">
        <w:rPr>
          <w:rFonts w:ascii="Times New Roman" w:hAnsi="Times New Roman"/>
          <w:sz w:val="24"/>
          <w:szCs w:val="24"/>
        </w:rPr>
        <w:t xml:space="preserve">periodikoje išspausdintas apsakymas </w:t>
      </w:r>
      <w:r w:rsidRPr="00AA7C34">
        <w:rPr>
          <w:rFonts w:ascii="Times New Roman" w:hAnsi="Times New Roman"/>
          <w:i/>
          <w:sz w:val="24"/>
          <w:szCs w:val="24"/>
        </w:rPr>
        <w:t xml:space="preserve">Lilija </w:t>
      </w:r>
      <w:r w:rsidRPr="00AA7C34">
        <w:rPr>
          <w:rFonts w:ascii="Times New Roman" w:hAnsi="Times New Roman"/>
          <w:sz w:val="24"/>
          <w:szCs w:val="24"/>
        </w:rPr>
        <w:t xml:space="preserve">(1957). Žinoma, tai </w:t>
      </w:r>
      <w:r w:rsidR="00645032" w:rsidRPr="00AA7C34">
        <w:rPr>
          <w:rFonts w:ascii="Times New Roman" w:hAnsi="Times New Roman"/>
          <w:sz w:val="24"/>
          <w:szCs w:val="24"/>
        </w:rPr>
        <w:t xml:space="preserve">labai nedaug, bet </w:t>
      </w:r>
      <w:r w:rsidRPr="00AA7C34">
        <w:rPr>
          <w:rFonts w:ascii="Times New Roman" w:hAnsi="Times New Roman"/>
          <w:sz w:val="24"/>
          <w:szCs w:val="24"/>
        </w:rPr>
        <w:t>džiugu, kad nors tiek turime.</w:t>
      </w:r>
      <w:r w:rsidR="00645032" w:rsidRPr="00AA7C34">
        <w:rPr>
          <w:rFonts w:ascii="Times New Roman" w:hAnsi="Times New Roman"/>
          <w:sz w:val="24"/>
          <w:szCs w:val="24"/>
        </w:rPr>
        <w:t xml:space="preserve"> Juk i</w:t>
      </w:r>
      <w:r w:rsidRPr="00AA7C34">
        <w:rPr>
          <w:rFonts w:ascii="Times New Roman" w:hAnsi="Times New Roman"/>
          <w:sz w:val="24"/>
          <w:szCs w:val="24"/>
        </w:rPr>
        <w:t xml:space="preserve">šversti vieni iš garsiausių jo kūrinių. </w:t>
      </w:r>
      <w:r w:rsidRPr="00AA7C34">
        <w:rPr>
          <w:rFonts w:ascii="Times New Roman" w:hAnsi="Times New Roman"/>
          <w:i/>
          <w:sz w:val="24"/>
          <w:szCs w:val="24"/>
        </w:rPr>
        <w:t>Nepriklausomi žmonės</w:t>
      </w:r>
      <w:r w:rsidRPr="00AA7C34">
        <w:rPr>
          <w:rFonts w:ascii="Times New Roman" w:hAnsi="Times New Roman"/>
          <w:sz w:val="24"/>
          <w:szCs w:val="24"/>
        </w:rPr>
        <w:t xml:space="preserve"> – epinis romanas. Tokie dabar mus pasiekia iš kitų Skandinavijos šalių (pvz., H. Wassmo knygos).</w:t>
      </w:r>
      <w:r w:rsidR="00645032" w:rsidRPr="00AA7C34">
        <w:rPr>
          <w:rFonts w:ascii="Times New Roman" w:hAnsi="Times New Roman"/>
          <w:sz w:val="24"/>
          <w:szCs w:val="24"/>
        </w:rPr>
        <w:t xml:space="preserve"> Laxnesso </w:t>
      </w:r>
      <w:r w:rsidR="00645032" w:rsidRPr="00AA7C34">
        <w:rPr>
          <w:rFonts w:ascii="Times New Roman" w:hAnsi="Times New Roman"/>
          <w:i/>
          <w:sz w:val="24"/>
          <w:szCs w:val="24"/>
        </w:rPr>
        <w:t>Nepriklausomi žmonės</w:t>
      </w:r>
      <w:r w:rsidRPr="00AA7C34">
        <w:rPr>
          <w:rFonts w:ascii="Times New Roman" w:hAnsi="Times New Roman"/>
          <w:sz w:val="24"/>
          <w:szCs w:val="24"/>
        </w:rPr>
        <w:t xml:space="preserve"> reprezentuoja XX amžiaus</w:t>
      </w:r>
      <w:r w:rsidR="00645032" w:rsidRPr="00AA7C34">
        <w:rPr>
          <w:rFonts w:ascii="Times New Roman" w:hAnsi="Times New Roman"/>
          <w:sz w:val="24"/>
          <w:szCs w:val="24"/>
        </w:rPr>
        <w:t xml:space="preserve"> vidurio</w:t>
      </w:r>
      <w:r w:rsidRPr="00AA7C34">
        <w:rPr>
          <w:rFonts w:ascii="Times New Roman" w:hAnsi="Times New Roman"/>
          <w:sz w:val="24"/>
          <w:szCs w:val="24"/>
        </w:rPr>
        <w:t xml:space="preserve"> Islandiją, bet kalba ir apie šiandienos problemas: skurdą ir su juo susijusį bejėgiškumą, meilę ir išdavystę, tėvų ir vaikų santykius. </w:t>
      </w:r>
      <w:r w:rsidRPr="00AA7C34">
        <w:rPr>
          <w:rFonts w:ascii="Times New Roman" w:hAnsi="Times New Roman"/>
          <w:i/>
          <w:sz w:val="24"/>
          <w:szCs w:val="24"/>
        </w:rPr>
        <w:t>Islandijos varpas</w:t>
      </w:r>
      <w:r w:rsidRPr="00AA7C34">
        <w:rPr>
          <w:rFonts w:ascii="Times New Roman" w:hAnsi="Times New Roman"/>
          <w:sz w:val="24"/>
          <w:szCs w:val="24"/>
        </w:rPr>
        <w:t xml:space="preserve"> – trijų dalių istorinis romanas. Romane pasakojama apie XVIII amžiaus Islandiją ir Daniją. Jo įdomiausia dalis </w:t>
      </w:r>
      <w:r w:rsidR="00645032" w:rsidRPr="00AA7C34">
        <w:rPr>
          <w:rFonts w:ascii="Times New Roman" w:hAnsi="Times New Roman"/>
          <w:sz w:val="24"/>
          <w:szCs w:val="24"/>
        </w:rPr>
        <w:t xml:space="preserve">– </w:t>
      </w:r>
      <w:r w:rsidRPr="00AA7C34">
        <w:rPr>
          <w:rFonts w:ascii="Times New Roman" w:hAnsi="Times New Roman"/>
          <w:sz w:val="24"/>
          <w:szCs w:val="24"/>
        </w:rPr>
        <w:t xml:space="preserve">Arno Arneaus istorija. Personažas sukurtas remiantis Arni Magnussono, Islandijos mokslininko ir viduramžių rankraščių kolekcionieriaus, paveikslu. </w:t>
      </w:r>
      <w:r w:rsidRPr="00AA7C34">
        <w:rPr>
          <w:rFonts w:ascii="Times New Roman" w:hAnsi="Times New Roman"/>
          <w:i/>
          <w:sz w:val="24"/>
          <w:szCs w:val="24"/>
        </w:rPr>
        <w:t>Pasaulio šviesa</w:t>
      </w:r>
      <w:r w:rsidRPr="00AA7C34">
        <w:rPr>
          <w:rFonts w:ascii="Times New Roman" w:hAnsi="Times New Roman"/>
          <w:sz w:val="24"/>
          <w:szCs w:val="24"/>
        </w:rPr>
        <w:t xml:space="preserve"> </w:t>
      </w:r>
      <w:r w:rsidR="00645032" w:rsidRPr="00AA7C34">
        <w:rPr>
          <w:rFonts w:ascii="Times New Roman" w:hAnsi="Times New Roman"/>
          <w:sz w:val="24"/>
          <w:szCs w:val="24"/>
        </w:rPr>
        <w:t xml:space="preserve">– </w:t>
      </w:r>
      <w:r w:rsidRPr="00AA7C34">
        <w:rPr>
          <w:rFonts w:ascii="Times New Roman" w:hAnsi="Times New Roman"/>
          <w:sz w:val="24"/>
          <w:szCs w:val="24"/>
        </w:rPr>
        <w:t xml:space="preserve">pati poetiškiausia ir įspūdingiausia iš lietuviškai išleistų Laxnesso knygų. Jos herojus Ulafas Karsonas – </w:t>
      </w:r>
      <w:r w:rsidRPr="00AA7C34">
        <w:rPr>
          <w:rFonts w:ascii="Times New Roman" w:hAnsi="Times New Roman"/>
          <w:sz w:val="24"/>
          <w:szCs w:val="24"/>
        </w:rPr>
        <w:lastRenderedPageBreak/>
        <w:t xml:space="preserve">poetas mistikas, ištikimas savo įsitikinimams. Poezija jam </w:t>
      </w:r>
      <w:r w:rsidR="00645032" w:rsidRPr="00AA7C34">
        <w:rPr>
          <w:rFonts w:ascii="Times New Roman" w:hAnsi="Times New Roman"/>
          <w:sz w:val="24"/>
          <w:szCs w:val="24"/>
        </w:rPr>
        <w:t xml:space="preserve">– </w:t>
      </w:r>
      <w:r w:rsidRPr="00AA7C34">
        <w:rPr>
          <w:rFonts w:ascii="Times New Roman" w:hAnsi="Times New Roman"/>
          <w:sz w:val="24"/>
          <w:szCs w:val="24"/>
        </w:rPr>
        <w:t>būdas pažinti pasaulį. Knygoje aprašomas nuostabus Islandijos kraštovaizdis, istorijos fragmentai, poetiška kalba. Daugiaplanis prasminis klodas reikalauja naujų skaitymų. Kiekviena eilutė – puiki, šviesi, pilna grožio ir vilties.</w:t>
      </w:r>
      <w:r w:rsidRPr="00AA7C34">
        <w:rPr>
          <w:rFonts w:ascii="Times New Roman" w:hAnsi="Times New Roman"/>
          <w:i/>
          <w:sz w:val="24"/>
          <w:szCs w:val="24"/>
        </w:rPr>
        <w:t xml:space="preserve"> Pasaulio šviesa</w:t>
      </w:r>
      <w:r w:rsidRPr="00AA7C34">
        <w:rPr>
          <w:rFonts w:ascii="Times New Roman" w:hAnsi="Times New Roman"/>
          <w:sz w:val="24"/>
          <w:szCs w:val="24"/>
        </w:rPr>
        <w:t xml:space="preserve"> labai kondensuota ir subtili knyga, tai daugiausia verstas ir spausdintas Laxnesso kūrinys. Gaila, kad dabartiniams leidėjams šis Nobelio premijos laureatas atrodo nebeįdomus, jo knygos iš naujo nebeleidžiamos ir neverčiamos.</w:t>
      </w:r>
    </w:p>
    <w:p w:rsidR="00A2557E" w:rsidRPr="00AA7C34" w:rsidRDefault="00A2557E" w:rsidP="00AA7C34">
      <w:pPr>
        <w:spacing w:line="360" w:lineRule="auto"/>
        <w:ind w:firstLine="1296"/>
        <w:contextualSpacing/>
        <w:jc w:val="both"/>
        <w:rPr>
          <w:rFonts w:ascii="Times New Roman" w:hAnsi="Times New Roman"/>
          <w:sz w:val="24"/>
          <w:szCs w:val="24"/>
        </w:rPr>
      </w:pPr>
    </w:p>
    <w:p w:rsidR="00A2557E" w:rsidRPr="00AA7C34" w:rsidRDefault="00645032" w:rsidP="00AA7C34">
      <w:pPr>
        <w:spacing w:line="360" w:lineRule="auto"/>
        <w:ind w:firstLine="1296"/>
        <w:contextualSpacing/>
        <w:jc w:val="center"/>
        <w:rPr>
          <w:rFonts w:ascii="Times New Roman" w:hAnsi="Times New Roman"/>
          <w:b/>
          <w:sz w:val="24"/>
          <w:szCs w:val="24"/>
        </w:rPr>
      </w:pPr>
      <w:r w:rsidRPr="00AA7C34">
        <w:rPr>
          <w:rFonts w:ascii="Times New Roman" w:hAnsi="Times New Roman"/>
          <w:b/>
          <w:sz w:val="24"/>
          <w:szCs w:val="24"/>
        </w:rPr>
        <w:t>2</w:t>
      </w:r>
      <w:r w:rsidR="00A2557E" w:rsidRPr="00AA7C34">
        <w:rPr>
          <w:rFonts w:ascii="Times New Roman" w:hAnsi="Times New Roman"/>
          <w:b/>
          <w:sz w:val="24"/>
          <w:szCs w:val="24"/>
        </w:rPr>
        <w:t xml:space="preserve">.5.2. </w:t>
      </w:r>
      <w:r w:rsidR="0077445E" w:rsidRPr="00AA7C34">
        <w:rPr>
          <w:rFonts w:ascii="Times New Roman" w:hAnsi="Times New Roman"/>
          <w:b/>
          <w:sz w:val="24"/>
          <w:szCs w:val="24"/>
        </w:rPr>
        <w:t>Islandų prozos vaivorykštė</w:t>
      </w:r>
    </w:p>
    <w:p w:rsidR="00A2557E" w:rsidRPr="00AA7C34" w:rsidRDefault="00A2557E" w:rsidP="00AA7C34">
      <w:pPr>
        <w:spacing w:line="360" w:lineRule="auto"/>
        <w:ind w:firstLine="1296"/>
        <w:contextualSpacing/>
        <w:jc w:val="center"/>
        <w:rPr>
          <w:rFonts w:ascii="Times New Roman" w:hAnsi="Times New Roman"/>
          <w:b/>
          <w:sz w:val="24"/>
          <w:szCs w:val="24"/>
        </w:rPr>
      </w:pPr>
    </w:p>
    <w:p w:rsidR="00A2557E" w:rsidRPr="00AA7C34" w:rsidRDefault="00645032" w:rsidP="00AA7C34">
      <w:pPr>
        <w:spacing w:line="360" w:lineRule="auto"/>
        <w:ind w:firstLine="1298"/>
        <w:contextualSpacing/>
        <w:jc w:val="both"/>
        <w:rPr>
          <w:rFonts w:ascii="Times New Roman" w:hAnsi="Times New Roman"/>
          <w:sz w:val="24"/>
          <w:szCs w:val="24"/>
        </w:rPr>
      </w:pPr>
      <w:r w:rsidRPr="00AA7C34">
        <w:rPr>
          <w:rFonts w:ascii="Times New Roman" w:hAnsi="Times New Roman"/>
          <w:sz w:val="24"/>
          <w:szCs w:val="24"/>
        </w:rPr>
        <w:t>S</w:t>
      </w:r>
      <w:r w:rsidR="00A2557E" w:rsidRPr="00AA7C34">
        <w:rPr>
          <w:rFonts w:ascii="Times New Roman" w:hAnsi="Times New Roman"/>
          <w:sz w:val="24"/>
          <w:szCs w:val="24"/>
        </w:rPr>
        <w:t>ovietmečiu išleista</w:t>
      </w:r>
      <w:r w:rsidRPr="00AA7C34">
        <w:rPr>
          <w:rFonts w:ascii="Times New Roman" w:hAnsi="Times New Roman"/>
          <w:sz w:val="24"/>
          <w:szCs w:val="24"/>
        </w:rPr>
        <w:t xml:space="preserve"> </w:t>
      </w:r>
      <w:r w:rsidR="00A2557E" w:rsidRPr="00AA7C34">
        <w:rPr>
          <w:rFonts w:ascii="Times New Roman" w:hAnsi="Times New Roman"/>
          <w:sz w:val="24"/>
          <w:szCs w:val="24"/>
        </w:rPr>
        <w:t xml:space="preserve">islandų rašytojo Ólafuro Johanno Sigurðssono (1918–1988) knyga </w:t>
      </w:r>
      <w:r w:rsidR="00A2557E" w:rsidRPr="00AA7C34">
        <w:rPr>
          <w:rFonts w:ascii="Times New Roman" w:hAnsi="Times New Roman"/>
          <w:i/>
          <w:sz w:val="24"/>
          <w:szCs w:val="24"/>
        </w:rPr>
        <w:t>Žemės varsų žaismas</w:t>
      </w:r>
      <w:r w:rsidR="00A2557E" w:rsidRPr="00AA7C34">
        <w:rPr>
          <w:rFonts w:ascii="Times New Roman" w:hAnsi="Times New Roman"/>
          <w:sz w:val="24"/>
          <w:szCs w:val="24"/>
        </w:rPr>
        <w:t xml:space="preserve"> (1963). Šis autorius</w:t>
      </w:r>
      <w:r w:rsidRPr="00AA7C34">
        <w:rPr>
          <w:rFonts w:ascii="Times New Roman" w:hAnsi="Times New Roman"/>
          <w:sz w:val="24"/>
          <w:szCs w:val="24"/>
        </w:rPr>
        <w:t>,</w:t>
      </w:r>
      <w:r w:rsidR="00A2557E" w:rsidRPr="00AA7C34">
        <w:rPr>
          <w:rFonts w:ascii="Times New Roman" w:hAnsi="Times New Roman"/>
          <w:sz w:val="24"/>
          <w:szCs w:val="24"/>
        </w:rPr>
        <w:t xml:space="preserve"> toli gražu neprilygsta</w:t>
      </w:r>
      <w:r w:rsidRPr="00AA7C34">
        <w:rPr>
          <w:rFonts w:ascii="Times New Roman" w:hAnsi="Times New Roman"/>
          <w:sz w:val="24"/>
          <w:szCs w:val="24"/>
        </w:rPr>
        <w:t>,</w:t>
      </w:r>
      <w:r w:rsidR="00A2557E" w:rsidRPr="00AA7C34">
        <w:rPr>
          <w:rFonts w:ascii="Times New Roman" w:hAnsi="Times New Roman"/>
          <w:sz w:val="24"/>
          <w:szCs w:val="24"/>
        </w:rPr>
        <w:t xml:space="preserve"> Laxnessui nei garsumu, nei kūrinių meniškumu. Jis rašė kritinio realizmo kūrinius, asmeniniais ryšiais buvo susijęs su Sovietų sąjunga. Jo autobiografinio pobūdžio visuomenės kritika vargu ar sudomintų šiandienos skaitytojus. Sovietmečiu dar pasirodė ir Jóhanneso Helgi Jónssono (1926–2001) romanas, verstas iš rusų kalbos, </w:t>
      </w:r>
      <w:r w:rsidR="00A2557E" w:rsidRPr="00AA7C34">
        <w:rPr>
          <w:rFonts w:ascii="Times New Roman" w:hAnsi="Times New Roman"/>
          <w:i/>
          <w:sz w:val="24"/>
          <w:szCs w:val="24"/>
        </w:rPr>
        <w:t>Juodosios mišios</w:t>
      </w:r>
      <w:r w:rsidR="00A2557E" w:rsidRPr="00AA7C34">
        <w:rPr>
          <w:rFonts w:ascii="Times New Roman" w:hAnsi="Times New Roman"/>
          <w:sz w:val="24"/>
          <w:szCs w:val="24"/>
        </w:rPr>
        <w:t xml:space="preserve"> (1976). Po to praėjo net dvidešimt metų, kol buvo išleistas dar vienas islandų kūrinys lietuviškai. 1996 metais pasirodė ir pirmoji knyga</w:t>
      </w:r>
      <w:r w:rsidRPr="00AA7C34">
        <w:rPr>
          <w:rFonts w:ascii="Times New Roman" w:hAnsi="Times New Roman"/>
          <w:sz w:val="24"/>
          <w:szCs w:val="24"/>
        </w:rPr>
        <w:t>,</w:t>
      </w:r>
      <w:r w:rsidR="00A2557E" w:rsidRPr="00AA7C34">
        <w:rPr>
          <w:rFonts w:ascii="Times New Roman" w:hAnsi="Times New Roman"/>
          <w:sz w:val="24"/>
          <w:szCs w:val="24"/>
        </w:rPr>
        <w:t xml:space="preserve"> versta iš islandų kalbos, tai – Einaro Maro Guðmundssono romanas </w:t>
      </w:r>
      <w:r w:rsidR="00A2557E" w:rsidRPr="00AA7C34">
        <w:rPr>
          <w:rFonts w:ascii="Times New Roman" w:hAnsi="Times New Roman"/>
          <w:i/>
          <w:sz w:val="24"/>
          <w:szCs w:val="24"/>
        </w:rPr>
        <w:t>Visatos angelai</w:t>
      </w:r>
      <w:r w:rsidR="00A2557E" w:rsidRPr="00AA7C34">
        <w:rPr>
          <w:rFonts w:ascii="Times New Roman" w:hAnsi="Times New Roman"/>
          <w:sz w:val="24"/>
          <w:szCs w:val="24"/>
        </w:rPr>
        <w:t xml:space="preserve"> (beje, ši knyga 2000 metais ekranizuota). </w:t>
      </w:r>
    </w:p>
    <w:p w:rsidR="00A2557E" w:rsidRPr="00AA7C34" w:rsidRDefault="00A2557E" w:rsidP="00AA7C34">
      <w:pPr>
        <w:spacing w:line="360" w:lineRule="auto"/>
        <w:ind w:firstLine="1298"/>
        <w:contextualSpacing/>
        <w:jc w:val="both"/>
        <w:rPr>
          <w:rFonts w:ascii="Times New Roman" w:hAnsi="Times New Roman"/>
          <w:bCs/>
          <w:sz w:val="24"/>
          <w:szCs w:val="24"/>
        </w:rPr>
      </w:pPr>
      <w:r w:rsidRPr="00AA7C34">
        <w:rPr>
          <w:rFonts w:ascii="Times New Roman" w:hAnsi="Times New Roman"/>
          <w:sz w:val="24"/>
          <w:szCs w:val="24"/>
        </w:rPr>
        <w:t xml:space="preserve">Tik XXI a. vertimų daugėja. Leidžiamos įvairios knygos: istorinės tematikos Ólafuro Gunnarssono </w:t>
      </w:r>
      <w:r w:rsidRPr="00AA7C34">
        <w:rPr>
          <w:rFonts w:ascii="Times New Roman" w:hAnsi="Times New Roman"/>
          <w:i/>
          <w:sz w:val="24"/>
          <w:szCs w:val="24"/>
        </w:rPr>
        <w:t>Kirvis ir žemė</w:t>
      </w:r>
      <w:r w:rsidRPr="00AA7C34">
        <w:rPr>
          <w:rFonts w:ascii="Times New Roman" w:hAnsi="Times New Roman"/>
          <w:sz w:val="24"/>
          <w:szCs w:val="24"/>
        </w:rPr>
        <w:t xml:space="preserve"> (2006)</w:t>
      </w:r>
      <w:r w:rsidRPr="00AA7C34">
        <w:rPr>
          <w:rFonts w:ascii="Times New Roman" w:hAnsi="Times New Roman"/>
          <w:i/>
          <w:sz w:val="24"/>
          <w:szCs w:val="24"/>
        </w:rPr>
        <w:t xml:space="preserve">, </w:t>
      </w:r>
      <w:r w:rsidRPr="00AA7C34">
        <w:rPr>
          <w:rFonts w:ascii="Times New Roman" w:hAnsi="Times New Roman"/>
          <w:sz w:val="24"/>
          <w:szCs w:val="24"/>
        </w:rPr>
        <w:t xml:space="preserve">artimas giminės sagoms Friðos A. Sigurðóttir romanas </w:t>
      </w:r>
      <w:r w:rsidRPr="00AA7C34">
        <w:rPr>
          <w:rFonts w:ascii="Times New Roman" w:hAnsi="Times New Roman"/>
          <w:i/>
          <w:sz w:val="24"/>
          <w:szCs w:val="24"/>
        </w:rPr>
        <w:t xml:space="preserve">Ir slenka naktis </w:t>
      </w:r>
      <w:r w:rsidRPr="00AA7C34">
        <w:rPr>
          <w:rFonts w:ascii="Times New Roman" w:hAnsi="Times New Roman"/>
          <w:sz w:val="24"/>
          <w:szCs w:val="24"/>
        </w:rPr>
        <w:t>(2006)</w:t>
      </w:r>
      <w:r w:rsidRPr="00AA7C34">
        <w:rPr>
          <w:rFonts w:ascii="Times New Roman" w:hAnsi="Times New Roman"/>
          <w:i/>
          <w:sz w:val="24"/>
          <w:szCs w:val="24"/>
        </w:rPr>
        <w:t xml:space="preserve">, </w:t>
      </w:r>
      <w:r w:rsidRPr="00AA7C34">
        <w:rPr>
          <w:rFonts w:ascii="Times New Roman" w:hAnsi="Times New Roman"/>
          <w:sz w:val="24"/>
          <w:szCs w:val="24"/>
        </w:rPr>
        <w:t>kriminalinis Thoro Vilhjamssono romanas</w:t>
      </w:r>
      <w:r w:rsidRPr="00AA7C34">
        <w:rPr>
          <w:rFonts w:ascii="Times New Roman" w:hAnsi="Times New Roman"/>
          <w:i/>
          <w:sz w:val="24"/>
          <w:szCs w:val="24"/>
        </w:rPr>
        <w:t xml:space="preserve"> Pilkųjų samanų švytėjimas</w:t>
      </w:r>
      <w:r w:rsidRPr="00AA7C34">
        <w:rPr>
          <w:rFonts w:ascii="Times New Roman" w:hAnsi="Times New Roman"/>
          <w:sz w:val="24"/>
          <w:szCs w:val="24"/>
        </w:rPr>
        <w:t xml:space="preserve"> (2005), siaubą kelianti bepročio istorija Einaro Orno Gunnarssono </w:t>
      </w:r>
      <w:r w:rsidRPr="00AA7C34">
        <w:rPr>
          <w:rFonts w:ascii="Times New Roman" w:hAnsi="Times New Roman"/>
          <w:i/>
          <w:sz w:val="24"/>
          <w:szCs w:val="24"/>
        </w:rPr>
        <w:t>Rojaus paukščio ašaros</w:t>
      </w:r>
      <w:r w:rsidRPr="00AA7C34">
        <w:rPr>
          <w:rFonts w:ascii="Times New Roman" w:hAnsi="Times New Roman"/>
          <w:sz w:val="24"/>
          <w:szCs w:val="24"/>
        </w:rPr>
        <w:t xml:space="preserve"> (2003), postmodernus Mikaelio Torfasono romanas </w:t>
      </w:r>
      <w:r w:rsidRPr="00AA7C34">
        <w:rPr>
          <w:rFonts w:ascii="Times New Roman" w:hAnsi="Times New Roman"/>
          <w:i/>
          <w:sz w:val="24"/>
          <w:szCs w:val="24"/>
        </w:rPr>
        <w:t xml:space="preserve">Kvailiausias pasaulyje tėtis </w:t>
      </w:r>
      <w:r w:rsidRPr="00AA7C34">
        <w:rPr>
          <w:rFonts w:ascii="Times New Roman" w:hAnsi="Times New Roman"/>
          <w:sz w:val="24"/>
          <w:szCs w:val="24"/>
        </w:rPr>
        <w:t xml:space="preserve">(2004), daugiaplanis </w:t>
      </w:r>
      <w:r w:rsidRPr="00AA7C34">
        <w:rPr>
          <w:rFonts w:ascii="Times New Roman" w:hAnsi="Times New Roman"/>
          <w:bCs/>
          <w:sz w:val="24"/>
          <w:szCs w:val="24"/>
        </w:rPr>
        <w:t xml:space="preserve">Sjon romanas </w:t>
      </w:r>
      <w:r w:rsidRPr="00AA7C34">
        <w:rPr>
          <w:rFonts w:ascii="Times New Roman" w:hAnsi="Times New Roman"/>
          <w:bCs/>
          <w:i/>
          <w:sz w:val="24"/>
          <w:szCs w:val="24"/>
        </w:rPr>
        <w:t>Tavo akys matė mane</w:t>
      </w:r>
      <w:r w:rsidRPr="00AA7C34">
        <w:rPr>
          <w:rFonts w:ascii="Times New Roman" w:hAnsi="Times New Roman"/>
          <w:bCs/>
          <w:sz w:val="24"/>
          <w:szCs w:val="24"/>
        </w:rPr>
        <w:t xml:space="preserve"> (2005),</w:t>
      </w:r>
      <w:r w:rsidRPr="00AA7C34">
        <w:rPr>
          <w:rFonts w:ascii="Times New Roman" w:hAnsi="Times New Roman"/>
          <w:sz w:val="24"/>
          <w:szCs w:val="24"/>
        </w:rPr>
        <w:t xml:space="preserve"> dviejų vertimų sulaukia </w:t>
      </w:r>
      <w:r w:rsidRPr="00AA7C34">
        <w:rPr>
          <w:rFonts w:ascii="Times New Roman" w:hAnsi="Times New Roman"/>
          <w:bCs/>
          <w:sz w:val="24"/>
          <w:szCs w:val="24"/>
        </w:rPr>
        <w:t xml:space="preserve">Guðbergur Bergssonas. </w:t>
      </w:r>
    </w:p>
    <w:p w:rsidR="00A2557E" w:rsidRPr="00AA7C34" w:rsidRDefault="00A2557E" w:rsidP="00AA7C34">
      <w:pPr>
        <w:spacing w:line="360" w:lineRule="auto"/>
        <w:ind w:firstLine="1298"/>
        <w:contextualSpacing/>
        <w:jc w:val="both"/>
        <w:rPr>
          <w:rFonts w:ascii="Times New Roman" w:hAnsi="Times New Roman"/>
          <w:sz w:val="24"/>
          <w:szCs w:val="24"/>
        </w:rPr>
      </w:pPr>
      <w:r w:rsidRPr="00AA7C34">
        <w:rPr>
          <w:rFonts w:ascii="Times New Roman" w:hAnsi="Times New Roman"/>
          <w:bCs/>
          <w:sz w:val="24"/>
          <w:szCs w:val="24"/>
        </w:rPr>
        <w:t>Guðbergur Bergssonas</w:t>
      </w:r>
      <w:r w:rsidRPr="00AA7C34">
        <w:rPr>
          <w:rFonts w:ascii="Times New Roman" w:hAnsi="Times New Roman"/>
          <w:sz w:val="24"/>
          <w:szCs w:val="24"/>
        </w:rPr>
        <w:t xml:space="preserve"> bene geriausiai reprezentuoja Islandijos kultūrą ir tautą. Jo kūryboje juntamas dialogas su Vakarų kultūra ir istorija. Labai įdomi </w:t>
      </w:r>
      <w:r w:rsidRPr="00AA7C34">
        <w:rPr>
          <w:rFonts w:ascii="Times New Roman" w:hAnsi="Times New Roman"/>
          <w:bCs/>
          <w:sz w:val="24"/>
          <w:szCs w:val="24"/>
        </w:rPr>
        <w:t>Guðbergur Bergsson</w:t>
      </w:r>
      <w:r w:rsidRPr="00AA7C34">
        <w:rPr>
          <w:rFonts w:ascii="Times New Roman" w:hAnsi="Times New Roman"/>
          <w:sz w:val="24"/>
          <w:szCs w:val="24"/>
        </w:rPr>
        <w:t xml:space="preserve"> autobiografija, kurioje realybės sąvoka išplečiama, kilmė siejama su mintimis ir žodžiais.</w:t>
      </w:r>
      <w:r w:rsidRPr="00AA7C34">
        <w:rPr>
          <w:rStyle w:val="FootnoteReference"/>
          <w:rFonts w:ascii="Times New Roman" w:hAnsi="Times New Roman"/>
          <w:sz w:val="24"/>
          <w:szCs w:val="24"/>
        </w:rPr>
        <w:footnoteReference w:id="89"/>
      </w:r>
      <w:r w:rsidRPr="00AA7C34">
        <w:rPr>
          <w:rFonts w:ascii="Times New Roman" w:hAnsi="Times New Roman"/>
          <w:sz w:val="24"/>
          <w:szCs w:val="24"/>
        </w:rPr>
        <w:t xml:space="preserve"> Šis rašytojas kuria istoriškai neteisingus, klaidinančius pasakojimus, emocines biografijas, rodančias autoriaus požiūrį ir jausmus, tam tikrą biografinę fikciją. Rašytojas ieško ribos tarp gyvenimo ir meno, gyvybės ir mirties, meilės sau ir kitam.</w:t>
      </w:r>
      <w:r w:rsidRPr="00AA7C34">
        <w:rPr>
          <w:rStyle w:val="FootnoteReference"/>
          <w:rFonts w:ascii="Times New Roman" w:hAnsi="Times New Roman"/>
          <w:sz w:val="24"/>
          <w:szCs w:val="24"/>
        </w:rPr>
        <w:footnoteReference w:id="90"/>
      </w:r>
      <w:r w:rsidRPr="00AA7C34">
        <w:rPr>
          <w:rFonts w:ascii="Times New Roman" w:hAnsi="Times New Roman"/>
          <w:sz w:val="24"/>
          <w:szCs w:val="24"/>
        </w:rPr>
        <w:t xml:space="preserve"> Lietuviškai išversti jo romanai </w:t>
      </w:r>
      <w:r w:rsidRPr="00AA7C34">
        <w:rPr>
          <w:rFonts w:ascii="Times New Roman" w:hAnsi="Times New Roman"/>
          <w:i/>
          <w:sz w:val="24"/>
          <w:szCs w:val="24"/>
        </w:rPr>
        <w:t>Gulbė</w:t>
      </w:r>
      <w:r w:rsidRPr="00AA7C34">
        <w:rPr>
          <w:rFonts w:ascii="Times New Roman" w:hAnsi="Times New Roman"/>
          <w:sz w:val="24"/>
          <w:szCs w:val="24"/>
        </w:rPr>
        <w:t xml:space="preserve"> (2001) ir </w:t>
      </w:r>
      <w:r w:rsidRPr="00AA7C34">
        <w:rPr>
          <w:rFonts w:ascii="Times New Roman" w:hAnsi="Times New Roman"/>
          <w:i/>
          <w:sz w:val="24"/>
          <w:szCs w:val="24"/>
        </w:rPr>
        <w:t xml:space="preserve">Paralyžiuotos mokytojos </w:t>
      </w:r>
      <w:r w:rsidRPr="00AA7C34">
        <w:rPr>
          <w:rFonts w:ascii="Times New Roman" w:hAnsi="Times New Roman"/>
          <w:sz w:val="24"/>
          <w:szCs w:val="24"/>
        </w:rPr>
        <w:t xml:space="preserve">(2007). </w:t>
      </w:r>
      <w:r w:rsidRPr="00AA7C34">
        <w:rPr>
          <w:rFonts w:ascii="Times New Roman" w:hAnsi="Times New Roman"/>
          <w:i/>
          <w:sz w:val="24"/>
          <w:szCs w:val="24"/>
        </w:rPr>
        <w:t>Gulbė</w:t>
      </w:r>
      <w:r w:rsidRPr="00AA7C34">
        <w:rPr>
          <w:rFonts w:ascii="Times New Roman" w:hAnsi="Times New Roman"/>
          <w:sz w:val="24"/>
          <w:szCs w:val="24"/>
        </w:rPr>
        <w:t xml:space="preserve"> puikiai atspindi Islandijos dvasią. Romane istorija matoma per paauglę mergaitę, tačiau egzistuoja dar keletas lygiaverčių personažų (bernas, ūkininko dukra), net gamta vaidina </w:t>
      </w:r>
      <w:r w:rsidR="004517BC" w:rsidRPr="00AA7C34">
        <w:rPr>
          <w:rFonts w:ascii="Times New Roman" w:hAnsi="Times New Roman"/>
          <w:sz w:val="24"/>
          <w:szCs w:val="24"/>
        </w:rPr>
        <w:t>svarbią</w:t>
      </w:r>
      <w:r w:rsidRPr="00AA7C34">
        <w:rPr>
          <w:rFonts w:ascii="Times New Roman" w:hAnsi="Times New Roman"/>
          <w:sz w:val="24"/>
          <w:szCs w:val="24"/>
        </w:rPr>
        <w:t xml:space="preserve"> rolę. </w:t>
      </w:r>
      <w:r w:rsidR="004517BC" w:rsidRPr="00AA7C34">
        <w:rPr>
          <w:rFonts w:ascii="Times New Roman" w:hAnsi="Times New Roman"/>
          <w:sz w:val="24"/>
          <w:szCs w:val="24"/>
        </w:rPr>
        <w:t>Šiame romane moderybė veikia tradicinį mąstymą sunaikindama tikrumą, išbraukydama vertybių skalę</w:t>
      </w:r>
      <w:r w:rsidRPr="00AA7C34">
        <w:rPr>
          <w:rFonts w:ascii="Times New Roman" w:hAnsi="Times New Roman"/>
          <w:sz w:val="24"/>
          <w:szCs w:val="24"/>
        </w:rPr>
        <w:t xml:space="preserve">. </w:t>
      </w:r>
      <w:r w:rsidRPr="00AA7C34">
        <w:rPr>
          <w:rFonts w:ascii="Times New Roman" w:hAnsi="Times New Roman"/>
          <w:i/>
          <w:sz w:val="24"/>
          <w:szCs w:val="24"/>
        </w:rPr>
        <w:lastRenderedPageBreak/>
        <w:t>Paralyžiuotos mokytojos</w:t>
      </w:r>
      <w:r w:rsidRPr="00AA7C34">
        <w:rPr>
          <w:rFonts w:ascii="Times New Roman" w:hAnsi="Times New Roman"/>
          <w:sz w:val="24"/>
          <w:szCs w:val="24"/>
        </w:rPr>
        <w:t xml:space="preserve"> sukelia prieštaringą jausmą. Pasakojama paralyžiuotų dvynių ir jas prižiūrinčio nusivylusio jaunuolio istorija. </w:t>
      </w:r>
      <w:r w:rsidR="004517BC" w:rsidRPr="00AA7C34">
        <w:rPr>
          <w:rFonts w:ascii="Times New Roman" w:hAnsi="Times New Roman"/>
          <w:sz w:val="24"/>
          <w:szCs w:val="24"/>
        </w:rPr>
        <w:t>Liga ir seksualumas atsiveria kaip galimybė naujam gyvenimui.</w:t>
      </w:r>
    </w:p>
    <w:p w:rsidR="00A2557E" w:rsidRPr="00AA7C34" w:rsidRDefault="004517BC" w:rsidP="00AA7C34">
      <w:pPr>
        <w:spacing w:line="360" w:lineRule="auto"/>
        <w:ind w:firstLine="1296"/>
        <w:contextualSpacing/>
        <w:jc w:val="both"/>
        <w:rPr>
          <w:rFonts w:ascii="Times New Roman" w:eastAsia="Times New Roman" w:hAnsi="Times New Roman"/>
          <w:bCs/>
          <w:sz w:val="24"/>
          <w:szCs w:val="24"/>
          <w:lang w:eastAsia="lt-LT"/>
        </w:rPr>
      </w:pPr>
      <w:r w:rsidRPr="00AA7C34">
        <w:rPr>
          <w:rFonts w:ascii="Times New Roman" w:hAnsi="Times New Roman"/>
          <w:bCs/>
          <w:noProof/>
          <w:sz w:val="24"/>
          <w:szCs w:val="24"/>
          <w:lang w:eastAsia="lt-LT"/>
        </w:rPr>
        <w:drawing>
          <wp:anchor distT="0" distB="0" distL="114300" distR="114300" simplePos="0" relativeHeight="251664384" behindDoc="0" locked="0" layoutInCell="1" allowOverlap="1">
            <wp:simplePos x="0" y="0"/>
            <wp:positionH relativeFrom="margin">
              <wp:align>left</wp:align>
            </wp:positionH>
            <wp:positionV relativeFrom="margin">
              <wp:posOffset>829945</wp:posOffset>
            </wp:positionV>
            <wp:extent cx="948690" cy="648970"/>
            <wp:effectExtent l="19050" t="0" r="3810" b="0"/>
            <wp:wrapSquare wrapText="bothSides"/>
            <wp:docPr id="11" name="Picture 10" descr="SJoNcopy.jp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JoNcopy.jpg">
                      <a:hlinkClick r:id="rId25" tgtFrame="_blank"/>
                    </pic:cNvPr>
                    <pic:cNvPicPr>
                      <a:picLocks noChangeAspect="1" noChangeArrowheads="1"/>
                    </pic:cNvPicPr>
                  </pic:nvPicPr>
                  <pic:blipFill>
                    <a:blip r:embed="rId26"/>
                    <a:srcRect/>
                    <a:stretch>
                      <a:fillRect/>
                    </a:stretch>
                  </pic:blipFill>
                  <pic:spPr bwMode="auto">
                    <a:xfrm>
                      <a:off x="0" y="0"/>
                      <a:ext cx="948690" cy="648970"/>
                    </a:xfrm>
                    <a:prstGeom prst="rect">
                      <a:avLst/>
                    </a:prstGeom>
                    <a:noFill/>
                    <a:ln w="9525">
                      <a:noFill/>
                      <a:miter lim="800000"/>
                      <a:headEnd/>
                      <a:tailEnd/>
                    </a:ln>
                  </pic:spPr>
                </pic:pic>
              </a:graphicData>
            </a:graphic>
          </wp:anchor>
        </w:drawing>
      </w:r>
      <w:r w:rsidR="00A2557E" w:rsidRPr="00AA7C34">
        <w:rPr>
          <w:rFonts w:ascii="Times New Roman" w:hAnsi="Times New Roman"/>
          <w:bCs/>
          <w:sz w:val="24"/>
          <w:szCs w:val="24"/>
        </w:rPr>
        <w:t>Guðbergur Bergsson</w:t>
      </w:r>
      <w:r w:rsidR="00A2557E" w:rsidRPr="00AA7C34">
        <w:rPr>
          <w:rFonts w:ascii="Times New Roman" w:hAnsi="Times New Roman"/>
          <w:sz w:val="24"/>
          <w:szCs w:val="24"/>
        </w:rPr>
        <w:t xml:space="preserve"> tikrai žinomas šiuolaikinis autorius, tačiau garsumu neprilygsta kitam rašytojui</w:t>
      </w:r>
      <w:r w:rsidRPr="00AA7C34">
        <w:rPr>
          <w:rFonts w:ascii="Times New Roman" w:hAnsi="Times New Roman"/>
          <w:sz w:val="24"/>
          <w:szCs w:val="24"/>
        </w:rPr>
        <w:t>,</w:t>
      </w:r>
      <w:r w:rsidR="00A2557E" w:rsidRPr="00AA7C34">
        <w:rPr>
          <w:rFonts w:ascii="Times New Roman" w:hAnsi="Times New Roman"/>
          <w:sz w:val="24"/>
          <w:szCs w:val="24"/>
        </w:rPr>
        <w:t xml:space="preserve"> </w:t>
      </w:r>
      <w:r w:rsidR="00A2557E" w:rsidRPr="00AA7C34">
        <w:rPr>
          <w:rFonts w:ascii="Times New Roman" w:hAnsi="Times New Roman"/>
          <w:bCs/>
          <w:sz w:val="24"/>
          <w:szCs w:val="24"/>
        </w:rPr>
        <w:t xml:space="preserve">Sjón (Sigurjón Birgir Sigurðsson). Tai savitas, įdomus kūrėjas, </w:t>
      </w:r>
      <w:r w:rsidR="00A2557E" w:rsidRPr="00AA7C34">
        <w:rPr>
          <w:rFonts w:ascii="Times New Roman" w:hAnsi="Times New Roman"/>
          <w:iCs/>
          <w:sz w:val="24"/>
          <w:szCs w:val="24"/>
        </w:rPr>
        <w:t xml:space="preserve">siurrealizmo ir dainuojamosios poezijos atstovas. Pasaulyje </w:t>
      </w:r>
      <w:r w:rsidR="00A2557E" w:rsidRPr="00AA7C34">
        <w:rPr>
          <w:rFonts w:ascii="Times New Roman" w:hAnsi="Times New Roman"/>
          <w:bCs/>
          <w:sz w:val="24"/>
          <w:szCs w:val="24"/>
        </w:rPr>
        <w:t xml:space="preserve">žinomas kaip Bjórk dainų autorius. Tai menininkas puikiai suprantantis reklamos ir medijų vaidmenį. </w:t>
      </w:r>
      <w:r w:rsidR="00A2557E" w:rsidRPr="00AA7C34">
        <w:rPr>
          <w:rFonts w:ascii="Times New Roman" w:hAnsi="Times New Roman"/>
          <w:sz w:val="24"/>
          <w:szCs w:val="24"/>
        </w:rPr>
        <w:t xml:space="preserve">Vienas charakteringiausių Sjon bruožų, kad ir gyvenime, ir kūryboje jis atkreipia pats į save dėmesį. </w:t>
      </w:r>
      <w:r w:rsidR="00A2557E" w:rsidRPr="00AA7C34">
        <w:rPr>
          <w:rFonts w:ascii="Times New Roman" w:hAnsi="Times New Roman"/>
          <w:bCs/>
          <w:sz w:val="24"/>
          <w:szCs w:val="24"/>
        </w:rPr>
        <w:t xml:space="preserve">Sjón </w:t>
      </w:r>
      <w:r w:rsidR="00A2557E" w:rsidRPr="00AA7C34">
        <w:rPr>
          <w:rFonts w:ascii="Times New Roman" w:eastAsia="Times New Roman" w:hAnsi="Times New Roman"/>
          <w:bCs/>
          <w:sz w:val="24"/>
          <w:szCs w:val="24"/>
          <w:lang w:eastAsia="lt-LT"/>
        </w:rPr>
        <w:t xml:space="preserve">romanuose personažai dažnai akivaizdžiai panašūs į autorių (vardas, išvaizda, biografija). Be to, </w:t>
      </w:r>
      <w:r w:rsidR="00A2557E" w:rsidRPr="00AA7C34">
        <w:rPr>
          <w:rFonts w:ascii="Times New Roman" w:hAnsi="Times New Roman"/>
          <w:bCs/>
          <w:sz w:val="24"/>
          <w:szCs w:val="24"/>
        </w:rPr>
        <w:t>Sjón nevengia įsikišti į tekstą ir pats</w:t>
      </w:r>
      <w:r w:rsidR="00A2557E" w:rsidRPr="00AA7C34">
        <w:rPr>
          <w:rFonts w:ascii="Times New Roman" w:eastAsia="Times New Roman" w:hAnsi="Times New Roman"/>
          <w:bCs/>
          <w:sz w:val="24"/>
          <w:szCs w:val="24"/>
          <w:lang w:eastAsia="lt-LT"/>
        </w:rPr>
        <w:t xml:space="preserve">. Žinoma, autoriaus kišimasis yra klasikinis reiškinys, tačiau ypač savo pirmuose romanuose </w:t>
      </w:r>
      <w:r w:rsidR="00A2557E" w:rsidRPr="00AA7C34">
        <w:rPr>
          <w:rFonts w:ascii="Times New Roman" w:hAnsi="Times New Roman"/>
          <w:bCs/>
          <w:sz w:val="24"/>
          <w:szCs w:val="24"/>
        </w:rPr>
        <w:t>Sjón</w:t>
      </w:r>
      <w:r w:rsidR="00A2557E" w:rsidRPr="00AA7C34">
        <w:rPr>
          <w:rFonts w:ascii="Times New Roman" w:eastAsia="Times New Roman" w:hAnsi="Times New Roman"/>
          <w:bCs/>
          <w:sz w:val="24"/>
          <w:szCs w:val="24"/>
          <w:lang w:eastAsia="lt-LT"/>
        </w:rPr>
        <w:t xml:space="preserve"> tai daro beveik demonstratyviai, net narciziškai. Autorius tampa nebe numanomu, o veikiančiu personažu.</w:t>
      </w:r>
      <w:r w:rsidR="00A2557E" w:rsidRPr="00AA7C34">
        <w:rPr>
          <w:rStyle w:val="FootnoteReference"/>
          <w:rFonts w:ascii="Times New Roman" w:eastAsia="Times New Roman" w:hAnsi="Times New Roman"/>
          <w:bCs/>
          <w:sz w:val="24"/>
          <w:szCs w:val="24"/>
          <w:lang w:eastAsia="lt-LT"/>
        </w:rPr>
        <w:footnoteReference w:id="91"/>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bCs/>
          <w:sz w:val="24"/>
          <w:szCs w:val="24"/>
        </w:rPr>
        <w:t>Sjón</w:t>
      </w:r>
      <w:r w:rsidRPr="00AA7C34">
        <w:rPr>
          <w:rFonts w:ascii="Times New Roman" w:eastAsia="Times New Roman" w:hAnsi="Times New Roman"/>
          <w:bCs/>
          <w:sz w:val="24"/>
          <w:szCs w:val="24"/>
          <w:lang w:eastAsia="lt-LT"/>
        </w:rPr>
        <w:t xml:space="preserve"> savo literatūrinį kelią pradėjo kaip poetas dar labai jaunas, tik 16 metų. Išleido poezijos rinkinį </w:t>
      </w:r>
      <w:r w:rsidRPr="00AA7C34">
        <w:rPr>
          <w:rFonts w:ascii="Times New Roman" w:eastAsia="Times New Roman" w:hAnsi="Times New Roman"/>
          <w:bCs/>
          <w:i/>
          <w:sz w:val="24"/>
          <w:szCs w:val="24"/>
          <w:lang w:eastAsia="lt-LT"/>
        </w:rPr>
        <w:t xml:space="preserve">Sýnir </w:t>
      </w:r>
      <w:r w:rsidRPr="00AA7C34">
        <w:rPr>
          <w:rFonts w:ascii="Times New Roman" w:eastAsia="Times New Roman" w:hAnsi="Times New Roman"/>
          <w:bCs/>
          <w:sz w:val="24"/>
          <w:szCs w:val="24"/>
          <w:lang w:eastAsia="lt-LT"/>
        </w:rPr>
        <w:t>(</w:t>
      </w:r>
      <w:r w:rsidRPr="00AA7C34">
        <w:rPr>
          <w:rFonts w:ascii="Times New Roman" w:eastAsia="Times New Roman" w:hAnsi="Times New Roman"/>
          <w:bCs/>
          <w:i/>
          <w:sz w:val="24"/>
          <w:szCs w:val="24"/>
          <w:lang w:eastAsia="lt-LT"/>
        </w:rPr>
        <w:t>Vizijos</w:t>
      </w:r>
      <w:r w:rsidRPr="00AA7C34">
        <w:rPr>
          <w:rFonts w:ascii="Times New Roman" w:eastAsia="Times New Roman" w:hAnsi="Times New Roman"/>
          <w:bCs/>
          <w:sz w:val="24"/>
          <w:szCs w:val="24"/>
          <w:lang w:eastAsia="lt-LT"/>
        </w:rPr>
        <w:t xml:space="preserve">, 1978). </w:t>
      </w:r>
      <w:r w:rsidRPr="00AA7C34">
        <w:rPr>
          <w:rFonts w:ascii="Times New Roman" w:eastAsia="Times New Roman" w:hAnsi="Times New Roman"/>
          <w:sz w:val="24"/>
          <w:szCs w:val="24"/>
          <w:lang w:eastAsia="lt-LT"/>
        </w:rPr>
        <w:t xml:space="preserve">Jau pirmuosius jo darbus pastebėjo kritikai. Buvo diskutuojama, bandoma išsiaiškinti, kas tai? Siurrealizmas, absurdas, fikcija. Panašių klausimų sukėlė ir jo romanai. Taip pat ir Lietuvoje. </w:t>
      </w:r>
      <w:r w:rsidRPr="00AA7C34">
        <w:rPr>
          <w:rFonts w:ascii="Times New Roman" w:hAnsi="Times New Roman"/>
          <w:iCs/>
          <w:sz w:val="24"/>
          <w:szCs w:val="24"/>
        </w:rPr>
        <w:t xml:space="preserve">Lietuviškai išleistame romane </w:t>
      </w:r>
      <w:r w:rsidRPr="00AA7C34">
        <w:rPr>
          <w:rFonts w:ascii="Times New Roman" w:hAnsi="Times New Roman"/>
          <w:i/>
          <w:iCs/>
          <w:sz w:val="24"/>
          <w:szCs w:val="24"/>
        </w:rPr>
        <w:t>Tavo akys mane matė,</w:t>
      </w:r>
      <w:r w:rsidRPr="00AA7C34">
        <w:rPr>
          <w:rFonts w:ascii="Times New Roman" w:hAnsi="Times New Roman"/>
          <w:iCs/>
          <w:sz w:val="24"/>
          <w:szCs w:val="24"/>
        </w:rPr>
        <w:t xml:space="preserve"> remiantis įvairiais šaltiniais, bandoma sukurti naują XX amžiaus istorijos interpretaciją</w:t>
      </w:r>
      <w:r w:rsidR="004517BC" w:rsidRPr="00AA7C34">
        <w:rPr>
          <w:rFonts w:ascii="Times New Roman" w:hAnsi="Times New Roman"/>
          <w:iCs/>
          <w:sz w:val="24"/>
          <w:szCs w:val="24"/>
        </w:rPr>
        <w:t>-koliažą</w:t>
      </w:r>
      <w:r w:rsidRPr="00AA7C34">
        <w:rPr>
          <w:rFonts w:ascii="Times New Roman" w:hAnsi="Times New Roman"/>
          <w:iCs/>
          <w:sz w:val="24"/>
          <w:szCs w:val="24"/>
        </w:rPr>
        <w:t>. Pasakojimas susideda iš įvairių elementų: kriminalinių, teologinių, beletristinių, ekspresionistinių, islandų tautosakos, komiksų, yra</w:t>
      </w:r>
      <w:r w:rsidRPr="00AA7C34">
        <w:rPr>
          <w:rFonts w:ascii="Times New Roman" w:hAnsi="Times New Roman"/>
          <w:sz w:val="24"/>
          <w:szCs w:val="24"/>
        </w:rPr>
        <w:t xml:space="preserve"> painus, kupinas netikėtų palyginimų, eilėraščių, svajonių, neaiški veiksmo vieta.</w:t>
      </w:r>
      <w:r w:rsidRPr="00AA7C34">
        <w:rPr>
          <w:rStyle w:val="FootnoteReference"/>
          <w:rFonts w:ascii="Times New Roman" w:hAnsi="Times New Roman"/>
          <w:sz w:val="24"/>
          <w:szCs w:val="24"/>
        </w:rPr>
        <w:footnoteReference w:id="92"/>
      </w:r>
      <w:r w:rsidRPr="00AA7C34">
        <w:rPr>
          <w:rFonts w:ascii="Times New Roman" w:hAnsi="Times New Roman"/>
          <w:sz w:val="24"/>
          <w:szCs w:val="24"/>
        </w:rPr>
        <w:t xml:space="preserve"> </w:t>
      </w:r>
      <w:r w:rsidRPr="00AA7C34">
        <w:rPr>
          <w:rFonts w:ascii="Times New Roman" w:hAnsi="Times New Roman"/>
          <w:bCs/>
          <w:sz w:val="24"/>
          <w:szCs w:val="24"/>
        </w:rPr>
        <w:t>Sjón</w:t>
      </w:r>
      <w:r w:rsidR="004517BC" w:rsidRPr="00AA7C34">
        <w:rPr>
          <w:rFonts w:ascii="Times New Roman" w:hAnsi="Times New Roman"/>
          <w:bCs/>
          <w:sz w:val="24"/>
          <w:szCs w:val="24"/>
        </w:rPr>
        <w:t>,</w:t>
      </w:r>
      <w:r w:rsidRPr="00AA7C34">
        <w:rPr>
          <w:rFonts w:ascii="Times New Roman" w:hAnsi="Times New Roman"/>
          <w:bCs/>
          <w:sz w:val="24"/>
          <w:szCs w:val="24"/>
        </w:rPr>
        <w:t xml:space="preserve"> besi</w:t>
      </w:r>
      <w:r w:rsidRPr="00AA7C34">
        <w:rPr>
          <w:rFonts w:ascii="Times New Roman" w:eastAsia="Times New Roman" w:hAnsi="Times New Roman"/>
          <w:sz w:val="24"/>
          <w:szCs w:val="24"/>
          <w:lang w:eastAsia="lt-LT"/>
        </w:rPr>
        <w:t xml:space="preserve">stengdamas perkurti istoriją, sukuria savo belaikį laiką.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bCs/>
          <w:sz w:val="24"/>
          <w:szCs w:val="24"/>
        </w:rPr>
        <w:t>Sjón</w:t>
      </w:r>
      <w:r w:rsidRPr="00AA7C34">
        <w:rPr>
          <w:rFonts w:ascii="Times New Roman" w:eastAsia="Times New Roman" w:hAnsi="Times New Roman"/>
          <w:bCs/>
          <w:sz w:val="24"/>
          <w:szCs w:val="24"/>
          <w:lang w:eastAsia="lt-LT"/>
        </w:rPr>
        <w:t xml:space="preserve"> užima ypatingą vietą Islandijos literatūroje. Ypatingą, nes yra vienas iš autorių,</w:t>
      </w:r>
      <w:r w:rsidRPr="00AA7C34">
        <w:rPr>
          <w:rFonts w:ascii="Times New Roman" w:eastAsia="Times New Roman" w:hAnsi="Times New Roman"/>
          <w:b/>
          <w:bCs/>
          <w:sz w:val="24"/>
          <w:szCs w:val="24"/>
          <w:lang w:eastAsia="lt-LT"/>
        </w:rPr>
        <w:t xml:space="preserve"> </w:t>
      </w:r>
      <w:r w:rsidRPr="00AA7C34">
        <w:rPr>
          <w:rFonts w:ascii="Times New Roman" w:eastAsia="Times New Roman" w:hAnsi="Times New Roman"/>
          <w:bCs/>
          <w:sz w:val="24"/>
          <w:szCs w:val="24"/>
          <w:lang w:eastAsia="lt-LT"/>
        </w:rPr>
        <w:t>atstovaujančių populiariajai kultūrai. Filmai, komiksai, Internetas vienokiu ar kitokiu pavidalu įsilieja į kūrinius.</w:t>
      </w:r>
      <w:r w:rsidRPr="00AA7C34">
        <w:rPr>
          <w:rStyle w:val="FootnoteReference"/>
          <w:rFonts w:ascii="Times New Roman" w:eastAsia="Times New Roman" w:hAnsi="Times New Roman"/>
          <w:bCs/>
          <w:sz w:val="24"/>
          <w:szCs w:val="24"/>
          <w:lang w:eastAsia="lt-LT"/>
        </w:rPr>
        <w:footnoteReference w:id="93"/>
      </w:r>
      <w:r w:rsidRPr="00AA7C34">
        <w:rPr>
          <w:rFonts w:ascii="Times New Roman" w:eastAsia="Times New Roman" w:hAnsi="Times New Roman"/>
          <w:bCs/>
          <w:sz w:val="24"/>
          <w:szCs w:val="24"/>
          <w:lang w:eastAsia="lt-LT"/>
        </w:rPr>
        <w:t xml:space="preserve"> Tai nėra įprasta Islandijos literatūrai, kuri paprastai vengia Vakarų popkultūros įtakos savo unikalia laikomai kultūrai, nuolat akcentuoja jos išsaugojimo būtinybę. Tik pastaraisiais metais </w:t>
      </w:r>
      <w:r w:rsidRPr="00AA7C34">
        <w:rPr>
          <w:rFonts w:ascii="Times New Roman" w:hAnsi="Times New Roman"/>
          <w:sz w:val="24"/>
          <w:szCs w:val="24"/>
        </w:rPr>
        <w:t>Islandijoje fantastika, detektyvai ir nuotykiniai romanai</w:t>
      </w:r>
      <w:r w:rsidRPr="00AA7C34">
        <w:rPr>
          <w:rStyle w:val="FootnoteReference"/>
          <w:rFonts w:ascii="Times New Roman" w:hAnsi="Times New Roman"/>
          <w:sz w:val="24"/>
          <w:szCs w:val="24"/>
        </w:rPr>
        <w:footnoteReference w:id="94"/>
      </w:r>
      <w:r w:rsidRPr="00AA7C34">
        <w:rPr>
          <w:rFonts w:ascii="Times New Roman" w:hAnsi="Times New Roman"/>
          <w:sz w:val="24"/>
          <w:szCs w:val="24"/>
        </w:rPr>
        <w:t xml:space="preserve"> pradėti laikyti rimtąja literatūra. Atsirado autorių, </w:t>
      </w:r>
      <w:r w:rsidR="004517BC" w:rsidRPr="00AA7C34">
        <w:rPr>
          <w:rFonts w:ascii="Times New Roman" w:hAnsi="Times New Roman"/>
          <w:sz w:val="24"/>
          <w:szCs w:val="24"/>
        </w:rPr>
        <w:t>sujungiančių</w:t>
      </w:r>
      <w:r w:rsidRPr="00AA7C34">
        <w:rPr>
          <w:rFonts w:ascii="Times New Roman" w:hAnsi="Times New Roman"/>
          <w:sz w:val="24"/>
          <w:szCs w:val="24"/>
        </w:rPr>
        <w:t xml:space="preserve"> įvairias literatūros formas.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Vertimų iš islandų kalbos nėra daug, tačiau ir iš jų jau galima pamatyti šios literatūros veidą. Nuotykinę literatūrą mums pristato Mikaelis Torfasonas, kuris mėgsta dinamiką ir veiksmą</w:t>
      </w:r>
      <w:r w:rsidR="004517BC" w:rsidRPr="00AA7C34">
        <w:rPr>
          <w:rFonts w:ascii="Times New Roman" w:hAnsi="Times New Roman"/>
          <w:sz w:val="24"/>
          <w:szCs w:val="24"/>
        </w:rPr>
        <w:t>.</w:t>
      </w:r>
      <w:r w:rsidRPr="00AA7C34">
        <w:rPr>
          <w:rFonts w:ascii="Times New Roman" w:hAnsi="Times New Roman"/>
          <w:sz w:val="24"/>
          <w:szCs w:val="24"/>
        </w:rPr>
        <w:t xml:space="preserve"> </w:t>
      </w:r>
      <w:r w:rsidR="004517BC" w:rsidRPr="00AA7C34">
        <w:rPr>
          <w:rFonts w:ascii="Times New Roman" w:hAnsi="Times New Roman"/>
          <w:sz w:val="24"/>
          <w:szCs w:val="24"/>
        </w:rPr>
        <w:t>J</w:t>
      </w:r>
      <w:r w:rsidRPr="00AA7C34">
        <w:rPr>
          <w:rFonts w:ascii="Times New Roman" w:hAnsi="Times New Roman"/>
          <w:sz w:val="24"/>
          <w:szCs w:val="24"/>
        </w:rPr>
        <w:t xml:space="preserve">au pirmasis jo romanas </w:t>
      </w:r>
      <w:r w:rsidRPr="00AA7C34">
        <w:rPr>
          <w:rStyle w:val="Strong"/>
          <w:rFonts w:ascii="Times New Roman" w:hAnsi="Times New Roman"/>
          <w:b w:val="0"/>
          <w:i/>
          <w:sz w:val="24"/>
          <w:szCs w:val="24"/>
        </w:rPr>
        <w:t>Falskur Fugl</w:t>
      </w:r>
      <w:r w:rsidRPr="00AA7C34">
        <w:rPr>
          <w:rFonts w:ascii="Times New Roman" w:hAnsi="Times New Roman"/>
          <w:b/>
          <w:i/>
          <w:sz w:val="24"/>
          <w:szCs w:val="24"/>
        </w:rPr>
        <w:t xml:space="preserve"> </w:t>
      </w:r>
      <w:r w:rsidRPr="00AA7C34">
        <w:rPr>
          <w:rFonts w:ascii="Times New Roman" w:hAnsi="Times New Roman"/>
          <w:sz w:val="24"/>
          <w:szCs w:val="24"/>
        </w:rPr>
        <w:t>(</w:t>
      </w:r>
      <w:r w:rsidRPr="00AA7C34">
        <w:rPr>
          <w:rFonts w:ascii="Times New Roman" w:hAnsi="Times New Roman"/>
          <w:i/>
          <w:sz w:val="24"/>
          <w:szCs w:val="24"/>
        </w:rPr>
        <w:t>Dirbtinis paukštis</w:t>
      </w:r>
      <w:r w:rsidRPr="00AA7C34">
        <w:rPr>
          <w:rFonts w:ascii="Times New Roman" w:hAnsi="Times New Roman"/>
          <w:sz w:val="24"/>
          <w:szCs w:val="24"/>
        </w:rPr>
        <w:t>, 1997) turi visas trileriui būdingas savybes: daug įvykių, personažų, detektyvinių istorijų, gaudynių. Vėlesniuosiuose</w:t>
      </w:r>
      <w:r w:rsidRPr="00AA7C34">
        <w:rPr>
          <w:rStyle w:val="FootnoteReference"/>
          <w:rFonts w:ascii="Times New Roman" w:hAnsi="Times New Roman"/>
          <w:sz w:val="24"/>
          <w:szCs w:val="24"/>
        </w:rPr>
        <w:footnoteReference w:id="95"/>
      </w:r>
      <w:r w:rsidRPr="00AA7C34">
        <w:rPr>
          <w:rFonts w:ascii="Times New Roman" w:hAnsi="Times New Roman"/>
          <w:sz w:val="24"/>
          <w:szCs w:val="24"/>
        </w:rPr>
        <w:t xml:space="preserve"> kūryba taip pat artima filmams. Juk Mikaelis Torfasonas ne tik romanistas, bet ir režisierius, scenarijų kūrėjas.</w:t>
      </w:r>
    </w:p>
    <w:p w:rsidR="00A2557E" w:rsidRPr="00AA7C34" w:rsidRDefault="00A2557E" w:rsidP="00AA7C34">
      <w:pPr>
        <w:spacing w:line="360" w:lineRule="auto"/>
        <w:ind w:firstLine="1296"/>
        <w:contextualSpacing/>
        <w:jc w:val="both"/>
        <w:rPr>
          <w:rFonts w:ascii="Times New Roman" w:eastAsia="Times New Roman" w:hAnsi="Times New Roman"/>
          <w:b/>
          <w:sz w:val="24"/>
          <w:szCs w:val="24"/>
          <w:lang w:eastAsia="lt-LT"/>
        </w:rPr>
      </w:pPr>
      <w:r w:rsidRPr="00AA7C34">
        <w:rPr>
          <w:rFonts w:ascii="Times New Roman" w:hAnsi="Times New Roman"/>
          <w:sz w:val="24"/>
          <w:szCs w:val="24"/>
        </w:rPr>
        <w:t xml:space="preserve">Postmodernizmo stilistiką reprezentuoja Einaras Ornas Gunnarssonas. Lietuviškai išversta daugiausia diskusijų bei vertimų sulaukusi jo knyga </w:t>
      </w:r>
      <w:r w:rsidRPr="00AA7C34">
        <w:rPr>
          <w:rFonts w:ascii="Times New Roman" w:hAnsi="Times New Roman"/>
          <w:i/>
          <w:sz w:val="24"/>
          <w:szCs w:val="24"/>
        </w:rPr>
        <w:t>Rojaus paukščio ašaros</w:t>
      </w:r>
      <w:r w:rsidRPr="00AA7C34">
        <w:rPr>
          <w:rStyle w:val="Strong"/>
          <w:rFonts w:ascii="Times New Roman" w:hAnsi="Times New Roman"/>
          <w:b w:val="0"/>
          <w:sz w:val="24"/>
          <w:szCs w:val="24"/>
        </w:rPr>
        <w:t xml:space="preserve"> (2003</w:t>
      </w:r>
      <w:r w:rsidRPr="00AA7C34">
        <w:rPr>
          <w:rStyle w:val="Strong"/>
          <w:rFonts w:ascii="Times New Roman" w:hAnsi="Times New Roman"/>
          <w:sz w:val="24"/>
          <w:szCs w:val="24"/>
        </w:rPr>
        <w:t xml:space="preserve">). </w:t>
      </w:r>
      <w:r w:rsidRPr="00AA7C34">
        <w:rPr>
          <w:rStyle w:val="Strong"/>
          <w:rFonts w:ascii="Times New Roman" w:hAnsi="Times New Roman"/>
          <w:b w:val="0"/>
          <w:sz w:val="24"/>
          <w:szCs w:val="24"/>
        </w:rPr>
        <w:t>Šame romane</w:t>
      </w:r>
      <w:r w:rsidRPr="00AA7C34">
        <w:rPr>
          <w:rFonts w:ascii="Times New Roman" w:hAnsi="Times New Roman"/>
          <w:sz w:val="24"/>
          <w:szCs w:val="24"/>
        </w:rPr>
        <w:t xml:space="preserve"> </w:t>
      </w:r>
      <w:r w:rsidRPr="00AA7C34">
        <w:rPr>
          <w:rFonts w:ascii="Times New Roman" w:hAnsi="Times New Roman"/>
          <w:sz w:val="24"/>
          <w:szCs w:val="24"/>
        </w:rPr>
        <w:lastRenderedPageBreak/>
        <w:t>pasiekiama harmoniją tarp formos ir turinio. Tekstas labai poetiškas.</w:t>
      </w:r>
      <w:r w:rsidRPr="00AA7C34">
        <w:rPr>
          <w:rStyle w:val="Strong"/>
          <w:rFonts w:ascii="Times New Roman" w:hAnsi="Times New Roman"/>
          <w:b w:val="0"/>
          <w:sz w:val="24"/>
          <w:szCs w:val="24"/>
        </w:rPr>
        <w:t xml:space="preserve"> </w:t>
      </w:r>
      <w:r w:rsidRPr="00AA7C34">
        <w:rPr>
          <w:rFonts w:ascii="Times New Roman" w:hAnsi="Times New Roman"/>
          <w:sz w:val="24"/>
          <w:szCs w:val="24"/>
        </w:rPr>
        <w:t xml:space="preserve">Einaro Orno Gunnarssono kūryba žymi ribą tarp marginalinės ir </w:t>
      </w:r>
      <w:r w:rsidR="004517BC" w:rsidRPr="00AA7C34">
        <w:rPr>
          <w:rFonts w:ascii="Times New Roman" w:hAnsi="Times New Roman"/>
          <w:sz w:val="24"/>
          <w:szCs w:val="24"/>
        </w:rPr>
        <w:t>elitarinės</w:t>
      </w:r>
      <w:r w:rsidRPr="00AA7C34">
        <w:rPr>
          <w:rFonts w:ascii="Times New Roman" w:hAnsi="Times New Roman"/>
          <w:sz w:val="24"/>
          <w:szCs w:val="24"/>
        </w:rPr>
        <w:t xml:space="preserve"> literatūr</w:t>
      </w:r>
      <w:r w:rsidR="004517BC" w:rsidRPr="00AA7C34">
        <w:rPr>
          <w:rFonts w:ascii="Times New Roman" w:hAnsi="Times New Roman"/>
          <w:sz w:val="24"/>
          <w:szCs w:val="24"/>
        </w:rPr>
        <w:t>os</w:t>
      </w:r>
      <w:r w:rsidRPr="00AA7C34">
        <w:rPr>
          <w:rFonts w:ascii="Times New Roman" w:hAnsi="Times New Roman"/>
          <w:sz w:val="24"/>
          <w:szCs w:val="24"/>
        </w:rPr>
        <w:t xml:space="preserve">.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Fríða Á. Sigurðardóttir išsiskiria savo neorealistiniu stiliumi.</w:t>
      </w:r>
      <w:r w:rsidRPr="00AA7C34">
        <w:rPr>
          <w:rStyle w:val="FootnoteReference"/>
          <w:rFonts w:ascii="Times New Roman" w:eastAsia="Times New Roman" w:hAnsi="Times New Roman"/>
          <w:sz w:val="24"/>
          <w:szCs w:val="24"/>
          <w:lang w:eastAsia="lt-LT"/>
        </w:rPr>
        <w:footnoteReference w:id="96"/>
      </w:r>
      <w:r w:rsidRPr="00AA7C34">
        <w:rPr>
          <w:rFonts w:ascii="Times New Roman" w:eastAsia="Times New Roman" w:hAnsi="Times New Roman"/>
          <w:sz w:val="24"/>
          <w:szCs w:val="24"/>
          <w:lang w:eastAsia="lt-LT"/>
        </w:rPr>
        <w:t xml:space="preserve"> Jai rūpi socialinė tikrovė, praeities svarba modernaus pasaulio kultūrai, kritinė žmogaus būtis. Fríðos Á. Sigurðardóttir lietuviškai išleistas romanas </w:t>
      </w:r>
      <w:r w:rsidRPr="00AA7C34">
        <w:rPr>
          <w:rFonts w:ascii="Times New Roman" w:eastAsia="Times New Roman" w:hAnsi="Times New Roman"/>
          <w:bCs/>
          <w:i/>
          <w:sz w:val="24"/>
          <w:szCs w:val="24"/>
          <w:lang w:eastAsia="lt-LT"/>
        </w:rPr>
        <w:t>Ir slenka naktis</w:t>
      </w:r>
      <w:r w:rsidRPr="00AA7C34">
        <w:rPr>
          <w:rFonts w:ascii="Times New Roman" w:eastAsia="Times New Roman" w:hAnsi="Times New Roman"/>
          <w:b/>
          <w:bCs/>
          <w:sz w:val="24"/>
          <w:szCs w:val="24"/>
          <w:lang w:eastAsia="lt-LT"/>
        </w:rPr>
        <w:t xml:space="preserve"> </w:t>
      </w:r>
      <w:r w:rsidRPr="00AA7C34">
        <w:rPr>
          <w:rFonts w:ascii="Times New Roman" w:eastAsia="Times New Roman" w:hAnsi="Times New Roman"/>
          <w:bCs/>
          <w:sz w:val="24"/>
          <w:szCs w:val="24"/>
          <w:lang w:eastAsia="lt-LT"/>
        </w:rPr>
        <w:t xml:space="preserve">(2006). Jo pagrindinė herojė </w:t>
      </w:r>
      <w:r w:rsidRPr="00AA7C34">
        <w:rPr>
          <w:rFonts w:ascii="Times New Roman" w:eastAsia="Times New Roman" w:hAnsi="Times New Roman"/>
          <w:sz w:val="24"/>
          <w:szCs w:val="24"/>
          <w:lang w:eastAsia="lt-LT"/>
        </w:rPr>
        <w:t xml:space="preserve">Nina – šiuolaikinė moteris, rašanti savo giminės sagą. Tyla ir naktis atgaivina praeities vaizdus, girdėtas istorijas, jų nuotrupas. Mirties artumas pradeda suvokti ir savo pačios būties trapumą bei nepajėgumą pabėgti nuo savo šaknų į modernaus pasaulio iliuzinę tikrovę. Atskleidžiama visos egzistencijos prasmė, būtinybė priklausyti kažkam, būti dalimi savos giminės ir jos istorijos.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sz w:val="24"/>
          <w:szCs w:val="24"/>
        </w:rPr>
        <w:t>Ólafuras Gunnarssonas</w:t>
      </w:r>
      <w:r w:rsidRPr="00AA7C34">
        <w:rPr>
          <w:rStyle w:val="FootnoteReference"/>
          <w:rFonts w:ascii="Times New Roman" w:hAnsi="Times New Roman"/>
          <w:sz w:val="24"/>
          <w:szCs w:val="24"/>
        </w:rPr>
        <w:footnoteReference w:id="97"/>
      </w:r>
      <w:r w:rsidRPr="00AA7C34">
        <w:rPr>
          <w:rFonts w:ascii="Times New Roman" w:hAnsi="Times New Roman"/>
          <w:sz w:val="24"/>
          <w:szCs w:val="24"/>
        </w:rPr>
        <w:t xml:space="preserve"> artimas </w:t>
      </w:r>
      <w:r w:rsidRPr="00AA7C34">
        <w:rPr>
          <w:rFonts w:ascii="Times New Roman" w:eastAsia="Times New Roman" w:hAnsi="Times New Roman"/>
          <w:sz w:val="24"/>
          <w:szCs w:val="24"/>
          <w:lang w:eastAsia="lt-LT"/>
        </w:rPr>
        <w:t>Fríðai Á. Sigurðardóttir realistine rašymo maniera. Tačiau labai savitas ir neįprastas visai islandų literatūrai religiniais motyvais. Jo kūryboje nuolat pasikartoja tikėjimo problematika, bandoma per religiją surasti savo vietą pasaulyje. Be to, jis plėtoja visai nepopuliarų Skandinavijai tradicinį požiūrį į vyriškumą, vyro vietą.</w:t>
      </w:r>
      <w:r w:rsidRPr="00AA7C34">
        <w:rPr>
          <w:rFonts w:ascii="Times New Roman" w:hAnsi="Times New Roman"/>
          <w:sz w:val="24"/>
          <w:szCs w:val="24"/>
        </w:rPr>
        <w:t xml:space="preserve"> Jo knygose dažnos idėjų sankirtos: idealizmas kovoja su materializmu, tikėjimas su ateizmu, egoizmas su altruizmu.</w:t>
      </w:r>
      <w:r w:rsidRPr="00AA7C34">
        <w:rPr>
          <w:rStyle w:val="FootnoteReference"/>
          <w:rFonts w:ascii="Times New Roman" w:hAnsi="Times New Roman"/>
          <w:sz w:val="24"/>
          <w:szCs w:val="24"/>
        </w:rPr>
        <w:footnoteReference w:id="98"/>
      </w:r>
      <w:r w:rsidRPr="00AA7C34">
        <w:rPr>
          <w:rFonts w:ascii="Times New Roman" w:hAnsi="Times New Roman"/>
          <w:sz w:val="24"/>
          <w:szCs w:val="24"/>
        </w:rPr>
        <w:t xml:space="preserve"> Ólafuras Gunnarssonas neapsiriboja realizmo raiška, fantastika ir mistika tampa svarbia kūrinių dalimi.</w:t>
      </w:r>
      <w:r w:rsidRPr="00AA7C34">
        <w:rPr>
          <w:rStyle w:val="FootnoteReference"/>
          <w:rFonts w:ascii="Times New Roman" w:hAnsi="Times New Roman"/>
          <w:sz w:val="24"/>
          <w:szCs w:val="24"/>
        </w:rPr>
        <w:footnoteReference w:id="99"/>
      </w:r>
      <w:r w:rsidRPr="00AA7C34">
        <w:rPr>
          <w:rFonts w:ascii="Times New Roman" w:hAnsi="Times New Roman"/>
          <w:sz w:val="24"/>
          <w:szCs w:val="24"/>
        </w:rPr>
        <w:t xml:space="preserve"> Vėlesnėje kūryboje sugrįžta prie istorinių temų, kuria istorinius romanus.</w:t>
      </w:r>
      <w:r w:rsidRPr="00AA7C34">
        <w:rPr>
          <w:rStyle w:val="FootnoteReference"/>
          <w:rFonts w:ascii="Times New Roman" w:hAnsi="Times New Roman"/>
          <w:sz w:val="24"/>
          <w:szCs w:val="24"/>
        </w:rPr>
        <w:footnoteReference w:id="100"/>
      </w:r>
      <w:r w:rsidRPr="00AA7C34">
        <w:rPr>
          <w:rFonts w:ascii="Times New Roman" w:eastAsia="Times New Roman" w:hAnsi="Times New Roman"/>
          <w:sz w:val="24"/>
          <w:szCs w:val="24"/>
          <w:lang w:eastAsia="lt-LT"/>
        </w:rPr>
        <w:t xml:space="preserve">Lietuviškai išverstas jo istorinis romanas </w:t>
      </w:r>
      <w:r w:rsidRPr="00AA7C34">
        <w:rPr>
          <w:rFonts w:ascii="Times New Roman" w:eastAsia="Times New Roman" w:hAnsi="Times New Roman"/>
          <w:i/>
          <w:sz w:val="24"/>
          <w:szCs w:val="24"/>
          <w:lang w:eastAsia="lt-LT"/>
        </w:rPr>
        <w:t>Kirvis ir žemė</w:t>
      </w:r>
      <w:r w:rsidRPr="00AA7C34">
        <w:rPr>
          <w:rFonts w:ascii="Times New Roman" w:eastAsia="Times New Roman" w:hAnsi="Times New Roman"/>
          <w:sz w:val="24"/>
          <w:szCs w:val="24"/>
          <w:lang w:eastAsia="lt-LT"/>
        </w:rPr>
        <w:t>. Šis kūrinys pasakoja apie Islandijos konfrontaciją su katalik</w:t>
      </w:r>
      <w:r w:rsidR="004517BC" w:rsidRPr="00AA7C34">
        <w:rPr>
          <w:rFonts w:ascii="Times New Roman" w:eastAsia="Times New Roman" w:hAnsi="Times New Roman"/>
          <w:sz w:val="24"/>
          <w:szCs w:val="24"/>
          <w:lang w:eastAsia="lt-LT"/>
        </w:rPr>
        <w:t>ybe</w:t>
      </w:r>
      <w:r w:rsidRPr="00AA7C34">
        <w:rPr>
          <w:rFonts w:ascii="Times New Roman" w:eastAsia="Times New Roman" w:hAnsi="Times New Roman"/>
          <w:sz w:val="24"/>
          <w:szCs w:val="24"/>
          <w:lang w:eastAsia="lt-LT"/>
        </w:rPr>
        <w:t xml:space="preserve">, visuotinį perėjimą į protestantizmą. </w:t>
      </w:r>
      <w:r w:rsidRPr="00AA7C34">
        <w:rPr>
          <w:rFonts w:ascii="Times New Roman" w:hAnsi="Times New Roman"/>
          <w:sz w:val="24"/>
          <w:szCs w:val="24"/>
        </w:rPr>
        <w:t xml:space="preserve">Ólafuro Gunnarssono istorinius romanus </w:t>
      </w:r>
      <w:r w:rsidRPr="00AA7C34">
        <w:rPr>
          <w:rFonts w:ascii="Times New Roman" w:eastAsia="Times New Roman" w:hAnsi="Times New Roman"/>
          <w:sz w:val="24"/>
          <w:szCs w:val="24"/>
          <w:lang w:eastAsia="lt-LT"/>
        </w:rPr>
        <w:t xml:space="preserve">reikia skaityti labai atsargiai, nes fikcija ir realūs faktai čia neturi skirties, persipina, istorija laisvai interpretuojama. </w:t>
      </w:r>
    </w:p>
    <w:p w:rsidR="00A2557E" w:rsidRPr="00AA7C34" w:rsidRDefault="00A2557E" w:rsidP="00AA7C34">
      <w:pPr>
        <w:spacing w:line="360" w:lineRule="auto"/>
        <w:ind w:firstLine="1296"/>
        <w:contextualSpacing/>
        <w:jc w:val="both"/>
        <w:rPr>
          <w:rFonts w:ascii="Times New Roman" w:hAnsi="Times New Roman"/>
          <w:sz w:val="24"/>
          <w:szCs w:val="24"/>
          <w:lang w:eastAsia="lt-LT"/>
        </w:rPr>
      </w:pPr>
      <w:r w:rsidRPr="00AA7C34">
        <w:rPr>
          <w:rFonts w:ascii="Times New Roman" w:eastAsia="Times New Roman" w:hAnsi="Times New Roman"/>
          <w:noProof/>
          <w:sz w:val="24"/>
          <w:szCs w:val="24"/>
          <w:lang w:eastAsia="lt-LT"/>
        </w:rPr>
        <w:drawing>
          <wp:anchor distT="0" distB="0" distL="114300" distR="114300" simplePos="0" relativeHeight="251721728" behindDoc="0" locked="0" layoutInCell="1" allowOverlap="1">
            <wp:simplePos x="0" y="0"/>
            <wp:positionH relativeFrom="margin">
              <wp:posOffset>5668645</wp:posOffset>
            </wp:positionH>
            <wp:positionV relativeFrom="margin">
              <wp:posOffset>6327775</wp:posOffset>
            </wp:positionV>
            <wp:extent cx="587375" cy="902335"/>
            <wp:effectExtent l="19050" t="0" r="3175" b="0"/>
            <wp:wrapSquare wrapText="bothSides"/>
            <wp:docPr id="62" name="Picture 13" descr="Pilkųjų samanų švytėj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lkųjų samanų švytėjimas"/>
                    <pic:cNvPicPr>
                      <a:picLocks noChangeAspect="1" noChangeArrowheads="1"/>
                    </pic:cNvPicPr>
                  </pic:nvPicPr>
                  <pic:blipFill>
                    <a:blip r:embed="rId27"/>
                    <a:srcRect/>
                    <a:stretch>
                      <a:fillRect/>
                    </a:stretch>
                  </pic:blipFill>
                  <pic:spPr bwMode="auto">
                    <a:xfrm>
                      <a:off x="0" y="0"/>
                      <a:ext cx="587375" cy="902335"/>
                    </a:xfrm>
                    <a:prstGeom prst="rect">
                      <a:avLst/>
                    </a:prstGeom>
                    <a:noFill/>
                    <a:ln w="9525">
                      <a:noFill/>
                      <a:miter lim="800000"/>
                      <a:headEnd/>
                      <a:tailEnd/>
                    </a:ln>
                  </pic:spPr>
                </pic:pic>
              </a:graphicData>
            </a:graphic>
          </wp:anchor>
        </w:drawing>
      </w:r>
      <w:r w:rsidRPr="00AA7C34">
        <w:rPr>
          <w:rFonts w:ascii="Times New Roman" w:eastAsia="Times New Roman" w:hAnsi="Times New Roman"/>
          <w:sz w:val="24"/>
          <w:szCs w:val="24"/>
          <w:lang w:eastAsia="lt-LT"/>
        </w:rPr>
        <w:t>Thoras Vilhjálmssonas – kitas islandų autorius, kurio knygų vertimų esama ir lietuviškai. Jis</w:t>
      </w:r>
      <w:r w:rsidRPr="00AA7C34">
        <w:rPr>
          <w:rFonts w:ascii="Times New Roman" w:hAnsi="Times New Roman"/>
          <w:sz w:val="24"/>
          <w:szCs w:val="24"/>
        </w:rPr>
        <w:t xml:space="preserve"> </w:t>
      </w:r>
      <w:r w:rsidRPr="00AA7C34">
        <w:rPr>
          <w:rFonts w:ascii="Times New Roman" w:eastAsia="Times New Roman" w:hAnsi="Times New Roman"/>
          <w:sz w:val="24"/>
          <w:szCs w:val="24"/>
          <w:lang w:eastAsia="lt-LT"/>
        </w:rPr>
        <w:t>išleido per 20 romanų, knygų vaikams, autobiografijų, poezijos ir prozos eskizų rinkinių</w:t>
      </w:r>
      <w:r w:rsidRPr="00AA7C34">
        <w:rPr>
          <w:rStyle w:val="FootnoteReference"/>
          <w:rFonts w:ascii="Times New Roman" w:eastAsia="Times New Roman" w:hAnsi="Times New Roman"/>
          <w:sz w:val="24"/>
          <w:szCs w:val="24"/>
          <w:lang w:eastAsia="lt-LT"/>
        </w:rPr>
        <w:footnoteReference w:id="101"/>
      </w:r>
      <w:r w:rsidRPr="00AA7C34">
        <w:rPr>
          <w:rFonts w:ascii="Times New Roman" w:eastAsia="Times New Roman" w:hAnsi="Times New Roman"/>
          <w:sz w:val="24"/>
          <w:szCs w:val="24"/>
          <w:lang w:eastAsia="lt-LT"/>
        </w:rPr>
        <w:t xml:space="preserve">, modernistinių romanų, pjesių, kelionių knygų. Lietuviškai išverstas jo detektyvinis romanas </w:t>
      </w:r>
      <w:r w:rsidRPr="00AA7C34">
        <w:rPr>
          <w:rFonts w:ascii="Times New Roman" w:hAnsi="Times New Roman"/>
          <w:i/>
          <w:sz w:val="24"/>
          <w:szCs w:val="24"/>
        </w:rPr>
        <w:t>Pilkųjų samanų švytėjimas</w:t>
      </w:r>
      <w:r w:rsidRPr="00AA7C34">
        <w:rPr>
          <w:rFonts w:ascii="Times New Roman" w:hAnsi="Times New Roman"/>
          <w:sz w:val="24"/>
          <w:szCs w:val="24"/>
        </w:rPr>
        <w:t xml:space="preserve"> (1986, liet. 2005). Siužeto pagrindu pasirinkta reali Islandijoje garsi byla. Romane gvildenamos kaltės ir nekaltumo, leistinos ir neleistinos meilės, valdžios ir moralinės atsakomybės problemos. Atsiveria nuostabūs gamtovaizdžiai, herojaus kelionė per įspūdingą šiaurės kraštovaizdį kartu yra ir kelionė į savo sielą. Tekstas daugiaklodis, jame pinasi kriminalinis ir meilės romanai, </w:t>
      </w:r>
      <w:r w:rsidR="004517BC" w:rsidRPr="00AA7C34">
        <w:rPr>
          <w:rFonts w:ascii="Times New Roman" w:hAnsi="Times New Roman"/>
          <w:sz w:val="24"/>
          <w:szCs w:val="24"/>
        </w:rPr>
        <w:t>susilieja</w:t>
      </w:r>
      <w:r w:rsidRPr="00AA7C34">
        <w:rPr>
          <w:rFonts w:ascii="Times New Roman" w:hAnsi="Times New Roman"/>
          <w:sz w:val="24"/>
          <w:szCs w:val="24"/>
        </w:rPr>
        <w:t xml:space="preserve"> pasaulinio paveldo ir sagų balsai. </w:t>
      </w:r>
      <w:r w:rsidR="004517BC" w:rsidRPr="00AA7C34">
        <w:rPr>
          <w:rFonts w:ascii="Times New Roman" w:hAnsi="Times New Roman"/>
          <w:sz w:val="24"/>
          <w:szCs w:val="24"/>
        </w:rPr>
        <w:t xml:space="preserve">Be to, kad rašo romanus, </w:t>
      </w:r>
      <w:r w:rsidRPr="00AA7C34">
        <w:rPr>
          <w:rFonts w:ascii="Times New Roman" w:eastAsia="Times New Roman" w:hAnsi="Times New Roman"/>
          <w:sz w:val="24"/>
          <w:szCs w:val="24"/>
          <w:lang w:eastAsia="lt-LT"/>
        </w:rPr>
        <w:t xml:space="preserve">Thoras Vilhjálmssonas </w:t>
      </w:r>
      <w:r w:rsidR="004517BC" w:rsidRPr="00AA7C34">
        <w:rPr>
          <w:rFonts w:ascii="Times New Roman" w:eastAsia="Times New Roman" w:hAnsi="Times New Roman"/>
          <w:sz w:val="24"/>
          <w:szCs w:val="24"/>
          <w:lang w:eastAsia="lt-LT"/>
        </w:rPr>
        <w:t xml:space="preserve">verčia knygas iš ispanų kalbos ir yra laikomas </w:t>
      </w:r>
      <w:r w:rsidRPr="00AA7C34">
        <w:rPr>
          <w:rFonts w:ascii="Times New Roman" w:eastAsia="Times New Roman" w:hAnsi="Times New Roman"/>
          <w:sz w:val="24"/>
          <w:szCs w:val="24"/>
          <w:lang w:eastAsia="lt-LT"/>
        </w:rPr>
        <w:t>vien</w:t>
      </w:r>
      <w:r w:rsidR="004517BC" w:rsidRPr="00AA7C34">
        <w:rPr>
          <w:rFonts w:ascii="Times New Roman" w:eastAsia="Times New Roman" w:hAnsi="Times New Roman"/>
          <w:sz w:val="24"/>
          <w:szCs w:val="24"/>
          <w:lang w:eastAsia="lt-LT"/>
        </w:rPr>
        <w:t>u</w:t>
      </w:r>
      <w:r w:rsidRPr="00AA7C34">
        <w:rPr>
          <w:rFonts w:ascii="Times New Roman" w:eastAsia="Times New Roman" w:hAnsi="Times New Roman"/>
          <w:sz w:val="24"/>
          <w:szCs w:val="24"/>
          <w:lang w:eastAsia="lt-LT"/>
        </w:rPr>
        <w:t xml:space="preserve"> produktyviausių ir svarbiausių vertėjų.</w:t>
      </w:r>
      <w:r w:rsidRPr="00AA7C34">
        <w:rPr>
          <w:rFonts w:ascii="Times New Roman" w:hAnsi="Times New Roman"/>
          <w:sz w:val="24"/>
          <w:szCs w:val="24"/>
          <w:lang w:eastAsia="lt-LT"/>
        </w:rPr>
        <w:t xml:space="preserve"> </w:t>
      </w:r>
    </w:p>
    <w:p w:rsidR="007121CA"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Prozos kūrinių iš islandų kalbos išversta nedaug, bet jų įvairovė įspūdinga: istorinis, detektyvinis, socialinio realizmo, magiškojo realizmo, poetinis romanas, saga. Juos jungia gamtos kaip </w:t>
      </w:r>
      <w:r w:rsidRPr="00AA7C34">
        <w:rPr>
          <w:rFonts w:ascii="Times New Roman" w:hAnsi="Times New Roman"/>
          <w:sz w:val="24"/>
          <w:szCs w:val="24"/>
        </w:rPr>
        <w:lastRenderedPageBreak/>
        <w:t>veikėjo vaidmuo, postmodernūs personažai, fikcijos ir realizmo samplaika, ryškus islandiškojo folkloro vaidmuo.</w:t>
      </w:r>
      <w:r w:rsidR="0077445E" w:rsidRPr="00AA7C34">
        <w:rPr>
          <w:rFonts w:ascii="Times New Roman" w:hAnsi="Times New Roman"/>
          <w:sz w:val="24"/>
          <w:szCs w:val="24"/>
        </w:rPr>
        <w:t xml:space="preserve"> Visi šie prozos bruožai atsikartoja ir kitų skandinavų literatūrose. Ir dėl jų mėgstami ir skaitomi ne tik Lietuvoje, bet ir visame pasaulyje.</w:t>
      </w:r>
    </w:p>
    <w:p w:rsidR="007121CA" w:rsidRPr="00AA7C34" w:rsidRDefault="007121CA" w:rsidP="00AA7C34">
      <w:pPr>
        <w:spacing w:line="360" w:lineRule="auto"/>
        <w:ind w:firstLine="1296"/>
        <w:contextualSpacing/>
        <w:jc w:val="both"/>
        <w:rPr>
          <w:rFonts w:ascii="Times New Roman" w:hAnsi="Times New Roman"/>
          <w:sz w:val="24"/>
          <w:szCs w:val="24"/>
        </w:rPr>
      </w:pPr>
    </w:p>
    <w:p w:rsidR="00A2557E" w:rsidRPr="00AA7C34" w:rsidRDefault="00A2557E" w:rsidP="00AA7C34">
      <w:pPr>
        <w:spacing w:line="360" w:lineRule="auto"/>
        <w:ind w:firstLine="1296"/>
        <w:contextualSpacing/>
        <w:jc w:val="center"/>
        <w:rPr>
          <w:rFonts w:ascii="Times New Roman" w:hAnsi="Times New Roman"/>
          <w:b/>
          <w:sz w:val="24"/>
          <w:szCs w:val="24"/>
        </w:rPr>
      </w:pPr>
      <w:r w:rsidRPr="00AA7C34">
        <w:rPr>
          <w:rFonts w:ascii="Times New Roman" w:hAnsi="Times New Roman"/>
          <w:b/>
          <w:sz w:val="24"/>
          <w:szCs w:val="24"/>
        </w:rPr>
        <w:t xml:space="preserve">1.6. </w:t>
      </w:r>
      <w:r w:rsidR="0077445E" w:rsidRPr="00AA7C34">
        <w:rPr>
          <w:rFonts w:ascii="Times New Roman" w:hAnsi="Times New Roman"/>
          <w:b/>
          <w:sz w:val="24"/>
          <w:szCs w:val="24"/>
        </w:rPr>
        <w:t>Be vertėjo nėra vertės</w:t>
      </w:r>
    </w:p>
    <w:p w:rsidR="00A2557E" w:rsidRPr="00AA7C34" w:rsidRDefault="00A2557E" w:rsidP="00AA7C34">
      <w:pPr>
        <w:spacing w:line="360" w:lineRule="auto"/>
        <w:ind w:firstLine="1296"/>
        <w:contextualSpacing/>
        <w:jc w:val="both"/>
        <w:rPr>
          <w:rFonts w:ascii="Times New Roman" w:hAnsi="Times New Roman"/>
          <w:sz w:val="24"/>
          <w:szCs w:val="24"/>
        </w:rPr>
      </w:pP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Skandinavų literatūros sklaidai Lietuvoje didžiausios įtakos turi vertėjai iš šių kalbų. Žinoma, ir vertimus remiančios institucijos. Tačiau be vertėjų entuziazmo, pasiaukojimo neįmanomas skandinavų literatūros kelias į Lietuvą. Čia kalbėsime apie vertėjus, verčiančius iš islandų kalbos, nes apie P. Mašiotą žinoma pakankamai, o sovietmečio islandų literatūros vertėj</w:t>
      </w:r>
      <w:r w:rsidR="0077445E" w:rsidRPr="00AA7C34">
        <w:rPr>
          <w:rFonts w:ascii="Times New Roman" w:hAnsi="Times New Roman"/>
          <w:sz w:val="24"/>
          <w:szCs w:val="24"/>
        </w:rPr>
        <w:t>ų</w:t>
      </w:r>
      <w:r w:rsidRPr="00AA7C34">
        <w:rPr>
          <w:rFonts w:ascii="Times New Roman" w:hAnsi="Times New Roman"/>
          <w:sz w:val="24"/>
          <w:szCs w:val="24"/>
        </w:rPr>
        <w:t xml:space="preserve"> iš rusų kalbos (R. Butkutė, V. Stravinskas, J. Grigienė, V. Beržinis, V. Rudokas, A. Paraščiakas) įnašas skleidžiant is</w:t>
      </w:r>
      <w:r w:rsidR="0077445E" w:rsidRPr="00AA7C34">
        <w:rPr>
          <w:rFonts w:ascii="Times New Roman" w:hAnsi="Times New Roman"/>
          <w:sz w:val="24"/>
          <w:szCs w:val="24"/>
        </w:rPr>
        <w:t>landiškąją literatūra minimalus, todėl apie juos nebus kalbama.</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Reikia pripažinti, jog esama vos kelių vertėjų, kurie verčia iš islandų kalbos. Rasa Ruseckienė – pati svarbiausia, islandų kultūros sklaidai daugiausiai nusipelniusi vertėja. Ji išvertė apie 20 proc. visų turimų islandų literatūros knygų (įskaitant ir vertimus iš antrinių kalbų). Ji (kartu su S. Geda) yra išvertusi ne vieną eilėraštį. Daktarė Rasa Ruseckienė daug metų dirbo Skandinavistikos katedroje Vilniaus universitete, viena ir kartu su kitais išvertė daugumą lietuviškai išspausdintų tekstų iš senosios islandų kalbos. Be abejo, šie vertimai buvo daugiau praktinio pobūdžio. Norėta turėti lektūros studentams, besimokantiems islandų kalbos. Dabar R. Ruseckienė gyvena Škotijoje, toliau verčia islandų literatūrą į lietuvių kalbą. Jos įnašas skleidžiant islandų literatūrą milžiniškas. Rasa Ruseckienė verčia tas knygas, kurios turtina lietuvių literatūrą. Pastaraisiais metais jos verstos knygos</w:t>
      </w:r>
      <w:r w:rsidRPr="00AA7C34">
        <w:rPr>
          <w:rStyle w:val="FootnoteReference"/>
          <w:rFonts w:ascii="Times New Roman" w:hAnsi="Times New Roman"/>
          <w:sz w:val="24"/>
          <w:szCs w:val="24"/>
        </w:rPr>
        <w:footnoteReference w:id="102"/>
      </w:r>
      <w:r w:rsidRPr="00AA7C34">
        <w:rPr>
          <w:rFonts w:ascii="Times New Roman" w:hAnsi="Times New Roman"/>
          <w:sz w:val="24"/>
          <w:szCs w:val="24"/>
        </w:rPr>
        <w:t xml:space="preserve"> jau skirtos ir platesniam skaitytojų ratui.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Poeziją iš islandų kalbos beveik išskirtinai verčia Jurgita Marija Abraitytė. Pastaruoju metu ji pradėjo versti ir prozos knygas. Tai savito literatūrinio skonio vertėja, turinti filologinį išsilavinimą. J. M. Abraitytė baigė lietuvių filologijos studijas Vilniaus universitete, o 1996 metais gavo Islandijos kultūros ministerijos stipendiją mokytis islandų kalbos Islandijos universitete, 2004 laimėjo Islandijos Rašytojų sąjungos stipendiją vertėjams. Iš tiesų ši vertėja ypatinga ne tik todėl, kad verčia poeziją, bet ir prozos knygos, kurias ji išverčia (pvz., Einar Orn Gunnarson </w:t>
      </w:r>
      <w:r w:rsidRPr="00AA7C34">
        <w:rPr>
          <w:rFonts w:ascii="Times New Roman" w:hAnsi="Times New Roman"/>
          <w:i/>
          <w:sz w:val="24"/>
          <w:szCs w:val="24"/>
        </w:rPr>
        <w:t>Rojaus paukščio ašaros,</w:t>
      </w:r>
      <w:r w:rsidRPr="00AA7C34">
        <w:rPr>
          <w:rFonts w:ascii="Times New Roman" w:hAnsi="Times New Roman"/>
          <w:sz w:val="24"/>
          <w:szCs w:val="24"/>
        </w:rPr>
        <w:t xml:space="preserve"> Sjon </w:t>
      </w:r>
      <w:r w:rsidRPr="00AA7C34">
        <w:rPr>
          <w:rFonts w:ascii="Times New Roman" w:hAnsi="Times New Roman"/>
          <w:i/>
          <w:sz w:val="24"/>
          <w:szCs w:val="24"/>
        </w:rPr>
        <w:t>Tavo akys mane matė</w:t>
      </w:r>
      <w:r w:rsidRPr="00AA7C34">
        <w:rPr>
          <w:rFonts w:ascii="Times New Roman" w:hAnsi="Times New Roman"/>
          <w:sz w:val="24"/>
          <w:szCs w:val="24"/>
        </w:rPr>
        <w:t>) išskirtinės, eksperimentinės, sukeliančios susižavėjimą arba nepasitenkinimą. Ji kaip ir Rasa Ruseckienė pastaruoju metu verčia ir vaikams skirtas knygas.</w:t>
      </w:r>
      <w:r w:rsidRPr="00AA7C34">
        <w:rPr>
          <w:rStyle w:val="FootnoteReference"/>
          <w:rFonts w:ascii="Times New Roman" w:hAnsi="Times New Roman"/>
          <w:sz w:val="24"/>
          <w:szCs w:val="24"/>
        </w:rPr>
        <w:footnoteReference w:id="103"/>
      </w:r>
      <w:r w:rsidRPr="00AA7C34">
        <w:rPr>
          <w:rFonts w:ascii="Times New Roman" w:hAnsi="Times New Roman"/>
          <w:sz w:val="24"/>
          <w:szCs w:val="24"/>
        </w:rPr>
        <w:t xml:space="preserve"> Bet ir čia atranka savita. Knygos </w:t>
      </w:r>
      <w:r w:rsidR="0077445E" w:rsidRPr="00AA7C34">
        <w:rPr>
          <w:rFonts w:ascii="Times New Roman" w:hAnsi="Times New Roman"/>
          <w:sz w:val="24"/>
          <w:szCs w:val="24"/>
        </w:rPr>
        <w:t>išsiskiriančios iš kitų, neįprastos, naujos.</w:t>
      </w:r>
      <w:r w:rsidRPr="00AA7C34">
        <w:rPr>
          <w:rFonts w:ascii="Times New Roman" w:hAnsi="Times New Roman"/>
          <w:sz w:val="24"/>
          <w:szCs w:val="24"/>
        </w:rPr>
        <w:t xml:space="preserve">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sz w:val="24"/>
          <w:szCs w:val="24"/>
        </w:rPr>
        <w:lastRenderedPageBreak/>
        <w:t>Aurelijus Vijūnas – dar vienas vertėjas iš islandų kalbos, pratęsia R. Ruseckienės ir J. M. Abraitytės prozos vertimų iš islandų kalbos liniją. Jis atsigręžia į senuosius tekstus,</w:t>
      </w:r>
      <w:r w:rsidRPr="00AA7C34">
        <w:rPr>
          <w:rStyle w:val="FootnoteReference"/>
          <w:rFonts w:ascii="Times New Roman" w:hAnsi="Times New Roman"/>
          <w:sz w:val="24"/>
          <w:szCs w:val="24"/>
        </w:rPr>
        <w:footnoteReference w:id="104"/>
      </w:r>
      <w:r w:rsidRPr="00AA7C34">
        <w:rPr>
          <w:rFonts w:ascii="Times New Roman" w:hAnsi="Times New Roman"/>
          <w:sz w:val="24"/>
          <w:szCs w:val="24"/>
        </w:rPr>
        <w:t xml:space="preserve"> verčia diskusinius, eksperimentinius kūrinius.</w:t>
      </w:r>
      <w:r w:rsidRPr="00AA7C34">
        <w:rPr>
          <w:rStyle w:val="FootnoteReference"/>
          <w:rFonts w:ascii="Times New Roman" w:hAnsi="Times New Roman"/>
          <w:sz w:val="24"/>
          <w:szCs w:val="24"/>
        </w:rPr>
        <w:footnoteReference w:id="105"/>
      </w:r>
      <w:r w:rsidRPr="00AA7C34">
        <w:rPr>
          <w:rFonts w:ascii="Times New Roman" w:hAnsi="Times New Roman"/>
          <w:sz w:val="24"/>
          <w:szCs w:val="24"/>
        </w:rPr>
        <w:t xml:space="preserve"> Šis vertėjas, šiandien mokslų daktaras, dirba ir gyvena Taivanyje, kur Nacionaliniame Kaohsiung Universitete studijuojantiems studentams dėsto anglistiką. Prieš tai net šešerius metus praleido Kalifornijoje, UCLA universitete Marijos Gimbutienės įkurtoje In</w:t>
      </w:r>
      <w:r w:rsidR="0077445E" w:rsidRPr="00AA7C34">
        <w:rPr>
          <w:rFonts w:ascii="Times New Roman" w:hAnsi="Times New Roman"/>
          <w:sz w:val="24"/>
          <w:szCs w:val="24"/>
        </w:rPr>
        <w:t>doeuropiečių katedroje. Dar anks</w:t>
      </w:r>
      <w:r w:rsidRPr="00AA7C34">
        <w:rPr>
          <w:rFonts w:ascii="Times New Roman" w:hAnsi="Times New Roman"/>
          <w:sz w:val="24"/>
          <w:szCs w:val="24"/>
        </w:rPr>
        <w:t>čiau studijavo Islandijos universitete islandų bei rusų filologiją. Tai tikrai vienas iš daugiausia kalbų mokantis lietuvis.</w:t>
      </w:r>
      <w:r w:rsidRPr="00AA7C34">
        <w:rPr>
          <w:rStyle w:val="FootnoteReference"/>
          <w:rFonts w:ascii="Times New Roman" w:hAnsi="Times New Roman"/>
          <w:sz w:val="24"/>
          <w:szCs w:val="24"/>
        </w:rPr>
        <w:footnoteReference w:id="106"/>
      </w:r>
      <w:r w:rsidRPr="00AA7C34">
        <w:rPr>
          <w:rFonts w:ascii="Times New Roman" w:hAnsi="Times New Roman"/>
          <w:sz w:val="24"/>
          <w:szCs w:val="24"/>
        </w:rPr>
        <w:t xml:space="preserve"> Pasaulio pilietis, pastaruoju metu nedaug turintis ryšių su skandinavistika, kaip, beje, ir su Lietuva. Jis iš </w:t>
      </w:r>
      <w:r w:rsidRPr="00AA7C34">
        <w:rPr>
          <w:rFonts w:ascii="Times New Roman" w:eastAsia="Times New Roman" w:hAnsi="Times New Roman"/>
          <w:sz w:val="24"/>
          <w:szCs w:val="24"/>
          <w:lang w:eastAsia="lt-LT"/>
        </w:rPr>
        <w:t xml:space="preserve">senosios islandų kalbos išvertė senosios skandinavų mitologijos rinkinį, kuris literatūros pasaulyje daugiausia žinomas </w:t>
      </w:r>
      <w:r w:rsidRPr="00AA7C34">
        <w:rPr>
          <w:rFonts w:ascii="Times New Roman" w:eastAsia="Times New Roman" w:hAnsi="Times New Roman"/>
          <w:i/>
          <w:sz w:val="24"/>
          <w:szCs w:val="24"/>
          <w:lang w:eastAsia="lt-LT"/>
        </w:rPr>
        <w:t>Poetinės Edos</w:t>
      </w:r>
      <w:r w:rsidRPr="00AA7C34">
        <w:rPr>
          <w:rFonts w:ascii="Times New Roman" w:eastAsia="Times New Roman" w:hAnsi="Times New Roman"/>
          <w:sz w:val="24"/>
          <w:szCs w:val="24"/>
          <w:lang w:eastAsia="lt-LT"/>
        </w:rPr>
        <w:t xml:space="preserve"> vardu. Tai pirmasis šio didžiulio rinkinio vertimas į lietuvių kalbą. Knyga kol kas dar nėra išleista. </w:t>
      </w:r>
    </w:p>
    <w:p w:rsidR="00A2557E" w:rsidRPr="00AA7C34" w:rsidRDefault="00A2557E" w:rsidP="00AA7C34">
      <w:pPr>
        <w:spacing w:after="0" w:line="360" w:lineRule="auto"/>
        <w:contextualSpacing/>
        <w:jc w:val="both"/>
        <w:rPr>
          <w:rFonts w:ascii="Times New Roman" w:hAnsi="Times New Roman"/>
          <w:sz w:val="24"/>
          <w:szCs w:val="24"/>
        </w:rPr>
      </w:pPr>
      <w:r w:rsidRPr="00AA7C34">
        <w:rPr>
          <w:rFonts w:ascii="Times New Roman" w:hAnsi="Times New Roman"/>
          <w:sz w:val="24"/>
          <w:szCs w:val="24"/>
        </w:rPr>
        <w:tab/>
        <w:t xml:space="preserve">Reikia paminėti ir kitą aukšto profesionalumo lygio vertėją Ugnių Mikučionį. Tiesa, šis mokslininkas labiau domisi ne literatūra, o kalba. Jis yra sudaręs kelis norvegų kalbos žodynus, VDU moko studentus norvegų kalbos. Svarbiausias jo darbas islandiškos kultūros propagavimui Lietuvoje – </w:t>
      </w:r>
      <w:r w:rsidRPr="00AA7C34">
        <w:rPr>
          <w:rFonts w:ascii="Times New Roman" w:hAnsi="Times New Roman"/>
          <w:i/>
          <w:sz w:val="24"/>
          <w:szCs w:val="24"/>
        </w:rPr>
        <w:t>Kniutlingų saga</w:t>
      </w:r>
      <w:r w:rsidRPr="00AA7C34">
        <w:rPr>
          <w:rFonts w:ascii="Times New Roman" w:hAnsi="Times New Roman"/>
          <w:sz w:val="24"/>
          <w:szCs w:val="24"/>
        </w:rPr>
        <w:t xml:space="preserve"> (2002).</w:t>
      </w:r>
    </w:p>
    <w:p w:rsidR="00A2557E" w:rsidRPr="00AA7C34" w:rsidRDefault="00A2557E" w:rsidP="00AA7C34">
      <w:pPr>
        <w:spacing w:after="0" w:line="360" w:lineRule="auto"/>
        <w:contextualSpacing/>
        <w:jc w:val="both"/>
        <w:rPr>
          <w:rFonts w:ascii="Times New Roman" w:hAnsi="Times New Roman"/>
          <w:sz w:val="24"/>
          <w:szCs w:val="24"/>
        </w:rPr>
      </w:pPr>
      <w:r w:rsidRPr="00AA7C34">
        <w:rPr>
          <w:rFonts w:ascii="Times New Roman" w:hAnsi="Times New Roman"/>
          <w:sz w:val="24"/>
          <w:szCs w:val="24"/>
        </w:rPr>
        <w:tab/>
        <w:t>Kita vertėja</w:t>
      </w:r>
      <w:r w:rsidR="0077445E" w:rsidRPr="00AA7C34">
        <w:rPr>
          <w:rFonts w:ascii="Times New Roman" w:hAnsi="Times New Roman"/>
          <w:sz w:val="24"/>
          <w:szCs w:val="24"/>
        </w:rPr>
        <w:t>,</w:t>
      </w:r>
      <w:r w:rsidRPr="00AA7C34">
        <w:rPr>
          <w:rFonts w:ascii="Times New Roman" w:hAnsi="Times New Roman"/>
          <w:sz w:val="24"/>
          <w:szCs w:val="24"/>
        </w:rPr>
        <w:t xml:space="preserve"> Rasa Baranauskienė</w:t>
      </w:r>
      <w:r w:rsidR="0077445E" w:rsidRPr="00AA7C34">
        <w:rPr>
          <w:rFonts w:ascii="Times New Roman" w:hAnsi="Times New Roman"/>
          <w:sz w:val="24"/>
          <w:szCs w:val="24"/>
        </w:rPr>
        <w:t>,</w:t>
      </w:r>
      <w:r w:rsidRPr="00AA7C34">
        <w:rPr>
          <w:rFonts w:ascii="Times New Roman" w:hAnsi="Times New Roman"/>
          <w:sz w:val="24"/>
          <w:szCs w:val="24"/>
        </w:rPr>
        <w:t xml:space="preserve"> taip pat turi platų interesų ratą. VU Skandinavistikos katedroje ji dėsto islandų ir švedų kalbas, senąją skandinavų literatūrą, keltų religiją, mitologiją. Jos įnašas panašus kaip U. Mikučionio. Ji yra išvertusi tekstų iš senosios islandų kalbos,  taip pat yra išvertusi po vieną knygą vaikams ir suaugusiems.</w:t>
      </w:r>
      <w:r w:rsidRPr="00AA7C34">
        <w:rPr>
          <w:rStyle w:val="FootnoteReference"/>
          <w:rFonts w:ascii="Times New Roman" w:hAnsi="Times New Roman"/>
          <w:sz w:val="24"/>
          <w:szCs w:val="24"/>
        </w:rPr>
        <w:footnoteReference w:id="107"/>
      </w:r>
    </w:p>
    <w:p w:rsidR="00A2557E" w:rsidRPr="00AA7C34" w:rsidRDefault="00A2557E" w:rsidP="00AA7C34">
      <w:pPr>
        <w:spacing w:after="0" w:line="360" w:lineRule="auto"/>
        <w:contextualSpacing/>
        <w:jc w:val="both"/>
        <w:rPr>
          <w:rFonts w:ascii="Times New Roman" w:hAnsi="Times New Roman"/>
          <w:sz w:val="24"/>
          <w:szCs w:val="24"/>
        </w:rPr>
      </w:pPr>
      <w:r w:rsidRPr="00AA7C34">
        <w:rPr>
          <w:rFonts w:ascii="Times New Roman" w:hAnsi="Times New Roman"/>
          <w:sz w:val="24"/>
          <w:szCs w:val="24"/>
        </w:rPr>
        <w:tab/>
        <w:t>Galima drąsiai teigti, jog islandų literatūra Lietuvoje turi savo vertėjus, kuriems rūpi šios kultūros dalies sklaida. Šių vertėjų tikslai paremti daugiau moraliniais, etiniais principais, o ne finansine nauda, todėl kiekvienais metais, daugėja eksperimentinių, elit</w:t>
      </w:r>
      <w:r w:rsidR="007121CA" w:rsidRPr="00AA7C34">
        <w:rPr>
          <w:rFonts w:ascii="Times New Roman" w:hAnsi="Times New Roman"/>
          <w:sz w:val="24"/>
          <w:szCs w:val="24"/>
        </w:rPr>
        <w:t>arinių</w:t>
      </w:r>
      <w:r w:rsidRPr="00AA7C34">
        <w:rPr>
          <w:rFonts w:ascii="Times New Roman" w:hAnsi="Times New Roman"/>
          <w:sz w:val="24"/>
          <w:szCs w:val="24"/>
        </w:rPr>
        <w:t xml:space="preserve"> ir marginalinių, prozos kūrinių ateinančių iš Islandijos. Šiek tiek liūdna, kad islandų poezija, kuri yra labai spalvinga ir kontrversiška, dar nesuranda kelio pas mus.</w:t>
      </w:r>
    </w:p>
    <w:p w:rsidR="00A2557E" w:rsidRPr="00AA7C34" w:rsidRDefault="00A2557E" w:rsidP="00AA7C34">
      <w:pPr>
        <w:spacing w:after="0" w:line="360" w:lineRule="auto"/>
        <w:contextualSpacing/>
        <w:jc w:val="both"/>
        <w:rPr>
          <w:rFonts w:ascii="Times New Roman" w:hAnsi="Times New Roman"/>
          <w:sz w:val="24"/>
          <w:szCs w:val="24"/>
        </w:rPr>
      </w:pPr>
    </w:p>
    <w:p w:rsidR="00A2557E" w:rsidRPr="00AA7C34" w:rsidRDefault="007121CA" w:rsidP="00AA7C34">
      <w:pPr>
        <w:spacing w:after="0" w:line="360" w:lineRule="auto"/>
        <w:contextualSpacing/>
        <w:jc w:val="both"/>
        <w:rPr>
          <w:rFonts w:ascii="Times New Roman" w:hAnsi="Times New Roman"/>
          <w:sz w:val="24"/>
          <w:szCs w:val="24"/>
        </w:rPr>
      </w:pPr>
      <w:r w:rsidRPr="00AA7C34">
        <w:rPr>
          <w:rFonts w:ascii="Times New Roman" w:hAnsi="Times New Roman"/>
          <w:b/>
          <w:sz w:val="24"/>
          <w:szCs w:val="24"/>
        </w:rPr>
        <w:t>Trumpos išvados</w:t>
      </w:r>
      <w:r w:rsidRPr="00AA7C34">
        <w:rPr>
          <w:rFonts w:ascii="Times New Roman" w:hAnsi="Times New Roman"/>
          <w:sz w:val="24"/>
          <w:szCs w:val="24"/>
        </w:rPr>
        <w:t>:</w:t>
      </w:r>
    </w:p>
    <w:p w:rsidR="00A2557E" w:rsidRPr="00AA7C34" w:rsidRDefault="00A2557E" w:rsidP="00AA7C34">
      <w:pPr>
        <w:pStyle w:val="ListParagraph"/>
        <w:numPr>
          <w:ilvl w:val="0"/>
          <w:numId w:val="1"/>
        </w:numPr>
        <w:spacing w:after="0" w:line="360" w:lineRule="auto"/>
        <w:jc w:val="both"/>
        <w:rPr>
          <w:rFonts w:ascii="Times New Roman" w:hAnsi="Times New Roman"/>
          <w:sz w:val="24"/>
          <w:szCs w:val="24"/>
        </w:rPr>
      </w:pPr>
      <w:r w:rsidRPr="00AA7C34">
        <w:rPr>
          <w:rFonts w:ascii="Times New Roman" w:hAnsi="Times New Roman"/>
          <w:sz w:val="24"/>
          <w:szCs w:val="24"/>
        </w:rPr>
        <w:t xml:space="preserve">Tarpukariu iš vokiečių kalbos versta beveik tik vaikų literatūra. </w:t>
      </w:r>
    </w:p>
    <w:p w:rsidR="00A2557E" w:rsidRPr="00AA7C34" w:rsidRDefault="00A2557E" w:rsidP="00AA7C34">
      <w:pPr>
        <w:pStyle w:val="ListParagraph"/>
        <w:numPr>
          <w:ilvl w:val="0"/>
          <w:numId w:val="1"/>
        </w:numPr>
        <w:spacing w:after="0" w:line="360" w:lineRule="auto"/>
        <w:jc w:val="both"/>
        <w:rPr>
          <w:rFonts w:ascii="Times New Roman" w:hAnsi="Times New Roman"/>
          <w:sz w:val="24"/>
          <w:szCs w:val="24"/>
        </w:rPr>
      </w:pPr>
      <w:r w:rsidRPr="00AA7C34">
        <w:rPr>
          <w:rFonts w:ascii="Times New Roman" w:hAnsi="Times New Roman"/>
          <w:sz w:val="24"/>
          <w:szCs w:val="24"/>
        </w:rPr>
        <w:t xml:space="preserve">Pirmasis lietuviškai </w:t>
      </w:r>
      <w:r w:rsidR="007121CA" w:rsidRPr="00AA7C34">
        <w:rPr>
          <w:rFonts w:ascii="Times New Roman" w:hAnsi="Times New Roman"/>
          <w:sz w:val="24"/>
          <w:szCs w:val="24"/>
        </w:rPr>
        <w:t>„</w:t>
      </w:r>
      <w:r w:rsidRPr="00AA7C34">
        <w:rPr>
          <w:rFonts w:ascii="Times New Roman" w:hAnsi="Times New Roman"/>
          <w:sz w:val="24"/>
          <w:szCs w:val="24"/>
        </w:rPr>
        <w:t>prakalbo</w:t>
      </w:r>
      <w:r w:rsidR="007121CA" w:rsidRPr="00AA7C34">
        <w:rPr>
          <w:rFonts w:ascii="Times New Roman" w:hAnsi="Times New Roman"/>
          <w:sz w:val="24"/>
          <w:szCs w:val="24"/>
        </w:rPr>
        <w:t>“</w:t>
      </w:r>
      <w:r w:rsidRPr="00AA7C34">
        <w:rPr>
          <w:rFonts w:ascii="Times New Roman" w:hAnsi="Times New Roman"/>
          <w:sz w:val="24"/>
          <w:szCs w:val="24"/>
        </w:rPr>
        <w:t xml:space="preserve"> Nobelio literatūros premijos laureatas – H. Laxnessas.</w:t>
      </w:r>
    </w:p>
    <w:p w:rsidR="00A2557E" w:rsidRPr="00AA7C34" w:rsidRDefault="00A2557E" w:rsidP="00AA7C34">
      <w:pPr>
        <w:pStyle w:val="ListParagraph"/>
        <w:numPr>
          <w:ilvl w:val="0"/>
          <w:numId w:val="1"/>
        </w:numPr>
        <w:spacing w:after="0" w:line="360" w:lineRule="auto"/>
        <w:jc w:val="both"/>
        <w:rPr>
          <w:rFonts w:ascii="Times New Roman" w:hAnsi="Times New Roman"/>
          <w:sz w:val="24"/>
          <w:szCs w:val="24"/>
        </w:rPr>
      </w:pPr>
      <w:r w:rsidRPr="00AA7C34">
        <w:rPr>
          <w:rFonts w:ascii="Times New Roman" w:hAnsi="Times New Roman"/>
          <w:sz w:val="24"/>
          <w:szCs w:val="24"/>
        </w:rPr>
        <w:t>1995 metas pradėta versti iš islandų kalbos.</w:t>
      </w:r>
    </w:p>
    <w:p w:rsidR="00A2557E" w:rsidRPr="00AA7C34" w:rsidRDefault="00A2557E" w:rsidP="00AA7C34">
      <w:pPr>
        <w:pStyle w:val="ListParagraph"/>
        <w:numPr>
          <w:ilvl w:val="0"/>
          <w:numId w:val="1"/>
        </w:numPr>
        <w:spacing w:after="0" w:line="360" w:lineRule="auto"/>
        <w:jc w:val="both"/>
        <w:rPr>
          <w:rFonts w:ascii="Times New Roman" w:hAnsi="Times New Roman"/>
          <w:sz w:val="24"/>
          <w:szCs w:val="24"/>
        </w:rPr>
      </w:pPr>
      <w:r w:rsidRPr="00AA7C34">
        <w:rPr>
          <w:rFonts w:ascii="Times New Roman" w:hAnsi="Times New Roman"/>
          <w:sz w:val="24"/>
          <w:szCs w:val="24"/>
        </w:rPr>
        <w:t>Islandų poezija – modernios tematikos ir raiškos.</w:t>
      </w:r>
    </w:p>
    <w:p w:rsidR="00A2557E" w:rsidRPr="00AA7C34" w:rsidRDefault="00A2557E" w:rsidP="00AA7C34">
      <w:pPr>
        <w:pStyle w:val="ListParagraph"/>
        <w:numPr>
          <w:ilvl w:val="0"/>
          <w:numId w:val="1"/>
        </w:numPr>
        <w:spacing w:after="0" w:line="360" w:lineRule="auto"/>
        <w:jc w:val="both"/>
        <w:rPr>
          <w:rFonts w:ascii="Times New Roman" w:hAnsi="Times New Roman"/>
          <w:sz w:val="24"/>
          <w:szCs w:val="24"/>
        </w:rPr>
      </w:pPr>
      <w:r w:rsidRPr="00AA7C34">
        <w:rPr>
          <w:rFonts w:ascii="Times New Roman" w:hAnsi="Times New Roman"/>
          <w:sz w:val="24"/>
          <w:szCs w:val="24"/>
        </w:rPr>
        <w:t>Į lietuvių kalbą verčiami tik šiuolaikiniai autoriai.</w:t>
      </w:r>
    </w:p>
    <w:p w:rsidR="00A2557E" w:rsidRPr="00AA7C34" w:rsidRDefault="00A2557E" w:rsidP="00AA7C34">
      <w:pPr>
        <w:pStyle w:val="ListParagraph"/>
        <w:numPr>
          <w:ilvl w:val="0"/>
          <w:numId w:val="1"/>
        </w:numPr>
        <w:spacing w:after="0" w:line="360" w:lineRule="auto"/>
        <w:jc w:val="both"/>
        <w:rPr>
          <w:rFonts w:ascii="Times New Roman" w:hAnsi="Times New Roman"/>
          <w:sz w:val="24"/>
          <w:szCs w:val="24"/>
        </w:rPr>
      </w:pPr>
      <w:r w:rsidRPr="00AA7C34">
        <w:rPr>
          <w:rFonts w:ascii="Times New Roman" w:hAnsi="Times New Roman"/>
          <w:sz w:val="24"/>
          <w:szCs w:val="24"/>
        </w:rPr>
        <w:t xml:space="preserve">Turimos knygos leidžia pamatyti XXI a. islandų prozos veidą. </w:t>
      </w:r>
    </w:p>
    <w:p w:rsidR="00A2557E" w:rsidRPr="00AA7C34" w:rsidRDefault="00A2557E" w:rsidP="00AA7C34">
      <w:pPr>
        <w:pStyle w:val="ListParagraph"/>
        <w:numPr>
          <w:ilvl w:val="0"/>
          <w:numId w:val="1"/>
        </w:numPr>
        <w:spacing w:after="0" w:line="360" w:lineRule="auto"/>
        <w:jc w:val="both"/>
        <w:rPr>
          <w:rFonts w:ascii="Times New Roman" w:hAnsi="Times New Roman"/>
          <w:sz w:val="24"/>
          <w:szCs w:val="24"/>
        </w:rPr>
      </w:pPr>
      <w:r w:rsidRPr="00AA7C34">
        <w:rPr>
          <w:rFonts w:ascii="Times New Roman" w:hAnsi="Times New Roman"/>
          <w:sz w:val="24"/>
          <w:szCs w:val="24"/>
        </w:rPr>
        <w:t>Elit</w:t>
      </w:r>
      <w:r w:rsidR="007121CA" w:rsidRPr="00AA7C34">
        <w:rPr>
          <w:rFonts w:ascii="Times New Roman" w:hAnsi="Times New Roman"/>
          <w:sz w:val="24"/>
          <w:szCs w:val="24"/>
        </w:rPr>
        <w:t>arinei</w:t>
      </w:r>
      <w:r w:rsidRPr="00AA7C34">
        <w:rPr>
          <w:rFonts w:ascii="Times New Roman" w:hAnsi="Times New Roman"/>
          <w:sz w:val="24"/>
          <w:szCs w:val="24"/>
        </w:rPr>
        <w:t xml:space="preserve"> literatūrai sklisti padeda aukšto išsilavinimo ir estetinio skonio vertėjai.</w:t>
      </w:r>
    </w:p>
    <w:p w:rsidR="00A2557E" w:rsidRPr="00AA7C34" w:rsidRDefault="00A2557E" w:rsidP="00AA7C34">
      <w:pPr>
        <w:spacing w:line="360" w:lineRule="auto"/>
        <w:contextualSpacing/>
        <w:jc w:val="center"/>
        <w:rPr>
          <w:rFonts w:ascii="Times New Roman" w:hAnsi="Times New Roman"/>
          <w:b/>
          <w:sz w:val="24"/>
          <w:szCs w:val="24"/>
        </w:rPr>
      </w:pPr>
      <w:r w:rsidRPr="00AA7C34">
        <w:rPr>
          <w:rFonts w:ascii="Times New Roman" w:hAnsi="Times New Roman"/>
          <w:sz w:val="24"/>
          <w:szCs w:val="24"/>
        </w:rPr>
        <w:br w:type="page"/>
      </w:r>
      <w:r w:rsidR="002D2C30" w:rsidRPr="00AA7C34">
        <w:rPr>
          <w:rFonts w:ascii="Times New Roman" w:hAnsi="Times New Roman"/>
          <w:sz w:val="24"/>
          <w:szCs w:val="24"/>
        </w:rPr>
        <w:lastRenderedPageBreak/>
        <w:t>3</w:t>
      </w:r>
      <w:r w:rsidRPr="00AA7C34">
        <w:rPr>
          <w:rFonts w:ascii="Times New Roman" w:hAnsi="Times New Roman"/>
          <w:b/>
          <w:sz w:val="24"/>
          <w:szCs w:val="24"/>
        </w:rPr>
        <w:t>. Danų literatūra</w:t>
      </w:r>
    </w:p>
    <w:p w:rsidR="00A2557E" w:rsidRPr="00AA7C34" w:rsidRDefault="002D2C30" w:rsidP="00AA7C34">
      <w:pPr>
        <w:spacing w:line="360" w:lineRule="auto"/>
        <w:ind w:left="1296" w:hanging="1296"/>
        <w:contextualSpacing/>
        <w:jc w:val="center"/>
        <w:rPr>
          <w:rStyle w:val="hw"/>
          <w:rFonts w:ascii="Times New Roman" w:hAnsi="Times New Roman"/>
          <w:b/>
          <w:sz w:val="24"/>
          <w:szCs w:val="24"/>
        </w:rPr>
      </w:pPr>
      <w:r w:rsidRPr="00AA7C34">
        <w:rPr>
          <w:rStyle w:val="hw"/>
          <w:rFonts w:ascii="Times New Roman" w:hAnsi="Times New Roman"/>
          <w:b/>
          <w:sz w:val="24"/>
          <w:szCs w:val="24"/>
        </w:rPr>
        <w:t>3.</w:t>
      </w:r>
      <w:r w:rsidR="00A2557E" w:rsidRPr="00AA7C34">
        <w:rPr>
          <w:rStyle w:val="hw"/>
          <w:rFonts w:ascii="Times New Roman" w:hAnsi="Times New Roman"/>
          <w:b/>
          <w:sz w:val="24"/>
          <w:szCs w:val="24"/>
        </w:rPr>
        <w:t>1. Danų literatūros istorijos fragmentai</w:t>
      </w:r>
    </w:p>
    <w:p w:rsidR="00A2557E" w:rsidRPr="00AA7C34" w:rsidRDefault="00A2557E" w:rsidP="00AA7C34">
      <w:pPr>
        <w:spacing w:line="360" w:lineRule="auto"/>
        <w:ind w:left="1296" w:hanging="1296"/>
        <w:contextualSpacing/>
        <w:jc w:val="center"/>
        <w:rPr>
          <w:rStyle w:val="hw"/>
          <w:rFonts w:ascii="Times New Roman" w:hAnsi="Times New Roman"/>
          <w:b/>
          <w:sz w:val="24"/>
          <w:szCs w:val="24"/>
        </w:rPr>
      </w:pPr>
    </w:p>
    <w:p w:rsidR="00A2557E" w:rsidRPr="00AA7C34" w:rsidRDefault="00A2557E" w:rsidP="00AA7C34">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sz w:val="24"/>
          <w:szCs w:val="24"/>
          <w:lang w:eastAsia="lt-LT"/>
        </w:rPr>
      </w:pPr>
      <w:r w:rsidRPr="00AA7C34">
        <w:rPr>
          <w:rStyle w:val="hw"/>
          <w:rFonts w:ascii="Times New Roman" w:hAnsi="Times New Roman"/>
          <w:sz w:val="24"/>
          <w:szCs w:val="24"/>
        </w:rPr>
        <w:tab/>
        <w:t xml:space="preserve">Ankstyviausiu danų literatūros paminklu laikoma 850-1050 metais ant akmenų runų raštu užfiksuoti vikingų pasakojimai. Danijos legendos apie vikingus mus pasiekė ir per danų istoriko Saxo Gramaticus </w:t>
      </w:r>
      <w:r w:rsidRPr="00AA7C34">
        <w:rPr>
          <w:rFonts w:ascii="Times New Roman" w:hAnsi="Times New Roman"/>
          <w:sz w:val="24"/>
          <w:szCs w:val="24"/>
        </w:rPr>
        <w:t>(1150–1220) darbus. Su krikščionybe į danų literatūrą atėjo epinė poezija, pasakojimai apie šventųjų gyvenimą. Vėlyvaisiais viduramžiais p</w:t>
      </w:r>
      <w:r w:rsidRPr="00AA7C34">
        <w:rPr>
          <w:rFonts w:ascii="Times New Roman" w:eastAsia="Times New Roman" w:hAnsi="Times New Roman"/>
          <w:sz w:val="24"/>
          <w:szCs w:val="24"/>
          <w:lang w:eastAsia="lt-LT"/>
        </w:rPr>
        <w:t xml:space="preserve">arašyta daug religinio pobūdžio poezijos. </w:t>
      </w:r>
    </w:p>
    <w:p w:rsidR="00A2557E" w:rsidRPr="00AA7C34" w:rsidRDefault="00A2557E" w:rsidP="00AA7C34">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AA7C34">
        <w:rPr>
          <w:rFonts w:ascii="Times New Roman" w:eastAsia="Times New Roman" w:hAnsi="Times New Roman"/>
          <w:sz w:val="24"/>
          <w:szCs w:val="24"/>
          <w:lang w:eastAsia="lt-LT"/>
        </w:rPr>
        <w:tab/>
        <w:t xml:space="preserve">XVII amžiaus pradžioje danų literatūrą </w:t>
      </w:r>
      <w:r w:rsidRPr="00AA7C34">
        <w:rPr>
          <w:rFonts w:ascii="Times New Roman" w:hAnsi="Times New Roman"/>
          <w:sz w:val="24"/>
          <w:szCs w:val="24"/>
        </w:rPr>
        <w:t xml:space="preserve">veikė </w:t>
      </w:r>
      <w:r w:rsidRPr="00AA7C34">
        <w:rPr>
          <w:rFonts w:ascii="Times New Roman" w:eastAsia="Times New Roman" w:hAnsi="Times New Roman"/>
          <w:sz w:val="24"/>
          <w:szCs w:val="24"/>
          <w:lang w:eastAsia="lt-LT"/>
        </w:rPr>
        <w:t>prancūzų</w:t>
      </w:r>
      <w:r w:rsidRPr="00AA7C34">
        <w:rPr>
          <w:rFonts w:ascii="Times New Roman" w:hAnsi="Times New Roman"/>
          <w:sz w:val="24"/>
          <w:szCs w:val="24"/>
        </w:rPr>
        <w:t xml:space="preserve"> Švietimo idėjos ir anglų racionalizmas, o r</w:t>
      </w:r>
      <w:r w:rsidRPr="00AA7C34">
        <w:rPr>
          <w:rFonts w:ascii="Times New Roman" w:eastAsia="Times New Roman" w:hAnsi="Times New Roman"/>
          <w:sz w:val="24"/>
          <w:szCs w:val="24"/>
          <w:lang w:eastAsia="lt-LT"/>
        </w:rPr>
        <w:t>eformacijos paveikti danų poetai pradėjo rašyti gimtąja kalba.</w:t>
      </w:r>
      <w:r w:rsidRPr="00AA7C34">
        <w:rPr>
          <w:rFonts w:ascii="Times New Roman" w:hAnsi="Times New Roman"/>
          <w:sz w:val="24"/>
          <w:szCs w:val="24"/>
        </w:rPr>
        <w:t xml:space="preserve"> </w:t>
      </w:r>
      <w:r w:rsidRPr="00AA7C34">
        <w:rPr>
          <w:rFonts w:ascii="Times New Roman" w:eastAsia="Times New Roman" w:hAnsi="Times New Roman"/>
          <w:sz w:val="24"/>
          <w:szCs w:val="24"/>
          <w:lang w:eastAsia="lt-LT"/>
        </w:rPr>
        <w:t xml:space="preserve">Danų nacionalinės literatūros pradininku laikomas švietimo idėjų reiškėjas Liudvigas Holbergas. Šio dramaturgo kūryba turėjo įtakos visos Skandinavijos dramaturgų kartoms. </w:t>
      </w:r>
      <w:r w:rsidRPr="00AA7C34">
        <w:rPr>
          <w:rFonts w:ascii="Times New Roman" w:hAnsi="Times New Roman"/>
          <w:sz w:val="24"/>
          <w:szCs w:val="24"/>
        </w:rPr>
        <w:t xml:space="preserve">XVIII a. buvo kuriama sentimentalioji literatūra. Jos ryškiausias atstovas – poetas ir istorinių dramų kūrėjas </w:t>
      </w:r>
      <w:r w:rsidRPr="00AA7C34">
        <w:rPr>
          <w:rFonts w:ascii="Times New Roman" w:eastAsia="Times New Roman" w:hAnsi="Times New Roman"/>
          <w:sz w:val="24"/>
          <w:szCs w:val="24"/>
          <w:lang w:eastAsia="lt-LT"/>
        </w:rPr>
        <w:t>Johannesas Ewaldas.</w:t>
      </w:r>
      <w:r w:rsidRPr="00AA7C34">
        <w:rPr>
          <w:rFonts w:ascii="Times New Roman" w:hAnsi="Times New Roman"/>
          <w:sz w:val="24"/>
          <w:szCs w:val="24"/>
        </w:rPr>
        <w:t xml:space="preserve"> Prancūzijos revoliucijos idėjos rado atgarsį P. A. Heibergo ir M. K. Bruno satyrose. </w:t>
      </w:r>
    </w:p>
    <w:p w:rsidR="00A2557E" w:rsidRPr="00AA7C34" w:rsidRDefault="00A2557E" w:rsidP="00AA7C34">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sidRPr="00AA7C34">
        <w:rPr>
          <w:rFonts w:ascii="Times New Roman" w:hAnsi="Times New Roman"/>
          <w:sz w:val="24"/>
          <w:szCs w:val="24"/>
        </w:rPr>
        <w:tab/>
        <w:t xml:space="preserve">XIX a. pradžioje vokiečių literatūros veikiamas susiformuoja danų romantizmas. Patys žymiausi jo atstovai – </w:t>
      </w:r>
      <w:r w:rsidRPr="00AA7C34">
        <w:rPr>
          <w:rFonts w:ascii="Times New Roman" w:eastAsia="Times New Roman" w:hAnsi="Times New Roman"/>
          <w:sz w:val="24"/>
          <w:szCs w:val="24"/>
          <w:lang w:eastAsia="lt-LT"/>
        </w:rPr>
        <w:t xml:space="preserve">Hansas Christianas Andersenas, </w:t>
      </w:r>
      <w:r w:rsidRPr="00AA7C34">
        <w:rPr>
          <w:rFonts w:ascii="Times New Roman" w:hAnsi="Times New Roman"/>
          <w:sz w:val="24"/>
          <w:szCs w:val="24"/>
        </w:rPr>
        <w:t xml:space="preserve">A. Oehlenshlägeris, N. F. S. Gruntvigas ir  filosofas Sorenas Kierkegaardas. XIX a. pabaigoje romantizmą pakeitė natūralizmas ir realizmas. </w:t>
      </w:r>
    </w:p>
    <w:p w:rsidR="00A2557E" w:rsidRPr="00AA7C34" w:rsidRDefault="00A2557E" w:rsidP="00AA7C34">
      <w:p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iCs/>
          <w:sz w:val="24"/>
          <w:szCs w:val="24"/>
        </w:rPr>
      </w:pPr>
      <w:r w:rsidRPr="00AA7C34">
        <w:rPr>
          <w:rFonts w:ascii="Times New Roman" w:hAnsi="Times New Roman"/>
          <w:sz w:val="24"/>
          <w:szCs w:val="24"/>
        </w:rPr>
        <w:tab/>
        <w:t xml:space="preserve">Realizmas į Daniją atkeliavo daugiausia per literatūros interpretatorių ir kritiką Georgą Bandesą </w:t>
      </w:r>
      <w:r w:rsidRPr="00AA7C34">
        <w:rPr>
          <w:rFonts w:ascii="Times New Roman" w:hAnsi="Times New Roman"/>
          <w:iCs/>
          <w:sz w:val="24"/>
          <w:szCs w:val="24"/>
        </w:rPr>
        <w:t>(1842–1927)</w:t>
      </w:r>
      <w:r w:rsidRPr="00AA7C34">
        <w:rPr>
          <w:rFonts w:ascii="Times New Roman" w:hAnsi="Times New Roman"/>
          <w:sz w:val="24"/>
          <w:szCs w:val="24"/>
        </w:rPr>
        <w:t xml:space="preserve">. </w:t>
      </w:r>
      <w:r w:rsidRPr="00AA7C34">
        <w:rPr>
          <w:rFonts w:ascii="Times New Roman" w:hAnsi="Times New Roman"/>
          <w:iCs/>
          <w:sz w:val="24"/>
          <w:szCs w:val="24"/>
        </w:rPr>
        <w:t>Georgas Brandesas buvo pats įtakingiausiais XIX ir XX</w:t>
      </w:r>
      <w:r w:rsidRPr="00AA7C34">
        <w:rPr>
          <w:rFonts w:ascii="Times New Roman" w:hAnsi="Times New Roman"/>
          <w:sz w:val="24"/>
          <w:szCs w:val="24"/>
        </w:rPr>
        <w:t xml:space="preserve"> a. </w:t>
      </w:r>
      <w:r w:rsidRPr="00AA7C34">
        <w:rPr>
          <w:rFonts w:ascii="Times New Roman" w:hAnsi="Times New Roman"/>
          <w:iCs/>
          <w:sz w:val="24"/>
          <w:szCs w:val="24"/>
        </w:rPr>
        <w:t xml:space="preserve">pradžios Skandinavijos kritikas, biografas, eseistas ir literatūros komentatorius. </w:t>
      </w:r>
      <w:r w:rsidRPr="00AA7C34">
        <w:rPr>
          <w:rFonts w:ascii="Times New Roman" w:hAnsi="Times New Roman"/>
          <w:sz w:val="24"/>
          <w:szCs w:val="24"/>
        </w:rPr>
        <w:t>Jo</w:t>
      </w:r>
      <w:r w:rsidRPr="00AA7C34">
        <w:rPr>
          <w:rFonts w:ascii="Times New Roman" w:hAnsi="Times New Roman"/>
          <w:iCs/>
          <w:sz w:val="24"/>
          <w:szCs w:val="24"/>
        </w:rPr>
        <w:t xml:space="preserve"> kritiniai straipsniai sumažino skandinavų rašytojų ir skaitytojų atotrūkį nuo centrinės Europos kultūros.</w:t>
      </w:r>
      <w:r w:rsidRPr="00AA7C34">
        <w:rPr>
          <w:rFonts w:ascii="Times New Roman" w:eastAsia="Times New Roman" w:hAnsi="Times New Roman"/>
          <w:sz w:val="24"/>
          <w:szCs w:val="24"/>
          <w:lang w:eastAsia="lt-LT"/>
        </w:rPr>
        <w:t xml:space="preserve"> Brandesas Danijoje laikomas ne tik tiltu tarp Skandinavijos ir Vakarų Europos, bet ir tarp Rytų ir Vakarų Europos. </w:t>
      </w:r>
      <w:r w:rsidRPr="00AA7C34">
        <w:rPr>
          <w:rFonts w:ascii="Times New Roman" w:hAnsi="Times New Roman"/>
          <w:sz w:val="24"/>
          <w:szCs w:val="24"/>
        </w:rPr>
        <w:t xml:space="preserve">Jo veikla turėjo įtakos J. P. Jacobsenui, H. J. Bangui, </w:t>
      </w:r>
      <w:r w:rsidRPr="00AA7C34">
        <w:rPr>
          <w:rFonts w:ascii="Times New Roman" w:eastAsia="Times New Roman" w:hAnsi="Times New Roman"/>
          <w:sz w:val="24"/>
          <w:szCs w:val="24"/>
          <w:lang w:eastAsia="lt-LT"/>
        </w:rPr>
        <w:t>K. Gjellerupui, H. Pontoppidanui, H. Drachmanui ir kitiems.</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sz w:val="24"/>
          <w:szCs w:val="24"/>
        </w:rPr>
        <w:t xml:space="preserve">Tarpukariu danų literatūra suskilo į dvi grupes: viena kūrėjų grupė tęsė tradicijas, o antroji pasuko nauju keliu – pradėjo rašyti socialinės tematikos kūrinius. </w:t>
      </w:r>
      <w:r w:rsidRPr="00AA7C34">
        <w:rPr>
          <w:rFonts w:ascii="Times New Roman" w:eastAsia="Times New Roman" w:hAnsi="Times New Roman"/>
          <w:sz w:val="24"/>
          <w:szCs w:val="24"/>
          <w:lang w:eastAsia="lt-LT"/>
        </w:rPr>
        <w:t xml:space="preserve">Tradicijas tęsę kūrėjai – Jacobas Paludanas, Hansas Hartvlgas Seedorffas, Emilis Boennelycke‘as, Friedrlkas Nygaardas, Tomas Karlstensenas – naudojosi tradiciniu siužetu, bet daug dėmesio skyrė akimirkai, panteistinėms nuotaikoms, optimistiniai individo jausenai, vengė realistinių kasdienybės aprašymų, karo aktualijų atspindžių. </w:t>
      </w:r>
      <w:r w:rsidRPr="00AA7C34">
        <w:rPr>
          <w:rFonts w:ascii="Times New Roman" w:hAnsi="Times New Roman"/>
          <w:sz w:val="24"/>
          <w:szCs w:val="24"/>
        </w:rPr>
        <w:t>R</w:t>
      </w:r>
      <w:r w:rsidRPr="00AA7C34">
        <w:rPr>
          <w:rFonts w:ascii="Times New Roman" w:eastAsia="Times New Roman" w:hAnsi="Times New Roman"/>
          <w:sz w:val="24"/>
          <w:szCs w:val="24"/>
          <w:lang w:eastAsia="lt-LT"/>
        </w:rPr>
        <w:t>yškiausi kritinio realizmo kūrėjas</w:t>
      </w:r>
      <w:r w:rsidRPr="00AA7C34">
        <w:rPr>
          <w:rFonts w:ascii="Times New Roman" w:hAnsi="Times New Roman"/>
          <w:sz w:val="24"/>
          <w:szCs w:val="24"/>
        </w:rPr>
        <w:t xml:space="preserve"> – Martinas Andersenas Nexo. Savo tematika panašūs</w:t>
      </w:r>
      <w:r w:rsidRPr="00AA7C34">
        <w:rPr>
          <w:rFonts w:ascii="Times New Roman" w:eastAsia="Times New Roman" w:hAnsi="Times New Roman"/>
          <w:sz w:val="24"/>
          <w:szCs w:val="24"/>
          <w:lang w:eastAsia="lt-LT"/>
        </w:rPr>
        <w:t xml:space="preserve"> Knutas Beckeris,</w:t>
      </w:r>
      <w:r w:rsidRPr="00AA7C34">
        <w:rPr>
          <w:rStyle w:val="FootnoteReference"/>
          <w:rFonts w:ascii="Times New Roman" w:eastAsia="Times New Roman" w:hAnsi="Times New Roman"/>
          <w:sz w:val="24"/>
          <w:szCs w:val="24"/>
          <w:lang w:eastAsia="lt-LT"/>
        </w:rPr>
        <w:footnoteReference w:id="108"/>
      </w:r>
      <w:r w:rsidRPr="00AA7C34">
        <w:rPr>
          <w:rFonts w:ascii="Times New Roman" w:eastAsia="Times New Roman" w:hAnsi="Times New Roman"/>
          <w:sz w:val="24"/>
          <w:szCs w:val="24"/>
          <w:lang w:eastAsia="lt-LT"/>
        </w:rPr>
        <w:t xml:space="preserve"> Haraldas Herdalis ir Hansas Kirkas.</w:t>
      </w:r>
      <w:r w:rsidRPr="00AA7C34">
        <w:rPr>
          <w:rStyle w:val="FootnoteReference"/>
          <w:rFonts w:ascii="Times New Roman" w:eastAsia="Times New Roman" w:hAnsi="Times New Roman"/>
          <w:sz w:val="24"/>
          <w:szCs w:val="24"/>
          <w:lang w:eastAsia="lt-LT"/>
        </w:rPr>
        <w:footnoteReference w:id="109"/>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Trečiajame XX a. dešimtmetyje iškilo nauja rašytojų grupė,</w:t>
      </w:r>
      <w:r w:rsidRPr="00AA7C34">
        <w:rPr>
          <w:rStyle w:val="FootnoteReference"/>
          <w:rFonts w:ascii="Times New Roman" w:eastAsia="Times New Roman" w:hAnsi="Times New Roman"/>
          <w:sz w:val="24"/>
          <w:szCs w:val="24"/>
          <w:lang w:eastAsia="lt-LT"/>
        </w:rPr>
        <w:footnoteReference w:id="110"/>
      </w:r>
      <w:r w:rsidRPr="00AA7C34">
        <w:rPr>
          <w:rFonts w:ascii="Times New Roman" w:eastAsia="Times New Roman" w:hAnsi="Times New Roman"/>
          <w:sz w:val="24"/>
          <w:szCs w:val="24"/>
          <w:lang w:eastAsia="lt-LT"/>
        </w:rPr>
        <w:t xml:space="preserve"> daugiausia poetų, kurie gilinosi į savo meto visuomenės aktualijas. Modernizmas Danijoje neišplito, bet atnešė savo kūrėjų: Augustas Schade linko prie siurrealizmo, Johannesas Wulffas – socialinio realizmo, Hulda Luetken – erotikos, Paulo la Cour kūrybą veikė modernistinė prancūzų tapyba. </w:t>
      </w:r>
    </w:p>
    <w:p w:rsidR="00A2557E" w:rsidRPr="00AA7C34" w:rsidRDefault="00A2557E" w:rsidP="00AA7C34">
      <w:pPr>
        <w:spacing w:line="360" w:lineRule="auto"/>
        <w:ind w:firstLine="1298"/>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lastRenderedPageBreak/>
        <w:t>Psichologinis romanas, kuriamas nuo XIX a. antrosios pusės, rado savo tąsą XX a. viduryje. Specialią srovę realistiniame romane, jungiančiame modernųjį žmogų su jo tėviške, reprezentuoja Erikas Bertelsenas, Jorgenas Nielsenas, Erlingas Kristensenas ir Marcusas Lauesenas. Tuo pačiu metu kuriantis Leckas Fischeris fiksuoja savo laikų Daniją, Knudas Soenderb</w:t>
      </w:r>
      <w:r w:rsidR="007121CA" w:rsidRPr="00AA7C34">
        <w:rPr>
          <w:rFonts w:ascii="Times New Roman" w:eastAsia="Times New Roman" w:hAnsi="Times New Roman"/>
          <w:sz w:val="24"/>
          <w:szCs w:val="24"/>
          <w:lang w:eastAsia="lt-LT"/>
        </w:rPr>
        <w:t>ajus</w:t>
      </w:r>
      <w:r w:rsidRPr="00AA7C34">
        <w:rPr>
          <w:rFonts w:ascii="Times New Roman" w:eastAsia="Times New Roman" w:hAnsi="Times New Roman"/>
          <w:sz w:val="24"/>
          <w:szCs w:val="24"/>
          <w:lang w:eastAsia="lt-LT"/>
        </w:rPr>
        <w:t xml:space="preserve"> savo romanuose gilinasi į jaunimo būsenas: nerimą, nepasitenkinimą, baimę, priešiškumą. Karen Blixen prabyla angliškai, Nilsas Petersenas atveria istorinio romano galimybes ir sukuria modernų istorinį romaną.</w:t>
      </w:r>
      <w:r w:rsidRPr="00AA7C34">
        <w:rPr>
          <w:rStyle w:val="FootnoteReference"/>
          <w:rFonts w:ascii="Times New Roman" w:eastAsia="Times New Roman" w:hAnsi="Times New Roman"/>
          <w:sz w:val="24"/>
          <w:szCs w:val="24"/>
          <w:lang w:eastAsia="lt-LT"/>
        </w:rPr>
        <w:footnoteReference w:id="111"/>
      </w:r>
      <w:r w:rsidRPr="00AA7C34">
        <w:rPr>
          <w:rFonts w:ascii="Times New Roman" w:eastAsia="Times New Roman" w:hAnsi="Times New Roman"/>
          <w:sz w:val="24"/>
          <w:szCs w:val="24"/>
          <w:lang w:eastAsia="lt-LT"/>
        </w:rPr>
        <w:t xml:space="preserve"> </w:t>
      </w:r>
    </w:p>
    <w:p w:rsidR="00A2557E" w:rsidRPr="00AA7C34" w:rsidRDefault="00A2557E" w:rsidP="00AA7C34">
      <w:pPr>
        <w:spacing w:line="360" w:lineRule="auto"/>
        <w:ind w:firstLine="1298"/>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Įdomų pokyčių XX a. viduryje įvyksta dramoje. Naujoji danų drama keičia natūralistinę – realistinę. Aktyviai kuria Svenda Borberg (naujosios dramos pirmtakė), Soya, Kjeldas Abelis ir Kajus Munkas. Jų kūriniuose iškeliamas teatrališkumas, netradiciškumas, gimsta drąsesni, spalvingesni charakteriai. Soya</w:t>
      </w:r>
      <w:r w:rsidR="007121CA" w:rsidRPr="00AA7C34">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 xml:space="preserve"> jaunystėje rašęs socialines realistines dramas,</w:t>
      </w:r>
      <w:r w:rsidRPr="00AA7C34">
        <w:rPr>
          <w:rStyle w:val="FootnoteReference"/>
          <w:rFonts w:ascii="Times New Roman" w:eastAsia="Times New Roman" w:hAnsi="Times New Roman"/>
          <w:sz w:val="24"/>
          <w:szCs w:val="24"/>
          <w:lang w:eastAsia="lt-LT"/>
        </w:rPr>
        <w:footnoteReference w:id="112"/>
      </w:r>
      <w:r w:rsidRPr="00AA7C34">
        <w:rPr>
          <w:rFonts w:ascii="Times New Roman" w:eastAsia="Times New Roman" w:hAnsi="Times New Roman"/>
          <w:sz w:val="24"/>
          <w:szCs w:val="24"/>
          <w:lang w:eastAsia="lt-LT"/>
        </w:rPr>
        <w:t xml:space="preserve"> šiuo laiku kuria neorealistines pjeses.</w:t>
      </w:r>
      <w:r w:rsidRPr="00AA7C34">
        <w:rPr>
          <w:rStyle w:val="FootnoteReference"/>
          <w:rFonts w:ascii="Times New Roman" w:eastAsia="Times New Roman" w:hAnsi="Times New Roman"/>
          <w:sz w:val="24"/>
          <w:szCs w:val="24"/>
          <w:lang w:eastAsia="lt-LT"/>
        </w:rPr>
        <w:footnoteReference w:id="113"/>
      </w:r>
      <w:r w:rsidRPr="00AA7C34">
        <w:rPr>
          <w:rFonts w:ascii="Times New Roman" w:eastAsia="Times New Roman" w:hAnsi="Times New Roman"/>
          <w:sz w:val="24"/>
          <w:szCs w:val="24"/>
          <w:lang w:eastAsia="lt-LT"/>
        </w:rPr>
        <w:t xml:space="preserve"> Kjeldas Abelis – satyrines natūralistines dramas. Kajus Munkas sukuria dramų,</w:t>
      </w:r>
      <w:r w:rsidRPr="00AA7C34">
        <w:rPr>
          <w:rStyle w:val="FootnoteReference"/>
          <w:rFonts w:ascii="Times New Roman" w:eastAsia="Times New Roman" w:hAnsi="Times New Roman"/>
          <w:sz w:val="24"/>
          <w:szCs w:val="24"/>
          <w:lang w:eastAsia="lt-LT"/>
        </w:rPr>
        <w:footnoteReference w:id="114"/>
      </w:r>
      <w:r w:rsidRPr="00AA7C34">
        <w:rPr>
          <w:rFonts w:ascii="Times New Roman" w:eastAsia="Times New Roman" w:hAnsi="Times New Roman"/>
          <w:sz w:val="24"/>
          <w:szCs w:val="24"/>
          <w:lang w:eastAsia="lt-LT"/>
        </w:rPr>
        <w:t xml:space="preserve"> tapusių danų literatūros šedevrais.</w:t>
      </w:r>
      <w:r w:rsidRPr="00AA7C34">
        <w:rPr>
          <w:rStyle w:val="FootnoteReference"/>
          <w:rFonts w:ascii="Times New Roman" w:eastAsia="Times New Roman" w:hAnsi="Times New Roman"/>
          <w:sz w:val="24"/>
          <w:szCs w:val="24"/>
          <w:lang w:eastAsia="lt-LT"/>
        </w:rPr>
        <w:footnoteReference w:id="115"/>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XX a. antroje pusėje iškyla daug naujų rašytojų: Martinas Hansenas, Aage Dons, H. C. Branneris, Frankas Jägeris, Tove Ditlevsen, Knutas Sønderby, Ole Sarvigas, Klausas Rifbjergas, Villis Sorensenas, Bennis Andersenas, Inger Christense, Peteris Hoegas, sėkmingai kuriančių ir XXI amžiuje, populiarinančių danų literatūrą pasaulyje.</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sz w:val="24"/>
          <w:szCs w:val="24"/>
        </w:rPr>
        <w:t xml:space="preserve">XXI a. danų (ir ne tik) literatūroje </w:t>
      </w:r>
      <w:r w:rsidRPr="00AA7C34">
        <w:rPr>
          <w:rFonts w:ascii="Times New Roman" w:eastAsia="Times New Roman" w:hAnsi="Times New Roman"/>
          <w:sz w:val="24"/>
          <w:szCs w:val="24"/>
          <w:lang w:eastAsia="lt-LT"/>
        </w:rPr>
        <w:t>tradicinės tarpžanrinės skirtys tampa vis labiau miglotomis. Šiokia tokia riba lieka tik tarp prozos ir poezijos.</w:t>
      </w:r>
      <w:r w:rsidRPr="00AA7C34">
        <w:rPr>
          <w:rStyle w:val="FootnoteReference"/>
          <w:rFonts w:ascii="Times New Roman" w:eastAsia="Times New Roman" w:hAnsi="Times New Roman"/>
          <w:sz w:val="24"/>
          <w:szCs w:val="24"/>
          <w:lang w:eastAsia="lt-LT"/>
        </w:rPr>
        <w:t xml:space="preserve"> </w:t>
      </w:r>
      <w:r w:rsidRPr="00AA7C34">
        <w:rPr>
          <w:rFonts w:ascii="Times New Roman" w:eastAsia="Times New Roman" w:hAnsi="Times New Roman"/>
          <w:sz w:val="24"/>
          <w:szCs w:val="24"/>
          <w:lang w:eastAsia="lt-LT"/>
        </w:rPr>
        <w:t xml:space="preserve">Rašytojai mielai žaidžia žanrų sąlyčiu bei kalba: </w:t>
      </w:r>
      <w:r w:rsidRPr="00AA7C34">
        <w:rPr>
          <w:rFonts w:ascii="Times New Roman" w:hAnsi="Times New Roman"/>
          <w:sz w:val="24"/>
          <w:szCs w:val="24"/>
        </w:rPr>
        <w:t xml:space="preserve">Jensas Christianas Grondahlis romane </w:t>
      </w:r>
      <w:r w:rsidRPr="00AA7C34">
        <w:rPr>
          <w:rFonts w:ascii="Times New Roman" w:hAnsi="Times New Roman"/>
          <w:i/>
          <w:sz w:val="24"/>
          <w:szCs w:val="24"/>
        </w:rPr>
        <w:t xml:space="preserve">Gruobuonis </w:t>
      </w:r>
      <w:r w:rsidRPr="00AA7C34">
        <w:rPr>
          <w:rFonts w:ascii="Times New Roman" w:hAnsi="Times New Roman"/>
          <w:sz w:val="24"/>
          <w:szCs w:val="24"/>
        </w:rPr>
        <w:t xml:space="preserve">išnaudoja psichologinio tyrimo ir romano galimybes, Carstenas Jensenas pasitelkia eseistikos žanrą, Michaelis Larsenas knygoje </w:t>
      </w:r>
      <w:r w:rsidRPr="00AA7C34">
        <w:rPr>
          <w:rFonts w:ascii="Times New Roman" w:hAnsi="Times New Roman"/>
          <w:i/>
          <w:sz w:val="24"/>
          <w:szCs w:val="24"/>
        </w:rPr>
        <w:t xml:space="preserve">Gyvatė Sidnėjuje </w:t>
      </w:r>
      <w:r w:rsidR="002D2C30" w:rsidRPr="00AA7C34">
        <w:rPr>
          <w:rFonts w:ascii="Times New Roman" w:hAnsi="Times New Roman"/>
          <w:sz w:val="24"/>
          <w:szCs w:val="24"/>
        </w:rPr>
        <w:t>sujungia</w:t>
      </w:r>
      <w:r w:rsidRPr="00AA7C34">
        <w:rPr>
          <w:rFonts w:ascii="Times New Roman" w:hAnsi="Times New Roman"/>
          <w:sz w:val="24"/>
          <w:szCs w:val="24"/>
        </w:rPr>
        <w:t xml:space="preserve"> trilerio tematiką su psichologinių novelių stilistika, Ursulos Andkjer Olsen poezija kalba chorų balsu, </w:t>
      </w:r>
      <w:r w:rsidRPr="00AA7C34">
        <w:rPr>
          <w:rFonts w:ascii="Times New Roman" w:eastAsia="Times New Roman" w:hAnsi="Times New Roman"/>
          <w:bCs/>
          <w:sz w:val="24"/>
          <w:szCs w:val="24"/>
          <w:lang w:eastAsia="lt-LT"/>
        </w:rPr>
        <w:t xml:space="preserve">Brigita Munch knygoje </w:t>
      </w:r>
      <w:r w:rsidRPr="00AA7C34">
        <w:rPr>
          <w:rFonts w:ascii="Times New Roman" w:eastAsia="Times New Roman" w:hAnsi="Times New Roman"/>
          <w:bCs/>
          <w:i/>
          <w:sz w:val="24"/>
          <w:szCs w:val="24"/>
          <w:lang w:eastAsia="lt-LT"/>
        </w:rPr>
        <w:t>Nesibaigiantis prisilietimas</w:t>
      </w:r>
      <w:r w:rsidRPr="00AA7C34">
        <w:rPr>
          <w:rFonts w:ascii="Times New Roman" w:eastAsia="Times New Roman" w:hAnsi="Times New Roman"/>
          <w:bCs/>
          <w:sz w:val="24"/>
          <w:szCs w:val="24"/>
          <w:lang w:eastAsia="lt-LT"/>
        </w:rPr>
        <w:t xml:space="preserve"> sukuria </w:t>
      </w:r>
      <w:r w:rsidRPr="00AA7C34">
        <w:rPr>
          <w:rFonts w:ascii="Times New Roman" w:eastAsia="Times New Roman" w:hAnsi="Times New Roman"/>
          <w:sz w:val="24"/>
          <w:szCs w:val="24"/>
          <w:lang w:eastAsia="lt-LT"/>
        </w:rPr>
        <w:t xml:space="preserve">ištisus lingvistinius labirintus, kviečiančius skaitytoją keliauti bei pakeisti savo pirminį literatūros suvokimą, o </w:t>
      </w:r>
      <w:r w:rsidRPr="00AA7C34">
        <w:rPr>
          <w:rFonts w:ascii="Times New Roman" w:eastAsia="Times New Roman" w:hAnsi="Times New Roman"/>
          <w:bCs/>
          <w:sz w:val="24"/>
          <w:szCs w:val="24"/>
          <w:lang w:eastAsia="lt-LT"/>
        </w:rPr>
        <w:t>Rasmusas</w:t>
      </w:r>
      <w:r w:rsidRPr="00AA7C34">
        <w:rPr>
          <w:rFonts w:ascii="Times New Roman" w:eastAsia="Times New Roman" w:hAnsi="Times New Roman"/>
          <w:b/>
          <w:bCs/>
          <w:sz w:val="24"/>
          <w:szCs w:val="24"/>
          <w:lang w:eastAsia="lt-LT"/>
        </w:rPr>
        <w:t xml:space="preserve"> </w:t>
      </w:r>
      <w:r w:rsidRPr="00AA7C34">
        <w:rPr>
          <w:rFonts w:ascii="Times New Roman" w:eastAsia="Times New Roman" w:hAnsi="Times New Roman"/>
          <w:bCs/>
          <w:sz w:val="24"/>
          <w:szCs w:val="24"/>
          <w:lang w:eastAsia="lt-LT"/>
        </w:rPr>
        <w:t xml:space="preserve">Nikolajsenas rinkinyje </w:t>
      </w:r>
      <w:r w:rsidRPr="00AA7C34">
        <w:rPr>
          <w:rFonts w:ascii="Times New Roman" w:eastAsia="Times New Roman" w:hAnsi="Times New Roman"/>
          <w:bCs/>
          <w:i/>
          <w:sz w:val="24"/>
          <w:szCs w:val="24"/>
          <w:lang w:eastAsia="lt-LT"/>
        </w:rPr>
        <w:t>Akimirksnio eilės</w:t>
      </w:r>
      <w:r w:rsidRPr="00AA7C34">
        <w:rPr>
          <w:rFonts w:ascii="Times New Roman" w:eastAsia="Times New Roman" w:hAnsi="Times New Roman"/>
          <w:sz w:val="24"/>
          <w:szCs w:val="24"/>
          <w:lang w:eastAsia="lt-LT"/>
        </w:rPr>
        <w:t xml:space="preserve"> beflirtuodamas su kalba nuolat balansuoja ant ribos tarp poezijos ir prozos. </w:t>
      </w:r>
      <w:r w:rsidRPr="00AA7C34">
        <w:rPr>
          <w:rFonts w:ascii="Times New Roman" w:eastAsia="Times New Roman" w:hAnsi="Times New Roman"/>
          <w:bCs/>
          <w:sz w:val="24"/>
          <w:szCs w:val="24"/>
          <w:lang w:eastAsia="lt-LT"/>
        </w:rPr>
        <w:t>Larso Frosto</w:t>
      </w:r>
      <w:r w:rsidRPr="00AA7C34">
        <w:rPr>
          <w:rFonts w:ascii="Times New Roman" w:eastAsia="Times New Roman" w:hAnsi="Times New Roman"/>
          <w:sz w:val="24"/>
          <w:szCs w:val="24"/>
          <w:lang w:eastAsia="lt-LT"/>
        </w:rPr>
        <w:t xml:space="preserve"> novelės</w:t>
      </w:r>
      <w:r w:rsidRPr="00AA7C34">
        <w:rPr>
          <w:rStyle w:val="FootnoteReference"/>
          <w:rFonts w:ascii="Times New Roman" w:eastAsia="Times New Roman" w:hAnsi="Times New Roman"/>
          <w:sz w:val="24"/>
          <w:szCs w:val="24"/>
          <w:lang w:eastAsia="lt-LT"/>
        </w:rPr>
        <w:footnoteReference w:id="116"/>
      </w:r>
      <w:r w:rsidRPr="00AA7C34">
        <w:rPr>
          <w:rFonts w:ascii="Times New Roman" w:eastAsia="Times New Roman" w:hAnsi="Times New Roman"/>
          <w:sz w:val="24"/>
          <w:szCs w:val="24"/>
          <w:lang w:eastAsia="lt-LT"/>
        </w:rPr>
        <w:t xml:space="preserve"> deklaruoja "lingvistinį praeities maršą"</w:t>
      </w:r>
      <w:r w:rsidRPr="00AA7C34">
        <w:rPr>
          <w:rStyle w:val="FootnoteReference"/>
          <w:rFonts w:ascii="Times New Roman" w:eastAsia="Times New Roman" w:hAnsi="Times New Roman"/>
          <w:sz w:val="24"/>
          <w:szCs w:val="24"/>
          <w:lang w:eastAsia="lt-LT"/>
        </w:rPr>
        <w:footnoteReference w:id="117"/>
      </w:r>
      <w:r w:rsidRPr="00AA7C34">
        <w:rPr>
          <w:rFonts w:ascii="Times New Roman" w:eastAsia="Times New Roman" w:hAnsi="Times New Roman"/>
          <w:sz w:val="24"/>
          <w:szCs w:val="24"/>
          <w:lang w:eastAsia="lt-LT"/>
        </w:rPr>
        <w:t xml:space="preserve">.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Šiandieninei danų literatūrai</w:t>
      </w:r>
      <w:r w:rsidR="002D2C30" w:rsidRPr="00AA7C34">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 xml:space="preserve"> be formų, turinio ir kalbinės įvairovės</w:t>
      </w:r>
      <w:r w:rsidR="002D2C30" w:rsidRPr="00AA7C34">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 xml:space="preserve"> būdingas prasminis paviršutiniškumas, paviršiaus blizgumas, perdėtas kalbos galimybių išnaudojimas ir orientacija į vartotojiškos sąmonės skaitytoją. Joje atsispindi tos pačios tendencijos, kaip ir kitų Skandinavijos šalių literatūrose: tradicijų ir modernumo sąlytis, mitologinių elementų panaudojimas, gamtos tapsmas lygiaverčiu personažu, kūrybos sklaida pasitelkiant medijas. </w:t>
      </w:r>
    </w:p>
    <w:p w:rsidR="00A2557E" w:rsidRPr="00AA7C34" w:rsidRDefault="00A2557E" w:rsidP="00AA7C34">
      <w:pPr>
        <w:spacing w:line="360" w:lineRule="auto"/>
        <w:ind w:firstLine="1296"/>
        <w:contextualSpacing/>
        <w:jc w:val="both"/>
        <w:rPr>
          <w:rFonts w:ascii="Times New Roman" w:hAnsi="Times New Roman"/>
          <w:b/>
          <w:sz w:val="24"/>
          <w:szCs w:val="24"/>
        </w:rPr>
      </w:pPr>
    </w:p>
    <w:p w:rsidR="00363634" w:rsidRPr="00AA7C34" w:rsidRDefault="00363634" w:rsidP="00AA7C34">
      <w:pPr>
        <w:spacing w:before="100" w:beforeAutospacing="1" w:after="100" w:afterAutospacing="1" w:line="360" w:lineRule="auto"/>
        <w:ind w:firstLine="1296"/>
        <w:contextualSpacing/>
        <w:jc w:val="center"/>
        <w:rPr>
          <w:rFonts w:ascii="Times New Roman" w:hAnsi="Times New Roman"/>
          <w:b/>
          <w:sz w:val="24"/>
          <w:szCs w:val="24"/>
        </w:rPr>
      </w:pPr>
      <w:r w:rsidRPr="00AA7C34">
        <w:rPr>
          <w:rFonts w:ascii="Times New Roman" w:hAnsi="Times New Roman"/>
          <w:b/>
          <w:sz w:val="24"/>
          <w:szCs w:val="24"/>
        </w:rPr>
        <w:lastRenderedPageBreak/>
        <w:t>3.2. Danų vaikų literatūra</w:t>
      </w:r>
    </w:p>
    <w:p w:rsidR="00A2557E" w:rsidRPr="00AA7C34" w:rsidRDefault="002D2C30" w:rsidP="00AA7C34">
      <w:pPr>
        <w:spacing w:before="100" w:beforeAutospacing="1" w:after="100" w:afterAutospacing="1" w:line="360" w:lineRule="auto"/>
        <w:ind w:firstLine="1296"/>
        <w:contextualSpacing/>
        <w:jc w:val="center"/>
        <w:rPr>
          <w:rFonts w:ascii="Times New Roman" w:eastAsia="Times New Roman" w:hAnsi="Times New Roman"/>
          <w:b/>
          <w:sz w:val="24"/>
          <w:szCs w:val="24"/>
          <w:lang w:eastAsia="lt-LT"/>
        </w:rPr>
      </w:pPr>
      <w:r w:rsidRPr="00AA7C34">
        <w:rPr>
          <w:rFonts w:ascii="Times New Roman" w:hAnsi="Times New Roman"/>
          <w:b/>
          <w:sz w:val="24"/>
          <w:szCs w:val="24"/>
        </w:rPr>
        <w:t>3.2</w:t>
      </w:r>
      <w:r w:rsidR="00A2557E" w:rsidRPr="00AA7C34">
        <w:rPr>
          <w:rFonts w:ascii="Times New Roman" w:hAnsi="Times New Roman"/>
          <w:b/>
          <w:sz w:val="24"/>
          <w:szCs w:val="24"/>
        </w:rPr>
        <w:t>.</w:t>
      </w:r>
      <w:r w:rsidR="00363634" w:rsidRPr="00AA7C34">
        <w:rPr>
          <w:rFonts w:ascii="Times New Roman" w:hAnsi="Times New Roman"/>
          <w:b/>
          <w:sz w:val="24"/>
          <w:szCs w:val="24"/>
        </w:rPr>
        <w:t>1.</w:t>
      </w:r>
      <w:r w:rsidR="00A2557E" w:rsidRPr="00AA7C34">
        <w:rPr>
          <w:rFonts w:ascii="Times New Roman" w:hAnsi="Times New Roman"/>
          <w:b/>
          <w:sz w:val="24"/>
          <w:szCs w:val="24"/>
        </w:rPr>
        <w:t xml:space="preserve"> </w:t>
      </w:r>
      <w:r w:rsidRPr="00AA7C34">
        <w:rPr>
          <w:rFonts w:ascii="Times New Roman" w:hAnsi="Times New Roman"/>
          <w:b/>
          <w:sz w:val="24"/>
          <w:szCs w:val="24"/>
        </w:rPr>
        <w:t xml:space="preserve">Didysis danų pasakininkas </w:t>
      </w:r>
    </w:p>
    <w:p w:rsidR="00A2557E" w:rsidRPr="00AA7C34" w:rsidRDefault="00A2557E" w:rsidP="00AA7C34">
      <w:pPr>
        <w:spacing w:before="100" w:beforeAutospacing="1" w:after="100" w:afterAutospacing="1" w:line="360" w:lineRule="auto"/>
        <w:contextualSpacing/>
        <w:jc w:val="both"/>
        <w:rPr>
          <w:rFonts w:ascii="Times New Roman" w:hAnsi="Times New Roman"/>
          <w:sz w:val="24"/>
          <w:szCs w:val="24"/>
        </w:rPr>
      </w:pP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723776" behindDoc="0" locked="0" layoutInCell="1" allowOverlap="1">
            <wp:simplePos x="0" y="0"/>
            <wp:positionH relativeFrom="margin">
              <wp:align>left</wp:align>
            </wp:positionH>
            <wp:positionV relativeFrom="margin">
              <wp:posOffset>865505</wp:posOffset>
            </wp:positionV>
            <wp:extent cx="859155" cy="1151890"/>
            <wp:effectExtent l="19050" t="0" r="0" b="0"/>
            <wp:wrapSquare wrapText="bothSides"/>
            <wp:docPr id="64" name="Picture 1" descr="http://upload.wikimedia.org/wikipedia/commons/thumb/6/65/Hans_Christian_Andersen.jpg/200px-Hans_Christian_Andersen.jpg">
              <a:hlinkClick xmlns:a="http://schemas.openxmlformats.org/drawingml/2006/main" r:id="rId28" tooltip="&quot;Hans Christian Andersen.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5/Hans_Christian_Andersen.jpg/200px-Hans_Christian_Andersen.jpg">
                      <a:hlinkClick r:id="rId28" tooltip="&quot;Hans Christian Andersen.jpg&quot;"/>
                    </pic:cNvPr>
                    <pic:cNvPicPr>
                      <a:picLocks noChangeAspect="1" noChangeArrowheads="1"/>
                    </pic:cNvPicPr>
                  </pic:nvPicPr>
                  <pic:blipFill>
                    <a:blip r:embed="rId29"/>
                    <a:srcRect/>
                    <a:stretch>
                      <a:fillRect/>
                    </a:stretch>
                  </pic:blipFill>
                  <pic:spPr bwMode="auto">
                    <a:xfrm>
                      <a:off x="0" y="0"/>
                      <a:ext cx="859155" cy="1151890"/>
                    </a:xfrm>
                    <a:prstGeom prst="rect">
                      <a:avLst/>
                    </a:prstGeom>
                    <a:noFill/>
                    <a:ln w="9525">
                      <a:noFill/>
                      <a:miter lim="800000"/>
                      <a:headEnd/>
                      <a:tailEnd/>
                    </a:ln>
                  </pic:spPr>
                </pic:pic>
              </a:graphicData>
            </a:graphic>
          </wp:anchor>
        </w:drawing>
      </w:r>
      <w:r w:rsidRPr="00AA7C34">
        <w:rPr>
          <w:rFonts w:ascii="Times New Roman" w:hAnsi="Times New Roman"/>
          <w:sz w:val="24"/>
          <w:szCs w:val="24"/>
        </w:rPr>
        <w:t>H</w:t>
      </w:r>
      <w:r w:rsidR="002D2C30" w:rsidRPr="00AA7C34">
        <w:rPr>
          <w:rFonts w:ascii="Times New Roman" w:hAnsi="Times New Roman"/>
          <w:sz w:val="24"/>
          <w:szCs w:val="24"/>
        </w:rPr>
        <w:t xml:space="preserve">ansas </w:t>
      </w:r>
      <w:r w:rsidRPr="00AA7C34">
        <w:rPr>
          <w:rFonts w:ascii="Times New Roman" w:hAnsi="Times New Roman"/>
          <w:sz w:val="24"/>
          <w:szCs w:val="24"/>
        </w:rPr>
        <w:t>Ch</w:t>
      </w:r>
      <w:r w:rsidR="002D2C30" w:rsidRPr="00AA7C34">
        <w:rPr>
          <w:rFonts w:ascii="Times New Roman" w:hAnsi="Times New Roman"/>
          <w:sz w:val="24"/>
          <w:szCs w:val="24"/>
        </w:rPr>
        <w:t>ristianas</w:t>
      </w:r>
      <w:r w:rsidRPr="00AA7C34">
        <w:rPr>
          <w:rFonts w:ascii="Times New Roman" w:hAnsi="Times New Roman"/>
          <w:sz w:val="24"/>
          <w:szCs w:val="24"/>
        </w:rPr>
        <w:t xml:space="preserve"> Andersenas yra viena paradoksaliausių figūrų pasaulinėje literatūroje, vėlyvojo romantizmo atstovas literatūroje. Šis autorius mėgstamas ne tik jaunųjų skaitytojų, bet ir suaugusiųjų. Danijoje (ir ne tik) jo kūryba nuolat analizuojama akademiniuose sluoksniuose, suteikia impulsų komparatyvistinėms interpretacijoms. Ne vienas tyrinėtojas rašytojo kūrybą apibūdina kaip tiltą tarp romantizmo ir modernizmo. Idėjomis jis klasikas, bet forma modernistas. Jis tarsi išpranašavo, anot G. Brandeso, "modernaus lūžio" epochą.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Lietuvoje Andersenas žinomas kaip pasakų kūrėjas. Tačiau tai tik dalis jo kūrybos. Andersenas yra parašęs ne vieną romaną. Jau pirmasis jo romanas</w:t>
      </w:r>
      <w:r w:rsidRPr="00AA7C34">
        <w:rPr>
          <w:rStyle w:val="FootnoteReference"/>
          <w:rFonts w:ascii="Times New Roman" w:hAnsi="Times New Roman"/>
          <w:sz w:val="24"/>
          <w:szCs w:val="24"/>
        </w:rPr>
        <w:footnoteReference w:id="118"/>
      </w:r>
      <w:r w:rsidRPr="00AA7C34">
        <w:rPr>
          <w:rFonts w:ascii="Times New Roman" w:hAnsi="Times New Roman"/>
          <w:sz w:val="24"/>
          <w:szCs w:val="24"/>
        </w:rPr>
        <w:t xml:space="preserve"> atnešė pasaulinę šlovę, buvo išverstas į vokiečių, švedų, rusų, anglų, olandų, prancūzų bei čekų kalbas. Vėliau Andersenas sukūrė dar penkis romanus,</w:t>
      </w:r>
      <w:r w:rsidRPr="00AA7C34">
        <w:rPr>
          <w:rStyle w:val="FootnoteReference"/>
          <w:rFonts w:ascii="Times New Roman" w:hAnsi="Times New Roman"/>
          <w:sz w:val="24"/>
          <w:szCs w:val="24"/>
        </w:rPr>
        <w:footnoteReference w:id="119"/>
      </w:r>
      <w:r w:rsidRPr="00AA7C34">
        <w:rPr>
          <w:rFonts w:ascii="Times New Roman" w:hAnsi="Times New Roman"/>
          <w:i/>
          <w:sz w:val="24"/>
          <w:szCs w:val="24"/>
        </w:rPr>
        <w:t xml:space="preserve"> </w:t>
      </w:r>
      <w:r w:rsidRPr="00AA7C34">
        <w:rPr>
          <w:rFonts w:ascii="Times New Roman" w:hAnsi="Times New Roman"/>
          <w:sz w:val="24"/>
          <w:szCs w:val="24"/>
        </w:rPr>
        <w:t>kurie buvo populiarūs, bet šiandien primiršti (Lietuvoje neturime nei vieno vertimo). Ryškiausias pasaulio pasakininkas dar rašė dramas,</w:t>
      </w:r>
      <w:r w:rsidRPr="00AA7C34">
        <w:rPr>
          <w:rStyle w:val="FootnoteReference"/>
          <w:rFonts w:ascii="Times New Roman" w:hAnsi="Times New Roman"/>
          <w:sz w:val="24"/>
          <w:szCs w:val="24"/>
        </w:rPr>
        <w:footnoteReference w:id="120"/>
      </w:r>
      <w:r w:rsidRPr="00AA7C34">
        <w:rPr>
          <w:rFonts w:ascii="Times New Roman" w:hAnsi="Times New Roman"/>
          <w:sz w:val="24"/>
          <w:szCs w:val="24"/>
        </w:rPr>
        <w:t xml:space="preserve"> kelionių apybraižas,</w:t>
      </w:r>
      <w:r w:rsidRPr="00AA7C34">
        <w:rPr>
          <w:rStyle w:val="FootnoteReference"/>
          <w:rFonts w:ascii="Times New Roman" w:hAnsi="Times New Roman"/>
          <w:sz w:val="24"/>
          <w:szCs w:val="24"/>
        </w:rPr>
        <w:footnoteReference w:id="121"/>
      </w:r>
      <w:r w:rsidRPr="00AA7C34">
        <w:rPr>
          <w:rFonts w:ascii="Times New Roman" w:hAnsi="Times New Roman"/>
          <w:sz w:val="24"/>
          <w:szCs w:val="24"/>
        </w:rPr>
        <w:t xml:space="preserve"> autobiografijas. Hansas Kristianas Orstedas, garsus danų elektromagnetizmo atradėjas, H. Ch. Andersenui pasakė, kad romanas jį padarė žymų, o pasakos padarys jį nemirtingą. Taip ir atsitiko. Nėra Europoje valstybės, į kurios kalbą nebūtų išverstos Anderseno pasakos. Rusijoje jo pasakos turėjo įtakos A. Čechovui, L. Tolstojui ir M. Gorkiui. Lietuvoje Anderseno pasakas yra sueiliavę B.Brazdžionis, A.Gustaitis. Anderseniški motyvai dažni V. Palčinskaitės, S. Gedos kūryboje. Šiandien H. Ch. Anderseno kūriniai išversti į daugiau nei 150 kalbų, o pagal populiarumą pasaulyje užima antrąją vietą po Biblijos. </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sz w:val="24"/>
          <w:szCs w:val="24"/>
        </w:rPr>
      </w:pPr>
      <w:r w:rsidRPr="00AA7C34">
        <w:rPr>
          <w:rFonts w:ascii="Times New Roman" w:eastAsia="Times New Roman" w:hAnsi="Times New Roman"/>
          <w:sz w:val="24"/>
          <w:szCs w:val="24"/>
        </w:rPr>
        <w:t xml:space="preserve">Tokia vertimų gausa turi ir neigiamų pasekmių. Anderseno laikais nebuvo jokių tarptautinių susitarimų dėl kūrinių leidybos teisių, leidėjai už Danijos ribų galėjo leisti rašytojų kūrinių vertimus ir nieko jiems nemokėti. Tai iš dalies lėmė jo tekstų transformacijas, perdirbinius, adaptacijas ir kitokius pakeitimus, kurie tebefunkcionuoja ir dabar. </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sz w:val="24"/>
          <w:szCs w:val="24"/>
        </w:rPr>
      </w:pPr>
      <w:r w:rsidRPr="00AA7C34">
        <w:rPr>
          <w:rFonts w:ascii="Times New Roman" w:eastAsia="Times New Roman" w:hAnsi="Times New Roman"/>
          <w:b/>
          <w:noProof/>
          <w:sz w:val="24"/>
          <w:szCs w:val="24"/>
          <w:lang w:eastAsia="lt-LT"/>
        </w:rPr>
        <w:drawing>
          <wp:anchor distT="12192" distB="18669" distL="114300" distR="122682" simplePos="0" relativeHeight="251724800" behindDoc="0" locked="0" layoutInCell="1" allowOverlap="1">
            <wp:simplePos x="0" y="0"/>
            <wp:positionH relativeFrom="margin">
              <wp:posOffset>5597525</wp:posOffset>
            </wp:positionH>
            <wp:positionV relativeFrom="margin">
              <wp:posOffset>7301738</wp:posOffset>
            </wp:positionV>
            <wp:extent cx="849757" cy="1335151"/>
            <wp:effectExtent l="19050" t="0" r="7493" b="0"/>
            <wp:wrapSquare wrapText="bothSides"/>
            <wp:docPr id="65" name="Picture 10" descr="skfF67F.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fF67F.bmp"/>
                    <pic:cNvPicPr/>
                  </pic:nvPicPr>
                  <pic:blipFill>
                    <a:blip r:embed="rId30" cstate="print"/>
                    <a:stretch>
                      <a:fillRect/>
                    </a:stretch>
                  </pic:blipFill>
                  <pic:spPr>
                    <a:xfrm>
                      <a:off x="0" y="0"/>
                      <a:ext cx="849757" cy="1335151"/>
                    </a:xfrm>
                    <a:prstGeom prst="rect">
                      <a:avLst/>
                    </a:prstGeom>
                    <a:ln>
                      <a:noFill/>
                    </a:ln>
                    <a:effectLst>
                      <a:softEdge rad="112500"/>
                    </a:effectLst>
                  </pic:spPr>
                </pic:pic>
              </a:graphicData>
            </a:graphic>
          </wp:anchor>
        </w:drawing>
      </w:r>
      <w:r w:rsidRPr="00AA7C34">
        <w:rPr>
          <w:rFonts w:ascii="Times New Roman" w:eastAsia="Times New Roman" w:hAnsi="Times New Roman"/>
          <w:b/>
          <w:sz w:val="24"/>
          <w:szCs w:val="24"/>
        </w:rPr>
        <w:t xml:space="preserve">Andersenas ir Lietuva. </w:t>
      </w:r>
      <w:r w:rsidRPr="00AA7C34">
        <w:rPr>
          <w:rFonts w:ascii="Times New Roman" w:eastAsia="Times New Roman" w:hAnsi="Times New Roman"/>
          <w:sz w:val="24"/>
          <w:szCs w:val="24"/>
        </w:rPr>
        <w:t xml:space="preserve">Andersenas – pirmasis skandinavų rašytojas, prabilęs lietuviškai. Jo kūryba Lietuvą pasiekė praslinkus keliolikai metų po mirties, dar spaudos draudimo metais. Pirmasis lietuvių rašytojas, atkreipęs dėmesį į Anderseną, buvo Juozapas Miglovara. Pasinaudodamas lenkišku </w:t>
      </w:r>
      <w:r w:rsidRPr="00AA7C34">
        <w:rPr>
          <w:rFonts w:ascii="Times New Roman" w:eastAsia="Times New Roman" w:hAnsi="Times New Roman"/>
          <w:i/>
          <w:sz w:val="24"/>
          <w:szCs w:val="24"/>
        </w:rPr>
        <w:t>Motinos</w:t>
      </w:r>
      <w:r w:rsidRPr="00AA7C34">
        <w:rPr>
          <w:rFonts w:ascii="Times New Roman" w:eastAsia="Times New Roman" w:hAnsi="Times New Roman"/>
          <w:sz w:val="24"/>
          <w:szCs w:val="24"/>
        </w:rPr>
        <w:t xml:space="preserve"> vertimu jis sukūrė eiliuotą pasaką ir paskelbė ją savo</w:t>
      </w:r>
      <w:r w:rsidRPr="00AA7C34">
        <w:rPr>
          <w:rFonts w:ascii="Times New Roman" w:eastAsia="Times New Roman" w:hAnsi="Times New Roman"/>
          <w:noProof/>
          <w:sz w:val="24"/>
          <w:szCs w:val="24"/>
          <w:lang w:eastAsia="lt-LT"/>
        </w:rPr>
        <w:t xml:space="preserve"> </w:t>
      </w:r>
      <w:r w:rsidRPr="00AA7C34">
        <w:rPr>
          <w:rFonts w:ascii="Times New Roman" w:eastAsia="Times New Roman" w:hAnsi="Times New Roman"/>
          <w:sz w:val="24"/>
          <w:szCs w:val="24"/>
        </w:rPr>
        <w:t xml:space="preserve"> </w:t>
      </w:r>
      <w:r w:rsidRPr="00AA7C34">
        <w:rPr>
          <w:rFonts w:ascii="Times New Roman" w:eastAsia="Times New Roman" w:hAnsi="Times New Roman"/>
          <w:i/>
          <w:sz w:val="24"/>
          <w:szCs w:val="24"/>
        </w:rPr>
        <w:t xml:space="preserve">Raštuose </w:t>
      </w:r>
      <w:r w:rsidRPr="00AA7C34">
        <w:rPr>
          <w:rFonts w:ascii="Times New Roman" w:eastAsia="Times New Roman" w:hAnsi="Times New Roman"/>
          <w:sz w:val="24"/>
          <w:szCs w:val="24"/>
        </w:rPr>
        <w:t xml:space="preserve">1884 metais. </w:t>
      </w:r>
      <w:hyperlink r:id="rId31" w:history="1"/>
      <w:r w:rsidRPr="00AA7C34">
        <w:rPr>
          <w:rFonts w:ascii="Times New Roman" w:eastAsia="Times New Roman" w:hAnsi="Times New Roman"/>
          <w:sz w:val="24"/>
          <w:szCs w:val="24"/>
        </w:rPr>
        <w:t xml:space="preserve">1893 metais Tilžėje išspausdinta pasaka </w:t>
      </w:r>
      <w:r w:rsidRPr="00AA7C34">
        <w:rPr>
          <w:rFonts w:ascii="Times New Roman" w:eastAsia="Times New Roman" w:hAnsi="Times New Roman"/>
          <w:i/>
          <w:sz w:val="24"/>
          <w:szCs w:val="24"/>
        </w:rPr>
        <w:t>Negirdėtas daiktas</w:t>
      </w:r>
      <w:r w:rsidRPr="00AA7C34">
        <w:rPr>
          <w:rFonts w:ascii="Times New Roman" w:eastAsia="Times New Roman" w:hAnsi="Times New Roman"/>
          <w:sz w:val="24"/>
          <w:szCs w:val="24"/>
        </w:rPr>
        <w:t>. Pirmasis pasakų rinkinys išėjo taip pat Tilžėje 1895 metais Į lietuvių kalbą išvertė (</w:t>
      </w:r>
      <w:r w:rsidR="002D2C30" w:rsidRPr="00AA7C34">
        <w:rPr>
          <w:rFonts w:ascii="Times New Roman" w:eastAsia="Times New Roman" w:hAnsi="Times New Roman"/>
          <w:sz w:val="24"/>
          <w:szCs w:val="24"/>
        </w:rPr>
        <w:t>„</w:t>
      </w:r>
      <w:r w:rsidRPr="00AA7C34">
        <w:rPr>
          <w:rFonts w:ascii="Times New Roman" w:eastAsia="Times New Roman" w:hAnsi="Times New Roman"/>
          <w:sz w:val="24"/>
          <w:szCs w:val="24"/>
        </w:rPr>
        <w:t>išguldė</w:t>
      </w:r>
      <w:r w:rsidR="002D2C30" w:rsidRPr="00AA7C34">
        <w:rPr>
          <w:rFonts w:ascii="Times New Roman" w:eastAsia="Times New Roman" w:hAnsi="Times New Roman"/>
          <w:sz w:val="24"/>
          <w:szCs w:val="24"/>
        </w:rPr>
        <w:t>“</w:t>
      </w:r>
      <w:r w:rsidRPr="00AA7C34">
        <w:rPr>
          <w:rFonts w:ascii="Times New Roman" w:eastAsia="Times New Roman" w:hAnsi="Times New Roman"/>
          <w:sz w:val="24"/>
          <w:szCs w:val="24"/>
        </w:rPr>
        <w:t xml:space="preserve">) P. Vileišis P. Nerio slapyvardžiu. </w:t>
      </w:r>
    </w:p>
    <w:p w:rsidR="00A2557E" w:rsidRPr="00AA7C34" w:rsidRDefault="00A2557E" w:rsidP="00AA7C34">
      <w:pPr>
        <w:spacing w:before="100" w:beforeAutospacing="1" w:after="100" w:afterAutospacing="1" w:line="360" w:lineRule="auto"/>
        <w:ind w:firstLine="1298"/>
        <w:contextualSpacing/>
        <w:jc w:val="both"/>
        <w:rPr>
          <w:rFonts w:ascii="Times New Roman" w:eastAsia="Times New Roman" w:hAnsi="Times New Roman"/>
          <w:sz w:val="24"/>
          <w:szCs w:val="24"/>
        </w:rPr>
      </w:pPr>
      <w:r w:rsidRPr="00AA7C34">
        <w:rPr>
          <w:rFonts w:ascii="Times New Roman" w:eastAsia="Times New Roman" w:hAnsi="Times New Roman"/>
          <w:sz w:val="24"/>
          <w:szCs w:val="24"/>
        </w:rPr>
        <w:t>XIX a. pabaigoje – XX a. pradžioje Anderseną vertė A. Kriščiukaitis–</w:t>
      </w:r>
      <w:r w:rsidRPr="00AA7C34">
        <w:rPr>
          <w:rFonts w:ascii="Times New Roman" w:eastAsia="Times New Roman" w:hAnsi="Times New Roman"/>
          <w:sz w:val="24"/>
          <w:szCs w:val="24"/>
        </w:rPr>
        <w:lastRenderedPageBreak/>
        <w:t xml:space="preserve">Aišbė, P. Vileišis, S. Baltramaitis, M. Šalčius, K. Skabeika. Jų darbą pratęsė J. Balčikonis. Būtent šio kalbininko vertimai iš vokiečių kalbos įsitvirtino leidyboje ir skaitytojų sąmonėje. Minėtinas Anderseno pasakų rinkinys </w:t>
      </w:r>
      <w:r w:rsidRPr="00AA7C34">
        <w:rPr>
          <w:rFonts w:ascii="Times New Roman" w:eastAsia="Times New Roman" w:hAnsi="Times New Roman"/>
          <w:i/>
          <w:sz w:val="24"/>
          <w:szCs w:val="24"/>
        </w:rPr>
        <w:t>Laukinės gulbės</w:t>
      </w:r>
      <w:r w:rsidRPr="00AA7C34">
        <w:rPr>
          <w:rFonts w:ascii="Times New Roman" w:eastAsia="Times New Roman" w:hAnsi="Times New Roman"/>
          <w:sz w:val="24"/>
          <w:szCs w:val="24"/>
        </w:rPr>
        <w:t xml:space="preserve"> (1984; 1985) tapo reprezentaciniu. Knyga 1985 metais išleista net 200 tūkstančių egzempliorių tiražu, jaučiant didelį šio rašytojo populiarumą ir knygų poreikį. Anderseno pasakų lietuvišką repertuarą labai papildė 1976 metais </w:t>
      </w:r>
      <w:r w:rsidRPr="00AA7C34">
        <w:rPr>
          <w:rFonts w:ascii="Times New Roman" w:eastAsia="Times New Roman" w:hAnsi="Times New Roman"/>
          <w:i/>
          <w:sz w:val="24"/>
          <w:szCs w:val="24"/>
        </w:rPr>
        <w:t>Vagos</w:t>
      </w:r>
      <w:r w:rsidRPr="00AA7C34">
        <w:rPr>
          <w:rFonts w:ascii="Times New Roman" w:eastAsia="Times New Roman" w:hAnsi="Times New Roman"/>
          <w:sz w:val="24"/>
          <w:szCs w:val="24"/>
        </w:rPr>
        <w:t xml:space="preserve"> išleistas rinkinys </w:t>
      </w:r>
      <w:r w:rsidRPr="00AA7C34">
        <w:rPr>
          <w:rFonts w:ascii="Times New Roman" w:eastAsia="Times New Roman" w:hAnsi="Times New Roman"/>
          <w:i/>
          <w:sz w:val="24"/>
          <w:szCs w:val="24"/>
        </w:rPr>
        <w:t>Pasakos ir istorijos</w:t>
      </w:r>
      <w:r w:rsidRPr="00AA7C34">
        <w:rPr>
          <w:rFonts w:ascii="Times New Roman" w:eastAsia="Times New Roman" w:hAnsi="Times New Roman"/>
          <w:sz w:val="24"/>
          <w:szCs w:val="24"/>
        </w:rPr>
        <w:t>. Šias pasakas iš vokiečių į lietuvių kalbą išvertė Dominykas Urbas. Lietuvių skaitytojams atsirado galimybė susipažinti su kitomis, kai kuriais atvejais sudėtingesnėmis ir vyresniems skaitytojams skirtomis, pasakomis.</w:t>
      </w:r>
      <w:r w:rsidRPr="00AA7C34">
        <w:rPr>
          <w:rStyle w:val="FootnoteReference"/>
          <w:rFonts w:ascii="Times New Roman" w:eastAsia="Times New Roman" w:hAnsi="Times New Roman"/>
          <w:sz w:val="24"/>
          <w:szCs w:val="24"/>
        </w:rPr>
        <w:footnoteReference w:id="122"/>
      </w:r>
      <w:r w:rsidRPr="00AA7C34">
        <w:rPr>
          <w:rFonts w:ascii="Times New Roman" w:eastAsia="Times New Roman" w:hAnsi="Times New Roman"/>
          <w:sz w:val="24"/>
          <w:szCs w:val="24"/>
        </w:rPr>
        <w:t xml:space="preserve"> Daugelis Anderseno pasakų įvairių leidyklų yra išleistos atskiromis knygelėmis, įeina į vadovėlius.</w:t>
      </w:r>
      <w:r w:rsidRPr="00AA7C34">
        <w:rPr>
          <w:rStyle w:val="FootnoteReference"/>
          <w:rFonts w:ascii="Times New Roman" w:eastAsia="Times New Roman" w:hAnsi="Times New Roman"/>
          <w:sz w:val="24"/>
          <w:szCs w:val="24"/>
        </w:rPr>
        <w:footnoteReference w:id="123"/>
      </w:r>
    </w:p>
    <w:p w:rsidR="00A2557E" w:rsidRPr="00AA7C34" w:rsidRDefault="00A2557E" w:rsidP="00AA7C34">
      <w:pPr>
        <w:spacing w:before="100" w:beforeAutospacing="1" w:after="100" w:afterAutospacing="1" w:line="360" w:lineRule="auto"/>
        <w:ind w:firstLine="1298"/>
        <w:contextualSpacing/>
        <w:jc w:val="both"/>
        <w:rPr>
          <w:rFonts w:ascii="Times New Roman" w:hAnsi="Times New Roman"/>
          <w:sz w:val="24"/>
          <w:szCs w:val="24"/>
        </w:rPr>
      </w:pPr>
      <w:r w:rsidRPr="00AA7C34">
        <w:rPr>
          <w:rFonts w:ascii="Times New Roman" w:hAnsi="Times New Roman"/>
          <w:sz w:val="24"/>
          <w:szCs w:val="24"/>
        </w:rPr>
        <w:t xml:space="preserve">Pastaruosius penkiolika metų H. Ch. Anderseno kūrybos leidimų tendencijos Lietuvoje nekinta, dominuoja vertimai iš antrinių kalbų, verčiama iš italų, rusų, lenkų, anglų. Pasirodo įvairiausių formų knygelių: karpinių, spalvinimo, lipdukų ir kt. Anderseno tekstai trumpinami, perrašomi, atpasakojami. Pirmasis Anderseno pasakų vertimas iš danų kalbos pasirodo tik 2002 metais. Tačiau ir dabar, kai vertimų iš originalo jau esama, </w:t>
      </w:r>
      <w:r w:rsidR="002D2C30" w:rsidRPr="00AA7C34">
        <w:rPr>
          <w:rFonts w:ascii="Times New Roman" w:hAnsi="Times New Roman"/>
          <w:sz w:val="24"/>
          <w:szCs w:val="24"/>
        </w:rPr>
        <w:t>vis dar leidžiami per antrines kalbas atėję Anderseno kūriniai.</w:t>
      </w:r>
      <w:r w:rsidRPr="00AA7C34">
        <w:rPr>
          <w:rFonts w:ascii="Times New Roman" w:hAnsi="Times New Roman"/>
          <w:sz w:val="24"/>
          <w:szCs w:val="24"/>
        </w:rPr>
        <w:t xml:space="preserve"> </w:t>
      </w:r>
    </w:p>
    <w:p w:rsidR="00A2557E" w:rsidRPr="00AA7C34" w:rsidRDefault="00A2557E" w:rsidP="00AA7C34">
      <w:pPr>
        <w:pStyle w:val="NormalWeb"/>
        <w:shd w:val="clear" w:color="auto" w:fill="FFFFFF"/>
        <w:spacing w:line="360" w:lineRule="auto"/>
        <w:ind w:firstLine="1296"/>
        <w:contextualSpacing/>
        <w:jc w:val="both"/>
      </w:pPr>
    </w:p>
    <w:p w:rsidR="00A2557E" w:rsidRPr="00AA7C34" w:rsidRDefault="002D2C30" w:rsidP="00AA7C34">
      <w:pPr>
        <w:pStyle w:val="NormalWeb"/>
        <w:shd w:val="clear" w:color="auto" w:fill="FFFFFF"/>
        <w:spacing w:line="360" w:lineRule="auto"/>
        <w:ind w:firstLine="1296"/>
        <w:contextualSpacing/>
        <w:jc w:val="center"/>
        <w:rPr>
          <w:b/>
        </w:rPr>
      </w:pPr>
      <w:r w:rsidRPr="00AA7C34">
        <w:rPr>
          <w:b/>
        </w:rPr>
        <w:t>3.</w:t>
      </w:r>
      <w:r w:rsidR="00363634" w:rsidRPr="00AA7C34">
        <w:rPr>
          <w:b/>
        </w:rPr>
        <w:t>2</w:t>
      </w:r>
      <w:r w:rsidR="00A2557E" w:rsidRPr="00AA7C34">
        <w:rPr>
          <w:b/>
        </w:rPr>
        <w:t>.</w:t>
      </w:r>
      <w:r w:rsidR="007F4F69" w:rsidRPr="00AA7C34">
        <w:rPr>
          <w:b/>
        </w:rPr>
        <w:t>2.</w:t>
      </w:r>
      <w:r w:rsidR="00A2557E" w:rsidRPr="00AA7C34">
        <w:rPr>
          <w:b/>
        </w:rPr>
        <w:t xml:space="preserve"> </w:t>
      </w:r>
      <w:r w:rsidR="00363634" w:rsidRPr="00AA7C34">
        <w:rPr>
          <w:b/>
        </w:rPr>
        <w:t>Herojų pasaulis</w:t>
      </w:r>
    </w:p>
    <w:p w:rsidR="00A2557E" w:rsidRPr="00AA7C34" w:rsidRDefault="00A2557E" w:rsidP="00AA7C34">
      <w:pPr>
        <w:pStyle w:val="NormalWeb"/>
        <w:shd w:val="clear" w:color="auto" w:fill="FFFFFF"/>
        <w:spacing w:line="360" w:lineRule="auto"/>
        <w:ind w:firstLine="1296"/>
        <w:contextualSpacing/>
        <w:jc w:val="center"/>
      </w:pPr>
    </w:p>
    <w:p w:rsidR="00A2557E" w:rsidRPr="00AA7C34" w:rsidRDefault="00A2557E" w:rsidP="00AA7C34">
      <w:pPr>
        <w:pStyle w:val="NormalWeb"/>
        <w:shd w:val="clear" w:color="auto" w:fill="FFFFFF"/>
        <w:spacing w:line="360" w:lineRule="auto"/>
        <w:ind w:firstLine="1296"/>
        <w:contextualSpacing/>
        <w:jc w:val="both"/>
      </w:pPr>
      <w:r w:rsidRPr="00AA7C34">
        <w:t xml:space="preserve">Pirmoji (ne H.Ch. Anderseno) danų vaikų literatūros knyga pasirodė 1918 metais. Buvo išversta ir išleista Carlo Ewaldo pasaka </w:t>
      </w:r>
      <w:r w:rsidRPr="00AA7C34">
        <w:rPr>
          <w:i/>
        </w:rPr>
        <w:t>Dvikojis.</w:t>
      </w:r>
      <w:r w:rsidRPr="00AA7C34">
        <w:t xml:space="preserve"> Vėliau (1923) du kartus išleistos jo </w:t>
      </w:r>
      <w:r w:rsidRPr="00AA7C34">
        <w:rPr>
          <w:i/>
        </w:rPr>
        <w:t>Gamtos pasakos</w:t>
      </w:r>
      <w:r w:rsidRPr="00AA7C34">
        <w:t xml:space="preserve">. </w:t>
      </w:r>
      <w:r w:rsidRPr="00AA7C34">
        <w:rPr>
          <w:rStyle w:val="shw"/>
        </w:rPr>
        <w:t xml:space="preserve">Carlas Ewaldas </w:t>
      </w:r>
      <w:r w:rsidRPr="00AA7C34">
        <w:t>(1856–1908) – danų žurnalistas, romanistas, rašęs daugiausia suaugusiems. Jo kūryba paveikta darvinizmo idėjų, romanuose dažnai analizuojama gamtos jėgų ir žmogaus socialinių įgūdžių įtaka. 1880 metais jis efektingai sudėjo darvinizmo principus į tris pasakų rinkinius.</w:t>
      </w:r>
      <w:r w:rsidRPr="00AA7C34">
        <w:rPr>
          <w:rStyle w:val="FootnoteReference"/>
        </w:rPr>
        <w:footnoteReference w:id="124"/>
      </w:r>
      <w:r w:rsidRPr="00AA7C34">
        <w:t xml:space="preserve"> Todėl šiose pasakose svarbus dėmesys skiriamas evoliucijai, švietimui ir klasių kovoms. Be to Ewaldas yra parašę pasakų, kuriose matyti kritiškas jo požiūris į Anderseno pasakų optimizmą. Esama ir tokių, kurios gali būti laikomos Anderseno pasakų perrašymu. </w:t>
      </w:r>
      <w:r w:rsidRPr="00AA7C34">
        <w:rPr>
          <w:rStyle w:val="FootnoteReference"/>
        </w:rPr>
        <w:footnoteReference w:id="125"/>
      </w:r>
    </w:p>
    <w:p w:rsidR="00A2557E" w:rsidRPr="00AA7C34" w:rsidRDefault="00A2557E" w:rsidP="00AA7C34">
      <w:pPr>
        <w:pStyle w:val="NormalWeb"/>
        <w:shd w:val="clear" w:color="auto" w:fill="FFFFFF"/>
        <w:spacing w:line="360" w:lineRule="auto"/>
        <w:ind w:firstLine="1296"/>
        <w:contextualSpacing/>
        <w:jc w:val="both"/>
      </w:pPr>
      <w:r w:rsidRPr="00AA7C34">
        <w:t>XX a. pradžioje Carlas Ewaldas buvo populiariausias (po Anderseno) danų rašytojas Europoje. Jis žvelgė į pasaulį ne iš optimistinių pozicijų kaip Andersenas, o buvo skeptikas ir net cinikas. Jo pasakose paprastai nėra laimingos pabaigos. Dėl šios savybės jos buvo itin populiarios Vokietijoje XX a. pirmą dešimtmetį.</w:t>
      </w:r>
      <w:r w:rsidRPr="00AA7C34">
        <w:rPr>
          <w:rStyle w:val="FootnoteReference"/>
        </w:rPr>
        <w:footnoteReference w:id="126"/>
      </w:r>
      <w:r w:rsidRPr="00AA7C34">
        <w:t xml:space="preserve"> Iš čia pateko ir į lietuvišką erdvę. </w:t>
      </w:r>
      <w:r w:rsidRPr="00AA7C34">
        <w:rPr>
          <w:i/>
        </w:rPr>
        <w:t>Dvikojis</w:t>
      </w:r>
      <w:r w:rsidRPr="00AA7C34">
        <w:t xml:space="preserve"> greičiausiai verstas iš </w:t>
      </w:r>
      <w:r w:rsidRPr="00AA7C34">
        <w:rPr>
          <w:i/>
          <w:iCs/>
        </w:rPr>
        <w:t xml:space="preserve">Der Zweifüssler und andere Geschichten </w:t>
      </w:r>
      <w:r w:rsidRPr="00AA7C34">
        <w:rPr>
          <w:iCs/>
        </w:rPr>
        <w:t xml:space="preserve">(1911), o </w:t>
      </w:r>
      <w:r w:rsidRPr="00AA7C34">
        <w:rPr>
          <w:i/>
          <w:iCs/>
        </w:rPr>
        <w:t>Gamtos pasakos</w:t>
      </w:r>
      <w:r w:rsidRPr="00AA7C34">
        <w:rPr>
          <w:iCs/>
        </w:rPr>
        <w:t xml:space="preserve"> iš </w:t>
      </w:r>
      <w:r w:rsidRPr="00AA7C34">
        <w:rPr>
          <w:i/>
          <w:iCs/>
        </w:rPr>
        <w:t>Mutter Natur erzählt</w:t>
      </w:r>
      <w:r w:rsidRPr="00AA7C34">
        <w:rPr>
          <w:iCs/>
        </w:rPr>
        <w:t xml:space="preserve"> (1910). Ewaldo pasakos buvo populiarios ne tik Vokietijoje, bet ir Anglijoje bei JAV. Šiandien šis autorius pamirštas, turimi lietuviški vertimai jokio vaidmens lietuvių literatūros procese nesuvaidino. </w:t>
      </w:r>
    </w:p>
    <w:p w:rsidR="00A2557E" w:rsidRPr="00AA7C34" w:rsidRDefault="00A2557E" w:rsidP="00AA7C34">
      <w:pPr>
        <w:pStyle w:val="NormalWeb"/>
        <w:shd w:val="clear" w:color="auto" w:fill="FFFFFF"/>
        <w:spacing w:line="360" w:lineRule="auto"/>
        <w:ind w:firstLine="1296"/>
        <w:contextualSpacing/>
        <w:jc w:val="both"/>
      </w:pPr>
      <w:r w:rsidRPr="00AA7C34">
        <w:rPr>
          <w:noProof/>
        </w:rPr>
        <w:lastRenderedPageBreak/>
        <w:drawing>
          <wp:anchor distT="0" distB="0" distL="114300" distR="114300" simplePos="0" relativeHeight="251726848" behindDoc="0" locked="0" layoutInCell="1" allowOverlap="1">
            <wp:simplePos x="0" y="0"/>
            <wp:positionH relativeFrom="margin">
              <wp:align>right</wp:align>
            </wp:positionH>
            <wp:positionV relativeFrom="margin">
              <wp:align>top</wp:align>
            </wp:positionV>
            <wp:extent cx="746760" cy="1092200"/>
            <wp:effectExtent l="19050" t="0" r="0" b="0"/>
            <wp:wrapSquare wrapText="bothSides"/>
            <wp:docPr id="67" name="Picture 16" descr="http://www.patogupirkti.lt/BooksPictures/978995571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togupirkti.lt/BooksPictures/9789955715450.jpg"/>
                    <pic:cNvPicPr>
                      <a:picLocks noChangeAspect="1" noChangeArrowheads="1"/>
                    </pic:cNvPicPr>
                  </pic:nvPicPr>
                  <pic:blipFill>
                    <a:blip r:embed="rId32"/>
                    <a:srcRect/>
                    <a:stretch>
                      <a:fillRect/>
                    </a:stretch>
                  </pic:blipFill>
                  <pic:spPr bwMode="auto">
                    <a:xfrm>
                      <a:off x="0" y="0"/>
                      <a:ext cx="746760" cy="1092200"/>
                    </a:xfrm>
                    <a:prstGeom prst="rect">
                      <a:avLst/>
                    </a:prstGeom>
                    <a:noFill/>
                    <a:ln w="9525">
                      <a:noFill/>
                      <a:miter lim="800000"/>
                      <a:headEnd/>
                      <a:tailEnd/>
                    </a:ln>
                  </pic:spPr>
                </pic:pic>
              </a:graphicData>
            </a:graphic>
          </wp:anchor>
        </w:drawing>
      </w:r>
      <w:r w:rsidRPr="00AA7C34">
        <w:t xml:space="preserve">Tarpukariu leidžiama danų literatūrą priskirtina beveik išskirtinai vaikų knygoms. 1933 metais išleidžiama danų rašytojo Eriko Hanseno knyga </w:t>
      </w:r>
      <w:r w:rsidRPr="00AA7C34">
        <w:rPr>
          <w:i/>
        </w:rPr>
        <w:t>Vilties klonyje Grenlandijoje</w:t>
      </w:r>
      <w:r w:rsidRPr="00AA7C34">
        <w:t xml:space="preserve">. Apysaka Prano Mašioto versta iš vokiečių kalbos. Pasakojama apie fantastinę dviejų brolių kelionę oro balionu, įpinama Arnaliukės istorija. Šios knygos leidimas pakartojamas du kartus 1979 ir 2007. Įdomu tai, jog, nors </w:t>
      </w:r>
      <w:r w:rsidR="002D2C30" w:rsidRPr="00AA7C34">
        <w:t>teigiama</w:t>
      </w:r>
      <w:r w:rsidRPr="00AA7C34">
        <w:t>, kad šis autorius žymus danų žurnalistas ir rašytojas, jokių duomenų Danijos rašytojų sąvaduose Internete apie jį rasti nepavyko.</w:t>
      </w:r>
      <w:r w:rsidRPr="00AA7C34">
        <w:rPr>
          <w:rStyle w:val="FootnoteReference"/>
        </w:rPr>
        <w:footnoteReference w:id="127"/>
      </w:r>
      <w:r w:rsidRPr="00AA7C34">
        <w:t xml:space="preserve"> Žinoma, tai knygos svarbos (šiuo atveju nesvarbumo) nesumažina, nes daugelį P. Mašiot</w:t>
      </w:r>
      <w:r w:rsidR="002D2C30" w:rsidRPr="00AA7C34">
        <w:t>o</w:t>
      </w:r>
      <w:r w:rsidRPr="00AA7C34">
        <w:t xml:space="preserve"> vertimų laikome pusiau originaliais jo kūriniais. O ir dabar knygos išleidžiamais </w:t>
      </w:r>
      <w:r w:rsidRPr="00AA7C34">
        <w:rPr>
          <w:i/>
        </w:rPr>
        <w:t xml:space="preserve">Prano Mašioto knygynėlio </w:t>
      </w:r>
      <w:r w:rsidRPr="00AA7C34">
        <w:t xml:space="preserve">serijoje, todėl vertintinas kaip istorinis palikimas. </w:t>
      </w:r>
    </w:p>
    <w:p w:rsidR="00A2557E" w:rsidRPr="00AA7C34" w:rsidRDefault="00A2557E" w:rsidP="00AA7C34">
      <w:pPr>
        <w:pStyle w:val="NormalWeb"/>
        <w:spacing w:line="360" w:lineRule="auto"/>
        <w:ind w:firstLine="1296"/>
        <w:contextualSpacing/>
        <w:jc w:val="both"/>
      </w:pPr>
      <w:r w:rsidRPr="00AA7C34">
        <w:t xml:space="preserve">Istoriniu vertėjo P. Mašioto palikimu galime laikyti ir Karin Michaelis knygą. </w:t>
      </w:r>
      <w:r w:rsidRPr="00AA7C34">
        <w:rPr>
          <w:i/>
        </w:rPr>
        <w:t>Bebė</w:t>
      </w:r>
      <w:r w:rsidRPr="00AA7C34">
        <w:t xml:space="preserve">, kuri vertėjo buvo sutrumpinta, adaptuota, todėl šiandienos sąlygomis nelaikytina vertimu. </w:t>
      </w:r>
      <w:r w:rsidRPr="00AA7C34">
        <w:rPr>
          <w:i/>
        </w:rPr>
        <w:t xml:space="preserve">Bebė </w:t>
      </w:r>
      <w:r w:rsidRPr="00AA7C34">
        <w:t xml:space="preserve">išleista 1939 metais, bei pakartota kitu pavadinimu </w:t>
      </w:r>
      <w:r w:rsidRPr="00AA7C34">
        <w:rPr>
          <w:i/>
        </w:rPr>
        <w:t>Bebe: vienos mergytės istorija</w:t>
      </w:r>
      <w:r w:rsidRPr="00AA7C34">
        <w:t>, 1996 ir 2007 metais. Karin Michaelis pasaulyje buvo gerai žinoma savo pasakojimais apie Bebę, tačiau šiuo metu net Danijoje ji beveik pamiršta. Iš viso yra septynios knygos apie Bebę (Bibi).</w:t>
      </w:r>
      <w:r w:rsidRPr="00AA7C34">
        <w:rPr>
          <w:rStyle w:val="FootnoteReference"/>
        </w:rPr>
        <w:footnoteReference w:id="128"/>
      </w:r>
      <w:r w:rsidRPr="00AA7C34">
        <w:t xml:space="preserve"> Kai jos pasirodė Danijoje (1929 metais), šios autorės knygas jau buvo galima gauti vokiečių, olandų, čekų kalbomis. Vėliau jos išverstos į estų, vengrų, net kinų kalbas. Vengrai 1958, 1961, 1991, olandai 1960, vokiečiai 1980 ir 1995, estai 1993 metais perleido jos knygas. Lietuviškai turime pirmąją ciklo apie Bebę knygą, kurioje plačiai aprašomas Danijos landšaftas, fauna ir flora, žmogaus veikla. Gaila, mes turime tik vieną knygą apie Bebę, ir tą sutrumpintą. Jos istorijos apie mergaitę Bebę galėtų rasti skaitytoją ir šiuolaikiniame kontekste.</w:t>
      </w:r>
      <w:r w:rsidRPr="00AA7C34">
        <w:rPr>
          <w:rStyle w:val="FootnoteReference"/>
        </w:rPr>
        <w:footnoteReference w:id="129"/>
      </w:r>
      <w:r w:rsidRPr="00AA7C34">
        <w:t xml:space="preserve"> </w:t>
      </w:r>
    </w:p>
    <w:p w:rsidR="00A2557E" w:rsidRPr="00AA7C34" w:rsidRDefault="00A2557E" w:rsidP="00AA7C34">
      <w:pPr>
        <w:pStyle w:val="NormalWeb"/>
        <w:spacing w:line="360" w:lineRule="auto"/>
        <w:ind w:firstLine="1296"/>
        <w:contextualSpacing/>
        <w:jc w:val="both"/>
      </w:pPr>
      <w:r w:rsidRPr="00AA7C34">
        <w:t xml:space="preserve">Karin Michaelis rašė ir suaugusiems. Jos kūriniai 1970–1980 metais buvo </w:t>
      </w:r>
      <w:r w:rsidR="002D2C30" w:rsidRPr="00AA7C34">
        <w:t>puolami</w:t>
      </w:r>
      <w:r w:rsidRPr="00AA7C34">
        <w:t xml:space="preserve"> feministinės kritikos atstovų. Lietuviškai išleistas romanas </w:t>
      </w:r>
      <w:r w:rsidRPr="00AA7C34">
        <w:rPr>
          <w:i/>
        </w:rPr>
        <w:t>Motina</w:t>
      </w:r>
      <w:r w:rsidRPr="00AA7C34">
        <w:t xml:space="preserve"> savo laiku įvardintas kaip iliuzinės meilės fatalinių rezultatų aprašymas, pilnas mazochistinės meilės vaizdų.</w:t>
      </w:r>
      <w:r w:rsidRPr="00AA7C34">
        <w:rPr>
          <w:rStyle w:val="FootnoteReference"/>
        </w:rPr>
        <w:footnoteReference w:id="130"/>
      </w:r>
      <w:r w:rsidRPr="00AA7C34">
        <w:t xml:space="preserve"> Lietuviškai jis pasirodė 1967 ir 1989 metais. Galima numanyti, jog buvo cenzūruotas, nes jo vertimas iš rusų kalbos nesukėlė jokių audrų. Mums tikriausiai ir šiandien būtų įdomus ir kitas jos kūrinys – </w:t>
      </w:r>
      <w:r w:rsidRPr="00AA7C34">
        <w:rPr>
          <w:i/>
        </w:rPr>
        <w:t>Den farlige Alder</w:t>
      </w:r>
      <w:r w:rsidRPr="00AA7C34">
        <w:t xml:space="preserve"> (</w:t>
      </w:r>
      <w:r w:rsidRPr="00AA7C34">
        <w:rPr>
          <w:i/>
        </w:rPr>
        <w:t>Pavojingas amžius</w:t>
      </w:r>
      <w:r w:rsidRPr="00AA7C34">
        <w:t>, 1910), kuriame rašoma apie moteris menopauzės metu.</w:t>
      </w:r>
      <w:r w:rsidRPr="00AA7C34">
        <w:rPr>
          <w:rStyle w:val="FootnoteReference"/>
        </w:rPr>
        <w:t xml:space="preserve"> </w:t>
      </w:r>
      <w:r w:rsidRPr="00AA7C34">
        <w:rPr>
          <w:rStyle w:val="FootnoteReference"/>
        </w:rPr>
        <w:footnoteReference w:id="131"/>
      </w:r>
      <w:r w:rsidRPr="00AA7C34">
        <w:t xml:space="preserve"> Lietuvoje tokių knygų ir dabar sunkiai rasime, todėl XX a. pradžioje kilęs moterų ir vyrų susidomėjimas Karin Michaelis kūryba tik patvirtina literatūros svarbą visuomenės formavimui. </w:t>
      </w:r>
    </w:p>
    <w:p w:rsidR="00A2557E" w:rsidRPr="00AA7C34" w:rsidRDefault="00A2557E" w:rsidP="00AA7C34">
      <w:pPr>
        <w:pStyle w:val="NormalWeb"/>
        <w:spacing w:line="360" w:lineRule="auto"/>
        <w:ind w:firstLine="1296"/>
        <w:contextualSpacing/>
        <w:jc w:val="both"/>
      </w:pPr>
      <w:r w:rsidRPr="00AA7C34">
        <w:lastRenderedPageBreak/>
        <w:t xml:space="preserve">Be Karin Michaelis XX a. pradžioje lietuviškai išverstos R. Gustafsono pasakos </w:t>
      </w:r>
      <w:r w:rsidRPr="00AA7C34">
        <w:rPr>
          <w:i/>
        </w:rPr>
        <w:t>Jūrų karaliaus vainikas ir kitos pasakos</w:t>
      </w:r>
      <w:r w:rsidRPr="00AA7C34">
        <w:t xml:space="preserve"> (1938). Sovietmečiu –</w:t>
      </w:r>
      <w:r w:rsidRPr="00AA7C34">
        <w:rPr>
          <w:i/>
        </w:rPr>
        <w:t>Metutė</w:t>
      </w:r>
      <w:r w:rsidRPr="00AA7C34">
        <w:t xml:space="preserve"> (1972), Peterio Freucheno </w:t>
      </w:r>
      <w:r w:rsidRPr="00AA7C34">
        <w:rPr>
          <w:i/>
        </w:rPr>
        <w:t>Melvio įlankos medžiotojai</w:t>
      </w:r>
      <w:r w:rsidRPr="00AA7C34">
        <w:t xml:space="preserve"> (1963), Jenso Sigsgaardo </w:t>
      </w:r>
      <w:r w:rsidRPr="00AA7C34">
        <w:rPr>
          <w:i/>
        </w:rPr>
        <w:t>Pale vienas pasaulyje</w:t>
      </w:r>
      <w:r w:rsidRPr="00AA7C34">
        <w:t xml:space="preserve">, 1977 ir 2006. </w:t>
      </w:r>
    </w:p>
    <w:p w:rsidR="00A2557E" w:rsidRPr="00AA7C34" w:rsidRDefault="00A2557E" w:rsidP="00AA7C34">
      <w:pPr>
        <w:pStyle w:val="NormalWeb"/>
        <w:spacing w:line="360" w:lineRule="auto"/>
        <w:ind w:firstLine="1296"/>
        <w:contextualSpacing/>
        <w:jc w:val="both"/>
      </w:pPr>
      <w:r w:rsidRPr="00AA7C34">
        <w:rPr>
          <w:noProof/>
        </w:rPr>
        <w:drawing>
          <wp:anchor distT="0" distB="0" distL="114300" distR="114300" simplePos="0" relativeHeight="251727872" behindDoc="0" locked="0" layoutInCell="1" allowOverlap="1">
            <wp:simplePos x="0" y="0"/>
            <wp:positionH relativeFrom="margin">
              <wp:posOffset>2925445</wp:posOffset>
            </wp:positionH>
            <wp:positionV relativeFrom="margin">
              <wp:posOffset>1115060</wp:posOffset>
            </wp:positionV>
            <wp:extent cx="651510" cy="961390"/>
            <wp:effectExtent l="19050" t="0" r="0" b="0"/>
            <wp:wrapSquare wrapText="bothSides"/>
            <wp:docPr id="68" name="Picture 19" descr=" Jens Sigsgaard - Palė vienas pasauly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Jens Sigsgaard - Palė vienas pasaulyje"/>
                    <pic:cNvPicPr>
                      <a:picLocks noChangeAspect="1" noChangeArrowheads="1"/>
                    </pic:cNvPicPr>
                  </pic:nvPicPr>
                  <pic:blipFill>
                    <a:blip r:embed="rId33"/>
                    <a:srcRect/>
                    <a:stretch>
                      <a:fillRect/>
                    </a:stretch>
                  </pic:blipFill>
                  <pic:spPr bwMode="auto">
                    <a:xfrm>
                      <a:off x="0" y="0"/>
                      <a:ext cx="651510" cy="961390"/>
                    </a:xfrm>
                    <a:prstGeom prst="rect">
                      <a:avLst/>
                    </a:prstGeom>
                    <a:noFill/>
                    <a:ln w="9525">
                      <a:noFill/>
                      <a:miter lim="800000"/>
                      <a:headEnd/>
                      <a:tailEnd/>
                    </a:ln>
                  </pic:spPr>
                </pic:pic>
              </a:graphicData>
            </a:graphic>
          </wp:anchor>
        </w:drawing>
      </w:r>
      <w:r w:rsidRPr="00AA7C34">
        <w:t xml:space="preserve">Iš šių visų knygų aktuali liko – Jenso Sigsgaardo </w:t>
      </w:r>
      <w:r w:rsidRPr="00AA7C34">
        <w:rPr>
          <w:i/>
        </w:rPr>
        <w:t>Palė vienas pasaulyje</w:t>
      </w:r>
      <w:r w:rsidRPr="00AA7C34">
        <w:t xml:space="preserve">. Jensas Sigsgaardas buvo psichologas, dėstytojas ir rašytojas. Jau pirmoji jo knyga </w:t>
      </w:r>
      <w:r w:rsidRPr="00AA7C34">
        <w:rPr>
          <w:i/>
          <w:iCs/>
        </w:rPr>
        <w:t>Palle alene i verden</w:t>
      </w:r>
      <w:r w:rsidRPr="00AA7C34">
        <w:t xml:space="preserve"> (</w:t>
      </w:r>
      <w:r w:rsidRPr="00AA7C34">
        <w:rPr>
          <w:i/>
        </w:rPr>
        <w:t>Palė vienas pasaulyje</w:t>
      </w:r>
      <w:r w:rsidRPr="00AA7C34">
        <w:t xml:space="preserve">, 1942, liet. 1977, 2006), susilaukė tarptautinės sėkmės. Kritikai ją vertino tik pozityviai. Šiandien ji išversta į 35 kalbas. </w:t>
      </w:r>
      <w:r w:rsidRPr="00AA7C34">
        <w:rPr>
          <w:iCs/>
        </w:rPr>
        <w:t xml:space="preserve">Reikia manyti, kad panašaus pobūdžio knygos yra neišverčiamumo pavyzdžiai. </w:t>
      </w:r>
      <w:r w:rsidRPr="00AA7C34">
        <w:t>Jensas Sigsgaardas didžiąją dalį savo knygų skyrė ikimokyklinio amžiaus vaikams</w:t>
      </w:r>
      <w:r w:rsidR="00363634" w:rsidRPr="00AA7C34">
        <w:t>,</w:t>
      </w:r>
      <w:r w:rsidRPr="00AA7C34">
        <w:t xml:space="preserve"> ir tai buvo viena iš sėkmingos karjeros priežasčių. XX a. viduryje Danijoje ši erdvė buvo beveik tuščia. </w:t>
      </w:r>
    </w:p>
    <w:p w:rsidR="00A2557E" w:rsidRPr="00AA7C34" w:rsidRDefault="00363634" w:rsidP="00AA7C34">
      <w:pPr>
        <w:pStyle w:val="NormalWeb"/>
        <w:spacing w:line="360" w:lineRule="auto"/>
        <w:ind w:firstLine="1296"/>
        <w:contextualSpacing/>
        <w:jc w:val="both"/>
      </w:pPr>
      <w:r w:rsidRPr="00AA7C34">
        <w:rPr>
          <w:noProof/>
        </w:rPr>
        <w:drawing>
          <wp:anchor distT="0" distB="0" distL="114300" distR="114300" simplePos="0" relativeHeight="251728896" behindDoc="0" locked="0" layoutInCell="1" allowOverlap="1">
            <wp:simplePos x="0" y="0"/>
            <wp:positionH relativeFrom="margin">
              <wp:align>right</wp:align>
            </wp:positionH>
            <wp:positionV relativeFrom="margin">
              <wp:posOffset>4154805</wp:posOffset>
            </wp:positionV>
            <wp:extent cx="770255" cy="1133475"/>
            <wp:effectExtent l="19050" t="0" r="0" b="0"/>
            <wp:wrapSquare wrapText="bothSides"/>
            <wp:docPr id="69" name="Picture 1" descr="http://www.patogupirkti.lt/BooksPictures/9986-22-79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togupirkti.lt/BooksPictures/9986-22-791-7.gif"/>
                    <pic:cNvPicPr>
                      <a:picLocks noChangeAspect="1" noChangeArrowheads="1"/>
                    </pic:cNvPicPr>
                  </pic:nvPicPr>
                  <pic:blipFill>
                    <a:blip r:embed="rId34"/>
                    <a:srcRect/>
                    <a:stretch>
                      <a:fillRect/>
                    </a:stretch>
                  </pic:blipFill>
                  <pic:spPr bwMode="auto">
                    <a:xfrm>
                      <a:off x="0" y="0"/>
                      <a:ext cx="770255" cy="1133475"/>
                    </a:xfrm>
                    <a:prstGeom prst="rect">
                      <a:avLst/>
                    </a:prstGeom>
                    <a:noFill/>
                    <a:ln w="9525">
                      <a:noFill/>
                      <a:miter lim="800000"/>
                      <a:headEnd/>
                      <a:tailEnd/>
                    </a:ln>
                  </pic:spPr>
                </pic:pic>
              </a:graphicData>
            </a:graphic>
          </wp:anchor>
        </w:drawing>
      </w:r>
      <w:r w:rsidR="00A2557E" w:rsidRPr="00AA7C34">
        <w:t xml:space="preserve">Po Jenso Sigsgaardo </w:t>
      </w:r>
      <w:r w:rsidR="00A2557E" w:rsidRPr="00AA7C34">
        <w:rPr>
          <w:i/>
        </w:rPr>
        <w:t>Palė vienas pasaulyje</w:t>
      </w:r>
      <w:r w:rsidR="00A2557E" w:rsidRPr="00AA7C34">
        <w:t xml:space="preserve"> iki pat 1992 metų</w:t>
      </w:r>
      <w:r w:rsidRPr="00AA7C34">
        <w:t>,</w:t>
      </w:r>
      <w:r w:rsidR="00A2557E" w:rsidRPr="00AA7C34">
        <w:t xml:space="preserve"> be Anderseno</w:t>
      </w:r>
      <w:r w:rsidRPr="00AA7C34">
        <w:t>,</w:t>
      </w:r>
      <w:r w:rsidR="00A2557E" w:rsidRPr="00AA7C34">
        <w:t xml:space="preserve"> daugiau neverčiamas nė vienas danų vaikų literatūros kūrinys. 1992–1997 metais iš danų kalbos išverčiama keletas amerikietiškų knygelių.</w:t>
      </w:r>
      <w:r w:rsidR="00A2557E" w:rsidRPr="00AA7C34">
        <w:rPr>
          <w:rStyle w:val="FootnoteReference"/>
        </w:rPr>
        <w:footnoteReference w:id="132"/>
      </w:r>
      <w:r w:rsidR="00A2557E" w:rsidRPr="00AA7C34">
        <w:t xml:space="preserve"> Tai leidyklos </w:t>
      </w:r>
      <w:r w:rsidR="00A2557E" w:rsidRPr="00AA7C34">
        <w:rPr>
          <w:i/>
        </w:rPr>
        <w:t>Egmont Lietuva</w:t>
      </w:r>
      <w:r w:rsidR="00A2557E" w:rsidRPr="00AA7C34">
        <w:t xml:space="preserve"> dirbiniai. Ši leidykla dažnai elgiasi kontrversiškai: amerikietiškos knygelės verstos iš danų kalbos, bet danų rašytojos Lene Kaaberbøl apysakos </w:t>
      </w:r>
      <w:r w:rsidR="00A2557E" w:rsidRPr="00AA7C34">
        <w:rPr>
          <w:i/>
        </w:rPr>
        <w:t xml:space="preserve">Salamandros širdis, Magiška muzika, Ugnies galia, Žiaurioji imperatorė </w:t>
      </w:r>
      <w:r w:rsidR="00A2557E" w:rsidRPr="00AA7C34">
        <w:t xml:space="preserve">verstos iš anglų kalbos. Šias laikais tai tiesiog akiplėšiškas poelgis. </w:t>
      </w:r>
    </w:p>
    <w:p w:rsidR="00A2557E" w:rsidRPr="00AA7C34" w:rsidRDefault="00A2557E" w:rsidP="00AA7C34">
      <w:pPr>
        <w:pStyle w:val="NormalWeb"/>
        <w:spacing w:line="360" w:lineRule="auto"/>
        <w:ind w:firstLine="1296"/>
        <w:contextualSpacing/>
        <w:jc w:val="both"/>
      </w:pPr>
      <w:r w:rsidRPr="00AA7C34">
        <w:rPr>
          <w:i/>
        </w:rPr>
        <w:t>Alma littera</w:t>
      </w:r>
      <w:r w:rsidRPr="00AA7C34">
        <w:t xml:space="preserve"> yra išleidusi dar penkias Lenės Kaaberbøl knygas, verstas iš originalo kalbos. Lenės Kaaberbøl knygų temos apima platų spektrą: knygos apie arklius, paveikslų knygos apie gimimą, šeimos gyvenimą, istorijos apie amžinąsias problemas. Ši rašytoja debiutavo penkiolikos metų (1975) knygų ciklu apie Tiną ir arklius. Šios knygos buvo labai populiarios </w:t>
      </w:r>
      <w:r w:rsidR="00363634" w:rsidRPr="00AA7C34">
        <w:t xml:space="preserve">– </w:t>
      </w:r>
      <w:r w:rsidRPr="00AA7C34">
        <w:t xml:space="preserve">vien Skandinavijoje parduota daugiau kaip 100 000 egzempliorių. </w:t>
      </w:r>
    </w:p>
    <w:p w:rsidR="00A2557E" w:rsidRPr="00AA7C34" w:rsidRDefault="00A2557E" w:rsidP="00AA7C34">
      <w:pPr>
        <w:pStyle w:val="NormalWeb"/>
        <w:spacing w:line="360" w:lineRule="auto"/>
        <w:ind w:firstLine="1296"/>
        <w:contextualSpacing/>
        <w:jc w:val="both"/>
      </w:pPr>
      <w:r w:rsidRPr="00AA7C34">
        <w:t>Paaugliams skirtos Lenės Kaaberbøl knygos apie Diną. Šiame cikle vaizduojami feodaliniai viduramžiai, veikia drakonai, alchemikai, iškyla pilys ir kalėjimai. Knygos apie Diną dramatiškos, siužetas intriguoja, bet tai ir tapatybės atradimo, brendimo istorijos, sudomin</w:t>
      </w:r>
      <w:r w:rsidR="00363634" w:rsidRPr="00AA7C34">
        <w:t>usios</w:t>
      </w:r>
      <w:r w:rsidRPr="00AA7C34">
        <w:t xml:space="preserve"> ir lietuvių paauglius. Po Anderseno Kaaberbøl yra daugiausia lietuviškų leidimų sulaukusi autorė. </w:t>
      </w:r>
    </w:p>
    <w:p w:rsidR="00A2557E" w:rsidRPr="00AA7C34" w:rsidRDefault="00A2557E" w:rsidP="00AA7C34">
      <w:pPr>
        <w:pStyle w:val="NormalWeb"/>
        <w:spacing w:line="360" w:lineRule="auto"/>
        <w:ind w:firstLine="1296"/>
        <w:contextualSpacing/>
        <w:jc w:val="both"/>
      </w:pPr>
      <w:r w:rsidRPr="00AA7C34">
        <w:t>XX a. pab. – XXI pr. išleidžiamos dar septynios knygos skirtos vaikams</w:t>
      </w:r>
      <w:r w:rsidRPr="00AA7C34">
        <w:rPr>
          <w:rStyle w:val="FootnoteReference"/>
        </w:rPr>
        <w:footnoteReference w:id="133"/>
      </w:r>
      <w:r w:rsidRPr="00AA7C34">
        <w:t xml:space="preserve">. Minėtini autoriai Jensas Sigsgaardas, Bjarne‘as Reuteris, Cecilė Bødker. Tai danų literatūros klasikais tapę kūrėjai. </w:t>
      </w:r>
    </w:p>
    <w:p w:rsidR="00A2557E" w:rsidRPr="00AA7C34" w:rsidRDefault="00A2557E" w:rsidP="00AA7C34">
      <w:pPr>
        <w:pStyle w:val="NormalWeb"/>
        <w:spacing w:line="360" w:lineRule="auto"/>
        <w:ind w:firstLine="1296"/>
        <w:contextualSpacing/>
        <w:jc w:val="both"/>
      </w:pPr>
      <w:r w:rsidRPr="00AA7C34">
        <w:t>Bjarne‘as Reuteris – žurnalistas</w:t>
      </w:r>
      <w:r w:rsidR="00363634" w:rsidRPr="00AA7C34">
        <w:t xml:space="preserve">, rašytojas. Jis yra parašęs </w:t>
      </w:r>
      <w:r w:rsidRPr="00AA7C34">
        <w:t xml:space="preserve">knygų </w:t>
      </w:r>
      <w:r w:rsidR="00363634" w:rsidRPr="00AA7C34">
        <w:t>įvairaus amžiaus skaitytojams</w:t>
      </w:r>
      <w:r w:rsidRPr="00AA7C34">
        <w:t xml:space="preserve">. </w:t>
      </w:r>
      <w:r w:rsidR="00363634" w:rsidRPr="00AA7C34">
        <w:t xml:space="preserve">Bjarne‘as Reuteris </w:t>
      </w:r>
      <w:r w:rsidRPr="00AA7C34">
        <w:t>per</w:t>
      </w:r>
      <w:r w:rsidR="00363634" w:rsidRPr="00AA7C34">
        <w:t>kūrė</w:t>
      </w:r>
      <w:r w:rsidRPr="00AA7C34">
        <w:t xml:space="preserve"> pasakas, parašė tekstų paveikslų knygoms, realistinių romanų </w:t>
      </w:r>
      <w:r w:rsidRPr="00AA7C34">
        <w:lastRenderedPageBreak/>
        <w:t>vaikams ir paaugliams, fantastinių pasakojimų suaugusiems, novelių, pjesių, scenarijų.</w:t>
      </w:r>
      <w:r w:rsidRPr="00AA7C34">
        <w:rPr>
          <w:rStyle w:val="FootnoteReference"/>
        </w:rPr>
        <w:footnoteReference w:id="134"/>
      </w:r>
      <w:r w:rsidRPr="00AA7C34">
        <w:t xml:space="preserve"> Lietuviškai išleista jo apysaka vaikams </w:t>
      </w:r>
      <w:r w:rsidRPr="00AA7C34">
        <w:rPr>
          <w:i/>
        </w:rPr>
        <w:t>Busterio pasaulis</w:t>
      </w:r>
      <w:r w:rsidRPr="00AA7C34">
        <w:t xml:space="preserve"> (1998).</w:t>
      </w:r>
      <w:r w:rsidRPr="00AA7C34">
        <w:rPr>
          <w:rStyle w:val="FootnoteReference"/>
        </w:rPr>
        <w:footnoteReference w:id="135"/>
      </w:r>
      <w:r w:rsidRPr="00AA7C34">
        <w:t xml:space="preserve"> Busteris – antiherojus, kitoks vaikas, nesuprastas, nepritampantis, vienišas. Bendraamžių nepakantumas verčia jį kovoti, nepasiduoti. </w:t>
      </w:r>
    </w:p>
    <w:p w:rsidR="00A2557E" w:rsidRPr="00AA7C34" w:rsidRDefault="00A2557E" w:rsidP="00AA7C34">
      <w:pPr>
        <w:pStyle w:val="NormalWeb"/>
        <w:spacing w:line="360" w:lineRule="auto"/>
        <w:ind w:firstLine="1296"/>
        <w:contextualSpacing/>
        <w:jc w:val="both"/>
        <w:rPr>
          <w:iCs/>
        </w:rPr>
      </w:pPr>
      <w:r w:rsidRPr="00AA7C34">
        <w:t>Cecilės Bødker berniukas Silas nukeliavo nuo Rusijos iki Japonijos.</w:t>
      </w:r>
      <w:r w:rsidRPr="00AA7C34">
        <w:rPr>
          <w:rStyle w:val="FootnoteReference"/>
        </w:rPr>
        <w:t xml:space="preserve"> </w:t>
      </w:r>
      <w:r w:rsidRPr="00AA7C34">
        <w:t>Knygos apie jį laikomos danų vaikų literatūros klasika.</w:t>
      </w:r>
      <w:r w:rsidRPr="00AA7C34">
        <w:rPr>
          <w:rStyle w:val="FootnoteReference"/>
        </w:rPr>
        <w:footnoteReference w:id="136"/>
      </w:r>
      <w:r w:rsidRPr="00AA7C34">
        <w:t xml:space="preserve"> Jos išsiskiria ypatingu laimės pojūčiu. Silas mėgaujasi laisve, suvokdamas moralinę atsakomybę, todėl jo laisvė netampa suvaržymu kitiems. </w:t>
      </w:r>
      <w:r w:rsidRPr="00AA7C34">
        <w:rPr>
          <w:iCs/>
        </w:rPr>
        <w:t xml:space="preserve">Lietuviškai turime išverstą pirmąją serijos apie Silą dalį – </w:t>
      </w:r>
      <w:r w:rsidRPr="00AA7C34">
        <w:rPr>
          <w:i/>
          <w:iCs/>
        </w:rPr>
        <w:t>Silas ir juodoji kumelė</w:t>
      </w:r>
      <w:r w:rsidRPr="00AA7C34">
        <w:rPr>
          <w:iCs/>
        </w:rPr>
        <w:t xml:space="preserve">. Lietuvoje ši knyga laikoma didaktiškai korektiška, todėl rekomenduojama skaityti mokiniams, tai palaiko jos populiarumą. Beje, suaugusiems </w:t>
      </w:r>
      <w:r w:rsidRPr="00AA7C34">
        <w:t>Cecilė Bødker įdomi ne tik kaip knygų vaikams autorė, bet ir kaip poetė, novelistė, romanų suaugusiems rašytoja,</w:t>
      </w:r>
      <w:r w:rsidRPr="00AA7C34">
        <w:rPr>
          <w:rStyle w:val="FootnoteReference"/>
        </w:rPr>
        <w:footnoteReference w:id="137"/>
      </w:r>
      <w:r w:rsidRPr="00AA7C34">
        <w:t xml:space="preserve"> Naujojo Testamento interpretatorė.</w:t>
      </w:r>
      <w:r w:rsidRPr="00AA7C34">
        <w:rPr>
          <w:rStyle w:val="FootnoteReference"/>
          <w:iCs/>
        </w:rPr>
        <w:footnoteReference w:id="138"/>
      </w:r>
      <w:r w:rsidRPr="00AA7C34">
        <w:rPr>
          <w:iCs/>
        </w:rPr>
        <w:t xml:space="preserve"> </w:t>
      </w:r>
    </w:p>
    <w:p w:rsidR="00A2557E" w:rsidRPr="00AA7C34" w:rsidRDefault="00A2557E" w:rsidP="00AA7C34">
      <w:pPr>
        <w:pStyle w:val="NormalWeb"/>
        <w:spacing w:line="360" w:lineRule="auto"/>
        <w:ind w:firstLine="1296"/>
        <w:contextualSpacing/>
        <w:jc w:val="both"/>
      </w:pPr>
      <w:r w:rsidRPr="00AA7C34">
        <w:t xml:space="preserve">Knygos vaikams ir paaugliams sudaro pusę visų išverstų į lietuvių kalbą danų literatūros knygų. Didžioji dalis šių knygų versta iš vokiečių, keletas iš rusų, prancūzų, italų, lenkų kalbų. Ši ydinga praktika, kai verčiama ne iš originalo kalbos, tebetaikoma ir mūsų dienomis. Todėl galima sakyti, jog vaikų literatūros situacija Lietuvoje vis dar prastoka. Ypač nukenčia H. Ch. Anderseno kūryba. Tiesa, visame pasaulyje Anderseno pasakos įvairiai perdirbamos, o tie perdirbiniai dar įvairiai verčiami, perdaromi. </w:t>
      </w:r>
    </w:p>
    <w:p w:rsidR="00A2557E" w:rsidRPr="00AA7C34" w:rsidRDefault="00A2557E" w:rsidP="00AA7C34">
      <w:pPr>
        <w:pStyle w:val="NormalWeb"/>
        <w:spacing w:line="360" w:lineRule="auto"/>
        <w:ind w:firstLine="1296"/>
        <w:contextualSpacing/>
        <w:jc w:val="both"/>
      </w:pPr>
      <w:r w:rsidRPr="00AA7C34">
        <w:t>Andersenas ne vienintelis, kuris „nukenčia“ dėl populiarumo. Dar ir dabar populiaresnių autorių knygos Lietuvą pasiekia per antrines kalbas. Susidaro įspūdis, kad vaikų literatūra tebelaikoma antrarūše preke</w:t>
      </w:r>
      <w:r w:rsidR="00363634" w:rsidRPr="00AA7C34">
        <w:t>, todėl menkaverčių knygų skirtų vaikams išleidžiama labai daug</w:t>
      </w:r>
      <w:r w:rsidRPr="00AA7C34">
        <w:t xml:space="preserve">.  </w:t>
      </w:r>
    </w:p>
    <w:p w:rsidR="00A2557E" w:rsidRPr="00AA7C34" w:rsidRDefault="00A2557E" w:rsidP="00AA7C34">
      <w:pPr>
        <w:spacing w:before="100" w:beforeAutospacing="1" w:after="100" w:afterAutospacing="1" w:line="360" w:lineRule="auto"/>
        <w:contextualSpacing/>
        <w:jc w:val="center"/>
        <w:rPr>
          <w:rFonts w:ascii="Times New Roman" w:hAnsi="Times New Roman"/>
          <w:b/>
          <w:sz w:val="24"/>
          <w:szCs w:val="24"/>
        </w:rPr>
      </w:pPr>
    </w:p>
    <w:p w:rsidR="00A2557E" w:rsidRPr="00AA7C34" w:rsidRDefault="007F4F69" w:rsidP="00AA7C34">
      <w:pPr>
        <w:spacing w:before="100" w:beforeAutospacing="1" w:after="100" w:afterAutospacing="1" w:line="360" w:lineRule="auto"/>
        <w:contextualSpacing/>
        <w:jc w:val="center"/>
        <w:rPr>
          <w:rFonts w:ascii="Times New Roman" w:hAnsi="Times New Roman"/>
          <w:b/>
          <w:sz w:val="24"/>
          <w:szCs w:val="24"/>
        </w:rPr>
      </w:pPr>
      <w:r w:rsidRPr="00AA7C34">
        <w:rPr>
          <w:rFonts w:ascii="Times New Roman" w:hAnsi="Times New Roman"/>
          <w:b/>
          <w:sz w:val="24"/>
          <w:szCs w:val="24"/>
        </w:rPr>
        <w:t>3</w:t>
      </w:r>
      <w:r w:rsidR="00A2557E" w:rsidRPr="00AA7C34">
        <w:rPr>
          <w:rFonts w:ascii="Times New Roman" w:hAnsi="Times New Roman"/>
          <w:b/>
          <w:sz w:val="24"/>
          <w:szCs w:val="24"/>
        </w:rPr>
        <w:t>.3. Nobelio premijos laureatai</w:t>
      </w:r>
    </w:p>
    <w:p w:rsidR="00A2557E" w:rsidRPr="00AA7C34" w:rsidRDefault="00A2557E" w:rsidP="00AA7C34">
      <w:pPr>
        <w:spacing w:before="100" w:beforeAutospacing="1" w:after="100" w:afterAutospacing="1" w:line="360" w:lineRule="auto"/>
        <w:contextualSpacing/>
        <w:jc w:val="center"/>
        <w:rPr>
          <w:rFonts w:ascii="Times New Roman" w:hAnsi="Times New Roman"/>
          <w:b/>
          <w:sz w:val="24"/>
          <w:szCs w:val="24"/>
        </w:rPr>
      </w:pPr>
    </w:p>
    <w:p w:rsidR="00A2557E" w:rsidRPr="00AA7C34" w:rsidRDefault="007F4F69" w:rsidP="00AA7C34">
      <w:pPr>
        <w:spacing w:before="100" w:beforeAutospacing="1" w:after="100" w:afterAutospacing="1" w:line="360" w:lineRule="auto"/>
        <w:contextualSpacing/>
        <w:jc w:val="center"/>
        <w:rPr>
          <w:rFonts w:ascii="Times New Roman" w:hAnsi="Times New Roman"/>
          <w:b/>
          <w:sz w:val="24"/>
          <w:szCs w:val="24"/>
        </w:rPr>
      </w:pPr>
      <w:r w:rsidRPr="00AA7C34">
        <w:rPr>
          <w:rFonts w:ascii="Times New Roman" w:hAnsi="Times New Roman"/>
          <w:b/>
          <w:sz w:val="24"/>
          <w:szCs w:val="24"/>
        </w:rPr>
        <w:t>3</w:t>
      </w:r>
      <w:r w:rsidR="00A2557E" w:rsidRPr="00AA7C34">
        <w:rPr>
          <w:rFonts w:ascii="Times New Roman" w:hAnsi="Times New Roman"/>
          <w:b/>
          <w:sz w:val="24"/>
          <w:szCs w:val="24"/>
        </w:rPr>
        <w:t>.3.1. Henrik</w:t>
      </w:r>
      <w:r w:rsidRPr="00AA7C34">
        <w:rPr>
          <w:rFonts w:ascii="Times New Roman" w:hAnsi="Times New Roman"/>
          <w:b/>
          <w:sz w:val="24"/>
          <w:szCs w:val="24"/>
        </w:rPr>
        <w:t>as</w:t>
      </w:r>
      <w:r w:rsidR="00A2557E" w:rsidRPr="00AA7C34">
        <w:rPr>
          <w:rFonts w:ascii="Times New Roman" w:hAnsi="Times New Roman"/>
          <w:b/>
          <w:sz w:val="24"/>
          <w:szCs w:val="24"/>
        </w:rPr>
        <w:t xml:space="preserve"> Pontoppidian</w:t>
      </w:r>
      <w:r w:rsidRPr="00AA7C34">
        <w:rPr>
          <w:rFonts w:ascii="Times New Roman" w:hAnsi="Times New Roman"/>
          <w:b/>
          <w:sz w:val="24"/>
          <w:szCs w:val="24"/>
        </w:rPr>
        <w:t>as</w:t>
      </w:r>
      <w:r w:rsidRPr="00AA7C34">
        <w:rPr>
          <w:rStyle w:val="FootnoteReference"/>
          <w:rFonts w:ascii="Times New Roman" w:hAnsi="Times New Roman"/>
          <w:b/>
          <w:sz w:val="24"/>
          <w:szCs w:val="24"/>
        </w:rPr>
        <w:footnoteReference w:id="139"/>
      </w:r>
      <w:r w:rsidR="00A2557E" w:rsidRPr="00AA7C34">
        <w:rPr>
          <w:rFonts w:ascii="Times New Roman" w:hAnsi="Times New Roman"/>
          <w:b/>
          <w:sz w:val="24"/>
          <w:szCs w:val="24"/>
        </w:rPr>
        <w:t xml:space="preserve"> </w:t>
      </w:r>
      <w:r w:rsidRPr="00AA7C34">
        <w:rPr>
          <w:rFonts w:ascii="Times New Roman" w:hAnsi="Times New Roman"/>
          <w:b/>
          <w:sz w:val="24"/>
          <w:szCs w:val="24"/>
        </w:rPr>
        <w:t xml:space="preserve">– kaimiškosios danų prozos atstovas </w:t>
      </w:r>
    </w:p>
    <w:p w:rsidR="00A2557E" w:rsidRPr="00AA7C34" w:rsidRDefault="00A2557E" w:rsidP="00AA7C34">
      <w:pPr>
        <w:spacing w:before="100" w:beforeAutospacing="1" w:after="100" w:afterAutospacing="1" w:line="360" w:lineRule="auto"/>
        <w:contextualSpacing/>
        <w:jc w:val="center"/>
        <w:rPr>
          <w:rFonts w:ascii="Times New Roman" w:hAnsi="Times New Roman"/>
          <w:b/>
          <w:sz w:val="24"/>
          <w:szCs w:val="24"/>
        </w:rPr>
      </w:pPr>
    </w:p>
    <w:p w:rsidR="00A2557E" w:rsidRPr="00AA7C34" w:rsidRDefault="00363634"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676672" behindDoc="0" locked="0" layoutInCell="1" allowOverlap="1">
            <wp:simplePos x="0" y="0"/>
            <wp:positionH relativeFrom="margin">
              <wp:posOffset>63500</wp:posOffset>
            </wp:positionH>
            <wp:positionV relativeFrom="margin">
              <wp:posOffset>6708140</wp:posOffset>
            </wp:positionV>
            <wp:extent cx="859155" cy="1056640"/>
            <wp:effectExtent l="19050" t="0" r="0" b="0"/>
            <wp:wrapSquare wrapText="bothSides"/>
            <wp:docPr id="18" name="Picture 1" descr="Axel Jørgensens tegning af Pontoppidan fra 192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el Jørgensens tegning af Pontoppidan fra 1922">
                      <a:hlinkClick r:id="rId35"/>
                    </pic:cNvPr>
                    <pic:cNvPicPr>
                      <a:picLocks noChangeAspect="1" noChangeArrowheads="1"/>
                    </pic:cNvPicPr>
                  </pic:nvPicPr>
                  <pic:blipFill>
                    <a:blip r:embed="rId36"/>
                    <a:srcRect/>
                    <a:stretch>
                      <a:fillRect/>
                    </a:stretch>
                  </pic:blipFill>
                  <pic:spPr bwMode="auto">
                    <a:xfrm>
                      <a:off x="0" y="0"/>
                      <a:ext cx="859155" cy="1056640"/>
                    </a:xfrm>
                    <a:prstGeom prst="rect">
                      <a:avLst/>
                    </a:prstGeom>
                    <a:noFill/>
                    <a:ln w="9525">
                      <a:noFill/>
                      <a:miter lim="800000"/>
                      <a:headEnd/>
                      <a:tailEnd/>
                    </a:ln>
                  </pic:spPr>
                </pic:pic>
              </a:graphicData>
            </a:graphic>
          </wp:anchor>
        </w:drawing>
      </w:r>
      <w:r w:rsidRPr="00AA7C34">
        <w:rPr>
          <w:rFonts w:ascii="Times New Roman" w:hAnsi="Times New Roman"/>
          <w:sz w:val="24"/>
          <w:szCs w:val="24"/>
        </w:rPr>
        <w:t xml:space="preserve">Henrikas </w:t>
      </w:r>
      <w:r w:rsidR="00A2557E" w:rsidRPr="00AA7C34">
        <w:rPr>
          <w:rFonts w:ascii="Times New Roman" w:hAnsi="Times New Roman"/>
          <w:sz w:val="24"/>
          <w:szCs w:val="24"/>
        </w:rPr>
        <w:t>Pontoppidanas</w:t>
      </w:r>
      <w:r w:rsidR="007F4F69" w:rsidRPr="00AA7C34">
        <w:rPr>
          <w:rFonts w:ascii="Times New Roman" w:hAnsi="Times New Roman"/>
          <w:sz w:val="24"/>
          <w:szCs w:val="24"/>
        </w:rPr>
        <w:t xml:space="preserve"> (1857–1943)</w:t>
      </w:r>
      <w:r w:rsidR="007F4F69" w:rsidRPr="00AA7C34">
        <w:rPr>
          <w:rStyle w:val="FootnoteReference"/>
          <w:rFonts w:ascii="Times New Roman" w:hAnsi="Times New Roman"/>
          <w:sz w:val="24"/>
          <w:szCs w:val="24"/>
        </w:rPr>
        <w:t xml:space="preserve"> </w:t>
      </w:r>
      <w:r w:rsidR="00A2557E" w:rsidRPr="00AA7C34">
        <w:rPr>
          <w:rFonts w:ascii="Times New Roman" w:hAnsi="Times New Roman"/>
          <w:sz w:val="24"/>
          <w:szCs w:val="24"/>
        </w:rPr>
        <w:t xml:space="preserve"> savo literatūrinę karjerą pradėjo kaip natūralistas, sutelkęs dėmesį į valstiečių gyvenimo vaizdus. Patriarchalinio kaimo temai skirtos pirmosios jo novelės</w:t>
      </w:r>
      <w:r w:rsidR="00A2557E" w:rsidRPr="00AA7C34">
        <w:rPr>
          <w:rStyle w:val="FootnoteReference"/>
          <w:rFonts w:ascii="Times New Roman" w:hAnsi="Times New Roman"/>
          <w:sz w:val="24"/>
          <w:szCs w:val="24"/>
        </w:rPr>
        <w:footnoteReference w:id="140"/>
      </w:r>
      <w:r w:rsidR="00A2557E" w:rsidRPr="00AA7C34">
        <w:rPr>
          <w:rFonts w:ascii="Times New Roman" w:hAnsi="Times New Roman"/>
          <w:sz w:val="24"/>
          <w:szCs w:val="24"/>
        </w:rPr>
        <w:t xml:space="preserve"> bei vėlesni apsakymų rinkiniai </w:t>
      </w:r>
      <w:r w:rsidR="00A2557E" w:rsidRPr="00AA7C34">
        <w:rPr>
          <w:rFonts w:ascii="Times New Roman" w:hAnsi="Times New Roman"/>
          <w:i/>
          <w:iCs/>
          <w:sz w:val="24"/>
          <w:szCs w:val="24"/>
        </w:rPr>
        <w:t>Kaimo vaizdas</w:t>
      </w:r>
      <w:r w:rsidR="00A2557E" w:rsidRPr="00AA7C34">
        <w:rPr>
          <w:rFonts w:ascii="Times New Roman" w:hAnsi="Times New Roman"/>
          <w:sz w:val="24"/>
          <w:szCs w:val="24"/>
        </w:rPr>
        <w:t xml:space="preserve">, </w:t>
      </w:r>
      <w:r w:rsidR="00A2557E" w:rsidRPr="00AA7C34">
        <w:rPr>
          <w:rFonts w:ascii="Times New Roman" w:hAnsi="Times New Roman"/>
          <w:i/>
          <w:iCs/>
          <w:sz w:val="24"/>
          <w:szCs w:val="24"/>
        </w:rPr>
        <w:t>Iš sodžiaus pirkelių</w:t>
      </w:r>
      <w:r w:rsidR="00A2557E" w:rsidRPr="00AA7C34">
        <w:rPr>
          <w:rFonts w:ascii="Times New Roman" w:hAnsi="Times New Roman"/>
          <w:sz w:val="24"/>
          <w:szCs w:val="24"/>
        </w:rPr>
        <w:t xml:space="preserve">, apysaka </w:t>
      </w:r>
      <w:r w:rsidR="00A2557E" w:rsidRPr="00AA7C34">
        <w:rPr>
          <w:rFonts w:ascii="Times New Roman" w:hAnsi="Times New Roman"/>
          <w:i/>
          <w:iCs/>
          <w:sz w:val="24"/>
          <w:szCs w:val="24"/>
        </w:rPr>
        <w:t>Smėlynų parapijoje</w:t>
      </w:r>
      <w:r w:rsidR="00A2557E" w:rsidRPr="00AA7C34">
        <w:rPr>
          <w:rFonts w:ascii="Times New Roman" w:hAnsi="Times New Roman"/>
          <w:sz w:val="24"/>
          <w:szCs w:val="24"/>
        </w:rPr>
        <w:t xml:space="preserve"> ir </w:t>
      </w:r>
      <w:r w:rsidR="00A2557E" w:rsidRPr="00AA7C34">
        <w:rPr>
          <w:rFonts w:ascii="Times New Roman" w:hAnsi="Times New Roman"/>
          <w:i/>
          <w:iCs/>
          <w:sz w:val="24"/>
          <w:szCs w:val="24"/>
        </w:rPr>
        <w:t>Dainų daina</w:t>
      </w:r>
      <w:r w:rsidR="00A2557E" w:rsidRPr="00AA7C34">
        <w:rPr>
          <w:rFonts w:ascii="Times New Roman" w:hAnsi="Times New Roman"/>
          <w:sz w:val="24"/>
          <w:szCs w:val="24"/>
        </w:rPr>
        <w:t xml:space="preserve">. Pontoppidanas geriausia žinomas kaip romanistas, tačiau jis rašė ir trumpas istorijas, pjeses.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iCs/>
          <w:sz w:val="24"/>
          <w:szCs w:val="24"/>
        </w:rPr>
        <w:lastRenderedPageBreak/>
        <w:t xml:space="preserve">Pontoppidianas pats save įvardino kaip laisvamanį populiarių istorijų pasakotoją, moralistą. Jau pirmasis romanų ciklas </w:t>
      </w:r>
      <w:r w:rsidRPr="00AA7C34">
        <w:rPr>
          <w:rFonts w:ascii="Times New Roman" w:hAnsi="Times New Roman"/>
          <w:i/>
          <w:iCs/>
          <w:sz w:val="24"/>
          <w:szCs w:val="24"/>
        </w:rPr>
        <w:t xml:space="preserve">Det forjættede Land (Pažadėtoji žemė, </w:t>
      </w:r>
      <w:r w:rsidRPr="00AA7C34">
        <w:rPr>
          <w:rFonts w:ascii="Times New Roman" w:hAnsi="Times New Roman"/>
          <w:iCs/>
          <w:sz w:val="24"/>
          <w:szCs w:val="24"/>
        </w:rPr>
        <w:t xml:space="preserve">1891–1895) įtvirtino jo kaip rašytojo statusą. </w:t>
      </w:r>
      <w:r w:rsidRPr="00AA7C34">
        <w:rPr>
          <w:rFonts w:ascii="Times New Roman" w:hAnsi="Times New Roman"/>
          <w:sz w:val="24"/>
          <w:szCs w:val="24"/>
        </w:rPr>
        <w:t>Pontoppidanas</w:t>
      </w:r>
      <w:r w:rsidRPr="00AA7C34">
        <w:rPr>
          <w:rFonts w:ascii="Times New Roman" w:hAnsi="Times New Roman"/>
          <w:iCs/>
          <w:sz w:val="24"/>
          <w:szCs w:val="24"/>
        </w:rPr>
        <w:t xml:space="preserve"> išpopuliarėjo su kitu romanų ciklu – </w:t>
      </w:r>
      <w:r w:rsidRPr="00AA7C34">
        <w:rPr>
          <w:rFonts w:ascii="Times New Roman" w:hAnsi="Times New Roman"/>
          <w:i/>
          <w:iCs/>
          <w:sz w:val="24"/>
          <w:szCs w:val="24"/>
        </w:rPr>
        <w:t xml:space="preserve">Lykke Per (Peras laimės kūdikis </w:t>
      </w:r>
      <w:r w:rsidRPr="00AA7C34">
        <w:rPr>
          <w:rFonts w:ascii="Times New Roman" w:hAnsi="Times New Roman"/>
          <w:iCs/>
          <w:sz w:val="24"/>
          <w:szCs w:val="24"/>
        </w:rPr>
        <w:t>1898–1904,</w:t>
      </w:r>
      <w:r w:rsidRPr="00AA7C34">
        <w:rPr>
          <w:rFonts w:ascii="Times New Roman" w:hAnsi="Times New Roman"/>
          <w:sz w:val="24"/>
          <w:szCs w:val="24"/>
        </w:rPr>
        <w:t xml:space="preserve"> liet. 1992 ir 2008)</w:t>
      </w:r>
      <w:r w:rsidRPr="00AA7C34">
        <w:rPr>
          <w:rFonts w:ascii="Times New Roman" w:hAnsi="Times New Roman"/>
          <w:i/>
          <w:iCs/>
          <w:sz w:val="24"/>
          <w:szCs w:val="24"/>
        </w:rPr>
        <w:t>.</w:t>
      </w:r>
      <w:r w:rsidRPr="00AA7C34">
        <w:rPr>
          <w:rFonts w:ascii="Times New Roman" w:hAnsi="Times New Roman"/>
          <w:sz w:val="24"/>
          <w:szCs w:val="24"/>
        </w:rPr>
        <w:t xml:space="preserve"> Jame nupiešiama XIX a. Danijos socialinio ir kultūrinio gyvenimo panorama, gausu aprašymų, vidinių monologų, ypatingas dėmesys skiriamas žodynams, simbolikai. </w:t>
      </w:r>
      <w:r w:rsidRPr="00AA7C34">
        <w:rPr>
          <w:rFonts w:ascii="Times New Roman" w:hAnsi="Times New Roman"/>
          <w:i/>
          <w:iCs/>
          <w:sz w:val="24"/>
          <w:szCs w:val="24"/>
        </w:rPr>
        <w:t>Peras laimės kūdikis</w:t>
      </w:r>
      <w:r w:rsidRPr="00AA7C34">
        <w:rPr>
          <w:rFonts w:ascii="Times New Roman" w:hAnsi="Times New Roman"/>
          <w:sz w:val="24"/>
          <w:szCs w:val="24"/>
        </w:rPr>
        <w:t xml:space="preserve"> – epinis romanas apie vieno žmogaus gyvenimo kelią.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K</w:t>
      </w:r>
      <w:r w:rsidRPr="00AA7C34">
        <w:rPr>
          <w:rFonts w:ascii="Times New Roman" w:hAnsi="Times New Roman"/>
          <w:iCs/>
          <w:sz w:val="24"/>
          <w:szCs w:val="24"/>
        </w:rPr>
        <w:t>itas</w:t>
      </w:r>
      <w:r w:rsidRPr="00AA7C34">
        <w:rPr>
          <w:rFonts w:ascii="Times New Roman" w:hAnsi="Times New Roman"/>
          <w:i/>
          <w:iCs/>
          <w:sz w:val="24"/>
          <w:szCs w:val="24"/>
        </w:rPr>
        <w:t xml:space="preserve"> </w:t>
      </w:r>
      <w:r w:rsidRPr="00AA7C34">
        <w:rPr>
          <w:rFonts w:ascii="Times New Roman" w:hAnsi="Times New Roman"/>
          <w:sz w:val="24"/>
          <w:szCs w:val="24"/>
        </w:rPr>
        <w:t xml:space="preserve">penkių tomų </w:t>
      </w:r>
      <w:r w:rsidRPr="00AA7C34">
        <w:rPr>
          <w:rFonts w:ascii="Times New Roman" w:hAnsi="Times New Roman"/>
          <w:iCs/>
          <w:sz w:val="24"/>
          <w:szCs w:val="24"/>
        </w:rPr>
        <w:t>ciklas</w:t>
      </w:r>
      <w:r w:rsidRPr="00AA7C34">
        <w:rPr>
          <w:rFonts w:ascii="Times New Roman" w:hAnsi="Times New Roman"/>
          <w:i/>
          <w:iCs/>
          <w:sz w:val="24"/>
          <w:szCs w:val="24"/>
        </w:rPr>
        <w:t xml:space="preserve"> De Dødes rige </w:t>
      </w:r>
      <w:r w:rsidRPr="00AA7C34">
        <w:rPr>
          <w:rFonts w:ascii="Times New Roman" w:hAnsi="Times New Roman"/>
          <w:iCs/>
          <w:sz w:val="24"/>
          <w:szCs w:val="24"/>
        </w:rPr>
        <w:t>(</w:t>
      </w:r>
      <w:r w:rsidRPr="00AA7C34">
        <w:rPr>
          <w:rFonts w:ascii="Times New Roman" w:hAnsi="Times New Roman"/>
          <w:i/>
          <w:iCs/>
          <w:sz w:val="24"/>
          <w:szCs w:val="24"/>
        </w:rPr>
        <w:t>Mirties karalystė,</w:t>
      </w:r>
      <w:r w:rsidRPr="00AA7C34">
        <w:rPr>
          <w:rFonts w:ascii="Times New Roman" w:hAnsi="Times New Roman"/>
          <w:iCs/>
          <w:sz w:val="24"/>
          <w:szCs w:val="24"/>
        </w:rPr>
        <w:t xml:space="preserve"> </w:t>
      </w:r>
      <w:r w:rsidRPr="00AA7C34">
        <w:rPr>
          <w:rFonts w:ascii="Times New Roman" w:hAnsi="Times New Roman"/>
          <w:sz w:val="24"/>
          <w:szCs w:val="24"/>
        </w:rPr>
        <w:t xml:space="preserve">1912–1916) – vienas geriausių romanų danų kalba. Tai politinis kūrinys, kuriame matomas Danijos visuomenės, kultūros ribotumas, politikų korupcija, Bažnyčios įsigalėjimas ir vaidmuo valdant valstybę. Šiame cikle Danijos gyvenimas spalvinamas tamsiomis spalvomis, o Pontoppidano kriticizmas ir pesimizmas didėja iš ciklo į ciklą. Štai </w:t>
      </w:r>
      <w:r w:rsidRPr="00AA7C34">
        <w:rPr>
          <w:rFonts w:ascii="Times New Roman" w:hAnsi="Times New Roman"/>
          <w:i/>
          <w:iCs/>
          <w:sz w:val="24"/>
          <w:szCs w:val="24"/>
        </w:rPr>
        <w:t>Mands Himmerig</w:t>
      </w:r>
      <w:r w:rsidRPr="00AA7C34">
        <w:rPr>
          <w:rFonts w:ascii="Times New Roman" w:hAnsi="Times New Roman"/>
          <w:sz w:val="24"/>
          <w:szCs w:val="24"/>
        </w:rPr>
        <w:t xml:space="preserve"> (</w:t>
      </w:r>
      <w:r w:rsidRPr="00AA7C34">
        <w:rPr>
          <w:rFonts w:ascii="Times New Roman" w:hAnsi="Times New Roman"/>
          <w:i/>
          <w:sz w:val="24"/>
          <w:szCs w:val="24"/>
        </w:rPr>
        <w:t>Žmogaus rojus</w:t>
      </w:r>
      <w:r w:rsidRPr="00AA7C34">
        <w:rPr>
          <w:rFonts w:ascii="Times New Roman" w:hAnsi="Times New Roman"/>
          <w:sz w:val="24"/>
          <w:szCs w:val="24"/>
        </w:rPr>
        <w:t xml:space="preserve">, 1927) atskleidžia karo sugadinto žmogaus katastrofišką būtį, išryškina gamtos ir žmogaus kontrastingumą.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b/>
          <w:sz w:val="24"/>
          <w:szCs w:val="24"/>
        </w:rPr>
        <w:t>Lietuviškai H. Pontopidiano</w:t>
      </w:r>
      <w:r w:rsidRPr="00AA7C34">
        <w:rPr>
          <w:rFonts w:ascii="Times New Roman" w:hAnsi="Times New Roman"/>
          <w:sz w:val="24"/>
          <w:szCs w:val="24"/>
        </w:rPr>
        <w:t xml:space="preserve"> kūrinių turime labai mažai, tik vieną romaną ir kelias noveles. Beje, pirmoji po Lietuvos nepriklausomybės atgavimo pasirodžiusi daniška knyga ir </w:t>
      </w:r>
      <w:r w:rsidR="007F4F69" w:rsidRPr="00AA7C34">
        <w:rPr>
          <w:rFonts w:ascii="Times New Roman" w:hAnsi="Times New Roman"/>
          <w:sz w:val="24"/>
          <w:szCs w:val="24"/>
        </w:rPr>
        <w:t xml:space="preserve">yra </w:t>
      </w:r>
      <w:r w:rsidRPr="00AA7C34">
        <w:rPr>
          <w:rFonts w:ascii="Times New Roman" w:hAnsi="Times New Roman"/>
          <w:sz w:val="24"/>
          <w:szCs w:val="24"/>
        </w:rPr>
        <w:t xml:space="preserve">Pontoppidano romanas </w:t>
      </w:r>
      <w:r w:rsidRPr="00AA7C34">
        <w:rPr>
          <w:rFonts w:ascii="Times New Roman" w:hAnsi="Times New Roman"/>
          <w:i/>
          <w:sz w:val="24"/>
          <w:szCs w:val="24"/>
        </w:rPr>
        <w:t>Peras – laimės kūdikis</w:t>
      </w:r>
      <w:r w:rsidRPr="00AA7C34">
        <w:rPr>
          <w:rFonts w:ascii="Times New Roman" w:hAnsi="Times New Roman"/>
          <w:sz w:val="24"/>
          <w:szCs w:val="24"/>
        </w:rPr>
        <w:t xml:space="preserve"> (1992). Savaime suprantama, kad XXI amžiuje XX a. pradžios Danijos visuomeninės ir politinės aktualijos, klasių kova yra nebeįdomios eiliniam skaitytojui, bet per realybės aprašymus iškylančios šio autoriaus gilios filosofinės įžvalgos jokių laiko ribų neturėtų būti sunaikinamos.</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p>
    <w:p w:rsidR="00A2557E" w:rsidRPr="00AA7C34" w:rsidRDefault="00A2557E" w:rsidP="00AA7C34">
      <w:pPr>
        <w:spacing w:before="100" w:beforeAutospacing="1" w:after="100" w:afterAutospacing="1" w:line="360" w:lineRule="auto"/>
        <w:ind w:firstLine="1296"/>
        <w:contextualSpacing/>
        <w:jc w:val="center"/>
        <w:rPr>
          <w:rFonts w:ascii="Times New Roman" w:hAnsi="Times New Roman"/>
          <w:b/>
          <w:sz w:val="24"/>
          <w:szCs w:val="24"/>
        </w:rPr>
      </w:pPr>
      <w:r w:rsidRPr="00AA7C34">
        <w:rPr>
          <w:rFonts w:ascii="Times New Roman" w:hAnsi="Times New Roman"/>
          <w:b/>
          <w:sz w:val="24"/>
          <w:szCs w:val="24"/>
        </w:rPr>
        <w:t xml:space="preserve">2.3.2. </w:t>
      </w:r>
      <w:r w:rsidR="007F4F69" w:rsidRPr="00AA7C34">
        <w:rPr>
          <w:rFonts w:ascii="Times New Roman" w:hAnsi="Times New Roman"/>
          <w:b/>
          <w:sz w:val="24"/>
          <w:szCs w:val="24"/>
        </w:rPr>
        <w:t xml:space="preserve">Istorija ir Darvinas </w:t>
      </w:r>
      <w:r w:rsidRPr="00AA7C34">
        <w:rPr>
          <w:rFonts w:ascii="Times New Roman" w:hAnsi="Times New Roman"/>
          <w:b/>
          <w:sz w:val="24"/>
          <w:szCs w:val="24"/>
        </w:rPr>
        <w:t>Johanes</w:t>
      </w:r>
      <w:r w:rsidR="007F4F69" w:rsidRPr="00AA7C34">
        <w:rPr>
          <w:rFonts w:ascii="Times New Roman" w:hAnsi="Times New Roman"/>
          <w:b/>
          <w:sz w:val="24"/>
          <w:szCs w:val="24"/>
        </w:rPr>
        <w:t>o</w:t>
      </w:r>
      <w:r w:rsidRPr="00AA7C34">
        <w:rPr>
          <w:rFonts w:ascii="Times New Roman" w:hAnsi="Times New Roman"/>
          <w:b/>
          <w:sz w:val="24"/>
          <w:szCs w:val="24"/>
        </w:rPr>
        <w:t xml:space="preserve"> Vilhelm</w:t>
      </w:r>
      <w:r w:rsidR="007F4F69" w:rsidRPr="00AA7C34">
        <w:rPr>
          <w:rFonts w:ascii="Times New Roman" w:hAnsi="Times New Roman"/>
          <w:b/>
          <w:sz w:val="24"/>
          <w:szCs w:val="24"/>
        </w:rPr>
        <w:t>o</w:t>
      </w:r>
      <w:r w:rsidRPr="00AA7C34">
        <w:rPr>
          <w:rFonts w:ascii="Times New Roman" w:hAnsi="Times New Roman"/>
          <w:b/>
          <w:sz w:val="24"/>
          <w:szCs w:val="24"/>
        </w:rPr>
        <w:t xml:space="preserve"> Jensen</w:t>
      </w:r>
      <w:r w:rsidR="007F4F69" w:rsidRPr="00AA7C34">
        <w:rPr>
          <w:rFonts w:ascii="Times New Roman" w:hAnsi="Times New Roman"/>
          <w:b/>
          <w:sz w:val="24"/>
          <w:szCs w:val="24"/>
        </w:rPr>
        <w:t>o kūryboje</w:t>
      </w:r>
      <w:r w:rsidRPr="00AA7C34">
        <w:rPr>
          <w:rFonts w:ascii="Times New Roman" w:hAnsi="Times New Roman"/>
          <w:b/>
          <w:sz w:val="24"/>
          <w:szCs w:val="24"/>
        </w:rPr>
        <w:t xml:space="preserve"> </w:t>
      </w:r>
    </w:p>
    <w:p w:rsidR="00A2557E" w:rsidRPr="00AA7C34" w:rsidRDefault="00A2557E" w:rsidP="00AA7C34">
      <w:pPr>
        <w:spacing w:before="100" w:beforeAutospacing="1" w:after="100" w:afterAutospacing="1" w:line="360" w:lineRule="auto"/>
        <w:ind w:firstLine="1296"/>
        <w:contextualSpacing/>
        <w:jc w:val="center"/>
        <w:rPr>
          <w:rFonts w:ascii="Times New Roman" w:hAnsi="Times New Roman"/>
          <w:b/>
          <w:sz w:val="24"/>
          <w:szCs w:val="24"/>
        </w:rPr>
      </w:pPr>
    </w:p>
    <w:p w:rsidR="00A2557E" w:rsidRPr="00AA7C34" w:rsidRDefault="007F4F69"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729920" behindDoc="0" locked="0" layoutInCell="1" allowOverlap="1">
            <wp:simplePos x="0" y="0"/>
            <wp:positionH relativeFrom="margin">
              <wp:posOffset>10160</wp:posOffset>
            </wp:positionH>
            <wp:positionV relativeFrom="margin">
              <wp:posOffset>5781675</wp:posOffset>
            </wp:positionV>
            <wp:extent cx="739775" cy="1026795"/>
            <wp:effectExtent l="19050" t="0" r="3175" b="0"/>
            <wp:wrapSquare wrapText="bothSides"/>
            <wp:docPr id="70" name="Picture 7" descr="Johannes V. J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hannes V. Jensen"/>
                    <pic:cNvPicPr>
                      <a:picLocks noChangeAspect="1" noChangeArrowheads="1"/>
                    </pic:cNvPicPr>
                  </pic:nvPicPr>
                  <pic:blipFill>
                    <a:blip r:embed="rId37"/>
                    <a:srcRect/>
                    <a:stretch>
                      <a:fillRect/>
                    </a:stretch>
                  </pic:blipFill>
                  <pic:spPr bwMode="auto">
                    <a:xfrm>
                      <a:off x="0" y="0"/>
                      <a:ext cx="739775" cy="1026795"/>
                    </a:xfrm>
                    <a:prstGeom prst="rect">
                      <a:avLst/>
                    </a:prstGeom>
                    <a:noFill/>
                    <a:ln w="9525">
                      <a:noFill/>
                      <a:miter lim="800000"/>
                      <a:headEnd/>
                      <a:tailEnd/>
                    </a:ln>
                  </pic:spPr>
                </pic:pic>
              </a:graphicData>
            </a:graphic>
          </wp:anchor>
        </w:drawing>
      </w:r>
      <w:r w:rsidR="00A2557E" w:rsidRPr="00AA7C34">
        <w:rPr>
          <w:rFonts w:ascii="Times New Roman" w:hAnsi="Times New Roman"/>
          <w:sz w:val="24"/>
          <w:szCs w:val="24"/>
        </w:rPr>
        <w:t>Kitas Nobelio literatūros premijos laureatas</w:t>
      </w:r>
      <w:r w:rsidRPr="00AA7C34">
        <w:rPr>
          <w:rFonts w:ascii="Times New Roman" w:hAnsi="Times New Roman"/>
          <w:sz w:val="24"/>
          <w:szCs w:val="24"/>
        </w:rPr>
        <w:t>,</w:t>
      </w:r>
      <w:r w:rsidR="00A2557E" w:rsidRPr="00AA7C34">
        <w:rPr>
          <w:rFonts w:ascii="Times New Roman" w:hAnsi="Times New Roman"/>
          <w:sz w:val="24"/>
          <w:szCs w:val="24"/>
        </w:rPr>
        <w:t xml:space="preserve"> </w:t>
      </w:r>
      <w:r w:rsidR="00A2557E" w:rsidRPr="00AA7C34">
        <w:rPr>
          <w:rFonts w:ascii="Times New Roman" w:hAnsi="Times New Roman"/>
          <w:iCs/>
          <w:sz w:val="24"/>
          <w:szCs w:val="24"/>
        </w:rPr>
        <w:t>Johannesas Vilhelmas Jensenas</w:t>
      </w:r>
      <w:r w:rsidRPr="00AA7C34">
        <w:rPr>
          <w:rFonts w:ascii="Times New Roman" w:hAnsi="Times New Roman"/>
          <w:iCs/>
          <w:sz w:val="24"/>
          <w:szCs w:val="24"/>
        </w:rPr>
        <w:t xml:space="preserve"> (1873-1950),</w:t>
      </w:r>
      <w:r w:rsidR="00A2557E" w:rsidRPr="00AA7C34">
        <w:rPr>
          <w:rFonts w:ascii="Times New Roman" w:hAnsi="Times New Roman"/>
          <w:iCs/>
          <w:sz w:val="24"/>
          <w:szCs w:val="24"/>
        </w:rPr>
        <w:t xml:space="preserve"> mažai žinomas Lietuvoje. Išleistas vos vienas jo romanas, nors </w:t>
      </w:r>
      <w:r w:rsidR="008F7668" w:rsidRPr="00AA7C34">
        <w:rPr>
          <w:rFonts w:ascii="Times New Roman" w:hAnsi="Times New Roman"/>
          <w:iCs/>
          <w:sz w:val="24"/>
          <w:szCs w:val="24"/>
        </w:rPr>
        <w:t>rašytojas</w:t>
      </w:r>
      <w:r w:rsidR="00A2557E" w:rsidRPr="00AA7C34">
        <w:rPr>
          <w:rFonts w:ascii="Times New Roman" w:hAnsi="Times New Roman"/>
          <w:iCs/>
          <w:sz w:val="24"/>
          <w:szCs w:val="24"/>
        </w:rPr>
        <w:t xml:space="preserve"> paliko daugiau kaip 60 kūrinių</w:t>
      </w:r>
      <w:r w:rsidR="00A2557E" w:rsidRPr="00AA7C34">
        <w:rPr>
          <w:rFonts w:ascii="Times New Roman" w:hAnsi="Times New Roman"/>
          <w:sz w:val="24"/>
          <w:szCs w:val="24"/>
        </w:rPr>
        <w:t xml:space="preserve">. Žinomiausias – veikalas </w:t>
      </w:r>
      <w:r w:rsidR="00A2557E" w:rsidRPr="00AA7C34">
        <w:rPr>
          <w:rFonts w:ascii="Times New Roman" w:hAnsi="Times New Roman"/>
          <w:i/>
          <w:iCs/>
          <w:sz w:val="24"/>
          <w:szCs w:val="24"/>
        </w:rPr>
        <w:t>Den lange rejse</w:t>
      </w:r>
      <w:r w:rsidR="00A2557E" w:rsidRPr="00AA7C34">
        <w:rPr>
          <w:rFonts w:ascii="Times New Roman" w:hAnsi="Times New Roman"/>
          <w:iCs/>
          <w:sz w:val="24"/>
          <w:szCs w:val="24"/>
        </w:rPr>
        <w:t xml:space="preserve"> (</w:t>
      </w:r>
      <w:r w:rsidR="00A2557E" w:rsidRPr="00AA7C34">
        <w:rPr>
          <w:rFonts w:ascii="Times New Roman" w:hAnsi="Times New Roman"/>
          <w:i/>
          <w:iCs/>
          <w:sz w:val="24"/>
          <w:szCs w:val="24"/>
        </w:rPr>
        <w:t>Ilga kelionė</w:t>
      </w:r>
      <w:r w:rsidR="00A2557E" w:rsidRPr="00AA7C34">
        <w:rPr>
          <w:rFonts w:ascii="Times New Roman" w:hAnsi="Times New Roman"/>
          <w:iCs/>
          <w:sz w:val="24"/>
          <w:szCs w:val="24"/>
        </w:rPr>
        <w:t>). Tai šešių novelių ciklas</w:t>
      </w:r>
      <w:r w:rsidR="008F7668" w:rsidRPr="00AA7C34">
        <w:rPr>
          <w:rFonts w:ascii="Times New Roman" w:hAnsi="Times New Roman"/>
          <w:iCs/>
          <w:sz w:val="24"/>
          <w:szCs w:val="24"/>
        </w:rPr>
        <w:t>,</w:t>
      </w:r>
      <w:r w:rsidR="00A2557E" w:rsidRPr="00AA7C34">
        <w:rPr>
          <w:rFonts w:ascii="Times New Roman" w:hAnsi="Times New Roman"/>
          <w:iCs/>
          <w:sz w:val="24"/>
          <w:szCs w:val="24"/>
        </w:rPr>
        <w:t xml:space="preserve"> parašytas 1908–1922 metais, kuriose, besiremdamas Darvinu, Jensenas aprašo žmonių tapimą žmonėmis.</w:t>
      </w:r>
      <w:r w:rsidR="00A2557E" w:rsidRPr="00AA7C34">
        <w:rPr>
          <w:rFonts w:ascii="Times New Roman" w:hAnsi="Times New Roman"/>
          <w:sz w:val="24"/>
          <w:szCs w:val="24"/>
        </w:rPr>
        <w:t xml:space="preserve"> Pateikia evoliucinį požiūrį į Biblijos legendas. Šio ciklo pirmojoje knygoje pasakojama apie laiką, buvusį prieš ledynmetį, pagrindinis herojus – Prometėjus. Kitoje – apie šiaurės rasės susiformavimą. Vėlesnėse dalyse aprašoma Romos Imperija, vikingų kelionės. Be abejo, tai pseudomokslinis darbas, bet parodęs rašytojo įspūdingą išprusimą, atskleidęs meninius sugebėjimus ir pelnęs jam Nobelio literatūros premiją. Beje, daugiausia diskusijų sukėlė šio ciklo teiginys, jog Rojaus vaizdas yra genetinės atminties išsaugotas buvusių prieš ledynmetį laikų atspindys.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Be šio kūrinio</w:t>
      </w:r>
      <w:r w:rsidR="008F7668" w:rsidRPr="00AA7C34">
        <w:rPr>
          <w:rFonts w:ascii="Times New Roman" w:hAnsi="Times New Roman"/>
          <w:sz w:val="24"/>
          <w:szCs w:val="24"/>
        </w:rPr>
        <w:t>,</w:t>
      </w:r>
      <w:r w:rsidRPr="00AA7C34">
        <w:rPr>
          <w:rFonts w:ascii="Times New Roman" w:hAnsi="Times New Roman"/>
          <w:sz w:val="24"/>
          <w:szCs w:val="24"/>
        </w:rPr>
        <w:t xml:space="preserve"> Jensenas yra sukūręs dar vieną knygų ciklą </w:t>
      </w:r>
      <w:r w:rsidRPr="00AA7C34">
        <w:rPr>
          <w:rFonts w:ascii="Times New Roman" w:hAnsi="Times New Roman"/>
          <w:i/>
          <w:iCs/>
          <w:sz w:val="24"/>
          <w:szCs w:val="24"/>
        </w:rPr>
        <w:t xml:space="preserve">Himmerlandshistorier </w:t>
      </w:r>
      <w:r w:rsidRPr="00AA7C34">
        <w:rPr>
          <w:rFonts w:ascii="Times New Roman" w:hAnsi="Times New Roman"/>
          <w:sz w:val="24"/>
          <w:szCs w:val="24"/>
        </w:rPr>
        <w:t>(</w:t>
      </w:r>
      <w:r w:rsidRPr="00AA7C34">
        <w:rPr>
          <w:rFonts w:ascii="Times New Roman" w:hAnsi="Times New Roman"/>
          <w:i/>
          <w:sz w:val="24"/>
          <w:szCs w:val="24"/>
        </w:rPr>
        <w:t>Himmerlando istorijos</w:t>
      </w:r>
      <w:r w:rsidRPr="00AA7C34">
        <w:rPr>
          <w:rFonts w:ascii="Times New Roman" w:hAnsi="Times New Roman"/>
          <w:sz w:val="24"/>
          <w:szCs w:val="24"/>
        </w:rPr>
        <w:t xml:space="preserve">), pasakojantį apie Daniją jo gyvenamuoju laiku. Taip pat jis paskelbė savo </w:t>
      </w:r>
      <w:r w:rsidRPr="00AA7C34">
        <w:rPr>
          <w:rFonts w:ascii="Times New Roman" w:hAnsi="Times New Roman"/>
          <w:sz w:val="24"/>
          <w:szCs w:val="24"/>
        </w:rPr>
        <w:lastRenderedPageBreak/>
        <w:t xml:space="preserve">straipsnių rinkinį </w:t>
      </w:r>
      <w:r w:rsidRPr="00AA7C34">
        <w:rPr>
          <w:rFonts w:ascii="Times New Roman" w:hAnsi="Times New Roman"/>
          <w:i/>
          <w:iCs/>
          <w:sz w:val="24"/>
          <w:szCs w:val="24"/>
        </w:rPr>
        <w:t>Den gotiske renæssance</w:t>
      </w:r>
      <w:r w:rsidRPr="00AA7C34">
        <w:rPr>
          <w:rFonts w:ascii="Times New Roman" w:hAnsi="Times New Roman"/>
          <w:sz w:val="24"/>
          <w:szCs w:val="24"/>
        </w:rPr>
        <w:t xml:space="preserve"> (</w:t>
      </w:r>
      <w:r w:rsidR="008F7668" w:rsidRPr="00AA7C34">
        <w:rPr>
          <w:rFonts w:ascii="Times New Roman" w:hAnsi="Times New Roman"/>
          <w:i/>
          <w:sz w:val="24"/>
          <w:szCs w:val="24"/>
        </w:rPr>
        <w:t>Gotiškasis renesansas</w:t>
      </w:r>
      <w:r w:rsidR="008F7668" w:rsidRPr="00AA7C34">
        <w:rPr>
          <w:rFonts w:ascii="Times New Roman" w:hAnsi="Times New Roman"/>
          <w:sz w:val="24"/>
          <w:szCs w:val="24"/>
        </w:rPr>
        <w:t xml:space="preserve">, </w:t>
      </w:r>
      <w:r w:rsidRPr="00AA7C34">
        <w:rPr>
          <w:rFonts w:ascii="Times New Roman" w:hAnsi="Times New Roman"/>
          <w:sz w:val="24"/>
          <w:szCs w:val="24"/>
        </w:rPr>
        <w:t>1901). Be to</w:t>
      </w:r>
      <w:r w:rsidR="008F7668" w:rsidRPr="00AA7C34">
        <w:rPr>
          <w:rFonts w:ascii="Times New Roman" w:hAnsi="Times New Roman"/>
          <w:sz w:val="24"/>
          <w:szCs w:val="24"/>
        </w:rPr>
        <w:t>,</w:t>
      </w:r>
      <w:r w:rsidRPr="00AA7C34">
        <w:rPr>
          <w:rFonts w:ascii="Times New Roman" w:hAnsi="Times New Roman"/>
          <w:sz w:val="24"/>
          <w:szCs w:val="24"/>
        </w:rPr>
        <w:t xml:space="preserve"> </w:t>
      </w:r>
      <w:r w:rsidR="008F7668" w:rsidRPr="00AA7C34">
        <w:rPr>
          <w:rFonts w:ascii="Times New Roman" w:hAnsi="Times New Roman"/>
          <w:sz w:val="24"/>
          <w:szCs w:val="24"/>
        </w:rPr>
        <w:t>Jensenas</w:t>
      </w:r>
      <w:r w:rsidRPr="00AA7C34">
        <w:rPr>
          <w:rFonts w:ascii="Times New Roman" w:hAnsi="Times New Roman"/>
          <w:sz w:val="24"/>
          <w:szCs w:val="24"/>
        </w:rPr>
        <w:t xml:space="preserve"> laikomas vienu svarbiausių Danijos istorinių romanų autorių.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Lietuviškai turime Jenseno istorinį romaną </w:t>
      </w:r>
      <w:r w:rsidRPr="00AA7C34">
        <w:rPr>
          <w:rFonts w:ascii="Times New Roman" w:hAnsi="Times New Roman"/>
          <w:i/>
          <w:iCs/>
          <w:sz w:val="24"/>
          <w:szCs w:val="24"/>
        </w:rPr>
        <w:t>Kongen's Fald</w:t>
      </w:r>
      <w:r w:rsidRPr="00AA7C34">
        <w:rPr>
          <w:rFonts w:ascii="Times New Roman" w:hAnsi="Times New Roman"/>
          <w:iCs/>
          <w:sz w:val="24"/>
          <w:szCs w:val="24"/>
        </w:rPr>
        <w:t xml:space="preserve"> (</w:t>
      </w:r>
      <w:r w:rsidRPr="00AA7C34">
        <w:rPr>
          <w:rFonts w:ascii="Times New Roman" w:hAnsi="Times New Roman"/>
          <w:i/>
          <w:iCs/>
          <w:sz w:val="24"/>
          <w:szCs w:val="24"/>
        </w:rPr>
        <w:t>Karaliaus pražūtis</w:t>
      </w:r>
      <w:r w:rsidRPr="00AA7C34">
        <w:rPr>
          <w:rFonts w:ascii="Times New Roman" w:hAnsi="Times New Roman"/>
          <w:iCs/>
          <w:sz w:val="24"/>
          <w:szCs w:val="24"/>
        </w:rPr>
        <w:t xml:space="preserve">, 1900, liet. 1996; 2005), kuriame pasakojama apie </w:t>
      </w:r>
      <w:r w:rsidR="008F7668" w:rsidRPr="00AA7C34">
        <w:rPr>
          <w:rFonts w:ascii="Times New Roman" w:hAnsi="Times New Roman"/>
          <w:iCs/>
          <w:sz w:val="24"/>
          <w:szCs w:val="24"/>
        </w:rPr>
        <w:t xml:space="preserve">XVI </w:t>
      </w:r>
      <w:r w:rsidRPr="00AA7C34">
        <w:rPr>
          <w:rFonts w:ascii="Times New Roman" w:hAnsi="Times New Roman"/>
          <w:iCs/>
          <w:sz w:val="24"/>
          <w:szCs w:val="24"/>
        </w:rPr>
        <w:t xml:space="preserve">amžiaus Daniją, paskutiniojo Skandinavijos šalių valdovo Kristiano II gyvenimą. Lyrišku, realistiniu pasakojimo tonu išskleidžiamas daniškas nacionalinis charakteris: polinkis į refleksiją, abejones, pasyvumą. Šis romanas </w:t>
      </w:r>
      <w:r w:rsidRPr="00AA7C34">
        <w:rPr>
          <w:rFonts w:ascii="Times New Roman" w:hAnsi="Times New Roman"/>
          <w:sz w:val="24"/>
          <w:szCs w:val="24"/>
        </w:rPr>
        <w:t xml:space="preserve">įtrauktas į oficialųjį Danų kultūros kanoną. </w:t>
      </w:r>
      <w:r w:rsidRPr="00AA7C34">
        <w:rPr>
          <w:rStyle w:val="FootnoteReference"/>
          <w:rFonts w:ascii="Times New Roman" w:hAnsi="Times New Roman"/>
          <w:sz w:val="24"/>
          <w:szCs w:val="24"/>
        </w:rPr>
        <w:footnoteReference w:id="141"/>
      </w:r>
      <w:r w:rsidRPr="00AA7C34">
        <w:rPr>
          <w:rFonts w:ascii="Times New Roman" w:hAnsi="Times New Roman"/>
          <w:sz w:val="24"/>
          <w:szCs w:val="24"/>
        </w:rPr>
        <w:t xml:space="preserve"> Galima numanyti, jog šis primirštas autorius ateityje sulauks naujų vertimų ir leidimų į lietuvių kalbą, nes istoriniai romanai pamažu skinasi kelią į lietuviškų knygų erdvę.</w:t>
      </w:r>
    </w:p>
    <w:p w:rsidR="00A2557E" w:rsidRPr="00AA7C34" w:rsidRDefault="00A2557E" w:rsidP="00AA7C34">
      <w:pPr>
        <w:spacing w:before="100" w:beforeAutospacing="1" w:after="100" w:afterAutospacing="1" w:line="360" w:lineRule="auto"/>
        <w:contextualSpacing/>
        <w:jc w:val="center"/>
        <w:rPr>
          <w:rFonts w:ascii="Times New Roman" w:hAnsi="Times New Roman"/>
          <w:b/>
          <w:sz w:val="24"/>
          <w:szCs w:val="24"/>
        </w:rPr>
      </w:pPr>
    </w:p>
    <w:p w:rsidR="00A2557E" w:rsidRPr="00AA7C34" w:rsidRDefault="00A2557E" w:rsidP="00AA7C34">
      <w:pPr>
        <w:spacing w:before="100" w:beforeAutospacing="1" w:after="100" w:afterAutospacing="1" w:line="360" w:lineRule="auto"/>
        <w:contextualSpacing/>
        <w:jc w:val="center"/>
        <w:rPr>
          <w:rFonts w:ascii="Times New Roman" w:hAnsi="Times New Roman"/>
          <w:b/>
          <w:sz w:val="24"/>
          <w:szCs w:val="24"/>
        </w:rPr>
      </w:pPr>
    </w:p>
    <w:p w:rsidR="00A2557E" w:rsidRPr="00AA7C34" w:rsidRDefault="00A2557E" w:rsidP="00AA7C34">
      <w:pPr>
        <w:spacing w:before="100" w:beforeAutospacing="1" w:after="100" w:afterAutospacing="1" w:line="360" w:lineRule="auto"/>
        <w:contextualSpacing/>
        <w:jc w:val="center"/>
        <w:rPr>
          <w:rFonts w:ascii="Times New Roman" w:hAnsi="Times New Roman"/>
          <w:b/>
          <w:sz w:val="24"/>
          <w:szCs w:val="24"/>
        </w:rPr>
      </w:pPr>
      <w:r w:rsidRPr="00AA7C34">
        <w:rPr>
          <w:rFonts w:ascii="Times New Roman" w:hAnsi="Times New Roman"/>
          <w:b/>
          <w:sz w:val="24"/>
          <w:szCs w:val="24"/>
        </w:rPr>
        <w:t>3.</w:t>
      </w:r>
      <w:r w:rsidR="008F7668" w:rsidRPr="00AA7C34">
        <w:rPr>
          <w:rFonts w:ascii="Times New Roman" w:hAnsi="Times New Roman"/>
          <w:b/>
          <w:sz w:val="24"/>
          <w:szCs w:val="24"/>
        </w:rPr>
        <w:t>4</w:t>
      </w:r>
      <w:r w:rsidRPr="00AA7C34">
        <w:rPr>
          <w:rFonts w:ascii="Times New Roman" w:hAnsi="Times New Roman"/>
          <w:b/>
          <w:sz w:val="24"/>
          <w:szCs w:val="24"/>
        </w:rPr>
        <w:t xml:space="preserve">. </w:t>
      </w:r>
      <w:r w:rsidR="008F7668" w:rsidRPr="00AA7C34">
        <w:rPr>
          <w:rFonts w:ascii="Times New Roman" w:hAnsi="Times New Roman"/>
          <w:b/>
          <w:sz w:val="24"/>
          <w:szCs w:val="24"/>
        </w:rPr>
        <w:t>Danų prozos kelias</w:t>
      </w:r>
    </w:p>
    <w:p w:rsidR="00A2557E" w:rsidRPr="00AA7C34" w:rsidRDefault="00A2557E" w:rsidP="00AA7C34">
      <w:pPr>
        <w:spacing w:before="100" w:beforeAutospacing="1" w:after="100" w:afterAutospacing="1" w:line="360" w:lineRule="auto"/>
        <w:contextualSpacing/>
        <w:jc w:val="center"/>
        <w:rPr>
          <w:rFonts w:ascii="Times New Roman" w:hAnsi="Times New Roman"/>
          <w:b/>
          <w:sz w:val="24"/>
          <w:szCs w:val="24"/>
        </w:rPr>
      </w:pP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Šiandien danų, kaip ir kitų Šiaurės šalių, proza gausia</w:t>
      </w:r>
      <w:r w:rsidR="008F7668" w:rsidRPr="00AA7C34">
        <w:rPr>
          <w:rFonts w:ascii="Times New Roman" w:hAnsi="Times New Roman"/>
          <w:sz w:val="24"/>
          <w:szCs w:val="24"/>
        </w:rPr>
        <w:t>i</w:t>
      </w:r>
      <w:r w:rsidRPr="00AA7C34">
        <w:rPr>
          <w:rFonts w:ascii="Times New Roman" w:hAnsi="Times New Roman"/>
          <w:sz w:val="24"/>
          <w:szCs w:val="24"/>
        </w:rPr>
        <w:t xml:space="preserve"> verčiama ir leidžiama. Tarpukariu išspausdinta vienintelė danų literatūros knyga suaugusiems </w:t>
      </w:r>
      <w:r w:rsidR="008F7668" w:rsidRPr="00AA7C34">
        <w:rPr>
          <w:rFonts w:ascii="Times New Roman" w:hAnsi="Times New Roman"/>
          <w:sz w:val="24"/>
          <w:szCs w:val="24"/>
        </w:rPr>
        <w:t xml:space="preserve">– </w:t>
      </w:r>
      <w:r w:rsidRPr="00AA7C34">
        <w:rPr>
          <w:rFonts w:ascii="Times New Roman" w:hAnsi="Times New Roman"/>
          <w:sz w:val="24"/>
          <w:szCs w:val="24"/>
        </w:rPr>
        <w:t xml:space="preserve">Hermano Bango novelė </w:t>
      </w:r>
      <w:r w:rsidRPr="00AA7C34">
        <w:rPr>
          <w:rFonts w:ascii="Times New Roman" w:hAnsi="Times New Roman"/>
          <w:i/>
          <w:sz w:val="24"/>
          <w:szCs w:val="24"/>
        </w:rPr>
        <w:t>Keturi velniai</w:t>
      </w:r>
      <w:r w:rsidRPr="00AA7C34">
        <w:rPr>
          <w:rFonts w:ascii="Times New Roman" w:hAnsi="Times New Roman"/>
          <w:sz w:val="24"/>
          <w:szCs w:val="24"/>
        </w:rPr>
        <w:t xml:space="preserve"> (1923). Ją vertė ir įžanginį žodį parašė K. Puida. Hermano Bango (1855–1916) kūryba 1978 metais sulaukė dar vieno vertimo. L. Petravičius išvertė jo kūrinius </w:t>
      </w:r>
      <w:r w:rsidRPr="00AA7C34">
        <w:rPr>
          <w:rFonts w:ascii="Times New Roman" w:hAnsi="Times New Roman"/>
          <w:i/>
          <w:sz w:val="24"/>
          <w:szCs w:val="24"/>
        </w:rPr>
        <w:t xml:space="preserve">Prie kelio </w:t>
      </w:r>
      <w:r w:rsidRPr="00AA7C34">
        <w:rPr>
          <w:rFonts w:ascii="Times New Roman" w:hAnsi="Times New Roman"/>
          <w:sz w:val="24"/>
          <w:szCs w:val="24"/>
        </w:rPr>
        <w:t xml:space="preserve">ir </w:t>
      </w:r>
      <w:r w:rsidRPr="00AA7C34">
        <w:rPr>
          <w:rFonts w:ascii="Times New Roman" w:hAnsi="Times New Roman"/>
          <w:i/>
          <w:sz w:val="24"/>
          <w:szCs w:val="24"/>
        </w:rPr>
        <w:t>Tinė</w:t>
      </w:r>
      <w:r w:rsidRPr="00AA7C34">
        <w:rPr>
          <w:rFonts w:ascii="Times New Roman" w:hAnsi="Times New Roman"/>
          <w:sz w:val="24"/>
          <w:szCs w:val="24"/>
        </w:rPr>
        <w:t xml:space="preserve">. Reikia pripažinti, jog savo laiku Vakarų Europoje Hermano Bango kūryba kėlė įvairiausių diskusijų, nes rašytojas dažnai pasirinkdavo sudėtingas, draudžiamas temas. Pavyzdžiui, savo kūrinyje </w:t>
      </w:r>
      <w:r w:rsidRPr="00AA7C34">
        <w:rPr>
          <w:rFonts w:ascii="Times New Roman" w:hAnsi="Times New Roman"/>
          <w:i/>
          <w:iCs/>
          <w:sz w:val="24"/>
          <w:szCs w:val="24"/>
        </w:rPr>
        <w:t xml:space="preserve">Haabløse Slægter </w:t>
      </w:r>
      <w:r w:rsidRPr="00AA7C34">
        <w:rPr>
          <w:rFonts w:ascii="Times New Roman" w:hAnsi="Times New Roman"/>
          <w:iCs/>
          <w:sz w:val="24"/>
          <w:szCs w:val="24"/>
        </w:rPr>
        <w:t>(</w:t>
      </w:r>
      <w:r w:rsidRPr="00AA7C34">
        <w:rPr>
          <w:rFonts w:ascii="Times New Roman" w:hAnsi="Times New Roman"/>
          <w:i/>
          <w:iCs/>
          <w:sz w:val="24"/>
          <w:szCs w:val="24"/>
        </w:rPr>
        <w:t xml:space="preserve">Šeima be vilties, </w:t>
      </w:r>
      <w:r w:rsidRPr="00AA7C34">
        <w:rPr>
          <w:rFonts w:ascii="Times New Roman" w:hAnsi="Times New Roman"/>
          <w:iCs/>
          <w:sz w:val="24"/>
          <w:szCs w:val="24"/>
        </w:rPr>
        <w:t xml:space="preserve">1880) analizavo jauno herojaus ir pagyvenusios moters meilės santykius. Knyga buvo konfiskuota, uždrausta dėl savo tariamai pornografinio pobūdžio. </w:t>
      </w:r>
      <w:r w:rsidRPr="00AA7C34">
        <w:rPr>
          <w:rFonts w:ascii="Times New Roman" w:hAnsi="Times New Roman"/>
          <w:sz w:val="24"/>
          <w:szCs w:val="24"/>
        </w:rPr>
        <w:t xml:space="preserve">Hermanas Bangas </w:t>
      </w:r>
      <w:r w:rsidR="008F7668" w:rsidRPr="00AA7C34">
        <w:rPr>
          <w:rFonts w:ascii="Times New Roman" w:hAnsi="Times New Roman"/>
          <w:sz w:val="24"/>
          <w:szCs w:val="24"/>
        </w:rPr>
        <w:t xml:space="preserve">– </w:t>
      </w:r>
      <w:r w:rsidRPr="00AA7C34">
        <w:rPr>
          <w:rFonts w:ascii="Times New Roman" w:hAnsi="Times New Roman"/>
          <w:sz w:val="24"/>
          <w:szCs w:val="24"/>
        </w:rPr>
        <w:t>impresionistinio stiliaus rašytojas. Jo kūryba</w:t>
      </w:r>
      <w:r w:rsidRPr="00AA7C34">
        <w:rPr>
          <w:rStyle w:val="FootnoteReference"/>
          <w:rFonts w:ascii="Times New Roman" w:hAnsi="Times New Roman"/>
          <w:sz w:val="24"/>
          <w:szCs w:val="24"/>
        </w:rPr>
        <w:footnoteReference w:id="142"/>
      </w:r>
      <w:r w:rsidRPr="00AA7C34">
        <w:rPr>
          <w:rFonts w:ascii="Times New Roman" w:hAnsi="Times New Roman"/>
          <w:sz w:val="24"/>
          <w:szCs w:val="24"/>
        </w:rPr>
        <w:t xml:space="preserve"> versta į skandinavų kalbas, kai kurios knygos – į vokiečių.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Po H. Bango kūrybos vertimų iki pat 1969metų Lietuvoje neišleidžiama nė viena danų prozos knyga, skirta suaugusiems. Tiesa, sovietmečiu periodikoje spausdinama Martino Anderseno Nexės trumpoji proza.</w:t>
      </w:r>
      <w:r w:rsidRPr="00AA7C34">
        <w:rPr>
          <w:rStyle w:val="FootnoteReference"/>
          <w:rFonts w:ascii="Times New Roman" w:hAnsi="Times New Roman"/>
          <w:sz w:val="24"/>
          <w:szCs w:val="24"/>
        </w:rPr>
        <w:footnoteReference w:id="143"/>
      </w:r>
      <w:r w:rsidRPr="00AA7C34">
        <w:rPr>
          <w:rFonts w:ascii="Times New Roman" w:hAnsi="Times New Roman"/>
          <w:sz w:val="24"/>
          <w:szCs w:val="24"/>
        </w:rPr>
        <w:t xml:space="preserve"> Taip pat daugelio žinomų Danijos autorių – H.Ch Branerio, K. Blixen, K. Sønerb</w:t>
      </w:r>
      <w:r w:rsidR="008F7668" w:rsidRPr="00AA7C34">
        <w:rPr>
          <w:rFonts w:ascii="Times New Roman" w:hAnsi="Times New Roman"/>
          <w:sz w:val="24"/>
          <w:szCs w:val="24"/>
        </w:rPr>
        <w:t>ajaus</w:t>
      </w:r>
      <w:r w:rsidRPr="00AA7C34">
        <w:rPr>
          <w:rFonts w:ascii="Times New Roman" w:hAnsi="Times New Roman"/>
          <w:sz w:val="24"/>
          <w:szCs w:val="24"/>
        </w:rPr>
        <w:t>, H. Kirko, L. Panduro, K. Rifbjergo, U. Ryumo, O. Sarvig</w:t>
      </w:r>
      <w:r w:rsidR="008F7668" w:rsidRPr="00AA7C34">
        <w:rPr>
          <w:rFonts w:ascii="Times New Roman" w:hAnsi="Times New Roman"/>
          <w:sz w:val="24"/>
          <w:szCs w:val="24"/>
        </w:rPr>
        <w:t>o</w:t>
      </w:r>
      <w:r w:rsidRPr="00AA7C34">
        <w:rPr>
          <w:rFonts w:ascii="Times New Roman" w:hAnsi="Times New Roman"/>
          <w:sz w:val="24"/>
          <w:szCs w:val="24"/>
        </w:rPr>
        <w:t xml:space="preserve"> ir kitų kūriniai. Vėliau didžioji jų dalis sudedami į du rinkinius: </w:t>
      </w:r>
      <w:r w:rsidRPr="00AA7C34">
        <w:rPr>
          <w:rFonts w:ascii="Times New Roman" w:hAnsi="Times New Roman"/>
          <w:i/>
          <w:sz w:val="24"/>
          <w:szCs w:val="24"/>
        </w:rPr>
        <w:t>Pirmasis rytas</w:t>
      </w:r>
      <w:r w:rsidRPr="00AA7C34">
        <w:rPr>
          <w:rFonts w:ascii="Times New Roman" w:hAnsi="Times New Roman"/>
          <w:sz w:val="24"/>
          <w:szCs w:val="24"/>
        </w:rPr>
        <w:t xml:space="preserve"> (1973), </w:t>
      </w:r>
      <w:r w:rsidRPr="00AA7C34">
        <w:rPr>
          <w:rFonts w:ascii="Times New Roman" w:hAnsi="Times New Roman"/>
          <w:i/>
          <w:sz w:val="24"/>
          <w:szCs w:val="24"/>
        </w:rPr>
        <w:t>Danų novelės</w:t>
      </w:r>
      <w:r w:rsidRPr="00AA7C34">
        <w:rPr>
          <w:rFonts w:ascii="Times New Roman" w:hAnsi="Times New Roman"/>
          <w:sz w:val="24"/>
          <w:szCs w:val="24"/>
        </w:rPr>
        <w:t xml:space="preserve"> (1987). Abu šie rinkiniai ir prieš juos buvusi trumposios prozos lavina labai svarbūs, leido susipažinti su dalimi žinomiausių Danijos rašytojų. </w:t>
      </w:r>
    </w:p>
    <w:p w:rsidR="00A2557E" w:rsidRPr="00AA7C34" w:rsidRDefault="008F7668"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i/>
          <w:noProof/>
          <w:sz w:val="24"/>
          <w:szCs w:val="24"/>
          <w:lang w:eastAsia="lt-LT"/>
        </w:rPr>
        <w:drawing>
          <wp:anchor distT="0" distB="0" distL="114300" distR="114300" simplePos="0" relativeHeight="251677696" behindDoc="0" locked="0" layoutInCell="1" allowOverlap="1">
            <wp:simplePos x="0" y="0"/>
            <wp:positionH relativeFrom="margin">
              <wp:align>right</wp:align>
            </wp:positionH>
            <wp:positionV relativeFrom="margin">
              <wp:posOffset>7491730</wp:posOffset>
            </wp:positionV>
            <wp:extent cx="711200" cy="949960"/>
            <wp:effectExtent l="19050" t="0" r="0" b="0"/>
            <wp:wrapSquare wrapText="bothSides"/>
            <wp:docPr id="19" name="Picture 1" descr="Autorių kolektyvas - Danų novel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rių kolektyvas - Danų novelės"/>
                    <pic:cNvPicPr>
                      <a:picLocks noChangeAspect="1" noChangeArrowheads="1"/>
                    </pic:cNvPicPr>
                  </pic:nvPicPr>
                  <pic:blipFill>
                    <a:blip r:embed="rId38"/>
                    <a:srcRect/>
                    <a:stretch>
                      <a:fillRect/>
                    </a:stretch>
                  </pic:blipFill>
                  <pic:spPr bwMode="auto">
                    <a:xfrm>
                      <a:off x="0" y="0"/>
                      <a:ext cx="711200" cy="949960"/>
                    </a:xfrm>
                    <a:prstGeom prst="rect">
                      <a:avLst/>
                    </a:prstGeom>
                    <a:noFill/>
                    <a:ln w="9525">
                      <a:noFill/>
                      <a:miter lim="800000"/>
                      <a:headEnd/>
                      <a:tailEnd/>
                    </a:ln>
                  </pic:spPr>
                </pic:pic>
              </a:graphicData>
            </a:graphic>
          </wp:anchor>
        </w:drawing>
      </w:r>
      <w:r w:rsidR="00A2557E" w:rsidRPr="00AA7C34">
        <w:rPr>
          <w:rFonts w:ascii="Times New Roman" w:hAnsi="Times New Roman"/>
          <w:i/>
          <w:sz w:val="24"/>
          <w:szCs w:val="24"/>
        </w:rPr>
        <w:t>Danų novelės</w:t>
      </w:r>
      <w:r w:rsidR="00A2557E" w:rsidRPr="00AA7C34">
        <w:rPr>
          <w:rFonts w:ascii="Times New Roman" w:hAnsi="Times New Roman"/>
          <w:sz w:val="24"/>
          <w:szCs w:val="24"/>
        </w:rPr>
        <w:t xml:space="preserve"> iki šiol yra vertingas reprezentacinis leidinys. Visi tekstai versti iš danų kalbos, pristatyta per 30 rašytojų. Į j</w:t>
      </w:r>
      <w:r w:rsidRPr="00AA7C34">
        <w:rPr>
          <w:rFonts w:ascii="Times New Roman" w:hAnsi="Times New Roman"/>
          <w:sz w:val="24"/>
          <w:szCs w:val="24"/>
        </w:rPr>
        <w:t>į</w:t>
      </w:r>
      <w:r w:rsidR="00A2557E" w:rsidRPr="00AA7C34">
        <w:rPr>
          <w:rFonts w:ascii="Times New Roman" w:hAnsi="Times New Roman"/>
          <w:sz w:val="24"/>
          <w:szCs w:val="24"/>
        </w:rPr>
        <w:t xml:space="preserve"> pateko kai kurių autorių kūriniai, kurie buvo drausti, pavyzdžiui, krikščioniškojo humanizmo rašytojas Martinas A. Hansenas arba dekadentiškoji socialinio realizmo meną pašiepusi K. Blixen. Be to, šis rinkinys parodė, </w:t>
      </w:r>
      <w:r w:rsidR="00A2557E" w:rsidRPr="00AA7C34">
        <w:rPr>
          <w:rFonts w:ascii="Times New Roman" w:hAnsi="Times New Roman"/>
          <w:sz w:val="24"/>
          <w:szCs w:val="24"/>
        </w:rPr>
        <w:lastRenderedPageBreak/>
        <w:t>jog jau esama ne vieno profesionalaus vertėjo, po jo beveik visi kūriniai, skirti suaugusiems, versti iš danų kalbos. Gaila, jog po 1987 metų daugiau neišleista nei novelių rinkinių, nei periodikoje dar kartą gausiai spausdint</w:t>
      </w:r>
      <w:r w:rsidRPr="00AA7C34">
        <w:rPr>
          <w:rFonts w:ascii="Times New Roman" w:hAnsi="Times New Roman"/>
          <w:sz w:val="24"/>
          <w:szCs w:val="24"/>
        </w:rPr>
        <w:t>a</w:t>
      </w:r>
      <w:r w:rsidR="00A2557E" w:rsidRPr="00AA7C34">
        <w:rPr>
          <w:rFonts w:ascii="Times New Roman" w:hAnsi="Times New Roman"/>
          <w:sz w:val="24"/>
          <w:szCs w:val="24"/>
        </w:rPr>
        <w:t>. Taigi, tai buvo laikinas reiškinys</w:t>
      </w:r>
      <w:r w:rsidRPr="00AA7C34">
        <w:rPr>
          <w:rFonts w:ascii="Times New Roman" w:hAnsi="Times New Roman"/>
          <w:sz w:val="24"/>
          <w:szCs w:val="24"/>
        </w:rPr>
        <w:t>,</w:t>
      </w:r>
      <w:r w:rsidR="00A2557E" w:rsidRPr="00AA7C34">
        <w:rPr>
          <w:rFonts w:ascii="Times New Roman" w:hAnsi="Times New Roman"/>
          <w:sz w:val="24"/>
          <w:szCs w:val="24"/>
        </w:rPr>
        <w:t xml:space="preserve"> tiesiogiai susijęs su novelių rinkiniais.</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Sovietmečiu gausiai spausdinta Martino Anderseno </w:t>
      </w:r>
      <w:r w:rsidR="008F7668" w:rsidRPr="00AA7C34">
        <w:rPr>
          <w:rFonts w:ascii="Times New Roman" w:hAnsi="Times New Roman"/>
          <w:sz w:val="24"/>
          <w:szCs w:val="24"/>
        </w:rPr>
        <w:t xml:space="preserve">– </w:t>
      </w:r>
      <w:r w:rsidRPr="00AA7C34">
        <w:rPr>
          <w:rFonts w:ascii="Times New Roman" w:hAnsi="Times New Roman"/>
          <w:sz w:val="24"/>
          <w:szCs w:val="24"/>
        </w:rPr>
        <w:t xml:space="preserve">Nexės kūryba (1869–1954). Tai tiesiogiai susiję su jo palankiomis sovietinei ideologijai politinėmis pažiūromis. Lietuviškai išleistas </w:t>
      </w:r>
      <w:r w:rsidRPr="00AA7C34">
        <w:rPr>
          <w:rFonts w:ascii="Times New Roman" w:hAnsi="Times New Roman"/>
          <w:i/>
          <w:sz w:val="24"/>
          <w:szCs w:val="24"/>
        </w:rPr>
        <w:t xml:space="preserve">Pelle Eroberen </w:t>
      </w:r>
      <w:r w:rsidRPr="00AA7C34">
        <w:rPr>
          <w:rFonts w:ascii="Times New Roman" w:hAnsi="Times New Roman"/>
          <w:sz w:val="24"/>
          <w:szCs w:val="24"/>
        </w:rPr>
        <w:t>(</w:t>
      </w:r>
      <w:r w:rsidRPr="00AA7C34">
        <w:rPr>
          <w:rFonts w:ascii="Times New Roman" w:hAnsi="Times New Roman"/>
          <w:i/>
          <w:sz w:val="24"/>
          <w:szCs w:val="24"/>
        </w:rPr>
        <w:t>Pelia užkariautojas</w:t>
      </w:r>
      <w:r w:rsidRPr="00AA7C34">
        <w:rPr>
          <w:rFonts w:ascii="Times New Roman" w:hAnsi="Times New Roman"/>
          <w:sz w:val="24"/>
          <w:szCs w:val="24"/>
        </w:rPr>
        <w:t xml:space="preserve">, 1909–1910, liet.1960) – geriausias jo darbas, parašytas kaip Henriko Pontoppidano </w:t>
      </w:r>
      <w:r w:rsidRPr="00AA7C34">
        <w:rPr>
          <w:rFonts w:ascii="Times New Roman" w:hAnsi="Times New Roman"/>
          <w:i/>
          <w:sz w:val="24"/>
          <w:szCs w:val="24"/>
        </w:rPr>
        <w:t>Laimingojo Pero</w:t>
      </w:r>
      <w:r w:rsidRPr="00AA7C34">
        <w:rPr>
          <w:rFonts w:ascii="Times New Roman" w:hAnsi="Times New Roman"/>
          <w:sz w:val="24"/>
          <w:szCs w:val="24"/>
        </w:rPr>
        <w:t xml:space="preserve"> kritika. </w:t>
      </w:r>
      <w:r w:rsidRPr="00AA7C34">
        <w:rPr>
          <w:rFonts w:ascii="Times New Roman" w:hAnsi="Times New Roman"/>
          <w:i/>
          <w:sz w:val="24"/>
          <w:szCs w:val="24"/>
        </w:rPr>
        <w:t>Pelė užkariautojas</w:t>
      </w:r>
      <w:r w:rsidRPr="00AA7C34">
        <w:rPr>
          <w:rFonts w:ascii="Times New Roman" w:hAnsi="Times New Roman"/>
          <w:sz w:val="24"/>
          <w:szCs w:val="24"/>
        </w:rPr>
        <w:t xml:space="preserve"> – klasikinis žmogaus tapsmo (Bildungs) romanas. Romane </w:t>
      </w:r>
      <w:r w:rsidRPr="00AA7C34">
        <w:rPr>
          <w:rFonts w:ascii="Times New Roman" w:hAnsi="Times New Roman"/>
          <w:i/>
          <w:sz w:val="24"/>
          <w:szCs w:val="24"/>
        </w:rPr>
        <w:t>Ditte Nenneskebarn</w:t>
      </w:r>
      <w:r w:rsidRPr="00AA7C34">
        <w:rPr>
          <w:rFonts w:ascii="Times New Roman" w:hAnsi="Times New Roman"/>
          <w:sz w:val="24"/>
          <w:szCs w:val="24"/>
        </w:rPr>
        <w:t xml:space="preserve"> (</w:t>
      </w:r>
      <w:r w:rsidRPr="00AA7C34">
        <w:rPr>
          <w:rFonts w:ascii="Times New Roman" w:hAnsi="Times New Roman"/>
          <w:i/>
          <w:sz w:val="24"/>
          <w:szCs w:val="24"/>
        </w:rPr>
        <w:t>Ditė – žmogaus kūdikis</w:t>
      </w:r>
      <w:r w:rsidRPr="00AA7C34">
        <w:rPr>
          <w:rFonts w:ascii="Times New Roman" w:hAnsi="Times New Roman"/>
          <w:sz w:val="24"/>
          <w:szCs w:val="24"/>
        </w:rPr>
        <w:t>, 1917–1921, liet.1957, 1965) Nexø sugrįžta prie Pelės figūros, bet čia jau ryški komunistinės ideologijos įtaka, o analitinį įžvalgumą keičia sentimentalumas. Galima sakyti, kad Nexø politinis vaidmuo užgožė meninius įgūdžius. Tik tada, kai jis grįžo prie jaunystėje plėtotų temų, vėl tapo populiarus savo šalyje.</w:t>
      </w:r>
      <w:r w:rsidRPr="00AA7C34">
        <w:rPr>
          <w:rStyle w:val="FootnoteReference"/>
          <w:rFonts w:ascii="Times New Roman" w:hAnsi="Times New Roman"/>
          <w:sz w:val="24"/>
          <w:szCs w:val="24"/>
        </w:rPr>
        <w:footnoteReference w:id="144"/>
      </w:r>
      <w:r w:rsidRPr="00AA7C34">
        <w:rPr>
          <w:rFonts w:ascii="Times New Roman" w:hAnsi="Times New Roman"/>
          <w:sz w:val="24"/>
          <w:szCs w:val="24"/>
        </w:rPr>
        <w:t xml:space="preserve">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Sovietmečiu Lietuvoje buvo išleisti romanai </w:t>
      </w:r>
      <w:r w:rsidRPr="00AA7C34">
        <w:rPr>
          <w:rFonts w:ascii="Times New Roman" w:hAnsi="Times New Roman"/>
          <w:i/>
          <w:sz w:val="24"/>
          <w:szCs w:val="24"/>
        </w:rPr>
        <w:t>Pelė užkariautojas,</w:t>
      </w:r>
      <w:r w:rsidRPr="00AA7C34">
        <w:rPr>
          <w:rFonts w:ascii="Times New Roman" w:hAnsi="Times New Roman"/>
          <w:sz w:val="24"/>
          <w:szCs w:val="24"/>
        </w:rPr>
        <w:t xml:space="preserve"> </w:t>
      </w:r>
      <w:r w:rsidRPr="00AA7C34">
        <w:rPr>
          <w:rFonts w:ascii="Times New Roman" w:hAnsi="Times New Roman"/>
          <w:i/>
          <w:sz w:val="24"/>
          <w:szCs w:val="24"/>
        </w:rPr>
        <w:t>Ditė – žmogaus kūdikis, Mortenas Raudonasis</w:t>
      </w:r>
      <w:r w:rsidRPr="00AA7C34">
        <w:rPr>
          <w:rFonts w:ascii="Times New Roman" w:hAnsi="Times New Roman"/>
          <w:sz w:val="24"/>
          <w:szCs w:val="24"/>
        </w:rPr>
        <w:t xml:space="preserve"> bei apsakymų rinkinys </w:t>
      </w:r>
      <w:r w:rsidRPr="00AA7C34">
        <w:rPr>
          <w:rFonts w:ascii="Times New Roman" w:hAnsi="Times New Roman"/>
          <w:i/>
          <w:sz w:val="24"/>
          <w:szCs w:val="24"/>
        </w:rPr>
        <w:t>Trumpa vasara</w:t>
      </w:r>
      <w:r w:rsidRPr="00AA7C34">
        <w:rPr>
          <w:rFonts w:ascii="Times New Roman" w:hAnsi="Times New Roman"/>
          <w:sz w:val="24"/>
          <w:szCs w:val="24"/>
        </w:rPr>
        <w:t>. Visiems į lietuvių kalbą išverstiems jo kūriniams galima priklijuoti kritinio realizmo etiketę. Po 1969 metų šis autorius Lietuvai tapo nebeįdomus. Komunistinis kūrinių prieskonis iki šių dienų gožia tikrą vertę, unikalumą ir įdomumą. Martino Anderseno Nexės politinė pozicija buvo pernelyg deklaratyvi, kad šiandien būtų sugrįžta prie jo kūrybos.</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Laikas išblukino ir kitus sovietmečiu pasirodžiusius danų kūrinius: </w:t>
      </w:r>
      <w:r w:rsidRPr="00AA7C34">
        <w:rPr>
          <w:rStyle w:val="hw"/>
          <w:rFonts w:ascii="Times New Roman" w:hAnsi="Times New Roman"/>
          <w:sz w:val="24"/>
          <w:szCs w:val="24"/>
        </w:rPr>
        <w:t>Hanso Christiano</w:t>
      </w:r>
      <w:r w:rsidRPr="00AA7C34">
        <w:rPr>
          <w:rFonts w:ascii="Times New Roman" w:hAnsi="Times New Roman"/>
          <w:sz w:val="24"/>
          <w:szCs w:val="24"/>
        </w:rPr>
        <w:t xml:space="preserve"> </w:t>
      </w:r>
      <w:r w:rsidRPr="00AA7C34">
        <w:rPr>
          <w:rStyle w:val="hw"/>
          <w:rFonts w:ascii="Times New Roman" w:hAnsi="Times New Roman"/>
          <w:sz w:val="24"/>
          <w:szCs w:val="24"/>
        </w:rPr>
        <w:t>Brannerio</w:t>
      </w:r>
      <w:r w:rsidRPr="00AA7C34">
        <w:rPr>
          <w:rFonts w:ascii="Times New Roman" w:hAnsi="Times New Roman"/>
          <w:sz w:val="24"/>
          <w:szCs w:val="24"/>
        </w:rPr>
        <w:t xml:space="preserve"> (1903−1966) alegorinį antifašistinį romaną </w:t>
      </w:r>
      <w:r w:rsidRPr="00AA7C34">
        <w:rPr>
          <w:rFonts w:ascii="Times New Roman" w:hAnsi="Times New Roman"/>
          <w:i/>
          <w:sz w:val="24"/>
          <w:szCs w:val="24"/>
        </w:rPr>
        <w:t>Žaislai</w:t>
      </w:r>
      <w:r w:rsidRPr="00AA7C34">
        <w:rPr>
          <w:rFonts w:ascii="Times New Roman" w:hAnsi="Times New Roman"/>
          <w:sz w:val="24"/>
          <w:szCs w:val="24"/>
        </w:rPr>
        <w:t xml:space="preserve"> (liet.1984), Hanso Lyngb</w:t>
      </w:r>
      <w:r w:rsidR="008F7668" w:rsidRPr="00AA7C34">
        <w:rPr>
          <w:rFonts w:ascii="Times New Roman" w:hAnsi="Times New Roman"/>
          <w:sz w:val="24"/>
          <w:szCs w:val="24"/>
        </w:rPr>
        <w:t>aj</w:t>
      </w:r>
      <w:r w:rsidRPr="00AA7C34">
        <w:rPr>
          <w:rFonts w:ascii="Times New Roman" w:hAnsi="Times New Roman"/>
          <w:sz w:val="24"/>
          <w:szCs w:val="24"/>
        </w:rPr>
        <w:t xml:space="preserve">aus Jepseno (1920−2001) romaną </w:t>
      </w:r>
      <w:r w:rsidRPr="00AA7C34">
        <w:rPr>
          <w:rFonts w:ascii="Times New Roman" w:hAnsi="Times New Roman"/>
          <w:i/>
          <w:sz w:val="24"/>
          <w:szCs w:val="24"/>
        </w:rPr>
        <w:t>Palaimos namai</w:t>
      </w:r>
      <w:r w:rsidRPr="00AA7C34">
        <w:rPr>
          <w:rFonts w:ascii="Times New Roman" w:hAnsi="Times New Roman"/>
          <w:sz w:val="24"/>
          <w:szCs w:val="24"/>
        </w:rPr>
        <w:t xml:space="preserve"> (liet.1971), Hilmaro Wulfo (1900-1984) socialiai aranžuotą apysaką </w:t>
      </w:r>
      <w:r w:rsidRPr="00AA7C34">
        <w:rPr>
          <w:rFonts w:ascii="Times New Roman" w:hAnsi="Times New Roman"/>
          <w:i/>
          <w:sz w:val="24"/>
          <w:szCs w:val="24"/>
        </w:rPr>
        <w:t>Saulės klajūnas</w:t>
      </w:r>
      <w:r w:rsidRPr="00AA7C34">
        <w:rPr>
          <w:rFonts w:ascii="Times New Roman" w:hAnsi="Times New Roman"/>
          <w:sz w:val="24"/>
          <w:szCs w:val="24"/>
        </w:rPr>
        <w:t xml:space="preserve"> (liet. 1962), Haraldo Bergstedto satyrinę visuomenės kritiką </w:t>
      </w:r>
      <w:r w:rsidRPr="00AA7C34">
        <w:rPr>
          <w:rFonts w:ascii="Times New Roman" w:hAnsi="Times New Roman"/>
          <w:i/>
          <w:sz w:val="24"/>
          <w:szCs w:val="24"/>
        </w:rPr>
        <w:t>Jurginės</w:t>
      </w:r>
      <w:r w:rsidRPr="00AA7C34">
        <w:rPr>
          <w:rFonts w:ascii="Times New Roman" w:hAnsi="Times New Roman"/>
          <w:sz w:val="24"/>
          <w:szCs w:val="24"/>
        </w:rPr>
        <w:t xml:space="preserve"> (1919, liet.1965),  Oles Sarvigo</w:t>
      </w:r>
      <w:r w:rsidRPr="00AA7C34">
        <w:rPr>
          <w:rStyle w:val="FootnoteReference"/>
          <w:rFonts w:ascii="Times New Roman" w:hAnsi="Times New Roman"/>
          <w:sz w:val="24"/>
          <w:szCs w:val="24"/>
        </w:rPr>
        <w:footnoteReference w:id="145"/>
      </w:r>
      <w:r w:rsidRPr="00AA7C34">
        <w:rPr>
          <w:rFonts w:ascii="Times New Roman" w:hAnsi="Times New Roman"/>
          <w:sz w:val="24"/>
          <w:szCs w:val="24"/>
        </w:rPr>
        <w:t xml:space="preserve"> burleską </w:t>
      </w:r>
      <w:r w:rsidRPr="00AA7C34">
        <w:rPr>
          <w:rFonts w:ascii="Times New Roman" w:hAnsi="Times New Roman"/>
          <w:i/>
          <w:sz w:val="24"/>
          <w:szCs w:val="24"/>
        </w:rPr>
        <w:t>Nepamiršk</w:t>
      </w:r>
      <w:r w:rsidRPr="00AA7C34">
        <w:rPr>
          <w:rFonts w:ascii="Times New Roman" w:hAnsi="Times New Roman"/>
          <w:sz w:val="24"/>
          <w:szCs w:val="24"/>
        </w:rPr>
        <w:t xml:space="preserve"> (liet.1981), prozininko egzistencialisto Peterio Seebergo  apysaką </w:t>
      </w:r>
      <w:r w:rsidRPr="00AA7C34">
        <w:rPr>
          <w:rFonts w:ascii="Times New Roman" w:hAnsi="Times New Roman"/>
          <w:i/>
          <w:sz w:val="24"/>
          <w:szCs w:val="24"/>
        </w:rPr>
        <w:t>Ganytojai</w:t>
      </w:r>
      <w:r w:rsidRPr="00AA7C34">
        <w:rPr>
          <w:rFonts w:ascii="Times New Roman" w:hAnsi="Times New Roman"/>
          <w:sz w:val="24"/>
          <w:szCs w:val="24"/>
        </w:rPr>
        <w:t xml:space="preserve"> (liet.1980), dramaturgo, scenaristo Tages Skou-Hanseno romaną </w:t>
      </w:r>
      <w:r w:rsidRPr="00AA7C34">
        <w:rPr>
          <w:rFonts w:ascii="Times New Roman" w:hAnsi="Times New Roman"/>
          <w:i/>
          <w:iCs/>
          <w:sz w:val="24"/>
          <w:szCs w:val="24"/>
        </w:rPr>
        <w:t>De nøgne træer</w:t>
      </w:r>
      <w:r w:rsidRPr="00AA7C34">
        <w:rPr>
          <w:rFonts w:ascii="Times New Roman" w:hAnsi="Times New Roman"/>
          <w:sz w:val="24"/>
          <w:szCs w:val="24"/>
        </w:rPr>
        <w:t xml:space="preserve"> (</w:t>
      </w:r>
      <w:r w:rsidRPr="00AA7C34">
        <w:rPr>
          <w:rFonts w:ascii="Times New Roman" w:hAnsi="Times New Roman"/>
          <w:i/>
          <w:sz w:val="24"/>
          <w:szCs w:val="24"/>
        </w:rPr>
        <w:t>Nuogi medžiai</w:t>
      </w:r>
      <w:r w:rsidRPr="00AA7C34">
        <w:rPr>
          <w:rFonts w:ascii="Times New Roman" w:hAnsi="Times New Roman"/>
          <w:sz w:val="24"/>
          <w:szCs w:val="24"/>
        </w:rPr>
        <w:t>, 1957, liet. 1968). Labai gaila, kad šie autoriai lieka užmiršti, nes naujas žvilgsnis, nauji vertimai, kiti kūriniai tikrai atvertų užskleistas, mums nepažįstamas, danų literatūros proceso erdves.</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Beje, Williamui Heinsenui ir Jensui Peteriui Jakobsenui pavyko peržengti laiko barjerus. Jų knygos spausdintos ir sovietmečiu</w:t>
      </w:r>
      <w:r w:rsidRPr="00AA7C34">
        <w:rPr>
          <w:rStyle w:val="FootnoteReference"/>
          <w:rFonts w:ascii="Times New Roman" w:hAnsi="Times New Roman"/>
          <w:sz w:val="24"/>
          <w:szCs w:val="24"/>
        </w:rPr>
        <w:footnoteReference w:id="146"/>
      </w:r>
      <w:r w:rsidRPr="00AA7C34">
        <w:rPr>
          <w:rFonts w:ascii="Times New Roman" w:hAnsi="Times New Roman"/>
          <w:sz w:val="24"/>
          <w:szCs w:val="24"/>
        </w:rPr>
        <w:t xml:space="preserve">, ir po </w:t>
      </w:r>
      <w:r w:rsidR="008F7668" w:rsidRPr="00AA7C34">
        <w:rPr>
          <w:rFonts w:ascii="Times New Roman" w:hAnsi="Times New Roman"/>
          <w:sz w:val="24"/>
          <w:szCs w:val="24"/>
        </w:rPr>
        <w:t>sovietų sąjungos</w:t>
      </w:r>
      <w:r w:rsidRPr="00AA7C34">
        <w:rPr>
          <w:rFonts w:ascii="Times New Roman" w:hAnsi="Times New Roman"/>
          <w:sz w:val="24"/>
          <w:szCs w:val="24"/>
        </w:rPr>
        <w:t xml:space="preserve"> griūties.</w:t>
      </w:r>
      <w:r w:rsidRPr="00AA7C34">
        <w:rPr>
          <w:rStyle w:val="FootnoteReference"/>
          <w:rFonts w:ascii="Times New Roman" w:hAnsi="Times New Roman"/>
          <w:sz w:val="24"/>
          <w:szCs w:val="24"/>
        </w:rPr>
        <w:footnoteReference w:id="147"/>
      </w:r>
      <w:r w:rsidRPr="00AA7C34">
        <w:rPr>
          <w:rFonts w:ascii="Times New Roman" w:hAnsi="Times New Roman"/>
          <w:sz w:val="24"/>
          <w:szCs w:val="24"/>
        </w:rPr>
        <w:t xml:space="preserve"> Tiesa, vienas kitas Karen Blixen, Henriko Pontoppidano, Vilhelmo Johanneso Jenseno kūrinys pasirodė periodikoje ar </w:t>
      </w:r>
      <w:r w:rsidRPr="00AA7C34">
        <w:rPr>
          <w:rFonts w:ascii="Times New Roman" w:hAnsi="Times New Roman"/>
          <w:i/>
          <w:sz w:val="24"/>
          <w:szCs w:val="24"/>
        </w:rPr>
        <w:t xml:space="preserve">Danų novelėse </w:t>
      </w:r>
      <w:r w:rsidRPr="00AA7C34">
        <w:rPr>
          <w:rFonts w:ascii="Times New Roman" w:hAnsi="Times New Roman"/>
          <w:sz w:val="24"/>
          <w:szCs w:val="24"/>
        </w:rPr>
        <w:t>sovietmečiu, tačiau atskirų knygų nebuvo išleista. Šiais rašytojais susidomėta tik antrosios Nepriklausomybės metais.</w:t>
      </w:r>
    </w:p>
    <w:p w:rsidR="00A2557E" w:rsidRPr="00AA7C34" w:rsidRDefault="00A2557E" w:rsidP="00AA7C34">
      <w:pPr>
        <w:spacing w:before="24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Williamas Heinesenas – daniškai rašęs Farerų rašytojas. Jo kūryba žymi ribą tarp vėlyvojo romantizmo ir modernizmo. Proza labai skiriasi nuo bet kokio kito Skandinavijos rašytojo kūrybos, bet </w:t>
      </w:r>
      <w:r w:rsidRPr="00AA7C34">
        <w:rPr>
          <w:rFonts w:ascii="Times New Roman" w:hAnsi="Times New Roman"/>
          <w:sz w:val="24"/>
          <w:szCs w:val="24"/>
        </w:rPr>
        <w:lastRenderedPageBreak/>
        <w:t>jis netęsia ir farerų literatūrinės tradicijos, nors charakteriai, stilius, simbolika daug artimesnė farerų literatūrai, nei kitų Skandinavijos šalių. Pirmieji jo romanai parašyti tuo laiku, kai danų proza buvo socialinio realizmo atspindys, o Williamas Heinesenas įvedė spalvų ir fantazijos.</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iCs/>
          <w:sz w:val="24"/>
          <w:szCs w:val="24"/>
        </w:rPr>
      </w:pPr>
      <w:r w:rsidRPr="00AA7C34">
        <w:rPr>
          <w:rFonts w:ascii="Times New Roman" w:hAnsi="Times New Roman"/>
          <w:sz w:val="24"/>
          <w:szCs w:val="24"/>
        </w:rPr>
        <w:t xml:space="preserve">Lietuviškai yra išleistas romanas </w:t>
      </w:r>
      <w:r w:rsidRPr="00AA7C34">
        <w:rPr>
          <w:rFonts w:ascii="Times New Roman" w:hAnsi="Times New Roman"/>
          <w:i/>
          <w:iCs/>
          <w:sz w:val="24"/>
          <w:szCs w:val="24"/>
        </w:rPr>
        <w:t>De fortabte spillemænd</w:t>
      </w:r>
      <w:r w:rsidRPr="00AA7C34">
        <w:rPr>
          <w:rFonts w:ascii="Times New Roman" w:hAnsi="Times New Roman"/>
          <w:sz w:val="24"/>
          <w:szCs w:val="24"/>
        </w:rPr>
        <w:t xml:space="preserve"> (</w:t>
      </w:r>
      <w:r w:rsidRPr="00AA7C34">
        <w:rPr>
          <w:rFonts w:ascii="Times New Roman" w:hAnsi="Times New Roman"/>
          <w:i/>
          <w:sz w:val="24"/>
          <w:szCs w:val="24"/>
        </w:rPr>
        <w:t>Pražuvę muzikantai</w:t>
      </w:r>
      <w:r w:rsidRPr="00AA7C34">
        <w:rPr>
          <w:rFonts w:ascii="Times New Roman" w:hAnsi="Times New Roman"/>
          <w:sz w:val="24"/>
          <w:szCs w:val="24"/>
        </w:rPr>
        <w:t xml:space="preserve">, 1950, liet. 1977). Čia Farerų salos parodomos Britanijos okupacijos Antrojo pasaulinio karo metu. Sukuriamas pesimistinis realybės vaizdas, kuriame išlieka gili meilė gyvenimui ir tikėjimas ateitimi. Kitas Williamo Heineseno kūrinys </w:t>
      </w:r>
      <w:r w:rsidRPr="00AA7C34">
        <w:rPr>
          <w:rFonts w:ascii="Times New Roman" w:hAnsi="Times New Roman"/>
          <w:i/>
          <w:iCs/>
          <w:sz w:val="24"/>
          <w:szCs w:val="24"/>
        </w:rPr>
        <w:t xml:space="preserve">Det Gode hab </w:t>
      </w:r>
      <w:r w:rsidRPr="00AA7C34">
        <w:rPr>
          <w:rFonts w:ascii="Times New Roman" w:hAnsi="Times New Roman"/>
          <w:iCs/>
          <w:sz w:val="24"/>
          <w:szCs w:val="24"/>
        </w:rPr>
        <w:t>(</w:t>
      </w:r>
      <w:r w:rsidRPr="00AA7C34">
        <w:rPr>
          <w:rFonts w:ascii="Times New Roman" w:hAnsi="Times New Roman"/>
          <w:i/>
          <w:iCs/>
          <w:sz w:val="24"/>
          <w:szCs w:val="24"/>
        </w:rPr>
        <w:t xml:space="preserve">Geroji viltis, </w:t>
      </w:r>
      <w:r w:rsidRPr="00AA7C34">
        <w:rPr>
          <w:rFonts w:ascii="Times New Roman" w:hAnsi="Times New Roman"/>
          <w:iCs/>
          <w:sz w:val="24"/>
          <w:szCs w:val="24"/>
        </w:rPr>
        <w:t>1964,</w:t>
      </w:r>
      <w:r w:rsidRPr="00AA7C34">
        <w:rPr>
          <w:rFonts w:ascii="Times New Roman" w:hAnsi="Times New Roman"/>
          <w:i/>
          <w:iCs/>
          <w:sz w:val="24"/>
          <w:szCs w:val="24"/>
        </w:rPr>
        <w:t xml:space="preserve"> </w:t>
      </w:r>
      <w:r w:rsidRPr="00AA7C34">
        <w:rPr>
          <w:rFonts w:ascii="Times New Roman" w:hAnsi="Times New Roman"/>
          <w:iCs/>
          <w:sz w:val="24"/>
          <w:szCs w:val="24"/>
        </w:rPr>
        <w:t>liet.1999) yra moderni alegorija. Šioje knygoje greta socialinių temų, groteskiško ir slegiančio valdžios r</w:t>
      </w:r>
      <w:r w:rsidR="008F7668" w:rsidRPr="00AA7C34">
        <w:rPr>
          <w:rFonts w:ascii="Times New Roman" w:hAnsi="Times New Roman"/>
          <w:iCs/>
          <w:sz w:val="24"/>
          <w:szCs w:val="24"/>
        </w:rPr>
        <w:t>e</w:t>
      </w:r>
      <w:r w:rsidRPr="00AA7C34">
        <w:rPr>
          <w:rFonts w:ascii="Times New Roman" w:hAnsi="Times New Roman"/>
          <w:iCs/>
          <w:sz w:val="24"/>
          <w:szCs w:val="24"/>
        </w:rPr>
        <w:t>žimo vaizdo, atsiranda ir kosminiai elementai, amžinųjų problemų lygmuo.</w:t>
      </w:r>
      <w:r w:rsidRPr="00AA7C34">
        <w:rPr>
          <w:rStyle w:val="FootnoteReference"/>
          <w:rFonts w:ascii="Times New Roman" w:hAnsi="Times New Roman"/>
          <w:sz w:val="24"/>
          <w:szCs w:val="24"/>
        </w:rPr>
        <w:footnoteReference w:id="148"/>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iCs/>
          <w:sz w:val="24"/>
          <w:szCs w:val="24"/>
        </w:rPr>
      </w:pPr>
      <w:r w:rsidRPr="00AA7C34">
        <w:rPr>
          <w:rFonts w:ascii="Times New Roman" w:eastAsia="Times New Roman" w:hAnsi="Times New Roman"/>
          <w:noProof/>
          <w:sz w:val="24"/>
          <w:szCs w:val="24"/>
          <w:lang w:eastAsia="lt-LT"/>
        </w:rPr>
        <w:drawing>
          <wp:anchor distT="0" distB="0" distL="114300" distR="114300" simplePos="0" relativeHeight="251730944" behindDoc="0" locked="0" layoutInCell="1" allowOverlap="1">
            <wp:simplePos x="0" y="0"/>
            <wp:positionH relativeFrom="margin">
              <wp:posOffset>5579901</wp:posOffset>
            </wp:positionH>
            <wp:positionV relativeFrom="margin">
              <wp:posOffset>3234863</wp:posOffset>
            </wp:positionV>
            <wp:extent cx="855279" cy="1353787"/>
            <wp:effectExtent l="19050" t="0" r="1971" b="0"/>
            <wp:wrapSquare wrapText="bothSides"/>
            <wp:docPr id="71" name="Picture 4" descr="Fru Marie Grubb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u Marie Grubbe">
                      <a:hlinkClick r:id="rId39"/>
                    </pic:cNvPr>
                    <pic:cNvPicPr>
                      <a:picLocks noChangeAspect="1" noChangeArrowheads="1"/>
                    </pic:cNvPicPr>
                  </pic:nvPicPr>
                  <pic:blipFill>
                    <a:blip r:embed="rId40"/>
                    <a:srcRect/>
                    <a:stretch>
                      <a:fillRect/>
                    </a:stretch>
                  </pic:blipFill>
                  <pic:spPr bwMode="auto">
                    <a:xfrm>
                      <a:off x="0" y="0"/>
                      <a:ext cx="855279" cy="1353787"/>
                    </a:xfrm>
                    <a:prstGeom prst="rect">
                      <a:avLst/>
                    </a:prstGeom>
                    <a:noFill/>
                    <a:ln w="9525">
                      <a:noFill/>
                      <a:miter lim="800000"/>
                      <a:headEnd/>
                      <a:tailEnd/>
                    </a:ln>
                  </pic:spPr>
                </pic:pic>
              </a:graphicData>
            </a:graphic>
          </wp:anchor>
        </w:drawing>
      </w:r>
      <w:r w:rsidRPr="00AA7C34">
        <w:rPr>
          <w:rFonts w:ascii="Times New Roman" w:eastAsia="Times New Roman" w:hAnsi="Times New Roman"/>
          <w:sz w:val="24"/>
          <w:szCs w:val="24"/>
        </w:rPr>
        <w:t>Kitas ir sovietmečiu, ir dabar „tikęs“ autorius</w:t>
      </w:r>
      <w:r w:rsidR="008F7668" w:rsidRPr="00AA7C34">
        <w:rPr>
          <w:rFonts w:ascii="Times New Roman" w:eastAsia="Times New Roman" w:hAnsi="Times New Roman"/>
          <w:sz w:val="24"/>
          <w:szCs w:val="24"/>
        </w:rPr>
        <w:t>,</w:t>
      </w:r>
      <w:r w:rsidRPr="00AA7C34">
        <w:rPr>
          <w:rFonts w:ascii="Times New Roman" w:eastAsia="Times New Roman" w:hAnsi="Times New Roman"/>
          <w:sz w:val="24"/>
          <w:szCs w:val="24"/>
        </w:rPr>
        <w:t xml:space="preserve"> </w:t>
      </w:r>
      <w:r w:rsidRPr="00AA7C34">
        <w:rPr>
          <w:rFonts w:ascii="Times New Roman" w:hAnsi="Times New Roman"/>
          <w:sz w:val="24"/>
          <w:szCs w:val="24"/>
        </w:rPr>
        <w:t>Jensas Peteris Jacobsenas</w:t>
      </w:r>
      <w:r w:rsidR="008F7668" w:rsidRPr="00AA7C34">
        <w:rPr>
          <w:rFonts w:ascii="Times New Roman" w:hAnsi="Times New Roman"/>
          <w:sz w:val="24"/>
          <w:szCs w:val="24"/>
        </w:rPr>
        <w:t>,</w:t>
      </w:r>
      <w:r w:rsidRPr="00AA7C34">
        <w:rPr>
          <w:rFonts w:ascii="Times New Roman" w:hAnsi="Times New Roman"/>
          <w:sz w:val="24"/>
          <w:szCs w:val="24"/>
        </w:rPr>
        <w:t xml:space="preserve"> buvo vienas aktyviausių Darvino kilmės teorijos skleidėjų Skandinavijoje. Kūrybinį kelią pradėjo lyrika, vėliau rašė prozą.  Jo </w:t>
      </w:r>
      <w:r w:rsidRPr="00AA7C34">
        <w:rPr>
          <w:rFonts w:ascii="Times New Roman" w:hAnsi="Times New Roman"/>
          <w:i/>
          <w:sz w:val="24"/>
          <w:szCs w:val="24"/>
        </w:rPr>
        <w:t>Fru Marie Grubbe</w:t>
      </w:r>
      <w:r w:rsidRPr="00AA7C34">
        <w:rPr>
          <w:rFonts w:ascii="Times New Roman" w:hAnsi="Times New Roman"/>
          <w:sz w:val="24"/>
          <w:szCs w:val="24"/>
        </w:rPr>
        <w:t xml:space="preserve"> (</w:t>
      </w:r>
      <w:r w:rsidRPr="00AA7C34">
        <w:rPr>
          <w:rFonts w:ascii="Times New Roman" w:hAnsi="Times New Roman"/>
          <w:i/>
          <w:sz w:val="24"/>
          <w:szCs w:val="24"/>
        </w:rPr>
        <w:t>Ponia Mari Grupė</w:t>
      </w:r>
      <w:r w:rsidRPr="00AA7C34">
        <w:rPr>
          <w:rFonts w:ascii="Times New Roman" w:hAnsi="Times New Roman"/>
          <w:sz w:val="24"/>
          <w:szCs w:val="24"/>
        </w:rPr>
        <w:t xml:space="preserve"> 1876, liet. 1999) buvo pirmasis natūralistinis romanas Danijoje. Jacobsenas šiame kūrinyje interpretuoja istorinę asmenybę, nustato priežastinį ryšį tarp aplinkos ir paveldimumo. </w:t>
      </w:r>
      <w:r w:rsidRPr="00AA7C34">
        <w:rPr>
          <w:rFonts w:ascii="Times New Roman" w:hAnsi="Times New Roman"/>
          <w:i/>
          <w:sz w:val="24"/>
          <w:szCs w:val="24"/>
        </w:rPr>
        <w:t>Niels Lyhne</w:t>
      </w:r>
      <w:r w:rsidRPr="00AA7C34">
        <w:rPr>
          <w:rFonts w:ascii="Times New Roman" w:hAnsi="Times New Roman"/>
          <w:sz w:val="24"/>
          <w:szCs w:val="24"/>
        </w:rPr>
        <w:t xml:space="preserve"> (</w:t>
      </w:r>
      <w:r w:rsidRPr="00AA7C34">
        <w:rPr>
          <w:rFonts w:ascii="Times New Roman" w:hAnsi="Times New Roman"/>
          <w:i/>
          <w:sz w:val="24"/>
          <w:szCs w:val="24"/>
        </w:rPr>
        <w:t>Nilsas Liūnė</w:t>
      </w:r>
      <w:r w:rsidRPr="00AA7C34">
        <w:rPr>
          <w:rFonts w:ascii="Times New Roman" w:hAnsi="Times New Roman"/>
          <w:sz w:val="24"/>
          <w:szCs w:val="24"/>
        </w:rPr>
        <w:t xml:space="preserve"> 1880, liet.1999) – psichologinis romanas. Nilsas Liūnė – autoriaus šešėlis bei centrinis charakteris, netrukus tapęs tipišku Skandinavijos literatūroje. Tai – personažas, kuris uždarytas savo biologiniame kalėjime, negali, nesugeba, nepajėgia veikti. Vėlyvieji Jenseno darbai </w:t>
      </w:r>
      <w:r w:rsidRPr="00AA7C34">
        <w:rPr>
          <w:rFonts w:ascii="Times New Roman" w:hAnsi="Times New Roman"/>
          <w:i/>
          <w:iCs/>
          <w:sz w:val="24"/>
          <w:szCs w:val="24"/>
        </w:rPr>
        <w:t>Eksotiske noveller</w:t>
      </w:r>
      <w:r w:rsidRPr="00AA7C34">
        <w:rPr>
          <w:rFonts w:ascii="Times New Roman" w:hAnsi="Times New Roman"/>
          <w:sz w:val="24"/>
          <w:szCs w:val="24"/>
        </w:rPr>
        <w:t xml:space="preserve"> (</w:t>
      </w:r>
      <w:r w:rsidRPr="00AA7C34">
        <w:rPr>
          <w:rFonts w:ascii="Times New Roman" w:hAnsi="Times New Roman"/>
          <w:i/>
          <w:sz w:val="24"/>
          <w:szCs w:val="24"/>
        </w:rPr>
        <w:t>Egzotiškos</w:t>
      </w:r>
      <w:r w:rsidRPr="00AA7C34">
        <w:rPr>
          <w:rFonts w:ascii="Times New Roman" w:hAnsi="Times New Roman"/>
          <w:sz w:val="24"/>
          <w:szCs w:val="24"/>
        </w:rPr>
        <w:t xml:space="preserve"> </w:t>
      </w:r>
      <w:r w:rsidRPr="00AA7C34">
        <w:rPr>
          <w:rFonts w:ascii="Times New Roman" w:hAnsi="Times New Roman"/>
          <w:i/>
          <w:sz w:val="24"/>
          <w:szCs w:val="24"/>
        </w:rPr>
        <w:t>novelės</w:t>
      </w:r>
      <w:r w:rsidRPr="00AA7C34">
        <w:rPr>
          <w:rFonts w:ascii="Times New Roman" w:hAnsi="Times New Roman"/>
          <w:sz w:val="24"/>
          <w:szCs w:val="24"/>
        </w:rPr>
        <w:t>, 1907-1917),</w:t>
      </w:r>
      <w:r w:rsidRPr="00AA7C34">
        <w:rPr>
          <w:rFonts w:ascii="Times New Roman" w:hAnsi="Times New Roman"/>
          <w:i/>
          <w:iCs/>
          <w:sz w:val="24"/>
          <w:szCs w:val="24"/>
        </w:rPr>
        <w:t xml:space="preserve"> Jørgine</w:t>
      </w:r>
      <w:r w:rsidRPr="00AA7C34">
        <w:rPr>
          <w:rFonts w:ascii="Times New Roman" w:hAnsi="Times New Roman"/>
          <w:sz w:val="24"/>
          <w:szCs w:val="24"/>
        </w:rPr>
        <w:t xml:space="preserve"> (1926) paremti kelionių į Tolimuosius Rytus įspūdžiais. Be romanų, trumposios prozos jis </w:t>
      </w:r>
      <w:r w:rsidRPr="00AA7C34">
        <w:rPr>
          <w:rFonts w:ascii="Times New Roman" w:hAnsi="Times New Roman"/>
          <w:iCs/>
          <w:sz w:val="24"/>
          <w:szCs w:val="24"/>
        </w:rPr>
        <w:t>kūrė eiles, dramas, rašė esė.</w:t>
      </w:r>
      <w:r w:rsidRPr="00AA7C34">
        <w:rPr>
          <w:rStyle w:val="FootnoteReference"/>
          <w:rFonts w:ascii="Times New Roman" w:hAnsi="Times New Roman"/>
          <w:iCs/>
          <w:sz w:val="24"/>
          <w:szCs w:val="24"/>
        </w:rPr>
        <w:footnoteReference w:id="149"/>
      </w:r>
      <w:r w:rsidRPr="00AA7C34">
        <w:rPr>
          <w:rFonts w:ascii="Times New Roman" w:hAnsi="Times New Roman"/>
          <w:iCs/>
          <w:sz w:val="24"/>
          <w:szCs w:val="24"/>
        </w:rPr>
        <w:t xml:space="preserve"> Jis taip pat išbandė senovės skandinavų (</w:t>
      </w:r>
      <w:r w:rsidR="009154C7" w:rsidRPr="00AA7C34">
        <w:rPr>
          <w:rFonts w:ascii="Times New Roman" w:hAnsi="Times New Roman"/>
          <w:iCs/>
          <w:sz w:val="24"/>
          <w:szCs w:val="24"/>
        </w:rPr>
        <w:t>old norse</w:t>
      </w:r>
      <w:r w:rsidRPr="00AA7C34">
        <w:rPr>
          <w:rFonts w:ascii="Times New Roman" w:hAnsi="Times New Roman"/>
          <w:iCs/>
          <w:sz w:val="24"/>
          <w:szCs w:val="24"/>
        </w:rPr>
        <w:t xml:space="preserve">) poetiką. </w:t>
      </w:r>
      <w:r w:rsidRPr="00AA7C34">
        <w:rPr>
          <w:rStyle w:val="FootnoteReference"/>
          <w:rFonts w:ascii="Times New Roman" w:hAnsi="Times New Roman"/>
          <w:sz w:val="24"/>
          <w:szCs w:val="24"/>
        </w:rPr>
        <w:footnoteReference w:id="150"/>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675648" behindDoc="0" locked="0" layoutInCell="1" allowOverlap="1">
            <wp:simplePos x="0" y="0"/>
            <wp:positionH relativeFrom="margin">
              <wp:align>right</wp:align>
            </wp:positionH>
            <wp:positionV relativeFrom="margin">
              <wp:posOffset>7195185</wp:posOffset>
            </wp:positionV>
            <wp:extent cx="711200" cy="1145540"/>
            <wp:effectExtent l="19050" t="0" r="0" b="0"/>
            <wp:wrapSquare wrapText="bothSides"/>
            <wp:docPr id="17" name="Picture 4" descr="http://upload.wikimedia.org/wikipedia/commons/d/dc/KarenBlixen.jpeg">
              <a:hlinkClick xmlns:a="http://schemas.openxmlformats.org/drawingml/2006/main" r:id="rId41" tooltip="KarenBlixen.jpe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d/dc/KarenBlixen.jpeg">
                      <a:hlinkClick r:id="rId41" tooltip="KarenBlixen.jpeg"/>
                    </pic:cNvPr>
                    <pic:cNvPicPr>
                      <a:picLocks noChangeAspect="1" noChangeArrowheads="1"/>
                    </pic:cNvPicPr>
                  </pic:nvPicPr>
                  <pic:blipFill>
                    <a:blip r:embed="rId42"/>
                    <a:srcRect/>
                    <a:stretch>
                      <a:fillRect/>
                    </a:stretch>
                  </pic:blipFill>
                  <pic:spPr bwMode="auto">
                    <a:xfrm>
                      <a:off x="0" y="0"/>
                      <a:ext cx="711200" cy="1145540"/>
                    </a:xfrm>
                    <a:prstGeom prst="rect">
                      <a:avLst/>
                    </a:prstGeom>
                    <a:noFill/>
                    <a:ln w="9525">
                      <a:noFill/>
                      <a:miter lim="800000"/>
                      <a:headEnd/>
                      <a:tailEnd/>
                    </a:ln>
                  </pic:spPr>
                </pic:pic>
              </a:graphicData>
            </a:graphic>
          </wp:anchor>
        </w:drawing>
      </w:r>
      <w:r w:rsidRPr="00AA7C34">
        <w:rPr>
          <w:rFonts w:ascii="Times New Roman" w:hAnsi="Times New Roman"/>
          <w:sz w:val="24"/>
          <w:szCs w:val="24"/>
        </w:rPr>
        <w:t xml:space="preserve">Lietuviams skaitytojams daug geriau žinoma kita kūrėja – Karin Blixen (Isak Dinesen). </w:t>
      </w:r>
      <w:r w:rsidR="009154C7" w:rsidRPr="00AA7C34">
        <w:rPr>
          <w:rFonts w:ascii="Times New Roman" w:hAnsi="Times New Roman"/>
          <w:sz w:val="24"/>
          <w:szCs w:val="24"/>
        </w:rPr>
        <w:t>Ji</w:t>
      </w:r>
      <w:r w:rsidRPr="00AA7C34">
        <w:rPr>
          <w:rFonts w:ascii="Times New Roman" w:hAnsi="Times New Roman"/>
          <w:sz w:val="24"/>
          <w:szCs w:val="24"/>
        </w:rPr>
        <w:t xml:space="preserve"> rašė ne gimtąja danų, o anglų kalba. Jos knygos paprastai tuo pačiu metu atsirasdavo Amerikoje, Anglijoje ir Danijoje. Savo kūrinius ji pati perrašydavo daniškai. Pirmoji jos knyga išėjo 1934 metais </w:t>
      </w:r>
      <w:r w:rsidR="009154C7" w:rsidRPr="00AA7C34">
        <w:rPr>
          <w:rFonts w:ascii="Times New Roman" w:hAnsi="Times New Roman"/>
          <w:sz w:val="24"/>
          <w:szCs w:val="24"/>
        </w:rPr>
        <w:t xml:space="preserve">– </w:t>
      </w:r>
      <w:r w:rsidRPr="00AA7C34">
        <w:rPr>
          <w:rFonts w:ascii="Times New Roman" w:hAnsi="Times New Roman"/>
          <w:i/>
          <w:sz w:val="24"/>
          <w:szCs w:val="24"/>
        </w:rPr>
        <w:t xml:space="preserve">Seven Gothic Tales </w:t>
      </w:r>
      <w:r w:rsidRPr="00AA7C34">
        <w:rPr>
          <w:rFonts w:ascii="Times New Roman" w:hAnsi="Times New Roman"/>
          <w:sz w:val="24"/>
          <w:szCs w:val="24"/>
        </w:rPr>
        <w:t>(</w:t>
      </w:r>
      <w:r w:rsidRPr="00AA7C34">
        <w:rPr>
          <w:rFonts w:ascii="Times New Roman" w:hAnsi="Times New Roman"/>
          <w:i/>
          <w:iCs/>
          <w:sz w:val="24"/>
          <w:szCs w:val="24"/>
        </w:rPr>
        <w:t>Septynios gotikos sakmės)</w:t>
      </w:r>
      <w:r w:rsidRPr="00AA7C34">
        <w:rPr>
          <w:rFonts w:ascii="Times New Roman" w:hAnsi="Times New Roman"/>
          <w:sz w:val="24"/>
          <w:szCs w:val="24"/>
        </w:rPr>
        <w:t xml:space="preserve">. Amerikoje iš karto susilaukė populiarumo, o danų kritikai vertino labai šaltai. Nieko nuostabaus, nes Danijos literatūroje tuo metu „madingas“ buvo natūralizmas. Antroji knyga </w:t>
      </w:r>
      <w:r w:rsidRPr="00AA7C34">
        <w:rPr>
          <w:rFonts w:ascii="Times New Roman" w:hAnsi="Times New Roman"/>
          <w:i/>
          <w:sz w:val="24"/>
          <w:szCs w:val="24"/>
        </w:rPr>
        <w:t>Out of Africa</w:t>
      </w:r>
      <w:r w:rsidRPr="00AA7C34">
        <w:rPr>
          <w:rFonts w:ascii="Times New Roman" w:hAnsi="Times New Roman"/>
          <w:sz w:val="24"/>
          <w:szCs w:val="24"/>
        </w:rPr>
        <w:t xml:space="preserve"> (</w:t>
      </w:r>
      <w:r w:rsidRPr="00AA7C34">
        <w:rPr>
          <w:rFonts w:ascii="Times New Roman" w:hAnsi="Times New Roman"/>
          <w:i/>
          <w:sz w:val="24"/>
          <w:szCs w:val="24"/>
        </w:rPr>
        <w:t>Iš Afrikos</w:t>
      </w:r>
      <w:r w:rsidRPr="00AA7C34">
        <w:rPr>
          <w:rFonts w:ascii="Times New Roman" w:hAnsi="Times New Roman"/>
          <w:sz w:val="24"/>
          <w:szCs w:val="24"/>
        </w:rPr>
        <w:t>,1937, liet. 1996; 1998; 2006) – romantinė autobiografinė istorija</w:t>
      </w:r>
      <w:r w:rsidR="009154C7" w:rsidRPr="00AA7C34">
        <w:rPr>
          <w:rFonts w:ascii="Times New Roman" w:hAnsi="Times New Roman"/>
          <w:sz w:val="24"/>
          <w:szCs w:val="24"/>
        </w:rPr>
        <w:t>,</w:t>
      </w:r>
      <w:r w:rsidRPr="00AA7C34">
        <w:rPr>
          <w:rFonts w:ascii="Times New Roman" w:hAnsi="Times New Roman"/>
          <w:sz w:val="24"/>
          <w:szCs w:val="24"/>
        </w:rPr>
        <w:t xml:space="preserve"> žavėjusi milijonus skaitytojų, pagal ją pastatytas filmas gavo septynis Oskarus. Savo laiku ši knyga buvo labai novatoriška, nes centre – stipri, nepriklausoma moteris.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Trečioji Blixen knyga buvo pasakų rinkinys </w:t>
      </w:r>
      <w:r w:rsidRPr="00AA7C34">
        <w:rPr>
          <w:rFonts w:ascii="Times New Roman" w:hAnsi="Times New Roman"/>
          <w:i/>
          <w:sz w:val="24"/>
          <w:szCs w:val="24"/>
        </w:rPr>
        <w:t>Winter‘s Tabels</w:t>
      </w:r>
      <w:r w:rsidRPr="00AA7C34">
        <w:rPr>
          <w:rFonts w:ascii="Times New Roman" w:hAnsi="Times New Roman"/>
          <w:sz w:val="24"/>
          <w:szCs w:val="24"/>
        </w:rPr>
        <w:t xml:space="preserve"> (</w:t>
      </w:r>
      <w:r w:rsidRPr="00AA7C34">
        <w:rPr>
          <w:rFonts w:ascii="Times New Roman" w:hAnsi="Times New Roman"/>
          <w:i/>
          <w:sz w:val="24"/>
          <w:szCs w:val="24"/>
        </w:rPr>
        <w:t>Žiemos pasakos</w:t>
      </w:r>
      <w:r w:rsidRPr="00AA7C34">
        <w:rPr>
          <w:rFonts w:ascii="Times New Roman" w:hAnsi="Times New Roman"/>
          <w:sz w:val="24"/>
          <w:szCs w:val="24"/>
        </w:rPr>
        <w:t xml:space="preserve">, 1942), po penkerių metų Blixen išleido </w:t>
      </w:r>
      <w:r w:rsidRPr="00AA7C34">
        <w:rPr>
          <w:rFonts w:ascii="Times New Roman" w:hAnsi="Times New Roman"/>
          <w:i/>
          <w:sz w:val="24"/>
          <w:szCs w:val="24"/>
        </w:rPr>
        <w:t>Last Tales</w:t>
      </w:r>
      <w:r w:rsidRPr="00AA7C34">
        <w:rPr>
          <w:rFonts w:ascii="Times New Roman" w:hAnsi="Times New Roman"/>
          <w:sz w:val="24"/>
          <w:szCs w:val="24"/>
        </w:rPr>
        <w:t xml:space="preserve"> (</w:t>
      </w:r>
      <w:r w:rsidRPr="00AA7C34">
        <w:rPr>
          <w:rFonts w:ascii="Times New Roman" w:hAnsi="Times New Roman"/>
          <w:i/>
          <w:sz w:val="24"/>
          <w:szCs w:val="24"/>
        </w:rPr>
        <w:t>Paskutinės pasakos</w:t>
      </w:r>
      <w:r w:rsidRPr="00AA7C34">
        <w:rPr>
          <w:rFonts w:ascii="Times New Roman" w:hAnsi="Times New Roman"/>
          <w:sz w:val="24"/>
          <w:szCs w:val="24"/>
        </w:rPr>
        <w:t xml:space="preserve">, 1957) – geriausių pasakų rinkinį, vėliau </w:t>
      </w:r>
      <w:r w:rsidRPr="00AA7C34">
        <w:rPr>
          <w:rFonts w:ascii="Times New Roman" w:hAnsi="Times New Roman"/>
          <w:i/>
          <w:sz w:val="24"/>
          <w:szCs w:val="24"/>
        </w:rPr>
        <w:t>Anecdotes of Destiny</w:t>
      </w:r>
      <w:r w:rsidRPr="00AA7C34">
        <w:rPr>
          <w:rFonts w:ascii="Times New Roman" w:hAnsi="Times New Roman"/>
          <w:sz w:val="24"/>
          <w:szCs w:val="24"/>
        </w:rPr>
        <w:t xml:space="preserve"> (</w:t>
      </w:r>
      <w:r w:rsidRPr="00AA7C34">
        <w:rPr>
          <w:rFonts w:ascii="Times New Roman" w:hAnsi="Times New Roman"/>
          <w:i/>
          <w:sz w:val="24"/>
          <w:szCs w:val="24"/>
        </w:rPr>
        <w:t>Lemties anekdotus</w:t>
      </w:r>
      <w:r w:rsidRPr="00AA7C34">
        <w:rPr>
          <w:rFonts w:ascii="Times New Roman" w:hAnsi="Times New Roman"/>
          <w:sz w:val="24"/>
          <w:szCs w:val="24"/>
        </w:rPr>
        <w:t xml:space="preserve">, 1958, liet.1995) ir </w:t>
      </w:r>
      <w:r w:rsidRPr="00AA7C34">
        <w:rPr>
          <w:rFonts w:ascii="Times New Roman" w:hAnsi="Times New Roman"/>
          <w:i/>
          <w:sz w:val="24"/>
          <w:szCs w:val="24"/>
        </w:rPr>
        <w:t>Shadows on te Grass</w:t>
      </w:r>
      <w:r w:rsidRPr="00AA7C34">
        <w:rPr>
          <w:rFonts w:ascii="Times New Roman" w:hAnsi="Times New Roman"/>
          <w:i/>
          <w:iCs/>
          <w:sz w:val="24"/>
          <w:szCs w:val="24"/>
        </w:rPr>
        <w:t xml:space="preserve"> </w:t>
      </w:r>
      <w:r w:rsidRPr="00AA7C34">
        <w:rPr>
          <w:rFonts w:ascii="Times New Roman" w:hAnsi="Times New Roman"/>
          <w:iCs/>
          <w:sz w:val="24"/>
          <w:szCs w:val="24"/>
        </w:rPr>
        <w:t>(</w:t>
      </w:r>
      <w:r w:rsidRPr="00AA7C34">
        <w:rPr>
          <w:rFonts w:ascii="Times New Roman" w:hAnsi="Times New Roman"/>
          <w:i/>
          <w:iCs/>
          <w:sz w:val="24"/>
          <w:szCs w:val="24"/>
        </w:rPr>
        <w:t xml:space="preserve">Šešėliai ant žolės, </w:t>
      </w:r>
      <w:r w:rsidRPr="00AA7C34">
        <w:rPr>
          <w:rFonts w:ascii="Times New Roman" w:hAnsi="Times New Roman"/>
          <w:sz w:val="24"/>
          <w:szCs w:val="24"/>
        </w:rPr>
        <w:t xml:space="preserve">1961). Lietuviškai turime vieną kitą jos </w:t>
      </w:r>
      <w:r w:rsidRPr="00AA7C34">
        <w:rPr>
          <w:rFonts w:ascii="Times New Roman" w:hAnsi="Times New Roman"/>
          <w:sz w:val="24"/>
          <w:szCs w:val="24"/>
        </w:rPr>
        <w:lastRenderedPageBreak/>
        <w:t>apsakymą,</w:t>
      </w:r>
      <w:r w:rsidRPr="00AA7C34">
        <w:rPr>
          <w:rStyle w:val="FootnoteReference"/>
          <w:rFonts w:ascii="Times New Roman" w:hAnsi="Times New Roman"/>
          <w:sz w:val="24"/>
          <w:szCs w:val="24"/>
        </w:rPr>
        <w:footnoteReference w:id="151"/>
      </w:r>
      <w:r w:rsidRPr="00AA7C34">
        <w:rPr>
          <w:rFonts w:ascii="Times New Roman" w:hAnsi="Times New Roman"/>
          <w:sz w:val="24"/>
          <w:szCs w:val="24"/>
        </w:rPr>
        <w:t xml:space="preserve"> taip pat romaną </w:t>
      </w:r>
      <w:r w:rsidRPr="00AA7C34">
        <w:rPr>
          <w:rFonts w:ascii="Times New Roman" w:hAnsi="Times New Roman"/>
          <w:i/>
          <w:sz w:val="24"/>
          <w:szCs w:val="24"/>
        </w:rPr>
        <w:t>Iš Afrikos</w:t>
      </w:r>
      <w:r w:rsidRPr="00AA7C34">
        <w:rPr>
          <w:rFonts w:ascii="Times New Roman" w:hAnsi="Times New Roman"/>
          <w:sz w:val="24"/>
          <w:szCs w:val="24"/>
        </w:rPr>
        <w:t xml:space="preserve"> bei trumposios prozos rinkinį </w:t>
      </w:r>
      <w:r w:rsidRPr="00AA7C34">
        <w:rPr>
          <w:rFonts w:ascii="Times New Roman" w:hAnsi="Times New Roman"/>
          <w:i/>
          <w:sz w:val="24"/>
          <w:szCs w:val="24"/>
        </w:rPr>
        <w:t>Lemties anekdotai</w:t>
      </w:r>
      <w:r w:rsidRPr="00AA7C34">
        <w:rPr>
          <w:rFonts w:ascii="Times New Roman" w:hAnsi="Times New Roman"/>
          <w:sz w:val="24"/>
          <w:szCs w:val="24"/>
        </w:rPr>
        <w:t xml:space="preserve">. Ši rašytoja pasinaudojo medijų teikiamomis galimybėmis ir išpopuliarėja ne tik dėl įdomios kūrybos, bet ir dėl sėkmingos knygos </w:t>
      </w:r>
      <w:r w:rsidRPr="00AA7C34">
        <w:rPr>
          <w:rFonts w:ascii="Times New Roman" w:hAnsi="Times New Roman"/>
          <w:i/>
          <w:sz w:val="24"/>
          <w:szCs w:val="24"/>
        </w:rPr>
        <w:t>Iš Afrikos</w:t>
      </w:r>
      <w:r w:rsidRPr="00AA7C34">
        <w:rPr>
          <w:rFonts w:ascii="Times New Roman" w:hAnsi="Times New Roman"/>
          <w:sz w:val="24"/>
          <w:szCs w:val="24"/>
        </w:rPr>
        <w:t xml:space="preserve"> ekranizacijos.</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Lietuvoje antrosios nepriklausomybės metais išleidžiami dar dviejų klasikų</w:t>
      </w:r>
      <w:r w:rsidR="009154C7" w:rsidRPr="00AA7C34">
        <w:rPr>
          <w:rFonts w:ascii="Times New Roman" w:hAnsi="Times New Roman"/>
          <w:sz w:val="24"/>
          <w:szCs w:val="24"/>
        </w:rPr>
        <w:t>,</w:t>
      </w:r>
      <w:r w:rsidRPr="00AA7C34">
        <w:rPr>
          <w:rFonts w:ascii="Times New Roman" w:hAnsi="Times New Roman"/>
          <w:sz w:val="24"/>
          <w:szCs w:val="24"/>
        </w:rPr>
        <w:t xml:space="preserve"> Leifo Panduro ir Korcho Morteno</w:t>
      </w:r>
      <w:r w:rsidR="009154C7" w:rsidRPr="00AA7C34">
        <w:rPr>
          <w:rFonts w:ascii="Times New Roman" w:hAnsi="Times New Roman"/>
          <w:sz w:val="24"/>
          <w:szCs w:val="24"/>
        </w:rPr>
        <w:t>,</w:t>
      </w:r>
      <w:r w:rsidRPr="00AA7C34">
        <w:rPr>
          <w:rFonts w:ascii="Times New Roman" w:hAnsi="Times New Roman"/>
          <w:sz w:val="24"/>
          <w:szCs w:val="24"/>
        </w:rPr>
        <w:t xml:space="preserve"> roma</w:t>
      </w:r>
      <w:r w:rsidR="009154C7" w:rsidRPr="00AA7C34">
        <w:rPr>
          <w:rFonts w:ascii="Times New Roman" w:hAnsi="Times New Roman"/>
          <w:sz w:val="24"/>
          <w:szCs w:val="24"/>
        </w:rPr>
        <w:t xml:space="preserve">nai. Leifas Ponduro – </w:t>
      </w:r>
      <w:r w:rsidRPr="00AA7C34">
        <w:rPr>
          <w:rFonts w:ascii="Times New Roman" w:hAnsi="Times New Roman"/>
          <w:sz w:val="24"/>
          <w:szCs w:val="24"/>
        </w:rPr>
        <w:t xml:space="preserve">romanistas ir dramaturgas. Jo kūryboje susijungia satyrinis požiūris į pasaulį ir ypatingas pesimizmas. Debiutavo radijo pjese </w:t>
      </w:r>
      <w:r w:rsidRPr="00AA7C34">
        <w:rPr>
          <w:rFonts w:ascii="Times New Roman" w:hAnsi="Times New Roman"/>
          <w:i/>
          <w:iCs/>
          <w:sz w:val="24"/>
          <w:szCs w:val="24"/>
        </w:rPr>
        <w:t>Historien om Ambrosius</w:t>
      </w:r>
      <w:r w:rsidRPr="00AA7C34">
        <w:rPr>
          <w:rFonts w:ascii="Times New Roman" w:hAnsi="Times New Roman"/>
          <w:sz w:val="24"/>
          <w:szCs w:val="24"/>
        </w:rPr>
        <w:t xml:space="preserve"> </w:t>
      </w:r>
      <w:r w:rsidRPr="00AA7C34">
        <w:rPr>
          <w:rFonts w:ascii="Times New Roman" w:hAnsi="Times New Roman"/>
          <w:i/>
          <w:sz w:val="24"/>
          <w:szCs w:val="24"/>
        </w:rPr>
        <w:t>(Ambrozijaus istorijos</w:t>
      </w:r>
      <w:r w:rsidRPr="00AA7C34">
        <w:rPr>
          <w:rFonts w:ascii="Times New Roman" w:hAnsi="Times New Roman"/>
          <w:sz w:val="24"/>
          <w:szCs w:val="24"/>
        </w:rPr>
        <w:t xml:space="preserve">, 1956), po to parašė savo autobiografiją Selindžerio stiliumi. Lietuviškai išleistas </w:t>
      </w:r>
      <w:r w:rsidRPr="00AA7C34">
        <w:rPr>
          <w:rFonts w:ascii="Times New Roman" w:hAnsi="Times New Roman"/>
          <w:i/>
          <w:sz w:val="24"/>
          <w:szCs w:val="24"/>
        </w:rPr>
        <w:t>Fer fra Danmark</w:t>
      </w:r>
      <w:r w:rsidRPr="00AA7C34">
        <w:rPr>
          <w:rFonts w:ascii="Times New Roman" w:hAnsi="Times New Roman"/>
          <w:sz w:val="24"/>
          <w:szCs w:val="24"/>
        </w:rPr>
        <w:t xml:space="preserve"> (</w:t>
      </w:r>
      <w:r w:rsidRPr="00AA7C34">
        <w:rPr>
          <w:rFonts w:ascii="Times New Roman" w:hAnsi="Times New Roman"/>
          <w:i/>
          <w:sz w:val="24"/>
          <w:szCs w:val="24"/>
        </w:rPr>
        <w:t>Fernas iš Danijos</w:t>
      </w:r>
      <w:r w:rsidRPr="00AA7C34">
        <w:rPr>
          <w:rFonts w:ascii="Times New Roman" w:hAnsi="Times New Roman"/>
          <w:sz w:val="24"/>
          <w:szCs w:val="24"/>
        </w:rPr>
        <w:t>, 1963, liet.1997) atskleidžia, anot paties autoriaus, "totalinių visuomenės normų šizofreniją". Fernas pabunda psichiatrijos ligoninėje neatsimindamas, kas jis esąs, nepriima savo tapatybės, kuri jam rodosi primesta, svetima.Vėlesniuose Panduro darbuose</w:t>
      </w:r>
      <w:r w:rsidRPr="00AA7C34">
        <w:rPr>
          <w:rStyle w:val="FootnoteReference"/>
          <w:rFonts w:ascii="Times New Roman" w:hAnsi="Times New Roman"/>
          <w:sz w:val="24"/>
          <w:szCs w:val="24"/>
        </w:rPr>
        <w:footnoteReference w:id="152"/>
      </w:r>
      <w:r w:rsidRPr="00AA7C34">
        <w:rPr>
          <w:rFonts w:ascii="Times New Roman" w:hAnsi="Times New Roman"/>
          <w:sz w:val="24"/>
          <w:szCs w:val="24"/>
        </w:rPr>
        <w:t xml:space="preserve"> paranojiškų ir šizofreniškų personažų taip pat netrūksta.</w:t>
      </w:r>
      <w:r w:rsidRPr="00AA7C34">
        <w:rPr>
          <w:rStyle w:val="FootnoteReference"/>
          <w:rFonts w:ascii="Times New Roman" w:hAnsi="Times New Roman"/>
          <w:sz w:val="24"/>
          <w:szCs w:val="24"/>
        </w:rPr>
        <w:footnoteReference w:id="153"/>
      </w:r>
      <w:r w:rsidRPr="00AA7C34">
        <w:rPr>
          <w:rFonts w:ascii="Times New Roman" w:hAnsi="Times New Roman"/>
          <w:sz w:val="24"/>
          <w:szCs w:val="24"/>
        </w:rPr>
        <w:t xml:space="preserve">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lang w:val="da-DK"/>
        </w:rPr>
      </w:pPr>
      <w:r w:rsidRPr="00AA7C34">
        <w:rPr>
          <w:rFonts w:ascii="Times New Roman" w:hAnsi="Times New Roman"/>
          <w:bCs/>
          <w:sz w:val="24"/>
          <w:szCs w:val="24"/>
          <w:lang w:val="da-DK"/>
        </w:rPr>
        <w:t>Dar vienas praėjusio amžiaus lietuviškai prabilęs kūrėjas –</w:t>
      </w:r>
      <w:r w:rsidRPr="00AA7C34">
        <w:rPr>
          <w:rFonts w:ascii="Times New Roman" w:hAnsi="Times New Roman"/>
          <w:b/>
          <w:bCs/>
          <w:sz w:val="24"/>
          <w:szCs w:val="24"/>
          <w:lang w:val="da-DK"/>
        </w:rPr>
        <w:t xml:space="preserve"> </w:t>
      </w:r>
      <w:r w:rsidRPr="00AA7C34">
        <w:rPr>
          <w:rFonts w:ascii="Times New Roman" w:hAnsi="Times New Roman"/>
          <w:bCs/>
          <w:sz w:val="24"/>
          <w:szCs w:val="24"/>
          <w:lang w:val="da-DK"/>
        </w:rPr>
        <w:t xml:space="preserve">Mortenas Liuteris Gudmundas Korchas. Jis </w:t>
      </w:r>
      <w:r w:rsidRPr="00AA7C34">
        <w:rPr>
          <w:rFonts w:ascii="Times New Roman" w:hAnsi="Times New Roman"/>
          <w:sz w:val="24"/>
          <w:szCs w:val="24"/>
          <w:lang w:val="da-DK"/>
        </w:rPr>
        <w:t>ne tik rašytojas, bet ir leidėjas. Paskelbė apie 100 savo kūrinių, pardavė 6 mil. egzempliorių vien Danijoje. Jo kūryba sprendžia blogio ir gėrio problemas, bet jam nerūpi žmogaus psichologijos gelmės, jis remia konservatyv</w:t>
      </w:r>
      <w:r w:rsidR="009154C7" w:rsidRPr="00AA7C34">
        <w:rPr>
          <w:rFonts w:ascii="Times New Roman" w:hAnsi="Times New Roman"/>
          <w:sz w:val="24"/>
          <w:szCs w:val="24"/>
          <w:lang w:val="da-DK"/>
        </w:rPr>
        <w:t>ias</w:t>
      </w:r>
      <w:r w:rsidRPr="00AA7C34">
        <w:rPr>
          <w:rFonts w:ascii="Times New Roman" w:hAnsi="Times New Roman"/>
          <w:sz w:val="24"/>
          <w:szCs w:val="24"/>
          <w:lang w:val="da-DK"/>
        </w:rPr>
        <w:t>, krikščionišk</w:t>
      </w:r>
      <w:r w:rsidR="009154C7" w:rsidRPr="00AA7C34">
        <w:rPr>
          <w:rFonts w:ascii="Times New Roman" w:hAnsi="Times New Roman"/>
          <w:sz w:val="24"/>
          <w:szCs w:val="24"/>
          <w:lang w:val="da-DK"/>
        </w:rPr>
        <w:t>as</w:t>
      </w:r>
      <w:r w:rsidRPr="00AA7C34">
        <w:rPr>
          <w:rFonts w:ascii="Times New Roman" w:hAnsi="Times New Roman"/>
          <w:sz w:val="24"/>
          <w:szCs w:val="24"/>
          <w:lang w:val="da-DK"/>
        </w:rPr>
        <w:t xml:space="preserve"> ir net patriarchalin</w:t>
      </w:r>
      <w:r w:rsidR="009154C7" w:rsidRPr="00AA7C34">
        <w:rPr>
          <w:rFonts w:ascii="Times New Roman" w:hAnsi="Times New Roman"/>
          <w:sz w:val="24"/>
          <w:szCs w:val="24"/>
          <w:lang w:val="da-DK"/>
        </w:rPr>
        <w:t>es</w:t>
      </w:r>
      <w:r w:rsidRPr="00AA7C34">
        <w:rPr>
          <w:rFonts w:ascii="Times New Roman" w:hAnsi="Times New Roman"/>
          <w:sz w:val="24"/>
          <w:szCs w:val="24"/>
          <w:lang w:val="da-DK"/>
        </w:rPr>
        <w:t xml:space="preserve"> pažiūr</w:t>
      </w:r>
      <w:r w:rsidR="009154C7" w:rsidRPr="00AA7C34">
        <w:rPr>
          <w:rFonts w:ascii="Times New Roman" w:hAnsi="Times New Roman"/>
          <w:sz w:val="24"/>
          <w:szCs w:val="24"/>
          <w:lang w:val="da-DK"/>
        </w:rPr>
        <w:t>as</w:t>
      </w:r>
      <w:r w:rsidRPr="00AA7C34">
        <w:rPr>
          <w:rFonts w:ascii="Times New Roman" w:hAnsi="Times New Roman"/>
          <w:sz w:val="24"/>
          <w:szCs w:val="24"/>
          <w:lang w:val="da-DK"/>
        </w:rPr>
        <w:t xml:space="preserve">. Tai juntame ir lietuviškai išleistame romane </w:t>
      </w:r>
      <w:r w:rsidRPr="00AA7C34">
        <w:rPr>
          <w:rFonts w:ascii="Times New Roman" w:hAnsi="Times New Roman"/>
          <w:i/>
          <w:sz w:val="24"/>
          <w:szCs w:val="24"/>
          <w:lang w:val="da-DK"/>
        </w:rPr>
        <w:t>Flintės sūnūs</w:t>
      </w:r>
      <w:r w:rsidRPr="00AA7C34">
        <w:rPr>
          <w:rFonts w:ascii="Times New Roman" w:hAnsi="Times New Roman"/>
          <w:sz w:val="24"/>
          <w:szCs w:val="24"/>
          <w:lang w:val="da-DK"/>
        </w:rPr>
        <w:t xml:space="preserve"> (1998). Mums įdomesnis būtų jo romanas </w:t>
      </w:r>
      <w:r w:rsidRPr="00AA7C34">
        <w:rPr>
          <w:rFonts w:ascii="Times New Roman" w:hAnsi="Times New Roman"/>
          <w:i/>
          <w:sz w:val="24"/>
          <w:szCs w:val="24"/>
          <w:lang w:val="da-DK"/>
        </w:rPr>
        <w:t>De røde heste</w:t>
      </w:r>
      <w:r w:rsidRPr="00AA7C34">
        <w:rPr>
          <w:rFonts w:ascii="Times New Roman" w:hAnsi="Times New Roman"/>
          <w:sz w:val="24"/>
          <w:szCs w:val="24"/>
          <w:lang w:val="da-DK"/>
        </w:rPr>
        <w:t xml:space="preserve"> (</w:t>
      </w:r>
      <w:r w:rsidRPr="00AA7C34">
        <w:rPr>
          <w:rFonts w:ascii="Times New Roman" w:hAnsi="Times New Roman"/>
          <w:i/>
          <w:sz w:val="24"/>
          <w:szCs w:val="24"/>
          <w:lang w:val="da-DK"/>
        </w:rPr>
        <w:t>Raudonasis arklys</w:t>
      </w:r>
      <w:r w:rsidRPr="00AA7C34">
        <w:rPr>
          <w:rFonts w:ascii="Times New Roman" w:hAnsi="Times New Roman"/>
          <w:sz w:val="24"/>
          <w:szCs w:val="24"/>
          <w:lang w:val="da-DK"/>
        </w:rPr>
        <w:t xml:space="preserve">). Šis kūrinys buvo ekranizuotas ir susilaukė milžiniško pasisekimo. </w:t>
      </w:r>
    </w:p>
    <w:p w:rsidR="00A2557E" w:rsidRPr="00AA7C34" w:rsidRDefault="009154C7"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eastAsia="Times New Roman" w:hAnsi="Times New Roman"/>
          <w:noProof/>
          <w:sz w:val="24"/>
          <w:szCs w:val="24"/>
          <w:lang w:eastAsia="lt-LT"/>
        </w:rPr>
        <w:drawing>
          <wp:anchor distT="0" distB="0" distL="114300" distR="114300" simplePos="0" relativeHeight="251678720" behindDoc="0" locked="0" layoutInCell="1" allowOverlap="1">
            <wp:simplePos x="0" y="0"/>
            <wp:positionH relativeFrom="margin">
              <wp:posOffset>-37465</wp:posOffset>
            </wp:positionH>
            <wp:positionV relativeFrom="margin">
              <wp:posOffset>4712970</wp:posOffset>
            </wp:positionV>
            <wp:extent cx="633730" cy="937895"/>
            <wp:effectExtent l="19050" t="0" r="0" b="0"/>
            <wp:wrapSquare wrapText="bothSides"/>
            <wp:docPr id="20" name="Picture 10" descr="http://www.tytoalba.lt/images/stories/P/panelesm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ytoalba.lt/images/stories/P/panelesmila.JPG"/>
                    <pic:cNvPicPr>
                      <a:picLocks noChangeAspect="1" noChangeArrowheads="1"/>
                    </pic:cNvPicPr>
                  </pic:nvPicPr>
                  <pic:blipFill>
                    <a:blip r:embed="rId43"/>
                    <a:srcRect/>
                    <a:stretch>
                      <a:fillRect/>
                    </a:stretch>
                  </pic:blipFill>
                  <pic:spPr bwMode="auto">
                    <a:xfrm>
                      <a:off x="0" y="0"/>
                      <a:ext cx="633730" cy="937895"/>
                    </a:xfrm>
                    <a:prstGeom prst="rect">
                      <a:avLst/>
                    </a:prstGeom>
                    <a:noFill/>
                    <a:ln w="9525">
                      <a:noFill/>
                      <a:miter lim="800000"/>
                      <a:headEnd/>
                      <a:tailEnd/>
                    </a:ln>
                  </pic:spPr>
                </pic:pic>
              </a:graphicData>
            </a:graphic>
          </wp:anchor>
        </w:drawing>
      </w:r>
      <w:r w:rsidR="00A2557E" w:rsidRPr="00AA7C34">
        <w:rPr>
          <w:rFonts w:ascii="Times New Roman" w:eastAsia="Times New Roman" w:hAnsi="Times New Roman"/>
          <w:sz w:val="24"/>
          <w:szCs w:val="24"/>
          <w:lang w:eastAsia="lt-LT"/>
        </w:rPr>
        <w:t xml:space="preserve">Lietuvoje labai populiari </w:t>
      </w:r>
      <w:r w:rsidR="00A2557E" w:rsidRPr="00AA7C34">
        <w:rPr>
          <w:rFonts w:ascii="Times New Roman" w:hAnsi="Times New Roman"/>
          <w:sz w:val="24"/>
          <w:szCs w:val="24"/>
        </w:rPr>
        <w:t xml:space="preserve">Peterio Høego knyga </w:t>
      </w:r>
      <w:r w:rsidR="00A2557E" w:rsidRPr="00AA7C34">
        <w:rPr>
          <w:rFonts w:ascii="Times New Roman" w:hAnsi="Times New Roman"/>
          <w:i/>
          <w:sz w:val="24"/>
          <w:szCs w:val="24"/>
        </w:rPr>
        <w:t>Panelės Smilos sniego jausmas</w:t>
      </w:r>
      <w:r w:rsidR="00A2557E" w:rsidRPr="00AA7C34">
        <w:rPr>
          <w:rFonts w:ascii="Times New Roman" w:hAnsi="Times New Roman"/>
          <w:sz w:val="24"/>
          <w:szCs w:val="24"/>
        </w:rPr>
        <w:t xml:space="preserve"> taip pat yra ekranizuota. </w:t>
      </w:r>
      <w:r w:rsidR="00A2557E" w:rsidRPr="00AA7C34">
        <w:rPr>
          <w:rFonts w:ascii="Times New Roman" w:eastAsia="Times New Roman" w:hAnsi="Times New Roman"/>
          <w:sz w:val="24"/>
          <w:szCs w:val="24"/>
          <w:lang w:val="en-US"/>
        </w:rPr>
        <w:t xml:space="preserve">Šis rašytojas – įdomi </w:t>
      </w:r>
      <w:r w:rsidR="00A2557E" w:rsidRPr="00AA7C34">
        <w:rPr>
          <w:rFonts w:ascii="Times New Roman" w:eastAsia="Times New Roman" w:hAnsi="Times New Roman"/>
          <w:sz w:val="24"/>
          <w:szCs w:val="24"/>
        </w:rPr>
        <w:t xml:space="preserve">asmenybė, kadaise šokėjas, jūreivis, aktorius, alpinistas ir fechtuotojas, o dabar vadinamoji danų literatūros kometa, su </w:t>
      </w:r>
      <w:r w:rsidR="00A2557E" w:rsidRPr="00AA7C34">
        <w:rPr>
          <w:rFonts w:ascii="Times New Roman" w:hAnsi="Times New Roman"/>
          <w:i/>
          <w:sz w:val="24"/>
          <w:szCs w:val="24"/>
        </w:rPr>
        <w:t xml:space="preserve">Panelės Smilos sniego jausmu </w:t>
      </w:r>
      <w:r w:rsidR="00A2557E" w:rsidRPr="00AA7C34">
        <w:rPr>
          <w:rFonts w:ascii="Times New Roman" w:eastAsia="Times New Roman" w:hAnsi="Times New Roman"/>
          <w:sz w:val="24"/>
          <w:szCs w:val="24"/>
        </w:rPr>
        <w:t>apkeliavusi visą pasaulį. Šis romanas – meistriška intriguojanti istorija, apipinta keliomis siužeto linijomis. Pasakotoja – išdidi, drąsi ir vyriška moteris. Romane esama meilės, Arkties gamtos aprašymų, Grenlandijos mitologijos</w:t>
      </w:r>
      <w:r w:rsidRPr="00AA7C34">
        <w:rPr>
          <w:rFonts w:ascii="Times New Roman" w:eastAsia="Times New Roman" w:hAnsi="Times New Roman"/>
          <w:sz w:val="24"/>
          <w:szCs w:val="24"/>
        </w:rPr>
        <w:t>, istorijos intarpų</w:t>
      </w:r>
      <w:r w:rsidR="00A2557E" w:rsidRPr="00AA7C34">
        <w:rPr>
          <w:rFonts w:ascii="Times New Roman" w:eastAsia="Times New Roman" w:hAnsi="Times New Roman"/>
          <w:sz w:val="24"/>
          <w:szCs w:val="24"/>
        </w:rPr>
        <w:t>. Knygos svarbiausi akcentai – žmogaus unikalum</w:t>
      </w:r>
      <w:r w:rsidRPr="00AA7C34">
        <w:rPr>
          <w:rFonts w:ascii="Times New Roman" w:eastAsia="Times New Roman" w:hAnsi="Times New Roman"/>
          <w:sz w:val="24"/>
          <w:szCs w:val="24"/>
        </w:rPr>
        <w:t xml:space="preserve">as, priklausomybė nuo padėties ir </w:t>
      </w:r>
      <w:r w:rsidR="00A2557E" w:rsidRPr="00AA7C34">
        <w:rPr>
          <w:rFonts w:ascii="Times New Roman" w:eastAsia="Times New Roman" w:hAnsi="Times New Roman"/>
          <w:sz w:val="24"/>
          <w:szCs w:val="24"/>
        </w:rPr>
        <w:t xml:space="preserve">nuolatinė kova dėl būties. </w:t>
      </w:r>
      <w:r w:rsidR="00A2557E" w:rsidRPr="00AA7C34">
        <w:rPr>
          <w:rFonts w:ascii="Times New Roman" w:hAnsi="Times New Roman"/>
          <w:i/>
          <w:sz w:val="24"/>
          <w:szCs w:val="24"/>
        </w:rPr>
        <w:t>Panelės Smilos sniego jausmas</w:t>
      </w:r>
      <w:r w:rsidR="00A2557E" w:rsidRPr="00AA7C34">
        <w:rPr>
          <w:rFonts w:ascii="Times New Roman" w:hAnsi="Times New Roman"/>
          <w:sz w:val="24"/>
          <w:szCs w:val="24"/>
        </w:rPr>
        <w:t xml:space="preserve"> nelengvai skaitoma knyga, reikalaujanti grįžimo, apmąstymo. Peterio Høego romanai ištrina ribą tarp populiariosios ir elitinės literatūros, sulaukia literatūros tyrinėtojų dėmesio, jiems būdingi naratyviniai žaidimai − netikėtos pasakojimo perspektyvos, laiko kaitaliojimas.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eastAsia="Times New Roman" w:hAnsi="Times New Roman"/>
          <w:sz w:val="24"/>
          <w:szCs w:val="24"/>
          <w:lang w:eastAsia="lt-LT"/>
        </w:rPr>
        <w:t>Įdomios</w:t>
      </w:r>
      <w:r w:rsidRPr="00AA7C34">
        <w:rPr>
          <w:rFonts w:ascii="Times New Roman" w:hAnsi="Times New Roman"/>
          <w:sz w:val="24"/>
          <w:szCs w:val="24"/>
        </w:rPr>
        <w:t xml:space="preserve"> Jenso Christiano Grøndahlio knygos </w:t>
      </w:r>
      <w:r w:rsidRPr="00AA7C34">
        <w:rPr>
          <w:rFonts w:ascii="Times New Roman" w:hAnsi="Times New Roman"/>
          <w:i/>
          <w:sz w:val="24"/>
          <w:szCs w:val="24"/>
        </w:rPr>
        <w:t xml:space="preserve">Tavshed i oktober </w:t>
      </w:r>
      <w:r w:rsidRPr="00AA7C34">
        <w:rPr>
          <w:rFonts w:ascii="Times New Roman" w:hAnsi="Times New Roman"/>
          <w:sz w:val="24"/>
          <w:szCs w:val="24"/>
        </w:rPr>
        <w:t>(</w:t>
      </w:r>
      <w:r w:rsidRPr="00AA7C34">
        <w:rPr>
          <w:rFonts w:ascii="Times New Roman" w:hAnsi="Times New Roman"/>
          <w:i/>
          <w:sz w:val="24"/>
          <w:szCs w:val="24"/>
        </w:rPr>
        <w:t xml:space="preserve">Spalio tylėjimas, </w:t>
      </w:r>
      <w:r w:rsidRPr="00AA7C34">
        <w:rPr>
          <w:rFonts w:ascii="Times New Roman" w:hAnsi="Times New Roman"/>
          <w:sz w:val="24"/>
          <w:szCs w:val="24"/>
        </w:rPr>
        <w:t>2004)</w:t>
      </w:r>
      <w:r w:rsidRPr="00AA7C34">
        <w:rPr>
          <w:rFonts w:ascii="Times New Roman" w:hAnsi="Times New Roman"/>
          <w:i/>
          <w:sz w:val="24"/>
          <w:szCs w:val="24"/>
        </w:rPr>
        <w:t xml:space="preserve">, </w:t>
      </w:r>
      <w:r w:rsidR="009154C7" w:rsidRPr="00AA7C34">
        <w:rPr>
          <w:rFonts w:ascii="Times New Roman" w:hAnsi="Times New Roman"/>
          <w:i/>
          <w:noProof/>
          <w:sz w:val="24"/>
          <w:szCs w:val="24"/>
          <w:lang w:eastAsia="lt-LT"/>
        </w:rPr>
        <w:drawing>
          <wp:anchor distT="0" distB="0" distL="114300" distR="114300" simplePos="0" relativeHeight="251679744" behindDoc="0" locked="0" layoutInCell="1" allowOverlap="1">
            <wp:simplePos x="0" y="0"/>
            <wp:positionH relativeFrom="margin">
              <wp:align>right</wp:align>
            </wp:positionH>
            <wp:positionV relativeFrom="margin">
              <wp:posOffset>7574915</wp:posOffset>
            </wp:positionV>
            <wp:extent cx="633730" cy="932180"/>
            <wp:effectExtent l="19050" t="0" r="0" b="0"/>
            <wp:wrapSquare wrapText="bothSides"/>
            <wp:docPr id="21" name="Picture 13" descr=" Jens Christian Grondahl - Spalio tylėj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Jens Christian Grondahl - Spalio tylėjimas"/>
                    <pic:cNvPicPr>
                      <a:picLocks noChangeAspect="1" noChangeArrowheads="1"/>
                    </pic:cNvPicPr>
                  </pic:nvPicPr>
                  <pic:blipFill>
                    <a:blip r:embed="rId44"/>
                    <a:srcRect/>
                    <a:stretch>
                      <a:fillRect/>
                    </a:stretch>
                  </pic:blipFill>
                  <pic:spPr bwMode="auto">
                    <a:xfrm>
                      <a:off x="0" y="0"/>
                      <a:ext cx="633730" cy="932180"/>
                    </a:xfrm>
                    <a:prstGeom prst="rect">
                      <a:avLst/>
                    </a:prstGeom>
                    <a:noFill/>
                    <a:ln w="9525">
                      <a:noFill/>
                      <a:miter lim="800000"/>
                      <a:headEnd/>
                      <a:tailEnd/>
                    </a:ln>
                  </pic:spPr>
                </pic:pic>
              </a:graphicData>
            </a:graphic>
          </wp:anchor>
        </w:drawing>
      </w:r>
      <w:r w:rsidRPr="00AA7C34">
        <w:rPr>
          <w:rFonts w:ascii="Times New Roman" w:hAnsi="Times New Roman"/>
          <w:i/>
          <w:sz w:val="24"/>
          <w:szCs w:val="24"/>
        </w:rPr>
        <w:t xml:space="preserve">Lucca </w:t>
      </w:r>
      <w:r w:rsidRPr="00AA7C34">
        <w:rPr>
          <w:rFonts w:ascii="Times New Roman" w:hAnsi="Times New Roman"/>
          <w:sz w:val="24"/>
          <w:szCs w:val="24"/>
        </w:rPr>
        <w:t>(</w:t>
      </w:r>
      <w:r w:rsidRPr="00AA7C34">
        <w:rPr>
          <w:rFonts w:ascii="Times New Roman" w:hAnsi="Times New Roman"/>
          <w:i/>
          <w:sz w:val="24"/>
          <w:szCs w:val="24"/>
        </w:rPr>
        <w:t>Luka, 1998</w:t>
      </w:r>
      <w:r w:rsidRPr="00AA7C34">
        <w:rPr>
          <w:rFonts w:ascii="Times New Roman" w:hAnsi="Times New Roman"/>
          <w:sz w:val="24"/>
          <w:szCs w:val="24"/>
        </w:rPr>
        <w:t>)</w:t>
      </w:r>
      <w:r w:rsidRPr="00AA7C34">
        <w:rPr>
          <w:rFonts w:ascii="Times New Roman" w:hAnsi="Times New Roman"/>
          <w:i/>
          <w:sz w:val="24"/>
          <w:szCs w:val="24"/>
        </w:rPr>
        <w:t xml:space="preserve"> </w:t>
      </w:r>
      <w:r w:rsidRPr="00AA7C34">
        <w:rPr>
          <w:rFonts w:ascii="Times New Roman" w:hAnsi="Times New Roman"/>
          <w:sz w:val="24"/>
          <w:szCs w:val="24"/>
        </w:rPr>
        <w:t xml:space="preserve">ir </w:t>
      </w:r>
      <w:r w:rsidRPr="00AA7C34">
        <w:rPr>
          <w:rFonts w:ascii="Times New Roman" w:hAnsi="Times New Roman"/>
          <w:i/>
          <w:sz w:val="24"/>
          <w:szCs w:val="24"/>
        </w:rPr>
        <w:t>Et andet lys</w:t>
      </w:r>
      <w:r w:rsidRPr="00AA7C34">
        <w:rPr>
          <w:rFonts w:ascii="Times New Roman" w:hAnsi="Times New Roman"/>
          <w:sz w:val="24"/>
          <w:szCs w:val="24"/>
        </w:rPr>
        <w:t xml:space="preserve"> (</w:t>
      </w:r>
      <w:r w:rsidRPr="00AA7C34">
        <w:rPr>
          <w:rFonts w:ascii="Times New Roman" w:hAnsi="Times New Roman"/>
          <w:i/>
          <w:sz w:val="24"/>
          <w:szCs w:val="24"/>
        </w:rPr>
        <w:t xml:space="preserve">Kitokia šviesa, </w:t>
      </w:r>
      <w:r w:rsidRPr="00AA7C34">
        <w:rPr>
          <w:rFonts w:ascii="Times New Roman" w:hAnsi="Times New Roman"/>
          <w:sz w:val="24"/>
          <w:szCs w:val="24"/>
        </w:rPr>
        <w:t xml:space="preserve">1996). </w:t>
      </w:r>
      <w:r w:rsidRPr="00AA7C34">
        <w:rPr>
          <w:rFonts w:ascii="Times New Roman" w:hAnsi="Times New Roman"/>
          <w:i/>
          <w:sz w:val="24"/>
          <w:szCs w:val="24"/>
        </w:rPr>
        <w:t>Kitokia šviesa</w:t>
      </w:r>
      <w:r w:rsidRPr="00AA7C34">
        <w:rPr>
          <w:rFonts w:ascii="Times New Roman" w:hAnsi="Times New Roman"/>
          <w:sz w:val="24"/>
          <w:szCs w:val="24"/>
        </w:rPr>
        <w:t xml:space="preserve"> pasakoja apie priemiesčio gyvenimą, nusistovėjusį kasdienybės pasaulį, šeimos praradimą. Keliaujama laiku ir vis žvelgiama į praeitį, į save kito akimis. Ir taip bandoma pamatyti pilkoje kasdienybėje gyvenimo spalvas, susigrąžinti nustumtus prisiminimus, pripildyti save naujomis mintimis. </w:t>
      </w:r>
      <w:r w:rsidRPr="00AA7C34">
        <w:rPr>
          <w:rFonts w:ascii="Times New Roman" w:hAnsi="Times New Roman"/>
          <w:i/>
          <w:sz w:val="24"/>
          <w:szCs w:val="24"/>
        </w:rPr>
        <w:t>Luka</w:t>
      </w:r>
      <w:r w:rsidRPr="00AA7C34">
        <w:rPr>
          <w:rFonts w:ascii="Times New Roman" w:hAnsi="Times New Roman"/>
          <w:sz w:val="24"/>
          <w:szCs w:val="24"/>
        </w:rPr>
        <w:t xml:space="preserve"> – miestas ir vardas. Ši knyga sudaryta iš atskirų, nuoseklaus laiko </w:t>
      </w:r>
      <w:r w:rsidRPr="00AA7C34">
        <w:rPr>
          <w:rFonts w:ascii="Times New Roman" w:hAnsi="Times New Roman"/>
          <w:sz w:val="24"/>
          <w:szCs w:val="24"/>
        </w:rPr>
        <w:lastRenderedPageBreak/>
        <w:t xml:space="preserve">neturinčių epizodų. Pereinama nuo dabarties į prisiminimus ir atgal. Knyga lengvai skaitoma, joje pavaizduotas savęs ieškantis kituose, kažką randantis ir nuolat vėl pametantis žmogus. </w:t>
      </w:r>
      <w:r w:rsidRPr="00AA7C34">
        <w:rPr>
          <w:rFonts w:ascii="Times New Roman" w:hAnsi="Times New Roman"/>
          <w:i/>
          <w:sz w:val="24"/>
          <w:szCs w:val="24"/>
        </w:rPr>
        <w:t>Spalio tylėjime</w:t>
      </w:r>
      <w:r w:rsidRPr="00AA7C34">
        <w:rPr>
          <w:rFonts w:ascii="Times New Roman" w:hAnsi="Times New Roman"/>
          <w:sz w:val="24"/>
          <w:szCs w:val="24"/>
        </w:rPr>
        <w:t xml:space="preserve"> kalbama paliktojo vyro balsu. Kaip ir </w:t>
      </w:r>
      <w:r w:rsidRPr="00AA7C34">
        <w:rPr>
          <w:rFonts w:ascii="Times New Roman" w:hAnsi="Times New Roman"/>
          <w:i/>
          <w:sz w:val="24"/>
          <w:szCs w:val="24"/>
        </w:rPr>
        <w:t>Kitoje šviesoje,</w:t>
      </w:r>
      <w:r w:rsidRPr="00AA7C34">
        <w:rPr>
          <w:rFonts w:ascii="Times New Roman" w:hAnsi="Times New Roman"/>
          <w:sz w:val="24"/>
          <w:szCs w:val="24"/>
        </w:rPr>
        <w:t xml:space="preserve"> paliktas sutuoktinis bando suprasti esamą padėtį, išsiaiškinti priežastis. Abi knygos rodo santuoką, kaip susitarimą, kurį nutraukus gyvenimas nelabai pakinta, tik įpročiams ateina laikas pasikeisti. Nieko daugiau. Visos knygos žavi savo ramiu tonu, puikiu stiliumi.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eastAsia="Times New Roman" w:hAnsi="Times New Roman"/>
          <w:sz w:val="24"/>
          <w:szCs w:val="24"/>
          <w:lang w:eastAsia="lt-LT"/>
        </w:rPr>
        <w:t>Naujojoje danų literatūros bango</w:t>
      </w:r>
      <w:r w:rsidR="009154C7" w:rsidRPr="00AA7C34">
        <w:rPr>
          <w:rFonts w:ascii="Times New Roman" w:eastAsia="Times New Roman" w:hAnsi="Times New Roman"/>
          <w:sz w:val="24"/>
          <w:szCs w:val="24"/>
          <w:lang w:eastAsia="lt-LT"/>
        </w:rPr>
        <w:t>je, plūstelėjusioje į Lietuvą</w:t>
      </w:r>
      <w:r w:rsidRPr="00AA7C34">
        <w:rPr>
          <w:rFonts w:ascii="Times New Roman" w:eastAsia="Times New Roman" w:hAnsi="Times New Roman"/>
          <w:sz w:val="24"/>
          <w:szCs w:val="24"/>
          <w:lang w:eastAsia="lt-LT"/>
        </w:rPr>
        <w:t xml:space="preserve"> peržengus XXI amžiaus slenkstį matome ir klasikus, ir šiuolaikinius, jau žinomus autorius. </w:t>
      </w:r>
      <w:r w:rsidRPr="00AA7C34">
        <w:rPr>
          <w:rFonts w:ascii="Times New Roman" w:hAnsi="Times New Roman"/>
          <w:sz w:val="24"/>
          <w:szCs w:val="24"/>
        </w:rPr>
        <w:t xml:space="preserve">Lietuviškai sulaukėme XX a. paskutinį dešimtmetį itin suklestėjusios minimalistinės prozos pavyzdžių: </w:t>
      </w:r>
      <w:r w:rsidRPr="00AA7C34">
        <w:rPr>
          <w:rFonts w:ascii="Times New Roman" w:hAnsi="Times New Roman"/>
          <w:i/>
          <w:sz w:val="24"/>
          <w:szCs w:val="24"/>
        </w:rPr>
        <w:t>Solvej Balle</w:t>
      </w:r>
      <w:r w:rsidRPr="00AA7C34">
        <w:rPr>
          <w:rFonts w:ascii="Times New Roman" w:hAnsi="Times New Roman"/>
          <w:sz w:val="24"/>
          <w:szCs w:val="24"/>
        </w:rPr>
        <w:t xml:space="preserve"> (g. 1962) knygos </w:t>
      </w:r>
      <w:r w:rsidRPr="00AA7C34">
        <w:rPr>
          <w:rFonts w:ascii="Times New Roman" w:hAnsi="Times New Roman"/>
          <w:i/>
          <w:sz w:val="24"/>
          <w:szCs w:val="24"/>
        </w:rPr>
        <w:t>Pagal įstatymą</w:t>
      </w:r>
      <w:r w:rsidRPr="00AA7C34">
        <w:rPr>
          <w:rFonts w:ascii="Times New Roman" w:hAnsi="Times New Roman"/>
          <w:sz w:val="24"/>
          <w:szCs w:val="24"/>
        </w:rPr>
        <w:t xml:space="preserve"> (2003) ir Iselin C. Hermann (g. 1959) laiškų romano </w:t>
      </w:r>
      <w:r w:rsidRPr="00AA7C34">
        <w:rPr>
          <w:rFonts w:ascii="Times New Roman" w:hAnsi="Times New Roman"/>
          <w:i/>
          <w:sz w:val="24"/>
          <w:szCs w:val="24"/>
        </w:rPr>
        <w:t>Skubus paštas</w:t>
      </w:r>
      <w:r w:rsidRPr="00AA7C34">
        <w:rPr>
          <w:rFonts w:ascii="Times New Roman" w:hAnsi="Times New Roman"/>
          <w:sz w:val="24"/>
          <w:szCs w:val="24"/>
        </w:rPr>
        <w:t xml:space="preserve"> (2003), Maria Hellber biografinio romano </w:t>
      </w:r>
      <w:r w:rsidRPr="00AA7C34">
        <w:rPr>
          <w:rFonts w:ascii="Times New Roman" w:hAnsi="Times New Roman"/>
          <w:i/>
          <w:sz w:val="24"/>
          <w:szCs w:val="24"/>
        </w:rPr>
        <w:t>Alberto</w:t>
      </w:r>
      <w:r w:rsidRPr="00AA7C34">
        <w:rPr>
          <w:rFonts w:ascii="Times New Roman" w:hAnsi="Times New Roman"/>
          <w:sz w:val="24"/>
          <w:szCs w:val="24"/>
        </w:rPr>
        <w:t xml:space="preserve"> (2008), Henriko Pablo Liambiaso </w:t>
      </w:r>
      <w:r w:rsidRPr="00AA7C34">
        <w:rPr>
          <w:rFonts w:ascii="Times New Roman" w:hAnsi="Times New Roman"/>
          <w:i/>
          <w:sz w:val="24"/>
          <w:szCs w:val="24"/>
        </w:rPr>
        <w:t>Meilės kalno</w:t>
      </w:r>
      <w:r w:rsidRPr="00AA7C34">
        <w:rPr>
          <w:rFonts w:ascii="Times New Roman" w:hAnsi="Times New Roman"/>
          <w:sz w:val="24"/>
          <w:szCs w:val="24"/>
        </w:rPr>
        <w:t xml:space="preserve"> (2008), ekscentriškojo Martino Hallo </w:t>
      </w:r>
      <w:r w:rsidRPr="00AA7C34">
        <w:rPr>
          <w:rFonts w:ascii="Times New Roman" w:hAnsi="Times New Roman"/>
          <w:i/>
          <w:sz w:val="24"/>
          <w:szCs w:val="24"/>
        </w:rPr>
        <w:t>Paskutiniojo romantiko</w:t>
      </w:r>
      <w:r w:rsidRPr="00AA7C34">
        <w:rPr>
          <w:rFonts w:ascii="Times New Roman" w:hAnsi="Times New Roman"/>
          <w:sz w:val="24"/>
          <w:szCs w:val="24"/>
        </w:rPr>
        <w:t xml:space="preserve"> (2008), Michaelio Larseno </w:t>
      </w:r>
      <w:r w:rsidRPr="00AA7C34">
        <w:rPr>
          <w:rFonts w:ascii="Times New Roman" w:hAnsi="Times New Roman"/>
          <w:i/>
          <w:sz w:val="24"/>
          <w:szCs w:val="24"/>
        </w:rPr>
        <w:t>Gyvatės Sidnėjuje</w:t>
      </w:r>
      <w:r w:rsidRPr="00AA7C34">
        <w:rPr>
          <w:rFonts w:ascii="Times New Roman" w:hAnsi="Times New Roman"/>
          <w:sz w:val="24"/>
          <w:szCs w:val="24"/>
        </w:rPr>
        <w:t xml:space="preserve"> (1997) ir </w:t>
      </w:r>
      <w:r w:rsidRPr="00AA7C34">
        <w:rPr>
          <w:rFonts w:ascii="Times New Roman" w:hAnsi="Times New Roman"/>
          <w:i/>
          <w:sz w:val="24"/>
          <w:szCs w:val="24"/>
        </w:rPr>
        <w:t xml:space="preserve">Netikrumo </w:t>
      </w:r>
      <w:r w:rsidRPr="00AA7C34">
        <w:rPr>
          <w:rFonts w:ascii="Times New Roman" w:hAnsi="Times New Roman"/>
          <w:sz w:val="24"/>
          <w:szCs w:val="24"/>
        </w:rPr>
        <w:t xml:space="preserve">(1998), Peterio Høego romanų </w:t>
      </w:r>
      <w:r w:rsidRPr="00AA7C34">
        <w:rPr>
          <w:rFonts w:ascii="Times New Roman" w:hAnsi="Times New Roman"/>
          <w:i/>
          <w:sz w:val="24"/>
          <w:szCs w:val="24"/>
        </w:rPr>
        <w:t>Moteris ir beždžionė</w:t>
      </w:r>
      <w:r w:rsidRPr="00AA7C34">
        <w:rPr>
          <w:rFonts w:ascii="Times New Roman" w:hAnsi="Times New Roman"/>
          <w:sz w:val="24"/>
          <w:szCs w:val="24"/>
        </w:rPr>
        <w:t xml:space="preserve">, bei </w:t>
      </w:r>
      <w:r w:rsidRPr="00AA7C34">
        <w:rPr>
          <w:rFonts w:ascii="Times New Roman" w:hAnsi="Times New Roman"/>
          <w:i/>
          <w:sz w:val="24"/>
          <w:szCs w:val="24"/>
        </w:rPr>
        <w:t>Panelės Smilos sniego jausmo</w:t>
      </w:r>
      <w:r w:rsidRPr="00AA7C34">
        <w:rPr>
          <w:rFonts w:ascii="Times New Roman" w:hAnsi="Times New Roman"/>
          <w:sz w:val="24"/>
          <w:szCs w:val="24"/>
        </w:rPr>
        <w:t xml:space="preserve">, taip pat Jenso Christiano Grøndahlio </w:t>
      </w:r>
      <w:r w:rsidRPr="00AA7C34">
        <w:rPr>
          <w:rFonts w:ascii="Times New Roman" w:hAnsi="Times New Roman"/>
          <w:i/>
          <w:sz w:val="24"/>
          <w:szCs w:val="24"/>
        </w:rPr>
        <w:t>Spalio tylėjimo</w:t>
      </w:r>
      <w:r w:rsidRPr="00AA7C34">
        <w:rPr>
          <w:rFonts w:ascii="Times New Roman" w:hAnsi="Times New Roman"/>
          <w:sz w:val="24"/>
          <w:szCs w:val="24"/>
        </w:rPr>
        <w:t xml:space="preserve"> (2002 ir 2005), </w:t>
      </w:r>
      <w:r w:rsidRPr="00AA7C34">
        <w:rPr>
          <w:rFonts w:ascii="Times New Roman" w:hAnsi="Times New Roman"/>
          <w:i/>
          <w:sz w:val="24"/>
          <w:szCs w:val="24"/>
        </w:rPr>
        <w:t>Kitokios šviesos</w:t>
      </w:r>
      <w:r w:rsidRPr="00AA7C34">
        <w:rPr>
          <w:rFonts w:ascii="Times New Roman" w:hAnsi="Times New Roman"/>
          <w:sz w:val="24"/>
          <w:szCs w:val="24"/>
        </w:rPr>
        <w:t xml:space="preserve"> (2006) ir </w:t>
      </w:r>
      <w:r w:rsidRPr="00AA7C34">
        <w:rPr>
          <w:rFonts w:ascii="Times New Roman" w:hAnsi="Times New Roman"/>
          <w:i/>
          <w:sz w:val="24"/>
          <w:szCs w:val="24"/>
        </w:rPr>
        <w:t>Lukos</w:t>
      </w:r>
      <w:r w:rsidRPr="00AA7C34">
        <w:rPr>
          <w:rFonts w:ascii="Times New Roman" w:hAnsi="Times New Roman"/>
          <w:sz w:val="24"/>
          <w:szCs w:val="24"/>
        </w:rPr>
        <w:t xml:space="preserve"> (2004). Daugelį šių knygų buvo įmanoma išleisti todėl, kad jų vertimą ir leidybą rėmė Danų literatūros centras ir Šiaurės šalių literatūros ir bibliotekų komitetas (Nordbok).</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Lietuvai vėl atgavus nepriklausomybę, išnykus cenzūriniam filtrui, danų literatūros leidyba paspartėjo, verčiamų autorių ratas išsiplėtė. Dabar daugiausia verčiami tie kūriniai, kurių komercinė sėkmė jau patikrinta kitų šalių rinkose. Džiugu, bet atsisukama ir į klasikus: Henriką Pontoppidaną, Søreną Kierkegaardą, Jensą Peterį Jacobseną, Karen Blixen, Leifą Panduro, Williamą Heineseną, </w:t>
      </w:r>
      <w:r w:rsidRPr="00AA7C34">
        <w:rPr>
          <w:rFonts w:ascii="Times New Roman" w:hAnsi="Times New Roman"/>
          <w:iCs/>
          <w:sz w:val="24"/>
          <w:szCs w:val="24"/>
        </w:rPr>
        <w:t>Johannes‘ą Vilhemą Jenseną</w:t>
      </w:r>
      <w:r w:rsidRPr="00AA7C34">
        <w:rPr>
          <w:rFonts w:ascii="Times New Roman" w:hAnsi="Times New Roman"/>
          <w:sz w:val="24"/>
          <w:szCs w:val="24"/>
        </w:rPr>
        <w:t>.</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Danų proza skandinavų literatūros fone nelabai išsiskiria. Be to, jos poveikis lietuviškai literatūrai beveik apsiriboja Andersenu. Sunku pasakyti ar dabar, plūstelėjus į lietuvių literatūrinę sąmonę ištisam danų literatūros srautui, galima tikėtis įdomių literatūrinės sugestijos atvejų, bet knygų trūkumu skųstis negalima. Pastaruoju metu išleidžiama daug šiuolaikinių autorių, pamažu ir klasikams skiriamas reikiamas dėmesys. Galbūt kada nors bus užpildyta per ilgus draudimo metus atsiradusi spraga. </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Dabar Danijos ir Lietuvos literatūriniuose kontaktuose ryški </w:t>
      </w:r>
      <w:r w:rsidR="009154C7" w:rsidRPr="00AA7C34">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bestselerizacijos</w:t>
      </w:r>
      <w:r w:rsidR="009154C7" w:rsidRPr="00AA7C34">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 xml:space="preserve"> arba </w:t>
      </w:r>
      <w:r w:rsidR="009154C7" w:rsidRPr="00AA7C34">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amerikonizacijos</w:t>
      </w:r>
      <w:r w:rsidR="009154C7" w:rsidRPr="00AA7C34">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 xml:space="preserve"> tendencija. Todėl verčiant ar pristatant vieną ar kitą romaną iškeliami ne estetiniai kriterijai, o populiarumas, finansinis atsiperkamumas. Tačiau ir tarp tokių, esama išskirtinių knygų.</w:t>
      </w:r>
      <w:r w:rsidRPr="00AA7C34">
        <w:rPr>
          <w:rFonts w:ascii="Times New Roman" w:hAnsi="Times New Roman"/>
          <w:sz w:val="24"/>
          <w:szCs w:val="24"/>
        </w:rPr>
        <w:t xml:space="preserve"> </w:t>
      </w:r>
    </w:p>
    <w:p w:rsidR="009154C7" w:rsidRPr="00AA7C34" w:rsidRDefault="009154C7" w:rsidP="00AA7C34">
      <w:pPr>
        <w:pStyle w:val="NormalWeb"/>
        <w:spacing w:line="360" w:lineRule="auto"/>
        <w:ind w:firstLine="1296"/>
        <w:contextualSpacing/>
        <w:jc w:val="both"/>
      </w:pPr>
    </w:p>
    <w:p w:rsidR="00087485" w:rsidRPr="00AA7C34" w:rsidRDefault="00087485" w:rsidP="00AA7C34">
      <w:pPr>
        <w:pStyle w:val="NormalWeb"/>
        <w:spacing w:line="360" w:lineRule="auto"/>
        <w:ind w:firstLine="1296"/>
        <w:contextualSpacing/>
        <w:jc w:val="both"/>
      </w:pPr>
    </w:p>
    <w:p w:rsidR="00087485" w:rsidRPr="00AA7C34" w:rsidRDefault="00087485" w:rsidP="00AA7C34">
      <w:pPr>
        <w:pStyle w:val="NormalWeb"/>
        <w:spacing w:line="360" w:lineRule="auto"/>
        <w:ind w:firstLine="1296"/>
        <w:contextualSpacing/>
        <w:jc w:val="both"/>
      </w:pPr>
    </w:p>
    <w:p w:rsidR="00087485" w:rsidRPr="00AA7C34" w:rsidRDefault="00087485" w:rsidP="00AA7C34">
      <w:pPr>
        <w:pStyle w:val="NormalWeb"/>
        <w:spacing w:line="360" w:lineRule="auto"/>
        <w:ind w:firstLine="1296"/>
        <w:contextualSpacing/>
        <w:jc w:val="both"/>
      </w:pPr>
    </w:p>
    <w:p w:rsidR="00087485" w:rsidRPr="00AA7C34" w:rsidRDefault="00087485" w:rsidP="00AA7C34">
      <w:pPr>
        <w:pStyle w:val="NormalWeb"/>
        <w:spacing w:line="360" w:lineRule="auto"/>
        <w:ind w:firstLine="1296"/>
        <w:contextualSpacing/>
        <w:jc w:val="both"/>
      </w:pPr>
    </w:p>
    <w:p w:rsidR="00A2557E" w:rsidRPr="00AA7C34" w:rsidRDefault="009154C7" w:rsidP="00AA7C34">
      <w:pPr>
        <w:pStyle w:val="NormalWeb"/>
        <w:spacing w:line="360" w:lineRule="auto"/>
        <w:ind w:firstLine="1296"/>
        <w:contextualSpacing/>
        <w:jc w:val="center"/>
        <w:rPr>
          <w:b/>
          <w:lang w:val="da-DK"/>
        </w:rPr>
      </w:pPr>
      <w:r w:rsidRPr="00AA7C34">
        <w:rPr>
          <w:b/>
          <w:lang w:val="da-DK"/>
        </w:rPr>
        <w:lastRenderedPageBreak/>
        <w:t>3</w:t>
      </w:r>
      <w:r w:rsidR="00A2557E" w:rsidRPr="00AA7C34">
        <w:rPr>
          <w:b/>
          <w:lang w:val="da-DK"/>
        </w:rPr>
        <w:t>.</w:t>
      </w:r>
      <w:r w:rsidRPr="00AA7C34">
        <w:rPr>
          <w:b/>
          <w:lang w:val="da-DK"/>
        </w:rPr>
        <w:t>5</w:t>
      </w:r>
      <w:r w:rsidR="00A2557E" w:rsidRPr="00AA7C34">
        <w:rPr>
          <w:b/>
          <w:lang w:val="da-DK"/>
        </w:rPr>
        <w:t xml:space="preserve">. </w:t>
      </w:r>
      <w:r w:rsidR="00087485" w:rsidRPr="00AA7C34">
        <w:rPr>
          <w:b/>
          <w:lang w:val="da-DK"/>
        </w:rPr>
        <w:t>Fragmentuota poezija</w:t>
      </w:r>
      <w:r w:rsidR="00A2557E" w:rsidRPr="00AA7C34">
        <w:rPr>
          <w:b/>
          <w:lang w:val="da-DK"/>
        </w:rPr>
        <w:t xml:space="preserve"> </w:t>
      </w:r>
    </w:p>
    <w:p w:rsidR="00A2557E" w:rsidRPr="00AA7C34" w:rsidRDefault="00A2557E" w:rsidP="00AA7C34">
      <w:pPr>
        <w:pStyle w:val="NormalWeb"/>
        <w:spacing w:line="360" w:lineRule="auto"/>
        <w:ind w:firstLine="1296"/>
        <w:contextualSpacing/>
        <w:jc w:val="center"/>
        <w:rPr>
          <w:b/>
          <w:lang w:val="da-DK"/>
        </w:rPr>
      </w:pPr>
    </w:p>
    <w:p w:rsidR="00A2557E" w:rsidRPr="00AA7C34" w:rsidRDefault="00A2557E" w:rsidP="00AA7C34">
      <w:pPr>
        <w:pStyle w:val="NormalWeb"/>
        <w:spacing w:line="360" w:lineRule="auto"/>
        <w:ind w:firstLine="1296"/>
        <w:contextualSpacing/>
        <w:jc w:val="both"/>
        <w:rPr>
          <w:lang w:val="da-DK"/>
        </w:rPr>
      </w:pPr>
      <w:r w:rsidRPr="00AA7C34">
        <w:rPr>
          <w:lang w:val="da-DK"/>
        </w:rPr>
        <w:t xml:space="preserve">Danų poezijos knygų lietuvių kalba nėra. Periodikoje išspausdintas vienas kitas eilėraštis. Tokia situacija susidarė todėl, jog danai neturi savo poezijos vertėjo į lietuvių kalbą. Didžiausias vaidmuo skleidžiant daniškąją lyriką tenka </w:t>
      </w:r>
      <w:r w:rsidRPr="00AA7C34">
        <w:rPr>
          <w:i/>
          <w:lang w:val="da-DK"/>
        </w:rPr>
        <w:t>Poezijos pavasariui</w:t>
      </w:r>
      <w:r w:rsidRPr="00AA7C34">
        <w:rPr>
          <w:lang w:val="da-DK"/>
        </w:rPr>
        <w:t xml:space="preserve">, renginiui ir almanachui, taip pat šiek  tiek kūrinių pasirodė </w:t>
      </w:r>
      <w:r w:rsidRPr="00AA7C34">
        <w:rPr>
          <w:i/>
          <w:lang w:val="da-DK"/>
        </w:rPr>
        <w:t>Literatūroje ir mene,</w:t>
      </w:r>
      <w:r w:rsidRPr="00AA7C34">
        <w:rPr>
          <w:lang w:val="da-DK"/>
        </w:rPr>
        <w:t xml:space="preserve"> </w:t>
      </w:r>
      <w:r w:rsidRPr="00AA7C34">
        <w:rPr>
          <w:i/>
          <w:lang w:val="da-DK"/>
        </w:rPr>
        <w:t>Šiaurės Atėnuose,7 meno dienose,</w:t>
      </w:r>
      <w:r w:rsidRPr="00AA7C34">
        <w:rPr>
          <w:lang w:val="da-DK"/>
        </w:rPr>
        <w:t xml:space="preserve"> kitoje kultūrinėje periodikoje</w:t>
      </w:r>
      <w:r w:rsidR="009154C7" w:rsidRPr="00AA7C34">
        <w:rPr>
          <w:lang w:val="da-DK"/>
        </w:rPr>
        <w:t>.</w:t>
      </w:r>
      <w:r w:rsidRPr="00AA7C34">
        <w:rPr>
          <w:lang w:val="da-DK"/>
        </w:rPr>
        <w:t xml:space="preserve"> Tačiau tai tik menkučiai švystelėjimai, vienas kitas eilėraštis ir nieko daugiau. Tai, ką turime </w:t>
      </w:r>
      <w:r w:rsidRPr="00AA7C34">
        <w:t>lietuviškai,</w:t>
      </w:r>
      <w:r w:rsidRPr="00AA7C34">
        <w:rPr>
          <w:lang w:val="da-DK"/>
        </w:rPr>
        <w:t xml:space="preserve"> neleidžia kalbėti apie danų poezijos ypatybes. Tiesa, galima matyti tas pačias tendencijas kaip ir prozos vertimuose – dabar spausdinami šiuolaikiniai autoriai, jų kūryba dažniau nukreipta į šiandienos refleksijas, sumišę žanrai ir stiliai. </w:t>
      </w:r>
    </w:p>
    <w:p w:rsidR="00A2557E" w:rsidRPr="00AA7C34" w:rsidRDefault="00A2557E" w:rsidP="00AA7C34">
      <w:pPr>
        <w:pStyle w:val="NormalWeb"/>
        <w:spacing w:line="360" w:lineRule="auto"/>
        <w:ind w:firstLine="1296"/>
        <w:contextualSpacing/>
        <w:jc w:val="both"/>
      </w:pPr>
      <w:r w:rsidRPr="00AA7C34">
        <w:rPr>
          <w:lang w:val="da-DK"/>
        </w:rPr>
        <w:t>Norėtųsi paminėti kelis svarbesnius danų poetus. Vienas iš jų</w:t>
      </w:r>
      <w:r w:rsidR="009154C7" w:rsidRPr="00AA7C34">
        <w:rPr>
          <w:lang w:val="da-DK"/>
        </w:rPr>
        <w:t>,</w:t>
      </w:r>
      <w:r w:rsidRPr="00AA7C34">
        <w:rPr>
          <w:lang w:val="da-DK"/>
        </w:rPr>
        <w:t xml:space="preserve"> </w:t>
      </w:r>
      <w:r w:rsidRPr="00AA7C34">
        <w:rPr>
          <w:bCs/>
        </w:rPr>
        <w:t>Benny Andersenas –</w:t>
      </w:r>
      <w:r w:rsidRPr="00AA7C34">
        <w:rPr>
          <w:b/>
          <w:bCs/>
        </w:rPr>
        <w:t xml:space="preserve"> </w:t>
      </w:r>
      <w:r w:rsidRPr="00AA7C34">
        <w:rPr>
          <w:bCs/>
        </w:rPr>
        <w:t xml:space="preserve">rašytojas, poetas, dainų autorius, kompozitorius ir pianistas. Jis yra labiausiai mėgstamas moderniosios Danijos poezijos atstovas, savo poezijos rinkinio </w:t>
      </w:r>
      <w:r w:rsidRPr="00AA7C34">
        <w:rPr>
          <w:i/>
        </w:rPr>
        <w:t>Samlede digte</w:t>
      </w:r>
      <w:r w:rsidRPr="00AA7C34">
        <w:t xml:space="preserve"> pardavė net 100 000 egzempliorių. Jį galima vadinti nacionaliniu Danijos bardu. B. Anderseno poezija labai muzikali, esama ironiško požiūrio į dabartį, atsisukama ir į egzistencinę problematiką. Šis poetas mėgsta žodžių žaismą, daug dėmesio skiria kalbai ir formai. </w:t>
      </w:r>
    </w:p>
    <w:p w:rsidR="00A2557E" w:rsidRPr="00AA7C34" w:rsidRDefault="00A2557E" w:rsidP="00AA7C34">
      <w:pPr>
        <w:pStyle w:val="NormalWeb"/>
        <w:spacing w:line="360" w:lineRule="auto"/>
        <w:ind w:firstLine="1296"/>
        <w:contextualSpacing/>
        <w:jc w:val="both"/>
      </w:pPr>
      <w:r w:rsidRPr="00AA7C34">
        <w:rPr>
          <w:noProof/>
        </w:rPr>
        <w:drawing>
          <wp:anchor distT="0" distB="0" distL="114300" distR="114300" simplePos="0" relativeHeight="251713536" behindDoc="0" locked="0" layoutInCell="1" allowOverlap="1">
            <wp:simplePos x="0" y="0"/>
            <wp:positionH relativeFrom="margin">
              <wp:align>right</wp:align>
            </wp:positionH>
            <wp:positionV relativeFrom="margin">
              <wp:align>center</wp:align>
            </wp:positionV>
            <wp:extent cx="693420" cy="824865"/>
            <wp:effectExtent l="19050" t="0" r="0" b="0"/>
            <wp:wrapSquare wrapText="bothSides"/>
            <wp:docPr id="54" name="Picture 7" descr="http://www.tafdrup.com/piat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afdrup.com/piataf5.jpg"/>
                    <pic:cNvPicPr>
                      <a:picLocks noChangeAspect="1" noChangeArrowheads="1"/>
                    </pic:cNvPicPr>
                  </pic:nvPicPr>
                  <pic:blipFill>
                    <a:blip r:embed="rId45"/>
                    <a:srcRect/>
                    <a:stretch>
                      <a:fillRect/>
                    </a:stretch>
                  </pic:blipFill>
                  <pic:spPr bwMode="auto">
                    <a:xfrm>
                      <a:off x="0" y="0"/>
                      <a:ext cx="693420" cy="824865"/>
                    </a:xfrm>
                    <a:prstGeom prst="rect">
                      <a:avLst/>
                    </a:prstGeom>
                    <a:noFill/>
                    <a:ln w="9525">
                      <a:noFill/>
                      <a:miter lim="800000"/>
                      <a:headEnd/>
                      <a:tailEnd/>
                    </a:ln>
                  </pic:spPr>
                </pic:pic>
              </a:graphicData>
            </a:graphic>
          </wp:anchor>
        </w:drawing>
      </w:r>
      <w:r w:rsidRPr="00AA7C34">
        <w:t>Daugiausia lietuviškai išversta Pia Tafdrup eilėraščių. Tai lyrinė poetė. Kūrybos pradžioje daug dėmesio skyrusi juslėms ir erotikai. Vėliau perėjo prie Dievo, moters, kūno motyvų. Jo</w:t>
      </w:r>
      <w:r w:rsidR="009154C7" w:rsidRPr="00AA7C34">
        <w:t>s</w:t>
      </w:r>
      <w:r w:rsidRPr="00AA7C34">
        <w:t xml:space="preserve"> lyrika labai individualistinė, turinti savitą ir visada juntamą toną. Kartais jos poezijoje viskas aišku kaip krištolas, o kartais kuriami tamsos ir tankio vaizdiniai. Misticizmas, transcendencija dažnos šios poetės temos. </w:t>
      </w:r>
    </w:p>
    <w:p w:rsidR="00A2557E" w:rsidRPr="00AA7C34" w:rsidRDefault="00A2557E" w:rsidP="00AA7C34">
      <w:pPr>
        <w:pStyle w:val="NormalWeb"/>
        <w:spacing w:line="360" w:lineRule="auto"/>
        <w:ind w:firstLine="1296"/>
        <w:contextualSpacing/>
        <w:jc w:val="both"/>
      </w:pPr>
      <w:r w:rsidRPr="00AA7C34">
        <w:t>Nicolajus Stochholmas – vienas novatoriškiausių naujosios kartos danų poetų. Jo eilėraščiai neramūs, pasaulis svetimas, anonimiškas, išsisklaidęs, vidinė erdvė visada pažeista. Kartojasi mirties ir kasdienio gyvenimo, nekintamumo ir kasdienės kaitos, dienos ir nakties, poezijos ir realybės motyvai.</w:t>
      </w:r>
    </w:p>
    <w:p w:rsidR="00A2557E" w:rsidRPr="00AA7C34" w:rsidRDefault="009154C7" w:rsidP="00AA7C34">
      <w:pPr>
        <w:pStyle w:val="NormalWeb"/>
        <w:spacing w:line="360" w:lineRule="auto"/>
        <w:ind w:firstLine="1296"/>
        <w:contextualSpacing/>
        <w:jc w:val="both"/>
      </w:pPr>
      <w:r w:rsidRPr="00AA7C34">
        <w:rPr>
          <w:noProof/>
        </w:rPr>
        <w:drawing>
          <wp:anchor distT="47625" distB="47625" distL="47625" distR="47625" simplePos="0" relativeHeight="251714560" behindDoc="0" locked="0" layoutInCell="1" allowOverlap="0">
            <wp:simplePos x="0" y="0"/>
            <wp:positionH relativeFrom="margin">
              <wp:posOffset>-67310</wp:posOffset>
            </wp:positionH>
            <wp:positionV relativeFrom="margin">
              <wp:posOffset>6702425</wp:posOffset>
            </wp:positionV>
            <wp:extent cx="669290" cy="979170"/>
            <wp:effectExtent l="19050" t="0" r="0" b="0"/>
            <wp:wrapSquare wrapText="bothSides"/>
            <wp:docPr id="55" name="Picture 2" descr="Villy Sør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lly Sørensen"/>
                    <pic:cNvPicPr>
                      <a:picLocks noChangeAspect="1" noChangeArrowheads="1"/>
                    </pic:cNvPicPr>
                  </pic:nvPicPr>
                  <pic:blipFill>
                    <a:blip r:embed="rId46"/>
                    <a:srcRect/>
                    <a:stretch>
                      <a:fillRect/>
                    </a:stretch>
                  </pic:blipFill>
                  <pic:spPr bwMode="auto">
                    <a:xfrm>
                      <a:off x="0" y="0"/>
                      <a:ext cx="669290" cy="979170"/>
                    </a:xfrm>
                    <a:prstGeom prst="rect">
                      <a:avLst/>
                    </a:prstGeom>
                    <a:noFill/>
                    <a:ln w="9525">
                      <a:noFill/>
                      <a:miter lim="800000"/>
                      <a:headEnd/>
                      <a:tailEnd/>
                    </a:ln>
                  </pic:spPr>
                </pic:pic>
              </a:graphicData>
            </a:graphic>
          </wp:anchor>
        </w:drawing>
      </w:r>
      <w:r w:rsidR="00A2557E" w:rsidRPr="00AA7C34">
        <w:t xml:space="preserve">Villis Sørensenas </w:t>
      </w:r>
      <w:r w:rsidRPr="00AA7C34">
        <w:t xml:space="preserve">– </w:t>
      </w:r>
      <w:r w:rsidR="00A2557E" w:rsidRPr="00AA7C34">
        <w:t xml:space="preserve">poetas filosofas, nuo 1950 metų vaidinęs pagrindinį vaidmenį intelektiniame ir kultūriniame Danijos gyvenime. Jis – įtakingiausias ir svarbiausias filosofas po Kierkegaardo laikų. Grožinėje </w:t>
      </w:r>
      <w:r w:rsidRPr="00AA7C34">
        <w:t xml:space="preserve">šio autoriaus kūryboje </w:t>
      </w:r>
      <w:r w:rsidR="00A2557E" w:rsidRPr="00AA7C34">
        <w:t xml:space="preserve">juntama XX a. filosofinių idėjų įtaka. Villis Sørensenas lyginamas su F. Kafka. Jis labiau žinomas kaip prozininkas. 1953 metais išleido trumposios prozos rinkinį </w:t>
      </w:r>
      <w:r w:rsidR="00A2557E" w:rsidRPr="00AA7C34">
        <w:rPr>
          <w:i/>
          <w:iCs/>
        </w:rPr>
        <w:t xml:space="preserve">Strange Stories, </w:t>
      </w:r>
      <w:r w:rsidR="00A2557E" w:rsidRPr="00AA7C34">
        <w:rPr>
          <w:iCs/>
        </w:rPr>
        <w:t>kurį kritikai laiko danų modernizmo pradžia.</w:t>
      </w:r>
      <w:r w:rsidR="00A2557E" w:rsidRPr="00AA7C34">
        <w:t xml:space="preserve"> Jo poezijoje lyrinis subjektas padalintas į emocinį ir intelektinį, tyrinėja būties absurdą ir žmogaus psichikos gelmes</w:t>
      </w:r>
      <w:r w:rsidR="00087485" w:rsidRPr="00AA7C34">
        <w:t>.</w:t>
      </w:r>
      <w:r w:rsidR="00A2557E" w:rsidRPr="00AA7C34">
        <w:t xml:space="preserve"> </w:t>
      </w:r>
    </w:p>
    <w:p w:rsidR="00A2557E" w:rsidRPr="00AA7C34" w:rsidRDefault="00A2557E" w:rsidP="00AA7C34">
      <w:pPr>
        <w:pStyle w:val="NormalWeb"/>
        <w:spacing w:line="360" w:lineRule="auto"/>
        <w:ind w:firstLine="1296"/>
        <w:contextualSpacing/>
        <w:jc w:val="both"/>
      </w:pPr>
      <w:r w:rsidRPr="00AA7C34">
        <w:rPr>
          <w:bCs/>
        </w:rPr>
        <w:t>Stigas Daglageris</w:t>
      </w:r>
      <w:r w:rsidRPr="00AA7C34">
        <w:t xml:space="preserve"> –  47 visų rūšių literatūros kūrinių autorius, daugiausia rašė romanus, pjeses, scenarijus, keletas jų išversta tarptautiniu mastu. Parašė scenarijų kino filmui </w:t>
      </w:r>
      <w:r w:rsidRPr="00AA7C34">
        <w:rPr>
          <w:i/>
        </w:rPr>
        <w:t>Sapnas</w:t>
      </w:r>
      <w:r w:rsidRPr="00AA7C34">
        <w:t xml:space="preserve">, kurį režisavo garsiausias švedų režisierius Ingmaras Bergmanas, taip pat sukūrė biografinį romaną apie H. </w:t>
      </w:r>
      <w:r w:rsidRPr="00AA7C34">
        <w:lastRenderedPageBreak/>
        <w:t>Ch. Anderseną, išverstą net į penkiolika kalbų. Savo darbuose jis didelį dėmesį kreipia į egzistencines problemas, žmonių psichikos ypatybes. Poezijoje</w:t>
      </w:r>
      <w:r w:rsidRPr="00AA7C34">
        <w:rPr>
          <w:rStyle w:val="FootnoteReference"/>
        </w:rPr>
        <w:footnoteReference w:id="154"/>
      </w:r>
      <w:r w:rsidRPr="00AA7C34">
        <w:t xml:space="preserve"> stengiasi giliau pažvelgti į dabartį, visuomenę ir patį save, išreikšti savo emocijas ir jausmus. </w:t>
      </w:r>
    </w:p>
    <w:p w:rsidR="00A2557E" w:rsidRPr="00AA7C34" w:rsidRDefault="00A2557E" w:rsidP="00AA7C34">
      <w:pPr>
        <w:pStyle w:val="NormalWeb"/>
        <w:spacing w:line="360" w:lineRule="auto"/>
        <w:ind w:firstLine="1296"/>
        <w:contextualSpacing/>
        <w:jc w:val="both"/>
      </w:pPr>
      <w:r w:rsidRPr="00AA7C34">
        <w:t xml:space="preserve">Kalbėti apie danų </w:t>
      </w:r>
      <w:r w:rsidR="00087485" w:rsidRPr="00AA7C34">
        <w:t>lyriką</w:t>
      </w:r>
      <w:r w:rsidRPr="00AA7C34">
        <w:t>, turint tik pluoštelį eilėraščių, neįmanoma. Ir artimiausiu metu nebus galima tai padaryti</w:t>
      </w:r>
      <w:r w:rsidR="00087485" w:rsidRPr="00AA7C34">
        <w:t>, nes poezija Lietuvoje dar nėra pakankamai populiari, tai įrodo maži knygų tiražai</w:t>
      </w:r>
      <w:r w:rsidRPr="00AA7C34">
        <w:t xml:space="preserve"> </w:t>
      </w:r>
      <w:r w:rsidR="00087485" w:rsidRPr="00AA7C34">
        <w:t xml:space="preserve">. Be to, </w:t>
      </w:r>
      <w:r w:rsidRPr="00AA7C34">
        <w:t xml:space="preserve">danai neturi savo </w:t>
      </w:r>
      <w:r w:rsidR="00087485" w:rsidRPr="00AA7C34">
        <w:t>lyrikos vertėjo</w:t>
      </w:r>
      <w:r w:rsidRPr="00AA7C34">
        <w:t xml:space="preserve"> į lietuvių kalbą, todėl daniškajai </w:t>
      </w:r>
      <w:r w:rsidR="00087485" w:rsidRPr="00AA7C34">
        <w:t>kūrybai</w:t>
      </w:r>
      <w:r w:rsidRPr="00AA7C34">
        <w:t xml:space="preserve"> įsilieti į lietuvišką kultūrinę erdvė </w:t>
      </w:r>
      <w:r w:rsidR="00087485" w:rsidRPr="00AA7C34">
        <w:t xml:space="preserve">kol kas beveik nėra </w:t>
      </w:r>
      <w:r w:rsidRPr="00AA7C34">
        <w:t xml:space="preserve">galimybės. </w:t>
      </w:r>
      <w:bookmarkStart w:id="1" w:name="Prose-works_and_plays"/>
      <w:bookmarkEnd w:id="1"/>
    </w:p>
    <w:p w:rsidR="00A2557E" w:rsidRPr="00AA7C34" w:rsidRDefault="00A2557E" w:rsidP="00AA7C34">
      <w:pPr>
        <w:pStyle w:val="NormalWeb"/>
        <w:spacing w:line="360" w:lineRule="auto"/>
        <w:ind w:firstLine="1296"/>
        <w:contextualSpacing/>
        <w:jc w:val="both"/>
      </w:pPr>
    </w:p>
    <w:p w:rsidR="00A2557E" w:rsidRPr="00AA7C34" w:rsidRDefault="00087485" w:rsidP="00AA7C34">
      <w:pPr>
        <w:spacing w:line="360" w:lineRule="auto"/>
        <w:ind w:firstLine="1296"/>
        <w:contextualSpacing/>
        <w:jc w:val="center"/>
        <w:rPr>
          <w:rFonts w:ascii="Times New Roman" w:hAnsi="Times New Roman"/>
          <w:b/>
          <w:sz w:val="24"/>
          <w:szCs w:val="24"/>
        </w:rPr>
      </w:pPr>
      <w:bookmarkStart w:id="2" w:name="MOKSLO_POPULIARINIMO"/>
      <w:bookmarkEnd w:id="2"/>
      <w:r w:rsidRPr="00AA7C34">
        <w:rPr>
          <w:rFonts w:ascii="Times New Roman" w:hAnsi="Times New Roman"/>
          <w:b/>
          <w:sz w:val="24"/>
          <w:szCs w:val="24"/>
        </w:rPr>
        <w:t>4.6</w:t>
      </w:r>
      <w:r w:rsidR="00A2557E" w:rsidRPr="00AA7C34">
        <w:rPr>
          <w:rFonts w:ascii="Times New Roman" w:hAnsi="Times New Roman"/>
          <w:b/>
          <w:sz w:val="24"/>
          <w:szCs w:val="24"/>
        </w:rPr>
        <w:t xml:space="preserve">. </w:t>
      </w:r>
      <w:r w:rsidRPr="00AA7C34">
        <w:rPr>
          <w:rFonts w:ascii="Times New Roman" w:hAnsi="Times New Roman"/>
          <w:b/>
          <w:sz w:val="24"/>
          <w:szCs w:val="24"/>
        </w:rPr>
        <w:t>Vertėjai poliglotai</w:t>
      </w:r>
      <w:r w:rsidR="00A2557E" w:rsidRPr="00AA7C34">
        <w:rPr>
          <w:rFonts w:ascii="Times New Roman" w:hAnsi="Times New Roman"/>
          <w:b/>
          <w:sz w:val="24"/>
          <w:szCs w:val="24"/>
        </w:rPr>
        <w:t xml:space="preserve"> </w:t>
      </w:r>
    </w:p>
    <w:p w:rsidR="00A2557E" w:rsidRPr="00AA7C34" w:rsidRDefault="00A2557E" w:rsidP="00AA7C34">
      <w:pPr>
        <w:spacing w:line="360" w:lineRule="auto"/>
        <w:ind w:firstLine="1296"/>
        <w:contextualSpacing/>
        <w:jc w:val="center"/>
        <w:rPr>
          <w:rFonts w:ascii="Times New Roman" w:hAnsi="Times New Roman"/>
          <w:sz w:val="24"/>
          <w:szCs w:val="24"/>
        </w:rPr>
      </w:pP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Danų literatūros vertimų į lietuvių kalbą situacija prastoka, nes daugiau nei 60 proc. knygų versta iš antrinių kalbų. Statistiškai žiūrint, tai labai daug, bet šiuo atveju daugiausia </w:t>
      </w:r>
      <w:r w:rsidR="00087485" w:rsidRPr="00AA7C34">
        <w:rPr>
          <w:rFonts w:ascii="Times New Roman" w:hAnsi="Times New Roman"/>
          <w:sz w:val="24"/>
          <w:szCs w:val="24"/>
        </w:rPr>
        <w:t xml:space="preserve">tokių </w:t>
      </w:r>
      <w:r w:rsidRPr="00AA7C34">
        <w:rPr>
          <w:rFonts w:ascii="Times New Roman" w:hAnsi="Times New Roman"/>
          <w:sz w:val="24"/>
          <w:szCs w:val="24"/>
        </w:rPr>
        <w:t xml:space="preserve">vertimų </w:t>
      </w:r>
      <w:r w:rsidR="00087485" w:rsidRPr="00AA7C34">
        <w:rPr>
          <w:rFonts w:ascii="Times New Roman" w:hAnsi="Times New Roman"/>
          <w:sz w:val="24"/>
          <w:szCs w:val="24"/>
        </w:rPr>
        <w:t xml:space="preserve">– </w:t>
      </w:r>
      <w:r w:rsidRPr="00AA7C34">
        <w:rPr>
          <w:rFonts w:ascii="Times New Roman" w:hAnsi="Times New Roman"/>
          <w:sz w:val="24"/>
          <w:szCs w:val="24"/>
        </w:rPr>
        <w:t xml:space="preserve">H. CH. Anderseno </w:t>
      </w:r>
      <w:r w:rsidR="00087485" w:rsidRPr="00AA7C34">
        <w:rPr>
          <w:rFonts w:ascii="Times New Roman" w:hAnsi="Times New Roman"/>
          <w:sz w:val="24"/>
          <w:szCs w:val="24"/>
        </w:rPr>
        <w:t>kūrinių</w:t>
      </w:r>
      <w:r w:rsidR="00243422" w:rsidRPr="00AA7C34">
        <w:rPr>
          <w:rFonts w:ascii="Times New Roman" w:hAnsi="Times New Roman"/>
          <w:sz w:val="24"/>
          <w:szCs w:val="24"/>
        </w:rPr>
        <w:t xml:space="preserve">, pasiekusių mus iš XX a. Didesnė problemair trukdis sklaidai yra tai, kad </w:t>
      </w:r>
      <w:r w:rsidRPr="00AA7C34">
        <w:rPr>
          <w:rFonts w:ascii="Times New Roman" w:hAnsi="Times New Roman"/>
          <w:sz w:val="24"/>
          <w:szCs w:val="24"/>
        </w:rPr>
        <w:t xml:space="preserve"> dauguma vertėjų paraleliai verčia ir iš kitų kalbų. Todėl mažiau domisi danų literatūra, nesiekia jos populiarinti, neieško </w:t>
      </w:r>
      <w:r w:rsidR="00243422" w:rsidRPr="00AA7C34">
        <w:rPr>
          <w:rFonts w:ascii="Times New Roman" w:hAnsi="Times New Roman"/>
          <w:sz w:val="24"/>
          <w:szCs w:val="24"/>
        </w:rPr>
        <w:t>išskirtinių</w:t>
      </w:r>
      <w:r w:rsidRPr="00AA7C34">
        <w:rPr>
          <w:rFonts w:ascii="Times New Roman" w:hAnsi="Times New Roman"/>
          <w:sz w:val="24"/>
          <w:szCs w:val="24"/>
        </w:rPr>
        <w:t xml:space="preserve"> kūrinių, visa tai lieka leidėjų rankose.</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Išimtimi galėtume pavadinti Zitą Marienę, išvertusią trečdalį visų daniškų tekstų. Ją galima laikyti absoliučia danų literatūros vertimų lydere. Z. Marienė verčia ir iš anglų, rusų, lenkų kalbų. Ji daug dėmesio skiria vertimų kokybei, kalbos ekspresija, žodyno turtingumu ji lenkia daugelį vertėjų ir net poetų. </w:t>
      </w:r>
    </w:p>
    <w:p w:rsidR="00A2557E" w:rsidRPr="00AA7C34" w:rsidRDefault="00087485"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noProof/>
          <w:sz w:val="24"/>
          <w:szCs w:val="24"/>
          <w:lang w:eastAsia="lt-LT"/>
        </w:rPr>
        <w:drawing>
          <wp:anchor distT="0" distB="0" distL="114300" distR="114300" simplePos="0" relativeHeight="251674624" behindDoc="0" locked="0" layoutInCell="1" allowOverlap="1">
            <wp:simplePos x="0" y="0"/>
            <wp:positionH relativeFrom="margin">
              <wp:posOffset>5597525</wp:posOffset>
            </wp:positionH>
            <wp:positionV relativeFrom="margin">
              <wp:posOffset>5568315</wp:posOffset>
            </wp:positionV>
            <wp:extent cx="764540" cy="1068705"/>
            <wp:effectExtent l="19050" t="0" r="0" b="0"/>
            <wp:wrapSquare wrapText="bothSides"/>
            <wp:docPr id="16" name="Picture 1" descr="http://www.bernardinai.lt/bern/m/m_images/wfiles/iVD0B45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rnardinai.lt/bern/m/m_images/wfiles/iVD0B459I.jpg"/>
                    <pic:cNvPicPr>
                      <a:picLocks noChangeAspect="1" noChangeArrowheads="1"/>
                    </pic:cNvPicPr>
                  </pic:nvPicPr>
                  <pic:blipFill>
                    <a:blip r:embed="rId47"/>
                    <a:srcRect/>
                    <a:stretch>
                      <a:fillRect/>
                    </a:stretch>
                  </pic:blipFill>
                  <pic:spPr bwMode="auto">
                    <a:xfrm>
                      <a:off x="0" y="0"/>
                      <a:ext cx="764540" cy="1068705"/>
                    </a:xfrm>
                    <a:prstGeom prst="rect">
                      <a:avLst/>
                    </a:prstGeom>
                    <a:noFill/>
                    <a:ln w="9525">
                      <a:noFill/>
                      <a:miter lim="800000"/>
                      <a:headEnd/>
                      <a:tailEnd/>
                    </a:ln>
                  </pic:spPr>
                </pic:pic>
              </a:graphicData>
            </a:graphic>
          </wp:anchor>
        </w:drawing>
      </w:r>
      <w:r w:rsidR="00A2557E" w:rsidRPr="00AA7C34">
        <w:rPr>
          <w:rFonts w:ascii="Times New Roman" w:hAnsi="Times New Roman"/>
          <w:sz w:val="24"/>
          <w:szCs w:val="24"/>
        </w:rPr>
        <w:t xml:space="preserve">Kitas puikus vertėjas – Leonas Petravičius. Jis </w:t>
      </w:r>
      <w:r w:rsidR="00A2557E" w:rsidRPr="00AA7C34">
        <w:rPr>
          <w:rFonts w:ascii="Times New Roman" w:eastAsia="Times New Roman" w:hAnsi="Times New Roman"/>
          <w:sz w:val="24"/>
          <w:szCs w:val="24"/>
          <w:lang w:eastAsia="lt-LT"/>
        </w:rPr>
        <w:t xml:space="preserve">verčia iš vokiečių, švedų, danų, norvegų kalbų. 2004-aisiais už puikią vokiečių romantikų literatūros lietuvišką raišką buvo apdovanotas </w:t>
      </w:r>
      <w:r w:rsidR="00A2557E" w:rsidRPr="00AA7C34">
        <w:rPr>
          <w:rFonts w:ascii="Times New Roman" w:eastAsia="Times New Roman" w:hAnsi="Times New Roman"/>
          <w:i/>
          <w:sz w:val="24"/>
          <w:szCs w:val="24"/>
          <w:lang w:eastAsia="lt-LT"/>
        </w:rPr>
        <w:t>Metų vertėjo krėslu</w:t>
      </w:r>
      <w:r w:rsidR="00A2557E" w:rsidRPr="00AA7C34">
        <w:rPr>
          <w:rFonts w:ascii="Times New Roman" w:eastAsia="Times New Roman" w:hAnsi="Times New Roman"/>
          <w:sz w:val="24"/>
          <w:szCs w:val="24"/>
          <w:lang w:eastAsia="lt-LT"/>
        </w:rPr>
        <w:t xml:space="preserve">. Šis vertėjas </w:t>
      </w:r>
      <w:r w:rsidR="00243422" w:rsidRPr="00AA7C34">
        <w:rPr>
          <w:rFonts w:ascii="Times New Roman" w:eastAsia="Times New Roman" w:hAnsi="Times New Roman"/>
          <w:sz w:val="24"/>
          <w:szCs w:val="24"/>
          <w:lang w:eastAsia="lt-LT"/>
        </w:rPr>
        <w:t xml:space="preserve">– </w:t>
      </w:r>
      <w:r w:rsidR="00A2557E" w:rsidRPr="00AA7C34">
        <w:rPr>
          <w:rFonts w:ascii="Times New Roman" w:eastAsia="Times New Roman" w:hAnsi="Times New Roman"/>
          <w:sz w:val="24"/>
          <w:szCs w:val="24"/>
          <w:lang w:eastAsia="lt-LT"/>
        </w:rPr>
        <w:t>germanistas</w:t>
      </w:r>
      <w:r w:rsidR="00243422" w:rsidRPr="00AA7C34">
        <w:rPr>
          <w:rFonts w:ascii="Times New Roman" w:eastAsia="Times New Roman" w:hAnsi="Times New Roman"/>
          <w:sz w:val="24"/>
          <w:szCs w:val="24"/>
          <w:lang w:eastAsia="lt-LT"/>
        </w:rPr>
        <w:t>,</w:t>
      </w:r>
      <w:r w:rsidR="00A2557E" w:rsidRPr="00AA7C34">
        <w:rPr>
          <w:rFonts w:ascii="Times New Roman" w:eastAsia="Times New Roman" w:hAnsi="Times New Roman"/>
          <w:sz w:val="24"/>
          <w:szCs w:val="24"/>
          <w:lang w:eastAsia="lt-LT"/>
        </w:rPr>
        <w:t xml:space="preserve"> nemažai metų dirbęs Vilniaus universitete Vokiečių filologijos katedroje. Ten susidomėjo švedų kalba, norvegiškai mokėsi pas Helgę Rinholmą, kuris stažavo Vilniaus universitete, islandų – Lietuvos garbės konsulą Jorundą Hilmarsoną. Dirbo su E. Stravinskiene. Buvo taip vadinamos </w:t>
      </w:r>
      <w:r w:rsidR="00A2557E" w:rsidRPr="00AA7C34">
        <w:rPr>
          <w:rFonts w:ascii="Times New Roman" w:eastAsia="Times New Roman" w:hAnsi="Times New Roman"/>
          <w:i/>
          <w:sz w:val="24"/>
          <w:szCs w:val="24"/>
          <w:lang w:eastAsia="lt-LT"/>
        </w:rPr>
        <w:t xml:space="preserve">Vagos </w:t>
      </w:r>
      <w:r w:rsidR="00A2557E" w:rsidRPr="00AA7C34">
        <w:rPr>
          <w:rFonts w:ascii="Times New Roman" w:eastAsia="Times New Roman" w:hAnsi="Times New Roman"/>
          <w:sz w:val="24"/>
          <w:szCs w:val="24"/>
          <w:lang w:eastAsia="lt-LT"/>
        </w:rPr>
        <w:t xml:space="preserve">vertėjų mokyklos dalimi. Jos autoritetai: Dominykas Urbas, Vytautas Petrauskas, Juozas Naujokaitis, Adomas Druktenis ir kiti. </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eastAsia="Times New Roman" w:hAnsi="Times New Roman"/>
          <w:sz w:val="24"/>
          <w:szCs w:val="24"/>
          <w:lang w:eastAsia="lt-LT"/>
        </w:rPr>
        <w:t xml:space="preserve">Minėtina vertėja </w:t>
      </w:r>
      <w:r w:rsidR="00243422" w:rsidRPr="00AA7C34">
        <w:rPr>
          <w:rFonts w:ascii="Times New Roman" w:eastAsia="Times New Roman" w:hAnsi="Times New Roman"/>
          <w:sz w:val="24"/>
          <w:szCs w:val="24"/>
          <w:lang w:eastAsia="lt-LT"/>
        </w:rPr>
        <w:t xml:space="preserve">– </w:t>
      </w:r>
      <w:r w:rsidRPr="00AA7C34">
        <w:rPr>
          <w:rFonts w:ascii="Times New Roman" w:eastAsia="Times New Roman" w:hAnsi="Times New Roman"/>
          <w:sz w:val="24"/>
          <w:szCs w:val="24"/>
          <w:lang w:eastAsia="lt-LT"/>
        </w:rPr>
        <w:t xml:space="preserve">Loreta Vaiciekauskienė. Ji kalbininkė. </w:t>
      </w:r>
      <w:r w:rsidRPr="00AA7C34">
        <w:rPr>
          <w:rFonts w:ascii="Times New Roman" w:hAnsi="Times New Roman"/>
          <w:sz w:val="24"/>
          <w:szCs w:val="24"/>
        </w:rPr>
        <w:t>Iš danų kalbos išvertė 7 knygas. Tarp kitų</w:t>
      </w:r>
      <w:r w:rsidR="00243422" w:rsidRPr="00AA7C34">
        <w:rPr>
          <w:rFonts w:ascii="Times New Roman" w:hAnsi="Times New Roman"/>
          <w:sz w:val="24"/>
          <w:szCs w:val="24"/>
        </w:rPr>
        <w:t>,</w:t>
      </w:r>
      <w:r w:rsidRPr="00AA7C34">
        <w:rPr>
          <w:rFonts w:ascii="Times New Roman" w:hAnsi="Times New Roman"/>
          <w:sz w:val="24"/>
          <w:szCs w:val="24"/>
        </w:rPr>
        <w:t xml:space="preserve"> ir labai populiarią P. Hoego </w:t>
      </w:r>
      <w:r w:rsidRPr="00AA7C34">
        <w:rPr>
          <w:rFonts w:ascii="Times New Roman" w:hAnsi="Times New Roman"/>
          <w:i/>
          <w:sz w:val="24"/>
          <w:szCs w:val="24"/>
        </w:rPr>
        <w:t>Panelės Smilos sniego jausmą</w:t>
      </w:r>
      <w:r w:rsidRPr="00AA7C34">
        <w:rPr>
          <w:rFonts w:ascii="Times New Roman" w:hAnsi="Times New Roman"/>
          <w:sz w:val="24"/>
          <w:szCs w:val="24"/>
        </w:rPr>
        <w:t>. Ji</w:t>
      </w:r>
      <w:r w:rsidR="00243422" w:rsidRPr="00AA7C34">
        <w:rPr>
          <w:rFonts w:ascii="Times New Roman" w:hAnsi="Times New Roman"/>
          <w:sz w:val="24"/>
          <w:szCs w:val="24"/>
        </w:rPr>
        <w:t>,</w:t>
      </w:r>
      <w:r w:rsidRPr="00AA7C34">
        <w:rPr>
          <w:rFonts w:ascii="Times New Roman" w:hAnsi="Times New Roman"/>
          <w:sz w:val="24"/>
          <w:szCs w:val="24"/>
        </w:rPr>
        <w:t xml:space="preserve"> būdama kalbininkė</w:t>
      </w:r>
      <w:r w:rsidR="00243422" w:rsidRPr="00AA7C34">
        <w:rPr>
          <w:rFonts w:ascii="Times New Roman" w:hAnsi="Times New Roman"/>
          <w:sz w:val="24"/>
          <w:szCs w:val="24"/>
        </w:rPr>
        <w:t>,</w:t>
      </w:r>
      <w:r w:rsidRPr="00AA7C34">
        <w:rPr>
          <w:rFonts w:ascii="Times New Roman" w:hAnsi="Times New Roman"/>
          <w:sz w:val="24"/>
          <w:szCs w:val="24"/>
        </w:rPr>
        <w:t xml:space="preserve"> labai daug dėmesio skiria žodžių tikslumui, kalbos grynumui. Todėl visi vertimai aukštos kokybės.</w:t>
      </w:r>
    </w:p>
    <w:p w:rsidR="00A2557E" w:rsidRPr="00AA7C34" w:rsidRDefault="00A2557E" w:rsidP="00AA7C34">
      <w:pPr>
        <w:spacing w:before="100" w:beforeAutospacing="1" w:after="100" w:afterAutospacing="1" w:line="360" w:lineRule="auto"/>
        <w:ind w:firstLine="1296"/>
        <w:contextualSpacing/>
        <w:jc w:val="both"/>
        <w:rPr>
          <w:rFonts w:ascii="Times New Roman" w:hAnsi="Times New Roman"/>
          <w:sz w:val="24"/>
          <w:szCs w:val="24"/>
        </w:rPr>
      </w:pPr>
      <w:r w:rsidRPr="00AA7C34">
        <w:rPr>
          <w:rFonts w:ascii="Times New Roman" w:hAnsi="Times New Roman"/>
          <w:sz w:val="24"/>
          <w:szCs w:val="24"/>
        </w:rPr>
        <w:t>Danų literatūra turi gerų vertėjų, bet jos sklaida Lietuvoje dar nėra pakankama</w:t>
      </w:r>
      <w:r w:rsidR="00243422" w:rsidRPr="00AA7C34">
        <w:rPr>
          <w:rFonts w:ascii="Times New Roman" w:hAnsi="Times New Roman"/>
          <w:sz w:val="24"/>
          <w:szCs w:val="24"/>
        </w:rPr>
        <w:t xml:space="preserve">, </w:t>
      </w:r>
      <w:r w:rsidRPr="00AA7C34">
        <w:rPr>
          <w:rFonts w:ascii="Times New Roman" w:hAnsi="Times New Roman"/>
          <w:sz w:val="24"/>
          <w:szCs w:val="24"/>
        </w:rPr>
        <w:t xml:space="preserve">todėl danų literatūra </w:t>
      </w:r>
      <w:r w:rsidR="00243422" w:rsidRPr="00AA7C34">
        <w:rPr>
          <w:rFonts w:ascii="Times New Roman" w:hAnsi="Times New Roman"/>
          <w:sz w:val="24"/>
          <w:szCs w:val="24"/>
        </w:rPr>
        <w:t>lyginant ją su kitomis skandinavų literatūromis atrodo blankoma</w:t>
      </w:r>
      <w:r w:rsidRPr="00AA7C34">
        <w:rPr>
          <w:rFonts w:ascii="Times New Roman" w:hAnsi="Times New Roman"/>
          <w:sz w:val="24"/>
          <w:szCs w:val="24"/>
        </w:rPr>
        <w:t>.</w:t>
      </w:r>
    </w:p>
    <w:p w:rsidR="00087485" w:rsidRPr="00AA7C34" w:rsidRDefault="00087485" w:rsidP="00AA7C34">
      <w:pPr>
        <w:spacing w:before="100" w:beforeAutospacing="1" w:after="100" w:afterAutospacing="1" w:line="360" w:lineRule="auto"/>
        <w:ind w:firstLine="1296"/>
        <w:contextualSpacing/>
        <w:rPr>
          <w:rFonts w:ascii="Times New Roman" w:hAnsi="Times New Roman"/>
          <w:b/>
          <w:sz w:val="24"/>
          <w:szCs w:val="24"/>
        </w:rPr>
      </w:pPr>
    </w:p>
    <w:p w:rsidR="00243422" w:rsidRPr="00AA7C34" w:rsidRDefault="00243422" w:rsidP="00AA7C34">
      <w:pPr>
        <w:spacing w:before="100" w:beforeAutospacing="1" w:after="100" w:afterAutospacing="1" w:line="360" w:lineRule="auto"/>
        <w:ind w:firstLine="1296"/>
        <w:contextualSpacing/>
        <w:rPr>
          <w:rFonts w:ascii="Times New Roman" w:hAnsi="Times New Roman"/>
          <w:b/>
          <w:sz w:val="24"/>
          <w:szCs w:val="24"/>
        </w:rPr>
      </w:pPr>
    </w:p>
    <w:p w:rsidR="00A2557E" w:rsidRPr="00AA7C34" w:rsidRDefault="00087485" w:rsidP="00AA7C34">
      <w:pPr>
        <w:spacing w:before="100" w:beforeAutospacing="1" w:after="100" w:afterAutospacing="1" w:line="360" w:lineRule="auto"/>
        <w:ind w:firstLine="1296"/>
        <w:contextualSpacing/>
        <w:rPr>
          <w:rFonts w:ascii="Times New Roman" w:hAnsi="Times New Roman"/>
          <w:b/>
          <w:sz w:val="24"/>
          <w:szCs w:val="24"/>
        </w:rPr>
      </w:pPr>
      <w:r w:rsidRPr="00AA7C34">
        <w:rPr>
          <w:rFonts w:ascii="Times New Roman" w:hAnsi="Times New Roman"/>
          <w:b/>
          <w:sz w:val="24"/>
          <w:szCs w:val="24"/>
        </w:rPr>
        <w:lastRenderedPageBreak/>
        <w:t>Trumpos išvados:</w:t>
      </w:r>
    </w:p>
    <w:p w:rsidR="00A2557E" w:rsidRPr="00AA7C34" w:rsidRDefault="00A2557E" w:rsidP="00826E12">
      <w:pPr>
        <w:pStyle w:val="ListParagraph"/>
        <w:numPr>
          <w:ilvl w:val="0"/>
          <w:numId w:val="2"/>
        </w:numPr>
        <w:spacing w:before="100" w:beforeAutospacing="1" w:after="100" w:afterAutospacing="1" w:line="360" w:lineRule="auto"/>
        <w:jc w:val="both"/>
        <w:rPr>
          <w:rFonts w:ascii="Times New Roman" w:hAnsi="Times New Roman"/>
          <w:sz w:val="24"/>
          <w:szCs w:val="24"/>
        </w:rPr>
      </w:pPr>
      <w:r w:rsidRPr="00AA7C34">
        <w:rPr>
          <w:rFonts w:ascii="Times New Roman" w:hAnsi="Times New Roman"/>
          <w:sz w:val="24"/>
          <w:szCs w:val="24"/>
        </w:rPr>
        <w:t xml:space="preserve">Didžiausias dėmesys Lietuvoje iki šiol skiriamas </w:t>
      </w:r>
      <w:r w:rsidR="00243422" w:rsidRPr="00AA7C34">
        <w:rPr>
          <w:rFonts w:ascii="Times New Roman" w:hAnsi="Times New Roman"/>
          <w:sz w:val="24"/>
          <w:szCs w:val="24"/>
        </w:rPr>
        <w:t xml:space="preserve">Hansui Christianui </w:t>
      </w:r>
      <w:r w:rsidRPr="00AA7C34">
        <w:rPr>
          <w:rFonts w:ascii="Times New Roman" w:hAnsi="Times New Roman"/>
          <w:sz w:val="24"/>
          <w:szCs w:val="24"/>
        </w:rPr>
        <w:t>Andersenui.</w:t>
      </w:r>
    </w:p>
    <w:p w:rsidR="00A2557E" w:rsidRPr="00AA7C34" w:rsidRDefault="00A2557E" w:rsidP="00826E12">
      <w:pPr>
        <w:pStyle w:val="ListParagraph"/>
        <w:numPr>
          <w:ilvl w:val="0"/>
          <w:numId w:val="2"/>
        </w:numPr>
        <w:spacing w:before="100" w:beforeAutospacing="1" w:after="100" w:afterAutospacing="1" w:line="360" w:lineRule="auto"/>
        <w:jc w:val="both"/>
        <w:rPr>
          <w:rFonts w:ascii="Times New Roman" w:hAnsi="Times New Roman"/>
          <w:sz w:val="24"/>
          <w:szCs w:val="24"/>
        </w:rPr>
      </w:pPr>
      <w:r w:rsidRPr="00AA7C34">
        <w:rPr>
          <w:rFonts w:ascii="Times New Roman" w:hAnsi="Times New Roman"/>
          <w:sz w:val="24"/>
          <w:szCs w:val="24"/>
        </w:rPr>
        <w:t>Lietuviškai neturime nė vieno Karlo Gjellerupo – Nobelio literatūros premijos laureato, kūrinio.</w:t>
      </w:r>
    </w:p>
    <w:p w:rsidR="00A2557E" w:rsidRPr="00AA7C34" w:rsidRDefault="00A2557E" w:rsidP="00826E12">
      <w:pPr>
        <w:pStyle w:val="ListParagraph"/>
        <w:numPr>
          <w:ilvl w:val="0"/>
          <w:numId w:val="2"/>
        </w:numPr>
        <w:spacing w:before="100" w:beforeAutospacing="1" w:after="100" w:afterAutospacing="1" w:line="360" w:lineRule="auto"/>
        <w:jc w:val="both"/>
        <w:rPr>
          <w:rFonts w:ascii="Times New Roman" w:hAnsi="Times New Roman"/>
          <w:sz w:val="24"/>
          <w:szCs w:val="24"/>
        </w:rPr>
      </w:pPr>
      <w:r w:rsidRPr="00AA7C34">
        <w:rPr>
          <w:rFonts w:ascii="Times New Roman" w:hAnsi="Times New Roman"/>
          <w:sz w:val="24"/>
          <w:szCs w:val="24"/>
        </w:rPr>
        <w:t>Danų literatūros vertėjai dažniausiai paraleliai verčia ir iš kitų kalbų.</w:t>
      </w:r>
    </w:p>
    <w:p w:rsidR="00A2557E" w:rsidRPr="00AA7C34" w:rsidRDefault="00A2557E" w:rsidP="00826E12">
      <w:pPr>
        <w:pStyle w:val="ListParagraph"/>
        <w:numPr>
          <w:ilvl w:val="0"/>
          <w:numId w:val="2"/>
        </w:numPr>
        <w:spacing w:before="100" w:beforeAutospacing="1" w:after="100" w:afterAutospacing="1" w:line="360" w:lineRule="auto"/>
        <w:jc w:val="both"/>
        <w:rPr>
          <w:rFonts w:ascii="Times New Roman" w:hAnsi="Times New Roman"/>
          <w:sz w:val="24"/>
          <w:szCs w:val="24"/>
        </w:rPr>
      </w:pPr>
      <w:r w:rsidRPr="00AA7C34">
        <w:rPr>
          <w:rFonts w:ascii="Times New Roman" w:hAnsi="Times New Roman"/>
          <w:sz w:val="24"/>
          <w:szCs w:val="24"/>
        </w:rPr>
        <w:t xml:space="preserve">Dabar dažniausiai verčiama ir leidžiama pasaulyje garsių kūrėjų proza. </w:t>
      </w:r>
    </w:p>
    <w:p w:rsidR="00A20500" w:rsidRPr="00826E12" w:rsidRDefault="00A2557E" w:rsidP="00826E12">
      <w:pPr>
        <w:pStyle w:val="ListParagraph"/>
        <w:numPr>
          <w:ilvl w:val="0"/>
          <w:numId w:val="2"/>
        </w:numPr>
        <w:spacing w:before="100" w:beforeAutospacing="1" w:after="100" w:afterAutospacing="1" w:line="360" w:lineRule="auto"/>
        <w:jc w:val="both"/>
        <w:rPr>
          <w:rFonts w:ascii="Times New Roman" w:hAnsi="Times New Roman"/>
          <w:b/>
          <w:sz w:val="24"/>
          <w:szCs w:val="24"/>
        </w:rPr>
      </w:pPr>
      <w:r w:rsidRPr="00AA7C34">
        <w:rPr>
          <w:rFonts w:ascii="Times New Roman" w:hAnsi="Times New Roman"/>
          <w:sz w:val="24"/>
          <w:szCs w:val="24"/>
        </w:rPr>
        <w:t>Danų dramai, lyrikai neskiriama faktiškai jokio dėmesio.</w:t>
      </w:r>
    </w:p>
    <w:p w:rsidR="00826E12" w:rsidRPr="00826E12" w:rsidRDefault="00826E12" w:rsidP="00826E12">
      <w:pPr>
        <w:spacing w:before="100" w:beforeAutospacing="1" w:after="100" w:afterAutospacing="1" w:line="360" w:lineRule="auto"/>
        <w:jc w:val="both"/>
        <w:rPr>
          <w:rFonts w:ascii="Times New Roman" w:hAnsi="Times New Roman"/>
          <w:b/>
          <w:sz w:val="24"/>
          <w:szCs w:val="24"/>
        </w:rPr>
      </w:pPr>
    </w:p>
    <w:p w:rsidR="00A20500" w:rsidRPr="00A20500" w:rsidRDefault="00A20500" w:rsidP="00A20500">
      <w:pPr>
        <w:pStyle w:val="ListParagraph"/>
        <w:spacing w:before="100" w:beforeAutospacing="1" w:after="100" w:afterAutospacing="1" w:line="360" w:lineRule="auto"/>
        <w:rPr>
          <w:rFonts w:ascii="Times New Roman" w:hAnsi="Times New Roman"/>
          <w:b/>
          <w:sz w:val="24"/>
          <w:szCs w:val="24"/>
        </w:rPr>
      </w:pPr>
    </w:p>
    <w:p w:rsidR="00A20500" w:rsidRPr="00A20500" w:rsidRDefault="00A20500" w:rsidP="00A20500">
      <w:pPr>
        <w:pStyle w:val="ListParagraph"/>
        <w:spacing w:before="100" w:beforeAutospacing="1" w:after="100" w:afterAutospacing="1" w:line="360" w:lineRule="auto"/>
        <w:rPr>
          <w:rFonts w:ascii="Times New Roman" w:hAnsi="Times New Roman"/>
          <w:b/>
          <w:sz w:val="24"/>
          <w:szCs w:val="24"/>
        </w:rPr>
      </w:pPr>
    </w:p>
    <w:p w:rsidR="00A2557E" w:rsidRPr="001605C0" w:rsidRDefault="00A2557E" w:rsidP="001605C0">
      <w:pPr>
        <w:pStyle w:val="ListParagraph"/>
        <w:spacing w:before="100" w:beforeAutospacing="1" w:after="100" w:afterAutospacing="1" w:line="360" w:lineRule="auto"/>
        <w:jc w:val="center"/>
        <w:rPr>
          <w:rFonts w:ascii="Times New Roman" w:hAnsi="Times New Roman"/>
          <w:b/>
          <w:sz w:val="24"/>
          <w:szCs w:val="24"/>
        </w:rPr>
      </w:pPr>
      <w:r w:rsidRPr="00AA7C34">
        <w:rPr>
          <w:rFonts w:ascii="Times New Roman" w:hAnsi="Times New Roman"/>
          <w:sz w:val="24"/>
          <w:szCs w:val="24"/>
        </w:rPr>
        <w:br w:type="page"/>
      </w:r>
      <w:r w:rsidR="00243422" w:rsidRPr="001605C0">
        <w:rPr>
          <w:rFonts w:ascii="Times New Roman" w:hAnsi="Times New Roman"/>
          <w:b/>
          <w:sz w:val="24"/>
          <w:szCs w:val="24"/>
        </w:rPr>
        <w:lastRenderedPageBreak/>
        <w:t>4</w:t>
      </w:r>
      <w:r w:rsidRPr="001605C0">
        <w:rPr>
          <w:rFonts w:ascii="Times New Roman" w:hAnsi="Times New Roman"/>
          <w:b/>
          <w:sz w:val="24"/>
          <w:szCs w:val="24"/>
        </w:rPr>
        <w:t>. Norvegų literatūra</w:t>
      </w:r>
    </w:p>
    <w:p w:rsidR="00A2557E" w:rsidRPr="00AA7C34" w:rsidRDefault="00243422" w:rsidP="00AA7C34">
      <w:pPr>
        <w:pStyle w:val="ListParagraph"/>
        <w:spacing w:line="360" w:lineRule="auto"/>
        <w:ind w:left="0"/>
        <w:jc w:val="center"/>
        <w:rPr>
          <w:rFonts w:ascii="Times New Roman" w:hAnsi="Times New Roman"/>
          <w:b/>
          <w:sz w:val="24"/>
          <w:szCs w:val="24"/>
        </w:rPr>
      </w:pPr>
      <w:r w:rsidRPr="00AA7C34">
        <w:rPr>
          <w:rFonts w:ascii="Times New Roman" w:hAnsi="Times New Roman"/>
          <w:b/>
          <w:sz w:val="24"/>
          <w:szCs w:val="24"/>
        </w:rPr>
        <w:t>4</w:t>
      </w:r>
      <w:r w:rsidR="00A2557E" w:rsidRPr="00AA7C34">
        <w:rPr>
          <w:rFonts w:ascii="Times New Roman" w:hAnsi="Times New Roman"/>
          <w:b/>
          <w:sz w:val="24"/>
          <w:szCs w:val="24"/>
        </w:rPr>
        <w:t>.1. Norvegijos literatūros istorijos svarbiausi faktai</w:t>
      </w:r>
    </w:p>
    <w:p w:rsidR="00A2557E" w:rsidRPr="00AA7C34" w:rsidRDefault="00A2557E" w:rsidP="00AA7C34">
      <w:pPr>
        <w:spacing w:line="360" w:lineRule="auto"/>
        <w:contextualSpacing/>
        <w:jc w:val="center"/>
        <w:rPr>
          <w:rFonts w:ascii="Times New Roman" w:hAnsi="Times New Roman"/>
          <w:b/>
          <w:sz w:val="24"/>
          <w:szCs w:val="24"/>
        </w:rPr>
      </w:pP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Norvegų literatūrinė kūryba siekia V. a. Tuo metu runų raštu ant akmenų būdavo užrašomos magiškos formulės ir kiti religinės paskirties tekstai. IX a. – bendrosios, senosios islandų ir norvegų, literatūros laikas. Krikščionybės įvedimas apie 1000 metus paskatino Islandijos atskirtį ir glaudesnį Norvegijos ryšį su Europos viduramžių literatūra. Seniausi mus pasiekę norvegų prozos tekstai – XII ir XIII amžiuje parašyti darbai: </w:t>
      </w:r>
      <w:r w:rsidRPr="00AA7C34">
        <w:rPr>
          <w:rFonts w:ascii="Times New Roman" w:hAnsi="Times New Roman"/>
          <w:i/>
          <w:sz w:val="24"/>
          <w:szCs w:val="24"/>
        </w:rPr>
        <w:t>Historia Norwegi</w:t>
      </w:r>
      <w:r w:rsidRPr="00AA7C34">
        <w:rPr>
          <w:rFonts w:ascii="Times New Roman" w:eastAsia="Times New Roman" w:hAnsi="Times New Roman"/>
          <w:bCs/>
          <w:i/>
          <w:iCs/>
          <w:sz w:val="24"/>
          <w:szCs w:val="24"/>
          <w:lang w:eastAsia="lt-LT"/>
        </w:rPr>
        <w:t xml:space="preserve">æ, </w:t>
      </w:r>
      <w:r w:rsidRPr="00AA7C34">
        <w:rPr>
          <w:rFonts w:ascii="Times New Roman" w:eastAsia="Times New Roman" w:hAnsi="Times New Roman"/>
          <w:bCs/>
          <w:i/>
          <w:sz w:val="24"/>
          <w:szCs w:val="24"/>
          <w:lang w:eastAsia="lt-LT"/>
        </w:rPr>
        <w:t>Þiðrekssaga,</w:t>
      </w:r>
      <w:r w:rsidRPr="00AA7C34">
        <w:rPr>
          <w:rFonts w:ascii="Times New Roman" w:hAnsi="Times New Roman"/>
          <w:i/>
          <w:sz w:val="24"/>
          <w:szCs w:val="24"/>
        </w:rPr>
        <w:t xml:space="preserve"> Konungs Skuggsja, Acta sanctorum in Selio</w:t>
      </w:r>
      <w:r w:rsidRPr="00AA7C34">
        <w:rPr>
          <w:rStyle w:val="FootnoteReference"/>
          <w:rFonts w:ascii="Times New Roman" w:hAnsi="Times New Roman"/>
          <w:i/>
          <w:sz w:val="24"/>
          <w:szCs w:val="24"/>
        </w:rPr>
        <w:footnoteReference w:id="155"/>
      </w:r>
      <w:r w:rsidRPr="00AA7C34">
        <w:rPr>
          <w:rFonts w:ascii="Times New Roman" w:hAnsi="Times New Roman"/>
          <w:i/>
          <w:sz w:val="24"/>
          <w:szCs w:val="24"/>
        </w:rPr>
        <w:t xml:space="preserve">, Historia de antiquitate regum Norwagiensium. </w:t>
      </w:r>
    </w:p>
    <w:p w:rsidR="00A2557E" w:rsidRPr="00AA7C34" w:rsidRDefault="00A2557E" w:rsidP="00AA7C34">
      <w:pPr>
        <w:spacing w:line="360" w:lineRule="auto"/>
        <w:ind w:firstLine="1298"/>
        <w:contextualSpacing/>
        <w:jc w:val="both"/>
        <w:rPr>
          <w:rFonts w:ascii="Times New Roman" w:eastAsia="Times New Roman" w:hAnsi="Times New Roman"/>
          <w:sz w:val="24"/>
          <w:szCs w:val="24"/>
          <w:lang w:eastAsia="lt-LT"/>
        </w:rPr>
      </w:pPr>
      <w:r w:rsidRPr="00AA7C34">
        <w:rPr>
          <w:rFonts w:ascii="Times New Roman" w:hAnsi="Times New Roman"/>
          <w:i/>
          <w:sz w:val="24"/>
          <w:szCs w:val="24"/>
        </w:rPr>
        <w:t>Historia Norwegi</w:t>
      </w:r>
      <w:r w:rsidRPr="00AA7C34">
        <w:rPr>
          <w:rFonts w:ascii="Times New Roman" w:eastAsia="Times New Roman" w:hAnsi="Times New Roman"/>
          <w:bCs/>
          <w:i/>
          <w:iCs/>
          <w:sz w:val="24"/>
          <w:szCs w:val="24"/>
          <w:lang w:eastAsia="lt-LT"/>
        </w:rPr>
        <w:t>æ</w:t>
      </w:r>
      <w:r w:rsidRPr="00AA7C34">
        <w:rPr>
          <w:rFonts w:ascii="Times New Roman" w:eastAsia="Times New Roman" w:hAnsi="Times New Roman"/>
          <w:b/>
          <w:bCs/>
          <w:i/>
          <w:iCs/>
          <w:sz w:val="24"/>
          <w:szCs w:val="24"/>
          <w:lang w:eastAsia="lt-LT"/>
        </w:rPr>
        <w:t xml:space="preserve"> – </w:t>
      </w:r>
      <w:r w:rsidRPr="00AA7C34">
        <w:rPr>
          <w:rFonts w:ascii="Times New Roman" w:eastAsia="Times New Roman" w:hAnsi="Times New Roman"/>
          <w:sz w:val="24"/>
          <w:szCs w:val="24"/>
          <w:lang w:eastAsia="lt-LT"/>
        </w:rPr>
        <w:t xml:space="preserve">trumpa Norvegijos istorija. Ši istorija svarbi tuo, jog joje yra nepriklausoma skaldų poeto </w:t>
      </w:r>
      <w:hyperlink r:id="rId48" w:history="1">
        <w:r w:rsidRPr="00AA7C34">
          <w:rPr>
            <w:rFonts w:ascii="Times New Roman" w:eastAsia="Times New Roman" w:hAnsi="Times New Roman"/>
            <w:sz w:val="24"/>
            <w:szCs w:val="24"/>
            <w:lang w:eastAsia="lt-LT"/>
          </w:rPr>
          <w:t>Þjóðólfr iš Hvinir</w:t>
        </w:r>
      </w:hyperlink>
      <w:r w:rsidRPr="00AA7C34">
        <w:rPr>
          <w:rFonts w:ascii="Times New Roman" w:eastAsia="Times New Roman" w:hAnsi="Times New Roman"/>
          <w:sz w:val="24"/>
          <w:szCs w:val="24"/>
          <w:lang w:eastAsia="lt-LT"/>
        </w:rPr>
        <w:t>o</w:t>
      </w:r>
      <w:hyperlink r:id="rId49" w:history="1">
        <w:r w:rsidRPr="00AA7C34">
          <w:rPr>
            <w:rFonts w:ascii="Times New Roman" w:eastAsia="Times New Roman" w:hAnsi="Times New Roman"/>
            <w:i/>
            <w:iCs/>
            <w:sz w:val="24"/>
            <w:szCs w:val="24"/>
            <w:lang w:eastAsia="lt-LT"/>
          </w:rPr>
          <w:t>Ynglinga Sāga</w:t>
        </w:r>
      </w:hyperlink>
      <w:r w:rsidRPr="00AA7C34">
        <w:rPr>
          <w:rFonts w:ascii="Times New Roman" w:hAnsi="Times New Roman"/>
          <w:sz w:val="24"/>
          <w:szCs w:val="24"/>
        </w:rPr>
        <w:t>.</w:t>
      </w:r>
      <w:r w:rsidRPr="00AA7C34">
        <w:rPr>
          <w:rStyle w:val="FootnoteReference"/>
          <w:rFonts w:ascii="Times New Roman" w:hAnsi="Times New Roman"/>
          <w:sz w:val="24"/>
          <w:szCs w:val="24"/>
        </w:rPr>
        <w:footnoteReference w:id="156"/>
      </w:r>
      <w:r w:rsidRPr="00AA7C34">
        <w:rPr>
          <w:rFonts w:ascii="Times New Roman" w:hAnsi="Times New Roman"/>
          <w:sz w:val="24"/>
          <w:szCs w:val="24"/>
        </w:rPr>
        <w:t xml:space="preserve"> </w:t>
      </w:r>
      <w:r w:rsidRPr="00AA7C34">
        <w:rPr>
          <w:rFonts w:ascii="Times New Roman" w:hAnsi="Times New Roman"/>
          <w:bCs/>
          <w:i/>
          <w:sz w:val="24"/>
          <w:szCs w:val="24"/>
        </w:rPr>
        <w:t>Þiðrekssaga</w:t>
      </w:r>
      <w:r w:rsidRPr="00AA7C34">
        <w:rPr>
          <w:rFonts w:ascii="Times New Roman" w:hAnsi="Times New Roman"/>
          <w:bCs/>
          <w:sz w:val="24"/>
          <w:szCs w:val="24"/>
        </w:rPr>
        <w:t xml:space="preserve"> – riterių saga, parašyta XII amžiaus viduryje Norvegijoje. Ji buvo skaitoma visoje Skandinavijoje. </w:t>
      </w:r>
      <w:r w:rsidRPr="00AA7C34">
        <w:rPr>
          <w:rFonts w:ascii="Times New Roman" w:hAnsi="Times New Roman"/>
          <w:i/>
          <w:sz w:val="24"/>
          <w:szCs w:val="24"/>
        </w:rPr>
        <w:t>Historia de antiquitate regum Norwagiensium</w:t>
      </w:r>
      <w:r w:rsidRPr="00AA7C34">
        <w:rPr>
          <w:rFonts w:ascii="Times New Roman" w:hAnsi="Times New Roman"/>
          <w:sz w:val="24"/>
          <w:szCs w:val="24"/>
        </w:rPr>
        <w:t xml:space="preserve"> – benediktino vienuolio </w:t>
      </w:r>
      <w:r w:rsidRPr="00AA7C34">
        <w:rPr>
          <w:rStyle w:val="Emphasis"/>
          <w:rFonts w:ascii="Times New Roman" w:hAnsi="Times New Roman"/>
          <w:sz w:val="24"/>
          <w:szCs w:val="24"/>
        </w:rPr>
        <w:t>Theodoricus monachus</w:t>
      </w:r>
      <w:r w:rsidRPr="00AA7C34">
        <w:rPr>
          <w:rFonts w:ascii="Times New Roman" w:hAnsi="Times New Roman"/>
          <w:sz w:val="24"/>
          <w:szCs w:val="24"/>
        </w:rPr>
        <w:t xml:space="preserve"> lotynų kalba parašyta Norvegijos karalių saga. </w:t>
      </w:r>
      <w:r w:rsidRPr="00AA7C34">
        <w:rPr>
          <w:rFonts w:ascii="Times New Roman" w:eastAsia="Times New Roman" w:hAnsi="Times New Roman"/>
          <w:bCs/>
          <w:i/>
          <w:sz w:val="24"/>
          <w:szCs w:val="24"/>
          <w:lang w:eastAsia="lt-LT"/>
        </w:rPr>
        <w:t>Konungs skuggsjá</w:t>
      </w:r>
      <w:r w:rsidRPr="00AA7C34">
        <w:rPr>
          <w:rFonts w:ascii="Times New Roman" w:eastAsia="Times New Roman" w:hAnsi="Times New Roman"/>
          <w:bCs/>
          <w:sz w:val="24"/>
          <w:szCs w:val="24"/>
          <w:lang w:eastAsia="lt-LT"/>
        </w:rPr>
        <w:t xml:space="preserve"> yra pirmasis norvegiškas pedagoginis tekstas, parašytas 1250 metais.</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Cs/>
          <w:sz w:val="24"/>
          <w:szCs w:val="24"/>
          <w:lang w:eastAsia="lt-LT"/>
        </w:rPr>
        <w:t>Šiame kūrinyje</w:t>
      </w:r>
      <w:r w:rsidRPr="00AA7C34">
        <w:rPr>
          <w:rStyle w:val="FootnoteReference"/>
          <w:rFonts w:ascii="Times New Roman" w:eastAsia="Times New Roman" w:hAnsi="Times New Roman"/>
          <w:sz w:val="24"/>
          <w:szCs w:val="24"/>
          <w:lang w:eastAsia="lt-LT"/>
        </w:rPr>
        <w:footnoteReference w:id="157"/>
      </w:r>
      <w:r w:rsidRPr="00AA7C34">
        <w:rPr>
          <w:rFonts w:ascii="Times New Roman" w:eastAsia="Times New Roman" w:hAnsi="Times New Roman"/>
          <w:sz w:val="24"/>
          <w:szCs w:val="24"/>
          <w:lang w:eastAsia="lt-LT"/>
        </w:rPr>
        <w:t xml:space="preserve"> dialogo forma aprašomi santykiai tarp bažnyčios ir valstybės, aptariami prekybos, valstybės, valdymo klausimai.</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eastAsia="Times New Roman" w:hAnsi="Times New Roman"/>
          <w:noProof/>
          <w:sz w:val="24"/>
          <w:szCs w:val="24"/>
          <w:lang w:eastAsia="lt-LT"/>
        </w:rPr>
        <w:drawing>
          <wp:anchor distT="0" distB="0" distL="114300" distR="114300" simplePos="0" relativeHeight="251708416" behindDoc="0" locked="0" layoutInCell="1" allowOverlap="1">
            <wp:simplePos x="0" y="0"/>
            <wp:positionH relativeFrom="margin">
              <wp:align>center</wp:align>
            </wp:positionH>
            <wp:positionV relativeFrom="margin">
              <wp:posOffset>4318000</wp:posOffset>
            </wp:positionV>
            <wp:extent cx="693420" cy="753745"/>
            <wp:effectExtent l="19050" t="0" r="0" b="0"/>
            <wp:wrapSquare wrapText="bothSides"/>
            <wp:docPr id="49" name="Picture 1" descr="http://upload.wikimedia.org/wikipedia/en/thumb/8/86/Dietrich_and_Siegfried.png/180px-Dietrich_and_Siegfried.png">
              <a:hlinkClick xmlns:a="http://schemas.openxmlformats.org/drawingml/2006/main" r:id="rId50" tooltip="&quot;Dietrich and Siegfried from a 15th century manuscri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8/86/Dietrich_and_Siegfried.png/180px-Dietrich_and_Siegfried.png">
                      <a:hlinkClick r:id="rId50" tooltip="&quot;Dietrich and Siegfried from a 15th century manuscript&quot;"/>
                    </pic:cNvPr>
                    <pic:cNvPicPr>
                      <a:picLocks noChangeAspect="1" noChangeArrowheads="1"/>
                    </pic:cNvPicPr>
                  </pic:nvPicPr>
                  <pic:blipFill>
                    <a:blip r:embed="rId51"/>
                    <a:srcRect/>
                    <a:stretch>
                      <a:fillRect/>
                    </a:stretch>
                  </pic:blipFill>
                  <pic:spPr bwMode="auto">
                    <a:xfrm>
                      <a:off x="0" y="0"/>
                      <a:ext cx="693420" cy="753745"/>
                    </a:xfrm>
                    <a:prstGeom prst="rect">
                      <a:avLst/>
                    </a:prstGeom>
                    <a:noFill/>
                    <a:ln w="9525">
                      <a:noFill/>
                      <a:miter lim="800000"/>
                      <a:headEnd/>
                      <a:tailEnd/>
                    </a:ln>
                  </pic:spPr>
                </pic:pic>
              </a:graphicData>
            </a:graphic>
          </wp:anchor>
        </w:drawing>
      </w:r>
      <w:r w:rsidRPr="00AA7C34">
        <w:rPr>
          <w:rFonts w:ascii="Times New Roman" w:eastAsia="Times New Roman" w:hAnsi="Times New Roman"/>
          <w:sz w:val="24"/>
          <w:szCs w:val="24"/>
          <w:lang w:eastAsia="lt-LT"/>
        </w:rPr>
        <w:t>Nuo XIV iki XIX amžiaus Norvegija buvo bendra Danijos</w:t>
      </w:r>
      <w:r w:rsidR="00243422" w:rsidRPr="00AA7C34">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Norvegijos valstybės dalis. Norvegų kalbą palaipsniui keitė danų kalba. Norvegijoje gimę autoriai (</w:t>
      </w:r>
      <w:hyperlink r:id="rId52" w:history="1">
        <w:r w:rsidRPr="00AA7C34">
          <w:rPr>
            <w:rFonts w:ascii="Times New Roman" w:hAnsi="Times New Roman"/>
            <w:sz w:val="24"/>
            <w:szCs w:val="24"/>
          </w:rPr>
          <w:t>Pederis Claussønas Friis</w:t>
        </w:r>
      </w:hyperlink>
      <w:r w:rsidRPr="00AA7C34">
        <w:rPr>
          <w:rFonts w:ascii="Times New Roman" w:hAnsi="Times New Roman"/>
          <w:sz w:val="24"/>
          <w:szCs w:val="24"/>
        </w:rPr>
        <w:t xml:space="preserve">, </w:t>
      </w:r>
      <w:hyperlink r:id="rId53" w:history="1">
        <w:r w:rsidRPr="00AA7C34">
          <w:rPr>
            <w:rFonts w:ascii="Times New Roman" w:hAnsi="Times New Roman"/>
            <w:sz w:val="24"/>
            <w:szCs w:val="24"/>
          </w:rPr>
          <w:t>Ludvigas Holberg</w:t>
        </w:r>
      </w:hyperlink>
      <w:r w:rsidRPr="00AA7C34">
        <w:rPr>
          <w:rFonts w:ascii="Times New Roman" w:hAnsi="Times New Roman"/>
          <w:sz w:val="24"/>
          <w:szCs w:val="24"/>
        </w:rPr>
        <w:t>as, Christianas Tullinas, Johanas Hermanas Wesselis)</w:t>
      </w:r>
      <w:r w:rsidRPr="00AA7C34">
        <w:rPr>
          <w:rFonts w:ascii="Times New Roman" w:eastAsia="Times New Roman" w:hAnsi="Times New Roman"/>
          <w:sz w:val="24"/>
          <w:szCs w:val="24"/>
          <w:lang w:eastAsia="lt-LT"/>
        </w:rPr>
        <w:t xml:space="preserve"> </w:t>
      </w:r>
      <w:r w:rsidRPr="00AA7C34">
        <w:rPr>
          <w:rFonts w:ascii="Times New Roman" w:hAnsi="Times New Roman"/>
          <w:sz w:val="24"/>
          <w:szCs w:val="24"/>
        </w:rPr>
        <w:t xml:space="preserve">prisidėjo prie bendrosios danų-norvegų literatūros, todėl </w:t>
      </w:r>
      <w:r w:rsidRPr="00AA7C34">
        <w:rPr>
          <w:rFonts w:ascii="Times New Roman" w:eastAsia="Times New Roman" w:hAnsi="Times New Roman"/>
          <w:sz w:val="24"/>
          <w:szCs w:val="24"/>
          <w:lang w:eastAsia="lt-LT"/>
        </w:rPr>
        <w:t xml:space="preserve">XVII amžiuje tik keletas autorių (pvz., </w:t>
      </w:r>
      <w:hyperlink r:id="rId54" w:history="1">
        <w:r w:rsidRPr="00AA7C34">
          <w:rPr>
            <w:rFonts w:ascii="Times New Roman" w:hAnsi="Times New Roman"/>
            <w:sz w:val="24"/>
            <w:szCs w:val="24"/>
          </w:rPr>
          <w:t>Petteris Dass</w:t>
        </w:r>
      </w:hyperlink>
      <w:r w:rsidRPr="00AA7C34">
        <w:rPr>
          <w:rFonts w:ascii="Times New Roman" w:hAnsi="Times New Roman"/>
          <w:sz w:val="24"/>
          <w:szCs w:val="24"/>
        </w:rPr>
        <w:t>as</w:t>
      </w:r>
      <w:r w:rsidRPr="00AA7C34">
        <w:rPr>
          <w:rStyle w:val="Emphasis"/>
          <w:rFonts w:ascii="Times New Roman" w:hAnsi="Times New Roman"/>
          <w:sz w:val="24"/>
          <w:szCs w:val="24"/>
        </w:rPr>
        <w:t xml:space="preserve">, </w:t>
      </w:r>
      <w:hyperlink r:id="rId55" w:history="1">
        <w:r w:rsidRPr="00AA7C34">
          <w:rPr>
            <w:rFonts w:ascii="Times New Roman" w:hAnsi="Times New Roman"/>
            <w:sz w:val="24"/>
            <w:szCs w:val="24"/>
          </w:rPr>
          <w:t>Dorothe Engelbretsdotter</w:t>
        </w:r>
      </w:hyperlink>
      <w:r w:rsidRPr="00AA7C34">
        <w:rPr>
          <w:rFonts w:ascii="Times New Roman" w:hAnsi="Times New Roman"/>
          <w:sz w:val="24"/>
          <w:szCs w:val="24"/>
        </w:rPr>
        <w:t>)</w:t>
      </w:r>
      <w:r w:rsidRPr="00AA7C34">
        <w:rPr>
          <w:rFonts w:ascii="Times New Roman" w:eastAsia="Times New Roman" w:hAnsi="Times New Roman"/>
          <w:sz w:val="24"/>
          <w:szCs w:val="24"/>
          <w:lang w:eastAsia="lt-LT"/>
        </w:rPr>
        <w:t xml:space="preserve"> kūrė norvegiškai</w:t>
      </w:r>
      <w:r w:rsidRPr="00AA7C34">
        <w:rPr>
          <w:rFonts w:ascii="Times New Roman" w:hAnsi="Times New Roman"/>
          <w:sz w:val="24"/>
          <w:szCs w:val="24"/>
        </w:rPr>
        <w:t>.</w:t>
      </w:r>
    </w:p>
    <w:p w:rsidR="00A2557E" w:rsidRPr="00AA7C34" w:rsidRDefault="00A2557E" w:rsidP="00AA7C34">
      <w:pPr>
        <w:spacing w:line="360" w:lineRule="auto"/>
        <w:ind w:firstLine="1298"/>
        <w:contextualSpacing/>
        <w:jc w:val="both"/>
        <w:rPr>
          <w:rFonts w:ascii="Times New Roman" w:eastAsia="Times New Roman" w:hAnsi="Times New Roman"/>
          <w:sz w:val="24"/>
          <w:szCs w:val="24"/>
          <w:lang w:eastAsia="lt-LT"/>
        </w:rPr>
      </w:pPr>
      <w:r w:rsidRPr="00AA7C34">
        <w:rPr>
          <w:rFonts w:ascii="Times New Roman" w:hAnsi="Times New Roman"/>
          <w:sz w:val="24"/>
          <w:szCs w:val="24"/>
        </w:rPr>
        <w:t xml:space="preserve">Norvegija dar </w:t>
      </w:r>
      <w:r w:rsidRPr="00AA7C34">
        <w:rPr>
          <w:rFonts w:ascii="Times New Roman" w:eastAsia="Times New Roman" w:hAnsi="Times New Roman"/>
          <w:sz w:val="24"/>
          <w:szCs w:val="24"/>
        </w:rPr>
        <w:t>XIV amžiaus antrojoje pusėje</w:t>
      </w:r>
      <w:r w:rsidRPr="00AA7C34">
        <w:rPr>
          <w:rFonts w:ascii="Times New Roman" w:hAnsi="Times New Roman"/>
          <w:sz w:val="24"/>
          <w:szCs w:val="24"/>
        </w:rPr>
        <w:t xml:space="preserve"> buvo praradusi savo rašto kalbą</w:t>
      </w:r>
      <w:r w:rsidRPr="00AA7C34">
        <w:rPr>
          <w:rFonts w:ascii="Times New Roman" w:eastAsia="Times New Roman" w:hAnsi="Times New Roman"/>
          <w:sz w:val="24"/>
          <w:szCs w:val="24"/>
        </w:rPr>
        <w:t xml:space="preserve"> – norrųn.</w:t>
      </w:r>
      <w:r w:rsidRPr="00AA7C34">
        <w:rPr>
          <w:rStyle w:val="FootnoteReference"/>
          <w:rFonts w:ascii="Times New Roman" w:eastAsia="Times New Roman" w:hAnsi="Times New Roman"/>
          <w:sz w:val="24"/>
          <w:szCs w:val="24"/>
        </w:rPr>
        <w:footnoteReference w:id="158"/>
      </w:r>
      <w:r w:rsidRPr="00AA7C34">
        <w:rPr>
          <w:rFonts w:ascii="Times New Roman" w:eastAsia="Times New Roman" w:hAnsi="Times New Roman"/>
          <w:sz w:val="24"/>
          <w:szCs w:val="24"/>
        </w:rPr>
        <w:t xml:space="preserve"> </w:t>
      </w:r>
      <w:r w:rsidRPr="00AA7C34">
        <w:rPr>
          <w:rFonts w:ascii="Times New Roman" w:hAnsi="Times New Roman"/>
          <w:sz w:val="24"/>
          <w:szCs w:val="24"/>
        </w:rPr>
        <w:t>XIX amžiaus romantizmas atgręžė ne vieną tautą į savo kalbą. Jis tapo ir norvegų kalbos atgimimo laiku. N</w:t>
      </w:r>
      <w:r w:rsidRPr="00AA7C34">
        <w:rPr>
          <w:rFonts w:ascii="Times New Roman" w:eastAsia="Times New Roman" w:hAnsi="Times New Roman"/>
          <w:sz w:val="24"/>
          <w:szCs w:val="24"/>
        </w:rPr>
        <w:t>orvegų tautininkai ėmėsi gaivinti rašytinę kalbą. Pirmuosius žingsnius žengė Henrikas Wergelandas</w:t>
      </w:r>
      <w:r w:rsidRPr="00AA7C34">
        <w:rPr>
          <w:rFonts w:ascii="Times New Roman" w:hAnsi="Times New Roman"/>
          <w:sz w:val="24"/>
          <w:szCs w:val="24"/>
        </w:rPr>
        <w:t xml:space="preserve"> – pats įtakingiausias to meto rašytojas, naujosios norvegų literatūros tėvas. Jis, m</w:t>
      </w:r>
      <w:r w:rsidRPr="00AA7C34">
        <w:rPr>
          <w:rFonts w:ascii="Times New Roman" w:eastAsia="Times New Roman" w:hAnsi="Times New Roman"/>
          <w:sz w:val="24"/>
          <w:szCs w:val="24"/>
        </w:rPr>
        <w:t xml:space="preserve">odifikuodamas danų kalbą pagal tuolaikinę norvegų kalbos vartoseną, sukūrė </w:t>
      </w:r>
      <w:r w:rsidRPr="00AA7C34">
        <w:rPr>
          <w:rFonts w:ascii="Times New Roman" w:hAnsi="Times New Roman"/>
          <w:bCs/>
          <w:i/>
          <w:sz w:val="24"/>
          <w:szCs w:val="24"/>
        </w:rPr>
        <w:t>Bokmål</w:t>
      </w:r>
      <w:r w:rsidRPr="00AA7C34">
        <w:rPr>
          <w:rFonts w:ascii="Times New Roman" w:eastAsia="Times New Roman" w:hAnsi="Times New Roman"/>
          <w:i/>
          <w:sz w:val="24"/>
          <w:szCs w:val="24"/>
        </w:rPr>
        <w:t xml:space="preserve"> </w:t>
      </w:r>
      <w:r w:rsidRPr="00AA7C34">
        <w:rPr>
          <w:rFonts w:ascii="Times New Roman" w:eastAsia="Times New Roman" w:hAnsi="Times New Roman"/>
          <w:sz w:val="24"/>
          <w:szCs w:val="24"/>
        </w:rPr>
        <w:t xml:space="preserve">norvegų rašto kalbą. Kita linkme ėjo </w:t>
      </w:r>
      <w:hyperlink r:id="rId56" w:history="1">
        <w:r w:rsidRPr="00AA7C34">
          <w:rPr>
            <w:rFonts w:ascii="Times New Roman" w:hAnsi="Times New Roman"/>
            <w:sz w:val="24"/>
            <w:szCs w:val="24"/>
          </w:rPr>
          <w:t>Ivaras Aasen</w:t>
        </w:r>
      </w:hyperlink>
      <w:r w:rsidRPr="00AA7C34">
        <w:rPr>
          <w:rFonts w:ascii="Times New Roman" w:hAnsi="Times New Roman"/>
          <w:sz w:val="24"/>
          <w:szCs w:val="24"/>
        </w:rPr>
        <w:t>as, kuris apie 1936 metus</w:t>
      </w:r>
      <w:r w:rsidRPr="00AA7C34">
        <w:rPr>
          <w:rFonts w:ascii="Times New Roman" w:eastAsia="Times New Roman" w:hAnsi="Times New Roman"/>
          <w:sz w:val="24"/>
          <w:szCs w:val="24"/>
        </w:rPr>
        <w:t xml:space="preserve"> sukūrė savarankišką nacionalinę kalbą</w:t>
      </w:r>
      <w:r w:rsidRPr="00AA7C34">
        <w:rPr>
          <w:rFonts w:ascii="Times New Roman" w:hAnsi="Times New Roman"/>
          <w:sz w:val="24"/>
          <w:szCs w:val="24"/>
        </w:rPr>
        <w:t xml:space="preserve"> </w:t>
      </w:r>
      <w:r w:rsidRPr="00AA7C34">
        <w:rPr>
          <w:rFonts w:ascii="Times New Roman" w:hAnsi="Times New Roman"/>
          <w:i/>
          <w:sz w:val="24"/>
          <w:szCs w:val="24"/>
        </w:rPr>
        <w:t>Nynorsk</w:t>
      </w:r>
      <w:r w:rsidRPr="00AA7C34">
        <w:rPr>
          <w:rFonts w:ascii="Times New Roman" w:eastAsia="Times New Roman" w:hAnsi="Times New Roman"/>
          <w:sz w:val="24"/>
          <w:szCs w:val="24"/>
        </w:rPr>
        <w:t>, grindžiamą tarmių sinteze.</w:t>
      </w:r>
      <w:r w:rsidRPr="00AA7C34">
        <w:rPr>
          <w:rFonts w:ascii="Times New Roman" w:hAnsi="Times New Roman"/>
          <w:sz w:val="24"/>
          <w:szCs w:val="24"/>
        </w:rPr>
        <w:t xml:space="preserve"> </w:t>
      </w:r>
      <w:bookmarkStart w:id="3" w:name="top"/>
      <w:bookmarkEnd w:id="3"/>
      <w:r w:rsidRPr="00AA7C34">
        <w:rPr>
          <w:rFonts w:ascii="Times New Roman" w:hAnsi="Times New Roman"/>
          <w:sz w:val="24"/>
          <w:szCs w:val="24"/>
        </w:rPr>
        <w:t>Atgimusi, atsinaujinusi kalba tapo paskata literatūros raidai. Žadinant nacionalinį identitetą buvo atsigręžta į norvegų valstietiškąją kultūrą, pradėtos rinkti norvegų pasakos,</w:t>
      </w:r>
      <w:r w:rsidRPr="00AA7C34">
        <w:rPr>
          <w:rStyle w:val="FootnoteReference"/>
          <w:rFonts w:ascii="Times New Roman" w:hAnsi="Times New Roman"/>
          <w:sz w:val="24"/>
          <w:szCs w:val="24"/>
        </w:rPr>
        <w:footnoteReference w:id="159"/>
      </w:r>
      <w:r w:rsidRPr="00AA7C34">
        <w:rPr>
          <w:rFonts w:ascii="Times New Roman" w:hAnsi="Times New Roman"/>
          <w:sz w:val="24"/>
          <w:szCs w:val="24"/>
        </w:rPr>
        <w:t xml:space="preserve"> susidomėta vikingais, viduramžių kovomis, valstiečių, jūreivių istorijomis, mitais. Į literatūrinę areną išėjo </w:t>
      </w:r>
      <w:r w:rsidRPr="00AA7C34">
        <w:rPr>
          <w:rFonts w:ascii="Times New Roman" w:hAnsi="Times New Roman"/>
          <w:i/>
          <w:sz w:val="24"/>
          <w:szCs w:val="24"/>
        </w:rPr>
        <w:t>Didysis ketvertas</w:t>
      </w:r>
      <w:r w:rsidRPr="00AA7C34">
        <w:rPr>
          <w:rFonts w:ascii="Times New Roman" w:hAnsi="Times New Roman"/>
          <w:sz w:val="24"/>
          <w:szCs w:val="24"/>
        </w:rPr>
        <w:t xml:space="preserve">: </w:t>
      </w:r>
      <w:hyperlink r:id="rId57" w:history="1">
        <w:r w:rsidRPr="00AA7C34">
          <w:rPr>
            <w:rFonts w:ascii="Times New Roman" w:hAnsi="Times New Roman"/>
            <w:sz w:val="24"/>
            <w:szCs w:val="24"/>
          </w:rPr>
          <w:t>Henrikas Ibsenas,</w:t>
        </w:r>
      </w:hyperlink>
      <w:r w:rsidRPr="00AA7C34">
        <w:rPr>
          <w:rFonts w:ascii="Times New Roman" w:hAnsi="Times New Roman"/>
          <w:sz w:val="24"/>
          <w:szCs w:val="24"/>
        </w:rPr>
        <w:t xml:space="preserve"> </w:t>
      </w:r>
      <w:hyperlink r:id="rId58" w:history="1">
        <w:r w:rsidRPr="00AA7C34">
          <w:rPr>
            <w:rFonts w:ascii="Times New Roman" w:hAnsi="Times New Roman"/>
            <w:sz w:val="24"/>
            <w:szCs w:val="24"/>
          </w:rPr>
          <w:t>Bjørnstjerne Bjørnsonas,</w:t>
        </w:r>
      </w:hyperlink>
      <w:r w:rsidRPr="00AA7C34">
        <w:rPr>
          <w:rFonts w:ascii="Times New Roman" w:hAnsi="Times New Roman"/>
          <w:sz w:val="24"/>
          <w:szCs w:val="24"/>
        </w:rPr>
        <w:t xml:space="preserve"> </w:t>
      </w:r>
      <w:hyperlink r:id="rId59" w:history="1">
        <w:r w:rsidRPr="00AA7C34">
          <w:rPr>
            <w:rFonts w:ascii="Times New Roman" w:hAnsi="Times New Roman"/>
            <w:sz w:val="24"/>
            <w:szCs w:val="24"/>
          </w:rPr>
          <w:t xml:space="preserve">Alexanderis </w:t>
        </w:r>
        <w:r w:rsidRPr="00AA7C34">
          <w:rPr>
            <w:rFonts w:ascii="Times New Roman" w:hAnsi="Times New Roman"/>
            <w:sz w:val="24"/>
            <w:szCs w:val="24"/>
          </w:rPr>
          <w:lastRenderedPageBreak/>
          <w:t>Kielland</w:t>
        </w:r>
      </w:hyperlink>
      <w:r w:rsidRPr="00AA7C34">
        <w:rPr>
          <w:rFonts w:ascii="Times New Roman" w:hAnsi="Times New Roman"/>
          <w:sz w:val="24"/>
          <w:szCs w:val="24"/>
        </w:rPr>
        <w:t xml:space="preserve">as ir </w:t>
      </w:r>
      <w:hyperlink r:id="rId60" w:history="1">
        <w:r w:rsidRPr="00AA7C34">
          <w:rPr>
            <w:rFonts w:ascii="Times New Roman" w:hAnsi="Times New Roman"/>
            <w:sz w:val="24"/>
            <w:szCs w:val="24"/>
          </w:rPr>
          <w:t>Jonas Lie.</w:t>
        </w:r>
      </w:hyperlink>
      <w:r w:rsidRPr="00AA7C34">
        <w:rPr>
          <w:rFonts w:ascii="Times New Roman" w:hAnsi="Times New Roman"/>
          <w:sz w:val="24"/>
          <w:szCs w:val="24"/>
        </w:rPr>
        <w:t xml:space="preserve"> Bendrą literatūros procesą papildė emigrantų kūryba.</w:t>
      </w:r>
      <w:r w:rsidRPr="00AA7C34">
        <w:rPr>
          <w:rStyle w:val="FootnoteReference"/>
          <w:rFonts w:ascii="Times New Roman" w:hAnsi="Times New Roman"/>
          <w:sz w:val="24"/>
          <w:szCs w:val="24"/>
        </w:rPr>
        <w:footnoteReference w:id="160"/>
      </w:r>
      <w:r w:rsidRPr="00AA7C34">
        <w:rPr>
          <w:rFonts w:ascii="Times New Roman" w:hAnsi="Times New Roman"/>
          <w:sz w:val="24"/>
          <w:szCs w:val="24"/>
        </w:rPr>
        <w:t xml:space="preserve"> Norvegų literatūra įgijo pagreitį. Šiuo metu politinėmis, istorinėmis temomis rašė </w:t>
      </w:r>
      <w:r w:rsidRPr="00AA7C34">
        <w:rPr>
          <w:rFonts w:ascii="Times New Roman" w:eastAsia="Times New Roman" w:hAnsi="Times New Roman"/>
          <w:sz w:val="24"/>
          <w:szCs w:val="24"/>
          <w:lang w:eastAsia="lt-LT"/>
        </w:rPr>
        <w:t>Hansas Ernstas Kinckas, Olofas Duunas,  į norvegų literatūrą įžengė ir iš darbininkų klasės kilę autoriai: Kristoferis Uppdalas, Johanas Falkbergstas, Rudolfas Nilsenas .</w:t>
      </w:r>
      <w:r w:rsidRPr="00AA7C34">
        <w:rPr>
          <w:rStyle w:val="FootnoteReference"/>
          <w:rFonts w:ascii="Times New Roman" w:eastAsia="Times New Roman" w:hAnsi="Times New Roman"/>
          <w:sz w:val="24"/>
          <w:szCs w:val="24"/>
          <w:lang w:eastAsia="lt-LT"/>
        </w:rPr>
        <w:footnoteReference w:id="161"/>
      </w:r>
      <w:r w:rsidRPr="00AA7C34">
        <w:rPr>
          <w:rFonts w:ascii="Times New Roman" w:eastAsia="Times New Roman" w:hAnsi="Times New Roman"/>
          <w:sz w:val="24"/>
          <w:szCs w:val="24"/>
          <w:lang w:eastAsia="lt-LT"/>
        </w:rPr>
        <w:t xml:space="preserve"> </w:t>
      </w:r>
    </w:p>
    <w:p w:rsidR="00A2557E" w:rsidRPr="00AA7C34" w:rsidRDefault="00A2557E" w:rsidP="00AA7C34">
      <w:pPr>
        <w:spacing w:line="360" w:lineRule="auto"/>
        <w:ind w:firstLine="1298"/>
        <w:contextualSpacing/>
        <w:jc w:val="both"/>
        <w:rPr>
          <w:rFonts w:ascii="Times New Roman" w:hAnsi="Times New Roman"/>
          <w:sz w:val="24"/>
          <w:szCs w:val="24"/>
        </w:rPr>
      </w:pPr>
      <w:r w:rsidRPr="00AA7C34">
        <w:rPr>
          <w:rFonts w:ascii="Times New Roman" w:eastAsia="Times New Roman" w:hAnsi="Times New Roman"/>
          <w:sz w:val="24"/>
          <w:szCs w:val="24"/>
          <w:lang w:eastAsia="lt-LT"/>
        </w:rPr>
        <w:t>Pirmasis pasaulinis karas ir Spalio revoliucija atnešė į Norvegijos literatūrą naujų temų, minčių ir problemų. Trečiajame XX amžiaus dešimtmetyje debiutavo Helge Krog, Sigurdas Hoelas ir Arnulfas Oeverlandas, kurie, išlaikydami įprastas formas, tekstus pildė naujomis mintimis. Šis dešimtmetis buvo itin sėkmingas Norvegijos autoriams, net trys rašytojai gavo</w:t>
      </w:r>
      <w:r w:rsidRPr="00AA7C34">
        <w:rPr>
          <w:rFonts w:ascii="Times New Roman" w:hAnsi="Times New Roman"/>
          <w:sz w:val="24"/>
          <w:szCs w:val="24"/>
        </w:rPr>
        <w:t xml:space="preserve"> Nobelio literatūros premiją.</w:t>
      </w:r>
      <w:r w:rsidRPr="00AA7C34">
        <w:rPr>
          <w:rStyle w:val="FootnoteReference"/>
          <w:rFonts w:ascii="Times New Roman" w:hAnsi="Times New Roman"/>
          <w:sz w:val="24"/>
          <w:szCs w:val="24"/>
        </w:rPr>
        <w:footnoteReference w:id="162"/>
      </w:r>
      <w:r w:rsidRPr="00AA7C34">
        <w:rPr>
          <w:rFonts w:ascii="Times New Roman" w:hAnsi="Times New Roman"/>
          <w:sz w:val="24"/>
          <w:szCs w:val="24"/>
        </w:rPr>
        <w:t xml:space="preserve"> </w:t>
      </w:r>
    </w:p>
    <w:p w:rsidR="00A2557E" w:rsidRPr="00AA7C34" w:rsidRDefault="00A2557E" w:rsidP="00AA7C34">
      <w:pPr>
        <w:spacing w:line="360" w:lineRule="auto"/>
        <w:ind w:firstLine="1298"/>
        <w:contextualSpacing/>
        <w:jc w:val="both"/>
        <w:rPr>
          <w:rFonts w:ascii="Times New Roman" w:hAnsi="Times New Roman"/>
          <w:sz w:val="24"/>
          <w:szCs w:val="24"/>
        </w:rPr>
      </w:pPr>
      <w:r w:rsidRPr="00AA7C34">
        <w:rPr>
          <w:rFonts w:ascii="Times New Roman" w:eastAsia="Times New Roman" w:hAnsi="Times New Roman"/>
          <w:sz w:val="24"/>
          <w:szCs w:val="24"/>
          <w:lang w:eastAsia="lt-LT"/>
        </w:rPr>
        <w:t>Ketvirtajame dešimtmetyje į norvegų literatūrą beldėsi modernizmas, atnešdamas stiliaus pokyčių, eksperimentą prozoje ir poezijoje.</w:t>
      </w:r>
      <w:r w:rsidRPr="00AA7C34">
        <w:rPr>
          <w:rStyle w:val="FootnoteReference"/>
          <w:rFonts w:ascii="Times New Roman" w:hAnsi="Times New Roman"/>
          <w:sz w:val="24"/>
          <w:szCs w:val="24"/>
        </w:rPr>
        <w:footnoteReference w:id="163"/>
      </w:r>
      <w:r w:rsidRPr="00AA7C34">
        <w:rPr>
          <w:rFonts w:ascii="Times New Roman" w:eastAsia="Times New Roman" w:hAnsi="Times New Roman"/>
          <w:sz w:val="24"/>
          <w:szCs w:val="24"/>
          <w:lang w:eastAsia="lt-LT"/>
        </w:rPr>
        <w:t xml:space="preserve"> Tiesa, greta puikiausiai išsiteko ir tradicinė proza.</w:t>
      </w:r>
      <w:r w:rsidRPr="00AA7C34">
        <w:rPr>
          <w:rStyle w:val="FootnoteReference"/>
          <w:rFonts w:ascii="Times New Roman" w:eastAsia="Times New Roman" w:hAnsi="Times New Roman"/>
          <w:sz w:val="24"/>
          <w:szCs w:val="24"/>
          <w:lang w:eastAsia="lt-LT"/>
        </w:rPr>
        <w:footnoteReference w:id="164"/>
      </w:r>
      <w:r w:rsidRPr="00AA7C34">
        <w:rPr>
          <w:rFonts w:ascii="Times New Roman" w:eastAsia="Times New Roman" w:hAnsi="Times New Roman"/>
          <w:sz w:val="24"/>
          <w:szCs w:val="24"/>
          <w:lang w:eastAsia="lt-LT"/>
        </w:rPr>
        <w:t xml:space="preserve"> </w:t>
      </w:r>
      <w:r w:rsidRPr="00AA7C34">
        <w:rPr>
          <w:rFonts w:ascii="Times New Roman" w:hAnsi="Times New Roman"/>
          <w:sz w:val="24"/>
          <w:szCs w:val="24"/>
        </w:rPr>
        <w:t xml:space="preserve">Modernizmas Norvegijoje įsitvirtino apie 1950 metus. </w:t>
      </w:r>
      <w:hyperlink r:id="rId61" w:history="1">
        <w:r w:rsidRPr="00AA7C34">
          <w:rPr>
            <w:rFonts w:ascii="Times New Roman" w:hAnsi="Times New Roman"/>
            <w:sz w:val="24"/>
            <w:szCs w:val="24"/>
          </w:rPr>
          <w:t>Jensas Bjørnebo</w:t>
        </w:r>
      </w:hyperlink>
      <w:r w:rsidRPr="00AA7C34">
        <w:rPr>
          <w:rFonts w:ascii="Times New Roman" w:hAnsi="Times New Roman"/>
          <w:sz w:val="24"/>
          <w:szCs w:val="24"/>
        </w:rPr>
        <w:t>jus</w:t>
      </w:r>
      <w:r w:rsidRPr="00AA7C34">
        <w:rPr>
          <w:rStyle w:val="FootnoteReference"/>
          <w:rFonts w:ascii="Times New Roman" w:hAnsi="Times New Roman"/>
          <w:sz w:val="24"/>
          <w:szCs w:val="24"/>
        </w:rPr>
        <w:footnoteReference w:id="165"/>
      </w:r>
      <w:r w:rsidRPr="00AA7C34">
        <w:rPr>
          <w:rFonts w:ascii="Times New Roman" w:hAnsi="Times New Roman"/>
          <w:sz w:val="24"/>
          <w:szCs w:val="24"/>
        </w:rPr>
        <w:t xml:space="preserve"> modernizavo kūrinių tematiką, Johanas Borgenas – formą. Šiuo metu kūrė ir kiti svarbūs rašytojai – </w:t>
      </w:r>
      <w:hyperlink r:id="rId62" w:history="1">
        <w:r w:rsidRPr="00AA7C34">
          <w:rPr>
            <w:rFonts w:ascii="Times New Roman" w:hAnsi="Times New Roman"/>
            <w:sz w:val="24"/>
            <w:szCs w:val="24"/>
          </w:rPr>
          <w:t>Agnaras Mykle</w:t>
        </w:r>
      </w:hyperlink>
      <w:r w:rsidRPr="00AA7C34">
        <w:rPr>
          <w:rFonts w:ascii="Times New Roman" w:hAnsi="Times New Roman"/>
          <w:sz w:val="24"/>
          <w:szCs w:val="24"/>
        </w:rPr>
        <w:t xml:space="preserve">, Axelis Jensenas, </w:t>
      </w:r>
      <w:hyperlink r:id="rId63" w:history="1">
        <w:r w:rsidRPr="00AA7C34">
          <w:rPr>
            <w:rFonts w:ascii="Times New Roman" w:hAnsi="Times New Roman"/>
            <w:sz w:val="24"/>
            <w:szCs w:val="24"/>
          </w:rPr>
          <w:t>Torborga Nedreaas</w:t>
        </w:r>
      </w:hyperlink>
      <w:r w:rsidRPr="00AA7C34">
        <w:rPr>
          <w:rFonts w:ascii="Times New Roman" w:hAnsi="Times New Roman"/>
          <w:sz w:val="24"/>
          <w:szCs w:val="24"/>
        </w:rPr>
        <w:t xml:space="preserve"> ir </w:t>
      </w:r>
      <w:hyperlink r:id="rId64" w:history="1">
        <w:r w:rsidRPr="00AA7C34">
          <w:rPr>
            <w:rFonts w:ascii="Times New Roman" w:hAnsi="Times New Roman"/>
            <w:sz w:val="24"/>
            <w:szCs w:val="24"/>
          </w:rPr>
          <w:t>Kjellis Askildsen</w:t>
        </w:r>
      </w:hyperlink>
      <w:r w:rsidRPr="00AA7C34">
        <w:rPr>
          <w:rFonts w:ascii="Times New Roman" w:hAnsi="Times New Roman"/>
          <w:sz w:val="24"/>
          <w:szCs w:val="24"/>
        </w:rPr>
        <w:t>as. Literatūroje,</w:t>
      </w:r>
      <w:r w:rsidRPr="00AA7C34">
        <w:rPr>
          <w:rStyle w:val="FootnoteReference"/>
          <w:rFonts w:ascii="Times New Roman" w:eastAsia="Times New Roman" w:hAnsi="Times New Roman"/>
          <w:sz w:val="24"/>
          <w:szCs w:val="24"/>
        </w:rPr>
        <w:footnoteReference w:id="166"/>
      </w:r>
      <w:r w:rsidRPr="00AA7C34">
        <w:rPr>
          <w:rFonts w:ascii="Times New Roman" w:hAnsi="Times New Roman"/>
          <w:sz w:val="24"/>
          <w:szCs w:val="24"/>
        </w:rPr>
        <w:t xml:space="preserve"> parašytoje pirmaisiais  metais po </w:t>
      </w:r>
      <w:hyperlink r:id="rId65" w:history="1">
        <w:r w:rsidRPr="00AA7C34">
          <w:rPr>
            <w:rFonts w:ascii="Times New Roman" w:hAnsi="Times New Roman"/>
            <w:sz w:val="24"/>
            <w:szCs w:val="24"/>
          </w:rPr>
          <w:t>Antrojo pasaulinio karo</w:t>
        </w:r>
      </w:hyperlink>
      <w:r w:rsidRPr="00AA7C34">
        <w:rPr>
          <w:rFonts w:ascii="Times New Roman" w:hAnsi="Times New Roman"/>
          <w:sz w:val="24"/>
          <w:szCs w:val="24"/>
        </w:rPr>
        <w:t>, buvo gausu karo aktualijų.</w:t>
      </w:r>
      <w:r w:rsidRPr="00AA7C34">
        <w:rPr>
          <w:rStyle w:val="FootnoteReference"/>
          <w:rFonts w:ascii="Times New Roman" w:hAnsi="Times New Roman"/>
          <w:sz w:val="24"/>
          <w:szCs w:val="24"/>
        </w:rPr>
        <w:footnoteReference w:id="167"/>
      </w:r>
      <w:r w:rsidRPr="00AA7C34">
        <w:rPr>
          <w:rFonts w:ascii="Times New Roman" w:hAnsi="Times New Roman"/>
          <w:sz w:val="24"/>
          <w:szCs w:val="24"/>
        </w:rPr>
        <w:t xml:space="preserve"> </w:t>
      </w:r>
    </w:p>
    <w:p w:rsidR="00A2557E" w:rsidRPr="00AA7C34" w:rsidRDefault="00A2557E" w:rsidP="00AA7C34">
      <w:pPr>
        <w:spacing w:line="360" w:lineRule="auto"/>
        <w:ind w:firstLine="1298"/>
        <w:contextualSpacing/>
        <w:jc w:val="both"/>
        <w:rPr>
          <w:rFonts w:ascii="Times New Roman" w:hAnsi="Times New Roman"/>
          <w:sz w:val="24"/>
          <w:szCs w:val="24"/>
        </w:rPr>
      </w:pPr>
      <w:r w:rsidRPr="00AA7C34">
        <w:rPr>
          <w:rFonts w:ascii="Times New Roman" w:hAnsi="Times New Roman"/>
          <w:sz w:val="24"/>
          <w:szCs w:val="24"/>
        </w:rPr>
        <w:t>XX a. antroje pusėje apie moters padėtį šeimoje ir visuomenėje, sekdamos realistine tradicija, rašė Liv Køltzow, Bjørga Vik. Vėliau šią temą, bet jau nauja kalbine raiša ir eksperimentine forma, plėtojo Cecilie Løveid ir Eldridas Lundas. Po 1965 metų norvegų literatūrai atėjo palankus metas, nes valstybė pradėjo remti kūrėjus ir leidėjus.</w:t>
      </w:r>
      <w:r w:rsidRPr="00AA7C34">
        <w:rPr>
          <w:rStyle w:val="FootnoteReference"/>
          <w:rFonts w:ascii="Times New Roman" w:hAnsi="Times New Roman"/>
          <w:sz w:val="24"/>
          <w:szCs w:val="24"/>
        </w:rPr>
        <w:footnoteReference w:id="168"/>
      </w:r>
    </w:p>
    <w:p w:rsidR="00A2557E" w:rsidRPr="00AA7C34" w:rsidRDefault="00A2557E" w:rsidP="00AA7C34">
      <w:pPr>
        <w:autoSpaceDE w:val="0"/>
        <w:autoSpaceDN w:val="0"/>
        <w:adjustRightInd w:val="0"/>
        <w:spacing w:after="0" w:line="360" w:lineRule="auto"/>
        <w:ind w:firstLine="1298"/>
        <w:contextualSpacing/>
        <w:jc w:val="both"/>
        <w:rPr>
          <w:rFonts w:ascii="Times New Roman" w:hAnsi="Times New Roman"/>
          <w:sz w:val="24"/>
          <w:szCs w:val="24"/>
        </w:rPr>
      </w:pPr>
      <w:r w:rsidRPr="00AA7C34">
        <w:rPr>
          <w:rFonts w:ascii="Times New Roman" w:hAnsi="Times New Roman"/>
          <w:sz w:val="24"/>
          <w:szCs w:val="24"/>
        </w:rPr>
        <w:t>Septintajame dešimtmetyje greta tradicinio psichologinio realizmo atsirado eksperimentinė forma, modernus rašymo stilius. Pakito socialinio realizmo literatūra: personažai tapo išskirtiniai, susidomėta praeitimi,</w:t>
      </w:r>
      <w:r w:rsidRPr="00AA7C34">
        <w:rPr>
          <w:rStyle w:val="FootnoteReference"/>
          <w:rFonts w:ascii="Times New Roman" w:hAnsi="Times New Roman"/>
          <w:sz w:val="24"/>
          <w:szCs w:val="24"/>
        </w:rPr>
        <w:footnoteReference w:id="169"/>
      </w:r>
      <w:r w:rsidRPr="00AA7C34">
        <w:rPr>
          <w:rFonts w:ascii="Times New Roman" w:hAnsi="Times New Roman"/>
          <w:sz w:val="24"/>
          <w:szCs w:val="24"/>
        </w:rPr>
        <w:t xml:space="preserve"> į siužetą įpinami stebukliniai, fantastiniai elementai,</w:t>
      </w:r>
      <w:r w:rsidRPr="00AA7C34">
        <w:rPr>
          <w:rStyle w:val="FootnoteReference"/>
          <w:rFonts w:ascii="Times New Roman" w:hAnsi="Times New Roman"/>
          <w:sz w:val="24"/>
          <w:szCs w:val="24"/>
        </w:rPr>
        <w:footnoteReference w:id="170"/>
      </w:r>
      <w:r w:rsidRPr="00AA7C34">
        <w:rPr>
          <w:rFonts w:ascii="Times New Roman" w:hAnsi="Times New Roman"/>
          <w:sz w:val="24"/>
          <w:szCs w:val="24"/>
        </w:rPr>
        <w:t xml:space="preserve"> perkuriami klasikiniai epai, mitai, pasakos.</w:t>
      </w:r>
      <w:r w:rsidRPr="00AA7C34">
        <w:rPr>
          <w:rStyle w:val="FootnoteReference"/>
          <w:rFonts w:ascii="Times New Roman" w:hAnsi="Times New Roman"/>
          <w:sz w:val="24"/>
          <w:szCs w:val="24"/>
        </w:rPr>
        <w:footnoteReference w:id="171"/>
      </w:r>
      <w:r w:rsidRPr="00AA7C34">
        <w:rPr>
          <w:rFonts w:ascii="Times New Roman" w:hAnsi="Times New Roman"/>
          <w:sz w:val="24"/>
          <w:szCs w:val="24"/>
        </w:rPr>
        <w:t xml:space="preserve"> Kūriniuose atsiranda vidinis teksto konfliktas, savita diskusija su diskursu. Protagonistas – rašytojas, mokslininkas, menininkas. Išsiplečia žanrinės ribos. Labiau į akademinę veiklą orientuoti rašytojai šiuo metu paskelbia daug esė rinkinių. Susiformavo šviečiamosios esė žanrinis tipas.</w:t>
      </w:r>
      <w:r w:rsidRPr="00AA7C34">
        <w:rPr>
          <w:rStyle w:val="FootnoteReference"/>
          <w:rFonts w:ascii="Times New Roman" w:hAnsi="Times New Roman"/>
          <w:sz w:val="24"/>
          <w:szCs w:val="24"/>
        </w:rPr>
        <w:t xml:space="preserve"> </w:t>
      </w:r>
      <w:r w:rsidRPr="00AA7C34">
        <w:rPr>
          <w:rStyle w:val="FootnoteReference"/>
          <w:rFonts w:ascii="Times New Roman" w:hAnsi="Times New Roman"/>
          <w:sz w:val="24"/>
          <w:szCs w:val="24"/>
        </w:rPr>
        <w:footnoteReference w:id="172"/>
      </w:r>
    </w:p>
    <w:p w:rsidR="00A2557E" w:rsidRPr="00AA7C34" w:rsidRDefault="00A2557E" w:rsidP="00AA7C34">
      <w:pPr>
        <w:autoSpaceDE w:val="0"/>
        <w:autoSpaceDN w:val="0"/>
        <w:adjustRightInd w:val="0"/>
        <w:spacing w:after="0" w:line="360" w:lineRule="auto"/>
        <w:ind w:firstLine="1298"/>
        <w:contextualSpacing/>
        <w:jc w:val="both"/>
        <w:rPr>
          <w:rFonts w:ascii="Times New Roman" w:hAnsi="Times New Roman"/>
          <w:sz w:val="24"/>
          <w:szCs w:val="24"/>
        </w:rPr>
      </w:pPr>
      <w:r w:rsidRPr="00AA7C34">
        <w:rPr>
          <w:rFonts w:ascii="Times New Roman" w:hAnsi="Times New Roman"/>
          <w:sz w:val="24"/>
          <w:szCs w:val="24"/>
        </w:rPr>
        <w:lastRenderedPageBreak/>
        <w:t>Devintajame dešimtmetyje teberašomi tradiciniai realistiniai</w:t>
      </w:r>
      <w:r w:rsidRPr="00AA7C34">
        <w:rPr>
          <w:rStyle w:val="FootnoteReference"/>
          <w:rFonts w:ascii="Times New Roman" w:hAnsi="Times New Roman"/>
          <w:sz w:val="24"/>
          <w:szCs w:val="24"/>
        </w:rPr>
        <w:footnoteReference w:id="173"/>
      </w:r>
      <w:r w:rsidRPr="00AA7C34">
        <w:rPr>
          <w:rFonts w:ascii="Times New Roman" w:hAnsi="Times New Roman"/>
          <w:sz w:val="24"/>
          <w:szCs w:val="24"/>
        </w:rPr>
        <w:t xml:space="preserve"> ir modernūs psichologiniai</w:t>
      </w:r>
      <w:r w:rsidRPr="00AA7C34">
        <w:rPr>
          <w:rStyle w:val="FootnoteReference"/>
          <w:rFonts w:ascii="Times New Roman" w:hAnsi="Times New Roman"/>
          <w:sz w:val="24"/>
          <w:szCs w:val="24"/>
        </w:rPr>
        <w:footnoteReference w:id="174"/>
      </w:r>
      <w:r w:rsidRPr="00AA7C34">
        <w:rPr>
          <w:rFonts w:ascii="Times New Roman" w:hAnsi="Times New Roman"/>
          <w:sz w:val="24"/>
          <w:szCs w:val="24"/>
        </w:rPr>
        <w:t xml:space="preserve"> romanai. Šiuo metu iškyla nauji Norvegijos rašytojai: Cecilie Løveid sukuria dramos kūrinių ir tampa viena iš nedaugelio Norvegijos dramaturgių žinomų pasaulyje,</w:t>
      </w:r>
      <w:r w:rsidRPr="00AA7C34">
        <w:rPr>
          <w:rStyle w:val="FootnoteReference"/>
          <w:rFonts w:ascii="Times New Roman" w:hAnsi="Times New Roman"/>
          <w:sz w:val="24"/>
          <w:szCs w:val="24"/>
        </w:rPr>
        <w:footnoteReference w:id="175"/>
      </w:r>
      <w:r w:rsidRPr="00AA7C34">
        <w:rPr>
          <w:rFonts w:ascii="Times New Roman" w:hAnsi="Times New Roman"/>
          <w:sz w:val="24"/>
          <w:szCs w:val="24"/>
        </w:rPr>
        <w:t xml:space="preserve"> Kjartanas Fløgstadas sukuria fiktyvią Salimo Mahmoodo biografiją,</w:t>
      </w:r>
      <w:r w:rsidRPr="00AA7C34">
        <w:rPr>
          <w:rStyle w:val="FootnoteReference"/>
          <w:rFonts w:ascii="Times New Roman" w:hAnsi="Times New Roman"/>
          <w:sz w:val="24"/>
          <w:szCs w:val="24"/>
        </w:rPr>
        <w:footnoteReference w:id="176"/>
      </w:r>
      <w:r w:rsidRPr="00AA7C34">
        <w:rPr>
          <w:rFonts w:ascii="Times New Roman" w:hAnsi="Times New Roman"/>
          <w:sz w:val="24"/>
          <w:szCs w:val="24"/>
        </w:rPr>
        <w:t xml:space="preserve"> parodydamas naują kelią kūrėjams, Dagas Solstadas įsitvirtina kaip autorius geriausiai apibūdinantis norvegų mentalitetą. </w:t>
      </w:r>
    </w:p>
    <w:p w:rsidR="00A2557E" w:rsidRPr="00AA7C34" w:rsidRDefault="00A2557E" w:rsidP="00AA7C34">
      <w:pPr>
        <w:autoSpaceDE w:val="0"/>
        <w:autoSpaceDN w:val="0"/>
        <w:adjustRightInd w:val="0"/>
        <w:spacing w:after="0" w:line="360" w:lineRule="auto"/>
        <w:ind w:firstLine="1298"/>
        <w:contextualSpacing/>
        <w:jc w:val="both"/>
        <w:rPr>
          <w:rFonts w:ascii="Times New Roman" w:hAnsi="Times New Roman"/>
          <w:sz w:val="24"/>
          <w:szCs w:val="24"/>
        </w:rPr>
      </w:pPr>
      <w:r w:rsidRPr="00AA7C34">
        <w:rPr>
          <w:rFonts w:ascii="Times New Roman" w:hAnsi="Times New Roman"/>
          <w:sz w:val="24"/>
          <w:szCs w:val="24"/>
        </w:rPr>
        <w:t xml:space="preserve">XX amžiaus paskutiniajame dešimtmetyje norvegų literatūra tampa išpopuliarėja pasaulyje. Ypač sėkmingi norvegų vaikų rašytojai – Josteinas Gaarderis, Tormodas Haugenas ir Torilla Thorstad Hauger. </w:t>
      </w:r>
      <w:r w:rsidRPr="00AA7C34">
        <w:rPr>
          <w:rFonts w:ascii="Times New Roman" w:hAnsi="Times New Roman"/>
          <w:noProof/>
          <w:sz w:val="24"/>
          <w:szCs w:val="24"/>
          <w:lang w:eastAsia="lt-LT"/>
        </w:rPr>
        <w:drawing>
          <wp:anchor distT="0" distB="0" distL="114300" distR="114300" simplePos="0" relativeHeight="251709440" behindDoc="0" locked="0" layoutInCell="1" allowOverlap="1">
            <wp:simplePos x="0" y="0"/>
            <wp:positionH relativeFrom="margin">
              <wp:posOffset>5817235</wp:posOffset>
            </wp:positionH>
            <wp:positionV relativeFrom="margin">
              <wp:posOffset>2106295</wp:posOffset>
            </wp:positionV>
            <wp:extent cx="615950" cy="955675"/>
            <wp:effectExtent l="19050" t="0" r="0" b="0"/>
            <wp:wrapSquare wrapText="bothSides"/>
            <wp:docPr id="50" name="Picture 4" descr="Sofies verden - Jostein Gaa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fies verden - Jostein Gaarder"/>
                    <pic:cNvPicPr>
                      <a:picLocks noChangeAspect="1" noChangeArrowheads="1"/>
                    </pic:cNvPicPr>
                  </pic:nvPicPr>
                  <pic:blipFill>
                    <a:blip r:embed="rId66"/>
                    <a:srcRect/>
                    <a:stretch>
                      <a:fillRect/>
                    </a:stretch>
                  </pic:blipFill>
                  <pic:spPr bwMode="auto">
                    <a:xfrm>
                      <a:off x="0" y="0"/>
                      <a:ext cx="615950" cy="955675"/>
                    </a:xfrm>
                    <a:prstGeom prst="rect">
                      <a:avLst/>
                    </a:prstGeom>
                    <a:noFill/>
                    <a:ln w="9525">
                      <a:noFill/>
                      <a:miter lim="800000"/>
                      <a:headEnd/>
                      <a:tailEnd/>
                    </a:ln>
                  </pic:spPr>
                </pic:pic>
              </a:graphicData>
            </a:graphic>
          </wp:anchor>
        </w:drawing>
      </w:r>
      <w:r w:rsidRPr="00AA7C34">
        <w:rPr>
          <w:rFonts w:ascii="Times New Roman" w:hAnsi="Times New Roman"/>
          <w:sz w:val="24"/>
          <w:szCs w:val="24"/>
        </w:rPr>
        <w:t>Josteino Gaarderio</w:t>
      </w:r>
      <w:r w:rsidRPr="00AA7C34">
        <w:rPr>
          <w:rFonts w:ascii="Times New Roman" w:hAnsi="Times New Roman"/>
          <w:i/>
          <w:iCs/>
          <w:sz w:val="24"/>
          <w:szCs w:val="24"/>
        </w:rPr>
        <w:t xml:space="preserve"> Sofies verden </w:t>
      </w:r>
      <w:r w:rsidRPr="00AA7C34">
        <w:rPr>
          <w:rFonts w:ascii="Times New Roman" w:hAnsi="Times New Roman"/>
          <w:iCs/>
          <w:sz w:val="24"/>
          <w:szCs w:val="24"/>
        </w:rPr>
        <w:t>(</w:t>
      </w:r>
      <w:r w:rsidRPr="00AA7C34">
        <w:rPr>
          <w:rFonts w:ascii="Times New Roman" w:hAnsi="Times New Roman"/>
          <w:i/>
          <w:iCs/>
          <w:sz w:val="24"/>
          <w:szCs w:val="24"/>
        </w:rPr>
        <w:t>Sofijos pasaulis</w:t>
      </w:r>
      <w:r w:rsidRPr="00AA7C34">
        <w:rPr>
          <w:rFonts w:ascii="Times New Roman" w:hAnsi="Times New Roman"/>
          <w:iCs/>
          <w:sz w:val="24"/>
          <w:szCs w:val="24"/>
        </w:rPr>
        <w:t xml:space="preserve">, 1991 liet. 1995, 1997, 1998, 2004) dabar išverstas į 44 kalbas ir parduotas 15 milijonų egzempliorių tiražu. 1995 metais tai buvo perkamiausia knyga pasaulyje. Šiuo metu romanas turi savo modernią tąsą – elektroninį variantą, muziką, žaidimą, filmą ir televizijos serialą. XX a. paskutinysis dešimtmetis iškelia vis daugiau Norvegijos autorių į tarptautinę rinką: </w:t>
      </w:r>
      <w:r w:rsidRPr="00AA7C34">
        <w:rPr>
          <w:rFonts w:ascii="Times New Roman" w:hAnsi="Times New Roman"/>
          <w:sz w:val="24"/>
          <w:szCs w:val="24"/>
        </w:rPr>
        <w:t>Jonas Fosse</w:t>
      </w:r>
      <w:r w:rsidRPr="00AA7C34">
        <w:rPr>
          <w:rFonts w:ascii="Times New Roman" w:hAnsi="Times New Roman"/>
          <w:iCs/>
          <w:sz w:val="24"/>
          <w:szCs w:val="24"/>
        </w:rPr>
        <w:t xml:space="preserve"> rašo </w:t>
      </w:r>
      <w:r w:rsidRPr="00AA7C34">
        <w:rPr>
          <w:rFonts w:ascii="Times New Roman" w:hAnsi="Times New Roman"/>
          <w:sz w:val="24"/>
          <w:szCs w:val="24"/>
        </w:rPr>
        <w:t xml:space="preserve">superrealistinius kūrinius, juose iki smulkiausių detalių (įsakmią kalbą, pasikartojančius ir įkyrius žmogaus sąmonės nurodymus) kopijuoja realybę, Kjellis Akildsenas ir Øysteinas Lønnas žavi minimalistinėmis novelėmis, Sisselė Lie – prozos lyrizmu. Šiuo metu populiarėja lyrika. Pasaulis sužino apie Olavą H. Haugę, Larsą Saabye-Christenseną. Norvegijoje Rolfo Jacobseno poezijos rinkinys </w:t>
      </w:r>
      <w:r w:rsidRPr="00AA7C34">
        <w:rPr>
          <w:rStyle w:val="Emphasis"/>
          <w:rFonts w:ascii="Times New Roman" w:hAnsi="Times New Roman"/>
          <w:sz w:val="24"/>
          <w:szCs w:val="24"/>
        </w:rPr>
        <w:t>Nattåpent</w:t>
      </w:r>
      <w:r w:rsidRPr="00AA7C34">
        <w:rPr>
          <w:rFonts w:ascii="Times New Roman" w:hAnsi="Times New Roman"/>
          <w:sz w:val="24"/>
          <w:szCs w:val="24"/>
        </w:rPr>
        <w:t xml:space="preserve"> parduodamas beveik 20 000 egzempliorių tiražu. Poezijos populiarintojais tampa Arildas Nyquistas, Janas Erikas Voldas – multimedijos menininkai, suteikiantys lyrikai patrauklią vizualinę formą.</w:t>
      </w:r>
      <w:r w:rsidRPr="00AA7C34">
        <w:rPr>
          <w:rStyle w:val="FootnoteReference"/>
          <w:rFonts w:ascii="Times New Roman" w:hAnsi="Times New Roman"/>
          <w:sz w:val="24"/>
          <w:szCs w:val="24"/>
        </w:rPr>
        <w:footnoteReference w:id="177"/>
      </w:r>
    </w:p>
    <w:p w:rsidR="00A2557E" w:rsidRPr="00AA7C34" w:rsidRDefault="00A2557E" w:rsidP="00AA7C34">
      <w:pPr>
        <w:autoSpaceDE w:val="0"/>
        <w:autoSpaceDN w:val="0"/>
        <w:adjustRightInd w:val="0"/>
        <w:spacing w:after="0" w:line="360" w:lineRule="auto"/>
        <w:ind w:firstLine="1298"/>
        <w:contextualSpacing/>
        <w:jc w:val="both"/>
        <w:rPr>
          <w:rFonts w:ascii="Times New Roman" w:hAnsi="Times New Roman"/>
          <w:sz w:val="24"/>
          <w:szCs w:val="24"/>
        </w:rPr>
      </w:pPr>
      <w:r w:rsidRPr="00AA7C34">
        <w:rPr>
          <w:rFonts w:ascii="Times New Roman" w:hAnsi="Times New Roman"/>
          <w:iCs/>
          <w:sz w:val="24"/>
          <w:szCs w:val="24"/>
        </w:rPr>
        <w:t xml:space="preserve">XXI amžius atgaivina biografijos žanrą. </w:t>
      </w:r>
      <w:r w:rsidRPr="00AA7C34">
        <w:rPr>
          <w:rFonts w:ascii="Times New Roman" w:hAnsi="Times New Roman"/>
          <w:sz w:val="24"/>
          <w:szCs w:val="24"/>
        </w:rPr>
        <w:t>Kjartanas Fløgstadas</w:t>
      </w:r>
      <w:r w:rsidRPr="00AA7C34">
        <w:rPr>
          <w:rStyle w:val="FootnoteReference"/>
          <w:rFonts w:ascii="Times New Roman" w:hAnsi="Times New Roman"/>
          <w:sz w:val="24"/>
          <w:szCs w:val="24"/>
        </w:rPr>
        <w:footnoteReference w:id="178"/>
      </w:r>
      <w:r w:rsidRPr="00AA7C34">
        <w:rPr>
          <w:rFonts w:ascii="Times New Roman" w:hAnsi="Times New Roman"/>
          <w:sz w:val="24"/>
          <w:szCs w:val="24"/>
        </w:rPr>
        <w:t xml:space="preserve"> parašo Claes Gill, Espenas Haavardsholmas</w:t>
      </w:r>
      <w:r w:rsidRPr="00AA7C34">
        <w:rPr>
          <w:rStyle w:val="FootnoteReference"/>
          <w:rFonts w:ascii="Times New Roman" w:hAnsi="Times New Roman"/>
          <w:sz w:val="24"/>
          <w:szCs w:val="24"/>
        </w:rPr>
        <w:footnoteReference w:id="179"/>
      </w:r>
      <w:r w:rsidRPr="00AA7C34">
        <w:rPr>
          <w:rFonts w:ascii="Times New Roman" w:hAnsi="Times New Roman"/>
          <w:sz w:val="24"/>
          <w:szCs w:val="24"/>
        </w:rPr>
        <w:t xml:space="preserve"> – Akselio Sandemose‘o, Klausas Hagerupas</w:t>
      </w:r>
      <w:r w:rsidRPr="00AA7C34">
        <w:rPr>
          <w:rStyle w:val="FootnoteReference"/>
          <w:rFonts w:ascii="Times New Roman" w:hAnsi="Times New Roman"/>
          <w:sz w:val="24"/>
          <w:szCs w:val="24"/>
        </w:rPr>
        <w:footnoteReference w:id="180"/>
      </w:r>
      <w:r w:rsidRPr="00AA7C34">
        <w:rPr>
          <w:rFonts w:ascii="Times New Roman" w:hAnsi="Times New Roman"/>
          <w:sz w:val="24"/>
          <w:szCs w:val="24"/>
        </w:rPr>
        <w:t xml:space="preserve"> – savo motinos Inger Hagerup biografiją. Šiuo metu auga susidomėjimas detektyvine literatūra. Kriminaliniai romanai</w:t>
      </w:r>
      <w:r w:rsidRPr="00AA7C34">
        <w:rPr>
          <w:rStyle w:val="FootnoteReference"/>
          <w:rFonts w:ascii="Times New Roman" w:hAnsi="Times New Roman"/>
          <w:sz w:val="24"/>
          <w:szCs w:val="24"/>
        </w:rPr>
        <w:footnoteReference w:id="181"/>
      </w:r>
      <w:r w:rsidRPr="00AA7C34">
        <w:rPr>
          <w:rFonts w:ascii="Times New Roman" w:hAnsi="Times New Roman"/>
          <w:sz w:val="24"/>
          <w:szCs w:val="24"/>
        </w:rPr>
        <w:t xml:space="preserve"> iš literatūros pakraščio pereina į rimtosios literatūros knygų ratą, jie </w:t>
      </w:r>
      <w:r w:rsidRPr="00AA7C34">
        <w:rPr>
          <w:rFonts w:ascii="Times New Roman" w:hAnsi="Times New Roman"/>
          <w:iCs/>
          <w:sz w:val="24"/>
          <w:szCs w:val="24"/>
        </w:rPr>
        <w:t>tampa modernia literatūra.</w:t>
      </w:r>
    </w:p>
    <w:p w:rsidR="00A2557E" w:rsidRPr="00AA7C34" w:rsidRDefault="00A2557E" w:rsidP="00AA7C34">
      <w:pPr>
        <w:autoSpaceDE w:val="0"/>
        <w:autoSpaceDN w:val="0"/>
        <w:adjustRightInd w:val="0"/>
        <w:spacing w:after="0" w:line="360" w:lineRule="auto"/>
        <w:ind w:firstLine="1296"/>
        <w:contextualSpacing/>
        <w:jc w:val="both"/>
        <w:rPr>
          <w:rFonts w:ascii="Times New Roman" w:hAnsi="Times New Roman"/>
          <w:iCs/>
          <w:sz w:val="24"/>
          <w:szCs w:val="24"/>
        </w:rPr>
      </w:pPr>
      <w:r w:rsidRPr="00AA7C34">
        <w:rPr>
          <w:rFonts w:ascii="Times New Roman" w:hAnsi="Times New Roman"/>
          <w:iCs/>
          <w:sz w:val="24"/>
          <w:szCs w:val="24"/>
        </w:rPr>
        <w:t xml:space="preserve">Pastarąjį dvidešimtmetį pasaulyje norvegų literatūra domimasi vis labiau ir labiau. </w:t>
      </w:r>
      <w:r w:rsidRPr="00AA7C34">
        <w:rPr>
          <w:rFonts w:ascii="Times New Roman" w:hAnsi="Times New Roman"/>
          <w:sz w:val="24"/>
          <w:szCs w:val="24"/>
        </w:rPr>
        <w:t xml:space="preserve">Josteino Gaarderio, Tormodo Haugeno, Pero Pettersono, Herbjørgos </w:t>
      </w:r>
      <w:r w:rsidRPr="00AA7C34">
        <w:rPr>
          <w:rFonts w:ascii="Times New Roman" w:hAnsi="Times New Roman"/>
          <w:bCs/>
          <w:sz w:val="24"/>
          <w:szCs w:val="24"/>
        </w:rPr>
        <w:t>Wassmo</w:t>
      </w:r>
      <w:r w:rsidRPr="00AA7C34">
        <w:rPr>
          <w:rFonts w:ascii="Times New Roman" w:hAnsi="Times New Roman"/>
          <w:sz w:val="24"/>
          <w:szCs w:val="24"/>
        </w:rPr>
        <w:t xml:space="preserve"> sėkmė atveria kelius ir kitiems Norvegijos bei Skandinavijos rašytojams</w:t>
      </w:r>
      <w:r w:rsidRPr="00AA7C34">
        <w:rPr>
          <w:rFonts w:ascii="Times New Roman" w:hAnsi="Times New Roman"/>
          <w:iCs/>
          <w:sz w:val="24"/>
          <w:szCs w:val="24"/>
        </w:rPr>
        <w:t>. Skandinavų literatūra vertinama dėl sugebėjimo sujungti regioninį išskirtinumą ir populiarias pasaulines tendencijas</w:t>
      </w:r>
    </w:p>
    <w:p w:rsidR="00A2557E" w:rsidRPr="00AA7C34" w:rsidRDefault="00A2557E" w:rsidP="00AA7C34">
      <w:pPr>
        <w:autoSpaceDE w:val="0"/>
        <w:autoSpaceDN w:val="0"/>
        <w:adjustRightInd w:val="0"/>
        <w:spacing w:after="0" w:line="360" w:lineRule="auto"/>
        <w:ind w:firstLine="1296"/>
        <w:contextualSpacing/>
        <w:jc w:val="both"/>
        <w:rPr>
          <w:rFonts w:ascii="Times New Roman" w:hAnsi="Times New Roman"/>
          <w:iCs/>
          <w:sz w:val="24"/>
          <w:szCs w:val="24"/>
        </w:rPr>
      </w:pPr>
      <w:r w:rsidRPr="00AA7C34">
        <w:rPr>
          <w:rFonts w:ascii="Times New Roman" w:hAnsi="Times New Roman"/>
          <w:iCs/>
          <w:sz w:val="24"/>
          <w:szCs w:val="24"/>
        </w:rPr>
        <w:t>.</w:t>
      </w:r>
      <w:bookmarkStart w:id="4" w:name="6"/>
      <w:bookmarkStart w:id="5" w:name="eternal"/>
      <w:bookmarkEnd w:id="4"/>
      <w:bookmarkEnd w:id="5"/>
    </w:p>
    <w:p w:rsidR="00A2557E" w:rsidRPr="00AA7C34" w:rsidRDefault="00A2557E" w:rsidP="00AA7C34">
      <w:pPr>
        <w:autoSpaceDE w:val="0"/>
        <w:autoSpaceDN w:val="0"/>
        <w:adjustRightInd w:val="0"/>
        <w:spacing w:after="0" w:line="360" w:lineRule="auto"/>
        <w:ind w:firstLine="1296"/>
        <w:contextualSpacing/>
        <w:jc w:val="both"/>
        <w:rPr>
          <w:rFonts w:ascii="Times New Roman" w:hAnsi="Times New Roman"/>
          <w:iCs/>
          <w:sz w:val="24"/>
          <w:szCs w:val="24"/>
        </w:rPr>
      </w:pPr>
    </w:p>
    <w:p w:rsidR="00A2557E" w:rsidRPr="00AA7C34" w:rsidRDefault="00A2557E" w:rsidP="00AA7C34">
      <w:pPr>
        <w:autoSpaceDE w:val="0"/>
        <w:autoSpaceDN w:val="0"/>
        <w:adjustRightInd w:val="0"/>
        <w:spacing w:after="0" w:line="360" w:lineRule="auto"/>
        <w:ind w:firstLine="1296"/>
        <w:contextualSpacing/>
        <w:jc w:val="both"/>
        <w:rPr>
          <w:rFonts w:ascii="Times New Roman" w:hAnsi="Times New Roman"/>
          <w:iCs/>
          <w:sz w:val="24"/>
          <w:szCs w:val="24"/>
        </w:rPr>
      </w:pPr>
    </w:p>
    <w:p w:rsidR="00A2557E" w:rsidRPr="00AA7C34" w:rsidRDefault="00243422" w:rsidP="00AA7C34">
      <w:pPr>
        <w:pStyle w:val="ListParagraph"/>
        <w:spacing w:line="360" w:lineRule="auto"/>
        <w:ind w:left="360"/>
        <w:jc w:val="center"/>
        <w:rPr>
          <w:rFonts w:ascii="Times New Roman" w:hAnsi="Times New Roman"/>
          <w:b/>
          <w:sz w:val="24"/>
          <w:szCs w:val="24"/>
        </w:rPr>
      </w:pPr>
      <w:r w:rsidRPr="00AA7C34">
        <w:rPr>
          <w:rFonts w:ascii="Times New Roman" w:hAnsi="Times New Roman"/>
          <w:b/>
          <w:sz w:val="24"/>
          <w:szCs w:val="24"/>
        </w:rPr>
        <w:lastRenderedPageBreak/>
        <w:t>4</w:t>
      </w:r>
      <w:r w:rsidR="00A2557E" w:rsidRPr="00AA7C34">
        <w:rPr>
          <w:rFonts w:ascii="Times New Roman" w:hAnsi="Times New Roman"/>
          <w:b/>
          <w:sz w:val="24"/>
          <w:szCs w:val="24"/>
        </w:rPr>
        <w:t>.2. Nobelio premijos laureatai ir Henrikas Ibsenas</w:t>
      </w:r>
    </w:p>
    <w:p w:rsidR="00A2557E" w:rsidRPr="00AA7C34" w:rsidRDefault="00A2557E" w:rsidP="00AA7C34">
      <w:pPr>
        <w:pStyle w:val="ListParagraph"/>
        <w:spacing w:line="360" w:lineRule="auto"/>
        <w:ind w:left="3744"/>
        <w:jc w:val="both"/>
        <w:rPr>
          <w:rFonts w:ascii="Times New Roman" w:hAnsi="Times New Roman"/>
          <w:b/>
          <w:sz w:val="24"/>
          <w:szCs w:val="24"/>
        </w:rPr>
      </w:pPr>
    </w:p>
    <w:p w:rsidR="00A2557E" w:rsidRPr="00AA7C34" w:rsidRDefault="00243422" w:rsidP="00AA7C34">
      <w:pPr>
        <w:pStyle w:val="ListParagraph"/>
        <w:spacing w:line="360" w:lineRule="auto"/>
        <w:ind w:left="2592"/>
        <w:rPr>
          <w:rFonts w:ascii="Times New Roman" w:hAnsi="Times New Roman"/>
          <w:b/>
          <w:sz w:val="24"/>
          <w:szCs w:val="24"/>
        </w:rPr>
      </w:pPr>
      <w:r w:rsidRPr="00AA7C34">
        <w:rPr>
          <w:rFonts w:ascii="Times New Roman" w:hAnsi="Times New Roman"/>
          <w:b/>
          <w:sz w:val="24"/>
          <w:szCs w:val="24"/>
        </w:rPr>
        <w:t>4.</w:t>
      </w:r>
      <w:r w:rsidR="00A2557E" w:rsidRPr="00AA7C34">
        <w:rPr>
          <w:rFonts w:ascii="Times New Roman" w:hAnsi="Times New Roman"/>
          <w:b/>
          <w:sz w:val="24"/>
          <w:szCs w:val="24"/>
        </w:rPr>
        <w:t xml:space="preserve">2.1. </w:t>
      </w:r>
      <w:r w:rsidRPr="00AA7C34">
        <w:rPr>
          <w:rFonts w:ascii="Times New Roman" w:hAnsi="Times New Roman"/>
          <w:b/>
          <w:sz w:val="24"/>
          <w:szCs w:val="24"/>
        </w:rPr>
        <w:t xml:space="preserve">Tautos dainius </w:t>
      </w:r>
      <w:r w:rsidR="00A2557E" w:rsidRPr="00AA7C34">
        <w:rPr>
          <w:rFonts w:ascii="Times New Roman" w:hAnsi="Times New Roman"/>
          <w:b/>
          <w:sz w:val="24"/>
          <w:szCs w:val="24"/>
        </w:rPr>
        <w:t>Bjørnstjern</w:t>
      </w:r>
      <w:r w:rsidRPr="00AA7C34">
        <w:rPr>
          <w:rFonts w:ascii="Times New Roman" w:hAnsi="Times New Roman"/>
          <w:b/>
          <w:sz w:val="24"/>
          <w:szCs w:val="24"/>
        </w:rPr>
        <w:t>as</w:t>
      </w:r>
      <w:r w:rsidR="00A2557E" w:rsidRPr="00AA7C34">
        <w:rPr>
          <w:rFonts w:ascii="Times New Roman" w:hAnsi="Times New Roman"/>
          <w:b/>
          <w:sz w:val="24"/>
          <w:szCs w:val="24"/>
        </w:rPr>
        <w:t xml:space="preserve"> Bjørnson</w:t>
      </w:r>
      <w:r w:rsidRPr="00AA7C34">
        <w:rPr>
          <w:rFonts w:ascii="Times New Roman" w:hAnsi="Times New Roman"/>
          <w:b/>
          <w:sz w:val="24"/>
          <w:szCs w:val="24"/>
        </w:rPr>
        <w:t>as</w:t>
      </w:r>
    </w:p>
    <w:p w:rsidR="001C3106" w:rsidRPr="00AA7C34" w:rsidRDefault="001C3106" w:rsidP="00AA7C34">
      <w:pPr>
        <w:pStyle w:val="ListParagraph"/>
        <w:spacing w:line="360" w:lineRule="auto"/>
        <w:ind w:left="2552"/>
        <w:rPr>
          <w:rFonts w:ascii="Times New Roman" w:hAnsi="Times New Roman"/>
          <w:b/>
          <w:sz w:val="24"/>
          <w:szCs w:val="24"/>
        </w:rPr>
      </w:pPr>
      <w:r w:rsidRPr="00AA7C34">
        <w:rPr>
          <w:rFonts w:ascii="Times New Roman" w:hAnsi="Times New Roman"/>
          <w:b/>
          <w:noProof/>
          <w:sz w:val="24"/>
          <w:szCs w:val="24"/>
          <w:lang w:eastAsia="lt-LT"/>
        </w:rPr>
        <w:drawing>
          <wp:anchor distT="0" distB="0" distL="114300" distR="114300" simplePos="0" relativeHeight="251699200" behindDoc="0" locked="0" layoutInCell="1" allowOverlap="1">
            <wp:simplePos x="0" y="0"/>
            <wp:positionH relativeFrom="margin">
              <wp:posOffset>81280</wp:posOffset>
            </wp:positionH>
            <wp:positionV relativeFrom="margin">
              <wp:posOffset>1085215</wp:posOffset>
            </wp:positionV>
            <wp:extent cx="918845" cy="932180"/>
            <wp:effectExtent l="19050" t="0" r="0" b="0"/>
            <wp:wrapSquare wrapText="bothSides"/>
            <wp:docPr id="40" name="Picture 23" descr="http://www.trolljenta.net/pic/div/bjoer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rolljenta.net/pic/div/bjoernson.jpg"/>
                    <pic:cNvPicPr>
                      <a:picLocks noChangeAspect="1" noChangeArrowheads="1"/>
                    </pic:cNvPicPr>
                  </pic:nvPicPr>
                  <pic:blipFill>
                    <a:blip r:embed="rId67"/>
                    <a:srcRect/>
                    <a:stretch>
                      <a:fillRect/>
                    </a:stretch>
                  </pic:blipFill>
                  <pic:spPr bwMode="auto">
                    <a:xfrm>
                      <a:off x="0" y="0"/>
                      <a:ext cx="918845" cy="932180"/>
                    </a:xfrm>
                    <a:prstGeom prst="rect">
                      <a:avLst/>
                    </a:prstGeom>
                    <a:noFill/>
                    <a:ln w="9525">
                      <a:noFill/>
                      <a:miter lim="800000"/>
                      <a:headEnd/>
                      <a:tailEnd/>
                    </a:ln>
                  </pic:spPr>
                </pic:pic>
              </a:graphicData>
            </a:graphic>
          </wp:anchor>
        </w:drawing>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Bjørnstjernas Bjørnsonas </w:t>
      </w:r>
      <w:r w:rsidR="00243422" w:rsidRPr="00AA7C34">
        <w:rPr>
          <w:rFonts w:ascii="Times New Roman" w:hAnsi="Times New Roman"/>
          <w:sz w:val="24"/>
          <w:szCs w:val="24"/>
        </w:rPr>
        <w:t xml:space="preserve">(1832-1910) </w:t>
      </w:r>
      <w:r w:rsidRPr="00AA7C34">
        <w:rPr>
          <w:rFonts w:ascii="Times New Roman" w:hAnsi="Times New Roman"/>
          <w:sz w:val="24"/>
          <w:szCs w:val="24"/>
        </w:rPr>
        <w:t xml:space="preserve">– garsiausias XIX amžiaus norvegų lyrikas, prozininkas, dramaturgas, kovotojas už Norvegijos nepriklausomybę. Jo kūryba labai įvairi: proza, dramos, lyrika.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sz w:val="24"/>
          <w:szCs w:val="24"/>
        </w:rPr>
        <w:t xml:space="preserve">Bjørnstjernas Bjørnsonas debiutavo </w:t>
      </w:r>
      <w:r w:rsidRPr="00AA7C34">
        <w:rPr>
          <w:rFonts w:ascii="Times New Roman" w:eastAsia="Times New Roman" w:hAnsi="Times New Roman"/>
          <w:sz w:val="24"/>
          <w:szCs w:val="24"/>
          <w:lang w:eastAsia="lt-LT"/>
        </w:rPr>
        <w:t xml:space="preserve">1857 metų rudenį apysaka </w:t>
      </w:r>
      <w:r w:rsidRPr="00AA7C34">
        <w:rPr>
          <w:rFonts w:ascii="Times New Roman" w:eastAsia="Times New Roman" w:hAnsi="Times New Roman"/>
          <w:i/>
          <w:sz w:val="24"/>
          <w:szCs w:val="24"/>
          <w:lang w:eastAsia="lt-LT"/>
        </w:rPr>
        <w:t>Synnøve Solbakken</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Siunevė iš Saulės slėnio</w:t>
      </w:r>
      <w:r w:rsidRPr="00AA7C34">
        <w:rPr>
          <w:rFonts w:ascii="Times New Roman" w:eastAsia="Times New Roman" w:hAnsi="Times New Roman"/>
          <w:sz w:val="24"/>
          <w:szCs w:val="24"/>
          <w:lang w:eastAsia="lt-LT"/>
        </w:rPr>
        <w:t xml:space="preserve"> liet. 1929; 1961; 1987). Tai trumpas, koncentruotas, griežtos sintaksės ir drąsių vaizdų kūrinys, kuriame juntama islandų sagų, norvegų pasakų ir Hanso Christiano Anderseno įtaka, personažai tvirti žmonės, sugebantys valdyti savo gyvenimą, bet kartu besiremiantys į tradicines vertybes ir tikėjimą.</w:t>
      </w:r>
      <w:r w:rsidRPr="00AA7C34">
        <w:rPr>
          <w:rStyle w:val="FootnoteReference"/>
          <w:rFonts w:ascii="Times New Roman" w:eastAsia="Times New Roman" w:hAnsi="Times New Roman"/>
          <w:sz w:val="24"/>
          <w:szCs w:val="24"/>
          <w:lang w:eastAsia="lt-LT"/>
        </w:rPr>
        <w:footnoteReference w:id="182"/>
      </w:r>
      <w:r w:rsidRPr="00AA7C34">
        <w:rPr>
          <w:rFonts w:ascii="Times New Roman" w:eastAsia="Times New Roman" w:hAnsi="Times New Roman"/>
          <w:sz w:val="24"/>
          <w:szCs w:val="24"/>
          <w:lang w:eastAsia="lt-LT"/>
        </w:rPr>
        <w:t xml:space="preserve">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sz w:val="24"/>
          <w:szCs w:val="24"/>
        </w:rPr>
        <w:t>1848 metais Bjørnstjernas Bjørnsonas debiutavo kaip kritikas. Jis savo straipsniuose žadino tautinę savimonę, skatino išsivaduoti iš danų kultūros ir kalbos įtakos.</w:t>
      </w:r>
      <w:r w:rsidRPr="00AA7C34">
        <w:rPr>
          <w:rFonts w:ascii="Times New Roman" w:eastAsia="Times New Roman" w:hAnsi="Times New Roman"/>
          <w:sz w:val="24"/>
          <w:szCs w:val="24"/>
          <w:lang w:eastAsia="lt-LT"/>
        </w:rPr>
        <w:t xml:space="preserve"> 1880 metais išėjo pirmasis </w:t>
      </w:r>
      <w:r w:rsidRPr="00AA7C34">
        <w:rPr>
          <w:rFonts w:ascii="Times New Roman" w:hAnsi="Times New Roman"/>
          <w:sz w:val="24"/>
          <w:szCs w:val="24"/>
        </w:rPr>
        <w:t>Bjørnstjerne Bjørnsono</w:t>
      </w:r>
      <w:r w:rsidRPr="00AA7C34">
        <w:rPr>
          <w:rFonts w:ascii="Times New Roman" w:eastAsia="Times New Roman" w:hAnsi="Times New Roman"/>
          <w:sz w:val="24"/>
          <w:szCs w:val="24"/>
          <w:lang w:eastAsia="lt-LT"/>
        </w:rPr>
        <w:t xml:space="preserve"> poezijos rinkinys </w:t>
      </w:r>
      <w:r w:rsidRPr="00AA7C34">
        <w:rPr>
          <w:rFonts w:ascii="Times New Roman" w:eastAsia="Times New Roman" w:hAnsi="Times New Roman"/>
          <w:i/>
          <w:iCs/>
          <w:sz w:val="24"/>
          <w:szCs w:val="24"/>
          <w:lang w:eastAsia="lt-LT"/>
        </w:rPr>
        <w:t>Digte og Sange</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Eilės ir dainos</w:t>
      </w:r>
      <w:r w:rsidRPr="00AA7C34">
        <w:rPr>
          <w:rFonts w:ascii="Times New Roman" w:eastAsia="Times New Roman" w:hAnsi="Times New Roman"/>
          <w:sz w:val="24"/>
          <w:szCs w:val="24"/>
          <w:lang w:eastAsia="lt-LT"/>
        </w:rPr>
        <w:t xml:space="preserve">), kuriame surinkta visa iki tų metų parašyta poezija, vėliau šis rinkinys papildytas ir išleistas dar kartą.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Bjørnsono lyrika įvairiaspalvė, spontaniška, ekspresyvi, netradicinės raiškos, muzikali. Tai ir meilės eilėraščiai, ir gamtos aprašymai, istorinės baladės ar patriotiniai eilėraščiai, kovų dainos bei proginiai sveikinimai. Kūrybos pradžioje lyrikoje juntama pasakų įtaka, eilės dar šviesios ir gaivios, vėliau tampa gaivališkos ir plastiškos. Svarus </w:t>
      </w:r>
      <w:r w:rsidRPr="00AA7C34">
        <w:rPr>
          <w:rFonts w:ascii="Times New Roman" w:hAnsi="Times New Roman"/>
          <w:sz w:val="24"/>
          <w:szCs w:val="24"/>
        </w:rPr>
        <w:t>Bjørnstjernas Bjørnsonas Norvegijai ir tuo, jog b</w:t>
      </w:r>
      <w:r w:rsidRPr="00AA7C34">
        <w:rPr>
          <w:rFonts w:ascii="Times New Roman" w:eastAsia="Times New Roman" w:hAnsi="Times New Roman"/>
          <w:sz w:val="24"/>
          <w:szCs w:val="24"/>
          <w:lang w:eastAsia="lt-LT"/>
        </w:rPr>
        <w:t xml:space="preserve">endradarbiaudamas su Edvardu Grygu jis sukūrė Norvegijos himną </w:t>
      </w:r>
      <w:r w:rsidRPr="00AA7C34">
        <w:rPr>
          <w:rFonts w:ascii="Times New Roman" w:eastAsia="Times New Roman" w:hAnsi="Times New Roman"/>
          <w:i/>
          <w:sz w:val="24"/>
          <w:szCs w:val="24"/>
          <w:lang w:eastAsia="lt-LT"/>
        </w:rPr>
        <w:t>Daina apie Tėvynę.</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Veikiamas tautinio romantizmo </w:t>
      </w:r>
      <w:r w:rsidRPr="00AA7C34">
        <w:rPr>
          <w:rFonts w:ascii="Times New Roman" w:hAnsi="Times New Roman"/>
          <w:sz w:val="24"/>
          <w:szCs w:val="24"/>
        </w:rPr>
        <w:t>Bjørnstjernas Bjørnsonas</w:t>
      </w:r>
      <w:r w:rsidRPr="00AA7C34">
        <w:rPr>
          <w:rFonts w:ascii="Times New Roman" w:eastAsia="Times New Roman" w:hAnsi="Times New Roman"/>
          <w:sz w:val="24"/>
          <w:szCs w:val="24"/>
          <w:lang w:eastAsia="lt-LT"/>
        </w:rPr>
        <w:t xml:space="preserve"> kūrė istorines dramas. Pati ryškiausia istorinė drama – trilogija </w:t>
      </w:r>
      <w:r w:rsidRPr="00AA7C34">
        <w:rPr>
          <w:rFonts w:ascii="Times New Roman" w:eastAsia="Times New Roman" w:hAnsi="Times New Roman"/>
          <w:i/>
          <w:iCs/>
          <w:sz w:val="24"/>
          <w:szCs w:val="24"/>
          <w:lang w:eastAsia="lt-LT"/>
        </w:rPr>
        <w:t>Sigurd Slembe</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Sigurdas Piktasis</w:t>
      </w:r>
      <w:r w:rsidRPr="00AA7C34">
        <w:rPr>
          <w:rFonts w:ascii="Times New Roman" w:eastAsia="Times New Roman" w:hAnsi="Times New Roman"/>
          <w:sz w:val="24"/>
          <w:szCs w:val="24"/>
          <w:lang w:eastAsia="lt-LT"/>
        </w:rPr>
        <w:t>, 1962). Viena iš centrinių šios dramos figūrų Haraldas Jarlas turi Hamleto bruožų. Šilerio ir Šekspyro įtaka ryški dramoje</w:t>
      </w:r>
      <w:r w:rsidRPr="00AA7C34">
        <w:rPr>
          <w:rFonts w:ascii="Times New Roman" w:eastAsia="Times New Roman" w:hAnsi="Times New Roman"/>
          <w:i/>
          <w:iCs/>
          <w:sz w:val="24"/>
          <w:szCs w:val="24"/>
          <w:lang w:eastAsia="lt-LT"/>
        </w:rPr>
        <w:t xml:space="preserve"> Maria Stuart i Skotland</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Marija Stuart Škotijoje</w:t>
      </w:r>
      <w:r w:rsidRPr="00AA7C34">
        <w:rPr>
          <w:rFonts w:ascii="Times New Roman" w:eastAsia="Times New Roman" w:hAnsi="Times New Roman"/>
          <w:sz w:val="24"/>
          <w:szCs w:val="24"/>
          <w:lang w:eastAsia="lt-LT"/>
        </w:rPr>
        <w:t>, 1864</w:t>
      </w:r>
      <w:r w:rsidRPr="00AA7C34">
        <w:rPr>
          <w:rFonts w:ascii="Times New Roman" w:eastAsia="Times New Roman" w:hAnsi="Times New Roman"/>
          <w:i/>
          <w:sz w:val="24"/>
          <w:szCs w:val="24"/>
          <w:lang w:eastAsia="lt-LT"/>
        </w:rPr>
        <w:t>)</w:t>
      </w:r>
      <w:r w:rsidRPr="00AA7C34">
        <w:rPr>
          <w:rFonts w:ascii="Times New Roman" w:eastAsia="Times New Roman" w:hAnsi="Times New Roman"/>
          <w:sz w:val="24"/>
          <w:szCs w:val="24"/>
          <w:lang w:eastAsia="lt-LT"/>
        </w:rPr>
        <w:t xml:space="preserve">. 1865 jis parašė </w:t>
      </w:r>
      <w:r w:rsidRPr="00AA7C34">
        <w:rPr>
          <w:rFonts w:ascii="Times New Roman" w:eastAsia="Times New Roman" w:hAnsi="Times New Roman"/>
          <w:i/>
          <w:iCs/>
          <w:sz w:val="24"/>
          <w:szCs w:val="24"/>
          <w:lang w:eastAsia="lt-LT"/>
        </w:rPr>
        <w:t>De Nygifte</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Jaunavedžius</w:t>
      </w:r>
      <w:r w:rsidRPr="00AA7C34">
        <w:rPr>
          <w:rFonts w:ascii="Times New Roman" w:eastAsia="Times New Roman" w:hAnsi="Times New Roman"/>
          <w:sz w:val="24"/>
          <w:szCs w:val="24"/>
          <w:lang w:eastAsia="lt-LT"/>
        </w:rPr>
        <w:t xml:space="preserve">) –  pirmąją pjesę visoje Skandinavijoje, atkreipusią dėmesį į miesto gyventojus. </w:t>
      </w:r>
      <w:r w:rsidRPr="00AA7C34">
        <w:rPr>
          <w:rFonts w:ascii="Times New Roman" w:eastAsia="Times New Roman" w:hAnsi="Times New Roman"/>
          <w:i/>
          <w:iCs/>
          <w:sz w:val="24"/>
          <w:szCs w:val="24"/>
          <w:lang w:eastAsia="lt-LT"/>
        </w:rPr>
        <w:t>En fallit</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Bankrotas</w:t>
      </w:r>
      <w:r w:rsidRPr="00AA7C34">
        <w:rPr>
          <w:rFonts w:ascii="Times New Roman" w:eastAsia="Times New Roman" w:hAnsi="Times New Roman"/>
          <w:sz w:val="24"/>
          <w:szCs w:val="24"/>
          <w:lang w:eastAsia="lt-LT"/>
        </w:rPr>
        <w:t xml:space="preserve">, 1875) ir </w:t>
      </w:r>
      <w:r w:rsidRPr="00AA7C34">
        <w:rPr>
          <w:rFonts w:ascii="Times New Roman" w:eastAsia="Times New Roman" w:hAnsi="Times New Roman"/>
          <w:i/>
          <w:iCs/>
          <w:sz w:val="24"/>
          <w:szCs w:val="24"/>
          <w:lang w:eastAsia="lt-LT"/>
        </w:rPr>
        <w:t xml:space="preserve">Redaktøren </w:t>
      </w:r>
      <w:r w:rsidRPr="00AA7C34">
        <w:rPr>
          <w:rFonts w:ascii="Times New Roman" w:eastAsia="Times New Roman" w:hAnsi="Times New Roman"/>
          <w:sz w:val="24"/>
          <w:szCs w:val="24"/>
          <w:lang w:eastAsia="lt-LT"/>
        </w:rPr>
        <w:t>(Redaktorius, 1875) – realistinės dramos, vaizduojančios visuomenę ir jos problemas.</w:t>
      </w:r>
      <w:r w:rsidRPr="00AA7C34">
        <w:rPr>
          <w:rStyle w:val="FootnoteReference"/>
          <w:rFonts w:ascii="Times New Roman" w:eastAsia="Times New Roman" w:hAnsi="Times New Roman"/>
          <w:sz w:val="24"/>
          <w:szCs w:val="24"/>
          <w:lang w:eastAsia="lt-LT"/>
        </w:rPr>
        <w:footnoteReference w:id="183"/>
      </w:r>
      <w:r w:rsidRPr="00AA7C34">
        <w:rPr>
          <w:rFonts w:ascii="Times New Roman" w:eastAsia="Times New Roman" w:hAnsi="Times New Roman"/>
          <w:sz w:val="24"/>
          <w:szCs w:val="24"/>
          <w:lang w:eastAsia="lt-LT"/>
        </w:rPr>
        <w:t xml:space="preserve">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Bjørnsonas susipažinęs su Charles‘o Darwino darbais atvirai atmetė Bažnyčios mokymą. Naujosios jo pažiūros juntamos apysakoje </w:t>
      </w:r>
      <w:r w:rsidRPr="00AA7C34">
        <w:rPr>
          <w:rFonts w:ascii="Times New Roman" w:eastAsia="Times New Roman" w:hAnsi="Times New Roman"/>
          <w:i/>
          <w:iCs/>
          <w:sz w:val="24"/>
          <w:szCs w:val="24"/>
          <w:lang w:eastAsia="lt-LT"/>
        </w:rPr>
        <w:t>Støv</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Dulkės</w:t>
      </w:r>
      <w:r w:rsidRPr="00AA7C34">
        <w:rPr>
          <w:rFonts w:ascii="Times New Roman" w:eastAsia="Times New Roman" w:hAnsi="Times New Roman"/>
          <w:sz w:val="24"/>
          <w:szCs w:val="24"/>
          <w:lang w:eastAsia="lt-LT"/>
        </w:rPr>
        <w:t xml:space="preserve">, 1882), romane </w:t>
      </w:r>
      <w:r w:rsidRPr="00AA7C34">
        <w:rPr>
          <w:rFonts w:ascii="Times New Roman" w:eastAsia="Times New Roman" w:hAnsi="Times New Roman"/>
          <w:i/>
          <w:iCs/>
          <w:sz w:val="24"/>
          <w:szCs w:val="24"/>
          <w:lang w:eastAsia="lt-LT"/>
        </w:rPr>
        <w:t>På guds veje</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Dievo keliu</w:t>
      </w:r>
      <w:r w:rsidRPr="00AA7C34">
        <w:rPr>
          <w:rFonts w:ascii="Times New Roman" w:eastAsia="Times New Roman" w:hAnsi="Times New Roman"/>
          <w:sz w:val="24"/>
          <w:szCs w:val="24"/>
          <w:lang w:eastAsia="lt-LT"/>
        </w:rPr>
        <w:t xml:space="preserve">, 1989), jame religinės pasaulėžiūros skirtumai tampa konflikto tarp dviejų draugų, dvasininko ir daktaro, priežastimi. Tik mirties akivaizdoje konstatuojama, jog visi geri žmonės vaikšto Dievo keliu.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Ekonominės, politinės, visuomeninės aktualijos atsikartoja ir kituose kūriniuose: dramoje </w:t>
      </w:r>
      <w:r w:rsidRPr="00AA7C34">
        <w:rPr>
          <w:rFonts w:ascii="Times New Roman" w:eastAsia="Times New Roman" w:hAnsi="Times New Roman"/>
          <w:i/>
          <w:iCs/>
          <w:sz w:val="24"/>
          <w:szCs w:val="24"/>
          <w:lang w:eastAsia="lt-LT"/>
        </w:rPr>
        <w:t>Det ny system</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Nauja sistema</w:t>
      </w:r>
      <w:r w:rsidRPr="00AA7C34">
        <w:rPr>
          <w:rFonts w:ascii="Times New Roman" w:eastAsia="Times New Roman" w:hAnsi="Times New Roman"/>
          <w:sz w:val="24"/>
          <w:szCs w:val="24"/>
          <w:lang w:eastAsia="lt-LT"/>
        </w:rPr>
        <w:t xml:space="preserve">, 1879) atskleidžiamas interesų konfliktas tiesiant geležinkelį, susiduria </w:t>
      </w:r>
      <w:r w:rsidRPr="00AA7C34">
        <w:rPr>
          <w:rFonts w:ascii="Times New Roman" w:eastAsia="Times New Roman" w:hAnsi="Times New Roman"/>
          <w:sz w:val="24"/>
          <w:szCs w:val="24"/>
          <w:lang w:eastAsia="lt-LT"/>
        </w:rPr>
        <w:lastRenderedPageBreak/>
        <w:t xml:space="preserve">konservatyvumas ir reformų troškimas, dramose </w:t>
      </w:r>
      <w:r w:rsidRPr="00AA7C34">
        <w:rPr>
          <w:rFonts w:ascii="Times New Roman" w:eastAsia="Times New Roman" w:hAnsi="Times New Roman"/>
          <w:i/>
          <w:iCs/>
          <w:sz w:val="24"/>
          <w:szCs w:val="24"/>
          <w:lang w:eastAsia="lt-LT"/>
        </w:rPr>
        <w:t>Paul Lange og Tora Parsberg</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Paul Lange ir Tora Parsberg</w:t>
      </w:r>
      <w:r w:rsidRPr="00AA7C34">
        <w:rPr>
          <w:rFonts w:ascii="Times New Roman" w:eastAsia="Times New Roman" w:hAnsi="Times New Roman"/>
          <w:sz w:val="24"/>
          <w:szCs w:val="24"/>
          <w:lang w:eastAsia="lt-LT"/>
        </w:rPr>
        <w:t xml:space="preserve">, 1898), </w:t>
      </w:r>
      <w:r w:rsidRPr="00AA7C34">
        <w:rPr>
          <w:rFonts w:ascii="Times New Roman" w:eastAsia="Times New Roman" w:hAnsi="Times New Roman"/>
          <w:i/>
          <w:iCs/>
          <w:sz w:val="24"/>
          <w:szCs w:val="24"/>
          <w:lang w:eastAsia="lt-LT"/>
        </w:rPr>
        <w:t>Leonarda</w:t>
      </w:r>
      <w:r w:rsidRPr="00AA7C34">
        <w:rPr>
          <w:rFonts w:ascii="Times New Roman" w:eastAsia="Times New Roman" w:hAnsi="Times New Roman"/>
          <w:sz w:val="24"/>
          <w:szCs w:val="24"/>
          <w:lang w:eastAsia="lt-LT"/>
        </w:rPr>
        <w:t xml:space="preserve"> (Leonarda, 1879) keliami ištuokų, asmenybės pažeidžiamumo, moters vietos šeimoje ir visuomenėje klausimai; politinės autoriaus veiklos atgarsių rasime </w:t>
      </w:r>
      <w:r w:rsidRPr="00AA7C34">
        <w:rPr>
          <w:rFonts w:ascii="Times New Roman" w:eastAsia="Times New Roman" w:hAnsi="Times New Roman"/>
          <w:i/>
          <w:iCs/>
          <w:sz w:val="24"/>
          <w:szCs w:val="24"/>
          <w:lang w:eastAsia="lt-LT"/>
        </w:rPr>
        <w:t>Fred</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Taika</w:t>
      </w:r>
      <w:r w:rsidRPr="00AA7C34">
        <w:rPr>
          <w:rFonts w:ascii="Times New Roman" w:eastAsia="Times New Roman" w:hAnsi="Times New Roman"/>
          <w:sz w:val="24"/>
          <w:szCs w:val="24"/>
          <w:lang w:eastAsia="lt-LT"/>
        </w:rPr>
        <w:t xml:space="preserve">, 1891) ir </w:t>
      </w:r>
      <w:r w:rsidRPr="00AA7C34">
        <w:rPr>
          <w:rFonts w:ascii="Times New Roman" w:eastAsia="Times New Roman" w:hAnsi="Times New Roman"/>
          <w:i/>
          <w:iCs/>
          <w:sz w:val="24"/>
          <w:szCs w:val="24"/>
          <w:lang w:eastAsia="lt-LT"/>
        </w:rPr>
        <w:t>Over Ævne, andet stykke</w:t>
      </w:r>
      <w:r w:rsidRPr="00AA7C34">
        <w:rPr>
          <w:rFonts w:ascii="Times New Roman" w:eastAsia="Times New Roman" w:hAnsi="Times New Roman"/>
          <w:iCs/>
          <w:sz w:val="24"/>
          <w:szCs w:val="24"/>
          <w:lang w:eastAsia="lt-LT"/>
        </w:rPr>
        <w:t xml:space="preserve"> (</w:t>
      </w:r>
      <w:r w:rsidRPr="00AA7C34">
        <w:rPr>
          <w:rFonts w:ascii="Times New Roman" w:eastAsia="Times New Roman" w:hAnsi="Times New Roman"/>
          <w:i/>
          <w:sz w:val="24"/>
          <w:szCs w:val="24"/>
          <w:lang w:eastAsia="lt-LT"/>
        </w:rPr>
        <w:t>Virš žmogaus jėgų</w:t>
      </w:r>
      <w:r w:rsidRPr="00AA7C34">
        <w:rPr>
          <w:rFonts w:ascii="Times New Roman" w:eastAsia="Times New Roman" w:hAnsi="Times New Roman"/>
          <w:sz w:val="24"/>
          <w:szCs w:val="24"/>
          <w:lang w:eastAsia="lt-LT"/>
        </w:rPr>
        <w:t xml:space="preserve">, 1883-1895). </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Bjørnsono kūrybos reikšmė milžiniška. Jis ne tik atnaujino savo meto literatūrą, jo darbai paveikė Norvegijos ir visos Skandinavijos rašytojus.</w:t>
      </w:r>
      <w:r w:rsidRPr="00AA7C34">
        <w:rPr>
          <w:rStyle w:val="FootnoteReference"/>
          <w:rFonts w:ascii="Times New Roman" w:eastAsia="Times New Roman" w:hAnsi="Times New Roman"/>
          <w:sz w:val="24"/>
          <w:szCs w:val="24"/>
          <w:lang w:eastAsia="lt-LT"/>
        </w:rPr>
        <w:footnoteReference w:id="184"/>
      </w:r>
      <w:r w:rsidRPr="00AA7C34">
        <w:rPr>
          <w:rFonts w:ascii="Times New Roman" w:eastAsia="Times New Roman" w:hAnsi="Times New Roman"/>
          <w:sz w:val="24"/>
          <w:szCs w:val="24"/>
          <w:lang w:eastAsia="lt-LT"/>
        </w:rPr>
        <w:t xml:space="preserve"> Daug jo knygų buvo išversta į įvairias Europos kalbas, pjesės statytos ir tebestatomos pasaulio teatrų scenose. </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b/>
          <w:sz w:val="24"/>
          <w:szCs w:val="24"/>
          <w:lang w:eastAsia="lt-LT"/>
        </w:rPr>
        <w:t>Pirmieji Bjørnson</w:t>
      </w:r>
      <w:r w:rsidR="001C3106" w:rsidRPr="00AA7C34">
        <w:rPr>
          <w:rFonts w:ascii="Times New Roman" w:eastAsia="Times New Roman" w:hAnsi="Times New Roman"/>
          <w:b/>
          <w:sz w:val="24"/>
          <w:szCs w:val="24"/>
          <w:lang w:eastAsia="lt-LT"/>
        </w:rPr>
        <w:t>o</w:t>
      </w:r>
      <w:r w:rsidRPr="00AA7C34">
        <w:rPr>
          <w:rFonts w:ascii="Times New Roman" w:eastAsia="Times New Roman" w:hAnsi="Times New Roman"/>
          <w:b/>
          <w:sz w:val="24"/>
          <w:szCs w:val="24"/>
          <w:lang w:eastAsia="lt-LT"/>
        </w:rPr>
        <w:t xml:space="preserve"> kūriniai lietuviškai </w:t>
      </w:r>
      <w:r w:rsidRPr="00AA7C34">
        <w:rPr>
          <w:rFonts w:ascii="Times New Roman" w:eastAsia="Times New Roman" w:hAnsi="Times New Roman"/>
          <w:sz w:val="24"/>
          <w:szCs w:val="24"/>
          <w:lang w:eastAsia="lt-LT"/>
        </w:rPr>
        <w:t xml:space="preserve">išspausdinti Amerikos lietuvių laikraštyje </w:t>
      </w:r>
      <w:r w:rsidRPr="00AA7C34">
        <w:rPr>
          <w:rFonts w:ascii="Times New Roman" w:eastAsia="Times New Roman" w:hAnsi="Times New Roman"/>
          <w:i/>
          <w:sz w:val="24"/>
          <w:szCs w:val="24"/>
          <w:lang w:eastAsia="lt-LT"/>
        </w:rPr>
        <w:t>Darbininkų viltis</w:t>
      </w:r>
      <w:r w:rsidRPr="00AA7C34">
        <w:rPr>
          <w:rFonts w:ascii="Times New Roman" w:eastAsia="Times New Roman" w:hAnsi="Times New Roman"/>
          <w:sz w:val="24"/>
          <w:szCs w:val="24"/>
          <w:lang w:eastAsia="lt-LT"/>
        </w:rPr>
        <w:t xml:space="preserve"> 1905 metais. Po metų jo apysaką </w:t>
      </w:r>
      <w:r w:rsidRPr="00AA7C34">
        <w:rPr>
          <w:rFonts w:ascii="Times New Roman" w:eastAsia="Times New Roman" w:hAnsi="Times New Roman"/>
          <w:i/>
          <w:sz w:val="24"/>
          <w:szCs w:val="24"/>
          <w:lang w:eastAsia="lt-LT"/>
        </w:rPr>
        <w:t>Vikrus vaikinas</w:t>
      </w:r>
      <w:r w:rsidRPr="00AA7C34">
        <w:rPr>
          <w:rFonts w:ascii="Times New Roman" w:eastAsia="Times New Roman" w:hAnsi="Times New Roman"/>
          <w:sz w:val="24"/>
          <w:szCs w:val="24"/>
          <w:lang w:eastAsia="lt-LT"/>
        </w:rPr>
        <w:t xml:space="preserve"> Lietuvoje išleido J. Zavadskis. Tačiau iki pat mūsų dienų tėra išleistos tik keturios knygos, be paminėtosios dar – </w:t>
      </w:r>
      <w:r w:rsidRPr="00AA7C34">
        <w:rPr>
          <w:rFonts w:ascii="Times New Roman" w:eastAsia="Times New Roman" w:hAnsi="Times New Roman"/>
          <w:i/>
          <w:sz w:val="24"/>
          <w:szCs w:val="24"/>
          <w:lang w:eastAsia="lt-LT"/>
        </w:rPr>
        <w:t>Solbako Sinėvė</w:t>
      </w:r>
      <w:r w:rsidRPr="00AA7C34">
        <w:rPr>
          <w:rFonts w:ascii="Times New Roman" w:eastAsia="Times New Roman" w:hAnsi="Times New Roman"/>
          <w:sz w:val="24"/>
          <w:szCs w:val="24"/>
          <w:lang w:eastAsia="lt-LT"/>
        </w:rPr>
        <w:t xml:space="preserve">, 1929; </w:t>
      </w:r>
      <w:r w:rsidRPr="00AA7C34">
        <w:rPr>
          <w:rFonts w:ascii="Times New Roman" w:eastAsia="Times New Roman" w:hAnsi="Times New Roman"/>
          <w:i/>
          <w:sz w:val="24"/>
          <w:szCs w:val="24"/>
          <w:lang w:eastAsia="lt-LT"/>
        </w:rPr>
        <w:t>Siunevė iš Saulės slėnio</w:t>
      </w:r>
      <w:r w:rsidRPr="00AA7C34">
        <w:rPr>
          <w:rFonts w:ascii="Times New Roman" w:eastAsia="Times New Roman" w:hAnsi="Times New Roman"/>
          <w:sz w:val="24"/>
          <w:szCs w:val="24"/>
          <w:lang w:eastAsia="lt-LT"/>
        </w:rPr>
        <w:t xml:space="preserve">, 1961; </w:t>
      </w:r>
      <w:r w:rsidRPr="00AA7C34">
        <w:rPr>
          <w:rFonts w:ascii="Times New Roman" w:eastAsia="Times New Roman" w:hAnsi="Times New Roman"/>
          <w:i/>
          <w:sz w:val="24"/>
          <w:szCs w:val="24"/>
          <w:lang w:eastAsia="lt-LT"/>
        </w:rPr>
        <w:t>Sulbakeno Siunevė; Arnė; Linksmas vaikinas; Vestuvių maršas,</w:t>
      </w:r>
      <w:r w:rsidRPr="00AA7C34">
        <w:rPr>
          <w:rFonts w:ascii="Times New Roman" w:eastAsia="Times New Roman" w:hAnsi="Times New Roman"/>
          <w:sz w:val="24"/>
          <w:szCs w:val="24"/>
          <w:lang w:eastAsia="lt-LT"/>
        </w:rPr>
        <w:t xml:space="preserve"> 1987. Šios trys verstos iš norvegų kalbos. Be šių keturių knygų dar aštuoni kūriniai (novelės ir apysakos) spausdinti periodikoje 1927–1940 metais. </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Visi </w:t>
      </w:r>
      <w:r w:rsidRPr="00AA7C34">
        <w:rPr>
          <w:rFonts w:ascii="Times New Roman" w:hAnsi="Times New Roman"/>
          <w:sz w:val="24"/>
          <w:szCs w:val="24"/>
        </w:rPr>
        <w:t xml:space="preserve">Bjørnstjerno Bjørnsono lietuviškai išleisti kūriniai yra jo </w:t>
      </w:r>
      <w:r w:rsidRPr="00AA7C34">
        <w:rPr>
          <w:rFonts w:ascii="Times New Roman" w:eastAsia="Times New Roman" w:hAnsi="Times New Roman"/>
          <w:sz w:val="24"/>
          <w:szCs w:val="24"/>
          <w:lang w:eastAsia="lt-LT"/>
        </w:rPr>
        <w:t>kaimiškosios tematikos ir neparodo visos jo kūrybos įvairovės. N</w:t>
      </w:r>
      <w:r w:rsidRPr="00AA7C34">
        <w:rPr>
          <w:rFonts w:ascii="Times New Roman" w:hAnsi="Times New Roman"/>
          <w:sz w:val="24"/>
          <w:szCs w:val="24"/>
        </w:rPr>
        <w:t xml:space="preserve">ėra išversta nė vienos dramos, nerasta ir eilėraščių vertimų nei periodikoje, nei rinkiniuose. Dramos ir poezija tikrai galėtų rasti savo skaitytoją ir šiandien, o kaimiškoji proza vargu ar dar bus įdomi. </w:t>
      </w:r>
    </w:p>
    <w:p w:rsidR="00A2557E" w:rsidRPr="00AA7C34" w:rsidRDefault="00A2557E" w:rsidP="00AA7C34">
      <w:pPr>
        <w:spacing w:before="100" w:beforeAutospacing="1" w:after="100" w:afterAutospacing="1" w:line="360" w:lineRule="auto"/>
        <w:ind w:firstLine="1296"/>
        <w:contextualSpacing/>
        <w:jc w:val="both"/>
        <w:rPr>
          <w:rFonts w:ascii="Times New Roman" w:eastAsia="Times New Roman" w:hAnsi="Times New Roman"/>
          <w:sz w:val="24"/>
          <w:szCs w:val="24"/>
          <w:lang w:eastAsia="lt-LT"/>
        </w:rPr>
      </w:pPr>
    </w:p>
    <w:p w:rsidR="001C3106" w:rsidRPr="00AA7C34" w:rsidRDefault="001C3106" w:rsidP="00AA7C34">
      <w:pPr>
        <w:spacing w:before="100" w:beforeAutospacing="1" w:after="100" w:afterAutospacing="1" w:line="360" w:lineRule="auto"/>
        <w:ind w:firstLine="1296"/>
        <w:contextualSpacing/>
        <w:jc w:val="both"/>
        <w:rPr>
          <w:rFonts w:ascii="Times New Roman" w:eastAsia="Times New Roman" w:hAnsi="Times New Roman"/>
          <w:sz w:val="24"/>
          <w:szCs w:val="24"/>
          <w:lang w:eastAsia="lt-LT"/>
        </w:rPr>
      </w:pPr>
    </w:p>
    <w:p w:rsidR="00A2557E" w:rsidRPr="00AA7C34" w:rsidRDefault="001C3106" w:rsidP="00AA7C34">
      <w:pPr>
        <w:spacing w:before="100" w:beforeAutospacing="1" w:after="100" w:afterAutospacing="1" w:line="360" w:lineRule="auto"/>
        <w:contextualSpacing/>
        <w:jc w:val="center"/>
        <w:rPr>
          <w:rFonts w:ascii="Times New Roman" w:hAnsi="Times New Roman"/>
          <w:b/>
          <w:sz w:val="24"/>
          <w:szCs w:val="24"/>
        </w:rPr>
      </w:pPr>
      <w:r w:rsidRPr="00AA7C34">
        <w:rPr>
          <w:rFonts w:ascii="Times New Roman" w:eastAsia="Times New Roman" w:hAnsi="Times New Roman"/>
          <w:b/>
          <w:sz w:val="24"/>
          <w:szCs w:val="24"/>
          <w:lang w:eastAsia="lt-LT"/>
        </w:rPr>
        <w:t>4</w:t>
      </w:r>
      <w:r w:rsidR="00A2557E" w:rsidRPr="00AA7C34">
        <w:rPr>
          <w:rFonts w:ascii="Times New Roman" w:eastAsia="Times New Roman" w:hAnsi="Times New Roman"/>
          <w:b/>
          <w:sz w:val="24"/>
          <w:szCs w:val="24"/>
          <w:lang w:eastAsia="lt-LT"/>
        </w:rPr>
        <w:t xml:space="preserve">.2.2. </w:t>
      </w:r>
      <w:r w:rsidRPr="00AA7C34">
        <w:rPr>
          <w:rFonts w:ascii="Times New Roman" w:eastAsia="Times New Roman" w:hAnsi="Times New Roman"/>
          <w:b/>
          <w:sz w:val="24"/>
          <w:szCs w:val="24"/>
          <w:lang w:eastAsia="lt-LT"/>
        </w:rPr>
        <w:t xml:space="preserve">Spontaniškasis </w:t>
      </w:r>
      <w:r w:rsidR="00A2557E" w:rsidRPr="00AA7C34">
        <w:rPr>
          <w:rFonts w:ascii="Times New Roman" w:eastAsia="Times New Roman" w:hAnsi="Times New Roman"/>
          <w:b/>
          <w:sz w:val="24"/>
          <w:szCs w:val="24"/>
          <w:lang w:eastAsia="lt-LT"/>
        </w:rPr>
        <w:t>Knut</w:t>
      </w:r>
      <w:r w:rsidRPr="00AA7C34">
        <w:rPr>
          <w:rFonts w:ascii="Times New Roman" w:eastAsia="Times New Roman" w:hAnsi="Times New Roman"/>
          <w:b/>
          <w:sz w:val="24"/>
          <w:szCs w:val="24"/>
          <w:lang w:eastAsia="lt-LT"/>
        </w:rPr>
        <w:t>as</w:t>
      </w:r>
      <w:r w:rsidR="00A2557E" w:rsidRPr="00AA7C34">
        <w:rPr>
          <w:rFonts w:ascii="Times New Roman" w:eastAsia="Times New Roman" w:hAnsi="Times New Roman"/>
          <w:b/>
          <w:sz w:val="24"/>
          <w:szCs w:val="24"/>
          <w:lang w:eastAsia="lt-LT"/>
        </w:rPr>
        <w:t xml:space="preserve"> Hamsun</w:t>
      </w:r>
      <w:r w:rsidRPr="00AA7C34">
        <w:rPr>
          <w:rFonts w:ascii="Times New Roman" w:eastAsia="Times New Roman" w:hAnsi="Times New Roman"/>
          <w:b/>
          <w:sz w:val="24"/>
          <w:szCs w:val="24"/>
          <w:lang w:eastAsia="lt-LT"/>
        </w:rPr>
        <w:t>as</w:t>
      </w:r>
    </w:p>
    <w:p w:rsidR="00A2557E" w:rsidRPr="00AA7C34" w:rsidRDefault="00A2557E" w:rsidP="00AA7C34">
      <w:pPr>
        <w:spacing w:before="100" w:beforeAutospacing="1" w:after="100" w:afterAutospacing="1" w:line="360" w:lineRule="auto"/>
        <w:ind w:firstLine="1296"/>
        <w:contextualSpacing/>
        <w:jc w:val="center"/>
        <w:rPr>
          <w:rFonts w:ascii="Times New Roman" w:eastAsia="Times New Roman" w:hAnsi="Times New Roman"/>
          <w:b/>
          <w:sz w:val="24"/>
          <w:szCs w:val="24"/>
          <w:lang w:eastAsia="lt-LT"/>
        </w:rPr>
      </w:pPr>
    </w:p>
    <w:p w:rsidR="00A2557E" w:rsidRPr="00AA7C34" w:rsidRDefault="00A2557E" w:rsidP="00AA7C34">
      <w:pPr>
        <w:spacing w:before="100" w:beforeAutospacing="1" w:after="100" w:afterAutospacing="1" w:line="360" w:lineRule="auto"/>
        <w:ind w:firstLine="1296"/>
        <w:contextualSpacing/>
        <w:jc w:val="both"/>
        <w:outlineLvl w:val="0"/>
        <w:rPr>
          <w:rFonts w:ascii="Times New Roman" w:eastAsia="Times New Roman" w:hAnsi="Times New Roman"/>
          <w:bCs/>
          <w:kern w:val="36"/>
          <w:sz w:val="24"/>
          <w:szCs w:val="24"/>
          <w:lang w:eastAsia="lt-LT"/>
        </w:rPr>
      </w:pPr>
      <w:r w:rsidRPr="00AA7C34">
        <w:rPr>
          <w:rFonts w:ascii="Times New Roman" w:eastAsia="Times New Roman" w:hAnsi="Times New Roman"/>
          <w:bCs/>
          <w:noProof/>
          <w:kern w:val="36"/>
          <w:sz w:val="24"/>
          <w:szCs w:val="24"/>
          <w:lang w:eastAsia="lt-LT"/>
        </w:rPr>
        <w:drawing>
          <wp:anchor distT="0" distB="0" distL="0" distR="0" simplePos="0" relativeHeight="251701248" behindDoc="0" locked="0" layoutInCell="1" allowOverlap="0">
            <wp:simplePos x="0" y="0"/>
            <wp:positionH relativeFrom="margin">
              <wp:posOffset>79375</wp:posOffset>
            </wp:positionH>
            <wp:positionV relativeFrom="margin">
              <wp:posOffset>5558790</wp:posOffset>
            </wp:positionV>
            <wp:extent cx="554355" cy="735965"/>
            <wp:effectExtent l="171450" t="133350" r="360045" b="311785"/>
            <wp:wrapSquare wrapText="bothSides"/>
            <wp:docPr id="42" name="Picture 2" descr="hamsun1.gif (68031 by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amsun1.gif (68031 bytes)"/>
                    <pic:cNvPicPr>
                      <a:picLocks noChangeAspect="1" noChangeArrowheads="1"/>
                    </pic:cNvPicPr>
                  </pic:nvPicPr>
                  <pic:blipFill>
                    <a:blip r:embed="rId68"/>
                    <a:srcRect/>
                    <a:stretch>
                      <a:fillRect/>
                    </a:stretch>
                  </pic:blipFill>
                  <pic:spPr bwMode="auto">
                    <a:xfrm>
                      <a:off x="0" y="0"/>
                      <a:ext cx="554355" cy="73596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6" w:name="_Toc231031500"/>
      <w:r w:rsidRPr="00AA7C34">
        <w:rPr>
          <w:rFonts w:ascii="Times New Roman" w:eastAsia="Times New Roman" w:hAnsi="Times New Roman"/>
          <w:bCs/>
          <w:kern w:val="36"/>
          <w:sz w:val="24"/>
          <w:szCs w:val="24"/>
          <w:lang w:eastAsia="lt-LT"/>
        </w:rPr>
        <w:t xml:space="preserve">Knutas Hamsunas </w:t>
      </w:r>
      <w:r w:rsidR="001C3106" w:rsidRPr="00AA7C34">
        <w:rPr>
          <w:rFonts w:ascii="Times New Roman" w:eastAsia="Times New Roman" w:hAnsi="Times New Roman"/>
          <w:sz w:val="24"/>
          <w:szCs w:val="24"/>
          <w:lang w:eastAsia="lt-LT"/>
        </w:rPr>
        <w:t>(Pedersenas)</w:t>
      </w:r>
      <w:r w:rsidR="001C3106" w:rsidRPr="00AA7C34">
        <w:rPr>
          <w:rFonts w:ascii="Times New Roman" w:hAnsi="Times New Roman"/>
          <w:sz w:val="24"/>
          <w:szCs w:val="24"/>
        </w:rPr>
        <w:t xml:space="preserve"> (1859–1952)</w:t>
      </w:r>
      <w:r w:rsidR="001C3106" w:rsidRPr="00AA7C34">
        <w:rPr>
          <w:rFonts w:ascii="Times New Roman" w:eastAsia="Times New Roman" w:hAnsi="Times New Roman"/>
          <w:bCs/>
          <w:kern w:val="36"/>
          <w:sz w:val="24"/>
          <w:szCs w:val="24"/>
          <w:lang w:eastAsia="lt-LT"/>
        </w:rPr>
        <w:t xml:space="preserve"> </w:t>
      </w:r>
      <w:r w:rsidRPr="00AA7C34">
        <w:rPr>
          <w:rFonts w:ascii="Times New Roman" w:eastAsia="Times New Roman" w:hAnsi="Times New Roman"/>
          <w:bCs/>
          <w:kern w:val="36"/>
          <w:sz w:val="24"/>
          <w:szCs w:val="24"/>
          <w:lang w:eastAsia="lt-LT"/>
        </w:rPr>
        <w:t xml:space="preserve">– vienas garsiausių XX a. kūrėjų, itin talentingas rašytojas, daug dėmesio skyręs kalbinei raiškai. </w:t>
      </w:r>
      <w:r w:rsidRPr="00AA7C34">
        <w:rPr>
          <w:rFonts w:ascii="Times New Roman" w:eastAsia="Times New Roman" w:hAnsi="Times New Roman"/>
          <w:sz w:val="24"/>
          <w:szCs w:val="24"/>
          <w:lang w:eastAsia="lt-LT"/>
        </w:rPr>
        <w:t>Hamsuno įtaka XX a. Europos ir Amerikos literatūroms didžiulė. Jau jo pirmosios knygos leido giliau pažvelgti į žmogaus prigimtį, iškėlė naują, modernų, pilną nerimo ir vienatvės personažą. P</w:t>
      </w:r>
      <w:r w:rsidRPr="00AA7C34">
        <w:rPr>
          <w:rFonts w:ascii="Times New Roman" w:hAnsi="Times New Roman"/>
          <w:sz w:val="24"/>
          <w:szCs w:val="24"/>
        </w:rPr>
        <w:t>er Hamsuno gyvenimą pasikeitė ne viena literatūrinė kryptis (impresionizmas, neoromantizmas, realizmas), tačiau jis su jokia nesusitapatino, neturėjo metafizinių atramų, vengė mitologijos, tautosakos, visuotinių siužetų.</w:t>
      </w:r>
      <w:r w:rsidRPr="00AA7C34">
        <w:rPr>
          <w:rStyle w:val="FootnoteReference"/>
          <w:rFonts w:ascii="Times New Roman" w:hAnsi="Times New Roman"/>
          <w:sz w:val="24"/>
          <w:szCs w:val="24"/>
        </w:rPr>
        <w:footnoteReference w:id="185"/>
      </w:r>
      <w:r w:rsidRPr="00AA7C34">
        <w:rPr>
          <w:rFonts w:ascii="Times New Roman" w:hAnsi="Times New Roman"/>
          <w:sz w:val="24"/>
          <w:szCs w:val="24"/>
        </w:rPr>
        <w:t xml:space="preserve"> Hamsuno kūryba unikali, įdomi savo spontaniškumu, struktūros nebuvimu, pasakojimo laisvumu. Čia nerasimi kanonų, sustingusių formų, sistemingos mąstysenos, išplėtotų teorijų. Jo romanai – „kasdieniškų įvykių, paprastų smulkmenų, kintančių nuotaikų srautas, gimstąs, rodos šią akimirką, vietomis empiriškai dokumentiškas, siūbuojantis netikėtomis kryptimis, bet pilnas nervingo gaudesio, draskančių įtampų, būties disharmonijos&lt;...&gt;“.</w:t>
      </w:r>
      <w:r w:rsidRPr="00AA7C34">
        <w:rPr>
          <w:rStyle w:val="FootnoteReference"/>
          <w:rFonts w:ascii="Times New Roman" w:hAnsi="Times New Roman"/>
          <w:sz w:val="24"/>
          <w:szCs w:val="24"/>
        </w:rPr>
        <w:footnoteReference w:id="186"/>
      </w:r>
      <w:bookmarkEnd w:id="6"/>
    </w:p>
    <w:p w:rsidR="00A2557E" w:rsidRPr="00AA7C34" w:rsidRDefault="00A2557E" w:rsidP="00AA7C34">
      <w:pPr>
        <w:spacing w:before="100" w:beforeAutospacing="1" w:after="100" w:afterAutospacing="1" w:line="360" w:lineRule="auto"/>
        <w:ind w:firstLine="1296"/>
        <w:contextualSpacing/>
        <w:jc w:val="both"/>
        <w:outlineLvl w:val="0"/>
        <w:rPr>
          <w:rFonts w:ascii="Times New Roman" w:eastAsia="Times New Roman" w:hAnsi="Times New Roman"/>
          <w:sz w:val="24"/>
          <w:szCs w:val="24"/>
          <w:lang w:eastAsia="lt-LT"/>
        </w:rPr>
      </w:pPr>
      <w:bookmarkStart w:id="7" w:name="_Toc231031501"/>
      <w:r w:rsidRPr="00AA7C34">
        <w:rPr>
          <w:rFonts w:ascii="Times New Roman" w:eastAsia="Times New Roman" w:hAnsi="Times New Roman"/>
          <w:sz w:val="24"/>
          <w:szCs w:val="24"/>
          <w:lang w:eastAsia="lt-LT"/>
        </w:rPr>
        <w:lastRenderedPageBreak/>
        <w:t xml:space="preserve">1889 metai buvo Hamsunui lemtingi, buvo išleistas romanas </w:t>
      </w:r>
      <w:r w:rsidRPr="00AA7C34">
        <w:rPr>
          <w:rFonts w:ascii="Times New Roman" w:eastAsia="Times New Roman" w:hAnsi="Times New Roman"/>
          <w:i/>
          <w:sz w:val="24"/>
          <w:szCs w:val="24"/>
          <w:lang w:eastAsia="lt-LT"/>
        </w:rPr>
        <w:t>Sult</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Badas,</w:t>
      </w:r>
      <w:r w:rsidRPr="00AA7C34">
        <w:rPr>
          <w:rFonts w:ascii="Times New Roman" w:eastAsia="Times New Roman" w:hAnsi="Times New Roman"/>
          <w:sz w:val="24"/>
          <w:szCs w:val="24"/>
          <w:lang w:eastAsia="lt-LT"/>
        </w:rPr>
        <w:t xml:space="preserve"> 1889) ir Hamsunas tapo pasaulinio garso autoriumi. Šio romano centre atsiduria vienišas, pašaipus keleivis, vėliau sutinkamas ir knygose.</w:t>
      </w:r>
      <w:r w:rsidRPr="00AA7C34">
        <w:rPr>
          <w:rStyle w:val="FootnoteReference"/>
          <w:rFonts w:ascii="Times New Roman" w:eastAsia="Times New Roman" w:hAnsi="Times New Roman"/>
          <w:sz w:val="24"/>
          <w:szCs w:val="24"/>
          <w:lang w:eastAsia="lt-LT"/>
        </w:rPr>
        <w:footnoteReference w:id="187"/>
      </w:r>
      <w:r w:rsidRPr="00AA7C34">
        <w:rPr>
          <w:rFonts w:ascii="Times New Roman" w:eastAsia="Times New Roman" w:hAnsi="Times New Roman"/>
          <w:sz w:val="24"/>
          <w:szCs w:val="24"/>
          <w:lang w:eastAsia="lt-LT"/>
        </w:rPr>
        <w:t xml:space="preserve"> Reikia pripažinti, jog jo stiprybė – personažų charakteriai.</w:t>
      </w:r>
      <w:bookmarkEnd w:id="7"/>
    </w:p>
    <w:p w:rsidR="00A2557E" w:rsidRPr="00AA7C34" w:rsidRDefault="00A2557E" w:rsidP="00AA7C34">
      <w:pPr>
        <w:spacing w:before="100" w:beforeAutospacing="1" w:after="100" w:afterAutospacing="1" w:line="360" w:lineRule="auto"/>
        <w:ind w:firstLine="1296"/>
        <w:contextualSpacing/>
        <w:jc w:val="both"/>
        <w:outlineLvl w:val="0"/>
        <w:rPr>
          <w:rFonts w:ascii="Times New Roman" w:eastAsia="Times New Roman" w:hAnsi="Times New Roman"/>
          <w:sz w:val="24"/>
          <w:szCs w:val="24"/>
          <w:lang w:eastAsia="lt-LT"/>
        </w:rPr>
      </w:pPr>
      <w:bookmarkStart w:id="8" w:name="_Toc231031502"/>
      <w:r w:rsidRPr="00AA7C34">
        <w:rPr>
          <w:rFonts w:ascii="Times New Roman" w:eastAsia="Times New Roman" w:hAnsi="Times New Roman"/>
          <w:sz w:val="24"/>
          <w:szCs w:val="24"/>
          <w:lang w:eastAsia="lt-LT"/>
        </w:rPr>
        <w:t>Peržengęs XX a. ribą, Hamsunas nustojo rašyti romanus, sutelktus į vieną asmenį ir išplėtė personažų bei temų ratą. Pasirodė kūriniai,</w:t>
      </w:r>
      <w:r w:rsidRPr="00AA7C34">
        <w:rPr>
          <w:rStyle w:val="FootnoteReference"/>
          <w:rFonts w:ascii="Times New Roman" w:eastAsia="Times New Roman" w:hAnsi="Times New Roman"/>
          <w:sz w:val="24"/>
          <w:szCs w:val="24"/>
          <w:lang w:eastAsia="lt-LT"/>
        </w:rPr>
        <w:t xml:space="preserve"> </w:t>
      </w:r>
      <w:r w:rsidRPr="00AA7C34">
        <w:rPr>
          <w:rStyle w:val="FootnoteReference"/>
          <w:rFonts w:ascii="Times New Roman" w:eastAsia="Times New Roman" w:hAnsi="Times New Roman"/>
          <w:sz w:val="24"/>
          <w:szCs w:val="24"/>
          <w:lang w:eastAsia="lt-LT"/>
        </w:rPr>
        <w:footnoteReference w:id="188"/>
      </w:r>
      <w:r w:rsidRPr="00AA7C34">
        <w:rPr>
          <w:rFonts w:ascii="Times New Roman" w:eastAsia="Times New Roman" w:hAnsi="Times New Roman"/>
          <w:sz w:val="24"/>
          <w:szCs w:val="24"/>
          <w:lang w:eastAsia="lt-LT"/>
        </w:rPr>
        <w:t xml:space="preserve"> kuriuose atsispindėjo rašytojo dvasiniai ir emociniai išgyvenimai, buvo atkreiptas dėmesys ne į romantinę praeitį, o į tuometinę Norvegijos realybę. Hamsuno populiarumas metai iš metų augo. Teči</w:t>
      </w:r>
      <w:r w:rsidR="00113F51">
        <w:rPr>
          <w:rFonts w:ascii="Times New Roman" w:eastAsia="Times New Roman" w:hAnsi="Times New Roman"/>
          <w:sz w:val="24"/>
          <w:szCs w:val="24"/>
          <w:lang w:eastAsia="lt-LT"/>
        </w:rPr>
        <w:t>a</w:t>
      </w:r>
      <w:r w:rsidRPr="00AA7C34">
        <w:rPr>
          <w:rFonts w:ascii="Times New Roman" w:eastAsia="Times New Roman" w:hAnsi="Times New Roman"/>
          <w:sz w:val="24"/>
          <w:szCs w:val="24"/>
          <w:lang w:eastAsia="lt-LT"/>
        </w:rPr>
        <w:t>jame dešimtmetyje Hamsuno kūryba buvo pasiekusi populiarumo viršūnę.</w:t>
      </w:r>
      <w:r w:rsidRPr="00AA7C34">
        <w:rPr>
          <w:rStyle w:val="FootnoteReference"/>
          <w:rFonts w:ascii="Times New Roman" w:eastAsia="Times New Roman" w:hAnsi="Times New Roman"/>
          <w:sz w:val="24"/>
          <w:szCs w:val="24"/>
          <w:lang w:eastAsia="lt-LT"/>
        </w:rPr>
        <w:footnoteReference w:id="189"/>
      </w:r>
      <w:r w:rsidRPr="00AA7C34">
        <w:rPr>
          <w:rFonts w:ascii="Times New Roman" w:eastAsia="Times New Roman" w:hAnsi="Times New Roman"/>
          <w:sz w:val="24"/>
          <w:szCs w:val="24"/>
          <w:lang w:eastAsia="lt-LT"/>
        </w:rPr>
        <w:t xml:space="preserve"> 1920 metais už </w:t>
      </w:r>
      <w:r w:rsidRPr="00AA7C34">
        <w:rPr>
          <w:rFonts w:ascii="Times New Roman" w:eastAsia="Times New Roman" w:hAnsi="Times New Roman"/>
          <w:i/>
          <w:sz w:val="24"/>
          <w:szCs w:val="24"/>
          <w:lang w:eastAsia="lt-LT"/>
        </w:rPr>
        <w:t>Markens Grøde</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 xml:space="preserve">Žemės syvus, </w:t>
      </w:r>
      <w:r w:rsidRPr="00AA7C34">
        <w:rPr>
          <w:rFonts w:ascii="Times New Roman" w:eastAsia="Times New Roman" w:hAnsi="Times New Roman"/>
          <w:sz w:val="24"/>
          <w:szCs w:val="24"/>
          <w:lang w:eastAsia="lt-LT"/>
        </w:rPr>
        <w:t>1997) rašytojas gavo Nobelio literatūros premiją.</w:t>
      </w:r>
      <w:bookmarkEnd w:id="8"/>
      <w:r w:rsidRPr="00AA7C34">
        <w:rPr>
          <w:rFonts w:ascii="Times New Roman" w:eastAsia="Times New Roman" w:hAnsi="Times New Roman"/>
          <w:sz w:val="24"/>
          <w:szCs w:val="24"/>
          <w:lang w:eastAsia="lt-LT"/>
        </w:rPr>
        <w:t xml:space="preserve"> </w:t>
      </w:r>
    </w:p>
    <w:p w:rsidR="00A2557E" w:rsidRPr="00AA7C34" w:rsidRDefault="00A2557E" w:rsidP="00AA7C34">
      <w:pPr>
        <w:spacing w:before="100" w:beforeAutospacing="1" w:after="100" w:afterAutospacing="1" w:line="360" w:lineRule="auto"/>
        <w:ind w:firstLine="1296"/>
        <w:contextualSpacing/>
        <w:jc w:val="both"/>
        <w:outlineLvl w:val="0"/>
        <w:rPr>
          <w:rFonts w:ascii="Times New Roman" w:eastAsia="Times New Roman" w:hAnsi="Times New Roman"/>
          <w:sz w:val="24"/>
          <w:szCs w:val="24"/>
          <w:lang w:eastAsia="lt-LT"/>
        </w:rPr>
      </w:pPr>
      <w:bookmarkStart w:id="9" w:name="_Toc231031503"/>
      <w:r w:rsidRPr="00AA7C34">
        <w:rPr>
          <w:rFonts w:ascii="Times New Roman" w:eastAsia="Times New Roman" w:hAnsi="Times New Roman"/>
          <w:sz w:val="24"/>
          <w:szCs w:val="24"/>
          <w:lang w:eastAsia="lt-LT"/>
        </w:rPr>
        <w:t>Situacija dėl politinių Knuto Hamsuno pažiūrų greitai kito. Kūrėjas draugiškai žiūrėjo į Veimaro Respubliką, palaikė Hitlerio politiką karo metais.</w:t>
      </w:r>
      <w:r w:rsidRPr="00AA7C34">
        <w:rPr>
          <w:rFonts w:ascii="Times New Roman" w:hAnsi="Times New Roman"/>
          <w:sz w:val="24"/>
          <w:szCs w:val="24"/>
        </w:rPr>
        <w:t xml:space="preserve"> Jis nuo 1940 m. iki 1945 paskelbė apie 15 manifestų ir straipsnių norvegų ir vokiečių periodikoje. Pasisakė per Vokietijos kontroliuojamą norvegų radiją. Po karo</w:t>
      </w:r>
      <w:r w:rsidRPr="00AA7C34">
        <w:rPr>
          <w:rFonts w:ascii="Times New Roman" w:eastAsia="Times New Roman" w:hAnsi="Times New Roman"/>
          <w:sz w:val="24"/>
          <w:szCs w:val="24"/>
          <w:lang w:eastAsia="lt-LT"/>
        </w:rPr>
        <w:t xml:space="preserve"> pasaulis nusigręžė nuo Hamsuno, Norvegijoje jis b</w:t>
      </w:r>
      <w:r w:rsidRPr="00AA7C34">
        <w:rPr>
          <w:rFonts w:ascii="Times New Roman" w:hAnsi="Times New Roman"/>
          <w:sz w:val="24"/>
          <w:szCs w:val="24"/>
        </w:rPr>
        <w:t>uvo nuteistas, atimtas turtas, vėliau uždarytas į ligoninę, senelių prieglaudą.</w:t>
      </w:r>
      <w:bookmarkEnd w:id="9"/>
      <w:r w:rsidRPr="00AA7C34">
        <w:rPr>
          <w:rFonts w:ascii="Times New Roman" w:hAnsi="Times New Roman"/>
          <w:sz w:val="24"/>
          <w:szCs w:val="24"/>
        </w:rPr>
        <w:t xml:space="preserve"> </w:t>
      </w:r>
    </w:p>
    <w:p w:rsidR="00A2557E" w:rsidRPr="00AA7C34" w:rsidRDefault="00A2557E" w:rsidP="00AA7C34">
      <w:pPr>
        <w:spacing w:before="100" w:beforeAutospacing="1" w:after="100" w:afterAutospacing="1" w:line="360" w:lineRule="auto"/>
        <w:ind w:firstLine="1296"/>
        <w:contextualSpacing/>
        <w:jc w:val="both"/>
        <w:outlineLvl w:val="0"/>
        <w:rPr>
          <w:rFonts w:ascii="Times New Roman" w:eastAsia="Times New Roman" w:hAnsi="Times New Roman"/>
          <w:sz w:val="24"/>
          <w:szCs w:val="24"/>
          <w:lang w:eastAsia="lt-LT"/>
        </w:rPr>
      </w:pPr>
      <w:bookmarkStart w:id="10" w:name="_Toc231031504"/>
      <w:r w:rsidRPr="00AA7C34">
        <w:rPr>
          <w:rFonts w:ascii="Times New Roman" w:eastAsia="Times New Roman" w:hAnsi="Times New Roman"/>
          <w:sz w:val="24"/>
          <w:szCs w:val="24"/>
          <w:lang w:eastAsia="lt-LT"/>
        </w:rPr>
        <w:t xml:space="preserve">1949 metais išleistas paskutinis jo kūrinys </w:t>
      </w:r>
      <w:r w:rsidRPr="00AA7C34">
        <w:rPr>
          <w:rFonts w:ascii="Times New Roman" w:eastAsia="Times New Roman" w:hAnsi="Times New Roman"/>
          <w:i/>
          <w:sz w:val="24"/>
          <w:szCs w:val="24"/>
          <w:lang w:eastAsia="lt-LT"/>
        </w:rPr>
        <w:t xml:space="preserve">Paa gjengrodde Stier </w:t>
      </w:r>
      <w:r w:rsidRPr="00AA7C34">
        <w:rPr>
          <w:rFonts w:ascii="Times New Roman" w:eastAsia="Times New Roman" w:hAnsi="Times New Roman"/>
          <w:sz w:val="24"/>
          <w:szCs w:val="24"/>
          <w:lang w:eastAsia="lt-LT"/>
        </w:rPr>
        <w:t>(</w:t>
      </w:r>
      <w:r w:rsidRPr="00AA7C34">
        <w:rPr>
          <w:rFonts w:ascii="Times New Roman" w:eastAsia="Times New Roman" w:hAnsi="Times New Roman"/>
          <w:i/>
          <w:sz w:val="24"/>
          <w:szCs w:val="24"/>
          <w:lang w:eastAsia="lt-LT"/>
        </w:rPr>
        <w:t xml:space="preserve">Užžėlusiais takais, </w:t>
      </w:r>
      <w:r w:rsidRPr="00AA7C34">
        <w:rPr>
          <w:rFonts w:ascii="Times New Roman" w:eastAsia="Times New Roman" w:hAnsi="Times New Roman"/>
          <w:sz w:val="24"/>
          <w:szCs w:val="24"/>
          <w:lang w:eastAsia="lt-LT"/>
        </w:rPr>
        <w:t xml:space="preserve">liet. 2001). Šioje knygoje rašytojas pasakojo apie gyvenimą po 1945 metų, į ją sudėjo visą savo liūdesį ir rezignaciją. Čia ir kituose kūriniuose </w:t>
      </w:r>
      <w:r w:rsidRPr="00AA7C34">
        <w:rPr>
          <w:rFonts w:ascii="Times New Roman" w:hAnsi="Times New Roman"/>
          <w:sz w:val="24"/>
          <w:szCs w:val="24"/>
        </w:rPr>
        <w:t>Hamsunas atskleidžia kitokią, morališkai žlugusią Norvegiją. Jo nihilizmas savo šalies atžvilgiu labai aštrus. Abipusė neapykanta. Š</w:t>
      </w:r>
      <w:r w:rsidRPr="00AA7C34">
        <w:rPr>
          <w:rFonts w:ascii="Times New Roman" w:eastAsia="Times New Roman" w:hAnsi="Times New Roman"/>
          <w:sz w:val="24"/>
          <w:szCs w:val="24"/>
          <w:lang w:eastAsia="lt-LT"/>
        </w:rPr>
        <w:t>ių dienų „oficialioji“ Norvegija dar negali atleisti Hamsunui. Prisimenamos jo politinės pažiūros. Nėra gatvės, kvartalo ar pastato pavadinto jo vardu, nėra jo portreto ant banknotų, pašto ženklų. Oficialiai Hamsunas miręs, tačiau literatūroje, kultūroje tebegyvas, apie jį kalbama, rašoma, jo kūryba analizuojama.</w:t>
      </w:r>
      <w:r w:rsidRPr="00AA7C34">
        <w:rPr>
          <w:rStyle w:val="FootnoteReference"/>
          <w:rFonts w:ascii="Times New Roman" w:eastAsia="Times New Roman" w:hAnsi="Times New Roman"/>
          <w:sz w:val="24"/>
          <w:szCs w:val="24"/>
          <w:lang w:eastAsia="lt-LT"/>
        </w:rPr>
        <w:footnoteReference w:id="190"/>
      </w:r>
      <w:bookmarkEnd w:id="10"/>
      <w:r w:rsidRPr="00AA7C34">
        <w:rPr>
          <w:rFonts w:ascii="Times New Roman" w:eastAsia="Times New Roman" w:hAnsi="Times New Roman"/>
          <w:sz w:val="24"/>
          <w:szCs w:val="24"/>
          <w:lang w:eastAsia="lt-LT"/>
        </w:rPr>
        <w:t xml:space="preserve"> </w:t>
      </w:r>
    </w:p>
    <w:p w:rsidR="00A2557E" w:rsidRPr="00AA7C34" w:rsidRDefault="00A2557E" w:rsidP="00AA7C34">
      <w:pPr>
        <w:spacing w:before="100" w:beforeAutospacing="1" w:after="100" w:afterAutospacing="1" w:line="360" w:lineRule="auto"/>
        <w:ind w:firstLine="1296"/>
        <w:contextualSpacing/>
        <w:jc w:val="both"/>
        <w:outlineLvl w:val="0"/>
        <w:rPr>
          <w:rFonts w:ascii="Times New Roman" w:eastAsia="Times New Roman" w:hAnsi="Times New Roman"/>
          <w:sz w:val="24"/>
          <w:szCs w:val="24"/>
          <w:lang w:eastAsia="lt-LT"/>
        </w:rPr>
      </w:pPr>
      <w:r w:rsidRPr="00AA7C34">
        <w:rPr>
          <w:rFonts w:ascii="Times New Roman" w:eastAsia="Times New Roman" w:hAnsi="Times New Roman"/>
          <w:b/>
          <w:noProof/>
          <w:sz w:val="24"/>
          <w:szCs w:val="24"/>
          <w:lang w:eastAsia="lt-LT"/>
        </w:rPr>
        <w:drawing>
          <wp:anchor distT="0" distB="0" distL="0" distR="0" simplePos="0" relativeHeight="251700224" behindDoc="0" locked="0" layoutInCell="1" allowOverlap="0">
            <wp:simplePos x="0" y="0"/>
            <wp:positionH relativeFrom="margin">
              <wp:posOffset>5978525</wp:posOffset>
            </wp:positionH>
            <wp:positionV relativeFrom="margin">
              <wp:posOffset>6678295</wp:posOffset>
            </wp:positionV>
            <wp:extent cx="508000" cy="813435"/>
            <wp:effectExtent l="19050" t="0" r="6350" b="0"/>
            <wp:wrapSquare wrapText="bothSides"/>
            <wp:docPr id="41" name="Picture 4" descr="hamsun3.jpg (7021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sun3.jpg (70219 bytes)"/>
                    <pic:cNvPicPr>
                      <a:picLocks noChangeAspect="1" noChangeArrowheads="1"/>
                    </pic:cNvPicPr>
                  </pic:nvPicPr>
                  <pic:blipFill>
                    <a:blip r:embed="rId69"/>
                    <a:srcRect/>
                    <a:stretch>
                      <a:fillRect/>
                    </a:stretch>
                  </pic:blipFill>
                  <pic:spPr bwMode="auto">
                    <a:xfrm>
                      <a:off x="0" y="0"/>
                      <a:ext cx="508000" cy="813435"/>
                    </a:xfrm>
                    <a:prstGeom prst="rect">
                      <a:avLst/>
                    </a:prstGeom>
                    <a:noFill/>
                    <a:ln w="9525">
                      <a:noFill/>
                      <a:miter lim="800000"/>
                      <a:headEnd/>
                      <a:tailEnd/>
                    </a:ln>
                  </pic:spPr>
                </pic:pic>
              </a:graphicData>
            </a:graphic>
          </wp:anchor>
        </w:drawing>
      </w:r>
      <w:bookmarkStart w:id="11" w:name="_Toc231031505"/>
      <w:r w:rsidRPr="00AA7C34">
        <w:rPr>
          <w:rFonts w:ascii="Times New Roman" w:eastAsia="Times New Roman" w:hAnsi="Times New Roman"/>
          <w:b/>
          <w:sz w:val="24"/>
          <w:szCs w:val="24"/>
          <w:lang w:eastAsia="lt-LT"/>
        </w:rPr>
        <w:t>Knutas Hamsunas lietuviškai</w:t>
      </w:r>
      <w:r w:rsidRPr="00AA7C34">
        <w:rPr>
          <w:rFonts w:ascii="Times New Roman" w:eastAsia="Times New Roman" w:hAnsi="Times New Roman"/>
          <w:sz w:val="24"/>
          <w:szCs w:val="24"/>
          <w:lang w:eastAsia="lt-LT"/>
        </w:rPr>
        <w:t xml:space="preserve">. Knutas Hamsunas pasaulyje mėgstamas autorius iki šiandien. Populiarus jis buvo ir prieškarinėje Rusijoje, 1909–1910 metais ten išleisti jo </w:t>
      </w:r>
      <w:r w:rsidRPr="00AA7C34">
        <w:rPr>
          <w:rFonts w:ascii="Times New Roman" w:eastAsia="Times New Roman" w:hAnsi="Times New Roman"/>
          <w:i/>
          <w:sz w:val="24"/>
          <w:szCs w:val="24"/>
          <w:lang w:eastAsia="lt-LT"/>
        </w:rPr>
        <w:t>Raštai</w:t>
      </w:r>
      <w:r w:rsidRPr="00AA7C34">
        <w:rPr>
          <w:rFonts w:ascii="Times New Roman" w:eastAsia="Times New Roman" w:hAnsi="Times New Roman"/>
          <w:sz w:val="24"/>
          <w:szCs w:val="24"/>
          <w:lang w:eastAsia="lt-LT"/>
        </w:rPr>
        <w:t xml:space="preserve">. Šimtatūkstantiniais tiražais jo knygos spausdintos Vokietijoje. Per šias kalbines erdves pasiekė ir Lietuvą. Tarpukariu beveik kiekvienais metais periodikoje skelbti Hamsuno kūriniai. Išleisti garsieji romanai </w:t>
      </w:r>
      <w:r w:rsidRPr="00AA7C34">
        <w:rPr>
          <w:rFonts w:ascii="Times New Roman" w:eastAsia="Times New Roman" w:hAnsi="Times New Roman"/>
          <w:i/>
          <w:sz w:val="24"/>
          <w:szCs w:val="24"/>
          <w:lang w:eastAsia="lt-LT"/>
        </w:rPr>
        <w:t>Badas,</w:t>
      </w:r>
      <w:r w:rsidRPr="00AA7C34">
        <w:rPr>
          <w:rStyle w:val="FootnoteReference"/>
          <w:rFonts w:ascii="Times New Roman" w:eastAsia="Times New Roman" w:hAnsi="Times New Roman"/>
          <w:i/>
          <w:sz w:val="24"/>
          <w:szCs w:val="24"/>
          <w:lang w:eastAsia="lt-LT"/>
        </w:rPr>
        <w:footnoteReference w:id="191"/>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Viktorija,</w:t>
      </w:r>
      <w:r w:rsidRPr="00AA7C34">
        <w:rPr>
          <w:rStyle w:val="FootnoteReference"/>
          <w:rFonts w:ascii="Times New Roman" w:eastAsia="Times New Roman" w:hAnsi="Times New Roman"/>
          <w:sz w:val="24"/>
          <w:szCs w:val="24"/>
          <w:lang w:eastAsia="lt-LT"/>
        </w:rPr>
        <w:footnoteReference w:id="192"/>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Panas,</w:t>
      </w:r>
      <w:r w:rsidRPr="00AA7C34">
        <w:rPr>
          <w:rStyle w:val="FootnoteReference"/>
          <w:rFonts w:ascii="Times New Roman" w:eastAsia="Times New Roman" w:hAnsi="Times New Roman"/>
          <w:sz w:val="24"/>
          <w:szCs w:val="24"/>
          <w:lang w:eastAsia="lt-LT"/>
        </w:rPr>
        <w:footnoteReference w:id="193"/>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Klajūna</w:t>
      </w:r>
      <w:r w:rsidRPr="00AA7C34">
        <w:rPr>
          <w:rFonts w:ascii="Times New Roman" w:eastAsia="Times New Roman" w:hAnsi="Times New Roman"/>
          <w:sz w:val="24"/>
          <w:szCs w:val="24"/>
          <w:lang w:eastAsia="lt-LT"/>
        </w:rPr>
        <w:t>i,</w:t>
      </w:r>
      <w:r w:rsidRPr="00AA7C34">
        <w:rPr>
          <w:rStyle w:val="FootnoteReference"/>
          <w:rFonts w:ascii="Times New Roman" w:eastAsia="Times New Roman" w:hAnsi="Times New Roman"/>
          <w:sz w:val="24"/>
          <w:szCs w:val="24"/>
          <w:lang w:eastAsia="lt-LT"/>
        </w:rPr>
        <w:footnoteReference w:id="194"/>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Po rudens dangumi.</w:t>
      </w:r>
      <w:r w:rsidRPr="00AA7C34">
        <w:rPr>
          <w:rStyle w:val="FootnoteReference"/>
          <w:rFonts w:ascii="Times New Roman" w:eastAsia="Times New Roman" w:hAnsi="Times New Roman"/>
          <w:sz w:val="24"/>
          <w:szCs w:val="24"/>
          <w:lang w:eastAsia="lt-LT"/>
        </w:rPr>
        <w:footnoteReference w:id="195"/>
      </w:r>
      <w:r w:rsidRPr="00AA7C34">
        <w:rPr>
          <w:rFonts w:ascii="Times New Roman" w:eastAsia="Times New Roman" w:hAnsi="Times New Roman"/>
          <w:sz w:val="24"/>
          <w:szCs w:val="24"/>
          <w:lang w:eastAsia="lt-LT"/>
        </w:rPr>
        <w:t xml:space="preserve"> J. Savickis, B. Sruoga, P. Vaičiūnas domėjosi K. Hamsunu, žavėjosi J. Baltrušaičio rusiškais vertimais. K. Hamsuno kūryba veikė mūsų rašytojus. I. Šeiniaus </w:t>
      </w:r>
      <w:r w:rsidRPr="00AA7C34">
        <w:rPr>
          <w:rFonts w:ascii="Times New Roman" w:eastAsia="Times New Roman" w:hAnsi="Times New Roman"/>
          <w:i/>
          <w:sz w:val="24"/>
          <w:szCs w:val="24"/>
          <w:lang w:eastAsia="lt-LT"/>
        </w:rPr>
        <w:t>Kuprelis, Vasaros vaišės</w:t>
      </w:r>
      <w:r w:rsidRPr="00AA7C34">
        <w:rPr>
          <w:rFonts w:ascii="Times New Roman" w:eastAsia="Times New Roman" w:hAnsi="Times New Roman"/>
          <w:sz w:val="24"/>
          <w:szCs w:val="24"/>
          <w:lang w:eastAsia="lt-LT"/>
        </w:rPr>
        <w:t xml:space="preserve"> pasižymi hamsuniška žmogaus psichikos analize, nepriklausomu gamtos vaidmeniu. N. Mazalaitės, K. </w:t>
      </w:r>
      <w:r w:rsidRPr="00AA7C34">
        <w:rPr>
          <w:rFonts w:ascii="Times New Roman" w:eastAsia="Times New Roman" w:hAnsi="Times New Roman"/>
          <w:sz w:val="24"/>
          <w:szCs w:val="24"/>
          <w:lang w:eastAsia="lt-LT"/>
        </w:rPr>
        <w:lastRenderedPageBreak/>
        <w:t>Jankausko herojai kalba apie norvegų rašytoją, cituoja jo kūrybą.</w:t>
      </w:r>
      <w:r w:rsidRPr="00AA7C34">
        <w:rPr>
          <w:rStyle w:val="FootnoteReference"/>
          <w:rFonts w:ascii="Times New Roman" w:eastAsia="Times New Roman" w:hAnsi="Times New Roman"/>
          <w:sz w:val="24"/>
          <w:szCs w:val="24"/>
          <w:lang w:eastAsia="lt-LT"/>
        </w:rPr>
        <w:footnoteReference w:id="196"/>
      </w:r>
      <w:r w:rsidRPr="00AA7C34">
        <w:rPr>
          <w:rFonts w:ascii="Times New Roman" w:eastAsia="Times New Roman" w:hAnsi="Times New Roman"/>
          <w:sz w:val="24"/>
          <w:szCs w:val="24"/>
          <w:lang w:eastAsia="lt-LT"/>
        </w:rPr>
        <w:t xml:space="preserve"> Panteistinis santykis su gamta ryškus J. Jankaus prozoje, o ką jau kalbėti apie Hamsuno įtaką J. Baltrušaičiui, išvertusiam ne vieną kūrinį?</w:t>
      </w:r>
      <w:bookmarkEnd w:id="11"/>
      <w:r w:rsidRPr="00AA7C34">
        <w:rPr>
          <w:rFonts w:ascii="Times New Roman" w:eastAsia="Times New Roman" w:hAnsi="Times New Roman"/>
          <w:sz w:val="24"/>
          <w:szCs w:val="24"/>
          <w:lang w:eastAsia="lt-LT"/>
        </w:rPr>
        <w:t xml:space="preserve"> </w:t>
      </w:r>
    </w:p>
    <w:p w:rsidR="00A2557E" w:rsidRPr="00AA7C34" w:rsidRDefault="00A2557E" w:rsidP="00AA7C34">
      <w:pPr>
        <w:spacing w:before="100" w:beforeAutospacing="1" w:after="100" w:afterAutospacing="1" w:line="360" w:lineRule="auto"/>
        <w:ind w:firstLine="1296"/>
        <w:contextualSpacing/>
        <w:jc w:val="both"/>
        <w:outlineLvl w:val="0"/>
        <w:rPr>
          <w:rFonts w:ascii="Times New Roman" w:eastAsia="Times New Roman" w:hAnsi="Times New Roman"/>
          <w:sz w:val="24"/>
          <w:szCs w:val="24"/>
          <w:lang w:eastAsia="lt-LT"/>
        </w:rPr>
      </w:pPr>
      <w:bookmarkStart w:id="12" w:name="_Toc231031506"/>
      <w:r w:rsidRPr="00AA7C34">
        <w:rPr>
          <w:rFonts w:ascii="Times New Roman" w:eastAsia="Times New Roman" w:hAnsi="Times New Roman"/>
          <w:sz w:val="24"/>
          <w:szCs w:val="24"/>
          <w:lang w:eastAsia="lt-LT"/>
        </w:rPr>
        <w:t xml:space="preserve">Tačiau XX a. ketvirtajame dešimtmetyje Hamsuno vertimų srautas staiga sustojo. Lietuviškai jis dar kartą išleistas tik aštuntajame dešimtmetyje. Rašytojo politinės pažiūros neleido kūrybai skverbtis į kitakalbes aplinkas. Iki pat 1972 metų, kai iš vokiečių kalbos V. Petrauskas išvertė tris garsiausius romanus – </w:t>
      </w:r>
      <w:r w:rsidRPr="00AA7C34">
        <w:rPr>
          <w:rFonts w:ascii="Times New Roman" w:eastAsia="Times New Roman" w:hAnsi="Times New Roman"/>
          <w:i/>
          <w:sz w:val="24"/>
          <w:szCs w:val="24"/>
          <w:lang w:eastAsia="lt-LT"/>
        </w:rPr>
        <w:t>Badą</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Paną</w:t>
      </w:r>
      <w:r w:rsidRPr="00AA7C34">
        <w:rPr>
          <w:rFonts w:ascii="Times New Roman" w:eastAsia="Times New Roman" w:hAnsi="Times New Roman"/>
          <w:sz w:val="24"/>
          <w:szCs w:val="24"/>
          <w:lang w:eastAsia="lt-LT"/>
        </w:rPr>
        <w:t xml:space="preserve"> ir </w:t>
      </w:r>
      <w:r w:rsidRPr="00AA7C34">
        <w:rPr>
          <w:rFonts w:ascii="Times New Roman" w:eastAsia="Times New Roman" w:hAnsi="Times New Roman"/>
          <w:i/>
          <w:sz w:val="24"/>
          <w:szCs w:val="24"/>
          <w:lang w:eastAsia="lt-LT"/>
        </w:rPr>
        <w:t>Viktoriją,</w:t>
      </w:r>
      <w:r w:rsidRPr="00AA7C34">
        <w:rPr>
          <w:rFonts w:ascii="Times New Roman" w:eastAsia="Times New Roman" w:hAnsi="Times New Roman"/>
          <w:sz w:val="24"/>
          <w:szCs w:val="24"/>
          <w:lang w:eastAsia="lt-LT"/>
        </w:rPr>
        <w:t xml:space="preserve"> neišleista nė viena Hamsuno knyga.</w:t>
      </w:r>
      <w:bookmarkEnd w:id="12"/>
      <w:r w:rsidRPr="00AA7C34">
        <w:rPr>
          <w:rFonts w:ascii="Times New Roman" w:eastAsia="Times New Roman" w:hAnsi="Times New Roman"/>
          <w:sz w:val="24"/>
          <w:szCs w:val="24"/>
          <w:lang w:eastAsia="lt-LT"/>
        </w:rPr>
        <w:t xml:space="preserve"> </w:t>
      </w:r>
    </w:p>
    <w:p w:rsidR="00A2557E" w:rsidRPr="00AA7C34" w:rsidRDefault="00A2557E" w:rsidP="00AA7C34">
      <w:pPr>
        <w:spacing w:before="100" w:beforeAutospacing="1" w:after="100" w:afterAutospacing="1" w:line="360" w:lineRule="auto"/>
        <w:ind w:firstLine="1296"/>
        <w:contextualSpacing/>
        <w:jc w:val="both"/>
        <w:outlineLvl w:val="0"/>
        <w:rPr>
          <w:rFonts w:ascii="Times New Roman" w:eastAsia="Times New Roman" w:hAnsi="Times New Roman"/>
          <w:sz w:val="24"/>
          <w:szCs w:val="24"/>
          <w:lang w:eastAsia="lt-LT"/>
        </w:rPr>
      </w:pPr>
      <w:bookmarkStart w:id="13" w:name="_Toc231031507"/>
      <w:r w:rsidRPr="00AA7C34">
        <w:rPr>
          <w:rFonts w:ascii="Times New Roman" w:eastAsia="Times New Roman" w:hAnsi="Times New Roman"/>
          <w:sz w:val="24"/>
          <w:szCs w:val="24"/>
          <w:lang w:eastAsia="lt-LT"/>
        </w:rPr>
        <w:t>Beje, iki dabar neturime K. Hamsuno romanų verstų iš originalo kalbos.</w:t>
      </w:r>
      <w:r w:rsidRPr="00AA7C34">
        <w:rPr>
          <w:rStyle w:val="FootnoteReference"/>
          <w:rFonts w:ascii="Times New Roman" w:eastAsia="Times New Roman" w:hAnsi="Times New Roman"/>
          <w:sz w:val="24"/>
          <w:szCs w:val="24"/>
          <w:lang w:eastAsia="lt-LT"/>
        </w:rPr>
        <w:footnoteReference w:id="197"/>
      </w:r>
      <w:r w:rsidRPr="00AA7C34">
        <w:rPr>
          <w:rFonts w:ascii="Times New Roman" w:eastAsia="Times New Roman" w:hAnsi="Times New Roman"/>
          <w:sz w:val="24"/>
          <w:szCs w:val="24"/>
          <w:lang w:eastAsia="lt-LT"/>
        </w:rPr>
        <w:t xml:space="preserve"> Antrosios nepriklausomybės metais Lietuvoje išleista dešimt K. Hamsuno knygų, tačiau tik dvi </w:t>
      </w:r>
      <w:r w:rsidRPr="00AA7C34">
        <w:rPr>
          <w:rFonts w:ascii="Times New Roman" w:eastAsia="Times New Roman" w:hAnsi="Times New Roman"/>
          <w:i/>
          <w:sz w:val="24"/>
          <w:szCs w:val="24"/>
          <w:lang w:eastAsia="lt-LT"/>
        </w:rPr>
        <w:t>Užžėlusiais takais</w:t>
      </w:r>
      <w:r w:rsidRPr="00AA7C34">
        <w:rPr>
          <w:rFonts w:ascii="Times New Roman" w:eastAsia="Times New Roman" w:hAnsi="Times New Roman"/>
          <w:sz w:val="24"/>
          <w:szCs w:val="24"/>
          <w:lang w:eastAsia="lt-LT"/>
        </w:rPr>
        <w:t xml:space="preserve"> (2001) ir </w:t>
      </w:r>
      <w:r w:rsidRPr="00AA7C34">
        <w:rPr>
          <w:rFonts w:ascii="Times New Roman" w:eastAsia="Times New Roman" w:hAnsi="Times New Roman"/>
          <w:i/>
          <w:sz w:val="24"/>
          <w:szCs w:val="24"/>
          <w:lang w:eastAsia="lt-LT"/>
        </w:rPr>
        <w:t>Paskutinis skyrius</w:t>
      </w:r>
      <w:r w:rsidRPr="00AA7C34">
        <w:rPr>
          <w:rFonts w:ascii="Times New Roman" w:eastAsia="Times New Roman" w:hAnsi="Times New Roman"/>
          <w:sz w:val="24"/>
          <w:szCs w:val="24"/>
          <w:lang w:eastAsia="lt-LT"/>
        </w:rPr>
        <w:t xml:space="preserve"> (2002) naujai verstos, visos kitos – senų vertimų nauji leidimai. Panašu, jog ne t</w:t>
      </w:r>
      <w:r w:rsidR="00113F51">
        <w:rPr>
          <w:rFonts w:ascii="Times New Roman" w:eastAsia="Times New Roman" w:hAnsi="Times New Roman"/>
          <w:sz w:val="24"/>
          <w:szCs w:val="24"/>
          <w:lang w:eastAsia="lt-LT"/>
        </w:rPr>
        <w:t>ik norvegams, bet ir lietuviams</w:t>
      </w:r>
      <w:r w:rsidRPr="00AA7C34">
        <w:rPr>
          <w:rFonts w:ascii="Times New Roman" w:eastAsia="Times New Roman" w:hAnsi="Times New Roman"/>
          <w:sz w:val="24"/>
          <w:szCs w:val="24"/>
          <w:lang w:eastAsia="lt-LT"/>
        </w:rPr>
        <w:t xml:space="preserve"> dar išlikęs nusivylimas Hamsunu.</w:t>
      </w:r>
      <w:bookmarkEnd w:id="13"/>
      <w:r w:rsidRPr="00AA7C34">
        <w:rPr>
          <w:rFonts w:ascii="Times New Roman" w:eastAsia="Times New Roman" w:hAnsi="Times New Roman"/>
          <w:sz w:val="24"/>
          <w:szCs w:val="24"/>
          <w:lang w:eastAsia="lt-LT"/>
        </w:rPr>
        <w:t xml:space="preserve"> </w:t>
      </w:r>
    </w:p>
    <w:p w:rsidR="00A2557E" w:rsidRPr="00AA7C34" w:rsidRDefault="00A2557E" w:rsidP="00AA7C34">
      <w:pPr>
        <w:spacing w:before="100" w:beforeAutospacing="1" w:after="100" w:afterAutospacing="1" w:line="360" w:lineRule="auto"/>
        <w:contextualSpacing/>
        <w:jc w:val="both"/>
        <w:outlineLvl w:val="0"/>
        <w:rPr>
          <w:rFonts w:ascii="Times New Roman" w:eastAsia="Times New Roman" w:hAnsi="Times New Roman"/>
          <w:sz w:val="24"/>
          <w:szCs w:val="24"/>
          <w:lang w:eastAsia="lt-LT"/>
        </w:rPr>
      </w:pPr>
    </w:p>
    <w:p w:rsidR="00A2557E" w:rsidRPr="00AA7C34" w:rsidRDefault="00A2557E" w:rsidP="00AA7C34">
      <w:pPr>
        <w:spacing w:line="360" w:lineRule="auto"/>
        <w:contextualSpacing/>
        <w:rPr>
          <w:rFonts w:ascii="Times New Roman" w:eastAsia="Times New Roman" w:hAnsi="Times New Roman"/>
          <w:sz w:val="24"/>
          <w:szCs w:val="24"/>
          <w:lang w:eastAsia="lt-LT"/>
        </w:rPr>
      </w:pPr>
    </w:p>
    <w:p w:rsidR="00A2557E" w:rsidRPr="00AA7C34" w:rsidRDefault="00A2557E" w:rsidP="00AA7C34">
      <w:pPr>
        <w:spacing w:line="360" w:lineRule="auto"/>
        <w:contextualSpacing/>
        <w:jc w:val="center"/>
        <w:rPr>
          <w:rFonts w:ascii="Times New Roman" w:eastAsia="Times New Roman" w:hAnsi="Times New Roman"/>
          <w:b/>
          <w:sz w:val="24"/>
          <w:szCs w:val="24"/>
          <w:lang w:eastAsia="lt-LT"/>
        </w:rPr>
      </w:pPr>
      <w:r w:rsidRPr="00AA7C34">
        <w:rPr>
          <w:rFonts w:ascii="Times New Roman" w:eastAsia="Times New Roman" w:hAnsi="Times New Roman"/>
          <w:b/>
          <w:sz w:val="24"/>
          <w:szCs w:val="24"/>
          <w:lang w:eastAsia="lt-LT"/>
        </w:rPr>
        <w:t xml:space="preserve">3.2.3. </w:t>
      </w:r>
      <w:r w:rsidR="001C3106" w:rsidRPr="00AA7C34">
        <w:rPr>
          <w:rFonts w:ascii="Times New Roman" w:eastAsia="Times New Roman" w:hAnsi="Times New Roman"/>
          <w:b/>
          <w:sz w:val="24"/>
          <w:szCs w:val="24"/>
          <w:lang w:eastAsia="lt-LT"/>
        </w:rPr>
        <w:t>Duoklė meilei ir istorijai</w:t>
      </w:r>
      <w:r w:rsidRPr="00AA7C34">
        <w:rPr>
          <w:rFonts w:ascii="Times New Roman" w:eastAsia="Times New Roman" w:hAnsi="Times New Roman"/>
          <w:b/>
          <w:sz w:val="24"/>
          <w:szCs w:val="24"/>
          <w:lang w:eastAsia="lt-LT"/>
        </w:rPr>
        <w:t xml:space="preserve"> </w:t>
      </w:r>
      <w:r w:rsidR="001C3106" w:rsidRPr="00AA7C34">
        <w:rPr>
          <w:rFonts w:ascii="Times New Roman" w:eastAsia="Times New Roman" w:hAnsi="Times New Roman"/>
          <w:b/>
          <w:sz w:val="24"/>
          <w:szCs w:val="24"/>
          <w:lang w:eastAsia="lt-LT"/>
        </w:rPr>
        <w:t>– Sigridos Undset kūryba</w:t>
      </w:r>
    </w:p>
    <w:p w:rsidR="00A2557E" w:rsidRPr="00AA7C34" w:rsidRDefault="00A2557E" w:rsidP="00AA7C34">
      <w:pPr>
        <w:spacing w:line="360" w:lineRule="auto"/>
        <w:contextualSpacing/>
        <w:jc w:val="center"/>
        <w:rPr>
          <w:rFonts w:ascii="Times New Roman" w:eastAsia="Times New Roman" w:hAnsi="Times New Roman"/>
          <w:b/>
          <w:sz w:val="24"/>
          <w:szCs w:val="24"/>
          <w:lang w:eastAsia="lt-LT"/>
        </w:rPr>
      </w:pPr>
    </w:p>
    <w:p w:rsidR="00A2557E" w:rsidRPr="00AA7C34" w:rsidRDefault="001C3106" w:rsidP="00AA7C34">
      <w:pPr>
        <w:spacing w:line="360" w:lineRule="auto"/>
        <w:ind w:firstLine="1296"/>
        <w:contextualSpacing/>
        <w:jc w:val="both"/>
        <w:rPr>
          <w:rFonts w:ascii="Times New Roman" w:hAnsi="Times New Roman"/>
          <w:sz w:val="24"/>
          <w:szCs w:val="24"/>
        </w:rPr>
      </w:pPr>
      <w:r w:rsidRPr="00AA7C34">
        <w:rPr>
          <w:rFonts w:ascii="Times New Roman" w:eastAsia="Times New Roman" w:hAnsi="Times New Roman"/>
          <w:noProof/>
          <w:sz w:val="24"/>
          <w:szCs w:val="24"/>
          <w:lang w:eastAsia="lt-LT"/>
        </w:rPr>
        <w:drawing>
          <wp:anchor distT="0" distB="0" distL="114300" distR="114300" simplePos="0" relativeHeight="251702272" behindDoc="0" locked="0" layoutInCell="1" allowOverlap="1">
            <wp:simplePos x="0" y="0"/>
            <wp:positionH relativeFrom="margin">
              <wp:posOffset>140970</wp:posOffset>
            </wp:positionH>
            <wp:positionV relativeFrom="margin">
              <wp:posOffset>4053840</wp:posOffset>
            </wp:positionV>
            <wp:extent cx="686435" cy="932180"/>
            <wp:effectExtent l="19050" t="0" r="0" b="0"/>
            <wp:wrapSquare wrapText="bothSides"/>
            <wp:docPr id="43" name="Picture 19" descr="http://www.trolljenta.net/pic/div/und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rolljenta.net/pic/div/undset.jpg"/>
                    <pic:cNvPicPr>
                      <a:picLocks noChangeAspect="1" noChangeArrowheads="1"/>
                    </pic:cNvPicPr>
                  </pic:nvPicPr>
                  <pic:blipFill>
                    <a:blip r:embed="rId70"/>
                    <a:srcRect/>
                    <a:stretch>
                      <a:fillRect/>
                    </a:stretch>
                  </pic:blipFill>
                  <pic:spPr bwMode="auto">
                    <a:xfrm>
                      <a:off x="0" y="0"/>
                      <a:ext cx="686435" cy="932180"/>
                    </a:xfrm>
                    <a:prstGeom prst="rect">
                      <a:avLst/>
                    </a:prstGeom>
                    <a:noFill/>
                    <a:ln w="9525">
                      <a:noFill/>
                      <a:miter lim="800000"/>
                      <a:headEnd/>
                      <a:tailEnd/>
                    </a:ln>
                  </pic:spPr>
                </pic:pic>
              </a:graphicData>
            </a:graphic>
          </wp:anchor>
        </w:drawing>
      </w:r>
      <w:r w:rsidR="00A2557E" w:rsidRPr="00AA7C34">
        <w:rPr>
          <w:rFonts w:ascii="Times New Roman" w:eastAsia="Times New Roman" w:hAnsi="Times New Roman"/>
          <w:sz w:val="24"/>
          <w:szCs w:val="24"/>
          <w:lang w:eastAsia="lt-LT"/>
        </w:rPr>
        <w:t xml:space="preserve">Sigrida Undset </w:t>
      </w:r>
      <w:r w:rsidRPr="00AA7C34">
        <w:rPr>
          <w:rFonts w:ascii="Times New Roman" w:eastAsia="Times New Roman" w:hAnsi="Times New Roman"/>
          <w:sz w:val="24"/>
          <w:szCs w:val="24"/>
          <w:lang w:eastAsia="lt-LT"/>
        </w:rPr>
        <w:t xml:space="preserve">(1882-1949) </w:t>
      </w:r>
      <w:r w:rsidR="00A2557E" w:rsidRPr="00AA7C34">
        <w:rPr>
          <w:rFonts w:ascii="Times New Roman" w:eastAsia="Times New Roman" w:hAnsi="Times New Roman"/>
          <w:sz w:val="24"/>
          <w:szCs w:val="24"/>
          <w:lang w:eastAsia="lt-LT"/>
        </w:rPr>
        <w:t xml:space="preserve">norvegų prozininkė, eseistė, pirmoji moteris rašytoja gavusi Nobelio literatūros premiją (1928). </w:t>
      </w:r>
      <w:r w:rsidR="00A2557E" w:rsidRPr="00AA7C34">
        <w:rPr>
          <w:rFonts w:ascii="Times New Roman" w:hAnsi="Times New Roman"/>
          <w:sz w:val="24"/>
          <w:szCs w:val="24"/>
        </w:rPr>
        <w:t xml:space="preserve">Pirmąjį kūrinį </w:t>
      </w:r>
      <w:r w:rsidR="00A2557E" w:rsidRPr="00AA7C34">
        <w:rPr>
          <w:rFonts w:ascii="Times New Roman" w:eastAsia="Times New Roman" w:hAnsi="Times New Roman"/>
          <w:sz w:val="24"/>
          <w:szCs w:val="24"/>
          <w:lang w:eastAsia="lt-LT"/>
        </w:rPr>
        <w:t xml:space="preserve">Sigrida Undset </w:t>
      </w:r>
      <w:r w:rsidR="00A2557E" w:rsidRPr="00AA7C34">
        <w:rPr>
          <w:rFonts w:ascii="Times New Roman" w:hAnsi="Times New Roman"/>
          <w:sz w:val="24"/>
          <w:szCs w:val="24"/>
        </w:rPr>
        <w:t xml:space="preserve">parašė labai jauna – 22 metų. Tai buvo romantinis istorinis romanas apie viduramžių Daniją. Deja, rankraštį leidėjai atmetė, bet po dvejų metų ji jau buvo sukūrusi naują veikalą – </w:t>
      </w:r>
      <w:r w:rsidR="00A2557E" w:rsidRPr="00AA7C34">
        <w:rPr>
          <w:rFonts w:ascii="Times New Roman" w:hAnsi="Times New Roman"/>
          <w:i/>
          <w:sz w:val="24"/>
          <w:szCs w:val="24"/>
        </w:rPr>
        <w:t>Fru Marta Aulie</w:t>
      </w:r>
      <w:r w:rsidR="00A2557E" w:rsidRPr="00AA7C34">
        <w:rPr>
          <w:rFonts w:ascii="Times New Roman" w:hAnsi="Times New Roman"/>
          <w:sz w:val="24"/>
          <w:szCs w:val="24"/>
        </w:rPr>
        <w:t xml:space="preserve"> (</w:t>
      </w:r>
      <w:r w:rsidR="00A2557E" w:rsidRPr="00AA7C34">
        <w:rPr>
          <w:rFonts w:ascii="Times New Roman" w:hAnsi="Times New Roman"/>
          <w:i/>
          <w:sz w:val="24"/>
          <w:szCs w:val="24"/>
        </w:rPr>
        <w:t>Ponia Marta Aulie</w:t>
      </w:r>
      <w:r w:rsidR="00A2557E" w:rsidRPr="00AA7C34">
        <w:rPr>
          <w:rFonts w:ascii="Times New Roman" w:hAnsi="Times New Roman"/>
          <w:sz w:val="24"/>
          <w:szCs w:val="24"/>
        </w:rPr>
        <w:t>). Čia atsigręžė į realistinius tuometinio Kristianijos gyvenimo faktus. Jau pirmasis sakinys „</w:t>
      </w:r>
      <w:r w:rsidR="00A2557E" w:rsidRPr="00AA7C34">
        <w:rPr>
          <w:rFonts w:ascii="Times New Roman" w:hAnsi="Times New Roman"/>
          <w:i/>
          <w:sz w:val="24"/>
          <w:szCs w:val="24"/>
        </w:rPr>
        <w:t>Aš buvau neištikima savo vyrui</w:t>
      </w:r>
      <w:r w:rsidR="00A2557E" w:rsidRPr="00AA7C34">
        <w:rPr>
          <w:rFonts w:ascii="Times New Roman" w:hAnsi="Times New Roman"/>
          <w:sz w:val="24"/>
          <w:szCs w:val="24"/>
        </w:rPr>
        <w:t xml:space="preserve">“ tapo sensacija ir esminiais knygos žodžiais. Sužavėjo skaitytojus ir kritikus, kūrėja pripažinta perspektyvia rašytoja.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Iki 1919 metų ji išspausdino dar keletą romanų apie tuometinę Kristianiją. Tai tikroviškai ir nesentimentaliai parašytos istorijos apie dirbančius žmones, apie šeimų likimus, apie santykius tarp tėvų ir vaikų. Pagrindiniai jų personažai – moterys, pagrindinė tema – meilė. Realistinio S. Undset kūrybos periodo kulminacija romanai </w:t>
      </w:r>
      <w:r w:rsidRPr="00AA7C34">
        <w:rPr>
          <w:rFonts w:ascii="Times New Roman" w:hAnsi="Times New Roman"/>
          <w:i/>
          <w:sz w:val="24"/>
          <w:szCs w:val="24"/>
        </w:rPr>
        <w:t>Jenny</w:t>
      </w:r>
      <w:r w:rsidRPr="00AA7C34">
        <w:rPr>
          <w:rFonts w:ascii="Times New Roman" w:hAnsi="Times New Roman"/>
          <w:sz w:val="24"/>
          <w:szCs w:val="24"/>
        </w:rPr>
        <w:t xml:space="preserve"> (1911) ir </w:t>
      </w:r>
      <w:r w:rsidRPr="00AA7C34">
        <w:rPr>
          <w:rFonts w:ascii="Times New Roman" w:hAnsi="Times New Roman"/>
          <w:i/>
          <w:sz w:val="24"/>
          <w:szCs w:val="24"/>
        </w:rPr>
        <w:t>Vaaren</w:t>
      </w:r>
      <w:r w:rsidRPr="00AA7C34">
        <w:rPr>
          <w:rFonts w:ascii="Times New Roman" w:hAnsi="Times New Roman"/>
          <w:sz w:val="24"/>
          <w:szCs w:val="24"/>
        </w:rPr>
        <w:t xml:space="preserve"> (</w:t>
      </w:r>
      <w:r w:rsidRPr="00AA7C34">
        <w:rPr>
          <w:rFonts w:ascii="Times New Roman" w:hAnsi="Times New Roman"/>
          <w:i/>
          <w:sz w:val="24"/>
          <w:szCs w:val="24"/>
        </w:rPr>
        <w:t>Pavasaris</w:t>
      </w:r>
      <w:r w:rsidRPr="00AA7C34">
        <w:rPr>
          <w:rFonts w:ascii="Times New Roman" w:hAnsi="Times New Roman"/>
          <w:sz w:val="24"/>
          <w:szCs w:val="24"/>
        </w:rPr>
        <w:t xml:space="preserve">, 1914). Šiose dviejose knygose Undset pateikia aiškias moterų emancipacijos judėjimo gaires. </w:t>
      </w:r>
    </w:p>
    <w:p w:rsidR="00A2557E" w:rsidRPr="00AA7C34" w:rsidRDefault="00AA7C34" w:rsidP="00AA7C34">
      <w:pPr>
        <w:spacing w:line="360" w:lineRule="auto"/>
        <w:ind w:firstLine="1296"/>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711488" behindDoc="0" locked="0" layoutInCell="1" allowOverlap="1">
            <wp:simplePos x="0" y="0"/>
            <wp:positionH relativeFrom="margin">
              <wp:posOffset>5716270</wp:posOffset>
            </wp:positionH>
            <wp:positionV relativeFrom="margin">
              <wp:posOffset>7498080</wp:posOffset>
            </wp:positionV>
            <wp:extent cx="675640" cy="1033145"/>
            <wp:effectExtent l="19050" t="0" r="0" b="0"/>
            <wp:wrapSquare wrapText="bothSides"/>
            <wp:docPr id="52" name="Picture 10" descr="http://1morechapter.com/wp-content/uploads/2008/12/kristinw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morechapter.com/wp-content/uploads/2008/12/kristinwife.jpg"/>
                    <pic:cNvPicPr>
                      <a:picLocks noChangeAspect="1" noChangeArrowheads="1"/>
                    </pic:cNvPicPr>
                  </pic:nvPicPr>
                  <pic:blipFill>
                    <a:blip r:embed="rId71"/>
                    <a:srcRect/>
                    <a:stretch>
                      <a:fillRect/>
                    </a:stretch>
                  </pic:blipFill>
                  <pic:spPr bwMode="auto">
                    <a:xfrm>
                      <a:off x="0" y="0"/>
                      <a:ext cx="675640" cy="1033145"/>
                    </a:xfrm>
                    <a:prstGeom prst="rect">
                      <a:avLst/>
                    </a:prstGeom>
                    <a:noFill/>
                    <a:ln w="9525">
                      <a:noFill/>
                      <a:miter lim="800000"/>
                      <a:headEnd/>
                      <a:tailEnd/>
                    </a:ln>
                  </pic:spPr>
                </pic:pic>
              </a:graphicData>
            </a:graphic>
          </wp:anchor>
        </w:drawing>
      </w:r>
      <w:r w:rsidR="00A2557E" w:rsidRPr="00AA7C34">
        <w:rPr>
          <w:rFonts w:ascii="Times New Roman" w:hAnsi="Times New Roman"/>
          <w:sz w:val="24"/>
          <w:szCs w:val="24"/>
        </w:rPr>
        <w:t>S. Undset knygos buvo perkamos nuo pat pradžių ir todėl ji galėjo mesti darbą biure, o gavusi stipendiją iškeliavo į Europą. Santuoka ir vaikai pakeitė gyvenimą, tik išsiskyrusi ji galėjo vėl daugiau dėmesio skirti kūrybai.</w:t>
      </w:r>
      <w:r w:rsidR="00A2557E" w:rsidRPr="00AA7C34">
        <w:rPr>
          <w:rStyle w:val="HTMLCite"/>
          <w:rFonts w:ascii="Times New Roman" w:hAnsi="Times New Roman"/>
          <w:sz w:val="24"/>
          <w:szCs w:val="24"/>
        </w:rPr>
        <w:t xml:space="preserve"> Tuo metu ji paskelbė norvegišką karaliaus Artūro legendos versiją, studijavo skandinavų rankraščius, Viduramžių tekstus, architektūrą.</w:t>
      </w:r>
      <w:r w:rsidR="00A2557E" w:rsidRPr="00AA7C34">
        <w:rPr>
          <w:rStyle w:val="FootnoteReference"/>
          <w:rFonts w:ascii="Times New Roman" w:hAnsi="Times New Roman"/>
          <w:iCs/>
          <w:sz w:val="24"/>
          <w:szCs w:val="24"/>
        </w:rPr>
        <w:footnoteReference w:id="198"/>
      </w:r>
      <w:r w:rsidR="00A2557E" w:rsidRPr="00AA7C34">
        <w:rPr>
          <w:rStyle w:val="HTMLCite"/>
          <w:rFonts w:ascii="Times New Roman" w:hAnsi="Times New Roman"/>
          <w:sz w:val="24"/>
          <w:szCs w:val="24"/>
        </w:rPr>
        <w:t xml:space="preserve"> Bei parašė romaną </w:t>
      </w:r>
      <w:r w:rsidR="00A2557E" w:rsidRPr="00AA7C34">
        <w:rPr>
          <w:rStyle w:val="HTMLCite"/>
          <w:rFonts w:ascii="Times New Roman" w:hAnsi="Times New Roman"/>
          <w:i/>
          <w:sz w:val="24"/>
          <w:szCs w:val="24"/>
        </w:rPr>
        <w:t>Kristin Lavransdatter</w:t>
      </w:r>
      <w:r w:rsidR="00A2557E" w:rsidRPr="00AA7C34">
        <w:rPr>
          <w:rStyle w:val="HTMLCite"/>
          <w:rFonts w:ascii="Times New Roman" w:hAnsi="Times New Roman"/>
          <w:sz w:val="24"/>
          <w:szCs w:val="24"/>
        </w:rPr>
        <w:t xml:space="preserve"> (Kristina Lavransdatter, liet. 1934–1935; 1960; 1995; 2008). Šis kūrinys </w:t>
      </w:r>
      <w:r w:rsidR="00A2557E" w:rsidRPr="00AA7C34">
        <w:rPr>
          <w:rFonts w:ascii="Times New Roman" w:hAnsi="Times New Roman"/>
          <w:sz w:val="24"/>
          <w:szCs w:val="24"/>
        </w:rPr>
        <w:t xml:space="preserve">tapo tarptautiniu bestseleriu. Nors tai ir </w:t>
      </w:r>
      <w:r w:rsidR="00A2557E" w:rsidRPr="00AA7C34">
        <w:rPr>
          <w:rFonts w:ascii="Times New Roman" w:hAnsi="Times New Roman"/>
          <w:sz w:val="24"/>
          <w:szCs w:val="24"/>
        </w:rPr>
        <w:lastRenderedPageBreak/>
        <w:t xml:space="preserve">istorinis romanas, bet istorija autorė naudojasi nukeldama protagonistą į praeitį ir taip sukurdama distanciją, kuri reikalinga, norint nesusitapatinant su personažu sudėti savo paties jausmus ir mintis. </w:t>
      </w:r>
      <w:r w:rsidR="00A2557E" w:rsidRPr="00AA7C34">
        <w:rPr>
          <w:rStyle w:val="HTMLCite"/>
          <w:rFonts w:ascii="Times New Roman" w:hAnsi="Times New Roman"/>
          <w:i/>
          <w:sz w:val="24"/>
          <w:szCs w:val="24"/>
        </w:rPr>
        <w:t>Kristina Lavransdatter</w:t>
      </w:r>
      <w:r w:rsidR="00A2557E" w:rsidRPr="00AA7C34">
        <w:rPr>
          <w:rStyle w:val="HTMLCite"/>
          <w:rFonts w:ascii="Times New Roman" w:hAnsi="Times New Roman"/>
          <w:sz w:val="24"/>
          <w:szCs w:val="24"/>
        </w:rPr>
        <w:t xml:space="preserve"> – net </w:t>
      </w:r>
      <w:r w:rsidR="00A2557E" w:rsidRPr="00AA7C34">
        <w:rPr>
          <w:rFonts w:ascii="Times New Roman" w:hAnsi="Times New Roman"/>
          <w:sz w:val="24"/>
          <w:szCs w:val="24"/>
        </w:rPr>
        <w:t xml:space="preserve">1400 puslapių apimties kūrinys. Vėliau Undset parašė </w:t>
      </w:r>
      <w:r w:rsidR="00A2557E" w:rsidRPr="00AA7C34">
        <w:rPr>
          <w:rStyle w:val="HTMLCite"/>
          <w:rFonts w:ascii="Times New Roman" w:hAnsi="Times New Roman"/>
          <w:i/>
          <w:sz w:val="24"/>
          <w:szCs w:val="24"/>
        </w:rPr>
        <w:t>Olav Audunssøn</w:t>
      </w:r>
      <w:r w:rsidR="00A2557E" w:rsidRPr="00AA7C34">
        <w:rPr>
          <w:rStyle w:val="HTMLCite"/>
          <w:rFonts w:ascii="Times New Roman" w:hAnsi="Times New Roman"/>
          <w:sz w:val="24"/>
          <w:szCs w:val="24"/>
        </w:rPr>
        <w:t xml:space="preserve"> (</w:t>
      </w:r>
      <w:r w:rsidR="00A2557E" w:rsidRPr="00AA7C34">
        <w:rPr>
          <w:rStyle w:val="HTMLCite"/>
          <w:rFonts w:ascii="Times New Roman" w:hAnsi="Times New Roman"/>
          <w:i/>
          <w:sz w:val="24"/>
          <w:szCs w:val="24"/>
        </w:rPr>
        <w:t>Ulavas, Auduno sūnus, iš Hestvigeno</w:t>
      </w:r>
      <w:r w:rsidR="00A2557E" w:rsidRPr="00AA7C34">
        <w:rPr>
          <w:rStyle w:val="HTMLCite"/>
          <w:rFonts w:ascii="Times New Roman" w:hAnsi="Times New Roman"/>
          <w:sz w:val="24"/>
          <w:szCs w:val="24"/>
        </w:rPr>
        <w:t xml:space="preserve">, liet. 1998) – </w:t>
      </w:r>
      <w:r w:rsidR="00A2557E" w:rsidRPr="00AA7C34">
        <w:rPr>
          <w:rFonts w:ascii="Times New Roman" w:hAnsi="Times New Roman"/>
          <w:sz w:val="24"/>
          <w:szCs w:val="24"/>
        </w:rPr>
        <w:t xml:space="preserve">1200 puslapių romaną. Per 1920-1927 ji išleido abu šiuos kūrinius (tris dalis </w:t>
      </w:r>
      <w:r w:rsidR="00A2557E" w:rsidRPr="00AA7C34">
        <w:rPr>
          <w:rStyle w:val="HTMLCite"/>
          <w:rFonts w:ascii="Times New Roman" w:hAnsi="Times New Roman"/>
          <w:i/>
          <w:sz w:val="24"/>
          <w:szCs w:val="24"/>
        </w:rPr>
        <w:t>Kristinos Lavransdatter</w:t>
      </w:r>
      <w:r w:rsidR="00A2557E" w:rsidRPr="00AA7C34">
        <w:rPr>
          <w:rFonts w:ascii="Times New Roman" w:hAnsi="Times New Roman"/>
          <w:sz w:val="24"/>
          <w:szCs w:val="24"/>
        </w:rPr>
        <w:t xml:space="preserve"> ir 4 dalį </w:t>
      </w:r>
      <w:r w:rsidR="00A2557E" w:rsidRPr="00AA7C34">
        <w:rPr>
          <w:rFonts w:ascii="Times New Roman" w:hAnsi="Times New Roman"/>
          <w:i/>
          <w:sz w:val="24"/>
          <w:szCs w:val="24"/>
        </w:rPr>
        <w:t>Olavo Audunssono</w:t>
      </w:r>
      <w:r w:rsidR="00A2557E" w:rsidRPr="00AA7C34">
        <w:rPr>
          <w:rFonts w:ascii="Times New Roman" w:hAnsi="Times New Roman"/>
          <w:sz w:val="24"/>
          <w:szCs w:val="24"/>
        </w:rPr>
        <w:t xml:space="preserve">). Už </w:t>
      </w:r>
      <w:r w:rsidR="00A2557E" w:rsidRPr="00AA7C34">
        <w:rPr>
          <w:rStyle w:val="HTMLCite"/>
          <w:rFonts w:ascii="Times New Roman" w:hAnsi="Times New Roman"/>
          <w:sz w:val="24"/>
          <w:szCs w:val="24"/>
        </w:rPr>
        <w:t>Kristina Lavransdatter Sigrida Undset gavo Nobelio literatūros premiją (1928).</w:t>
      </w:r>
      <w:r w:rsidR="00A2557E" w:rsidRPr="00AA7C34">
        <w:rPr>
          <w:rFonts w:ascii="Times New Roman" w:hAnsi="Times New Roman"/>
          <w:sz w:val="24"/>
          <w:szCs w:val="24"/>
        </w:rPr>
        <w:t xml:space="preserve"> Trisdešimtųjų metų pabaigoje ji vėl ėmėsi istorinės tematikos ir atsigręžė į XVII a. Skandinaviją, parašė </w:t>
      </w:r>
      <w:r w:rsidR="00A2557E" w:rsidRPr="00AA7C34">
        <w:rPr>
          <w:rFonts w:ascii="Times New Roman" w:hAnsi="Times New Roman"/>
          <w:i/>
          <w:sz w:val="24"/>
          <w:szCs w:val="24"/>
        </w:rPr>
        <w:t>Madame Dorthea</w:t>
      </w:r>
      <w:r w:rsidR="00A2557E" w:rsidRPr="00AA7C34">
        <w:rPr>
          <w:rFonts w:ascii="Times New Roman" w:hAnsi="Times New Roman"/>
          <w:sz w:val="24"/>
          <w:szCs w:val="24"/>
        </w:rPr>
        <w:t>, kurios pirmasis tomas  buvo paskelbtas 1939 metais.</w:t>
      </w:r>
    </w:p>
    <w:p w:rsidR="00A2557E" w:rsidRPr="00AA7C34" w:rsidRDefault="00AA7C34" w:rsidP="00AA7C34">
      <w:pPr>
        <w:spacing w:line="360" w:lineRule="auto"/>
        <w:ind w:firstLine="1296"/>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710464" behindDoc="0" locked="0" layoutInCell="1" allowOverlap="1">
            <wp:simplePos x="0" y="0"/>
            <wp:positionH relativeFrom="margin">
              <wp:posOffset>5793105</wp:posOffset>
            </wp:positionH>
            <wp:positionV relativeFrom="margin">
              <wp:posOffset>2866390</wp:posOffset>
            </wp:positionV>
            <wp:extent cx="655320" cy="925830"/>
            <wp:effectExtent l="19050" t="0" r="0" b="0"/>
            <wp:wrapSquare wrapText="bothSides"/>
            <wp:docPr id="51" name="Picture 7" descr="Ulavas, Auduno sūnus, iš Hestvik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lavas, Auduno sūnus, iš Hestvikeno"/>
                    <pic:cNvPicPr>
                      <a:picLocks noChangeAspect="1" noChangeArrowheads="1"/>
                    </pic:cNvPicPr>
                  </pic:nvPicPr>
                  <pic:blipFill>
                    <a:blip r:embed="rId72"/>
                    <a:srcRect/>
                    <a:stretch>
                      <a:fillRect/>
                    </a:stretch>
                  </pic:blipFill>
                  <pic:spPr bwMode="auto">
                    <a:xfrm>
                      <a:off x="0" y="0"/>
                      <a:ext cx="655320" cy="925830"/>
                    </a:xfrm>
                    <a:prstGeom prst="rect">
                      <a:avLst/>
                    </a:prstGeom>
                    <a:noFill/>
                    <a:ln w="9525">
                      <a:noFill/>
                      <a:miter lim="800000"/>
                      <a:headEnd/>
                      <a:tailEnd/>
                    </a:ln>
                  </pic:spPr>
                </pic:pic>
              </a:graphicData>
            </a:graphic>
          </wp:anchor>
        </w:drawing>
      </w:r>
      <w:r w:rsidR="00A2557E" w:rsidRPr="00AA7C34">
        <w:rPr>
          <w:rFonts w:ascii="Times New Roman" w:hAnsi="Times New Roman"/>
          <w:sz w:val="24"/>
          <w:szCs w:val="24"/>
        </w:rPr>
        <w:t xml:space="preserve">Istoriniai ir realistiniai romanai nebuvo vienintelė kūrybos sritis, ji taip pat parašė savo biografiją </w:t>
      </w:r>
      <w:r w:rsidR="00A2557E" w:rsidRPr="00AA7C34">
        <w:rPr>
          <w:rFonts w:ascii="Times New Roman" w:hAnsi="Times New Roman"/>
          <w:i/>
          <w:sz w:val="24"/>
          <w:szCs w:val="24"/>
        </w:rPr>
        <w:t>Vienuolikos</w:t>
      </w:r>
      <w:r w:rsidR="00A2557E" w:rsidRPr="00AA7C34">
        <w:rPr>
          <w:rFonts w:ascii="Times New Roman" w:hAnsi="Times New Roman"/>
          <w:sz w:val="24"/>
          <w:szCs w:val="24"/>
        </w:rPr>
        <w:t xml:space="preserve"> </w:t>
      </w:r>
      <w:r w:rsidR="00A2557E" w:rsidRPr="00AA7C34">
        <w:rPr>
          <w:rFonts w:ascii="Times New Roman" w:hAnsi="Times New Roman"/>
          <w:i/>
          <w:sz w:val="24"/>
          <w:szCs w:val="24"/>
        </w:rPr>
        <w:t xml:space="preserve">metų amžiaus </w:t>
      </w:r>
      <w:r w:rsidR="00A2557E" w:rsidRPr="00AA7C34">
        <w:rPr>
          <w:rFonts w:ascii="Times New Roman" w:hAnsi="Times New Roman"/>
          <w:sz w:val="24"/>
          <w:szCs w:val="24"/>
        </w:rPr>
        <w:t xml:space="preserve">(1934), kurioje labai autentiškai, su minimumu kamufliažo, papasakojo apie savo pačios vaikystę. S. Undset iš viso išleido 36 kūrinius. Rašė į periodiką esė istorinėmis, literatūrinėmis temomis, išvertė iš islandų kalbos į norvegų keletą sagų. </w:t>
      </w:r>
    </w:p>
    <w:p w:rsidR="00A2557E" w:rsidRPr="00AA7C34" w:rsidRDefault="00A2557E" w:rsidP="00AA7C34">
      <w:pPr>
        <w:spacing w:line="360" w:lineRule="auto"/>
        <w:ind w:firstLine="1296"/>
        <w:contextualSpacing/>
        <w:jc w:val="both"/>
        <w:rPr>
          <w:rStyle w:val="HTMLCite"/>
          <w:rFonts w:ascii="Times New Roman" w:hAnsi="Times New Roman"/>
          <w:sz w:val="24"/>
          <w:szCs w:val="24"/>
        </w:rPr>
      </w:pPr>
      <w:r w:rsidRPr="00AA7C34">
        <w:rPr>
          <w:rFonts w:ascii="Times New Roman" w:hAnsi="Times New Roman"/>
          <w:b/>
          <w:sz w:val="24"/>
          <w:szCs w:val="24"/>
        </w:rPr>
        <w:t>Lietuviškai išleisti</w:t>
      </w:r>
      <w:r w:rsidRPr="00AA7C34">
        <w:rPr>
          <w:rFonts w:ascii="Times New Roman" w:hAnsi="Times New Roman"/>
          <w:sz w:val="24"/>
          <w:szCs w:val="24"/>
        </w:rPr>
        <w:t xml:space="preserve"> tik du romanai </w:t>
      </w:r>
      <w:r w:rsidRPr="00AA7C34">
        <w:rPr>
          <w:rStyle w:val="HTMLCite"/>
          <w:rFonts w:ascii="Times New Roman" w:hAnsi="Times New Roman"/>
          <w:i/>
          <w:sz w:val="24"/>
          <w:szCs w:val="24"/>
        </w:rPr>
        <w:t>Kristina Lavransdatter</w:t>
      </w:r>
      <w:r w:rsidRPr="00AA7C34">
        <w:rPr>
          <w:rStyle w:val="HTMLCite"/>
          <w:rFonts w:ascii="Times New Roman" w:hAnsi="Times New Roman"/>
          <w:sz w:val="24"/>
          <w:szCs w:val="24"/>
        </w:rPr>
        <w:t xml:space="preserve"> ir </w:t>
      </w:r>
      <w:r w:rsidRPr="00AA7C34">
        <w:rPr>
          <w:rStyle w:val="HTMLCite"/>
          <w:rFonts w:ascii="Times New Roman" w:hAnsi="Times New Roman"/>
          <w:i/>
          <w:sz w:val="24"/>
          <w:szCs w:val="24"/>
        </w:rPr>
        <w:t>Ulavas, Auduno sūnus, iš Hestvigeno</w:t>
      </w:r>
      <w:r w:rsidRPr="00AA7C34">
        <w:rPr>
          <w:rStyle w:val="HTMLCite"/>
          <w:rFonts w:ascii="Times New Roman" w:hAnsi="Times New Roman"/>
          <w:sz w:val="24"/>
          <w:szCs w:val="24"/>
        </w:rPr>
        <w:t>. Pirmojo romano leid</w:t>
      </w:r>
      <w:r w:rsidRPr="00AA7C34">
        <w:rPr>
          <w:rStyle w:val="HTMLCite"/>
          <w:rFonts w:ascii="Times New Roman" w:hAnsi="Times New Roman"/>
          <w:i/>
          <w:sz w:val="24"/>
          <w:szCs w:val="24"/>
        </w:rPr>
        <w:t>i</w:t>
      </w:r>
      <w:r w:rsidRPr="00AA7C34">
        <w:rPr>
          <w:rStyle w:val="HTMLCite"/>
          <w:rFonts w:ascii="Times New Roman" w:hAnsi="Times New Roman"/>
          <w:sz w:val="24"/>
          <w:szCs w:val="24"/>
        </w:rPr>
        <w:t xml:space="preserve">mas pakartotas  net keturis kartus. Be šių romanų dar lietuviškai turime </w:t>
      </w:r>
      <w:r w:rsidRPr="00113F51">
        <w:rPr>
          <w:rStyle w:val="HTMLCite"/>
          <w:rFonts w:ascii="Times New Roman" w:hAnsi="Times New Roman"/>
          <w:i/>
          <w:sz w:val="24"/>
          <w:szCs w:val="24"/>
        </w:rPr>
        <w:t>Norvegų novelėse</w:t>
      </w:r>
      <w:r w:rsidRPr="00AA7C34">
        <w:rPr>
          <w:rStyle w:val="HTMLCite"/>
          <w:rFonts w:ascii="Times New Roman" w:hAnsi="Times New Roman"/>
          <w:sz w:val="24"/>
          <w:szCs w:val="24"/>
        </w:rPr>
        <w:t xml:space="preserve"> išspausdintą novelę </w:t>
      </w:r>
      <w:r w:rsidRPr="00AA7C34">
        <w:rPr>
          <w:rStyle w:val="HTMLCite"/>
          <w:rFonts w:ascii="Times New Roman" w:hAnsi="Times New Roman"/>
          <w:i/>
          <w:sz w:val="24"/>
          <w:szCs w:val="24"/>
        </w:rPr>
        <w:t>Omking sædelighetsballet</w:t>
      </w:r>
      <w:r w:rsidRPr="00AA7C34">
        <w:rPr>
          <w:rStyle w:val="HTMLCite"/>
          <w:rFonts w:ascii="Times New Roman" w:hAnsi="Times New Roman"/>
          <w:sz w:val="24"/>
          <w:szCs w:val="24"/>
        </w:rPr>
        <w:t xml:space="preserve"> (</w:t>
      </w:r>
      <w:r w:rsidRPr="00AA7C34">
        <w:rPr>
          <w:rStyle w:val="HTMLCite"/>
          <w:rFonts w:ascii="Times New Roman" w:hAnsi="Times New Roman"/>
          <w:i/>
          <w:sz w:val="24"/>
          <w:szCs w:val="24"/>
        </w:rPr>
        <w:t>Dorybės sargų pobūvis</w:t>
      </w:r>
      <w:r w:rsidRPr="00AA7C34">
        <w:rPr>
          <w:rStyle w:val="HTMLCite"/>
          <w:rFonts w:ascii="Times New Roman" w:hAnsi="Times New Roman"/>
          <w:sz w:val="24"/>
          <w:szCs w:val="24"/>
        </w:rPr>
        <w:t>). S. Undset kūrinius vertė R. Rimantienė, J. Žagrakalys ir L. Petravičius, D. Krištopaitė. Du romanai ir novelė yra viska</w:t>
      </w:r>
      <w:r w:rsidRPr="00AA7C34">
        <w:rPr>
          <w:rStyle w:val="HTMLCite"/>
          <w:rFonts w:ascii="Times New Roman" w:hAnsi="Times New Roman"/>
          <w:i/>
          <w:sz w:val="24"/>
          <w:szCs w:val="24"/>
        </w:rPr>
        <w:t>s, ką turime</w:t>
      </w:r>
      <w:r w:rsidRPr="00AA7C34">
        <w:rPr>
          <w:rStyle w:val="HTMLCite"/>
          <w:rFonts w:ascii="Times New Roman" w:hAnsi="Times New Roman"/>
          <w:sz w:val="24"/>
          <w:szCs w:val="24"/>
        </w:rPr>
        <w:t xml:space="preserve"> lietuviškai. Galima sakyti, jog S. Undset pažįstame tik kaip istorinių romanų kūrėją, kitos jos kūrybos sritys lietuviškai skaitančiam literatui kol kas nepasiekiamos. Vis dėlto leidyklos gręžiasi į literatūros klasiką, gal būt bus išversta ir naujų Sigridos Undset kūrinių.</w:t>
      </w:r>
    </w:p>
    <w:p w:rsidR="00A2557E" w:rsidRPr="00AA7C34" w:rsidRDefault="00A2557E" w:rsidP="00AA7C34">
      <w:pPr>
        <w:spacing w:line="360" w:lineRule="auto"/>
        <w:ind w:firstLine="1296"/>
        <w:contextualSpacing/>
        <w:jc w:val="both"/>
        <w:rPr>
          <w:rStyle w:val="HTMLCite"/>
          <w:rFonts w:ascii="Times New Roman" w:hAnsi="Times New Roman"/>
          <w:sz w:val="24"/>
          <w:szCs w:val="24"/>
        </w:rPr>
      </w:pPr>
    </w:p>
    <w:p w:rsidR="00A2557E" w:rsidRPr="00AA7C34" w:rsidRDefault="00A2557E" w:rsidP="00AA7C34">
      <w:pPr>
        <w:spacing w:line="360" w:lineRule="auto"/>
        <w:ind w:firstLine="1296"/>
        <w:contextualSpacing/>
        <w:jc w:val="both"/>
        <w:rPr>
          <w:rFonts w:ascii="Times New Roman" w:hAnsi="Times New Roman"/>
          <w:sz w:val="24"/>
          <w:szCs w:val="24"/>
        </w:rPr>
      </w:pPr>
    </w:p>
    <w:p w:rsidR="00A2557E" w:rsidRPr="00AA7C34" w:rsidRDefault="00A2557E" w:rsidP="00AA7C34">
      <w:pPr>
        <w:spacing w:line="360" w:lineRule="auto"/>
        <w:contextualSpacing/>
        <w:jc w:val="center"/>
        <w:rPr>
          <w:rFonts w:ascii="Times New Roman" w:hAnsi="Times New Roman"/>
          <w:b/>
          <w:bCs/>
          <w:sz w:val="24"/>
          <w:szCs w:val="24"/>
        </w:rPr>
      </w:pPr>
      <w:r w:rsidRPr="00AA7C34">
        <w:rPr>
          <w:rFonts w:ascii="Times New Roman" w:hAnsi="Times New Roman"/>
          <w:b/>
          <w:sz w:val="24"/>
          <w:szCs w:val="24"/>
        </w:rPr>
        <w:t>3.2.4. Henrik</w:t>
      </w:r>
      <w:r w:rsidR="00AA7C34" w:rsidRPr="00AA7C34">
        <w:rPr>
          <w:rFonts w:ascii="Times New Roman" w:hAnsi="Times New Roman"/>
          <w:b/>
          <w:sz w:val="24"/>
          <w:szCs w:val="24"/>
        </w:rPr>
        <w:t>as</w:t>
      </w:r>
      <w:r w:rsidRPr="00AA7C34">
        <w:rPr>
          <w:rFonts w:ascii="Times New Roman" w:hAnsi="Times New Roman"/>
          <w:b/>
          <w:sz w:val="24"/>
          <w:szCs w:val="24"/>
        </w:rPr>
        <w:t xml:space="preserve"> Ibsen</w:t>
      </w:r>
      <w:r w:rsidR="00AA7C34" w:rsidRPr="00AA7C34">
        <w:rPr>
          <w:rFonts w:ascii="Times New Roman" w:hAnsi="Times New Roman"/>
          <w:b/>
          <w:sz w:val="24"/>
          <w:szCs w:val="24"/>
        </w:rPr>
        <w:t>as</w:t>
      </w:r>
      <w:r w:rsidRPr="00AA7C34">
        <w:rPr>
          <w:rFonts w:ascii="Times New Roman" w:hAnsi="Times New Roman"/>
          <w:b/>
          <w:sz w:val="24"/>
          <w:szCs w:val="24"/>
        </w:rPr>
        <w:t xml:space="preserve"> </w:t>
      </w:r>
      <w:r w:rsidR="00AA7C34">
        <w:rPr>
          <w:rFonts w:ascii="Times New Roman" w:hAnsi="Times New Roman"/>
          <w:b/>
          <w:sz w:val="24"/>
          <w:szCs w:val="24"/>
        </w:rPr>
        <w:t>– norvegiškiausias norvegas</w:t>
      </w:r>
    </w:p>
    <w:p w:rsidR="00A2557E" w:rsidRPr="00AA7C34" w:rsidRDefault="00A2557E" w:rsidP="00AA7C34">
      <w:pPr>
        <w:spacing w:line="360" w:lineRule="auto"/>
        <w:contextualSpacing/>
        <w:jc w:val="center"/>
        <w:rPr>
          <w:rFonts w:ascii="Times New Roman" w:hAnsi="Times New Roman"/>
          <w:b/>
          <w:bCs/>
          <w:sz w:val="24"/>
          <w:szCs w:val="24"/>
        </w:rPr>
      </w:pP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703296" behindDoc="0" locked="0" layoutInCell="1" allowOverlap="1">
            <wp:simplePos x="0" y="0"/>
            <wp:positionH relativeFrom="margin">
              <wp:posOffset>69215</wp:posOffset>
            </wp:positionH>
            <wp:positionV relativeFrom="margin">
              <wp:posOffset>6393180</wp:posOffset>
            </wp:positionV>
            <wp:extent cx="615950" cy="925830"/>
            <wp:effectExtent l="19050" t="0" r="0" b="0"/>
            <wp:wrapSquare wrapText="bothSides"/>
            <wp:docPr id="44" name="Picture 25" descr="http://www.trolljenta.net/pic/div/ib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rolljenta.net/pic/div/ibsen.jpg"/>
                    <pic:cNvPicPr>
                      <a:picLocks noChangeAspect="1" noChangeArrowheads="1"/>
                    </pic:cNvPicPr>
                  </pic:nvPicPr>
                  <pic:blipFill>
                    <a:blip r:embed="rId73"/>
                    <a:srcRect/>
                    <a:stretch>
                      <a:fillRect/>
                    </a:stretch>
                  </pic:blipFill>
                  <pic:spPr bwMode="auto">
                    <a:xfrm>
                      <a:off x="0" y="0"/>
                      <a:ext cx="615950" cy="925830"/>
                    </a:xfrm>
                    <a:prstGeom prst="rect">
                      <a:avLst/>
                    </a:prstGeom>
                    <a:noFill/>
                    <a:ln w="9525">
                      <a:noFill/>
                      <a:miter lim="800000"/>
                      <a:headEnd/>
                      <a:tailEnd/>
                    </a:ln>
                  </pic:spPr>
                </pic:pic>
              </a:graphicData>
            </a:graphic>
          </wp:anchor>
        </w:drawing>
      </w:r>
      <w:r w:rsidRPr="00AA7C34">
        <w:rPr>
          <w:rFonts w:ascii="Times New Roman" w:hAnsi="Times New Roman"/>
          <w:sz w:val="24"/>
          <w:szCs w:val="24"/>
        </w:rPr>
        <w:t xml:space="preserve">Henrikas Ibsenas </w:t>
      </w:r>
      <w:r w:rsidR="00AA7C34" w:rsidRPr="00AA7C34">
        <w:rPr>
          <w:rFonts w:ascii="Times New Roman" w:hAnsi="Times New Roman"/>
          <w:bCs/>
          <w:sz w:val="24"/>
          <w:szCs w:val="24"/>
        </w:rPr>
        <w:t>(1828-1906)</w:t>
      </w:r>
      <w:r w:rsidR="00AA7C34">
        <w:rPr>
          <w:rFonts w:ascii="Times New Roman" w:hAnsi="Times New Roman"/>
          <w:bCs/>
          <w:sz w:val="24"/>
          <w:szCs w:val="24"/>
        </w:rPr>
        <w:t xml:space="preserve"> </w:t>
      </w:r>
      <w:r w:rsidRPr="00AA7C34">
        <w:rPr>
          <w:rFonts w:ascii="Times New Roman" w:hAnsi="Times New Roman"/>
          <w:sz w:val="24"/>
          <w:szCs w:val="24"/>
        </w:rPr>
        <w:t xml:space="preserve">– vienas žinomiausių Norvegijos ir Europos dramaturgų. Jis laikomas moderniosios prozinės dramos pradininku. Ibsenas pakėlė Europos dramos lygį, priartino ją prie Senovės Graikijos tragedijų, realistinei dramai, suteikė naują gylį, socialinę reikšmę, kurių trūko nuo pat Šekspyro laikų. </w:t>
      </w:r>
    </w:p>
    <w:p w:rsidR="00AA7C34"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Ibsenas buvo naujojo </w:t>
      </w:r>
      <w:r w:rsidRPr="00AA7C34">
        <w:rPr>
          <w:rFonts w:ascii="Times New Roman" w:hAnsi="Times New Roman"/>
          <w:i/>
          <w:sz w:val="24"/>
          <w:szCs w:val="24"/>
        </w:rPr>
        <w:t xml:space="preserve">Norvegijos </w:t>
      </w:r>
      <w:r w:rsidRPr="00AA7C34">
        <w:rPr>
          <w:rFonts w:ascii="Times New Roman" w:hAnsi="Times New Roman"/>
          <w:sz w:val="24"/>
          <w:szCs w:val="24"/>
        </w:rPr>
        <w:t xml:space="preserve">ir </w:t>
      </w:r>
      <w:r w:rsidRPr="00AA7C34">
        <w:rPr>
          <w:rFonts w:ascii="Times New Roman" w:hAnsi="Times New Roman"/>
          <w:i/>
          <w:sz w:val="24"/>
          <w:szCs w:val="24"/>
        </w:rPr>
        <w:t>Christiania</w:t>
      </w:r>
      <w:r w:rsidRPr="00AA7C34">
        <w:rPr>
          <w:rFonts w:ascii="Times New Roman" w:hAnsi="Times New Roman"/>
          <w:sz w:val="24"/>
          <w:szCs w:val="24"/>
        </w:rPr>
        <w:t xml:space="preserve"> teatrų vadovas, tuo metu parašė nemažai pjesių. Šiam rašytojo kūrybos periodui priskiriamos dvi istorinės sagos: </w:t>
      </w:r>
      <w:r w:rsidRPr="00AA7C34">
        <w:rPr>
          <w:rFonts w:ascii="Times New Roman" w:hAnsi="Times New Roman"/>
          <w:i/>
          <w:iCs/>
          <w:sz w:val="24"/>
          <w:szCs w:val="24"/>
        </w:rPr>
        <w:t>Hærmændene paa Helgeland</w:t>
      </w:r>
      <w:r w:rsidRPr="00AA7C34">
        <w:rPr>
          <w:rFonts w:ascii="Times New Roman" w:hAnsi="Times New Roman"/>
          <w:sz w:val="24"/>
          <w:szCs w:val="24"/>
        </w:rPr>
        <w:t xml:space="preserve"> (</w:t>
      </w:r>
      <w:r w:rsidRPr="00AA7C34">
        <w:rPr>
          <w:rFonts w:ascii="Times New Roman" w:hAnsi="Times New Roman"/>
          <w:i/>
          <w:iCs/>
          <w:sz w:val="24"/>
          <w:szCs w:val="24"/>
        </w:rPr>
        <w:t>Helgelando kovotojai,</w:t>
      </w:r>
      <w:r w:rsidRPr="00AA7C34">
        <w:rPr>
          <w:rFonts w:ascii="Times New Roman" w:hAnsi="Times New Roman"/>
          <w:sz w:val="24"/>
          <w:szCs w:val="24"/>
        </w:rPr>
        <w:t xml:space="preserve"> 1858), </w:t>
      </w:r>
      <w:r w:rsidRPr="00AA7C34">
        <w:rPr>
          <w:rFonts w:ascii="Times New Roman" w:hAnsi="Times New Roman"/>
          <w:i/>
          <w:iCs/>
          <w:sz w:val="24"/>
          <w:szCs w:val="24"/>
        </w:rPr>
        <w:t>Kongs-Emnerne</w:t>
      </w:r>
      <w:r w:rsidRPr="00AA7C34">
        <w:rPr>
          <w:rFonts w:ascii="Times New Roman" w:hAnsi="Times New Roman"/>
          <w:sz w:val="24"/>
          <w:szCs w:val="24"/>
        </w:rPr>
        <w:t xml:space="preserve"> (</w:t>
      </w:r>
      <w:r w:rsidRPr="00AA7C34">
        <w:rPr>
          <w:rFonts w:ascii="Times New Roman" w:hAnsi="Times New Roman"/>
          <w:i/>
          <w:iCs/>
          <w:sz w:val="24"/>
          <w:szCs w:val="24"/>
        </w:rPr>
        <w:t>Apsimetėliai,</w:t>
      </w:r>
      <w:r w:rsidRPr="00AA7C34">
        <w:rPr>
          <w:rFonts w:ascii="Times New Roman" w:hAnsi="Times New Roman"/>
          <w:sz w:val="24"/>
          <w:szCs w:val="24"/>
        </w:rPr>
        <w:t xml:space="preserve"> 1864), taip pat satyra </w:t>
      </w:r>
      <w:r w:rsidRPr="00AA7C34">
        <w:rPr>
          <w:rFonts w:ascii="Times New Roman" w:hAnsi="Times New Roman"/>
          <w:i/>
          <w:iCs/>
          <w:sz w:val="24"/>
          <w:szCs w:val="24"/>
        </w:rPr>
        <w:t>Kjærlighedens Komedie</w:t>
      </w:r>
      <w:r w:rsidRPr="00AA7C34">
        <w:rPr>
          <w:rFonts w:ascii="Times New Roman" w:hAnsi="Times New Roman"/>
          <w:sz w:val="24"/>
          <w:szCs w:val="24"/>
        </w:rPr>
        <w:t xml:space="preserve"> (</w:t>
      </w:r>
      <w:r w:rsidRPr="00AA7C34">
        <w:rPr>
          <w:rFonts w:ascii="Times New Roman" w:hAnsi="Times New Roman"/>
          <w:i/>
          <w:iCs/>
          <w:sz w:val="24"/>
          <w:szCs w:val="24"/>
        </w:rPr>
        <w:t>Meilės komedija,</w:t>
      </w:r>
      <w:r w:rsidRPr="00AA7C34">
        <w:rPr>
          <w:rFonts w:ascii="Times New Roman" w:hAnsi="Times New Roman"/>
          <w:sz w:val="24"/>
          <w:szCs w:val="24"/>
        </w:rPr>
        <w:t xml:space="preserve"> 1862). Po daugelio pastatytų vaidinimų </w:t>
      </w:r>
      <w:r w:rsidRPr="00AA7C34">
        <w:rPr>
          <w:rFonts w:ascii="Times New Roman" w:hAnsi="Times New Roman"/>
          <w:i/>
          <w:sz w:val="24"/>
          <w:szCs w:val="24"/>
        </w:rPr>
        <w:t>Norvegijos</w:t>
      </w:r>
      <w:r w:rsidRPr="00AA7C34">
        <w:rPr>
          <w:rFonts w:ascii="Times New Roman" w:hAnsi="Times New Roman"/>
          <w:sz w:val="24"/>
          <w:szCs w:val="24"/>
        </w:rPr>
        <w:t xml:space="preserve"> teatras bankrutavo, darbas </w:t>
      </w:r>
      <w:r w:rsidRPr="00AA7C34">
        <w:rPr>
          <w:rFonts w:ascii="Times New Roman" w:hAnsi="Times New Roman"/>
          <w:i/>
          <w:sz w:val="24"/>
          <w:szCs w:val="24"/>
        </w:rPr>
        <w:t>Christiania</w:t>
      </w:r>
      <w:r w:rsidRPr="00AA7C34">
        <w:rPr>
          <w:rFonts w:ascii="Times New Roman" w:hAnsi="Times New Roman"/>
          <w:sz w:val="24"/>
          <w:szCs w:val="24"/>
        </w:rPr>
        <w:t xml:space="preserve"> teatre taip pat nebuvo labai sėkmingas. Ibsenas</w:t>
      </w:r>
      <w:r w:rsidR="00113F51">
        <w:rPr>
          <w:rFonts w:ascii="Times New Roman" w:hAnsi="Times New Roman"/>
          <w:sz w:val="24"/>
          <w:szCs w:val="24"/>
        </w:rPr>
        <w:t>,</w:t>
      </w:r>
      <w:r w:rsidRPr="00AA7C34">
        <w:rPr>
          <w:rFonts w:ascii="Times New Roman" w:hAnsi="Times New Roman"/>
          <w:sz w:val="24"/>
          <w:szCs w:val="24"/>
        </w:rPr>
        <w:t xml:space="preserve"> kaip dramaturgas</w:t>
      </w:r>
      <w:r w:rsidR="00113F51">
        <w:rPr>
          <w:rFonts w:ascii="Times New Roman" w:hAnsi="Times New Roman"/>
          <w:sz w:val="24"/>
          <w:szCs w:val="24"/>
        </w:rPr>
        <w:t>,</w:t>
      </w:r>
      <w:r w:rsidRPr="00AA7C34">
        <w:rPr>
          <w:rFonts w:ascii="Times New Roman" w:hAnsi="Times New Roman"/>
          <w:sz w:val="24"/>
          <w:szCs w:val="24"/>
        </w:rPr>
        <w:t xml:space="preserve"> tėvynėje iš pradžių menkai vertintas, susilaukdavo net priešiškumo. Jį patį piktino norvegų abejingumas teatrui. Iš dalies todėl 1864 metais dramaturgas pasitraukė iš Norvegijos. Nuo tada po užsienį klajojo net </w:t>
      </w:r>
      <w:r w:rsidRPr="00AA7C34">
        <w:rPr>
          <w:rFonts w:ascii="Times New Roman" w:hAnsi="Times New Roman"/>
          <w:sz w:val="24"/>
          <w:szCs w:val="24"/>
        </w:rPr>
        <w:lastRenderedPageBreak/>
        <w:t xml:space="preserve">dvidešimt septynerius metus, trumpam vis sugrįždamas į Norvegiją. Tačiau ir gyvendamas užsienyje jis personažus ir aplinką kūrė labai norvegiškus. </w:t>
      </w:r>
    </w:p>
    <w:p w:rsidR="00AA7C34"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i/>
          <w:sz w:val="24"/>
          <w:szCs w:val="24"/>
        </w:rPr>
        <w:t>Brandas</w:t>
      </w:r>
      <w:r w:rsidRPr="00AA7C34">
        <w:rPr>
          <w:rStyle w:val="FootnoteReference"/>
          <w:rFonts w:ascii="Times New Roman" w:hAnsi="Times New Roman"/>
          <w:i/>
          <w:sz w:val="24"/>
          <w:szCs w:val="24"/>
        </w:rPr>
        <w:footnoteReference w:id="199"/>
      </w:r>
      <w:r w:rsidRPr="00AA7C34">
        <w:rPr>
          <w:rFonts w:ascii="Times New Roman" w:hAnsi="Times New Roman"/>
          <w:sz w:val="24"/>
          <w:szCs w:val="24"/>
        </w:rPr>
        <w:t xml:space="preserve"> – Ibseno proveržio kūrinys. Šią dramą 1866 metais išspausdino </w:t>
      </w:r>
      <w:r w:rsidRPr="00AA7C34">
        <w:rPr>
          <w:rFonts w:ascii="Times New Roman" w:hAnsi="Times New Roman"/>
          <w:i/>
          <w:sz w:val="24"/>
          <w:szCs w:val="24"/>
        </w:rPr>
        <w:t>Gyldendalske Boghandel</w:t>
      </w:r>
      <w:r w:rsidRPr="00AA7C34">
        <w:rPr>
          <w:rFonts w:ascii="Times New Roman" w:hAnsi="Times New Roman"/>
          <w:sz w:val="24"/>
          <w:szCs w:val="24"/>
        </w:rPr>
        <w:t xml:space="preserve"> leidykla 1275 egzempliorių tiražu. Įdomu tai, jog leidėjas ir Ibsenas buvo sutarę išleisti 3000 egzempliorių tiražą, bet leidėjas vienpusiškai sumažino tiražą, nes manė, jog knyga neperspektyvi. Istorija parodė, jog labai apsiriko. Dar tais pačiais metais leidimas buvo du kartus papildytas. Knyga sudrebino Danijos ir Norvegijos visuomenes. Kūrinys rašytas ne scenai, sumanytas kaip skaitymo drama. Ilgą laiką taip ir buvo. </w:t>
      </w:r>
      <w:r w:rsidRPr="00AA7C34">
        <w:rPr>
          <w:rFonts w:ascii="Times New Roman" w:hAnsi="Times New Roman"/>
          <w:i/>
          <w:sz w:val="24"/>
          <w:szCs w:val="24"/>
        </w:rPr>
        <w:t>Nya Teatern</w:t>
      </w:r>
      <w:r w:rsidRPr="00AA7C34">
        <w:rPr>
          <w:rFonts w:ascii="Times New Roman" w:hAnsi="Times New Roman"/>
          <w:sz w:val="24"/>
          <w:szCs w:val="24"/>
        </w:rPr>
        <w:t xml:space="preserve"> Stokholme pastatė </w:t>
      </w:r>
      <w:r w:rsidRPr="00AA7C34">
        <w:rPr>
          <w:rFonts w:ascii="Times New Roman" w:hAnsi="Times New Roman"/>
          <w:i/>
          <w:sz w:val="24"/>
          <w:szCs w:val="24"/>
        </w:rPr>
        <w:t>Brandą</w:t>
      </w:r>
      <w:r w:rsidRPr="00AA7C34">
        <w:rPr>
          <w:rFonts w:ascii="Times New Roman" w:hAnsi="Times New Roman"/>
          <w:sz w:val="24"/>
          <w:szCs w:val="24"/>
        </w:rPr>
        <w:t xml:space="preserve"> po parašymo praėjus net 19 metų. </w:t>
      </w:r>
      <w:r w:rsidRPr="00AA7C34">
        <w:rPr>
          <w:rFonts w:ascii="Times New Roman" w:hAnsi="Times New Roman"/>
          <w:i/>
          <w:sz w:val="24"/>
          <w:szCs w:val="24"/>
        </w:rPr>
        <w:t xml:space="preserve">Brandas </w:t>
      </w:r>
      <w:r w:rsidRPr="00AA7C34">
        <w:rPr>
          <w:rFonts w:ascii="Times New Roman" w:hAnsi="Times New Roman"/>
          <w:sz w:val="24"/>
          <w:szCs w:val="24"/>
        </w:rPr>
        <w:t xml:space="preserve">– Ibseno reakcija į norvegų ir švedų poziciją Vokietijos – Danijos kare 1864 metais, pranešimas visuomenei, jog individas privalo siekti laisvės sau ir per tai gali ją pasiekti visiems. </w:t>
      </w:r>
      <w:r w:rsidRPr="00AA7C34">
        <w:rPr>
          <w:rStyle w:val="FootnoteReference"/>
          <w:rFonts w:ascii="Times New Roman" w:hAnsi="Times New Roman"/>
          <w:sz w:val="24"/>
          <w:szCs w:val="24"/>
        </w:rPr>
        <w:footnoteReference w:id="200"/>
      </w:r>
      <w:r w:rsidRPr="00AA7C34">
        <w:rPr>
          <w:rFonts w:ascii="Times New Roman" w:hAnsi="Times New Roman"/>
          <w:sz w:val="24"/>
          <w:szCs w:val="24"/>
        </w:rPr>
        <w:t xml:space="preserve"> </w:t>
      </w:r>
    </w:p>
    <w:p w:rsidR="00AA7C34"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iCs/>
          <w:sz w:val="24"/>
          <w:szCs w:val="24"/>
        </w:rPr>
        <w:t xml:space="preserve">Kitas labai garsus H. Ibseno kūrinys – draminė poema </w:t>
      </w:r>
      <w:r w:rsidRPr="00AA7C34">
        <w:rPr>
          <w:rFonts w:ascii="Times New Roman" w:hAnsi="Times New Roman"/>
          <w:i/>
          <w:iCs/>
          <w:sz w:val="24"/>
          <w:szCs w:val="24"/>
        </w:rPr>
        <w:t>Peer Gynt (Peras Giuntas)</w:t>
      </w:r>
      <w:r w:rsidRPr="00AA7C34">
        <w:rPr>
          <w:rFonts w:ascii="Times New Roman" w:hAnsi="Times New Roman"/>
          <w:iCs/>
          <w:sz w:val="24"/>
          <w:szCs w:val="24"/>
        </w:rPr>
        <w:t xml:space="preserve">. Jei Brandą laikytume herojiška asmenybe, tai Peras Giuntas – jo antipodas, konformistas ir bevalis personažas. </w:t>
      </w:r>
      <w:r w:rsidRPr="00AA7C34">
        <w:rPr>
          <w:rFonts w:ascii="Times New Roman" w:hAnsi="Times New Roman"/>
          <w:i/>
          <w:iCs/>
          <w:sz w:val="24"/>
          <w:szCs w:val="24"/>
        </w:rPr>
        <w:t xml:space="preserve">Peras Giuntas </w:t>
      </w:r>
      <w:r w:rsidRPr="00AA7C34">
        <w:rPr>
          <w:rFonts w:ascii="Times New Roman" w:hAnsi="Times New Roman"/>
          <w:iCs/>
          <w:sz w:val="24"/>
          <w:szCs w:val="24"/>
        </w:rPr>
        <w:t xml:space="preserve">pirmą kartą </w:t>
      </w:r>
      <w:r w:rsidRPr="00AA7C34">
        <w:rPr>
          <w:rFonts w:ascii="Times New Roman" w:hAnsi="Times New Roman"/>
          <w:sz w:val="24"/>
          <w:szCs w:val="24"/>
        </w:rPr>
        <w:t xml:space="preserve">išleistas 1867 metais. Pirmasis leidimas buvo 1250 egzempliorių, tačiau jau po keturiolikos dienų papildytas dar 2000. Kūrinys susilaukė didžiulio susidomėjimo ir atgarsių spaudoje. Jį recenzavo Bjørnstjerne Bjørnson, Frederik Bætzmann, Georg Brandes, Erik Bøgh ir kiti. </w:t>
      </w:r>
      <w:r w:rsidRPr="00AA7C34">
        <w:rPr>
          <w:rFonts w:ascii="Times New Roman" w:hAnsi="Times New Roman"/>
          <w:i/>
          <w:iCs/>
          <w:sz w:val="24"/>
          <w:szCs w:val="24"/>
        </w:rPr>
        <w:t>Peras Giuntas</w:t>
      </w:r>
      <w:r w:rsidRPr="00AA7C34">
        <w:rPr>
          <w:rFonts w:ascii="Times New Roman" w:hAnsi="Times New Roman"/>
          <w:iCs/>
          <w:sz w:val="24"/>
          <w:szCs w:val="24"/>
        </w:rPr>
        <w:t xml:space="preserve"> taip pat buvo parašytas ne scenai. Vėliau Ibsenas persigalvojo, sutrumpino, </w:t>
      </w:r>
      <w:r w:rsidRPr="00AA7C34">
        <w:rPr>
          <w:rFonts w:ascii="Times New Roman" w:hAnsi="Times New Roman"/>
          <w:sz w:val="24"/>
          <w:szCs w:val="24"/>
        </w:rPr>
        <w:t xml:space="preserve">Edvard Grieg sukūrė muziką. Pirmasis pastatymas buvo muzikinė drama, pastatyta Kristianijos teatre 1876 metais. Susilaukė triumfo. Po šių dviejų dramų triumfo Ibsenas tapo vienu populiariausių savo laikmečio rašytojų. </w:t>
      </w:r>
    </w:p>
    <w:p w:rsidR="00AA7C34" w:rsidRPr="00AA7C34" w:rsidRDefault="00A2557E" w:rsidP="00AA7C34">
      <w:pPr>
        <w:spacing w:line="360" w:lineRule="auto"/>
        <w:ind w:firstLine="1296"/>
        <w:contextualSpacing/>
        <w:jc w:val="both"/>
        <w:rPr>
          <w:rStyle w:val="Emphasis"/>
          <w:rFonts w:ascii="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704320" behindDoc="0" locked="0" layoutInCell="1" allowOverlap="1">
            <wp:simplePos x="0" y="0"/>
            <wp:positionH relativeFrom="margin">
              <wp:align>center</wp:align>
            </wp:positionH>
            <wp:positionV relativeFrom="margin">
              <wp:posOffset>5285740</wp:posOffset>
            </wp:positionV>
            <wp:extent cx="1459230" cy="860425"/>
            <wp:effectExtent l="19050" t="0" r="7620" b="0"/>
            <wp:wrapSquare wrapText="bothSides"/>
            <wp:docPr id="45" name="Picture 38" descr="http://www.ibsen.net/image/368/1/36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ibsen.net/image/368/1/368_1.jpeg"/>
                    <pic:cNvPicPr>
                      <a:picLocks noChangeAspect="1" noChangeArrowheads="1"/>
                    </pic:cNvPicPr>
                  </pic:nvPicPr>
                  <pic:blipFill>
                    <a:blip r:embed="rId74"/>
                    <a:srcRect/>
                    <a:stretch>
                      <a:fillRect/>
                    </a:stretch>
                  </pic:blipFill>
                  <pic:spPr bwMode="auto">
                    <a:xfrm>
                      <a:off x="0" y="0"/>
                      <a:ext cx="1459230" cy="860425"/>
                    </a:xfrm>
                    <a:prstGeom prst="rect">
                      <a:avLst/>
                    </a:prstGeom>
                    <a:noFill/>
                    <a:ln w="9525">
                      <a:noFill/>
                      <a:miter lim="800000"/>
                      <a:headEnd/>
                      <a:tailEnd/>
                    </a:ln>
                  </pic:spPr>
                </pic:pic>
              </a:graphicData>
            </a:graphic>
          </wp:anchor>
        </w:drawing>
      </w:r>
      <w:r w:rsidRPr="00AA7C34">
        <w:rPr>
          <w:rFonts w:ascii="Times New Roman" w:hAnsi="Times New Roman"/>
          <w:sz w:val="24"/>
          <w:szCs w:val="24"/>
        </w:rPr>
        <w:t xml:space="preserve">Vėliau Ibsenas atsitraukė nuo istorinės tematikos ir gilinosi į savo laiko problematiką. </w:t>
      </w:r>
      <w:r w:rsidRPr="00AA7C34">
        <w:rPr>
          <w:rFonts w:ascii="Times New Roman" w:hAnsi="Times New Roman"/>
          <w:i/>
          <w:sz w:val="24"/>
          <w:szCs w:val="24"/>
        </w:rPr>
        <w:t>Et Dukkehjem</w:t>
      </w:r>
      <w:r w:rsidRPr="00AA7C34">
        <w:rPr>
          <w:rFonts w:ascii="Times New Roman" w:hAnsi="Times New Roman"/>
          <w:i/>
          <w:iCs/>
          <w:sz w:val="24"/>
          <w:szCs w:val="24"/>
        </w:rPr>
        <w:t xml:space="preserve"> </w:t>
      </w:r>
      <w:r w:rsidRPr="00AA7C34">
        <w:rPr>
          <w:rFonts w:ascii="Times New Roman" w:hAnsi="Times New Roman"/>
          <w:iCs/>
          <w:sz w:val="24"/>
          <w:szCs w:val="24"/>
        </w:rPr>
        <w:t>(</w:t>
      </w:r>
      <w:r w:rsidRPr="00AA7C34">
        <w:rPr>
          <w:rFonts w:ascii="Times New Roman" w:hAnsi="Times New Roman"/>
          <w:i/>
          <w:sz w:val="24"/>
          <w:szCs w:val="24"/>
        </w:rPr>
        <w:t>Lėlių namai</w:t>
      </w:r>
      <w:r w:rsidRPr="00AA7C34">
        <w:rPr>
          <w:rFonts w:ascii="Times New Roman" w:hAnsi="Times New Roman"/>
          <w:sz w:val="24"/>
          <w:szCs w:val="24"/>
        </w:rPr>
        <w:t>, 1879) remiasi rašytojos Lauros Kieler</w:t>
      </w:r>
      <w:r w:rsidRPr="00AA7C34">
        <w:rPr>
          <w:rStyle w:val="FootnoteReference"/>
          <w:rFonts w:ascii="Times New Roman" w:hAnsi="Times New Roman"/>
          <w:sz w:val="24"/>
          <w:szCs w:val="24"/>
        </w:rPr>
        <w:footnoteReference w:id="201"/>
      </w:r>
      <w:r w:rsidRPr="00AA7C34">
        <w:rPr>
          <w:rFonts w:ascii="Times New Roman" w:hAnsi="Times New Roman"/>
          <w:sz w:val="24"/>
          <w:szCs w:val="24"/>
        </w:rPr>
        <w:t xml:space="preserve"> istorija.</w:t>
      </w:r>
      <w:r w:rsidRPr="00AA7C34">
        <w:rPr>
          <w:rFonts w:ascii="Times New Roman" w:hAnsi="Times New Roman"/>
          <w:i/>
          <w:noProof/>
          <w:sz w:val="24"/>
          <w:szCs w:val="24"/>
        </w:rPr>
        <w:t xml:space="preserve"> </w:t>
      </w:r>
      <w:r w:rsidRPr="00AA7C34">
        <w:rPr>
          <w:rFonts w:ascii="Times New Roman" w:hAnsi="Times New Roman"/>
          <w:i/>
          <w:sz w:val="24"/>
          <w:szCs w:val="24"/>
        </w:rPr>
        <w:t>Lėlių namai</w:t>
      </w:r>
      <w:r w:rsidRPr="00AA7C34">
        <w:rPr>
          <w:rFonts w:ascii="Times New Roman" w:hAnsi="Times New Roman"/>
          <w:sz w:val="24"/>
          <w:szCs w:val="24"/>
        </w:rPr>
        <w:t xml:space="preserve"> – viena geriausių Ibseno dramų. Ibsenas pasiunčia Norą Helmer į pasaulį ir paklausia, ar moteris turi galimybę būti nepriklausomu, savarankišku žmogumi. </w:t>
      </w:r>
      <w:r w:rsidRPr="00AA7C34">
        <w:rPr>
          <w:rFonts w:ascii="Times New Roman" w:hAnsi="Times New Roman"/>
          <w:i/>
          <w:sz w:val="24"/>
          <w:szCs w:val="24"/>
        </w:rPr>
        <w:t>Lėlių namai</w:t>
      </w:r>
      <w:r w:rsidRPr="00AA7C34">
        <w:rPr>
          <w:rFonts w:ascii="Times New Roman" w:hAnsi="Times New Roman"/>
          <w:sz w:val="24"/>
          <w:szCs w:val="24"/>
        </w:rPr>
        <w:t xml:space="preserve"> buvo labai populiarūs. Knyga išspausdinta 8000 egzempliorių tiražu, kuris per mėnesį išpirktas, po to išleista dar 4000 egzempliorių, po pusmečio dar 2500. Drama tapo visų visuomenės sluoksnių privačių ir viešų diskusijų objektu, sulaukė pasaulinės sėkmės. Tuoj po knygos pasirodymo drama pastatoma </w:t>
      </w:r>
      <w:r w:rsidRPr="00AA7C34">
        <w:rPr>
          <w:rStyle w:val="Emphasis"/>
          <w:rFonts w:ascii="Times New Roman" w:hAnsi="Times New Roman"/>
          <w:sz w:val="24"/>
          <w:szCs w:val="24"/>
        </w:rPr>
        <w:t>Karališkame Kopenhagos teatre, o per kitus du mėnesius pastatyta visuose didžiuosiuose Skandinavijos teatruose, taip pat ir Vokietijoje. Įdomu tai, jog Lėlių namai turi ir kitą pabaigą, kur Nora pasilieka su vyru.</w:t>
      </w:r>
      <w:r w:rsidRPr="00AA7C34">
        <w:rPr>
          <w:rStyle w:val="FootnoteReference"/>
          <w:rFonts w:ascii="Times New Roman" w:hAnsi="Times New Roman"/>
          <w:iCs/>
          <w:sz w:val="24"/>
          <w:szCs w:val="24"/>
        </w:rPr>
        <w:footnoteReference w:id="202"/>
      </w:r>
      <w:r w:rsidRPr="00AA7C34">
        <w:rPr>
          <w:rStyle w:val="Emphasis"/>
          <w:rFonts w:ascii="Times New Roman" w:hAnsi="Times New Roman"/>
          <w:sz w:val="24"/>
          <w:szCs w:val="24"/>
        </w:rPr>
        <w:t xml:space="preserve"> Ją parašė pats Ibsenas neapsikentęs Vokietijoje paplitusiu dramos perdirbimu.</w:t>
      </w:r>
      <w:r w:rsidRPr="00AA7C34">
        <w:rPr>
          <w:rStyle w:val="FootnoteReference"/>
          <w:rFonts w:ascii="Times New Roman" w:hAnsi="Times New Roman"/>
          <w:iCs/>
          <w:sz w:val="24"/>
          <w:szCs w:val="24"/>
        </w:rPr>
        <w:footnoteReference w:id="203"/>
      </w:r>
      <w:r w:rsidRPr="00AA7C34">
        <w:rPr>
          <w:rStyle w:val="Emphasis"/>
          <w:rFonts w:ascii="Times New Roman" w:hAnsi="Times New Roman"/>
          <w:sz w:val="24"/>
          <w:szCs w:val="24"/>
        </w:rPr>
        <w:t xml:space="preserve"> Tikėjosi, kad alternatyvi pabaiga privers moralistus naudotis šia, o ne kurti savas.</w:t>
      </w:r>
      <w:r w:rsidRPr="00AA7C34">
        <w:rPr>
          <w:rStyle w:val="FootnoteReference"/>
          <w:rFonts w:ascii="Times New Roman" w:hAnsi="Times New Roman"/>
          <w:iCs/>
          <w:sz w:val="24"/>
          <w:szCs w:val="24"/>
        </w:rPr>
        <w:footnoteReference w:id="204"/>
      </w:r>
    </w:p>
    <w:p w:rsidR="00AA7C34"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i/>
          <w:iCs/>
          <w:sz w:val="24"/>
          <w:szCs w:val="24"/>
        </w:rPr>
        <w:lastRenderedPageBreak/>
        <w:t>Kejser og Galilæer</w:t>
      </w:r>
      <w:r w:rsidRPr="00AA7C34">
        <w:rPr>
          <w:rFonts w:ascii="Times New Roman" w:hAnsi="Times New Roman"/>
          <w:sz w:val="24"/>
          <w:szCs w:val="24"/>
        </w:rPr>
        <w:t xml:space="preserve"> (</w:t>
      </w:r>
      <w:r w:rsidRPr="00AA7C34">
        <w:rPr>
          <w:rFonts w:ascii="Times New Roman" w:hAnsi="Times New Roman"/>
          <w:i/>
          <w:iCs/>
          <w:sz w:val="24"/>
          <w:szCs w:val="24"/>
        </w:rPr>
        <w:t>Cezaris ir Galilejietis</w:t>
      </w:r>
      <w:r w:rsidRPr="00AA7C34">
        <w:rPr>
          <w:rFonts w:ascii="Times New Roman" w:hAnsi="Times New Roman"/>
          <w:iCs/>
          <w:sz w:val="24"/>
          <w:szCs w:val="24"/>
        </w:rPr>
        <w:t xml:space="preserve">, 1864-1873 metais) paties Ibseno laikyta jo geriausiu kūriniu, tačiau taip manė tik jis pats. </w:t>
      </w:r>
      <w:r w:rsidRPr="00AA7C34">
        <w:rPr>
          <w:rFonts w:ascii="Times New Roman" w:hAnsi="Times New Roman"/>
          <w:sz w:val="24"/>
          <w:szCs w:val="24"/>
        </w:rPr>
        <w:t xml:space="preserve">Kaip ir </w:t>
      </w:r>
      <w:r w:rsidRPr="00AA7C34">
        <w:rPr>
          <w:rFonts w:ascii="Times New Roman" w:hAnsi="Times New Roman"/>
          <w:i/>
          <w:sz w:val="24"/>
          <w:szCs w:val="24"/>
        </w:rPr>
        <w:t>Brandas</w:t>
      </w:r>
      <w:r w:rsidRPr="00AA7C34">
        <w:rPr>
          <w:rFonts w:ascii="Times New Roman" w:hAnsi="Times New Roman"/>
          <w:sz w:val="24"/>
          <w:szCs w:val="24"/>
        </w:rPr>
        <w:t xml:space="preserve"> bei</w:t>
      </w:r>
      <w:r w:rsidRPr="00AA7C34">
        <w:rPr>
          <w:rFonts w:ascii="Times New Roman" w:hAnsi="Times New Roman"/>
          <w:i/>
          <w:sz w:val="24"/>
          <w:szCs w:val="24"/>
        </w:rPr>
        <w:t xml:space="preserve"> Peras Giuntas</w:t>
      </w:r>
      <w:r w:rsidRPr="00AA7C34">
        <w:rPr>
          <w:rFonts w:ascii="Times New Roman" w:hAnsi="Times New Roman"/>
          <w:sz w:val="24"/>
          <w:szCs w:val="24"/>
        </w:rPr>
        <w:t xml:space="preserve">, ši drama nebuvo parašyta scenai. Tai gigantiškas darbas, pjesė sudaryta iš dešimt scenų. Savo laiku šis kūrinys susilaukė nemažo dėmesio. Pirmą kartą pastatyta 1896 metais Leipcige, sutrumpinta ji truko net 4 valandas. </w:t>
      </w:r>
    </w:p>
    <w:p w:rsid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Griežtu vertinimu pasižymi Ibseno pjesė </w:t>
      </w:r>
      <w:r w:rsidRPr="00AA7C34">
        <w:rPr>
          <w:rFonts w:ascii="Times New Roman" w:hAnsi="Times New Roman"/>
          <w:i/>
          <w:sz w:val="24"/>
          <w:szCs w:val="24"/>
        </w:rPr>
        <w:t>Gengangere</w:t>
      </w:r>
      <w:r w:rsidRPr="00AA7C34">
        <w:rPr>
          <w:rFonts w:ascii="Times New Roman" w:hAnsi="Times New Roman"/>
          <w:sz w:val="24"/>
          <w:szCs w:val="24"/>
        </w:rPr>
        <w:t xml:space="preserve"> (</w:t>
      </w:r>
      <w:r w:rsidRPr="00AA7C34">
        <w:rPr>
          <w:rFonts w:ascii="Times New Roman" w:hAnsi="Times New Roman"/>
          <w:i/>
          <w:sz w:val="24"/>
          <w:szCs w:val="24"/>
        </w:rPr>
        <w:t>Šmėklos</w:t>
      </w:r>
      <w:r w:rsidRPr="00AA7C34">
        <w:rPr>
          <w:rFonts w:ascii="Times New Roman" w:hAnsi="Times New Roman"/>
          <w:sz w:val="24"/>
          <w:szCs w:val="24"/>
        </w:rPr>
        <w:t xml:space="preserve">, 1881). </w:t>
      </w:r>
      <w:r w:rsidRPr="00AA7C34">
        <w:rPr>
          <w:rFonts w:ascii="Times New Roman" w:hAnsi="Times New Roman"/>
          <w:i/>
          <w:sz w:val="24"/>
          <w:szCs w:val="24"/>
        </w:rPr>
        <w:t>Šmėklose</w:t>
      </w:r>
      <w:r w:rsidRPr="00AA7C34">
        <w:rPr>
          <w:rFonts w:ascii="Times New Roman" w:hAnsi="Times New Roman"/>
          <w:sz w:val="24"/>
          <w:szCs w:val="24"/>
        </w:rPr>
        <w:t xml:space="preserve"> yra visko: melancholijos, biurgerių visuomenės tradicijų, nevilties, laisvės ir gyvenimo džiaugsmo paieškų. Knyga pasirodė 1881 ir iš karto 10 000 egzempliorių tiražu. Tačiau buvo pernelyg aštri, todėl susilaukė itin griežtų vertinimų. Ibsenui prikaišiojo nihilistinį požiūrį į Norvegiją, Bažnyčios puolimą, laisvos meilės, incesto propagavimą. </w:t>
      </w:r>
      <w:r w:rsidRPr="00AA7C34">
        <w:rPr>
          <w:rFonts w:ascii="Times New Roman" w:hAnsi="Times New Roman"/>
          <w:i/>
          <w:sz w:val="24"/>
          <w:szCs w:val="24"/>
        </w:rPr>
        <w:t xml:space="preserve">Šmėklos </w:t>
      </w:r>
      <w:r w:rsidRPr="00AA7C34">
        <w:rPr>
          <w:rFonts w:ascii="Times New Roman" w:hAnsi="Times New Roman"/>
          <w:sz w:val="24"/>
          <w:szCs w:val="24"/>
        </w:rPr>
        <w:t>palietė uždraustą paveldimos venerinės ligos – sifilio temą.</w:t>
      </w:r>
      <w:r w:rsidRPr="00AA7C34">
        <w:rPr>
          <w:rFonts w:ascii="Times New Roman" w:hAnsi="Times New Roman"/>
          <w:i/>
          <w:sz w:val="24"/>
          <w:szCs w:val="24"/>
        </w:rPr>
        <w:t xml:space="preserve"> </w:t>
      </w:r>
      <w:r w:rsidRPr="00AA7C34">
        <w:rPr>
          <w:rFonts w:ascii="Times New Roman" w:hAnsi="Times New Roman"/>
          <w:sz w:val="24"/>
          <w:szCs w:val="24"/>
        </w:rPr>
        <w:t xml:space="preserve">Periodikoje per 1883 metus pasirodė net 75 kritikos straipsniai. Teatrai atsisakė statyti, pirmasis pastatymas buvo 1882 metais </w:t>
      </w:r>
      <w:r w:rsidRPr="00AA7C34">
        <w:rPr>
          <w:rFonts w:ascii="Times New Roman" w:hAnsi="Times New Roman"/>
          <w:i/>
          <w:sz w:val="24"/>
          <w:szCs w:val="24"/>
        </w:rPr>
        <w:t>Aurora Turner Hall</w:t>
      </w:r>
      <w:r w:rsidRPr="00AA7C34">
        <w:rPr>
          <w:rFonts w:ascii="Times New Roman" w:hAnsi="Times New Roman"/>
          <w:sz w:val="24"/>
          <w:szCs w:val="24"/>
        </w:rPr>
        <w:t xml:space="preserve"> Čikagoje (tapęs pirmuoju Ibseno kūriniu pastatytu JAV), vėliau statyta Europoje ir Skandinavijoje, kitaip nei knyga, pastatymai susilaukdavo teigiamų vertinimų. </w:t>
      </w:r>
    </w:p>
    <w:p w:rsidR="00AA7C34"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Ibsenas parašė 12 modernių dramų pradedant </w:t>
      </w:r>
      <w:r w:rsidRPr="00AA7C34">
        <w:rPr>
          <w:rFonts w:ascii="Times New Roman" w:hAnsi="Times New Roman"/>
          <w:i/>
          <w:iCs/>
          <w:sz w:val="24"/>
          <w:szCs w:val="24"/>
        </w:rPr>
        <w:t>Samfundets Støtter</w:t>
      </w:r>
      <w:r w:rsidRPr="00AA7C34">
        <w:rPr>
          <w:rFonts w:ascii="Times New Roman" w:hAnsi="Times New Roman"/>
          <w:sz w:val="24"/>
          <w:szCs w:val="24"/>
        </w:rPr>
        <w:t xml:space="preserve"> (</w:t>
      </w:r>
      <w:r w:rsidRPr="00AA7C34">
        <w:rPr>
          <w:rFonts w:ascii="Times New Roman" w:hAnsi="Times New Roman"/>
          <w:i/>
          <w:sz w:val="24"/>
          <w:szCs w:val="24"/>
        </w:rPr>
        <w:t>Visuomenės šulais</w:t>
      </w:r>
      <w:r w:rsidRPr="00AA7C34">
        <w:rPr>
          <w:rFonts w:ascii="Times New Roman" w:hAnsi="Times New Roman"/>
          <w:sz w:val="24"/>
          <w:szCs w:val="24"/>
        </w:rPr>
        <w:t xml:space="preserve"> 1877) ir baigiant </w:t>
      </w:r>
      <w:r w:rsidRPr="00AA7C34">
        <w:rPr>
          <w:rFonts w:ascii="Times New Roman" w:hAnsi="Times New Roman"/>
          <w:i/>
          <w:iCs/>
          <w:sz w:val="24"/>
          <w:szCs w:val="24"/>
        </w:rPr>
        <w:t>Naar vi døde vågner</w:t>
      </w:r>
      <w:r w:rsidRPr="00AA7C34">
        <w:rPr>
          <w:rFonts w:ascii="Times New Roman" w:hAnsi="Times New Roman"/>
          <w:i/>
          <w:sz w:val="24"/>
          <w:szCs w:val="24"/>
        </w:rPr>
        <w:t xml:space="preserve"> </w:t>
      </w:r>
      <w:r w:rsidRPr="00AA7C34">
        <w:rPr>
          <w:rFonts w:ascii="Times New Roman" w:hAnsi="Times New Roman"/>
          <w:sz w:val="24"/>
          <w:szCs w:val="24"/>
        </w:rPr>
        <w:t>(</w:t>
      </w:r>
      <w:r w:rsidRPr="00AA7C34">
        <w:rPr>
          <w:rFonts w:ascii="Times New Roman" w:hAnsi="Times New Roman"/>
          <w:i/>
          <w:sz w:val="24"/>
          <w:szCs w:val="24"/>
        </w:rPr>
        <w:t>Kai mes prisikelsime iš mirusiųjų</w:t>
      </w:r>
      <w:r w:rsidRPr="00AA7C34">
        <w:rPr>
          <w:rFonts w:ascii="Times New Roman" w:hAnsi="Times New Roman"/>
          <w:sz w:val="24"/>
          <w:szCs w:val="24"/>
        </w:rPr>
        <w:t xml:space="preserve"> 1899). Jų centre individai žengiantys per visuomenės nustatytą socialinę tvarką ir viską dekonstruojantys. </w:t>
      </w:r>
    </w:p>
    <w:p w:rsidR="00AA7C34"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i/>
          <w:iCs/>
          <w:sz w:val="24"/>
          <w:szCs w:val="24"/>
        </w:rPr>
        <w:t>Hedda Gabler</w:t>
      </w:r>
      <w:r w:rsidRPr="00AA7C34">
        <w:rPr>
          <w:rFonts w:ascii="Times New Roman" w:hAnsi="Times New Roman"/>
          <w:sz w:val="24"/>
          <w:szCs w:val="24"/>
        </w:rPr>
        <w:t xml:space="preserve"> (1890), </w:t>
      </w:r>
      <w:r w:rsidRPr="00AA7C34">
        <w:rPr>
          <w:rFonts w:ascii="Times New Roman" w:hAnsi="Times New Roman"/>
          <w:i/>
          <w:iCs/>
          <w:sz w:val="24"/>
          <w:szCs w:val="24"/>
        </w:rPr>
        <w:t>Bygmester Solness</w:t>
      </w:r>
      <w:r w:rsidRPr="00AA7C34">
        <w:rPr>
          <w:rFonts w:ascii="Times New Roman" w:hAnsi="Times New Roman"/>
          <w:sz w:val="24"/>
          <w:szCs w:val="24"/>
        </w:rPr>
        <w:t xml:space="preserve"> (</w:t>
      </w:r>
      <w:r w:rsidRPr="00AA7C34">
        <w:rPr>
          <w:rFonts w:ascii="Times New Roman" w:hAnsi="Times New Roman"/>
          <w:i/>
          <w:sz w:val="24"/>
          <w:szCs w:val="24"/>
        </w:rPr>
        <w:t>Statytojas Solnesas</w:t>
      </w:r>
      <w:r w:rsidRPr="00AA7C34">
        <w:rPr>
          <w:rFonts w:ascii="Times New Roman" w:hAnsi="Times New Roman"/>
          <w:sz w:val="24"/>
          <w:szCs w:val="24"/>
        </w:rPr>
        <w:t xml:space="preserve">, 1891), </w:t>
      </w:r>
      <w:r w:rsidRPr="00AA7C34">
        <w:rPr>
          <w:rFonts w:ascii="Times New Roman" w:hAnsi="Times New Roman"/>
          <w:i/>
          <w:iCs/>
          <w:sz w:val="24"/>
          <w:szCs w:val="24"/>
        </w:rPr>
        <w:t xml:space="preserve">John Gabriel Borkman </w:t>
      </w:r>
      <w:r w:rsidRPr="00AA7C34">
        <w:rPr>
          <w:rFonts w:ascii="Times New Roman" w:hAnsi="Times New Roman"/>
          <w:iCs/>
          <w:sz w:val="24"/>
          <w:szCs w:val="24"/>
        </w:rPr>
        <w:t xml:space="preserve">(1869) </w:t>
      </w:r>
      <w:r w:rsidRPr="00AA7C34">
        <w:rPr>
          <w:rFonts w:ascii="Times New Roman" w:hAnsi="Times New Roman"/>
          <w:sz w:val="24"/>
          <w:szCs w:val="24"/>
        </w:rPr>
        <w:t>– psichologinės, socialinės dramos. John Gabriel Borkman aukoja savo meilę dėl valdžios ir garbės, Meistras Solnessas – šeimą dėl savo statinių, Heda Gabler ryžtingai keičia kitų likimus siekdama įgyvendinti savo svajonę. Šiose dramose jungiasi realizmas, simbolizmas ir gilios psichologinės įžvalgos. Dėl jų Ibsenas vadinamas teatro Freudu. Beje, Zigmundas Freudas ir kiti psichologai naudojosi Ibseno sukurtais žmonių portretais savo teorijų iliustracijai.</w:t>
      </w:r>
      <w:r w:rsidRPr="00AA7C34">
        <w:rPr>
          <w:rStyle w:val="FootnoteReference"/>
          <w:rFonts w:ascii="Times New Roman" w:hAnsi="Times New Roman"/>
          <w:sz w:val="24"/>
          <w:szCs w:val="24"/>
        </w:rPr>
        <w:footnoteReference w:id="205"/>
      </w:r>
    </w:p>
    <w:p w:rsidR="00AA7C34"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Paskutiniąją savo dramą </w:t>
      </w:r>
      <w:r w:rsidRPr="00AA7C34">
        <w:rPr>
          <w:rFonts w:ascii="Times New Roman" w:hAnsi="Times New Roman"/>
          <w:i/>
          <w:iCs/>
          <w:sz w:val="24"/>
          <w:szCs w:val="24"/>
        </w:rPr>
        <w:t>Naar vi døde vågner</w:t>
      </w:r>
      <w:r w:rsidRPr="00AA7C34">
        <w:rPr>
          <w:rFonts w:ascii="Times New Roman" w:hAnsi="Times New Roman"/>
          <w:i/>
          <w:sz w:val="24"/>
          <w:szCs w:val="24"/>
        </w:rPr>
        <w:t xml:space="preserve"> </w:t>
      </w:r>
      <w:r w:rsidRPr="00AA7C34">
        <w:rPr>
          <w:rFonts w:ascii="Times New Roman" w:hAnsi="Times New Roman"/>
          <w:sz w:val="24"/>
          <w:szCs w:val="24"/>
        </w:rPr>
        <w:t>(</w:t>
      </w:r>
      <w:r w:rsidRPr="00AA7C34">
        <w:rPr>
          <w:rFonts w:ascii="Times New Roman" w:hAnsi="Times New Roman"/>
          <w:i/>
          <w:sz w:val="24"/>
          <w:szCs w:val="24"/>
        </w:rPr>
        <w:t>Kai mes prisikelsime iš mirusiųjų</w:t>
      </w:r>
      <w:r w:rsidRPr="00AA7C34">
        <w:rPr>
          <w:rFonts w:ascii="Times New Roman" w:hAnsi="Times New Roman"/>
          <w:sz w:val="24"/>
          <w:szCs w:val="24"/>
        </w:rPr>
        <w:t xml:space="preserve"> 1899) Ibsenas pavadino dramatišku epilogu, nors pats atmetė, jog tai jo paskutinis draminis kūrinys, tačiau likimas lėmė kitaip. Paskutinioji drama – menininko savirefleksijos. Protagonistas suvokia, jog menas kaip kalėjimas, iš kurio negali ir nenori pabėgti. </w:t>
      </w:r>
      <w:bookmarkStart w:id="14" w:name="2"/>
      <w:bookmarkStart w:id="15" w:name="5"/>
      <w:bookmarkStart w:id="16" w:name="7"/>
      <w:bookmarkEnd w:id="14"/>
      <w:bookmarkEnd w:id="15"/>
      <w:bookmarkEnd w:id="16"/>
    </w:p>
    <w:p w:rsidR="00AA7C34"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Henrikas Ibsenas iki šiol statomas pasaulio teatruose ir išlieka vienu svarbiausių dramaturgų, kurių kūrybos reikšmės laikas nesunaikina.</w:t>
      </w:r>
    </w:p>
    <w:p w:rsidR="00AA7C34"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b/>
          <w:sz w:val="24"/>
          <w:szCs w:val="24"/>
        </w:rPr>
        <w:lastRenderedPageBreak/>
        <w:t>Henriko Ibseno kelias į Lietuvą</w:t>
      </w:r>
      <w:r w:rsidRPr="00AA7C34">
        <w:rPr>
          <w:rFonts w:ascii="Times New Roman" w:hAnsi="Times New Roman"/>
          <w:sz w:val="24"/>
          <w:szCs w:val="24"/>
        </w:rPr>
        <w:t xml:space="preserve"> tebesitęsia iki šiol. Pirmoji drama lietuviškai pasirodė 1908 metais Čikagoje. K. Puida išvertė </w:t>
      </w:r>
      <w:r w:rsidRPr="00AA7C34">
        <w:rPr>
          <w:rFonts w:ascii="Times New Roman" w:hAnsi="Times New Roman"/>
          <w:i/>
          <w:sz w:val="24"/>
          <w:szCs w:val="24"/>
        </w:rPr>
        <w:t>Helgelando kovotojus</w:t>
      </w:r>
      <w:r w:rsidRPr="00AA7C34">
        <w:rPr>
          <w:rFonts w:ascii="Times New Roman" w:hAnsi="Times New Roman"/>
          <w:sz w:val="24"/>
          <w:szCs w:val="24"/>
        </w:rPr>
        <w:t xml:space="preserve"> pavadindamas ją </w:t>
      </w:r>
      <w:r w:rsidRPr="00AA7C34">
        <w:rPr>
          <w:rFonts w:ascii="Times New Roman" w:hAnsi="Times New Roman"/>
          <w:i/>
          <w:sz w:val="24"/>
          <w:szCs w:val="24"/>
        </w:rPr>
        <w:t>Šiaurės karžygiais</w:t>
      </w:r>
      <w:r w:rsidRPr="00AA7C34">
        <w:rPr>
          <w:rFonts w:ascii="Times New Roman" w:hAnsi="Times New Roman"/>
          <w:sz w:val="24"/>
          <w:szCs w:val="24"/>
        </w:rPr>
        <w:t xml:space="preserve">. Jis rėmėsi net trimis (rusų, lenkų ir vokiečių) vertimais. </w:t>
      </w:r>
      <w:r w:rsidRPr="00AA7C34">
        <w:rPr>
          <w:rFonts w:ascii="Times New Roman" w:hAnsi="Times New Roman"/>
          <w:i/>
          <w:sz w:val="24"/>
          <w:szCs w:val="24"/>
        </w:rPr>
        <w:t>Helgelando kovotojai</w:t>
      </w:r>
      <w:r w:rsidRPr="00AA7C34">
        <w:rPr>
          <w:rFonts w:ascii="Times New Roman" w:hAnsi="Times New Roman"/>
          <w:sz w:val="24"/>
          <w:szCs w:val="24"/>
        </w:rPr>
        <w:t xml:space="preserve"> dar kartą versti 1928 metais. Šį kartą vertė P. Vaičiūnas. Abiejų vertimų lygis buvo prastas: personažų dialogai abstraktūs, nebelikę individualios intonacijos, gilėjančios potekstės ir konfliktų jėgos. Antrasis vertimas buvo net prastesnis už pirmąjį. J. Baltrušaitis – vienintelis Ibseno vertėjas, vertęs įvairių laikotarpių Ibseno kūrybą. Su Ibsenu Baltrušaitį sieja literatūriniai tekstai ir kūrybinių sielų giminystė.</w:t>
      </w:r>
      <w:r w:rsidRPr="00AA7C34">
        <w:rPr>
          <w:rStyle w:val="FootnoteReference"/>
          <w:rFonts w:ascii="Times New Roman" w:hAnsi="Times New Roman"/>
          <w:sz w:val="24"/>
          <w:szCs w:val="24"/>
        </w:rPr>
        <w:footnoteReference w:id="206"/>
      </w:r>
      <w:r w:rsidRPr="00AA7C34">
        <w:rPr>
          <w:rFonts w:ascii="Times New Roman" w:hAnsi="Times New Roman"/>
          <w:sz w:val="24"/>
          <w:szCs w:val="24"/>
        </w:rPr>
        <w:t xml:space="preserve"> Trečiajame dešimtmetyje A. Janulaitis išverčia </w:t>
      </w:r>
      <w:r w:rsidRPr="00AA7C34">
        <w:rPr>
          <w:rFonts w:ascii="Times New Roman" w:hAnsi="Times New Roman"/>
          <w:i/>
          <w:sz w:val="24"/>
          <w:szCs w:val="24"/>
        </w:rPr>
        <w:t>Šmėklas, Norą ir Visuomenės šulus</w:t>
      </w:r>
      <w:r w:rsidRPr="00AA7C34">
        <w:rPr>
          <w:rFonts w:ascii="Times New Roman" w:hAnsi="Times New Roman"/>
          <w:sz w:val="24"/>
          <w:szCs w:val="24"/>
        </w:rPr>
        <w:t xml:space="preserve">, o A. A. Tulys </w:t>
      </w:r>
      <w:r w:rsidRPr="00AA7C34">
        <w:rPr>
          <w:rFonts w:ascii="Times New Roman" w:hAnsi="Times New Roman"/>
          <w:i/>
          <w:sz w:val="24"/>
          <w:szCs w:val="24"/>
        </w:rPr>
        <w:t>Kada mes iš numirusiųjų prisikelsime</w:t>
      </w:r>
      <w:r w:rsidRPr="00AA7C34">
        <w:rPr>
          <w:rFonts w:ascii="Times New Roman" w:hAnsi="Times New Roman"/>
          <w:sz w:val="24"/>
          <w:szCs w:val="24"/>
        </w:rPr>
        <w:t xml:space="preserve">. </w:t>
      </w:r>
    </w:p>
    <w:p w:rsidR="00AA7C34"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Ibseno vertimų į lietuvių kalbą istorijoje svarbus vaidmuo tenka K. Borutai, kuris išvertė </w:t>
      </w:r>
      <w:r w:rsidRPr="00AA7C34">
        <w:rPr>
          <w:rFonts w:ascii="Times New Roman" w:hAnsi="Times New Roman"/>
          <w:i/>
          <w:sz w:val="24"/>
          <w:szCs w:val="24"/>
        </w:rPr>
        <w:t>Brandą</w:t>
      </w:r>
      <w:r w:rsidRPr="00AA7C34">
        <w:rPr>
          <w:rFonts w:ascii="Times New Roman" w:hAnsi="Times New Roman"/>
          <w:sz w:val="24"/>
          <w:szCs w:val="24"/>
        </w:rPr>
        <w:t xml:space="preserve">, o 1938 metais išleido </w:t>
      </w:r>
      <w:r w:rsidRPr="00AA7C34">
        <w:rPr>
          <w:rFonts w:ascii="Times New Roman" w:hAnsi="Times New Roman"/>
          <w:i/>
          <w:sz w:val="24"/>
          <w:szCs w:val="24"/>
        </w:rPr>
        <w:t>Cezarį ir Galilėjietį</w:t>
      </w:r>
      <w:r w:rsidRPr="00AA7C34">
        <w:rPr>
          <w:rFonts w:ascii="Times New Roman" w:hAnsi="Times New Roman"/>
          <w:sz w:val="24"/>
          <w:szCs w:val="24"/>
        </w:rPr>
        <w:t xml:space="preserve">. Verčiant </w:t>
      </w:r>
      <w:r w:rsidRPr="00AA7C34">
        <w:rPr>
          <w:rFonts w:ascii="Times New Roman" w:hAnsi="Times New Roman"/>
          <w:i/>
          <w:sz w:val="24"/>
          <w:szCs w:val="24"/>
        </w:rPr>
        <w:t>Brandą</w:t>
      </w:r>
      <w:r w:rsidRPr="00AA7C34">
        <w:rPr>
          <w:rFonts w:ascii="Times New Roman" w:hAnsi="Times New Roman"/>
          <w:sz w:val="24"/>
          <w:szCs w:val="24"/>
        </w:rPr>
        <w:t xml:space="preserve">, Borutai pavyko surasti tinkamą poetinės kalbos ekvivalentą, todėl herojai prabilo vaizdinga kalba, disciplinuota penkiapėdžio jambo. Pirmieji iš norvegų kalbos versti Ibseno kūriniai mus pasiekė 1963 metais, buvo išverstos </w:t>
      </w:r>
      <w:r w:rsidRPr="00AA7C34">
        <w:rPr>
          <w:rFonts w:ascii="Times New Roman" w:hAnsi="Times New Roman"/>
          <w:i/>
          <w:sz w:val="24"/>
          <w:szCs w:val="24"/>
        </w:rPr>
        <w:t>Šmėklos</w:t>
      </w:r>
      <w:r w:rsidRPr="00AA7C34">
        <w:rPr>
          <w:rFonts w:ascii="Times New Roman" w:hAnsi="Times New Roman"/>
          <w:sz w:val="24"/>
          <w:szCs w:val="24"/>
        </w:rPr>
        <w:t xml:space="preserve"> ir </w:t>
      </w:r>
      <w:r w:rsidRPr="00AA7C34">
        <w:rPr>
          <w:rFonts w:ascii="Times New Roman" w:hAnsi="Times New Roman"/>
          <w:i/>
          <w:sz w:val="24"/>
          <w:szCs w:val="24"/>
        </w:rPr>
        <w:t>Laukinė antis</w:t>
      </w:r>
      <w:r w:rsidRPr="00AA7C34">
        <w:rPr>
          <w:rFonts w:ascii="Times New Roman" w:hAnsi="Times New Roman"/>
          <w:sz w:val="24"/>
          <w:szCs w:val="24"/>
        </w:rPr>
        <w:t xml:space="preserve">. 1978 metais T. Rostovaitė išvertė kelis Hamsuno eilėraščius. </w:t>
      </w:r>
    </w:p>
    <w:p w:rsidR="00AA7C34"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705344" behindDoc="0" locked="0" layoutInCell="1" allowOverlap="1">
            <wp:simplePos x="0" y="0"/>
            <wp:positionH relativeFrom="margin">
              <wp:posOffset>5734050</wp:posOffset>
            </wp:positionH>
            <wp:positionV relativeFrom="margin">
              <wp:posOffset>2926080</wp:posOffset>
            </wp:positionV>
            <wp:extent cx="711200" cy="1038860"/>
            <wp:effectExtent l="19050" t="0" r="0" b="0"/>
            <wp:wrapSquare wrapText="bothSides"/>
            <wp:docPr id="46" name="Picture 26" descr="http://www.ibsen.net/image/391/1/39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bsen.net/image/391/1/391_1.jpeg"/>
                    <pic:cNvPicPr>
                      <a:picLocks noChangeAspect="1" noChangeArrowheads="1"/>
                    </pic:cNvPicPr>
                  </pic:nvPicPr>
                  <pic:blipFill>
                    <a:blip r:embed="rId75"/>
                    <a:srcRect/>
                    <a:stretch>
                      <a:fillRect/>
                    </a:stretch>
                  </pic:blipFill>
                  <pic:spPr bwMode="auto">
                    <a:xfrm>
                      <a:off x="0" y="0"/>
                      <a:ext cx="711200" cy="1038860"/>
                    </a:xfrm>
                    <a:prstGeom prst="rect">
                      <a:avLst/>
                    </a:prstGeom>
                    <a:noFill/>
                    <a:ln w="9525">
                      <a:noFill/>
                      <a:miter lim="800000"/>
                      <a:headEnd/>
                      <a:tailEnd/>
                    </a:ln>
                  </pic:spPr>
                </pic:pic>
              </a:graphicData>
            </a:graphic>
          </wp:anchor>
        </w:drawing>
      </w:r>
      <w:r w:rsidRPr="00AA7C34">
        <w:rPr>
          <w:rFonts w:ascii="Times New Roman" w:hAnsi="Times New Roman"/>
          <w:sz w:val="24"/>
          <w:szCs w:val="24"/>
        </w:rPr>
        <w:t>Ibseno meninė patirtis rado atgarsį lietuvių neoromantikų kūryboje. Neoromantika</w:t>
      </w:r>
      <w:r w:rsidR="00113F51">
        <w:rPr>
          <w:rFonts w:ascii="Times New Roman" w:hAnsi="Times New Roman"/>
          <w:sz w:val="24"/>
          <w:szCs w:val="24"/>
        </w:rPr>
        <w:t>m</w:t>
      </w:r>
      <w:r w:rsidRPr="00AA7C34">
        <w:rPr>
          <w:rFonts w:ascii="Times New Roman" w:hAnsi="Times New Roman"/>
          <w:sz w:val="24"/>
          <w:szCs w:val="24"/>
        </w:rPr>
        <w:t>s aktuali dramos forma, krikščionybės ir pagonybės konfliktas. Nemažai analogijų pastebima tarp Ibseno ir Krėvės istorinių dramų</w:t>
      </w:r>
      <w:r w:rsidRPr="00AA7C34">
        <w:rPr>
          <w:rStyle w:val="FootnoteReference"/>
          <w:rFonts w:ascii="Times New Roman" w:hAnsi="Times New Roman"/>
          <w:sz w:val="24"/>
          <w:szCs w:val="24"/>
        </w:rPr>
        <w:footnoteReference w:id="207"/>
      </w:r>
      <w:r w:rsidRPr="00AA7C34">
        <w:rPr>
          <w:rFonts w:ascii="Times New Roman" w:hAnsi="Times New Roman"/>
          <w:sz w:val="24"/>
          <w:szCs w:val="24"/>
        </w:rPr>
        <w:t>. Kai kurie Ibseno dramaturgijos aspektai artimi Vydūnui.</w:t>
      </w:r>
      <w:r w:rsidRPr="00AA7C34">
        <w:rPr>
          <w:rStyle w:val="FootnoteReference"/>
          <w:rFonts w:ascii="Times New Roman" w:hAnsi="Times New Roman"/>
          <w:sz w:val="24"/>
          <w:szCs w:val="24"/>
        </w:rPr>
        <w:footnoteReference w:id="208"/>
      </w:r>
      <w:r w:rsidRPr="00AA7C34">
        <w:rPr>
          <w:rFonts w:ascii="Times New Roman" w:hAnsi="Times New Roman"/>
          <w:sz w:val="24"/>
          <w:szCs w:val="24"/>
        </w:rPr>
        <w:t xml:space="preserve"> Ibseno dramaturgijos atšvaitų esama ir K. Puidos prozoje ir dramose.</w:t>
      </w:r>
      <w:r w:rsidRPr="00AA7C34">
        <w:rPr>
          <w:rStyle w:val="FootnoteReference"/>
          <w:rFonts w:ascii="Times New Roman" w:hAnsi="Times New Roman"/>
          <w:sz w:val="24"/>
          <w:szCs w:val="24"/>
        </w:rPr>
        <w:footnoteReference w:id="209"/>
      </w:r>
      <w:r w:rsidRPr="00AA7C34">
        <w:rPr>
          <w:rFonts w:ascii="Times New Roman" w:hAnsi="Times New Roman"/>
          <w:sz w:val="24"/>
          <w:szCs w:val="24"/>
        </w:rPr>
        <w:t xml:space="preserve"> J. Grušo pjesėse.</w:t>
      </w:r>
      <w:r w:rsidRPr="00AA7C34">
        <w:rPr>
          <w:rStyle w:val="FootnoteReference"/>
          <w:rFonts w:ascii="Times New Roman" w:hAnsi="Times New Roman"/>
          <w:sz w:val="24"/>
          <w:szCs w:val="24"/>
        </w:rPr>
        <w:footnoteReference w:id="210"/>
      </w:r>
      <w:r w:rsidRPr="00AA7C34">
        <w:rPr>
          <w:rFonts w:ascii="Times New Roman" w:hAnsi="Times New Roman"/>
          <w:sz w:val="24"/>
          <w:szCs w:val="24"/>
        </w:rPr>
        <w:t xml:space="preserve"> Poetai pamėgo epigrafus iš jo veikalų. Teatre dar ir dabar tebestatomos Ibseno dramos.</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Galime būti tikri, jog Ibsenas lietuviškai dar bus girdimas, nes teatrinė aplinka garsiausius dramaturgus prikelia vis naujam gyvenimui, modifikuodama pjeses pagal laikmečio akturalijas, todėl draminiai tekstai nuolat atsinaujina ir jų gyvybingumas išlieka gerokai didesnis, nei kitų literatūros rūšių kūrinių.</w:t>
      </w:r>
    </w:p>
    <w:p w:rsidR="00A2557E" w:rsidRPr="00AA7C34" w:rsidRDefault="00AA7C34" w:rsidP="00AA7C34">
      <w:pPr>
        <w:spacing w:line="360" w:lineRule="auto"/>
        <w:contextualSpacing/>
        <w:jc w:val="center"/>
        <w:rPr>
          <w:rFonts w:ascii="Times New Roman" w:hAnsi="Times New Roman"/>
          <w:b/>
          <w:sz w:val="24"/>
          <w:szCs w:val="24"/>
        </w:rPr>
      </w:pPr>
      <w:r>
        <w:rPr>
          <w:rFonts w:ascii="Times New Roman" w:hAnsi="Times New Roman"/>
          <w:b/>
          <w:sz w:val="24"/>
          <w:szCs w:val="24"/>
        </w:rPr>
        <w:t>4</w:t>
      </w:r>
      <w:r w:rsidR="00A2557E" w:rsidRPr="00AA7C34">
        <w:rPr>
          <w:rFonts w:ascii="Times New Roman" w:hAnsi="Times New Roman"/>
          <w:b/>
          <w:sz w:val="24"/>
          <w:szCs w:val="24"/>
        </w:rPr>
        <w:t xml:space="preserve">.3. </w:t>
      </w:r>
      <w:r w:rsidR="003867A9">
        <w:rPr>
          <w:rFonts w:ascii="Times New Roman" w:hAnsi="Times New Roman"/>
          <w:b/>
          <w:sz w:val="24"/>
          <w:szCs w:val="24"/>
        </w:rPr>
        <w:t>P</w:t>
      </w:r>
      <w:r>
        <w:rPr>
          <w:rFonts w:ascii="Times New Roman" w:hAnsi="Times New Roman"/>
          <w:b/>
          <w:sz w:val="24"/>
          <w:szCs w:val="24"/>
        </w:rPr>
        <w:t>rozos jėga ir silpnybė</w:t>
      </w:r>
    </w:p>
    <w:p w:rsidR="00A2557E" w:rsidRPr="00AA7C34" w:rsidRDefault="00A2557E" w:rsidP="00AA7C34">
      <w:pPr>
        <w:pStyle w:val="NormalWeb"/>
        <w:spacing w:line="360" w:lineRule="auto"/>
        <w:ind w:firstLine="1298"/>
        <w:contextualSpacing/>
        <w:jc w:val="both"/>
      </w:pPr>
      <w:r w:rsidRPr="00AA7C34">
        <w:t xml:space="preserve">Svarbiausias lietuviškai išleistas norvegų trumposios prozos rinkinys – </w:t>
      </w:r>
      <w:r w:rsidRPr="00AA7C34">
        <w:rPr>
          <w:i/>
        </w:rPr>
        <w:t>Norvegų novelės</w:t>
      </w:r>
      <w:r w:rsidRPr="00AA7C34">
        <w:t xml:space="preserve">. Rinkinyje sudėtos svarbiausių XIX–XX a. rašytojų novelės: B. M. Bjorsnosno, A. L. Kiellando, K. Hamsuno, S. Undset, T. Vesaas, A. Sandemose, J. Borgeno, T. Nedreos, K. Askildsen novelių, A. Omre. Sudarytojas L. Petravičius stengėsi sudėti žymiausius novelistus, parinkti įvairios tematikos kūrinius. Galima sakyti, jog pavyko, atsižvelgiant į to meto sąlygas, visai gerai. Rinkinyje sudėtos labai įvairių autorių novelės. Rasime ir garsiausių, ir mažiau garsių pavardžių. Tačiau ir jos tikrai </w:t>
      </w:r>
      <w:r w:rsidRPr="00AA7C34">
        <w:lastRenderedPageBreak/>
        <w:t xml:space="preserve">nesumenkina rinkinio svarbos, o tik išskleidžia novelės žanro galimybes. Beje, prieš pasirodant </w:t>
      </w:r>
      <w:r w:rsidRPr="00AA7C34">
        <w:rPr>
          <w:i/>
        </w:rPr>
        <w:t>Danų novelėms</w:t>
      </w:r>
      <w:r w:rsidRPr="00AA7C34">
        <w:t>, periodikoje buvo tikrai daug į rinkinį įeinančių novelių, to paties negalima pasakyti apie norvegų noveles. Periodikoje jų buvo mažai ir prieš knygą</w:t>
      </w:r>
      <w:r w:rsidRPr="00AA7C34">
        <w:rPr>
          <w:rStyle w:val="FootnoteReference"/>
        </w:rPr>
        <w:footnoteReference w:id="211"/>
      </w:r>
      <w:r w:rsidRPr="00AA7C34">
        <w:t xml:space="preserve">, ir po jos nepadaugėjo. Todėl </w:t>
      </w:r>
      <w:r w:rsidRPr="00AA7C34">
        <w:rPr>
          <w:i/>
        </w:rPr>
        <w:t>Norvegų novelės</w:t>
      </w:r>
      <w:r w:rsidRPr="00AA7C34">
        <w:t xml:space="preserve"> iki mūsų dienų lieka vienintele norvegų trumposios prozos antologija</w:t>
      </w:r>
      <w:r w:rsidR="00113F51">
        <w:t>,</w:t>
      </w:r>
      <w:r w:rsidRPr="00AA7C34">
        <w:t xml:space="preserve"> </w:t>
      </w:r>
      <w:r w:rsidR="00113F51">
        <w:t>t</w:t>
      </w:r>
      <w:r w:rsidRPr="00AA7C34">
        <w:t xml:space="preserve">ampanti ir istoriniu dokumentu, parodančiu kokia buvo XIX a. antrosios pusės – XX a. pirmosios pusės norvegų novelė. </w:t>
      </w:r>
    </w:p>
    <w:p w:rsidR="00A2557E" w:rsidRPr="00AA7C34" w:rsidRDefault="00A2557E" w:rsidP="00AA7C34">
      <w:pPr>
        <w:pStyle w:val="NormalWeb"/>
        <w:spacing w:line="360" w:lineRule="auto"/>
        <w:ind w:firstLine="1298"/>
        <w:contextualSpacing/>
        <w:jc w:val="both"/>
      </w:pPr>
      <w:r w:rsidRPr="00AA7C34">
        <w:t>Dauguma šiandieninių norvegų autorių (pvz. J. Gaarderis) rašo ar yra rašę trumposios prozos kūrinių, bet lietuviškoje erdvėje jie nėra pasiekiami. Periodikoje beveik nespausdinama.</w:t>
      </w:r>
      <w:r w:rsidRPr="00AA7C34">
        <w:rPr>
          <w:rStyle w:val="FootnoteReference"/>
        </w:rPr>
        <w:footnoteReference w:id="212"/>
      </w:r>
      <w:r w:rsidRPr="00AA7C34">
        <w:t xml:space="preserve"> Neįmanoma susidaryti net menkiausio šiandieninės trumposios prozos vaizdo, nes išspausdinti tik du dar teberašantys autoriai Inger Bråtveit ir Kjell Askildsen. Kjell Askildsen novelės rašytos iki 1996, todėl vargu ar reprezentuoja šiandieną, Inger Bråtveit </w:t>
      </w:r>
      <w:r w:rsidRPr="00AA7C34">
        <w:rPr>
          <w:i/>
        </w:rPr>
        <w:t>Lūpomis prie užšalusio fiordo</w:t>
      </w:r>
      <w:r w:rsidRPr="00AA7C34">
        <w:t xml:space="preserve"> (2002) išlieka vienintelė XXI a. norvegų novelistė, kurios trumposios prozos galime perskaityti. </w:t>
      </w:r>
    </w:p>
    <w:p w:rsidR="00A2557E" w:rsidRPr="00AA7C34" w:rsidRDefault="00A2557E" w:rsidP="00AA7C34">
      <w:pPr>
        <w:pStyle w:val="NormalWeb"/>
        <w:spacing w:line="360" w:lineRule="auto"/>
        <w:ind w:firstLine="1298"/>
        <w:contextualSpacing/>
        <w:jc w:val="both"/>
      </w:pPr>
      <w:r w:rsidRPr="00AA7C34">
        <w:t xml:space="preserve">Nors trumpoji proza ir lieka podukros vietoje, galima pasidžiaugti, jog svarbiausi norvegų autoriai kelią pas lietuvių skaitytoją rado. Anksčiau rašyta apie K. Hamsuno, S. Undset, B. Bjornsono, H. Ibseno kūrybą. Turime dar dvi knygas, kurios reprezentuoja XIX a. pab. – XX a pr. norvegų literatūrą, tai –Jono Lie </w:t>
      </w:r>
      <w:r w:rsidRPr="00AA7C34">
        <w:rPr>
          <w:i/>
        </w:rPr>
        <w:t xml:space="preserve">Kalnų vienkiemis </w:t>
      </w:r>
      <w:r w:rsidRPr="00AA7C34">
        <w:t xml:space="preserve">(1964) ir Alexanderio Lange Kiellando </w:t>
      </w:r>
      <w:r w:rsidRPr="00AA7C34">
        <w:rPr>
          <w:i/>
        </w:rPr>
        <w:t>Germanas</w:t>
      </w:r>
      <w:r w:rsidRPr="00AA7C34">
        <w:t xml:space="preserve"> ir </w:t>
      </w:r>
      <w:r w:rsidRPr="00AA7C34">
        <w:rPr>
          <w:i/>
        </w:rPr>
        <w:t>Voršė bei Eslė</w:t>
      </w:r>
      <w:r w:rsidRPr="00AA7C34">
        <w:t xml:space="preserve"> (1980). Šie du autoriai priklauso vadinamajam </w:t>
      </w:r>
      <w:r w:rsidRPr="00AA7C34">
        <w:rPr>
          <w:i/>
        </w:rPr>
        <w:t>Didžiajam ketvertui</w:t>
      </w:r>
      <w:r w:rsidRPr="00AA7C34">
        <w:t xml:space="preserve"> (kartu su B. Bjornsonu ir H. Ibsenu).</w:t>
      </w:r>
    </w:p>
    <w:p w:rsidR="00A2557E" w:rsidRPr="00AA7C34" w:rsidRDefault="00A2557E" w:rsidP="00AA7C34">
      <w:pPr>
        <w:pStyle w:val="NormalWeb"/>
        <w:spacing w:line="360" w:lineRule="auto"/>
        <w:ind w:firstLine="1298"/>
        <w:contextualSpacing/>
        <w:jc w:val="both"/>
      </w:pPr>
      <w:r w:rsidRPr="00AA7C34">
        <w:t xml:space="preserve">Jonas Laurits Idemil Lie (1933–1908) parašė daug marinistinių kūrinių, svarbiausia jo kūryba yra apsakymai ir pasakų rinkiniai, veikę kitus kūrėjus. Lietuviškai išleistas </w:t>
      </w:r>
      <w:r w:rsidRPr="00AA7C34">
        <w:rPr>
          <w:i/>
        </w:rPr>
        <w:t>Kalnų vienkiemis</w:t>
      </w:r>
      <w:r w:rsidRPr="00AA7C34">
        <w:t xml:space="preserve"> (1964). Į knygą įeina apysakos </w:t>
      </w:r>
      <w:r w:rsidRPr="00AA7C34">
        <w:rPr>
          <w:i/>
        </w:rPr>
        <w:t xml:space="preserve">Pasmerktas visam gyvenimui </w:t>
      </w:r>
      <w:r w:rsidRPr="00AA7C34">
        <w:t>ir</w:t>
      </w:r>
      <w:r w:rsidRPr="00AA7C34">
        <w:rPr>
          <w:i/>
        </w:rPr>
        <w:t xml:space="preserve"> Giljės vienkiemis</w:t>
      </w:r>
      <w:r w:rsidRPr="00AA7C34">
        <w:t xml:space="preserve">. Abiejose apysakose ryški kapitalizmo kritika, bet matome ir stiprius, atkaklius, dorus personažus, žavius aplinkos vaizdus. </w:t>
      </w:r>
    </w:p>
    <w:p w:rsidR="00A2557E" w:rsidRPr="00AA7C34" w:rsidRDefault="00A2557E" w:rsidP="00AA7C34">
      <w:pPr>
        <w:pStyle w:val="NormalWeb"/>
        <w:spacing w:line="360" w:lineRule="auto"/>
        <w:ind w:firstLine="1298"/>
        <w:contextualSpacing/>
        <w:jc w:val="both"/>
        <w:rPr>
          <w:iCs/>
          <w:lang w:val="de-DE"/>
        </w:rPr>
      </w:pPr>
      <w:r w:rsidRPr="00AA7C34">
        <w:t xml:space="preserve">Kito </w:t>
      </w:r>
      <w:r w:rsidRPr="00AA7C34">
        <w:rPr>
          <w:i/>
        </w:rPr>
        <w:t>Didžiojo Ketverto</w:t>
      </w:r>
      <w:r w:rsidRPr="00AA7C34">
        <w:t xml:space="preserve"> nario Langes Alexanderio Kiellando lietuviškai turime romaną </w:t>
      </w:r>
      <w:r w:rsidRPr="00AA7C34">
        <w:rPr>
          <w:i/>
        </w:rPr>
        <w:t>Germanas ir Voršė</w:t>
      </w:r>
      <w:r w:rsidRPr="00AA7C34">
        <w:t>;</w:t>
      </w:r>
      <w:r w:rsidRPr="00AA7C34">
        <w:rPr>
          <w:i/>
        </w:rPr>
        <w:t xml:space="preserve"> </w:t>
      </w:r>
      <w:r w:rsidRPr="00AA7C34">
        <w:t xml:space="preserve">(1880, liet. 1980) ir apysaką </w:t>
      </w:r>
      <w:r w:rsidRPr="00AA7C34">
        <w:rPr>
          <w:i/>
        </w:rPr>
        <w:t>Elsė</w:t>
      </w:r>
      <w:r w:rsidRPr="00AA7C34">
        <w:t xml:space="preserve"> (1881, liet. 1980). Kiellandas priklauso modernizmo lūžio Skandinavijos rašytojams. Jis rašė socialinės tematikos prozą, kėlė savo laikmečio klasių skirtumus, kritikavo Bažnyčią, mokyklų sistemą, valstybę. Jo negausi kūryba turėjo įtakos Charles‘ui Dickensui,</w:t>
      </w:r>
      <w:r w:rsidRPr="00AA7C34">
        <w:rPr>
          <w:lang w:val="de-DE"/>
        </w:rPr>
        <w:t xml:space="preserve"> Ivanui Turgenevui</w:t>
      </w:r>
      <w:r w:rsidRPr="00AA7C34">
        <w:t xml:space="preserve"> </w:t>
      </w:r>
      <w:r w:rsidRPr="00AA7C34">
        <w:rPr>
          <w:lang w:val="de-DE"/>
        </w:rPr>
        <w:t>ir</w:t>
      </w:r>
      <w:r w:rsidRPr="00AA7C34">
        <w:t xml:space="preserve"> Thomui Mannui. Šiandien pasaulyje plačiai žinomas Kiellando romanas </w:t>
      </w:r>
      <w:r w:rsidRPr="00AA7C34">
        <w:rPr>
          <w:i/>
          <w:iCs/>
          <w:lang w:val="de-DE"/>
        </w:rPr>
        <w:t xml:space="preserve">Garman &amp; Worse </w:t>
      </w:r>
      <w:r w:rsidRPr="00AA7C34">
        <w:rPr>
          <w:iCs/>
          <w:lang w:val="de-DE"/>
        </w:rPr>
        <w:t>(</w:t>
      </w:r>
      <w:r w:rsidRPr="00AA7C34">
        <w:rPr>
          <w:i/>
          <w:iCs/>
          <w:lang w:val="de-DE"/>
        </w:rPr>
        <w:t>Germanas ir Voršė</w:t>
      </w:r>
      <w:r w:rsidRPr="00AA7C34">
        <w:rPr>
          <w:iCs/>
          <w:lang w:val="de-DE"/>
        </w:rPr>
        <w:t xml:space="preserve">). Tai – kelios mažesnės istorijos apie įvairius žmones iš įvairių visuomenės sluoksnių. Personažai pateikiami ne kaip asmenys, o kaip tam tikras tipas. Panaši apysaka </w:t>
      </w:r>
      <w:r w:rsidRPr="00AA7C34">
        <w:rPr>
          <w:i/>
          <w:iCs/>
          <w:lang w:val="de-DE"/>
        </w:rPr>
        <w:t>Elsė</w:t>
      </w:r>
      <w:r w:rsidRPr="00AA7C34">
        <w:rPr>
          <w:iCs/>
          <w:lang w:val="de-DE"/>
        </w:rPr>
        <w:t xml:space="preserve">, joje dar iškyla moterų seksualumo tema. </w:t>
      </w:r>
    </w:p>
    <w:p w:rsidR="00A2557E" w:rsidRPr="00AA7C34" w:rsidRDefault="00A2557E" w:rsidP="00AA7C34">
      <w:pPr>
        <w:pStyle w:val="NormalWeb"/>
        <w:spacing w:line="360" w:lineRule="auto"/>
        <w:ind w:firstLine="1298"/>
        <w:contextualSpacing/>
        <w:jc w:val="both"/>
        <w:rPr>
          <w:rStyle w:val="Strong"/>
          <w:b w:val="0"/>
        </w:rPr>
      </w:pPr>
      <w:r w:rsidRPr="00AA7C34">
        <w:rPr>
          <w:rStyle w:val="Strong"/>
          <w:b w:val="0"/>
        </w:rPr>
        <w:t xml:space="preserve">Lietuviškai išleistas Kiellando amžininkas Sigurdas Hoelas, kuris buvo ne tik rašytojas, bet ir aktyvus visuomenės veikėjas. Jis aktyviai dalyvavo įvairiose socialistinėse ir komunistinėse grupėse. Vėliau bendradarbiavo su marksistiniu psichoanalitiku Wilhelm Reich, kartu leido freudomarksistinės pakraipos psichologijos žurnalą.  Hoelas priklauso norvegų kultūros radikalams. Pirmasis lietuviškai išleistas Hoelo romanas </w:t>
      </w:r>
      <w:r w:rsidRPr="00AA7C34">
        <w:rPr>
          <w:rStyle w:val="Strong"/>
          <w:b w:val="0"/>
          <w:i/>
        </w:rPr>
        <w:t xml:space="preserve">Padorūs namai Oslo mieste </w:t>
      </w:r>
      <w:r w:rsidRPr="00AA7C34">
        <w:rPr>
          <w:rStyle w:val="Strong"/>
          <w:b w:val="0"/>
        </w:rPr>
        <w:t>pasirodė</w:t>
      </w:r>
      <w:r w:rsidRPr="00AA7C34">
        <w:rPr>
          <w:rStyle w:val="Strong"/>
          <w:b w:val="0"/>
          <w:i/>
        </w:rPr>
        <w:t xml:space="preserve"> </w:t>
      </w:r>
      <w:r w:rsidRPr="00AA7C34">
        <w:rPr>
          <w:rStyle w:val="Strong"/>
          <w:b w:val="0"/>
        </w:rPr>
        <w:t>dar 1939 metai</w:t>
      </w:r>
      <w:r w:rsidR="00113F51">
        <w:rPr>
          <w:rStyle w:val="Strong"/>
          <w:b w:val="0"/>
        </w:rPr>
        <w:t>s</w:t>
      </w:r>
      <w:r w:rsidRPr="00AA7C34">
        <w:rPr>
          <w:rStyle w:val="Strong"/>
          <w:b w:val="0"/>
        </w:rPr>
        <w:t xml:space="preserve">, norvegiškai išleistas </w:t>
      </w:r>
      <w:r w:rsidRPr="00AA7C34">
        <w:rPr>
          <w:rStyle w:val="Strong"/>
          <w:b w:val="0"/>
        </w:rPr>
        <w:lastRenderedPageBreak/>
        <w:t>1931 metais pavadintas</w:t>
      </w:r>
      <w:r w:rsidRPr="00AA7C34">
        <w:rPr>
          <w:b/>
          <w:i/>
          <w:iCs/>
          <w:lang w:val="de-DE"/>
        </w:rPr>
        <w:t xml:space="preserve"> </w:t>
      </w:r>
      <w:r w:rsidRPr="00AA7C34">
        <w:rPr>
          <w:i/>
          <w:iCs/>
          <w:lang w:val="de-DE"/>
        </w:rPr>
        <w:t xml:space="preserve">En dag i oktober. </w:t>
      </w:r>
      <w:r w:rsidRPr="00AA7C34">
        <w:rPr>
          <w:iCs/>
          <w:lang w:val="de-DE"/>
        </w:rPr>
        <w:t>Jame atskirais epizodais aprašomas namas Osle. Gyventojai giliai paveikti mirties. Visas romano veiksmas vyksta vieną dieną, tačiau vietos ir laiko ribos trūkinėja. Pateikiamas ne tik socialinių sluoksnių vaizdas, bet ir vidinis žmonių pjūvis. S</w:t>
      </w:r>
      <w:r w:rsidRPr="00AA7C34">
        <w:rPr>
          <w:rStyle w:val="Strong"/>
          <w:b w:val="0"/>
        </w:rPr>
        <w:t xml:space="preserve">ovietmečiu išversti dar du jo romanai: </w:t>
      </w:r>
      <w:r w:rsidRPr="00AA7C34">
        <w:rPr>
          <w:rStyle w:val="Strong"/>
          <w:b w:val="0"/>
          <w:i/>
        </w:rPr>
        <w:t>Mano kaltė</w:t>
      </w:r>
      <w:r w:rsidRPr="00AA7C34">
        <w:rPr>
          <w:rStyle w:val="Strong"/>
          <w:b w:val="0"/>
        </w:rPr>
        <w:t xml:space="preserve"> (1969) ir </w:t>
      </w:r>
      <w:r w:rsidRPr="00AA7C34">
        <w:rPr>
          <w:i/>
          <w:iCs/>
        </w:rPr>
        <w:t>Trollringen</w:t>
      </w:r>
      <w:r w:rsidRPr="00AA7C34">
        <w:t xml:space="preserve"> (</w:t>
      </w:r>
      <w:r w:rsidRPr="00AA7C34">
        <w:rPr>
          <w:rStyle w:val="Strong"/>
          <w:b w:val="0"/>
          <w:i/>
        </w:rPr>
        <w:t>Užburtas ratas,</w:t>
      </w:r>
      <w:r w:rsidRPr="00AA7C34">
        <w:rPr>
          <w:rStyle w:val="Strong"/>
          <w:b w:val="0"/>
        </w:rPr>
        <w:t xml:space="preserve"> 1958, liet.1975 ir 2006). </w:t>
      </w:r>
    </w:p>
    <w:p w:rsidR="00A2557E" w:rsidRPr="00AA7C34" w:rsidRDefault="00A2557E" w:rsidP="00AA7C34">
      <w:pPr>
        <w:pStyle w:val="NormalWeb"/>
        <w:spacing w:line="360" w:lineRule="auto"/>
        <w:ind w:firstLine="1298"/>
        <w:contextualSpacing/>
        <w:jc w:val="both"/>
      </w:pPr>
      <w:r w:rsidRPr="00AA7C34">
        <w:rPr>
          <w:rStyle w:val="Strong"/>
          <w:b w:val="0"/>
        </w:rPr>
        <w:t>Jau klasiku tapusio poeto ir romanisto Tarjei Vesaaso (1897–1970) p</w:t>
      </w:r>
      <w:r w:rsidRPr="00AA7C34">
        <w:t>agrindinės</w:t>
      </w:r>
      <w:r w:rsidRPr="00AA7C34">
        <w:rPr>
          <w:b/>
        </w:rPr>
        <w:t xml:space="preserve"> </w:t>
      </w:r>
      <w:r w:rsidRPr="00AA7C34">
        <w:t xml:space="preserve">temos – kaltė, psichologinė izoliacija ir mirtis. Šie kūriniai turi skandinaviško kino filmo bruožų: žmogus dažnai nutyli tai, ką galvoja, tačiau tyla labai reikšminga. Daugelis jo herojų atrodo vedami nežabotų vidinių jėgų. Lietuviškai turime du jo romanus </w:t>
      </w:r>
      <w:r w:rsidRPr="00AA7C34">
        <w:rPr>
          <w:i/>
        </w:rPr>
        <w:t xml:space="preserve">Didįjį žaidimą </w:t>
      </w:r>
      <w:r w:rsidRPr="00AA7C34">
        <w:t>(</w:t>
      </w:r>
      <w:r w:rsidRPr="00AA7C34">
        <w:rPr>
          <w:i/>
        </w:rPr>
        <w:t>Det Store spelet</w:t>
      </w:r>
      <w:r w:rsidRPr="00AA7C34">
        <w:t xml:space="preserve"> 1934, liet. 1973) ir </w:t>
      </w:r>
      <w:r w:rsidRPr="00AA7C34">
        <w:rPr>
          <w:i/>
        </w:rPr>
        <w:t xml:space="preserve">Paukščius </w:t>
      </w:r>
      <w:r w:rsidRPr="00AA7C34">
        <w:t>(</w:t>
      </w:r>
      <w:r w:rsidRPr="00AA7C34">
        <w:rPr>
          <w:i/>
        </w:rPr>
        <w:t xml:space="preserve">Fuglane, </w:t>
      </w:r>
      <w:r w:rsidRPr="00AA7C34">
        <w:t>1957, liet.1998). Jie žavi išskirtiniais personažais, Norvegijos gamtos vaizdas, daugiaprasme kalba.</w:t>
      </w:r>
    </w:p>
    <w:p w:rsidR="00A2557E" w:rsidRPr="00AA7C34" w:rsidRDefault="00A2557E" w:rsidP="00AA7C34">
      <w:pPr>
        <w:pStyle w:val="NormalWeb"/>
        <w:spacing w:line="360" w:lineRule="auto"/>
        <w:ind w:firstLine="1298"/>
        <w:contextualSpacing/>
        <w:jc w:val="both"/>
      </w:pPr>
      <w:r w:rsidRPr="00AA7C34">
        <w:rPr>
          <w:noProof/>
        </w:rPr>
        <w:drawing>
          <wp:anchor distT="0" distB="0" distL="114300" distR="114300" simplePos="0" relativeHeight="251715584" behindDoc="0" locked="0" layoutInCell="1" allowOverlap="1">
            <wp:simplePos x="0" y="0"/>
            <wp:positionH relativeFrom="margin">
              <wp:posOffset>5935980</wp:posOffset>
            </wp:positionH>
            <wp:positionV relativeFrom="margin">
              <wp:posOffset>5300980</wp:posOffset>
            </wp:positionV>
            <wp:extent cx="450215" cy="718185"/>
            <wp:effectExtent l="19050" t="0" r="6985" b="0"/>
            <wp:wrapSquare wrapText="bothSides"/>
            <wp:docPr id="56" name="Picture 16" descr="http://www.patogupirkti.lt/BooksPictures/995516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togupirkti.lt/BooksPictures/9955161086.jpg"/>
                    <pic:cNvPicPr>
                      <a:picLocks noChangeAspect="1" noChangeArrowheads="1"/>
                    </pic:cNvPicPr>
                  </pic:nvPicPr>
                  <pic:blipFill>
                    <a:blip r:embed="rId76"/>
                    <a:srcRect/>
                    <a:stretch>
                      <a:fillRect/>
                    </a:stretch>
                  </pic:blipFill>
                  <pic:spPr bwMode="auto">
                    <a:xfrm>
                      <a:off x="0" y="0"/>
                      <a:ext cx="450215" cy="718185"/>
                    </a:xfrm>
                    <a:prstGeom prst="rect">
                      <a:avLst/>
                    </a:prstGeom>
                    <a:noFill/>
                    <a:ln w="9525">
                      <a:noFill/>
                      <a:miter lim="800000"/>
                      <a:headEnd/>
                      <a:tailEnd/>
                    </a:ln>
                  </pic:spPr>
                </pic:pic>
              </a:graphicData>
            </a:graphic>
          </wp:anchor>
        </w:drawing>
      </w:r>
      <w:r w:rsidRPr="00AA7C34">
        <w:t xml:space="preserve">Be </w:t>
      </w:r>
      <w:r w:rsidR="00AA7C34">
        <w:t xml:space="preserve">T. </w:t>
      </w:r>
      <w:r w:rsidRPr="00AA7C34">
        <w:t>Vesaas</w:t>
      </w:r>
      <w:r w:rsidR="00AA7C34">
        <w:t>o</w:t>
      </w:r>
      <w:r w:rsidRPr="00AA7C34">
        <w:t xml:space="preserve"> lietuviškai išleista ir kito labai garsaus norvegų autoriaus Johano Borgeno kūrinių. </w:t>
      </w:r>
      <w:r w:rsidRPr="00AA7C34">
        <w:rPr>
          <w:rStyle w:val="Strong"/>
          <w:b w:val="0"/>
        </w:rPr>
        <w:t>Johanas Borgenas</w:t>
      </w:r>
      <w:r w:rsidRPr="00AA7C34">
        <w:t xml:space="preserve">  – vienas iškiliausių dvidešimtojo amžiaus norvegų rašytojų, „auklėjamojo romano“ kūrėjas. Jau pirmieji apsakymų rinkiniai </w:t>
      </w:r>
      <w:r w:rsidRPr="00AA7C34">
        <w:rPr>
          <w:i/>
        </w:rPr>
        <w:t xml:space="preserve">Betraktninger og anfektelser </w:t>
      </w:r>
      <w:r w:rsidRPr="00AA7C34">
        <w:t>(</w:t>
      </w:r>
      <w:r w:rsidRPr="00AA7C34">
        <w:rPr>
          <w:i/>
        </w:rPr>
        <w:t>Stebėjimai ir prieštaravimai</w:t>
      </w:r>
      <w:r w:rsidRPr="00AA7C34">
        <w:t xml:space="preserve">, 1932), </w:t>
      </w:r>
      <w:r w:rsidRPr="00AA7C34">
        <w:rPr>
          <w:i/>
        </w:rPr>
        <w:t>60 Mumie Gasegg</w:t>
      </w:r>
      <w:r w:rsidRPr="00AA7C34">
        <w:t xml:space="preserve"> (1936) atnešė jam šlovę. Žymiojoje jo trilogijoje </w:t>
      </w:r>
      <w:r w:rsidRPr="00AA7C34">
        <w:rPr>
          <w:i/>
        </w:rPr>
        <w:t>Lillelord</w:t>
      </w:r>
      <w:r w:rsidRPr="00AA7C34">
        <w:t xml:space="preserve"> (</w:t>
      </w:r>
      <w:r w:rsidRPr="00AA7C34">
        <w:rPr>
          <w:i/>
        </w:rPr>
        <w:t xml:space="preserve">Mažasis lordas, </w:t>
      </w:r>
      <w:r w:rsidRPr="00AA7C34">
        <w:t xml:space="preserve">1955, liet. 1971, 1998), </w:t>
      </w:r>
      <w:r w:rsidRPr="00AA7C34">
        <w:rPr>
          <w:i/>
        </w:rPr>
        <w:t xml:space="preserve">De merke kilder </w:t>
      </w:r>
      <w:r w:rsidRPr="00AA7C34">
        <w:t>(</w:t>
      </w:r>
      <w:r w:rsidRPr="00AA7C34">
        <w:rPr>
          <w:i/>
        </w:rPr>
        <w:t>Tamsieji šaltiniai</w:t>
      </w:r>
      <w:r w:rsidRPr="00AA7C34">
        <w:t xml:space="preserve">,1956, liet. 1986, 1998, 2006). </w:t>
      </w:r>
      <w:r w:rsidRPr="00AA7C34">
        <w:rPr>
          <w:i/>
        </w:rPr>
        <w:t xml:space="preserve">Vi har ham na, </w:t>
      </w:r>
      <w:r w:rsidRPr="00AA7C34">
        <w:t>(</w:t>
      </w:r>
      <w:r w:rsidRPr="00AA7C34">
        <w:rPr>
          <w:i/>
        </w:rPr>
        <w:t xml:space="preserve">Dabar jis mūsų rankose </w:t>
      </w:r>
      <w:r w:rsidRPr="00AA7C34">
        <w:t>1957) parodomas pagrindinio herojaus kelias į</w:t>
      </w:r>
      <w:r w:rsidRPr="00AA7C34">
        <w:rPr>
          <w:i/>
          <w:iCs/>
        </w:rPr>
        <w:t xml:space="preserve"> </w:t>
      </w:r>
      <w:r w:rsidRPr="00AA7C34">
        <w:t xml:space="preserve">išdavystę, nusikaltimą ir galutinį žlugimą. Lietuviškai išleisti du jo romanai. </w:t>
      </w:r>
      <w:r w:rsidRPr="00AA7C34">
        <w:rPr>
          <w:i/>
        </w:rPr>
        <w:t>Mažasis lordas</w:t>
      </w:r>
      <w:r w:rsidRPr="00AA7C34">
        <w:t xml:space="preserve"> ir </w:t>
      </w:r>
      <w:r w:rsidRPr="00AA7C34">
        <w:rPr>
          <w:i/>
        </w:rPr>
        <w:t>Tamsieji šaltiniai</w:t>
      </w:r>
      <w:r w:rsidRPr="00AA7C34">
        <w:t xml:space="preserve">. Tai trilogijos apie Vilfredą dalys. </w:t>
      </w:r>
      <w:r w:rsidRPr="00AA7C34">
        <w:rPr>
          <w:i/>
        </w:rPr>
        <w:t>Mažasis lordas</w:t>
      </w:r>
      <w:r w:rsidRPr="00AA7C34">
        <w:t xml:space="preserve"> pasakoja apie Vilfredą ankstyvojoje vaikystėje iki Pirmojo pasaulinio karo. </w:t>
      </w:r>
      <w:r w:rsidRPr="00AA7C34">
        <w:rPr>
          <w:i/>
        </w:rPr>
        <w:t>Tamsieji šaltiniai</w:t>
      </w:r>
      <w:r w:rsidRPr="00AA7C34">
        <w:t xml:space="preserve"> – antroji trilogijos </w:t>
      </w:r>
      <w:r w:rsidRPr="00AA7C34">
        <w:rPr>
          <w:i/>
        </w:rPr>
        <w:t>Mažasis lordas</w:t>
      </w:r>
      <w:r w:rsidRPr="00AA7C34">
        <w:t xml:space="preserve"> dalis – tai tarytum auklėjamasis romanas atvirkštine prasme. Jame parodomas pagrindinio herojaus kelias į išdavystę, nusikaltimą ir galutinį žlugimą. </w:t>
      </w:r>
    </w:p>
    <w:p w:rsidR="00A2557E" w:rsidRPr="00AA7C34" w:rsidRDefault="00A2557E" w:rsidP="00AA7C34">
      <w:pPr>
        <w:pStyle w:val="NormalWeb"/>
        <w:spacing w:line="360" w:lineRule="auto"/>
        <w:ind w:firstLine="1298"/>
        <w:contextualSpacing/>
        <w:jc w:val="both"/>
      </w:pPr>
      <w:r w:rsidRPr="00AA7C34">
        <w:t xml:space="preserve">Sovietmečiu pasirodė ir Torborgos Nedreaas (1906–1987) kūriniai: romanas </w:t>
      </w:r>
      <w:r w:rsidRPr="00AA7C34">
        <w:rPr>
          <w:i/>
        </w:rPr>
        <w:t>Žydrojo</w:t>
      </w:r>
      <w:r w:rsidRPr="00AA7C34">
        <w:t xml:space="preserve"> </w:t>
      </w:r>
      <w:r w:rsidRPr="00AA7C34">
        <w:rPr>
          <w:i/>
        </w:rPr>
        <w:t>šulinio muzika</w:t>
      </w:r>
      <w:r w:rsidRPr="00AA7C34">
        <w:t xml:space="preserve"> ir apysaka </w:t>
      </w:r>
      <w:r w:rsidRPr="00AA7C34">
        <w:rPr>
          <w:i/>
        </w:rPr>
        <w:t>Ir vėl jaunatis</w:t>
      </w:r>
      <w:r w:rsidR="00113F51">
        <w:rPr>
          <w:i/>
        </w:rPr>
        <w:t>.</w:t>
      </w:r>
      <w:r w:rsidRPr="00AA7C34">
        <w:t xml:space="preserve"> </w:t>
      </w:r>
      <w:r w:rsidR="00113F51">
        <w:t xml:space="preserve">Jie </w:t>
      </w:r>
      <w:r w:rsidRPr="00AA7C34">
        <w:t xml:space="preserve">vaizduoja žmones Antrojo pasaulinio karo metais, kalba apie situacijas, kuriose tie žmonės atsiduria. </w:t>
      </w:r>
    </w:p>
    <w:p w:rsidR="00A2557E" w:rsidRPr="00AA7C34" w:rsidRDefault="00AA7C34" w:rsidP="00AA7C34">
      <w:pPr>
        <w:pStyle w:val="NormalWeb"/>
        <w:spacing w:line="360" w:lineRule="auto"/>
        <w:ind w:firstLine="1298"/>
        <w:contextualSpacing/>
        <w:jc w:val="both"/>
      </w:pPr>
      <w:r>
        <w:rPr>
          <w:noProof/>
        </w:rPr>
        <w:drawing>
          <wp:anchor distT="0" distB="0" distL="114300" distR="114300" simplePos="0" relativeHeight="251734016" behindDoc="0" locked="0" layoutInCell="1" allowOverlap="1">
            <wp:simplePos x="0" y="0"/>
            <wp:positionH relativeFrom="margin">
              <wp:posOffset>-31750</wp:posOffset>
            </wp:positionH>
            <wp:positionV relativeFrom="margin">
              <wp:posOffset>8032115</wp:posOffset>
            </wp:positionV>
            <wp:extent cx="538480" cy="831215"/>
            <wp:effectExtent l="19050" t="0" r="0" b="0"/>
            <wp:wrapSquare wrapText="bothSides"/>
            <wp:docPr id="74" name="Picture 19" descr=" Akselis Sandemose - Kas pranykę - sap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Akselis Sandemose - Kas pranykę - sapnas"/>
                    <pic:cNvPicPr>
                      <a:picLocks noChangeAspect="1" noChangeArrowheads="1"/>
                    </pic:cNvPicPr>
                  </pic:nvPicPr>
                  <pic:blipFill>
                    <a:blip r:embed="rId77"/>
                    <a:srcRect/>
                    <a:stretch>
                      <a:fillRect/>
                    </a:stretch>
                  </pic:blipFill>
                  <pic:spPr bwMode="auto">
                    <a:xfrm>
                      <a:off x="0" y="0"/>
                      <a:ext cx="538480" cy="831215"/>
                    </a:xfrm>
                    <a:prstGeom prst="rect">
                      <a:avLst/>
                    </a:prstGeom>
                    <a:noFill/>
                    <a:ln w="9525">
                      <a:noFill/>
                      <a:miter lim="800000"/>
                      <a:headEnd/>
                      <a:tailEnd/>
                    </a:ln>
                  </pic:spPr>
                </pic:pic>
              </a:graphicData>
            </a:graphic>
          </wp:anchor>
        </w:drawing>
      </w:r>
      <w:r w:rsidR="00A2557E" w:rsidRPr="00AA7C34">
        <w:t>Lietuviškai turime dar du XX a. pradžios kūrėjus lietuviškai: Jensą Bjønebo</w:t>
      </w:r>
      <w:r>
        <w:t>j</w:t>
      </w:r>
      <w:r w:rsidR="00A2557E" w:rsidRPr="00AA7C34">
        <w:t>ų (1920–1976) ir Akselį Sandemosą (1899–1965). Jensas Bjønebo</w:t>
      </w:r>
      <w:r>
        <w:t>j</w:t>
      </w:r>
      <w:r w:rsidR="00A2557E" w:rsidRPr="00AA7C34">
        <w:t>us – vienas ryškiausių pokario kūrėjų, save vadinęs anarchonihilistu. Jis buvo ne tik rašytojas, bet ir dailininkas, muzikas. Kūriniuose</w:t>
      </w:r>
      <w:r w:rsidR="00A2557E" w:rsidRPr="00AA7C34">
        <w:rPr>
          <w:rStyle w:val="FootnoteReference"/>
        </w:rPr>
        <w:footnoteReference w:id="213"/>
      </w:r>
      <w:r w:rsidR="00A2557E" w:rsidRPr="00AA7C34">
        <w:t xml:space="preserve"> kritikavo visuomenę ir Vakarų civilizaciją. Jo romanas </w:t>
      </w:r>
      <w:r w:rsidR="00A2557E" w:rsidRPr="00AA7C34">
        <w:rPr>
          <w:i/>
        </w:rPr>
        <w:t>Uten en tråd</w:t>
      </w:r>
      <w:r w:rsidR="00113F51">
        <w:rPr>
          <w:i/>
        </w:rPr>
        <w:t>,</w:t>
      </w:r>
      <w:r w:rsidR="00A2557E" w:rsidRPr="00AA7C34">
        <w:t xml:space="preserve"> išleistas 1966 metais</w:t>
      </w:r>
      <w:r w:rsidR="00113F51">
        <w:t>,</w:t>
      </w:r>
      <w:r w:rsidR="00A2557E" w:rsidRPr="00AA7C34">
        <w:t xml:space="preserve"> buvo uždraustas Norvegijoje kaip pornografinis, tai tapo puikia knygos reklama ir sąlygojo populiar</w:t>
      </w:r>
      <w:r>
        <w:t>umą užsienyje. Akselis Sandemos</w:t>
      </w:r>
      <w:r w:rsidR="00A2557E" w:rsidRPr="00AA7C34">
        <w:t xml:space="preserve">as – norvegų literatūros klasikas, vienas originaliausių XX a. skandinavų rašytojų. Lietuviškai išversta knyga </w:t>
      </w:r>
      <w:r w:rsidR="00A2557E" w:rsidRPr="00AA7C34">
        <w:rPr>
          <w:i/>
        </w:rPr>
        <w:t>Kas pranykę – sapnas</w:t>
      </w:r>
      <w:r w:rsidR="00A2557E" w:rsidRPr="00AA7C34">
        <w:t xml:space="preserve"> solidi savo užmoju. Esama kelių pratarmių, cituojami versti poezijos posmai, minimos vietovės. Pasakojama po kelių dešimtmečių į tėvynę grįžusio norvego gyvenimas. Knygoje atsiskleidžia penktojo dešimtmečio Norvegijos gyvenimas, pasakojama ramiu, susitaikiusio su pasauliu, žmogaus balsu.</w:t>
      </w:r>
    </w:p>
    <w:p w:rsidR="00A2557E" w:rsidRPr="00AA7C34" w:rsidRDefault="00A2557E" w:rsidP="00AA7C34">
      <w:pPr>
        <w:pStyle w:val="NormalWeb"/>
        <w:spacing w:line="360" w:lineRule="auto"/>
        <w:ind w:firstLine="1298"/>
        <w:contextualSpacing/>
        <w:jc w:val="both"/>
      </w:pPr>
      <w:r w:rsidRPr="00AA7C34">
        <w:lastRenderedPageBreak/>
        <w:t xml:space="preserve">XX a. pabaigoje norvegų autorių knygų Lietuvoje daugėja. Pati populiariausia ir daugiausiai lietuviškų leidimų sulaukusi yra Herbjorg Wassmo </w:t>
      </w:r>
      <w:r w:rsidRPr="00AA7C34">
        <w:rPr>
          <w:i/>
        </w:rPr>
        <w:t>Dinas Bok</w:t>
      </w:r>
      <w:r w:rsidRPr="00AA7C34">
        <w:t xml:space="preserve"> (</w:t>
      </w:r>
      <w:r w:rsidRPr="00AA7C34">
        <w:rPr>
          <w:i/>
        </w:rPr>
        <w:t xml:space="preserve">Dinos knyga, </w:t>
      </w:r>
      <w:r w:rsidRPr="00AA7C34">
        <w:t>1989, liet. 1995, 1996, 1998, 2005, 2007, 2008). Šis kūrinys populiarus. Ir ne tik Lietuvoje. Knyga buvo išversta į lenkų, olandų, italų, prancūzų, vokiečių, anglų, estų, suomių, danų, švedų ir kitas kalbas. 2002 metais ekranizuota. Kitoms trilogijos apie Diną dalims (</w:t>
      </w:r>
      <w:r w:rsidRPr="00AA7C34">
        <w:rPr>
          <w:i/>
        </w:rPr>
        <w:t>Karnos kraitis</w:t>
      </w:r>
      <w:r w:rsidRPr="00AA7C34">
        <w:t xml:space="preserve"> ir </w:t>
      </w:r>
      <w:r w:rsidRPr="00AA7C34">
        <w:rPr>
          <w:i/>
        </w:rPr>
        <w:t>Laimės sūnus</w:t>
      </w:r>
      <w:r w:rsidRPr="00AA7C34">
        <w:t xml:space="preserve">) tokio susidomėjimo sukelti nepavyko, nes jos pirmosios dalies jėgos ir daugiaplaniškumo neišlaikė. Autorė daug dėmesio skirdama siužetui, intrigai nebesugebėjo sukurti giluminio prasmių klodo, todėl skaitytojas pasinerdamas į fabulos verpetus taip ir lieka paviršiuje. Nepaisant to, jog kiti Herbjorg Wassmo kūriniai neprilygsta </w:t>
      </w:r>
      <w:r w:rsidRPr="00AA7C34">
        <w:rPr>
          <w:i/>
        </w:rPr>
        <w:t>Dinos knygai</w:t>
      </w:r>
      <w:r w:rsidRPr="00AA7C34">
        <w:t xml:space="preserve"> , ji skaitoma ir kūriniai verčiami. </w:t>
      </w:r>
    </w:p>
    <w:p w:rsidR="00A2557E" w:rsidRPr="00AA7C34" w:rsidRDefault="00A2557E" w:rsidP="00AA7C34">
      <w:pPr>
        <w:pStyle w:val="NormalWeb"/>
        <w:spacing w:line="360" w:lineRule="auto"/>
        <w:ind w:firstLine="1298"/>
        <w:contextualSpacing/>
        <w:jc w:val="both"/>
      </w:pPr>
      <w:r w:rsidRPr="00AA7C34">
        <w:rPr>
          <w:noProof/>
        </w:rPr>
        <w:drawing>
          <wp:anchor distT="0" distB="0" distL="114300" distR="114300" simplePos="0" relativeHeight="251731968" behindDoc="0" locked="0" layoutInCell="1" allowOverlap="1">
            <wp:simplePos x="0" y="0"/>
            <wp:positionH relativeFrom="margin">
              <wp:posOffset>-31750</wp:posOffset>
            </wp:positionH>
            <wp:positionV relativeFrom="margin">
              <wp:posOffset>3376930</wp:posOffset>
            </wp:positionV>
            <wp:extent cx="762635" cy="1038860"/>
            <wp:effectExtent l="19050" t="0" r="0" b="0"/>
            <wp:wrapSquare wrapText="bothSides"/>
            <wp:docPr id="72" name="Picture 1" descr="http://www.rasyk.lt/paveikslelis-22-pt.jpg">
              <a:hlinkClick xmlns:a="http://schemas.openxmlformats.org/drawingml/2006/main" r:id="rId78" tooltip="&quot;Herbjorg  Wassm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yk.lt/paveikslelis-22-pt.jpg">
                      <a:hlinkClick r:id="rId78" tooltip="&quot;Herbjorg  Wassmo&quot;"/>
                    </pic:cNvPr>
                    <pic:cNvPicPr>
                      <a:picLocks noChangeAspect="1" noChangeArrowheads="1"/>
                    </pic:cNvPicPr>
                  </pic:nvPicPr>
                  <pic:blipFill>
                    <a:blip r:embed="rId79"/>
                    <a:srcRect/>
                    <a:stretch>
                      <a:fillRect/>
                    </a:stretch>
                  </pic:blipFill>
                  <pic:spPr bwMode="auto">
                    <a:xfrm>
                      <a:off x="0" y="0"/>
                      <a:ext cx="762635" cy="1038860"/>
                    </a:xfrm>
                    <a:prstGeom prst="rect">
                      <a:avLst/>
                    </a:prstGeom>
                    <a:noFill/>
                    <a:ln w="9525">
                      <a:noFill/>
                      <a:miter lim="800000"/>
                      <a:headEnd/>
                      <a:tailEnd/>
                    </a:ln>
                  </pic:spPr>
                </pic:pic>
              </a:graphicData>
            </a:graphic>
          </wp:anchor>
        </w:drawing>
      </w:r>
      <w:r w:rsidRPr="00AA7C34">
        <w:t>Lietuviškai turime nemažai Herbjorg Wassmo knygų.</w:t>
      </w:r>
      <w:r w:rsidRPr="00AA7C34">
        <w:rPr>
          <w:rStyle w:val="FootnoteReference"/>
        </w:rPr>
        <w:footnoteReference w:id="214"/>
      </w:r>
      <w:r w:rsidRPr="00AA7C34">
        <w:t xml:space="preserve"> </w:t>
      </w:r>
      <w:r w:rsidRPr="00AA7C34">
        <w:rPr>
          <w:i/>
        </w:rPr>
        <w:t>Septintame susitikime</w:t>
      </w:r>
      <w:r w:rsidRPr="00AA7C34">
        <w:t xml:space="preserve"> kritikuojamas inertiškas tradicinis gyvenimas. Prozininkė įtaigiai, subtiliai, išlaikydama dramatišką įtampą ir skandinaviškai santūrų toną, nutiesia trūkinėjančią dviejų labai panašių žmonių susitikimų liniją. </w:t>
      </w:r>
      <w:r w:rsidRPr="00AA7C34">
        <w:rPr>
          <w:i/>
        </w:rPr>
        <w:t>Stiklinė pieno</w:t>
      </w:r>
      <w:r w:rsidRPr="00AA7C34">
        <w:t xml:space="preserve"> analizuoja prekiautojų žmonėmis temą, suabejojama tradicinių vertybių vieta šiandienos pasaulyje. </w:t>
      </w:r>
      <w:r w:rsidRPr="00AA7C34">
        <w:rPr>
          <w:i/>
        </w:rPr>
        <w:t>Tora</w:t>
      </w:r>
      <w:r w:rsidRPr="00AA7C34">
        <w:t xml:space="preserve"> – maloni knyga apie savo vietos pasaulyje paiešką bei radimą. Šioje knygoje vyrauja teigiamas pradas, retai besutinkamas šiuolaikinėje literatūroje. </w:t>
      </w:r>
      <w:r w:rsidRPr="00AA7C34">
        <w:rPr>
          <w:i/>
        </w:rPr>
        <w:t>Bėgimas nuo Franko</w:t>
      </w:r>
      <w:r w:rsidRPr="00AA7C34">
        <w:t xml:space="preserve"> labiausiai besiskirianti nuo kitų knyga, nors ir čia centre moterys, bet jos visokios: lengvatikės, paklusnios, ištikimos, kūrybingos, grėsmingos ir t.t. Nebelieka stipraus ir nepažeidžiamo personažo, išskirtinio charakterio, tvirtos pozicijos ir linijinio pasakojimo. Judėjimas, o ne personažas tampa varančiąja jėga. </w:t>
      </w:r>
    </w:p>
    <w:p w:rsidR="00A2557E" w:rsidRPr="00AA7C34" w:rsidRDefault="00A2557E" w:rsidP="00AA7C34">
      <w:pPr>
        <w:pStyle w:val="NormalWeb"/>
        <w:spacing w:line="360" w:lineRule="auto"/>
        <w:ind w:firstLine="1298"/>
        <w:contextualSpacing/>
        <w:jc w:val="both"/>
      </w:pPr>
      <w:r w:rsidRPr="00AA7C34">
        <w:t>Wassmo knygų patrauklumas susijęs su jų epiškumu. Tačiau ši autorė duoda daugiau</w:t>
      </w:r>
      <w:r w:rsidR="00113F51">
        <w:t>:</w:t>
      </w:r>
      <w:r w:rsidRPr="00AA7C34">
        <w:t xml:space="preserve"> ji aptirpdo barjerą tarp populiariosios ir elitinės literatūros. Skaitytojas randa sau priimtiną skaitymo gylį. Kūrinių adresatas labai platus, nes naujos knygos skiriasi nuo senesniųjų, ne tik temomis, bet ir raiška. Galimybė patirti kažką nauja žavi skaitytojus ir leidžia Wassmo kūrybai sėkmingai plisti per kalbines užtvaras.</w:t>
      </w:r>
    </w:p>
    <w:p w:rsidR="00A2557E" w:rsidRPr="00AA7C34" w:rsidRDefault="00A2557E" w:rsidP="00AA7C34">
      <w:pPr>
        <w:pStyle w:val="NormalWeb"/>
        <w:spacing w:line="360" w:lineRule="auto"/>
        <w:ind w:firstLine="1298"/>
        <w:contextualSpacing/>
        <w:jc w:val="both"/>
      </w:pPr>
      <w:r w:rsidRPr="00AA7C34">
        <w:t xml:space="preserve">Lietuvoje populiarumo sulaukia ir Ingvaro Ambjørseno romanai. Ingvaras Ambjørsenas yra parašęs trilerių, detektyvų, romanų seriją jaunimui. Jis pirmasis Norvegijoje nuo 2000 m. kuria elektronines knygas. Jo romanų serija apie Ellingą sulaukė ekranizacijos. Ingvaro Ambjørseno kūryba žavi postmodernumo ir tradicijos jungtimis. </w:t>
      </w:r>
      <w:r w:rsidRPr="00AA7C34">
        <w:rPr>
          <w:lang w:val="de-DE"/>
        </w:rPr>
        <w:t>L</w:t>
      </w:r>
      <w:r w:rsidRPr="00AA7C34">
        <w:t xml:space="preserve">ietuviškai turime tris iš keturių romanų apie Elingą: </w:t>
      </w:r>
      <w:r w:rsidRPr="00AA7C34">
        <w:rPr>
          <w:i/>
        </w:rPr>
        <w:t>Vaizdas į rojų</w:t>
      </w:r>
      <w:r w:rsidRPr="00AA7C34">
        <w:t xml:space="preserve"> supažindina su vienišiumi Elingu, gyvenančiu izoliuotą gyvenimą Oslo mikrorajone, </w:t>
      </w:r>
      <w:r w:rsidRPr="00AA7C34">
        <w:rPr>
          <w:i/>
        </w:rPr>
        <w:t>Paukščio šokis</w:t>
      </w:r>
      <w:r w:rsidRPr="00AA7C34">
        <w:t xml:space="preserve"> parodo Elingą psichiatrijos klinikoje, o </w:t>
      </w:r>
      <w:r w:rsidRPr="00AA7C34">
        <w:rPr>
          <w:i/>
        </w:rPr>
        <w:t>Kraujo broliai</w:t>
      </w:r>
      <w:r w:rsidRPr="00AA7C34">
        <w:t xml:space="preserve"> perkelia į butą, kur jis ir jo keistuolis draugas bando gyventi normalų gyvenimą. Abu grumiasi su fobijomis, patenka į keistas situacijas. Knygos atveria visuomenės netoleranciją ir ribotumą kitokių jos narių atžvilgiu. Savo pozicija panašus ir kitas lietuviškai išleistas romanas </w:t>
      </w:r>
      <w:r w:rsidRPr="00AA7C34">
        <w:rPr>
          <w:i/>
        </w:rPr>
        <w:t xml:space="preserve">Karalienė miega </w:t>
      </w:r>
      <w:r w:rsidRPr="00AA7C34">
        <w:t xml:space="preserve">(2005). Tai  istorija apie gyvenimą, alkoholį ir meilę. Knyga nuoširdi, melancholiška. Skirta brandžiam skaitytojui. </w:t>
      </w:r>
    </w:p>
    <w:p w:rsidR="00A2557E" w:rsidRPr="00AA7C34" w:rsidRDefault="00A2557E" w:rsidP="00AA7C34">
      <w:pPr>
        <w:pStyle w:val="NormalWeb"/>
        <w:spacing w:line="360" w:lineRule="auto"/>
        <w:ind w:firstLine="1298"/>
        <w:contextualSpacing/>
        <w:jc w:val="both"/>
      </w:pPr>
      <w:r w:rsidRPr="00AA7C34">
        <w:rPr>
          <w:noProof/>
        </w:rPr>
        <w:lastRenderedPageBreak/>
        <w:drawing>
          <wp:anchor distT="0" distB="0" distL="114300" distR="114300" simplePos="0" relativeHeight="251732992" behindDoc="0" locked="0" layoutInCell="1" allowOverlap="1">
            <wp:simplePos x="0" y="0"/>
            <wp:positionH relativeFrom="margin">
              <wp:posOffset>-31750</wp:posOffset>
            </wp:positionH>
            <wp:positionV relativeFrom="margin">
              <wp:posOffset>2212975</wp:posOffset>
            </wp:positionV>
            <wp:extent cx="602615" cy="985520"/>
            <wp:effectExtent l="19050" t="0" r="6985" b="0"/>
            <wp:wrapSquare wrapText="bothSides"/>
            <wp:docPr id="73" name="Picture 1" descr="Eggen Torgrim - Dizaine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gen Torgrim - Dizaineris"/>
                    <pic:cNvPicPr>
                      <a:picLocks noChangeAspect="1" noChangeArrowheads="1"/>
                    </pic:cNvPicPr>
                  </pic:nvPicPr>
                  <pic:blipFill>
                    <a:blip r:embed="rId80"/>
                    <a:srcRect/>
                    <a:stretch>
                      <a:fillRect/>
                    </a:stretch>
                  </pic:blipFill>
                  <pic:spPr bwMode="auto">
                    <a:xfrm>
                      <a:off x="0" y="0"/>
                      <a:ext cx="602615" cy="985520"/>
                    </a:xfrm>
                    <a:prstGeom prst="rect">
                      <a:avLst/>
                    </a:prstGeom>
                    <a:noFill/>
                    <a:ln w="9525">
                      <a:noFill/>
                      <a:miter lim="800000"/>
                      <a:headEnd/>
                      <a:tailEnd/>
                    </a:ln>
                  </pic:spPr>
                </pic:pic>
              </a:graphicData>
            </a:graphic>
          </wp:anchor>
        </w:drawing>
      </w:r>
      <w:r w:rsidRPr="00AA7C34">
        <w:t xml:space="preserve">Lietuviškai išleista po dvi Torgrimo Eggeno, Maritos Fossum ir Linn Ullman knygas. Torgrimas Eggenas savo šalyje garsėja ne tik kaip talentingas romanistas, bet ir kaip kandus šiuolaikinių visuomeninių bei kultūrinių pokyčių vertintojas. Postmodernizmo kronininku vadinamas rašytojas išsiskiria plačiu interesų lauku. Jis dėmesingas politikai ir muzikai, religijai ir informacinėms technologijoms, architektūrai ir kulinarijai. Daugiau kaip tūkstančio straipsnių ir tuzino knygų autorius, išmėginęs muzikanto, žurnalisto, redaktoriaus, vertėjo, radijo laidų vedėjo darbus, Lietuvos skaitytojams tapo žinomas išvertus jo tarptautinį pripažinimą pelniusį romaną </w:t>
      </w:r>
      <w:r w:rsidRPr="00AA7C34">
        <w:rPr>
          <w:i/>
        </w:rPr>
        <w:t>Dizaineris.</w:t>
      </w:r>
      <w:r w:rsidRPr="00AA7C34">
        <w:t xml:space="preserve"> Tai – groteskiška šiuolaikinio žmogaus patirčių ir savivokos studija. Bet kartu tai ir interjero dizaino studija. Beje, ši dalis net įdomesnė, nei keisti personažo meilės nuotykiai, besibaigiantys lavono įmūrijimu į židinį. Kitame romane </w:t>
      </w:r>
      <w:r w:rsidRPr="00AA7C34">
        <w:rPr>
          <w:i/>
        </w:rPr>
        <w:t>Hermanas</w:t>
      </w:r>
      <w:r w:rsidRPr="00AA7C34">
        <w:t xml:space="preserve"> atisakoma grotesko, aprašoma dviejų seserų gyvenimo Kuboje istorija, jų neapykanta viena kitai, kova dėl meilės ir pralaimėjimai. Knyga – studija apie Kubos visuomenę, galimybes laisvai kalbėti ir pasitraukti. Beje, ši knyga buvo kritikuota dėl ypač prasto vertimo. </w:t>
      </w:r>
    </w:p>
    <w:p w:rsidR="00A2557E" w:rsidRPr="00AA7C34" w:rsidRDefault="00A2557E" w:rsidP="00AA7C34">
      <w:pPr>
        <w:pStyle w:val="NormalWeb"/>
        <w:spacing w:line="360" w:lineRule="auto"/>
        <w:ind w:firstLine="1298"/>
        <w:contextualSpacing/>
        <w:jc w:val="both"/>
      </w:pPr>
      <w:r w:rsidRPr="00AA7C34">
        <w:rPr>
          <w:noProof/>
        </w:rPr>
        <w:drawing>
          <wp:anchor distT="0" distB="0" distL="114300" distR="114300" simplePos="0" relativeHeight="251716608" behindDoc="0" locked="0" layoutInCell="1" allowOverlap="1">
            <wp:simplePos x="0" y="0"/>
            <wp:positionH relativeFrom="margin">
              <wp:posOffset>5653405</wp:posOffset>
            </wp:positionH>
            <wp:positionV relativeFrom="margin">
              <wp:posOffset>7002780</wp:posOffset>
            </wp:positionV>
            <wp:extent cx="671195" cy="1009015"/>
            <wp:effectExtent l="19050" t="0" r="0" b="0"/>
            <wp:wrapSquare wrapText="bothSides"/>
            <wp:docPr id="57" name="Picture 26" descr="Kai esu pas 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ai esu pas tave"/>
                    <pic:cNvPicPr>
                      <a:picLocks noChangeAspect="1" noChangeArrowheads="1"/>
                    </pic:cNvPicPr>
                  </pic:nvPicPr>
                  <pic:blipFill>
                    <a:blip r:embed="rId81"/>
                    <a:srcRect/>
                    <a:stretch>
                      <a:fillRect/>
                    </a:stretch>
                  </pic:blipFill>
                  <pic:spPr bwMode="auto">
                    <a:xfrm>
                      <a:off x="0" y="0"/>
                      <a:ext cx="671195" cy="1009015"/>
                    </a:xfrm>
                    <a:prstGeom prst="rect">
                      <a:avLst/>
                    </a:prstGeom>
                    <a:noFill/>
                    <a:ln w="9525">
                      <a:noFill/>
                      <a:miter lim="800000"/>
                      <a:headEnd/>
                      <a:tailEnd/>
                    </a:ln>
                  </pic:spPr>
                </pic:pic>
              </a:graphicData>
            </a:graphic>
          </wp:anchor>
        </w:drawing>
      </w:r>
      <w:r w:rsidRPr="00AA7C34">
        <w:t>Linn Ullman</w:t>
      </w:r>
      <w:r w:rsidRPr="00AA7C34">
        <w:rPr>
          <w:b/>
        </w:rPr>
        <w:t xml:space="preserve"> –</w:t>
      </w:r>
      <w:r w:rsidRPr="00AA7C34">
        <w:t xml:space="preserve"> Liv Ullman</w:t>
      </w:r>
      <w:r w:rsidRPr="00AA7C34">
        <w:rPr>
          <w:rStyle w:val="FootnoteReference"/>
        </w:rPr>
        <w:footnoteReference w:id="215"/>
      </w:r>
      <w:r w:rsidRPr="00AA7C34">
        <w:t xml:space="preserve"> ir Ingmaro Bergmano dukra. Bet ne tik tai yra jos sėkmės priežastis. Ji profesionali literatė. Ilgą laiką dirbo žurnaliste, taip pat buvo populiari aktorė. Nuo 2005 parašė penkis romanus. Visi jos kūriniai sulaukė didelio kritikų palankumo bei skaitytojų įvertinimo. Linn Ullmann romanai publikuojam daugiau nei 30 šalių Europoje, JAV. Lietuvių kalba išleistas autorės romanas </w:t>
      </w:r>
      <w:r w:rsidRPr="00AA7C34">
        <w:rPr>
          <w:i/>
        </w:rPr>
        <w:t>Kai esu pas tave.</w:t>
      </w:r>
      <w:r w:rsidRPr="00AA7C34">
        <w:t xml:space="preserve"> Tai –vaizdinga, itin sukrečianti trijų seserų gyvenimo istorija, kurioje atsiskleidžia jų santykiai su tėvu ir praeitimi. </w:t>
      </w:r>
      <w:r w:rsidRPr="00AA7C34">
        <w:rPr>
          <w:i/>
        </w:rPr>
        <w:t>Palaimintas vaikas</w:t>
      </w:r>
      <w:r w:rsidRPr="00AA7C34">
        <w:t xml:space="preserve"> (2005, liet. 2008) – drąsiai, su skvarbia įžvalga parašytas romanas, nagrinėjantis pavojingą vaikystės ir šeimos santykių temą, baimės, gėdos, seksualumo, nerimo ir pažeidžiamumo temas. </w:t>
      </w:r>
    </w:p>
    <w:p w:rsidR="00A2557E" w:rsidRPr="00AA7C34" w:rsidRDefault="00A2557E" w:rsidP="00AA7C34">
      <w:pPr>
        <w:pStyle w:val="NormalWeb"/>
        <w:shd w:val="clear" w:color="auto" w:fill="FFFFFF"/>
        <w:spacing w:line="360" w:lineRule="auto"/>
        <w:ind w:firstLine="1298"/>
        <w:contextualSpacing/>
        <w:jc w:val="both"/>
      </w:pPr>
      <w:r w:rsidRPr="00AA7C34">
        <w:t xml:space="preserve">Marita Fossum vertinama dėl kūrinių formos ir turinio harmonijos. Koncentruotais, minimalistiniais pasakojimais ji prisiliečia prie giliausių žmogaus sąmonės klodų. Lietuviškai turime du iš jos keturių jos sukurtų romanų: </w:t>
      </w:r>
      <w:r w:rsidRPr="00AA7C34">
        <w:rPr>
          <w:i/>
        </w:rPr>
        <w:t>Forestill deg</w:t>
      </w:r>
      <w:r w:rsidRPr="00AA7C34">
        <w:t xml:space="preserve"> (</w:t>
      </w:r>
      <w:r w:rsidRPr="00AA7C34">
        <w:rPr>
          <w:i/>
        </w:rPr>
        <w:t>Įsivaizduok</w:t>
      </w:r>
      <w:r w:rsidRPr="00AA7C34">
        <w:t xml:space="preserve">, 2005, liet. 2006) ir </w:t>
      </w:r>
      <w:r w:rsidRPr="00AA7C34">
        <w:rPr>
          <w:i/>
        </w:rPr>
        <w:t>A drepe en drage</w:t>
      </w:r>
      <w:r w:rsidRPr="00AA7C34">
        <w:t xml:space="preserve"> (</w:t>
      </w:r>
      <w:r w:rsidRPr="00AA7C34">
        <w:rPr>
          <w:i/>
        </w:rPr>
        <w:t>Nužudyti drakoną</w:t>
      </w:r>
      <w:r w:rsidRPr="00AA7C34">
        <w:t>, 2004, liet. 2006). Pirmajame analizuojama vidutinio amžiaus moters gyvenimo krizė. Antrajame romane bandoma atisikratyti prisiminimų drakono, išsiaiškinti įvykių priežastis. Ir šio kūrinio centre – vidutinio amžiaus moteris, beprarandanti ryšį su tikrove, dar ir dar kartą pasinerianti į prisiminimus.</w:t>
      </w:r>
    </w:p>
    <w:p w:rsidR="00A2557E" w:rsidRPr="00AA7C34" w:rsidRDefault="00A2557E" w:rsidP="00AA7C34">
      <w:pPr>
        <w:pStyle w:val="NormalWeb"/>
        <w:shd w:val="clear" w:color="auto" w:fill="FFFFFF"/>
        <w:spacing w:line="360" w:lineRule="auto"/>
        <w:ind w:firstLine="1298"/>
        <w:contextualSpacing/>
        <w:jc w:val="both"/>
      </w:pPr>
      <w:r w:rsidRPr="00AA7C34">
        <w:t xml:space="preserve">Šiuolaikinių norvegų autorių kūriniai Lietuvoje leidžiami dažnai. Todėl turime įvairių kūrinių ir autorių. Esama ir tokių, kurie atkartoja svetimus siužetus ir artėja prie plagiatų. Pavyzdžiui, Karlo Oves Knausgaardo </w:t>
      </w:r>
      <w:r w:rsidRPr="00AA7C34">
        <w:rPr>
          <w:i/>
        </w:rPr>
        <w:t>Anapus pasaulio</w:t>
      </w:r>
      <w:r w:rsidRPr="00AA7C34">
        <w:t xml:space="preserve"> lyginamas su Vladimiro Nabokovo </w:t>
      </w:r>
      <w:r w:rsidRPr="00AA7C34">
        <w:rPr>
          <w:i/>
        </w:rPr>
        <w:t>Lolita</w:t>
      </w:r>
      <w:r w:rsidRPr="00AA7C34">
        <w:t xml:space="preserve">. </w:t>
      </w:r>
      <w:r w:rsidRPr="00AA7C34">
        <w:rPr>
          <w:noProof/>
        </w:rPr>
        <w:t xml:space="preserve">Nikolajaus Frobenius </w:t>
      </w:r>
      <w:r w:rsidRPr="00AA7C34">
        <w:rPr>
          <w:i/>
          <w:noProof/>
        </w:rPr>
        <w:t>Laturo katalogas</w:t>
      </w:r>
      <w:r w:rsidRPr="00AA7C34">
        <w:rPr>
          <w:noProof/>
        </w:rPr>
        <w:t xml:space="preserve"> šokiruoja savo panašumu į P. Suskindo </w:t>
      </w:r>
      <w:r w:rsidRPr="00AA7C34">
        <w:rPr>
          <w:i/>
          <w:noProof/>
        </w:rPr>
        <w:t>Kvepalus</w:t>
      </w:r>
      <w:r w:rsidRPr="00AA7C34">
        <w:rPr>
          <w:noProof/>
        </w:rPr>
        <w:t xml:space="preserve"> bei stovi tikrai už originalios kūrybos ribos. Autorius leidžia sau pavogti ne tik siužetą, bet ir laiką, personažus. </w:t>
      </w:r>
      <w:r w:rsidRPr="00AA7C34">
        <w:t xml:space="preserve">Akselio Sandemose‘o bei Pero Pettersono kūriniams </w:t>
      </w:r>
      <w:r w:rsidRPr="00AA7C34">
        <w:rPr>
          <w:i/>
        </w:rPr>
        <w:t xml:space="preserve">Kas pranykę – </w:t>
      </w:r>
      <w:r w:rsidRPr="00AA7C34">
        <w:rPr>
          <w:i/>
        </w:rPr>
        <w:lastRenderedPageBreak/>
        <w:t>sapnas</w:t>
      </w:r>
      <w:r w:rsidRPr="00AA7C34">
        <w:t xml:space="preserve"> ir </w:t>
      </w:r>
      <w:r w:rsidRPr="00AA7C34">
        <w:rPr>
          <w:i/>
        </w:rPr>
        <w:t>Vogti arklius</w:t>
      </w:r>
      <w:r w:rsidRPr="00AA7C34">
        <w:t xml:space="preserve"> galima prikišti panašumą dėl ramaus pasakojimo tono, nuolatinės grąžos į praeitį, pagrindinių personažų susitaikymo su pasauliu, gamtos vaidmens svarbos. Tačiau abu kūriniai kalbėdami apie praeities svarbą pasitelkia</w:t>
      </w:r>
      <w:r w:rsidR="00AA7C34" w:rsidRPr="00AA7C34">
        <w:rPr>
          <w:noProof/>
        </w:rPr>
        <w:t xml:space="preserve"> </w:t>
      </w:r>
      <w:r w:rsidRPr="00AA7C34">
        <w:t xml:space="preserve"> kitus įvykius, rodo skirtingus vaizdus. </w:t>
      </w:r>
    </w:p>
    <w:p w:rsidR="00A2557E" w:rsidRPr="00AA7C34" w:rsidRDefault="00A2557E" w:rsidP="00AA7C34">
      <w:pPr>
        <w:pStyle w:val="NormalWeb"/>
        <w:spacing w:line="360" w:lineRule="auto"/>
        <w:ind w:firstLine="1298"/>
        <w:contextualSpacing/>
        <w:jc w:val="both"/>
      </w:pPr>
      <w:r w:rsidRPr="00AA7C34">
        <w:t xml:space="preserve">Lietuviškai yra išleista įvairių žanrinių tipų kūrinių: Larso Sabbye Christenseno (g. 1953) </w:t>
      </w:r>
      <w:r w:rsidRPr="00AA7C34">
        <w:rPr>
          <w:i/>
        </w:rPr>
        <w:t>Įbrolis</w:t>
      </w:r>
      <w:r w:rsidRPr="00AA7C34">
        <w:t xml:space="preserve"> – šeimyninė saga, Åsne Seierstad </w:t>
      </w:r>
      <w:r w:rsidRPr="00AA7C34">
        <w:rPr>
          <w:i/>
        </w:rPr>
        <w:t>Kabulo knygininkas –</w:t>
      </w:r>
      <w:r w:rsidRPr="00AA7C34">
        <w:t xml:space="preserve"> žurnalistinis romanas, Annes Holt </w:t>
      </w:r>
      <w:r w:rsidRPr="00AA7C34">
        <w:rPr>
          <w:i/>
        </w:rPr>
        <w:t>Tai, kas mano</w:t>
      </w:r>
      <w:r w:rsidRPr="00AA7C34">
        <w:t xml:space="preserve"> (2008), Jo Nesbø </w:t>
      </w:r>
      <w:r w:rsidRPr="00AA7C34">
        <w:rPr>
          <w:i/>
        </w:rPr>
        <w:t>Pentagrama</w:t>
      </w:r>
      <w:r w:rsidRPr="00AA7C34">
        <w:t xml:space="preserve"> (2006), Unni Lindell </w:t>
      </w:r>
      <w:r w:rsidRPr="00AA7C34">
        <w:rPr>
          <w:i/>
        </w:rPr>
        <w:t>Gyvatnešis</w:t>
      </w:r>
      <w:r w:rsidRPr="00AA7C34">
        <w:t xml:space="preserve"> (2000), Kurto Austo </w:t>
      </w:r>
      <w:r w:rsidRPr="00AA7C34">
        <w:rPr>
          <w:i/>
        </w:rPr>
        <w:t>Paskutinio teismo diena</w:t>
      </w:r>
      <w:r w:rsidRPr="00AA7C34">
        <w:t xml:space="preserve"> (2002) – detektyviniai romanai.</w:t>
      </w:r>
    </w:p>
    <w:p w:rsidR="00A2557E" w:rsidRPr="00AA7C34" w:rsidRDefault="00A2557E" w:rsidP="00AA7C34">
      <w:pPr>
        <w:pStyle w:val="NormalWeb"/>
        <w:spacing w:line="360" w:lineRule="auto"/>
        <w:ind w:firstLine="1298"/>
        <w:contextualSpacing/>
        <w:jc w:val="both"/>
      </w:pPr>
      <w:r w:rsidRPr="00AA7C34">
        <w:t xml:space="preserve">Taigi, norvegų prozos vertimai į lietuvių kalbą yra įvairios tematikos ir raiškos, atskleidžia visą norvegų kūrybos įvairovę. Pastaruoju metu daugiausia leidžiami šiuolaikiniai autoriai, tačiau pamažu atsigręžiama ir į literatūros klasikus. Gaila, kad jų knygos dažniau pakartotinai išleidžiamos, bet ne kiti kūriniai verčiami ir leidžiami. Ši tendencija ryški visų Skandinavijos klasikų knygų lietuviškai leidyboje, kaip ir tai, jog pastaruoju metu populiarumas pasaulyje yra viena pagrindinių šiuolaikinių autorių vertimų į lietuvių kalbą priežasčių. Literatūrinės kūrybos pakraščiuose stovinčių knygų lietuviškai beveik nėra, tačiau tai, jog visoje Skandinavijoje ribų grožinėje kūryboje beveik nelieka, leidžia įvairesniems kūriniams pasiekti lietuvišką knygų erdvę ir norvegų literatūrai užimti reikšmingą vietą joje. </w:t>
      </w:r>
    </w:p>
    <w:p w:rsidR="00A2557E" w:rsidRPr="00AA7C34" w:rsidRDefault="00A2557E" w:rsidP="00AA7C34">
      <w:pPr>
        <w:pStyle w:val="NormalWeb"/>
        <w:spacing w:line="360" w:lineRule="auto"/>
        <w:ind w:firstLine="1298"/>
        <w:contextualSpacing/>
        <w:jc w:val="both"/>
        <w:rPr>
          <w:rStyle w:val="Strong"/>
          <w:b w:val="0"/>
        </w:rPr>
      </w:pPr>
      <w:r w:rsidRPr="00AA7C34">
        <w:rPr>
          <w:b/>
        </w:rPr>
        <w:t xml:space="preserve">Trumpai apie norvegų lyrikos knygų vertimus. </w:t>
      </w:r>
      <w:r w:rsidRPr="00AA7C34">
        <w:t>Poezija populiarus žanras dabartinėje Norvegijoje. To negalime pasakyti apie Lietuvą. Ir norvegų poeziją lietuviškai. T</w:t>
      </w:r>
      <w:r w:rsidRPr="00AA7C34">
        <w:rPr>
          <w:rStyle w:val="Strong"/>
          <w:b w:val="0"/>
        </w:rPr>
        <w:t>urime išleistas dvi poezijos</w:t>
      </w:r>
      <w:r w:rsidRPr="00AA7C34">
        <w:rPr>
          <w:rStyle w:val="Strong"/>
        </w:rPr>
        <w:t xml:space="preserve"> </w:t>
      </w:r>
      <w:r w:rsidRPr="00AA7C34">
        <w:rPr>
          <w:rStyle w:val="Strong"/>
          <w:b w:val="0"/>
        </w:rPr>
        <w:t>knygas</w:t>
      </w:r>
      <w:r w:rsidR="00113F51">
        <w:rPr>
          <w:rStyle w:val="Strong"/>
          <w:b w:val="0"/>
        </w:rPr>
        <w:t>:</w:t>
      </w:r>
      <w:r w:rsidRPr="00AA7C34">
        <w:rPr>
          <w:rStyle w:val="Strong"/>
          <w:b w:val="0"/>
        </w:rPr>
        <w:t xml:space="preserve"> Oddo Abrahamseno </w:t>
      </w:r>
      <w:r w:rsidRPr="00AA7C34">
        <w:rPr>
          <w:rStyle w:val="Strong"/>
          <w:b w:val="0"/>
          <w:i/>
        </w:rPr>
        <w:t>Eilėraščius</w:t>
      </w:r>
      <w:r w:rsidRPr="00AA7C34">
        <w:rPr>
          <w:rStyle w:val="Strong"/>
          <w:b w:val="0"/>
        </w:rPr>
        <w:t xml:space="preserve"> (1990) ir Helge Rykkja </w:t>
      </w:r>
      <w:r w:rsidRPr="00AA7C34">
        <w:rPr>
          <w:rStyle w:val="Strong"/>
          <w:b w:val="0"/>
          <w:i/>
        </w:rPr>
        <w:t>Poezija</w:t>
      </w:r>
      <w:r w:rsidRPr="00AA7C34">
        <w:rPr>
          <w:rStyle w:val="Strong"/>
          <w:b w:val="0"/>
        </w:rPr>
        <w:t xml:space="preserve"> (2003). Oddo Abrahamseno </w:t>
      </w:r>
      <w:r w:rsidRPr="00AA7C34">
        <w:rPr>
          <w:rStyle w:val="Strong"/>
          <w:b w:val="0"/>
          <w:i/>
        </w:rPr>
        <w:t>Eilėraščius</w:t>
      </w:r>
      <w:r w:rsidRPr="00AA7C34">
        <w:rPr>
          <w:rStyle w:val="Strong"/>
          <w:b w:val="0"/>
        </w:rPr>
        <w:t xml:space="preserve"> į lietuvių kalbą išvertė Alma Ločeryte–Dale. Jiedu susiję asmeniniais ryšiais, kartu išvertė į norvegų kalbą dalį J. Vaičiūnaitės kūrybos. Abrahamsenas ne kartą lankėsi Lietuvoje, todėl jo eilėraščių esama ir periodikoje, almanachuose, jis yra išleidęs penkiolika poezijos rinkinių.</w:t>
      </w:r>
      <w:r w:rsidRPr="00AA7C34">
        <w:rPr>
          <w:rStyle w:val="FootnoteReference"/>
          <w:bCs/>
        </w:rPr>
        <w:footnoteReference w:id="216"/>
      </w:r>
      <w:r w:rsidRPr="00AA7C34">
        <w:rPr>
          <w:rStyle w:val="Strong"/>
          <w:b w:val="0"/>
        </w:rPr>
        <w:t xml:space="preserve"> Iš kurių net du skyręs Lietuvai (</w:t>
      </w:r>
      <w:r w:rsidRPr="00AA7C34">
        <w:rPr>
          <w:rStyle w:val="Emphasis"/>
        </w:rPr>
        <w:t>Vilnius,</w:t>
      </w:r>
      <w:r w:rsidRPr="00AA7C34">
        <w:t xml:space="preserve"> 1990, </w:t>
      </w:r>
      <w:r w:rsidRPr="00AA7C34">
        <w:rPr>
          <w:rStyle w:val="Emphasis"/>
        </w:rPr>
        <w:t>Kaunas,</w:t>
      </w:r>
      <w:r w:rsidRPr="00AA7C34">
        <w:t xml:space="preserve"> 1991).</w:t>
      </w:r>
      <w:r w:rsidRPr="00AA7C34">
        <w:rPr>
          <w:rStyle w:val="Strong"/>
          <w:b w:val="0"/>
        </w:rPr>
        <w:t xml:space="preserve"> </w:t>
      </w:r>
    </w:p>
    <w:p w:rsidR="00A2557E" w:rsidRPr="00AA7C34" w:rsidRDefault="00A2557E" w:rsidP="00AA7C34">
      <w:pPr>
        <w:pStyle w:val="NormalWeb"/>
        <w:spacing w:line="360" w:lineRule="auto"/>
        <w:ind w:firstLine="1298"/>
        <w:contextualSpacing/>
        <w:jc w:val="both"/>
        <w:rPr>
          <w:rStyle w:val="Strong"/>
          <w:b w:val="0"/>
        </w:rPr>
      </w:pPr>
      <w:r w:rsidRPr="00AA7C34">
        <w:rPr>
          <w:rStyle w:val="Strong"/>
          <w:b w:val="0"/>
        </w:rPr>
        <w:t xml:space="preserve">Helge Rykkja dirbo vienam garsiausių Norvegijos literatūrinių žurnalų </w:t>
      </w:r>
      <w:r w:rsidRPr="00AA7C34">
        <w:rPr>
          <w:rStyle w:val="Strong"/>
          <w:b w:val="0"/>
          <w:i/>
        </w:rPr>
        <w:t>Profil</w:t>
      </w:r>
      <w:r w:rsidRPr="00AA7C34">
        <w:rPr>
          <w:rStyle w:val="Strong"/>
          <w:b w:val="0"/>
        </w:rPr>
        <w:t>. Šiuo metu yra išleidęs vienuolika poezijos knygų.</w:t>
      </w:r>
      <w:r w:rsidRPr="00AA7C34">
        <w:rPr>
          <w:rStyle w:val="FootnoteReference"/>
          <w:bCs/>
        </w:rPr>
        <w:footnoteReference w:id="217"/>
      </w:r>
      <w:r w:rsidRPr="00AA7C34">
        <w:rPr>
          <w:rStyle w:val="Strong"/>
          <w:b w:val="0"/>
        </w:rPr>
        <w:t xml:space="preserve"> Taip pat yra parašęs dvi prozos knygas suaugusiems bei vieną vaikams. Prozoje naudojosi poetine raiška, o poezija rašoma laisvosiomis eilėmis. Yra išleidęs ir eksperimentinių rinkinių: </w:t>
      </w:r>
      <w:r w:rsidRPr="00AA7C34">
        <w:rPr>
          <w:rStyle w:val="Strong"/>
          <w:b w:val="0"/>
          <w:i/>
        </w:rPr>
        <w:t>Kommune</w:t>
      </w:r>
      <w:r w:rsidRPr="00AA7C34">
        <w:rPr>
          <w:rStyle w:val="Strong"/>
          <w:b w:val="0"/>
        </w:rPr>
        <w:t xml:space="preserve"> (1979) ryškios maoistinės tendencijos, </w:t>
      </w:r>
      <w:r w:rsidRPr="00AA7C34">
        <w:rPr>
          <w:i/>
        </w:rPr>
        <w:t>Draken i solbærbuskane</w:t>
      </w:r>
      <w:r w:rsidRPr="00AA7C34">
        <w:rPr>
          <w:rStyle w:val="Strong"/>
          <w:b w:val="0"/>
        </w:rPr>
        <w:t xml:space="preserve"> (1982) suaugusiems skirtoje knygoje naudojasi vaikų literatūros raiška. Hellge Rykkja </w:t>
      </w:r>
      <w:r w:rsidR="00113F51">
        <w:rPr>
          <w:rStyle w:val="Strong"/>
          <w:b w:val="0"/>
        </w:rPr>
        <w:t xml:space="preserve">– </w:t>
      </w:r>
      <w:r w:rsidRPr="00AA7C34">
        <w:rPr>
          <w:rStyle w:val="Strong"/>
          <w:b w:val="0"/>
        </w:rPr>
        <w:t xml:space="preserve">labai įdomus kūrėjas, gaila, kad Lietuvoje susidomėjimo jo poezijos rinkinys </w:t>
      </w:r>
      <w:r w:rsidRPr="00AA7C34">
        <w:rPr>
          <w:rStyle w:val="Strong"/>
          <w:b w:val="0"/>
          <w:i/>
        </w:rPr>
        <w:t>Poezija</w:t>
      </w:r>
      <w:r w:rsidRPr="00AA7C34">
        <w:rPr>
          <w:rStyle w:val="Strong"/>
          <w:b w:val="0"/>
        </w:rPr>
        <w:t xml:space="preserve"> taip ir nesukėlė. </w:t>
      </w:r>
    </w:p>
    <w:p w:rsidR="00A2557E" w:rsidRPr="00AA7C34" w:rsidRDefault="00A2557E" w:rsidP="00AA7C34">
      <w:pPr>
        <w:pStyle w:val="NormalWeb"/>
        <w:spacing w:line="360" w:lineRule="auto"/>
        <w:ind w:firstLine="1298"/>
        <w:contextualSpacing/>
        <w:jc w:val="both"/>
        <w:rPr>
          <w:rStyle w:val="Strong"/>
          <w:b w:val="0"/>
        </w:rPr>
      </w:pPr>
      <w:r w:rsidRPr="00AA7C34">
        <w:rPr>
          <w:rStyle w:val="Strong"/>
          <w:b w:val="0"/>
        </w:rPr>
        <w:t>Norvegų poezijos leidimai Lietuvoje apsiriboja šia</w:t>
      </w:r>
      <w:r w:rsidR="00113F51">
        <w:rPr>
          <w:rStyle w:val="Strong"/>
          <w:b w:val="0"/>
        </w:rPr>
        <w:t>i</w:t>
      </w:r>
      <w:r w:rsidRPr="00AA7C34">
        <w:rPr>
          <w:rStyle w:val="Strong"/>
          <w:b w:val="0"/>
        </w:rPr>
        <w:t xml:space="preserve">s dviem rinkiniais. Visa kita – atskiri eilėraščiai periodikoje ir almanachuose. Galima sakyti, jog norvegų lyrika lietuviškoje erdvėje neįsitvirtina, o atsiranda dėl asmeninių autorių ir vertėjų ryšių. Be to, norvegai neturi vieno ryškaus vertėjo, kuris stengtųsi populiarinti šią kūrybos sritį. Todėl susidaro panaši padėtis, kaip ir Danijos </w:t>
      </w:r>
      <w:r w:rsidRPr="00AA7C34">
        <w:rPr>
          <w:rStyle w:val="Strong"/>
          <w:b w:val="0"/>
        </w:rPr>
        <w:lastRenderedPageBreak/>
        <w:t>lyrikos vertimų. Tai yra jų faktiškai nėra, o tai, kas išspausdinta periodikoje, neleidžia kompetentingai kalbėti apie šių šalių poeziją.</w:t>
      </w:r>
    </w:p>
    <w:p w:rsidR="00A2557E" w:rsidRPr="00AA7C34" w:rsidRDefault="00A2557E" w:rsidP="00AA7C34">
      <w:pPr>
        <w:pStyle w:val="NormalWeb"/>
        <w:spacing w:line="360" w:lineRule="auto"/>
        <w:ind w:firstLine="1298"/>
        <w:contextualSpacing/>
        <w:jc w:val="both"/>
        <w:rPr>
          <w:rStyle w:val="Strong"/>
          <w:b w:val="0"/>
        </w:rPr>
      </w:pPr>
    </w:p>
    <w:p w:rsidR="00A2557E" w:rsidRPr="00AA7C34" w:rsidRDefault="00A2557E" w:rsidP="00AA7C34">
      <w:pPr>
        <w:pStyle w:val="NormalWeb"/>
        <w:spacing w:line="360" w:lineRule="auto"/>
        <w:ind w:firstLine="1298"/>
        <w:contextualSpacing/>
        <w:jc w:val="both"/>
        <w:rPr>
          <w:rStyle w:val="Strong"/>
          <w:b w:val="0"/>
        </w:rPr>
      </w:pPr>
    </w:p>
    <w:p w:rsidR="00A2557E" w:rsidRPr="00AA7C34" w:rsidRDefault="00B819D5" w:rsidP="00AA7C34">
      <w:pPr>
        <w:pStyle w:val="NormalWeb"/>
        <w:spacing w:line="360" w:lineRule="auto"/>
        <w:ind w:firstLine="1298"/>
        <w:contextualSpacing/>
        <w:jc w:val="center"/>
        <w:rPr>
          <w:b/>
        </w:rPr>
      </w:pPr>
      <w:r>
        <w:rPr>
          <w:b/>
        </w:rPr>
        <w:t>4.4. Norvegų vaikai</w:t>
      </w:r>
      <w:r w:rsidR="00A2557E" w:rsidRPr="00AA7C34">
        <w:rPr>
          <w:b/>
        </w:rPr>
        <w:t xml:space="preserve"> </w:t>
      </w:r>
    </w:p>
    <w:p w:rsidR="00A2557E" w:rsidRPr="00AA7C34" w:rsidRDefault="00A2557E" w:rsidP="00AA7C34">
      <w:pPr>
        <w:spacing w:line="360" w:lineRule="auto"/>
        <w:contextualSpacing/>
        <w:jc w:val="center"/>
        <w:rPr>
          <w:rFonts w:ascii="Times New Roman" w:hAnsi="Times New Roman"/>
          <w:b/>
          <w:sz w:val="24"/>
          <w:szCs w:val="24"/>
        </w:rPr>
      </w:pPr>
    </w:p>
    <w:p w:rsidR="00A2557E" w:rsidRPr="00AA7C34" w:rsidRDefault="00B819D5" w:rsidP="00AA7C34">
      <w:pPr>
        <w:spacing w:line="360" w:lineRule="auto"/>
        <w:ind w:firstLine="1296"/>
        <w:contextualSpacing/>
        <w:jc w:val="both"/>
        <w:rPr>
          <w:rFonts w:ascii="Times New Roman" w:hAnsi="Times New Roman"/>
          <w:sz w:val="24"/>
          <w:szCs w:val="24"/>
        </w:rPr>
      </w:pPr>
      <w:r>
        <w:rPr>
          <w:rFonts w:ascii="Times New Roman" w:hAnsi="Times New Roman"/>
          <w:noProof/>
          <w:sz w:val="24"/>
          <w:szCs w:val="24"/>
          <w:lang w:eastAsia="lt-LT"/>
        </w:rPr>
        <w:drawing>
          <wp:anchor distT="0" distB="0" distL="114300" distR="114300" simplePos="0" relativeHeight="251712512" behindDoc="0" locked="0" layoutInCell="1" allowOverlap="1">
            <wp:simplePos x="0" y="0"/>
            <wp:positionH relativeFrom="margin">
              <wp:posOffset>86995</wp:posOffset>
            </wp:positionH>
            <wp:positionV relativeFrom="margin">
              <wp:posOffset>1845310</wp:posOffset>
            </wp:positionV>
            <wp:extent cx="827405" cy="836930"/>
            <wp:effectExtent l="19050" t="0" r="0" b="0"/>
            <wp:wrapSquare wrapText="bothSides"/>
            <wp:docPr id="53" name="Picture 32" descr="Ole Aleksander Filibom-bom-bom - Anne-Cath. Ves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le Aleksander Filibom-bom-bom - Anne-Cath. Vestly"/>
                    <pic:cNvPicPr>
                      <a:picLocks noChangeAspect="1" noChangeArrowheads="1"/>
                    </pic:cNvPicPr>
                  </pic:nvPicPr>
                  <pic:blipFill>
                    <a:blip r:embed="rId82"/>
                    <a:srcRect/>
                    <a:stretch>
                      <a:fillRect/>
                    </a:stretch>
                  </pic:blipFill>
                  <pic:spPr bwMode="auto">
                    <a:xfrm>
                      <a:off x="0" y="0"/>
                      <a:ext cx="827405" cy="836930"/>
                    </a:xfrm>
                    <a:prstGeom prst="rect">
                      <a:avLst/>
                    </a:prstGeom>
                    <a:noFill/>
                    <a:ln w="9525">
                      <a:noFill/>
                      <a:miter lim="800000"/>
                      <a:headEnd/>
                      <a:tailEnd/>
                    </a:ln>
                  </pic:spPr>
                </pic:pic>
              </a:graphicData>
            </a:graphic>
          </wp:anchor>
        </w:drawing>
      </w:r>
      <w:r w:rsidR="00A2557E" w:rsidRPr="00AA7C34">
        <w:rPr>
          <w:rFonts w:ascii="Times New Roman" w:hAnsi="Times New Roman"/>
          <w:sz w:val="24"/>
          <w:szCs w:val="24"/>
        </w:rPr>
        <w:t xml:space="preserve">Lietuviškai norvegų vaikų literatūrą skaitome nuo 1926 metų, kai </w:t>
      </w:r>
      <w:r w:rsidR="00A2557E" w:rsidRPr="00AA7C34">
        <w:rPr>
          <w:rFonts w:ascii="Times New Roman" w:hAnsi="Times New Roman"/>
          <w:i/>
          <w:sz w:val="24"/>
          <w:szCs w:val="24"/>
        </w:rPr>
        <w:t>Spaudos fondas</w:t>
      </w:r>
      <w:r w:rsidR="00A2557E" w:rsidRPr="00AA7C34">
        <w:rPr>
          <w:rFonts w:ascii="Times New Roman" w:hAnsi="Times New Roman"/>
          <w:sz w:val="24"/>
          <w:szCs w:val="24"/>
        </w:rPr>
        <w:t xml:space="preserve"> išleido Bernto Lie apsakymų knygą </w:t>
      </w:r>
      <w:r w:rsidR="00A2557E" w:rsidRPr="00AA7C34">
        <w:rPr>
          <w:rFonts w:ascii="Times New Roman" w:hAnsi="Times New Roman"/>
          <w:i/>
          <w:sz w:val="24"/>
          <w:szCs w:val="24"/>
        </w:rPr>
        <w:t>Jaunosios dienos</w:t>
      </w:r>
      <w:r w:rsidR="00A2557E" w:rsidRPr="00AA7C34">
        <w:rPr>
          <w:rFonts w:ascii="Times New Roman" w:hAnsi="Times New Roman"/>
          <w:sz w:val="24"/>
          <w:szCs w:val="24"/>
        </w:rPr>
        <w:t>. Bentas Lie – garsaus norvegų poeto Jóno Lie giminaitis, šiandien labiau žinomas dėl suaugusiems skirtų kūrinių</w:t>
      </w:r>
      <w:r w:rsidR="00A2557E" w:rsidRPr="00AA7C34">
        <w:rPr>
          <w:rFonts w:ascii="Times New Roman" w:hAnsi="Times New Roman"/>
          <w:i/>
          <w:iCs/>
          <w:sz w:val="24"/>
          <w:szCs w:val="24"/>
        </w:rPr>
        <w:t>.</w:t>
      </w:r>
      <w:r w:rsidR="00A2557E" w:rsidRPr="00AA7C34">
        <w:rPr>
          <w:rStyle w:val="FootnoteReference"/>
          <w:rFonts w:ascii="Times New Roman" w:hAnsi="Times New Roman"/>
          <w:i/>
          <w:iCs/>
          <w:sz w:val="24"/>
          <w:szCs w:val="24"/>
        </w:rPr>
        <w:footnoteReference w:id="218"/>
      </w:r>
      <w:r w:rsidR="00A2557E" w:rsidRPr="00AA7C34">
        <w:rPr>
          <w:rFonts w:ascii="Times New Roman" w:hAnsi="Times New Roman"/>
          <w:i/>
          <w:iCs/>
          <w:sz w:val="24"/>
          <w:szCs w:val="24"/>
        </w:rPr>
        <w:t xml:space="preserve"> </w:t>
      </w:r>
      <w:r w:rsidR="00A2557E" w:rsidRPr="00AA7C34">
        <w:rPr>
          <w:rFonts w:ascii="Times New Roman" w:hAnsi="Times New Roman"/>
          <w:iCs/>
          <w:sz w:val="24"/>
          <w:szCs w:val="24"/>
        </w:rPr>
        <w:t xml:space="preserve">Lietuviškai išleistoje knygoje </w:t>
      </w:r>
      <w:r w:rsidR="00A2557E" w:rsidRPr="00AA7C34">
        <w:rPr>
          <w:rFonts w:ascii="Times New Roman" w:hAnsi="Times New Roman"/>
          <w:sz w:val="24"/>
          <w:szCs w:val="24"/>
        </w:rPr>
        <w:t xml:space="preserve">rašoma apie paauglius, kasdieninėje aplinkoje,  gausu apsakymų apie vaikų išdaigas bei suaugusiųjų pastangas juos suvaldyti. Apsakymai nuoširdūs, lyriški, knyga turi autobiografinį atspalvį, ryškią didaktinę tendenciją.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1928 metais išleista Ogotos Jems – Selmer apysaka</w:t>
      </w:r>
      <w:r w:rsidRPr="00AA7C34">
        <w:rPr>
          <w:rFonts w:ascii="Times New Roman" w:hAnsi="Times New Roman"/>
          <w:i/>
          <w:sz w:val="24"/>
          <w:szCs w:val="24"/>
        </w:rPr>
        <w:t xml:space="preserve"> Gydytojo šeima Norvegijos žiemiuose</w:t>
      </w:r>
      <w:r w:rsidRPr="00AA7C34">
        <w:rPr>
          <w:rFonts w:ascii="Times New Roman" w:hAnsi="Times New Roman"/>
          <w:sz w:val="24"/>
          <w:szCs w:val="24"/>
        </w:rPr>
        <w:t xml:space="preserve"> (1928). Joje pasakojama apie trijų mergaičių ir jų brolio gyvenimas gydytojo šeimoje Norvegijos šiaurėje. Ši knyga versta Prano Mašioto ir yra artima jo originaliajai kūrybai, kaip ir kitas, į </w:t>
      </w:r>
      <w:r w:rsidRPr="00AA7C34">
        <w:rPr>
          <w:rFonts w:ascii="Times New Roman" w:hAnsi="Times New Roman"/>
          <w:i/>
          <w:sz w:val="24"/>
          <w:szCs w:val="24"/>
        </w:rPr>
        <w:t>Norvegų vaikai</w:t>
      </w:r>
      <w:r w:rsidRPr="00AA7C34">
        <w:rPr>
          <w:rFonts w:ascii="Times New Roman" w:hAnsi="Times New Roman"/>
          <w:sz w:val="24"/>
          <w:szCs w:val="24"/>
        </w:rPr>
        <w:t xml:space="preserve"> rinkinį į trauktas kūrinys – Hanso Aanrudo </w:t>
      </w:r>
      <w:r w:rsidRPr="00AA7C34">
        <w:rPr>
          <w:rFonts w:ascii="Times New Roman" w:hAnsi="Times New Roman"/>
          <w:i/>
          <w:sz w:val="24"/>
          <w:szCs w:val="24"/>
        </w:rPr>
        <w:t>Vaikai.</w:t>
      </w:r>
      <w:r w:rsidRPr="00AA7C34">
        <w:rPr>
          <w:rFonts w:ascii="Times New Roman" w:hAnsi="Times New Roman"/>
          <w:sz w:val="24"/>
          <w:szCs w:val="24"/>
        </w:rPr>
        <w:t xml:space="preserve"> </w:t>
      </w:r>
      <w:r w:rsidRPr="00AA7C34">
        <w:rPr>
          <w:rFonts w:ascii="Times New Roman" w:hAnsi="Times New Roman"/>
          <w:i/>
          <w:sz w:val="24"/>
          <w:szCs w:val="24"/>
        </w:rPr>
        <w:t>Vaikai</w:t>
      </w:r>
      <w:r w:rsidRPr="00AA7C34">
        <w:rPr>
          <w:rFonts w:ascii="Times New Roman" w:hAnsi="Times New Roman"/>
          <w:sz w:val="24"/>
          <w:szCs w:val="24"/>
        </w:rPr>
        <w:t xml:space="preserve"> – apsakymų rinkinys savo intonacija ir tematika artimas XX. a. pradžios lietuvių rašytojų kūriniams.</w:t>
      </w:r>
      <w:r w:rsidRPr="00AA7C34">
        <w:rPr>
          <w:rStyle w:val="FootnoteReference"/>
          <w:rFonts w:ascii="Times New Roman" w:hAnsi="Times New Roman"/>
          <w:sz w:val="24"/>
          <w:szCs w:val="24"/>
        </w:rPr>
        <w:footnoteReference w:id="219"/>
      </w:r>
      <w:r w:rsidRPr="00AA7C34">
        <w:rPr>
          <w:rFonts w:ascii="Times New Roman" w:hAnsi="Times New Roman"/>
          <w:sz w:val="24"/>
          <w:szCs w:val="24"/>
        </w:rPr>
        <w:t xml:space="preserve"> Dauguma apsakymų spausdinti </w:t>
      </w:r>
      <w:r w:rsidRPr="00AA7C34">
        <w:rPr>
          <w:rFonts w:ascii="Times New Roman" w:hAnsi="Times New Roman"/>
          <w:i/>
          <w:sz w:val="24"/>
          <w:szCs w:val="24"/>
        </w:rPr>
        <w:t>Saulutėje</w:t>
      </w:r>
      <w:r w:rsidRPr="00AA7C34">
        <w:rPr>
          <w:rFonts w:ascii="Times New Roman" w:hAnsi="Times New Roman"/>
          <w:sz w:val="24"/>
          <w:szCs w:val="24"/>
        </w:rPr>
        <w:t xml:space="preserve"> ir </w:t>
      </w:r>
      <w:r w:rsidRPr="00AA7C34">
        <w:rPr>
          <w:rFonts w:ascii="Times New Roman" w:hAnsi="Times New Roman"/>
          <w:i/>
          <w:sz w:val="24"/>
          <w:szCs w:val="24"/>
        </w:rPr>
        <w:t>Žiburėlyje</w:t>
      </w:r>
      <w:r w:rsidRPr="00AA7C34">
        <w:rPr>
          <w:rFonts w:ascii="Times New Roman" w:hAnsi="Times New Roman"/>
          <w:sz w:val="24"/>
          <w:szCs w:val="24"/>
        </w:rPr>
        <w:t xml:space="preserve">, o visas rinkinys </w:t>
      </w:r>
      <w:r w:rsidRPr="00AA7C34">
        <w:rPr>
          <w:rFonts w:ascii="Times New Roman" w:hAnsi="Times New Roman"/>
          <w:i/>
          <w:sz w:val="24"/>
          <w:szCs w:val="24"/>
        </w:rPr>
        <w:t>Norvegų vaikai</w:t>
      </w:r>
      <w:r w:rsidRPr="00AA7C34">
        <w:rPr>
          <w:rFonts w:ascii="Times New Roman" w:hAnsi="Times New Roman"/>
          <w:sz w:val="24"/>
          <w:szCs w:val="24"/>
        </w:rPr>
        <w:t xml:space="preserve"> išleistas Kaune 1930 metais. Dar kartą pakartotas 1979 metais.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Be P. Mašioto sudaryto ir adaptuoto </w:t>
      </w:r>
      <w:r w:rsidRPr="00AA7C34">
        <w:rPr>
          <w:rFonts w:ascii="Times New Roman" w:hAnsi="Times New Roman"/>
          <w:i/>
          <w:sz w:val="24"/>
          <w:szCs w:val="24"/>
        </w:rPr>
        <w:t>Norvegų vaikų</w:t>
      </w:r>
      <w:r w:rsidRPr="00AA7C34">
        <w:rPr>
          <w:rFonts w:ascii="Times New Roman" w:hAnsi="Times New Roman"/>
          <w:sz w:val="24"/>
          <w:szCs w:val="24"/>
        </w:rPr>
        <w:t xml:space="preserve"> rinkinio, sovietmečiu išleistos 5 knygos skirtos vaikams: Peterio Christeno Asbjørnseno </w:t>
      </w:r>
      <w:r w:rsidRPr="00AA7C34">
        <w:rPr>
          <w:rFonts w:ascii="Times New Roman" w:hAnsi="Times New Roman"/>
          <w:i/>
          <w:sz w:val="24"/>
          <w:szCs w:val="24"/>
        </w:rPr>
        <w:t>Pelenius ir gerieji padėjėjai</w:t>
      </w:r>
      <w:r w:rsidRPr="00AA7C34">
        <w:rPr>
          <w:rFonts w:ascii="Times New Roman" w:hAnsi="Times New Roman"/>
          <w:sz w:val="24"/>
          <w:szCs w:val="24"/>
        </w:rPr>
        <w:t xml:space="preserve"> (1975), Anne-Catharinos Vestly </w:t>
      </w:r>
      <w:r w:rsidRPr="00AA7C34">
        <w:rPr>
          <w:rFonts w:ascii="Times New Roman" w:hAnsi="Times New Roman"/>
          <w:i/>
          <w:sz w:val="24"/>
          <w:szCs w:val="24"/>
        </w:rPr>
        <w:t xml:space="preserve">Guro </w:t>
      </w:r>
      <w:r w:rsidRPr="00AA7C34">
        <w:rPr>
          <w:rFonts w:ascii="Times New Roman" w:hAnsi="Times New Roman"/>
          <w:sz w:val="24"/>
          <w:szCs w:val="24"/>
        </w:rPr>
        <w:t xml:space="preserve">(1981) ir </w:t>
      </w:r>
      <w:r w:rsidRPr="00AA7C34">
        <w:rPr>
          <w:rFonts w:ascii="Times New Roman" w:hAnsi="Times New Roman"/>
          <w:i/>
          <w:sz w:val="24"/>
          <w:szCs w:val="24"/>
        </w:rPr>
        <w:t xml:space="preserve">Tėtė, mama, aštuoni vaikai ir sunkvežimis </w:t>
      </w:r>
      <w:r w:rsidRPr="00AA7C34">
        <w:rPr>
          <w:rFonts w:ascii="Times New Roman" w:hAnsi="Times New Roman"/>
          <w:sz w:val="24"/>
          <w:szCs w:val="24"/>
        </w:rPr>
        <w:t xml:space="preserve">(1970), Alfo Prøyseno </w:t>
      </w:r>
      <w:r w:rsidRPr="00AA7C34">
        <w:rPr>
          <w:rFonts w:ascii="Times New Roman" w:hAnsi="Times New Roman"/>
          <w:i/>
          <w:sz w:val="24"/>
          <w:szCs w:val="24"/>
        </w:rPr>
        <w:t>Linksmi Naujieji metai</w:t>
      </w:r>
      <w:r w:rsidRPr="00AA7C34">
        <w:rPr>
          <w:rFonts w:ascii="Times New Roman" w:hAnsi="Times New Roman"/>
          <w:sz w:val="24"/>
          <w:szCs w:val="24"/>
        </w:rPr>
        <w:t xml:space="preserve"> (1967), U. Kušerono </w:t>
      </w:r>
      <w:r w:rsidRPr="00AA7C34">
        <w:rPr>
          <w:rFonts w:ascii="Times New Roman" w:hAnsi="Times New Roman"/>
          <w:i/>
          <w:sz w:val="24"/>
          <w:szCs w:val="24"/>
        </w:rPr>
        <w:t>Mažosios menės nuotykiai</w:t>
      </w:r>
      <w:r w:rsidRPr="00AA7C34">
        <w:rPr>
          <w:rFonts w:ascii="Times New Roman" w:hAnsi="Times New Roman"/>
          <w:sz w:val="24"/>
          <w:szCs w:val="24"/>
        </w:rPr>
        <w:t xml:space="preserve"> (1964) ir norvegų pasakų rinkinys</w:t>
      </w:r>
      <w:r w:rsidRPr="00AA7C34">
        <w:rPr>
          <w:rFonts w:ascii="Times New Roman" w:hAnsi="Times New Roman"/>
          <w:i/>
          <w:sz w:val="24"/>
          <w:szCs w:val="24"/>
        </w:rPr>
        <w:t xml:space="preserve"> Dvylika laukinių gulbių</w:t>
      </w:r>
      <w:r w:rsidRPr="00AA7C34">
        <w:rPr>
          <w:rFonts w:ascii="Times New Roman" w:hAnsi="Times New Roman"/>
          <w:sz w:val="24"/>
          <w:szCs w:val="24"/>
        </w:rPr>
        <w:t xml:space="preserve"> (1964). Pirmosios dvi verstos iš norvegų kalbos, o kitos – iš rusų.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P. Ch. Asbjørnsenas svarbus Norvegijai kaip tautosakos rinkėjas.</w:t>
      </w:r>
      <w:r w:rsidRPr="00AA7C34">
        <w:rPr>
          <w:rStyle w:val="FootnoteReference"/>
          <w:rFonts w:ascii="Times New Roman" w:hAnsi="Times New Roman"/>
          <w:sz w:val="24"/>
          <w:szCs w:val="24"/>
        </w:rPr>
        <w:footnoteReference w:id="220"/>
      </w:r>
      <w:r w:rsidRPr="00AA7C34">
        <w:rPr>
          <w:rFonts w:ascii="Times New Roman" w:hAnsi="Times New Roman"/>
          <w:sz w:val="24"/>
          <w:szCs w:val="24"/>
        </w:rPr>
        <w:t xml:space="preserve"> </w:t>
      </w:r>
      <w:r w:rsidRPr="00AA7C34">
        <w:rPr>
          <w:rFonts w:ascii="Times New Roman" w:hAnsi="Times New Roman"/>
          <w:i/>
          <w:sz w:val="24"/>
          <w:szCs w:val="24"/>
        </w:rPr>
        <w:t>Pelenius ir gerieji padėjėjai</w:t>
      </w:r>
      <w:r w:rsidRPr="00AA7C34">
        <w:rPr>
          <w:rFonts w:ascii="Times New Roman" w:hAnsi="Times New Roman"/>
          <w:sz w:val="24"/>
          <w:szCs w:val="24"/>
        </w:rPr>
        <w:t xml:space="preserve"> – pasaka iš 1841 metais išleisto norvegų tautosakos rinkinio. Po šio rinkinio Asbjørsnsenas paskelbė tik mokslinių straipsnių.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Anne-Catharina Vestly – viena garsiausių XX a. Norvegijos vaikų knygų autorė. Ji populiarumu pasaulyje nedaug nusileidžia Astridai Lindgren. Vestly debiutavo 1953 metais knyga </w:t>
      </w:r>
      <w:r w:rsidRPr="00AA7C34">
        <w:rPr>
          <w:rFonts w:ascii="Times New Roman" w:hAnsi="Times New Roman"/>
          <w:i/>
          <w:sz w:val="24"/>
          <w:szCs w:val="24"/>
        </w:rPr>
        <w:t xml:space="preserve">Ole Aleksander Filibom-bom-bom </w:t>
      </w:r>
      <w:r w:rsidRPr="00AA7C34">
        <w:rPr>
          <w:rFonts w:ascii="Times New Roman" w:hAnsi="Times New Roman"/>
          <w:sz w:val="24"/>
          <w:szCs w:val="24"/>
        </w:rPr>
        <w:t xml:space="preserve">(ši knyga 1998 metais ekranizuota), vėliau tai tapo 12 knygų serija, rašyta </w:t>
      </w:r>
      <w:r w:rsidRPr="00AA7C34">
        <w:rPr>
          <w:rFonts w:ascii="Times New Roman" w:hAnsi="Times New Roman"/>
          <w:sz w:val="24"/>
          <w:szCs w:val="24"/>
        </w:rPr>
        <w:lastRenderedPageBreak/>
        <w:t>iki 2002 metų. Dar populiaresnė jos knygų serija apie šeimą su aštuoniais vaikais (1957–1999). Anne-Catharina Vestly sukūrė dar kelias knygų serijas skirtas vaikams.</w:t>
      </w:r>
      <w:r w:rsidRPr="00AA7C34">
        <w:rPr>
          <w:rStyle w:val="FootnoteReference"/>
          <w:rFonts w:ascii="Times New Roman" w:hAnsi="Times New Roman"/>
          <w:sz w:val="24"/>
          <w:szCs w:val="24"/>
        </w:rPr>
        <w:footnoteReference w:id="221"/>
      </w:r>
      <w:r w:rsidRPr="00AA7C34">
        <w:rPr>
          <w:rFonts w:ascii="Times New Roman" w:hAnsi="Times New Roman"/>
          <w:sz w:val="24"/>
          <w:szCs w:val="24"/>
        </w:rPr>
        <w:t xml:space="preserve"> </w:t>
      </w:r>
      <w:bookmarkStart w:id="17" w:name="Final_years_and_death"/>
      <w:bookmarkEnd w:id="17"/>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i/>
          <w:sz w:val="24"/>
          <w:szCs w:val="24"/>
        </w:rPr>
        <w:t>Tėtė, mama, aštuoni vaikai ir sunkvežimis</w:t>
      </w:r>
      <w:r w:rsidRPr="00AA7C34">
        <w:rPr>
          <w:rFonts w:ascii="Times New Roman" w:hAnsi="Times New Roman"/>
          <w:sz w:val="24"/>
          <w:szCs w:val="24"/>
        </w:rPr>
        <w:t xml:space="preserve"> Lietuvoje pirmą kartą išleista 1970 metais, versta iš rusų kalbos, tačiau 2003 metais jau iš originalo kalbos tą pačią knygą išvertė L. Petravičius. Pakito ir pavadinimas </w:t>
      </w:r>
      <w:r w:rsidRPr="00AA7C34">
        <w:rPr>
          <w:rFonts w:ascii="Times New Roman" w:hAnsi="Times New Roman"/>
          <w:i/>
          <w:sz w:val="24"/>
          <w:szCs w:val="24"/>
        </w:rPr>
        <w:t>Aštuoni vaikai, tėtė, mama ir sunkvežimis</w:t>
      </w:r>
      <w:r w:rsidRPr="00AA7C34">
        <w:rPr>
          <w:rFonts w:ascii="Times New Roman" w:hAnsi="Times New Roman"/>
          <w:sz w:val="24"/>
          <w:szCs w:val="24"/>
        </w:rPr>
        <w:t xml:space="preserve">. Dabar jau turime visą šių knygų seriją lietuviškai.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717632" behindDoc="0" locked="0" layoutInCell="1" allowOverlap="1">
            <wp:simplePos x="0" y="0"/>
            <wp:positionH relativeFrom="margin">
              <wp:posOffset>5763895</wp:posOffset>
            </wp:positionH>
            <wp:positionV relativeFrom="margin">
              <wp:posOffset>5306695</wp:posOffset>
            </wp:positionV>
            <wp:extent cx="604520" cy="819150"/>
            <wp:effectExtent l="19050" t="0" r="5080" b="0"/>
            <wp:wrapSquare wrapText="bothSides"/>
            <wp:docPr id="58" name="Picture 35" descr=" Alf Proysen - Pasakojimai apie Šaukščiu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Alf Proysen - Pasakojimai apie Šaukščiukę"/>
                    <pic:cNvPicPr>
                      <a:picLocks noChangeAspect="1" noChangeArrowheads="1"/>
                    </pic:cNvPicPr>
                  </pic:nvPicPr>
                  <pic:blipFill>
                    <a:blip r:embed="rId83"/>
                    <a:srcRect/>
                    <a:stretch>
                      <a:fillRect/>
                    </a:stretch>
                  </pic:blipFill>
                  <pic:spPr bwMode="auto">
                    <a:xfrm>
                      <a:off x="0" y="0"/>
                      <a:ext cx="604520" cy="819150"/>
                    </a:xfrm>
                    <a:prstGeom prst="rect">
                      <a:avLst/>
                    </a:prstGeom>
                    <a:noFill/>
                    <a:ln w="9525">
                      <a:noFill/>
                      <a:miter lim="800000"/>
                      <a:headEnd/>
                      <a:tailEnd/>
                    </a:ln>
                  </pic:spPr>
                </pic:pic>
              </a:graphicData>
            </a:graphic>
          </wp:anchor>
        </w:drawing>
      </w:r>
      <w:r w:rsidRPr="00AA7C34">
        <w:rPr>
          <w:rFonts w:ascii="Times New Roman" w:hAnsi="Times New Roman"/>
          <w:sz w:val="24"/>
          <w:szCs w:val="24"/>
        </w:rPr>
        <w:t>Alfas Prøysenas – rašytojas, muzikas,</w:t>
      </w:r>
      <w:r w:rsidRPr="00AA7C34">
        <w:rPr>
          <w:rStyle w:val="FootnoteReference"/>
          <w:rFonts w:ascii="Times New Roman" w:hAnsi="Times New Roman"/>
          <w:sz w:val="24"/>
          <w:szCs w:val="24"/>
        </w:rPr>
        <w:footnoteReference w:id="222"/>
      </w:r>
      <w:r w:rsidRPr="00AA7C34">
        <w:rPr>
          <w:rFonts w:ascii="Times New Roman" w:hAnsi="Times New Roman"/>
          <w:sz w:val="24"/>
          <w:szCs w:val="24"/>
        </w:rPr>
        <w:t xml:space="preserve"> viena žinomiausių Norvegijos kultūros asmenybių praėjusio amžiaus antroje pusėje. Debiutavo 1945 metais novelių rinkiniu </w:t>
      </w:r>
      <w:r w:rsidRPr="00AA7C34">
        <w:rPr>
          <w:rFonts w:ascii="Times New Roman" w:hAnsi="Times New Roman"/>
          <w:i/>
          <w:sz w:val="24"/>
          <w:szCs w:val="24"/>
        </w:rPr>
        <w:t>Dørstokken heme</w:t>
      </w:r>
      <w:r w:rsidRPr="00AA7C34">
        <w:rPr>
          <w:rFonts w:ascii="Times New Roman" w:hAnsi="Times New Roman"/>
          <w:sz w:val="24"/>
          <w:szCs w:val="24"/>
        </w:rPr>
        <w:t xml:space="preserve">. Savo dainose ir trumpojoje prozoje jis sarkastiškai aprašė visuomenės normas. Jo vienintelis romanas </w:t>
      </w:r>
      <w:r w:rsidRPr="00AA7C34">
        <w:rPr>
          <w:rFonts w:ascii="Times New Roman" w:hAnsi="Times New Roman"/>
          <w:i/>
          <w:sz w:val="24"/>
          <w:szCs w:val="24"/>
        </w:rPr>
        <w:t>Trost i taklampa</w:t>
      </w:r>
      <w:r w:rsidRPr="00AA7C34">
        <w:rPr>
          <w:rFonts w:ascii="Times New Roman" w:hAnsi="Times New Roman"/>
          <w:sz w:val="24"/>
          <w:szCs w:val="24"/>
        </w:rPr>
        <w:t xml:space="preserve"> vaizdavo šeštojo dešimtmečio Norvegijos urbanizaciją, savo laiku buvo labai populiarus. Pagal jį pastatytas filmas, sukurta muzika. Nuo 1949 metų Alfas Prøysenas pradėjo rašyti vaikams. Lietuviškai turime išleistas tris knygas: </w:t>
      </w:r>
      <w:r w:rsidRPr="00AA7C34">
        <w:rPr>
          <w:rFonts w:ascii="Times New Roman" w:hAnsi="Times New Roman"/>
          <w:i/>
          <w:sz w:val="24"/>
          <w:szCs w:val="24"/>
        </w:rPr>
        <w:t xml:space="preserve">Linksmi Naujieji metai </w:t>
      </w:r>
      <w:r w:rsidRPr="00AA7C34">
        <w:rPr>
          <w:rFonts w:ascii="Times New Roman" w:hAnsi="Times New Roman"/>
          <w:sz w:val="24"/>
          <w:szCs w:val="24"/>
        </w:rPr>
        <w:t xml:space="preserve">(1967 ir 1992), </w:t>
      </w:r>
      <w:r w:rsidRPr="00AA7C34">
        <w:rPr>
          <w:rFonts w:ascii="Times New Roman" w:hAnsi="Times New Roman"/>
          <w:i/>
          <w:sz w:val="24"/>
          <w:szCs w:val="24"/>
        </w:rPr>
        <w:t>Apie ožiuką, kuris mokėjo skaičiuoti iki dešimties</w:t>
      </w:r>
      <w:r w:rsidRPr="00AA7C34">
        <w:rPr>
          <w:rFonts w:ascii="Times New Roman" w:hAnsi="Times New Roman"/>
          <w:sz w:val="24"/>
          <w:szCs w:val="24"/>
        </w:rPr>
        <w:t xml:space="preserve"> (1995) ir </w:t>
      </w:r>
      <w:r w:rsidRPr="00AA7C34">
        <w:rPr>
          <w:rFonts w:ascii="Times New Roman" w:hAnsi="Times New Roman"/>
          <w:i/>
          <w:sz w:val="24"/>
          <w:szCs w:val="24"/>
        </w:rPr>
        <w:t>Pasakojimą apie Šaukščiukę</w:t>
      </w:r>
      <w:r w:rsidRPr="00AA7C34">
        <w:rPr>
          <w:rFonts w:ascii="Times New Roman" w:hAnsi="Times New Roman"/>
          <w:sz w:val="24"/>
          <w:szCs w:val="24"/>
        </w:rPr>
        <w:t xml:space="preserve"> (2007). Pirmosios dvi verstos iš rusų kalbos, o paskutinioji iš norvegų. </w:t>
      </w:r>
      <w:r w:rsidRPr="00AA7C34">
        <w:rPr>
          <w:rFonts w:ascii="Times New Roman" w:hAnsi="Times New Roman"/>
          <w:i/>
          <w:sz w:val="24"/>
          <w:szCs w:val="24"/>
        </w:rPr>
        <w:t xml:space="preserve">Pasakojimas apie Šaukščiukę </w:t>
      </w:r>
      <w:r w:rsidRPr="00AA7C34">
        <w:rPr>
          <w:rFonts w:ascii="Times New Roman" w:hAnsi="Times New Roman"/>
          <w:sz w:val="24"/>
          <w:szCs w:val="24"/>
        </w:rPr>
        <w:t xml:space="preserve">žinoma knyga Norvegijoje </w:t>
      </w:r>
      <w:r w:rsidR="001605C0">
        <w:rPr>
          <w:rFonts w:ascii="Times New Roman" w:hAnsi="Times New Roman"/>
          <w:sz w:val="24"/>
          <w:szCs w:val="24"/>
        </w:rPr>
        <w:t>ir už jos ribų. Joje žaismingai</w:t>
      </w:r>
      <w:r w:rsidRPr="00AA7C34">
        <w:rPr>
          <w:rFonts w:ascii="Times New Roman" w:hAnsi="Times New Roman"/>
          <w:sz w:val="24"/>
          <w:szCs w:val="24"/>
        </w:rPr>
        <w:t xml:space="preserve"> pasakoj</w:t>
      </w:r>
      <w:r w:rsidR="001605C0">
        <w:rPr>
          <w:rFonts w:ascii="Times New Roman" w:hAnsi="Times New Roman"/>
          <w:sz w:val="24"/>
          <w:szCs w:val="24"/>
        </w:rPr>
        <w:t>a</w:t>
      </w:r>
      <w:r w:rsidRPr="00AA7C34">
        <w:rPr>
          <w:rFonts w:ascii="Times New Roman" w:hAnsi="Times New Roman"/>
          <w:sz w:val="24"/>
          <w:szCs w:val="24"/>
        </w:rPr>
        <w:t xml:space="preserve">mas Šaukščiukės, kartais nei iš šio, nei iš to sumažėjančios sulig šaukščiuku ir dėl to patenkančios į keblią padėtį, gyvenimas. Pasaka </w:t>
      </w:r>
      <w:r w:rsidRPr="00AA7C34">
        <w:rPr>
          <w:rFonts w:ascii="Times New Roman" w:hAnsi="Times New Roman"/>
          <w:i/>
          <w:sz w:val="24"/>
          <w:szCs w:val="24"/>
        </w:rPr>
        <w:t>Apie ožiuką, kuris mokėjo skaičiuoti iki dešimties</w:t>
      </w:r>
      <w:r w:rsidRPr="00AA7C34">
        <w:rPr>
          <w:rFonts w:ascii="Times New Roman" w:hAnsi="Times New Roman"/>
          <w:sz w:val="24"/>
          <w:szCs w:val="24"/>
        </w:rPr>
        <w:t xml:space="preserve"> turi animacinę versiją, sukurtą dar Sovietinėje Rusijoje.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Didžioji dalis norvegų vaikų literatūros išleista jau antrosios </w:t>
      </w:r>
      <w:r w:rsidR="001605C0">
        <w:rPr>
          <w:rFonts w:ascii="Times New Roman" w:hAnsi="Times New Roman"/>
          <w:sz w:val="24"/>
          <w:szCs w:val="24"/>
        </w:rPr>
        <w:t>N</w:t>
      </w:r>
      <w:r w:rsidRPr="00AA7C34">
        <w:rPr>
          <w:rFonts w:ascii="Times New Roman" w:hAnsi="Times New Roman"/>
          <w:sz w:val="24"/>
          <w:szCs w:val="24"/>
        </w:rPr>
        <w:t xml:space="preserve">epriklausomybės metais. Šiuo metu pasirodė </w:t>
      </w:r>
      <w:r w:rsidRPr="00AA7C34">
        <w:rPr>
          <w:rFonts w:ascii="Times New Roman" w:hAnsi="Times New Roman"/>
          <w:i/>
          <w:sz w:val="24"/>
          <w:szCs w:val="24"/>
        </w:rPr>
        <w:t>Norvegų pasakos</w:t>
      </w:r>
      <w:r w:rsidRPr="00AA7C34">
        <w:rPr>
          <w:rFonts w:ascii="Times New Roman" w:hAnsi="Times New Roman"/>
          <w:sz w:val="24"/>
          <w:szCs w:val="24"/>
        </w:rPr>
        <w:t xml:space="preserve">, </w:t>
      </w:r>
      <w:r w:rsidRPr="00AA7C34">
        <w:rPr>
          <w:rFonts w:ascii="Times New Roman" w:hAnsi="Times New Roman"/>
          <w:i/>
          <w:sz w:val="24"/>
          <w:szCs w:val="24"/>
        </w:rPr>
        <w:t>Soria Maria pilis</w:t>
      </w:r>
      <w:r w:rsidRPr="00AA7C34">
        <w:rPr>
          <w:rFonts w:ascii="Times New Roman" w:hAnsi="Times New Roman"/>
          <w:sz w:val="24"/>
          <w:szCs w:val="24"/>
        </w:rPr>
        <w:t xml:space="preserve"> (pasaka), Thorstad Torill Haugen </w:t>
      </w:r>
      <w:r w:rsidRPr="00AA7C34">
        <w:rPr>
          <w:rFonts w:ascii="Times New Roman" w:hAnsi="Times New Roman"/>
          <w:i/>
          <w:sz w:val="24"/>
          <w:szCs w:val="24"/>
        </w:rPr>
        <w:t>Vikingų pagrobti</w:t>
      </w:r>
      <w:r w:rsidRPr="00AA7C34">
        <w:rPr>
          <w:rFonts w:ascii="Times New Roman" w:hAnsi="Times New Roman"/>
          <w:sz w:val="24"/>
          <w:szCs w:val="24"/>
        </w:rPr>
        <w:t xml:space="preserve"> (2008), Veros Henriksen </w:t>
      </w:r>
      <w:r w:rsidRPr="00AA7C34">
        <w:rPr>
          <w:rFonts w:ascii="Times New Roman" w:hAnsi="Times New Roman"/>
          <w:i/>
          <w:sz w:val="24"/>
          <w:szCs w:val="24"/>
        </w:rPr>
        <w:t xml:space="preserve">Vikingų duktė </w:t>
      </w:r>
      <w:r w:rsidRPr="00AA7C34">
        <w:rPr>
          <w:rFonts w:ascii="Times New Roman" w:hAnsi="Times New Roman"/>
          <w:sz w:val="24"/>
          <w:szCs w:val="24"/>
        </w:rPr>
        <w:t xml:space="preserve">(2008), Tormod Haugen </w:t>
      </w:r>
      <w:r w:rsidRPr="00AA7C34">
        <w:rPr>
          <w:rFonts w:ascii="Times New Roman" w:hAnsi="Times New Roman"/>
          <w:i/>
          <w:sz w:val="24"/>
          <w:szCs w:val="24"/>
        </w:rPr>
        <w:t>Georgas ir Glorija</w:t>
      </w:r>
      <w:r w:rsidRPr="00AA7C34">
        <w:rPr>
          <w:rFonts w:ascii="Times New Roman" w:hAnsi="Times New Roman"/>
          <w:sz w:val="24"/>
          <w:szCs w:val="24"/>
        </w:rPr>
        <w:t xml:space="preserve"> (2006); Zinkeno Hoppo </w:t>
      </w:r>
      <w:r w:rsidRPr="00AA7C34">
        <w:rPr>
          <w:rFonts w:ascii="Times New Roman" w:hAnsi="Times New Roman"/>
          <w:i/>
          <w:sz w:val="24"/>
          <w:szCs w:val="24"/>
        </w:rPr>
        <w:t>Stebuklingoji kreida</w:t>
      </w:r>
      <w:r w:rsidRPr="00AA7C34">
        <w:rPr>
          <w:rFonts w:ascii="Times New Roman" w:hAnsi="Times New Roman"/>
          <w:sz w:val="24"/>
          <w:szCs w:val="24"/>
        </w:rPr>
        <w:t xml:space="preserve"> (2005), Hildės Hagerup </w:t>
      </w:r>
      <w:r w:rsidRPr="00AA7C34">
        <w:rPr>
          <w:rFonts w:ascii="Times New Roman" w:hAnsi="Times New Roman"/>
          <w:i/>
          <w:sz w:val="24"/>
          <w:szCs w:val="24"/>
        </w:rPr>
        <w:t>Pienės daina</w:t>
      </w:r>
      <w:r w:rsidRPr="00AA7C34">
        <w:rPr>
          <w:rFonts w:ascii="Times New Roman" w:hAnsi="Times New Roman"/>
          <w:sz w:val="24"/>
          <w:szCs w:val="24"/>
        </w:rPr>
        <w:t xml:space="preserve"> (2004), Klauso Hagerupo </w:t>
      </w:r>
      <w:r w:rsidRPr="00AA7C34">
        <w:rPr>
          <w:rFonts w:ascii="Times New Roman" w:hAnsi="Times New Roman"/>
          <w:i/>
          <w:sz w:val="24"/>
          <w:szCs w:val="24"/>
        </w:rPr>
        <w:t>Morkus ir Diana; Sirijaus šviesa</w:t>
      </w:r>
      <w:r w:rsidRPr="00AA7C34">
        <w:rPr>
          <w:rFonts w:ascii="Times New Roman" w:hAnsi="Times New Roman"/>
          <w:sz w:val="24"/>
          <w:szCs w:val="24"/>
        </w:rPr>
        <w:t xml:space="preserve"> (2001). Bet iki šiol n</w:t>
      </w:r>
      <w:r w:rsidR="001605C0">
        <w:rPr>
          <w:rFonts w:ascii="Times New Roman" w:hAnsi="Times New Roman"/>
          <w:sz w:val="24"/>
          <w:szCs w:val="24"/>
        </w:rPr>
        <w:t>ė</w:t>
      </w:r>
      <w:r w:rsidRPr="00AA7C34">
        <w:rPr>
          <w:rFonts w:ascii="Times New Roman" w:hAnsi="Times New Roman"/>
          <w:sz w:val="24"/>
          <w:szCs w:val="24"/>
        </w:rPr>
        <w:t xml:space="preserve"> vienai knygai nepavyko pralenkti Josteino Gaarderio </w:t>
      </w:r>
      <w:r w:rsidRPr="00AA7C34">
        <w:rPr>
          <w:rFonts w:ascii="Times New Roman" w:hAnsi="Times New Roman"/>
          <w:i/>
          <w:sz w:val="24"/>
          <w:szCs w:val="24"/>
        </w:rPr>
        <w:t>Sofijos pasaulio</w:t>
      </w:r>
      <w:r w:rsidRPr="00AA7C34">
        <w:rPr>
          <w:rFonts w:ascii="Times New Roman" w:hAnsi="Times New Roman"/>
          <w:sz w:val="24"/>
          <w:szCs w:val="24"/>
        </w:rPr>
        <w:t xml:space="preserve">, kurio leidimas kartotas net penkis kartus.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Josteino Gaarderio </w:t>
      </w:r>
      <w:r w:rsidRPr="00AA7C34">
        <w:rPr>
          <w:rFonts w:ascii="Times New Roman" w:hAnsi="Times New Roman"/>
          <w:i/>
          <w:sz w:val="24"/>
          <w:szCs w:val="24"/>
        </w:rPr>
        <w:t xml:space="preserve">Sofijos pasaulis – </w:t>
      </w:r>
      <w:r w:rsidRPr="00AA7C34">
        <w:rPr>
          <w:rFonts w:ascii="Times New Roman" w:hAnsi="Times New Roman"/>
          <w:sz w:val="24"/>
          <w:szCs w:val="24"/>
        </w:rPr>
        <w:t xml:space="preserve">visame pasaulyje žinoma knyga, kurioje filosofijos istorija ir detektyvinis pasakojimas susilieja, sukurdamas iki tol nebūtą žanrinį mišinį. Tiesa, dabar esama ne vienos knygos, kuri naudojasi Josteino Gaarderio patirtimi, bet savo laiku </w:t>
      </w:r>
      <w:r w:rsidRPr="00AA7C34">
        <w:rPr>
          <w:rFonts w:ascii="Times New Roman" w:hAnsi="Times New Roman"/>
          <w:i/>
          <w:sz w:val="24"/>
          <w:szCs w:val="24"/>
        </w:rPr>
        <w:t>Sofijos pasaulis</w:t>
      </w:r>
      <w:r w:rsidRPr="00AA7C34">
        <w:rPr>
          <w:rFonts w:ascii="Times New Roman" w:hAnsi="Times New Roman"/>
          <w:sz w:val="24"/>
          <w:szCs w:val="24"/>
        </w:rPr>
        <w:t xml:space="preserve"> buvo novatoriška knyga, gal būt šiek tiek artima S. Lageröf </w:t>
      </w:r>
      <w:r w:rsidRPr="00AA7C34">
        <w:rPr>
          <w:rFonts w:ascii="Times New Roman" w:hAnsi="Times New Roman"/>
          <w:i/>
          <w:sz w:val="24"/>
          <w:szCs w:val="24"/>
        </w:rPr>
        <w:t>Stebuklingoms Nilso kelionėms</w:t>
      </w:r>
      <w:r w:rsidRPr="00AA7C34">
        <w:rPr>
          <w:rFonts w:ascii="Times New Roman" w:hAnsi="Times New Roman"/>
          <w:sz w:val="24"/>
          <w:szCs w:val="24"/>
        </w:rPr>
        <w:t xml:space="preserve"> tuo</w:t>
      </w:r>
      <w:r w:rsidR="001605C0">
        <w:rPr>
          <w:rFonts w:ascii="Times New Roman" w:hAnsi="Times New Roman"/>
          <w:sz w:val="24"/>
          <w:szCs w:val="24"/>
        </w:rPr>
        <w:t>,</w:t>
      </w:r>
      <w:r w:rsidRPr="00AA7C34">
        <w:rPr>
          <w:rFonts w:ascii="Times New Roman" w:hAnsi="Times New Roman"/>
          <w:sz w:val="24"/>
          <w:szCs w:val="24"/>
        </w:rPr>
        <w:t xml:space="preserve"> jog ji taip pat sumanyta kaip vadovėlis. </w:t>
      </w:r>
      <w:r w:rsidRPr="00AA7C34">
        <w:rPr>
          <w:rFonts w:ascii="Times New Roman" w:hAnsi="Times New Roman"/>
          <w:i/>
          <w:sz w:val="24"/>
          <w:szCs w:val="24"/>
        </w:rPr>
        <w:t>Sofijos pasaulis</w:t>
      </w:r>
      <w:r w:rsidRPr="00AA7C34">
        <w:rPr>
          <w:rFonts w:ascii="Times New Roman" w:hAnsi="Times New Roman"/>
          <w:sz w:val="24"/>
          <w:szCs w:val="24"/>
        </w:rPr>
        <w:t xml:space="preserve"> įgijo ir elektroninę formą, buvo ekranizuotas ir kitaip naudotasi jo elementais. Ilgą laiką ji išliko viena skaitomiausių knygų pasaulyje. Skaityta ne tik vaikų, bet ir suaugusiųjų.</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Lietuvoje išleistos dar keturios J. Gaarderio knygos. </w:t>
      </w:r>
      <w:r w:rsidRPr="00AA7C34">
        <w:rPr>
          <w:rFonts w:ascii="Times New Roman" w:hAnsi="Times New Roman"/>
          <w:i/>
          <w:iCs/>
          <w:sz w:val="24"/>
          <w:szCs w:val="24"/>
        </w:rPr>
        <w:t>Hallo? Er det noen her?</w:t>
      </w:r>
      <w:r w:rsidRPr="00AA7C34">
        <w:rPr>
          <w:rFonts w:ascii="Times New Roman" w:hAnsi="Times New Roman"/>
          <w:sz w:val="24"/>
          <w:szCs w:val="24"/>
        </w:rPr>
        <w:t xml:space="preserve"> (</w:t>
      </w:r>
      <w:r w:rsidRPr="00AA7C34">
        <w:rPr>
          <w:rFonts w:ascii="Times New Roman" w:hAnsi="Times New Roman"/>
          <w:i/>
          <w:sz w:val="24"/>
          <w:szCs w:val="24"/>
        </w:rPr>
        <w:t>Ei! Ar čia yra kas nors?</w:t>
      </w:r>
      <w:r w:rsidRPr="00AA7C34">
        <w:rPr>
          <w:rFonts w:ascii="Times New Roman" w:hAnsi="Times New Roman"/>
          <w:sz w:val="24"/>
          <w:szCs w:val="24"/>
        </w:rPr>
        <w:t xml:space="preserve">) išversta ir išleista tais pačiais 1996 metais, kai pasirodė norvegų kalba. Tai istorija apie berniukus Joakimą ir Miką, kuris atkeliavo iš Kosmoso. Šiame kūrinyje taip pat svarbi tampa istorija ir </w:t>
      </w:r>
      <w:r w:rsidRPr="00AA7C34">
        <w:rPr>
          <w:rFonts w:ascii="Times New Roman" w:hAnsi="Times New Roman"/>
          <w:sz w:val="24"/>
          <w:szCs w:val="24"/>
        </w:rPr>
        <w:lastRenderedPageBreak/>
        <w:t>didaktinė intencija. Žmogus mokomas klausti ir ieškoti atsakymų.</w:t>
      </w:r>
      <w:r w:rsidRPr="00AA7C34">
        <w:rPr>
          <w:rStyle w:val="FootnoteReference"/>
          <w:rFonts w:ascii="Times New Roman" w:hAnsi="Times New Roman"/>
          <w:sz w:val="24"/>
          <w:szCs w:val="24"/>
        </w:rPr>
        <w:footnoteReference w:id="223"/>
      </w:r>
      <w:r w:rsidRPr="00AA7C34">
        <w:rPr>
          <w:rFonts w:ascii="Times New Roman" w:hAnsi="Times New Roman"/>
          <w:sz w:val="24"/>
          <w:szCs w:val="24"/>
        </w:rPr>
        <w:t xml:space="preserve"> </w:t>
      </w:r>
      <w:r w:rsidRPr="00AA7C34">
        <w:rPr>
          <w:rFonts w:ascii="Times New Roman" w:hAnsi="Times New Roman"/>
          <w:i/>
          <w:iCs/>
          <w:sz w:val="24"/>
          <w:szCs w:val="24"/>
        </w:rPr>
        <w:t>Maya</w:t>
      </w:r>
      <w:r w:rsidRPr="00AA7C34">
        <w:rPr>
          <w:rFonts w:ascii="Times New Roman" w:hAnsi="Times New Roman"/>
          <w:sz w:val="24"/>
          <w:szCs w:val="24"/>
        </w:rPr>
        <w:t xml:space="preserve"> (</w:t>
      </w:r>
      <w:r w:rsidRPr="00AA7C34">
        <w:rPr>
          <w:rFonts w:ascii="Times New Roman" w:hAnsi="Times New Roman"/>
          <w:i/>
          <w:sz w:val="24"/>
          <w:szCs w:val="24"/>
        </w:rPr>
        <w:t>Maja</w:t>
      </w:r>
      <w:r w:rsidRPr="00AA7C34">
        <w:rPr>
          <w:rFonts w:ascii="Times New Roman" w:hAnsi="Times New Roman"/>
          <w:sz w:val="24"/>
          <w:szCs w:val="24"/>
        </w:rPr>
        <w:t xml:space="preserve"> 1999, liet. 2003) – taip pat filosofinis romanas, bet parašytas laiško forma. </w:t>
      </w:r>
      <w:r w:rsidRPr="00AA7C34">
        <w:rPr>
          <w:rFonts w:ascii="Times New Roman" w:hAnsi="Times New Roman"/>
          <w:i/>
          <w:iCs/>
          <w:sz w:val="24"/>
          <w:szCs w:val="24"/>
        </w:rPr>
        <w:t xml:space="preserve">Sirkusdirektørens datter </w:t>
      </w:r>
      <w:r w:rsidRPr="00AA7C34">
        <w:rPr>
          <w:rFonts w:ascii="Times New Roman" w:hAnsi="Times New Roman"/>
          <w:iCs/>
          <w:sz w:val="24"/>
          <w:szCs w:val="24"/>
        </w:rPr>
        <w:t>(</w:t>
      </w:r>
      <w:r w:rsidRPr="00AA7C34">
        <w:rPr>
          <w:rFonts w:ascii="Times New Roman" w:hAnsi="Times New Roman"/>
          <w:i/>
          <w:iCs/>
          <w:sz w:val="24"/>
          <w:szCs w:val="24"/>
        </w:rPr>
        <w:t>Cirko direktoriaus duktė</w:t>
      </w:r>
      <w:r w:rsidRPr="00AA7C34">
        <w:rPr>
          <w:rFonts w:ascii="Times New Roman" w:hAnsi="Times New Roman"/>
          <w:iCs/>
          <w:sz w:val="24"/>
          <w:szCs w:val="24"/>
        </w:rPr>
        <w:t xml:space="preserve">, 2001, liet. 2007) suaugusiam skaitytojui skirta knyga apie originaliosios kūrybos ribas ir kūrėjo galimybes. Tai viena iš įdomiausių Gaarderio knygų, kuriai beveik nenusileidžia </w:t>
      </w:r>
      <w:r w:rsidRPr="00AA7C34">
        <w:rPr>
          <w:rFonts w:ascii="Times New Roman" w:hAnsi="Times New Roman"/>
          <w:i/>
          <w:iCs/>
          <w:sz w:val="24"/>
          <w:szCs w:val="24"/>
        </w:rPr>
        <w:t>Appelsinpiken</w:t>
      </w:r>
      <w:r w:rsidRPr="00AA7C34">
        <w:rPr>
          <w:rFonts w:ascii="Times New Roman" w:hAnsi="Times New Roman"/>
          <w:iCs/>
          <w:sz w:val="24"/>
          <w:szCs w:val="24"/>
        </w:rPr>
        <w:t xml:space="preserve"> (</w:t>
      </w:r>
      <w:r w:rsidRPr="00AA7C34">
        <w:rPr>
          <w:rFonts w:ascii="Times New Roman" w:hAnsi="Times New Roman"/>
          <w:i/>
          <w:iCs/>
          <w:sz w:val="24"/>
          <w:szCs w:val="24"/>
        </w:rPr>
        <w:t>Mergaitė su apelsinais,</w:t>
      </w:r>
      <w:r w:rsidRPr="00AA7C34">
        <w:rPr>
          <w:rFonts w:ascii="Times New Roman" w:hAnsi="Times New Roman"/>
          <w:iCs/>
          <w:sz w:val="24"/>
          <w:szCs w:val="24"/>
        </w:rPr>
        <w:t xml:space="preserve"> 2003, liet. 2006). Tai – </w:t>
      </w:r>
      <w:r w:rsidRPr="00AA7C34">
        <w:rPr>
          <w:rFonts w:ascii="Times New Roman" w:hAnsi="Times New Roman"/>
          <w:sz w:val="24"/>
          <w:szCs w:val="24"/>
        </w:rPr>
        <w:t>daugiabriaunė, filosofiška, jausminga knyga apie šeimą, meilę, visatą, žmogaus gyvenimą.</w:t>
      </w:r>
      <w:r w:rsidRPr="00AA7C34">
        <w:rPr>
          <w:rStyle w:val="FootnoteReference"/>
          <w:rFonts w:ascii="Times New Roman" w:hAnsi="Times New Roman"/>
          <w:sz w:val="24"/>
          <w:szCs w:val="24"/>
        </w:rPr>
        <w:footnoteReference w:id="224"/>
      </w:r>
      <w:r w:rsidRPr="00AA7C34">
        <w:rPr>
          <w:rFonts w:ascii="Times New Roman" w:hAnsi="Times New Roman"/>
          <w:sz w:val="24"/>
          <w:szCs w:val="24"/>
        </w:rPr>
        <w:t xml:space="preserve"> Pagal šią knygą yra pastatytas filmas, susilaukęs tikrai gerų vertinimų.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Greta Gaarderio iškyla kitas sav</w:t>
      </w:r>
      <w:r w:rsidR="001605C0">
        <w:rPr>
          <w:rFonts w:ascii="Times New Roman" w:hAnsi="Times New Roman"/>
          <w:sz w:val="24"/>
          <w:szCs w:val="24"/>
        </w:rPr>
        <w:t>o</w:t>
      </w:r>
      <w:r w:rsidRPr="00AA7C34">
        <w:rPr>
          <w:rFonts w:ascii="Times New Roman" w:hAnsi="Times New Roman"/>
          <w:sz w:val="24"/>
          <w:szCs w:val="24"/>
        </w:rPr>
        <w:t xml:space="preserve"> šakyje labai garsus autorius  Klausas Hagerupas. Lietuviškai turime išleistą jo </w:t>
      </w:r>
      <w:r w:rsidRPr="00AA7C34">
        <w:rPr>
          <w:rFonts w:ascii="Times New Roman" w:hAnsi="Times New Roman"/>
          <w:i/>
          <w:sz w:val="24"/>
          <w:szCs w:val="24"/>
        </w:rPr>
        <w:t xml:space="preserve">Morkų ir Dianą. </w:t>
      </w:r>
      <w:r w:rsidRPr="00AA7C34">
        <w:rPr>
          <w:rFonts w:ascii="Times New Roman" w:hAnsi="Times New Roman"/>
          <w:sz w:val="24"/>
          <w:szCs w:val="24"/>
        </w:rPr>
        <w:t xml:space="preserve">Šis kūrinys 1994 metais Norvegijoje buvo pripažintas geriausia metų knyga. Beje, beveik visose Hagerupo knygose, parašytose vaikams ir jaunimui, vyrauja paauglio, dažniausiai trylikamečio vaikino, saviieškos tema, tad kai kurie norvegų kritikai pajuokaudami net linkę K. Hagerupą vadinti “trylikamečių specialistu”. Trylikametį herojų randame ir knygoje </w:t>
      </w:r>
      <w:r w:rsidRPr="00AA7C34">
        <w:rPr>
          <w:rFonts w:ascii="Times New Roman" w:hAnsi="Times New Roman"/>
          <w:i/>
          <w:sz w:val="24"/>
          <w:szCs w:val="24"/>
        </w:rPr>
        <w:t>Morkus ir Diana.</w:t>
      </w:r>
      <w:r w:rsidRPr="00AA7C34">
        <w:rPr>
          <w:rFonts w:ascii="Times New Roman" w:hAnsi="Times New Roman"/>
          <w:sz w:val="24"/>
          <w:szCs w:val="24"/>
        </w:rPr>
        <w:t xml:space="preserve"> Kūrinio centre –  identifikacijos ir santykio “tikra – netikra” problema.</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Norvegų vaikų ir paauglių literatūra, išversta į lietuvių kalbą, turi ryškų realistinį spaudą, didaktinę tendenciją. Nors kiekvienais metais išleidžiama vis daugiau knygų, bet didžioji dalis jų skirtos vyresniam skaitytojui. Pasigendama ir originalių paveikslų knygų vertimų. Įdomu būtų perskaityti ir Norvegijoje paplitusių supaprastinto suvokimo bei vaikams skirtos mokslinės tematikos (panašių į Gaarderio </w:t>
      </w:r>
      <w:r w:rsidRPr="00AA7C34">
        <w:rPr>
          <w:rFonts w:ascii="Times New Roman" w:hAnsi="Times New Roman"/>
          <w:i/>
          <w:sz w:val="24"/>
          <w:szCs w:val="24"/>
        </w:rPr>
        <w:t>Sofijos pasaulis</w:t>
      </w:r>
      <w:r w:rsidRPr="00AA7C34">
        <w:rPr>
          <w:rFonts w:ascii="Times New Roman" w:hAnsi="Times New Roman"/>
          <w:sz w:val="24"/>
          <w:szCs w:val="24"/>
        </w:rPr>
        <w:t>) knygų. Dabar daug dažniau leidžiami tie kūriniai, kurių komercinė sėkmė garantuota, o knygų, galinčių parodyti visas norvegų vaikų literatūros spalvas, labai trūksta.</w:t>
      </w:r>
    </w:p>
    <w:p w:rsidR="00A2557E" w:rsidRPr="00AA7C34" w:rsidRDefault="00A2557E" w:rsidP="00AA7C34">
      <w:pPr>
        <w:spacing w:line="360" w:lineRule="auto"/>
        <w:ind w:firstLine="1296"/>
        <w:contextualSpacing/>
        <w:jc w:val="both"/>
        <w:rPr>
          <w:rFonts w:ascii="Times New Roman" w:hAnsi="Times New Roman"/>
          <w:sz w:val="24"/>
          <w:szCs w:val="24"/>
        </w:rPr>
      </w:pPr>
    </w:p>
    <w:p w:rsidR="00A2557E" w:rsidRPr="00AA7C34" w:rsidRDefault="00A2557E" w:rsidP="00AA7C34">
      <w:pPr>
        <w:spacing w:line="360" w:lineRule="auto"/>
        <w:ind w:firstLine="1296"/>
        <w:contextualSpacing/>
        <w:jc w:val="both"/>
        <w:rPr>
          <w:rFonts w:ascii="Times New Roman" w:hAnsi="Times New Roman"/>
          <w:sz w:val="24"/>
          <w:szCs w:val="24"/>
        </w:rPr>
      </w:pPr>
    </w:p>
    <w:p w:rsidR="00A2557E" w:rsidRPr="00AA7C34" w:rsidRDefault="00B819D5" w:rsidP="00AA7C34">
      <w:pPr>
        <w:spacing w:line="360" w:lineRule="auto"/>
        <w:ind w:firstLine="1296"/>
        <w:contextualSpacing/>
        <w:jc w:val="center"/>
        <w:rPr>
          <w:rFonts w:ascii="Times New Roman" w:hAnsi="Times New Roman"/>
          <w:b/>
          <w:sz w:val="24"/>
          <w:szCs w:val="24"/>
        </w:rPr>
      </w:pPr>
      <w:r>
        <w:rPr>
          <w:rFonts w:ascii="Times New Roman" w:hAnsi="Times New Roman"/>
          <w:b/>
          <w:sz w:val="24"/>
          <w:szCs w:val="24"/>
        </w:rPr>
        <w:t>4</w:t>
      </w:r>
      <w:r w:rsidR="00A2557E" w:rsidRPr="00AA7C34">
        <w:rPr>
          <w:rFonts w:ascii="Times New Roman" w:hAnsi="Times New Roman"/>
          <w:b/>
          <w:sz w:val="24"/>
          <w:szCs w:val="24"/>
        </w:rPr>
        <w:t xml:space="preserve">.5. </w:t>
      </w:r>
      <w:r>
        <w:rPr>
          <w:rFonts w:ascii="Times New Roman" w:hAnsi="Times New Roman"/>
          <w:b/>
          <w:sz w:val="24"/>
          <w:szCs w:val="24"/>
        </w:rPr>
        <w:t xml:space="preserve">Vertėjai –kultūros skleidėjai </w:t>
      </w:r>
    </w:p>
    <w:p w:rsidR="00A2557E" w:rsidRPr="00AA7C34" w:rsidRDefault="00A2557E" w:rsidP="00AA7C34">
      <w:pPr>
        <w:spacing w:line="360" w:lineRule="auto"/>
        <w:ind w:firstLine="1296"/>
        <w:contextualSpacing/>
        <w:jc w:val="center"/>
        <w:rPr>
          <w:rFonts w:ascii="Times New Roman" w:hAnsi="Times New Roman"/>
          <w:b/>
          <w:sz w:val="24"/>
          <w:szCs w:val="24"/>
        </w:rPr>
      </w:pP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47625" distR="47625" simplePos="0" relativeHeight="251706368" behindDoc="0" locked="0" layoutInCell="1" allowOverlap="0">
            <wp:simplePos x="0" y="0"/>
            <wp:positionH relativeFrom="column">
              <wp:posOffset>-96520</wp:posOffset>
            </wp:positionH>
            <wp:positionV relativeFrom="line">
              <wp:posOffset>191135</wp:posOffset>
            </wp:positionV>
            <wp:extent cx="735330" cy="985520"/>
            <wp:effectExtent l="19050" t="0" r="7620" b="0"/>
            <wp:wrapSquare wrapText="bothSides"/>
            <wp:docPr id="47" name="Picture 2" descr="Vertėja Eglė Išganaitytė. „Lietuvos žinių“ nuotrauka">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tėja Eglė Išganaitytė. „Lietuvos žinių“ nuotrauka">
                      <a:hlinkClick r:id="rId84"/>
                    </pic:cNvPr>
                    <pic:cNvPicPr>
                      <a:picLocks noChangeAspect="1" noChangeArrowheads="1"/>
                    </pic:cNvPicPr>
                  </pic:nvPicPr>
                  <pic:blipFill>
                    <a:blip r:embed="rId85"/>
                    <a:srcRect/>
                    <a:stretch>
                      <a:fillRect/>
                    </a:stretch>
                  </pic:blipFill>
                  <pic:spPr bwMode="auto">
                    <a:xfrm>
                      <a:off x="0" y="0"/>
                      <a:ext cx="735330" cy="985520"/>
                    </a:xfrm>
                    <a:prstGeom prst="rect">
                      <a:avLst/>
                    </a:prstGeom>
                    <a:noFill/>
                    <a:ln w="9525">
                      <a:noFill/>
                      <a:miter lim="800000"/>
                      <a:headEnd/>
                      <a:tailEnd/>
                    </a:ln>
                  </pic:spPr>
                </pic:pic>
              </a:graphicData>
            </a:graphic>
          </wp:anchor>
        </w:drawing>
      </w:r>
      <w:r w:rsidRPr="00AA7C34">
        <w:rPr>
          <w:rFonts w:ascii="Times New Roman" w:hAnsi="Times New Roman"/>
          <w:sz w:val="24"/>
          <w:szCs w:val="24"/>
        </w:rPr>
        <w:t xml:space="preserve">Svarbiausia šiandienos vertėja iš norvegų kalbos reikėtų laikyti Eglę Išganaitytę. Eglė Išganaitytė 1987-1993 metais studijavo Vilniaus universitete germanų filologiją, Oslo universitete – norvegų kalbą ir literatūrą, dėstė VU Skandinavistikos katedroje, stažavosi Osle, o nuo 1992 metų dirba kaip laisvai samdoma vertėja. Yra išvertusi keturiolika knygų iš norvegų kalbos, tarp jų tokių populiarių kaip Josteino Gaarderio </w:t>
      </w:r>
      <w:r w:rsidRPr="00AA7C34">
        <w:rPr>
          <w:rFonts w:ascii="Times New Roman" w:hAnsi="Times New Roman"/>
          <w:i/>
          <w:sz w:val="24"/>
          <w:szCs w:val="24"/>
        </w:rPr>
        <w:t>Sofijos pasaulis: romanas apie filosofijos istoriją</w:t>
      </w:r>
      <w:r w:rsidRPr="00AA7C34">
        <w:rPr>
          <w:rFonts w:ascii="Times New Roman" w:hAnsi="Times New Roman"/>
          <w:sz w:val="24"/>
          <w:szCs w:val="24"/>
        </w:rPr>
        <w:t xml:space="preserve"> (1995), </w:t>
      </w:r>
      <w:r w:rsidRPr="00AA7C34">
        <w:rPr>
          <w:rFonts w:ascii="Times New Roman" w:hAnsi="Times New Roman"/>
          <w:i/>
          <w:sz w:val="24"/>
          <w:szCs w:val="24"/>
        </w:rPr>
        <w:t>Cirko direktoriaus dukterį</w:t>
      </w:r>
      <w:r w:rsidRPr="00AA7C34">
        <w:rPr>
          <w:rFonts w:ascii="Times New Roman" w:hAnsi="Times New Roman"/>
          <w:sz w:val="24"/>
          <w:szCs w:val="24"/>
        </w:rPr>
        <w:t xml:space="preserve"> (2007) , Herbjorgos Wassmo </w:t>
      </w:r>
      <w:r w:rsidRPr="00AA7C34">
        <w:rPr>
          <w:rFonts w:ascii="Times New Roman" w:hAnsi="Times New Roman"/>
          <w:i/>
          <w:sz w:val="24"/>
          <w:szCs w:val="24"/>
        </w:rPr>
        <w:t>Dinos knygą</w:t>
      </w:r>
      <w:r w:rsidRPr="00AA7C34">
        <w:rPr>
          <w:rFonts w:ascii="Times New Roman" w:hAnsi="Times New Roman"/>
          <w:sz w:val="24"/>
          <w:szCs w:val="24"/>
        </w:rPr>
        <w:t xml:space="preserve"> (1995), </w:t>
      </w:r>
      <w:r w:rsidRPr="00AA7C34">
        <w:rPr>
          <w:rFonts w:ascii="Times New Roman" w:hAnsi="Times New Roman"/>
          <w:i/>
          <w:sz w:val="24"/>
          <w:szCs w:val="24"/>
        </w:rPr>
        <w:t>Laimės sūnų</w:t>
      </w:r>
      <w:r w:rsidRPr="00AA7C34">
        <w:rPr>
          <w:rFonts w:ascii="Times New Roman" w:hAnsi="Times New Roman"/>
          <w:sz w:val="24"/>
          <w:szCs w:val="24"/>
        </w:rPr>
        <w:t xml:space="preserve"> (1997), </w:t>
      </w:r>
      <w:r w:rsidRPr="00AA7C34">
        <w:rPr>
          <w:rFonts w:ascii="Times New Roman" w:hAnsi="Times New Roman"/>
          <w:i/>
          <w:sz w:val="24"/>
          <w:szCs w:val="24"/>
        </w:rPr>
        <w:t>Karnos kraitį</w:t>
      </w:r>
      <w:r w:rsidRPr="00AA7C34">
        <w:rPr>
          <w:rFonts w:ascii="Times New Roman" w:hAnsi="Times New Roman"/>
          <w:sz w:val="24"/>
          <w:szCs w:val="24"/>
        </w:rPr>
        <w:t xml:space="preserve"> (1999), Torgrimo Eggeno </w:t>
      </w:r>
      <w:r w:rsidRPr="00AA7C34">
        <w:rPr>
          <w:rFonts w:ascii="Times New Roman" w:hAnsi="Times New Roman"/>
          <w:i/>
          <w:sz w:val="24"/>
          <w:szCs w:val="24"/>
        </w:rPr>
        <w:t>Dizainerį</w:t>
      </w:r>
      <w:r w:rsidRPr="00AA7C34">
        <w:rPr>
          <w:rFonts w:ascii="Times New Roman" w:hAnsi="Times New Roman"/>
          <w:sz w:val="24"/>
          <w:szCs w:val="24"/>
        </w:rPr>
        <w:t xml:space="preserve"> (2005). Vertėjos patirtis ir kompetencija nekelia abejonių. 2009 metais gavo Metų vertėjo premiją už itin subtilų Pero Pettersono romano </w:t>
      </w:r>
      <w:r w:rsidRPr="00AA7C34">
        <w:rPr>
          <w:rFonts w:ascii="Times New Roman" w:hAnsi="Times New Roman"/>
          <w:i/>
          <w:sz w:val="24"/>
          <w:szCs w:val="24"/>
        </w:rPr>
        <w:t>Vogti arklius</w:t>
      </w:r>
      <w:r w:rsidRPr="00AA7C34">
        <w:rPr>
          <w:rFonts w:ascii="Times New Roman" w:hAnsi="Times New Roman"/>
          <w:sz w:val="24"/>
          <w:szCs w:val="24"/>
        </w:rPr>
        <w:t xml:space="preserve"> vertimą į lietuvių kalbą. Vertimą ji laiko atsvara kitiems užsiėmimams ir žiūri į šį „hobi“ labai rimtai, jos vertimai visada aukšto lygio.</w:t>
      </w:r>
    </w:p>
    <w:p w:rsidR="00A2557E" w:rsidRPr="00AA7C34" w:rsidRDefault="00A2557E" w:rsidP="00AA7C34">
      <w:pPr>
        <w:spacing w:line="360" w:lineRule="auto"/>
        <w:ind w:firstLine="1296"/>
        <w:contextualSpacing/>
        <w:jc w:val="both"/>
        <w:rPr>
          <w:rFonts w:ascii="Times New Roman" w:hAnsi="Times New Roman"/>
          <w:bCs/>
          <w:sz w:val="24"/>
          <w:szCs w:val="24"/>
        </w:rPr>
      </w:pPr>
      <w:r w:rsidRPr="00AA7C34">
        <w:rPr>
          <w:rFonts w:ascii="Times New Roman" w:hAnsi="Times New Roman"/>
          <w:sz w:val="24"/>
          <w:szCs w:val="24"/>
        </w:rPr>
        <w:lastRenderedPageBreak/>
        <w:t xml:space="preserve">Kita puiki savo amato žinovė </w:t>
      </w:r>
      <w:r w:rsidRPr="00AA7C34">
        <w:rPr>
          <w:rFonts w:ascii="Times New Roman" w:hAnsi="Times New Roman"/>
          <w:bCs/>
          <w:sz w:val="24"/>
          <w:szCs w:val="24"/>
        </w:rPr>
        <w:t>Danutė Krištopaitė, lituanistė, tautosakos rinkėja. Vertėja iš rusų,</w:t>
      </w:r>
      <w:r w:rsidRPr="00AA7C34">
        <w:rPr>
          <w:rStyle w:val="FootnoteReference"/>
          <w:rFonts w:ascii="Times New Roman" w:hAnsi="Times New Roman"/>
          <w:bCs/>
          <w:sz w:val="24"/>
          <w:szCs w:val="24"/>
        </w:rPr>
        <w:footnoteReference w:id="225"/>
      </w:r>
      <w:r w:rsidRPr="00AA7C34">
        <w:rPr>
          <w:rFonts w:ascii="Times New Roman" w:hAnsi="Times New Roman"/>
          <w:bCs/>
          <w:sz w:val="24"/>
          <w:szCs w:val="24"/>
        </w:rPr>
        <w:t xml:space="preserve"> baltarusių,</w:t>
      </w:r>
      <w:r w:rsidRPr="00AA7C34">
        <w:rPr>
          <w:rStyle w:val="FootnoteReference"/>
          <w:rFonts w:ascii="Times New Roman" w:hAnsi="Times New Roman"/>
          <w:bCs/>
          <w:sz w:val="24"/>
          <w:szCs w:val="24"/>
        </w:rPr>
        <w:footnoteReference w:id="226"/>
      </w:r>
      <w:r w:rsidRPr="00AA7C34">
        <w:rPr>
          <w:rFonts w:ascii="Times New Roman" w:hAnsi="Times New Roman"/>
          <w:bCs/>
          <w:sz w:val="24"/>
          <w:szCs w:val="24"/>
        </w:rPr>
        <w:t xml:space="preserve"> norvegų kalbos</w:t>
      </w:r>
      <w:r w:rsidRPr="00AA7C34">
        <w:rPr>
          <w:rStyle w:val="FootnoteReference"/>
          <w:rFonts w:ascii="Times New Roman" w:hAnsi="Times New Roman"/>
          <w:bCs/>
          <w:sz w:val="24"/>
          <w:szCs w:val="24"/>
        </w:rPr>
        <w:footnoteReference w:id="227"/>
      </w:r>
      <w:r w:rsidRPr="00AA7C34">
        <w:rPr>
          <w:rFonts w:ascii="Times New Roman" w:hAnsi="Times New Roman"/>
          <w:bCs/>
          <w:sz w:val="24"/>
          <w:szCs w:val="24"/>
        </w:rPr>
        <w:t xml:space="preserve">. Dirbo </w:t>
      </w:r>
      <w:r w:rsidRPr="00AA7C34">
        <w:rPr>
          <w:rFonts w:ascii="Times New Roman" w:hAnsi="Times New Roman"/>
          <w:bCs/>
          <w:i/>
          <w:sz w:val="24"/>
          <w:szCs w:val="24"/>
        </w:rPr>
        <w:t>Vagos</w:t>
      </w:r>
      <w:r w:rsidRPr="00AA7C34">
        <w:rPr>
          <w:rFonts w:ascii="Times New Roman" w:hAnsi="Times New Roman"/>
          <w:bCs/>
          <w:sz w:val="24"/>
          <w:szCs w:val="24"/>
        </w:rPr>
        <w:t xml:space="preserve"> leidykloje dvidešimt penkerius metus. 2005 metais gavo Didžiojo Lietuvos kunigaikščio Gedimino ordino kryžių. Galima sakyti, jog ji priklauso „senajai“ literatūrinei mokyklai, kuri dar mokėsi pas M. Lukšienę, J. Lebedį, V. Mykolaitį</w:t>
      </w:r>
      <w:r w:rsidR="00B819D5">
        <w:rPr>
          <w:rFonts w:ascii="Times New Roman" w:hAnsi="Times New Roman"/>
          <w:bCs/>
          <w:sz w:val="24"/>
          <w:szCs w:val="24"/>
        </w:rPr>
        <w:t>-</w:t>
      </w:r>
      <w:r w:rsidRPr="00AA7C34">
        <w:rPr>
          <w:rFonts w:ascii="Times New Roman" w:hAnsi="Times New Roman"/>
          <w:bCs/>
          <w:sz w:val="24"/>
          <w:szCs w:val="24"/>
        </w:rPr>
        <w:t xml:space="preserve">Putiną. Vilniaus universitete ji studijavo su J. Lankučiu, D. Sauka, A. Sabaliausku. Atsitiktiniai susidomėjo norvegų kalba, kai gavo redaguoti H. Ibseno dramas. Nuo tada turtina Lietuvos kultūrą aukšto meninio lygio norvegų literatūros vertimais. Ši vertėja dažniau renkasi pati, todėl jos verstos knygos pasižymi išskirtinumu ir rodo aukštą vertimų lygį. </w:t>
      </w:r>
    </w:p>
    <w:p w:rsidR="00A2557E" w:rsidRPr="00AA7C34" w:rsidRDefault="00A2557E" w:rsidP="00AA7C34">
      <w:pPr>
        <w:spacing w:line="360" w:lineRule="auto"/>
        <w:ind w:firstLine="1296"/>
        <w:contextualSpacing/>
        <w:jc w:val="both"/>
        <w:rPr>
          <w:rFonts w:ascii="Times New Roman" w:hAnsi="Times New Roman"/>
          <w:bCs/>
          <w:sz w:val="24"/>
          <w:szCs w:val="24"/>
        </w:rPr>
      </w:pPr>
      <w:r w:rsidRPr="00AA7C34">
        <w:rPr>
          <w:rFonts w:ascii="Times New Roman" w:hAnsi="Times New Roman"/>
          <w:bCs/>
          <w:sz w:val="24"/>
          <w:szCs w:val="24"/>
        </w:rPr>
        <w:t>S</w:t>
      </w:r>
      <w:r w:rsidR="00B819D5">
        <w:rPr>
          <w:rFonts w:ascii="Times New Roman" w:hAnsi="Times New Roman"/>
          <w:bCs/>
          <w:sz w:val="24"/>
          <w:szCs w:val="24"/>
        </w:rPr>
        <w:t>varbu paminėti ir Almą Ločerytę-D</w:t>
      </w:r>
      <w:r w:rsidRPr="00AA7C34">
        <w:rPr>
          <w:rFonts w:ascii="Times New Roman" w:hAnsi="Times New Roman"/>
          <w:bCs/>
          <w:sz w:val="24"/>
          <w:szCs w:val="24"/>
        </w:rPr>
        <w:t>ale, nors ji  nuo 1970 metų gyvena Norvegijoje, bet yra viena aktyviausių norvegų kultūros skleidėjų Lietuvoje ir lietuviškosios kultūros Norvegijoje. Ji bendradarbiauja su abiejų šalių kūrėjais, vertėjais, kultūros veikėjais. Nors yra išvertusi tik tris knygas, bet jos įnašas milžiniškas, nes ji</w:t>
      </w:r>
      <w:r w:rsidR="001605C0">
        <w:rPr>
          <w:rFonts w:ascii="Times New Roman" w:hAnsi="Times New Roman"/>
          <w:bCs/>
          <w:sz w:val="24"/>
          <w:szCs w:val="24"/>
        </w:rPr>
        <w:t xml:space="preserve"> – </w:t>
      </w:r>
      <w:r w:rsidR="001605C0" w:rsidRPr="00AA7C34">
        <w:rPr>
          <w:rFonts w:ascii="Times New Roman" w:hAnsi="Times New Roman"/>
          <w:bCs/>
          <w:sz w:val="24"/>
          <w:szCs w:val="24"/>
        </w:rPr>
        <w:t>grandis</w:t>
      </w:r>
      <w:r w:rsidR="001605C0">
        <w:rPr>
          <w:rFonts w:ascii="Times New Roman" w:hAnsi="Times New Roman"/>
          <w:bCs/>
          <w:sz w:val="24"/>
          <w:szCs w:val="24"/>
        </w:rPr>
        <w:t>,</w:t>
      </w:r>
      <w:r w:rsidR="001605C0" w:rsidRPr="00AA7C34">
        <w:rPr>
          <w:rFonts w:ascii="Times New Roman" w:hAnsi="Times New Roman"/>
          <w:bCs/>
          <w:sz w:val="24"/>
          <w:szCs w:val="24"/>
        </w:rPr>
        <w:t xml:space="preserve"> </w:t>
      </w:r>
      <w:r w:rsidRPr="00AA7C34">
        <w:rPr>
          <w:rFonts w:ascii="Times New Roman" w:hAnsi="Times New Roman"/>
          <w:bCs/>
          <w:sz w:val="24"/>
          <w:szCs w:val="24"/>
        </w:rPr>
        <w:t>jungianti lietuviškąją ir norvegiškąją kultūras.</w:t>
      </w:r>
    </w:p>
    <w:p w:rsidR="00A2557E" w:rsidRPr="00AA7C34" w:rsidRDefault="00A2557E" w:rsidP="00AA7C34">
      <w:pPr>
        <w:spacing w:line="360" w:lineRule="auto"/>
        <w:ind w:firstLine="1296"/>
        <w:contextualSpacing/>
        <w:jc w:val="both"/>
        <w:rPr>
          <w:rFonts w:ascii="Times New Roman" w:hAnsi="Times New Roman"/>
          <w:bCs/>
          <w:sz w:val="24"/>
          <w:szCs w:val="24"/>
        </w:rPr>
      </w:pPr>
      <w:r w:rsidRPr="00AA7C34">
        <w:rPr>
          <w:rFonts w:ascii="Times New Roman" w:hAnsi="Times New Roman"/>
          <w:bCs/>
          <w:sz w:val="24"/>
          <w:szCs w:val="24"/>
        </w:rPr>
        <w:t>Leonas Petravičius</w:t>
      </w:r>
      <w:r w:rsidRPr="00AA7C34">
        <w:rPr>
          <w:rStyle w:val="FootnoteReference"/>
          <w:rFonts w:ascii="Times New Roman" w:hAnsi="Times New Roman"/>
          <w:bCs/>
          <w:sz w:val="24"/>
          <w:szCs w:val="24"/>
        </w:rPr>
        <w:footnoteReference w:id="228"/>
      </w:r>
      <w:r w:rsidRPr="00AA7C34">
        <w:rPr>
          <w:rFonts w:ascii="Times New Roman" w:hAnsi="Times New Roman"/>
          <w:bCs/>
          <w:sz w:val="24"/>
          <w:szCs w:val="24"/>
        </w:rPr>
        <w:t xml:space="preserve"> ir Eugenija Stravinskienė</w:t>
      </w:r>
      <w:r w:rsidRPr="00AA7C34">
        <w:rPr>
          <w:rStyle w:val="FootnoteReference"/>
          <w:rFonts w:ascii="Times New Roman" w:hAnsi="Times New Roman"/>
          <w:bCs/>
          <w:sz w:val="24"/>
          <w:szCs w:val="24"/>
        </w:rPr>
        <w:footnoteReference w:id="229"/>
      </w:r>
      <w:r w:rsidRPr="00AA7C34">
        <w:rPr>
          <w:rFonts w:ascii="Times New Roman" w:hAnsi="Times New Roman"/>
          <w:bCs/>
          <w:sz w:val="24"/>
          <w:szCs w:val="24"/>
        </w:rPr>
        <w:t xml:space="preserve"> – vertėjai, šalia kitų kalbų</w:t>
      </w:r>
      <w:r w:rsidR="001605C0">
        <w:rPr>
          <w:rFonts w:ascii="Times New Roman" w:hAnsi="Times New Roman"/>
          <w:bCs/>
          <w:sz w:val="24"/>
          <w:szCs w:val="24"/>
        </w:rPr>
        <w:t xml:space="preserve"> yra</w:t>
      </w:r>
      <w:r w:rsidRPr="00AA7C34">
        <w:rPr>
          <w:rFonts w:ascii="Times New Roman" w:hAnsi="Times New Roman"/>
          <w:bCs/>
          <w:sz w:val="24"/>
          <w:szCs w:val="24"/>
        </w:rPr>
        <w:t xml:space="preserve"> išvertę kūrinių ir iš norvegų. Jų vertimai visada labai profesionalūs. Šio profesionalumo kartais pritrūksta jauniesiems vertėjams, kurių „kūryba“ gauna vertimo antipremijas ir rekomenduojama skaitytojams kaip neatitinkanti original</w:t>
      </w:r>
      <w:r w:rsidR="001605C0">
        <w:rPr>
          <w:rFonts w:ascii="Times New Roman" w:hAnsi="Times New Roman"/>
          <w:bCs/>
          <w:sz w:val="24"/>
          <w:szCs w:val="24"/>
        </w:rPr>
        <w:t>o</w:t>
      </w:r>
      <w:r w:rsidRPr="00AA7C34">
        <w:rPr>
          <w:rFonts w:ascii="Times New Roman" w:hAnsi="Times New Roman"/>
          <w:bCs/>
          <w:sz w:val="24"/>
          <w:szCs w:val="24"/>
        </w:rPr>
        <w:t xml:space="preserve">. </w:t>
      </w:r>
    </w:p>
    <w:p w:rsidR="00A2557E" w:rsidRPr="00AA7C34" w:rsidRDefault="00A2557E" w:rsidP="00AA7C34">
      <w:pPr>
        <w:spacing w:line="360" w:lineRule="auto"/>
        <w:ind w:firstLine="1296"/>
        <w:contextualSpacing/>
        <w:jc w:val="both"/>
        <w:rPr>
          <w:rFonts w:ascii="Times New Roman" w:hAnsi="Times New Roman"/>
          <w:bCs/>
          <w:sz w:val="24"/>
          <w:szCs w:val="24"/>
        </w:rPr>
      </w:pPr>
      <w:r w:rsidRPr="00AA7C34">
        <w:rPr>
          <w:rFonts w:ascii="Times New Roman" w:hAnsi="Times New Roman"/>
          <w:bCs/>
          <w:sz w:val="24"/>
          <w:szCs w:val="24"/>
        </w:rPr>
        <w:t>Čia paminėti tik keli svarbiausi vertėjai. Jų kiekvienais metais daugėja, todėl vertimų kokybė prastėja. Labai trūksta rimtų vertimo studijų, todėl jaunieji norvegų literatūros vertėjai, spaudžiami terminų, leidžia sau padaryti neleistinų klaidų, sukeliančių kolegų ir skaitytojų nepasitenkinimą.</w:t>
      </w:r>
    </w:p>
    <w:p w:rsidR="00B819D5" w:rsidRDefault="00B819D5" w:rsidP="00AA7C34">
      <w:pPr>
        <w:spacing w:line="360" w:lineRule="auto"/>
        <w:contextualSpacing/>
        <w:jc w:val="center"/>
        <w:rPr>
          <w:rFonts w:ascii="Times New Roman" w:eastAsia="Times New Roman" w:hAnsi="Times New Roman"/>
          <w:b/>
          <w:bCs/>
          <w:sz w:val="24"/>
          <w:szCs w:val="24"/>
          <w:lang w:eastAsia="lt-LT"/>
        </w:rPr>
      </w:pPr>
    </w:p>
    <w:p w:rsidR="00B819D5" w:rsidRDefault="00B819D5" w:rsidP="00AA7C34">
      <w:pPr>
        <w:spacing w:line="360" w:lineRule="auto"/>
        <w:contextualSpacing/>
        <w:jc w:val="center"/>
        <w:rPr>
          <w:rFonts w:ascii="Times New Roman" w:eastAsia="Times New Roman" w:hAnsi="Times New Roman"/>
          <w:b/>
          <w:bCs/>
          <w:sz w:val="24"/>
          <w:szCs w:val="24"/>
          <w:lang w:eastAsia="lt-LT"/>
        </w:rPr>
      </w:pPr>
    </w:p>
    <w:p w:rsidR="00A2557E" w:rsidRPr="00AA7C34" w:rsidRDefault="00B819D5" w:rsidP="00B819D5">
      <w:pPr>
        <w:spacing w:line="360" w:lineRule="auto"/>
        <w:contextualSpacing/>
        <w:rPr>
          <w:rFonts w:ascii="Times New Roman" w:eastAsia="Times New Roman" w:hAnsi="Times New Roman"/>
          <w:b/>
          <w:bCs/>
          <w:sz w:val="24"/>
          <w:szCs w:val="24"/>
          <w:lang w:eastAsia="lt-LT"/>
        </w:rPr>
      </w:pPr>
      <w:r>
        <w:rPr>
          <w:rFonts w:ascii="Times New Roman" w:eastAsia="Times New Roman" w:hAnsi="Times New Roman"/>
          <w:b/>
          <w:bCs/>
          <w:sz w:val="24"/>
          <w:szCs w:val="24"/>
          <w:lang w:eastAsia="lt-LT"/>
        </w:rPr>
        <w:t>Trumpos išvados:</w:t>
      </w:r>
    </w:p>
    <w:p w:rsidR="00A2557E" w:rsidRPr="00AA7C34" w:rsidRDefault="00A2557E" w:rsidP="001605C0">
      <w:pPr>
        <w:pStyle w:val="ListParagraph"/>
        <w:numPr>
          <w:ilvl w:val="0"/>
          <w:numId w:val="5"/>
        </w:numPr>
        <w:spacing w:line="360" w:lineRule="auto"/>
        <w:rPr>
          <w:rFonts w:ascii="Times New Roman" w:eastAsia="Times New Roman" w:hAnsi="Times New Roman"/>
          <w:bCs/>
          <w:sz w:val="24"/>
          <w:szCs w:val="24"/>
          <w:lang w:eastAsia="lt-LT"/>
        </w:rPr>
      </w:pPr>
      <w:r w:rsidRPr="00AA7C34">
        <w:rPr>
          <w:rFonts w:ascii="Times New Roman" w:eastAsia="Times New Roman" w:hAnsi="Times New Roman"/>
          <w:bCs/>
          <w:sz w:val="24"/>
          <w:szCs w:val="24"/>
          <w:lang w:eastAsia="lt-LT"/>
        </w:rPr>
        <w:t>Norveg</w:t>
      </w:r>
      <w:r w:rsidR="00B819D5">
        <w:rPr>
          <w:rFonts w:ascii="Times New Roman" w:eastAsia="Times New Roman" w:hAnsi="Times New Roman"/>
          <w:bCs/>
          <w:sz w:val="24"/>
          <w:szCs w:val="24"/>
          <w:lang w:eastAsia="lt-LT"/>
        </w:rPr>
        <w:t>ų</w:t>
      </w:r>
      <w:r w:rsidRPr="00AA7C34">
        <w:rPr>
          <w:rFonts w:ascii="Times New Roman" w:eastAsia="Times New Roman" w:hAnsi="Times New Roman"/>
          <w:bCs/>
          <w:sz w:val="24"/>
          <w:szCs w:val="24"/>
          <w:lang w:eastAsia="lt-LT"/>
        </w:rPr>
        <w:t xml:space="preserve"> literatūra versti pradedama XX a. pradžioje. </w:t>
      </w:r>
    </w:p>
    <w:p w:rsidR="00A2557E" w:rsidRPr="00AA7C34" w:rsidRDefault="00A2557E" w:rsidP="00AA7C34">
      <w:pPr>
        <w:pStyle w:val="ListParagraph"/>
        <w:numPr>
          <w:ilvl w:val="0"/>
          <w:numId w:val="5"/>
        </w:numPr>
        <w:spacing w:line="360" w:lineRule="auto"/>
        <w:jc w:val="both"/>
        <w:rPr>
          <w:rFonts w:ascii="Times New Roman" w:eastAsia="Times New Roman" w:hAnsi="Times New Roman"/>
          <w:bCs/>
          <w:sz w:val="24"/>
          <w:szCs w:val="24"/>
          <w:lang w:eastAsia="lt-LT"/>
        </w:rPr>
      </w:pPr>
      <w:r w:rsidRPr="00AA7C34">
        <w:rPr>
          <w:rFonts w:ascii="Times New Roman" w:eastAsia="Times New Roman" w:hAnsi="Times New Roman"/>
          <w:bCs/>
          <w:sz w:val="24"/>
          <w:szCs w:val="24"/>
          <w:lang w:eastAsia="lt-LT"/>
        </w:rPr>
        <w:t xml:space="preserve">J. Gaarderis ir H. Wassmo </w:t>
      </w:r>
      <w:r w:rsidR="00B819D5">
        <w:rPr>
          <w:rFonts w:ascii="Times New Roman" w:eastAsia="Times New Roman" w:hAnsi="Times New Roman"/>
          <w:bCs/>
          <w:sz w:val="24"/>
          <w:szCs w:val="24"/>
          <w:lang w:eastAsia="lt-LT"/>
        </w:rPr>
        <w:t xml:space="preserve">– </w:t>
      </w:r>
      <w:r w:rsidRPr="00AA7C34">
        <w:rPr>
          <w:rFonts w:ascii="Times New Roman" w:eastAsia="Times New Roman" w:hAnsi="Times New Roman"/>
          <w:bCs/>
          <w:sz w:val="24"/>
          <w:szCs w:val="24"/>
          <w:lang w:eastAsia="lt-LT"/>
        </w:rPr>
        <w:t xml:space="preserve">patys skaitomiausi norvegų autoriai Lietuvoje. </w:t>
      </w:r>
    </w:p>
    <w:p w:rsidR="00A2557E" w:rsidRPr="00AA7C34" w:rsidRDefault="00A2557E" w:rsidP="00AA7C34">
      <w:pPr>
        <w:pStyle w:val="ListParagraph"/>
        <w:numPr>
          <w:ilvl w:val="0"/>
          <w:numId w:val="5"/>
        </w:numPr>
        <w:spacing w:line="360" w:lineRule="auto"/>
        <w:jc w:val="both"/>
        <w:rPr>
          <w:rFonts w:ascii="Times New Roman" w:eastAsia="Times New Roman" w:hAnsi="Times New Roman"/>
          <w:bCs/>
          <w:sz w:val="24"/>
          <w:szCs w:val="24"/>
          <w:lang w:eastAsia="lt-LT"/>
        </w:rPr>
      </w:pPr>
      <w:r w:rsidRPr="00AA7C34">
        <w:rPr>
          <w:rFonts w:ascii="Times New Roman" w:eastAsia="Times New Roman" w:hAnsi="Times New Roman"/>
          <w:bCs/>
          <w:sz w:val="24"/>
          <w:szCs w:val="24"/>
          <w:lang w:eastAsia="lt-LT"/>
        </w:rPr>
        <w:t>Suaugusiems skirtos prozos vertimai iliustruoja literatūros įvairovę.</w:t>
      </w:r>
    </w:p>
    <w:p w:rsidR="00A2557E" w:rsidRPr="00AA7C34" w:rsidRDefault="00A2557E" w:rsidP="00AA7C34">
      <w:pPr>
        <w:pStyle w:val="ListParagraph"/>
        <w:numPr>
          <w:ilvl w:val="0"/>
          <w:numId w:val="5"/>
        </w:numPr>
        <w:spacing w:line="360" w:lineRule="auto"/>
        <w:jc w:val="both"/>
        <w:rPr>
          <w:rFonts w:ascii="Times New Roman" w:eastAsia="Times New Roman" w:hAnsi="Times New Roman"/>
          <w:bCs/>
          <w:sz w:val="24"/>
          <w:szCs w:val="24"/>
          <w:lang w:eastAsia="lt-LT"/>
        </w:rPr>
      </w:pPr>
      <w:r w:rsidRPr="00AA7C34">
        <w:rPr>
          <w:rFonts w:ascii="Times New Roman" w:eastAsia="Times New Roman" w:hAnsi="Times New Roman"/>
          <w:bCs/>
          <w:sz w:val="24"/>
          <w:szCs w:val="24"/>
          <w:lang w:eastAsia="lt-LT"/>
        </w:rPr>
        <w:t>Vaikams lietuviškai išleidžiama literatūra neparodo visų šios kūrybos spalvų.</w:t>
      </w:r>
    </w:p>
    <w:p w:rsidR="00A2557E" w:rsidRDefault="00A2557E" w:rsidP="00AA7C34">
      <w:pPr>
        <w:pStyle w:val="ListParagraph"/>
        <w:numPr>
          <w:ilvl w:val="0"/>
          <w:numId w:val="5"/>
        </w:numPr>
        <w:spacing w:line="360" w:lineRule="auto"/>
        <w:jc w:val="both"/>
        <w:rPr>
          <w:rFonts w:ascii="Times New Roman" w:eastAsia="Times New Roman" w:hAnsi="Times New Roman"/>
          <w:bCs/>
          <w:sz w:val="24"/>
          <w:szCs w:val="24"/>
          <w:lang w:eastAsia="lt-LT"/>
        </w:rPr>
      </w:pPr>
      <w:r w:rsidRPr="00AA7C34">
        <w:rPr>
          <w:rFonts w:ascii="Times New Roman" w:eastAsia="Times New Roman" w:hAnsi="Times New Roman"/>
          <w:bCs/>
          <w:sz w:val="24"/>
          <w:szCs w:val="24"/>
          <w:lang w:eastAsia="lt-LT"/>
        </w:rPr>
        <w:t>Kaip ir danų literatūra, taip ir norvegų neturi savo poezijos vertėjų.</w:t>
      </w:r>
    </w:p>
    <w:p w:rsidR="001605C0" w:rsidRDefault="001605C0" w:rsidP="00AA7C34">
      <w:pPr>
        <w:pStyle w:val="ListParagraph"/>
        <w:numPr>
          <w:ilvl w:val="0"/>
          <w:numId w:val="5"/>
        </w:numPr>
        <w:spacing w:line="360" w:lineRule="auto"/>
        <w:jc w:val="both"/>
        <w:rPr>
          <w:rFonts w:ascii="Times New Roman" w:eastAsia="Times New Roman" w:hAnsi="Times New Roman"/>
          <w:bCs/>
          <w:sz w:val="24"/>
          <w:szCs w:val="24"/>
          <w:lang w:eastAsia="lt-LT"/>
        </w:rPr>
      </w:pPr>
      <w:r w:rsidRPr="00AA7C34">
        <w:rPr>
          <w:rFonts w:ascii="Times New Roman" w:eastAsia="Times New Roman" w:hAnsi="Times New Roman"/>
          <w:bCs/>
          <w:sz w:val="24"/>
          <w:szCs w:val="24"/>
          <w:lang w:eastAsia="lt-LT"/>
        </w:rPr>
        <w:t>Norvegų literatūra verčiama didelės dalies nepatyrusių vertėjų, dėl to labai nukenčia vertimų kokybė</w:t>
      </w:r>
      <w:r>
        <w:rPr>
          <w:rFonts w:ascii="Times New Roman" w:eastAsia="Times New Roman" w:hAnsi="Times New Roman"/>
          <w:bCs/>
          <w:sz w:val="24"/>
          <w:szCs w:val="24"/>
          <w:lang w:eastAsia="lt-LT"/>
        </w:rPr>
        <w:t>.</w:t>
      </w:r>
    </w:p>
    <w:p w:rsidR="001605C0" w:rsidRDefault="001605C0" w:rsidP="001605C0">
      <w:pPr>
        <w:pStyle w:val="ListParagraph"/>
        <w:spacing w:before="100" w:beforeAutospacing="1" w:after="100" w:afterAutospacing="1" w:line="360" w:lineRule="auto"/>
        <w:ind w:left="426"/>
        <w:rPr>
          <w:rFonts w:ascii="Times New Roman" w:eastAsia="Times New Roman" w:hAnsi="Times New Roman"/>
          <w:bCs/>
          <w:sz w:val="24"/>
          <w:szCs w:val="24"/>
          <w:lang w:eastAsia="lt-LT"/>
        </w:rPr>
      </w:pPr>
    </w:p>
    <w:p w:rsidR="001605C0" w:rsidRDefault="001605C0" w:rsidP="001605C0">
      <w:pPr>
        <w:pStyle w:val="ListParagraph"/>
        <w:spacing w:before="100" w:beforeAutospacing="1" w:after="100" w:afterAutospacing="1" w:line="360" w:lineRule="auto"/>
        <w:ind w:left="426"/>
        <w:rPr>
          <w:rFonts w:ascii="Times New Roman" w:eastAsia="Times New Roman" w:hAnsi="Times New Roman"/>
          <w:bCs/>
          <w:sz w:val="24"/>
          <w:szCs w:val="24"/>
          <w:lang w:eastAsia="lt-LT"/>
        </w:rPr>
      </w:pPr>
    </w:p>
    <w:p w:rsidR="00A2557E" w:rsidRPr="00461050" w:rsidRDefault="00A2557E" w:rsidP="001605C0">
      <w:pPr>
        <w:pStyle w:val="ListParagraph"/>
        <w:spacing w:before="100" w:beforeAutospacing="1" w:after="100" w:afterAutospacing="1" w:line="360" w:lineRule="auto"/>
        <w:ind w:left="426"/>
        <w:rPr>
          <w:rFonts w:ascii="Times New Roman" w:hAnsi="Times New Roman"/>
          <w:b/>
          <w:sz w:val="24"/>
          <w:szCs w:val="24"/>
        </w:rPr>
      </w:pPr>
      <w:r w:rsidRPr="00AA7C34">
        <w:rPr>
          <w:rFonts w:ascii="Times New Roman" w:eastAsia="Times New Roman" w:hAnsi="Times New Roman"/>
          <w:bCs/>
          <w:sz w:val="24"/>
          <w:szCs w:val="24"/>
          <w:lang w:eastAsia="lt-LT"/>
        </w:rPr>
        <w:lastRenderedPageBreak/>
        <w:t xml:space="preserve"> </w:t>
      </w:r>
      <w:r w:rsidRPr="00AA7C34">
        <w:rPr>
          <w:rFonts w:ascii="Times New Roman" w:hAnsi="Times New Roman"/>
          <w:sz w:val="24"/>
          <w:szCs w:val="24"/>
        </w:rPr>
        <w:br w:type="page"/>
      </w:r>
      <w:r w:rsidR="00461050" w:rsidRPr="00461050">
        <w:rPr>
          <w:rFonts w:ascii="Times New Roman" w:hAnsi="Times New Roman"/>
          <w:b/>
          <w:sz w:val="24"/>
          <w:szCs w:val="24"/>
        </w:rPr>
        <w:lastRenderedPageBreak/>
        <w:t>5</w:t>
      </w:r>
      <w:r w:rsidRPr="00461050">
        <w:rPr>
          <w:rFonts w:ascii="Times New Roman" w:hAnsi="Times New Roman"/>
          <w:b/>
          <w:sz w:val="24"/>
          <w:szCs w:val="24"/>
        </w:rPr>
        <w:t>. Švedų literatūra</w:t>
      </w:r>
    </w:p>
    <w:p w:rsidR="00A2557E" w:rsidRPr="00AA7C34" w:rsidRDefault="00461050" w:rsidP="00AA7C34">
      <w:pPr>
        <w:spacing w:after="0" w:line="360" w:lineRule="auto"/>
        <w:ind w:firstLine="1298"/>
        <w:contextualSpacing/>
        <w:jc w:val="center"/>
        <w:rPr>
          <w:rFonts w:ascii="Times New Roman" w:eastAsia="Times New Roman" w:hAnsi="Times New Roman"/>
          <w:b/>
          <w:sz w:val="24"/>
          <w:szCs w:val="24"/>
          <w:lang w:eastAsia="lt-LT"/>
        </w:rPr>
      </w:pPr>
      <w:r>
        <w:rPr>
          <w:rFonts w:ascii="Times New Roman" w:eastAsia="Times New Roman" w:hAnsi="Times New Roman"/>
          <w:b/>
          <w:sz w:val="24"/>
          <w:szCs w:val="24"/>
          <w:lang w:eastAsia="lt-LT"/>
        </w:rPr>
        <w:t>5</w:t>
      </w:r>
      <w:r w:rsidR="00A2557E" w:rsidRPr="00AA7C34">
        <w:rPr>
          <w:rFonts w:ascii="Times New Roman" w:eastAsia="Times New Roman" w:hAnsi="Times New Roman"/>
          <w:b/>
          <w:sz w:val="24"/>
          <w:szCs w:val="24"/>
          <w:lang w:eastAsia="lt-LT"/>
        </w:rPr>
        <w:t>.1. Švedijos literatūros</w:t>
      </w:r>
      <w:r w:rsidR="00A2557E" w:rsidRPr="00AA7C34">
        <w:rPr>
          <w:rStyle w:val="FootnoteReference"/>
          <w:rFonts w:ascii="Times New Roman" w:hAnsi="Times New Roman"/>
          <w:b/>
          <w:sz w:val="24"/>
          <w:szCs w:val="24"/>
        </w:rPr>
        <w:footnoteReference w:id="230"/>
      </w:r>
      <w:r w:rsidR="00A2557E" w:rsidRPr="00AA7C34">
        <w:rPr>
          <w:rFonts w:ascii="Times New Roman" w:eastAsia="Times New Roman" w:hAnsi="Times New Roman"/>
          <w:b/>
          <w:sz w:val="24"/>
          <w:szCs w:val="24"/>
          <w:lang w:eastAsia="lt-LT"/>
        </w:rPr>
        <w:t xml:space="preserve"> istorijos fragmentai</w:t>
      </w:r>
    </w:p>
    <w:p w:rsidR="00A2557E" w:rsidRPr="00AA7C34" w:rsidRDefault="00A2557E" w:rsidP="00AA7C34">
      <w:pPr>
        <w:spacing w:after="0" w:line="360" w:lineRule="auto"/>
        <w:ind w:firstLine="1298"/>
        <w:contextualSpacing/>
        <w:jc w:val="center"/>
        <w:rPr>
          <w:rFonts w:ascii="Times New Roman" w:eastAsia="Times New Roman" w:hAnsi="Times New Roman"/>
          <w:b/>
          <w:sz w:val="24"/>
          <w:szCs w:val="24"/>
          <w:lang w:eastAsia="lt-LT"/>
        </w:rPr>
      </w:pPr>
    </w:p>
    <w:p w:rsidR="00A2557E" w:rsidRPr="00AA7C34" w:rsidRDefault="00A2557E" w:rsidP="00AA7C34">
      <w:pPr>
        <w:spacing w:after="0" w:line="360" w:lineRule="auto"/>
        <w:ind w:firstLine="1298"/>
        <w:contextualSpacing/>
        <w:jc w:val="both"/>
        <w:rPr>
          <w:rFonts w:ascii="Times New Roman" w:hAnsi="Times New Roman"/>
          <w:iCs/>
          <w:sz w:val="24"/>
          <w:szCs w:val="24"/>
          <w:lang w:val="de-DE"/>
        </w:rPr>
      </w:pPr>
      <w:r w:rsidRPr="00AA7C34">
        <w:rPr>
          <w:rFonts w:ascii="Times New Roman" w:eastAsia="Times New Roman" w:hAnsi="Times New Roman"/>
          <w:noProof/>
          <w:sz w:val="24"/>
          <w:szCs w:val="24"/>
          <w:lang w:eastAsia="lt-LT"/>
        </w:rPr>
        <w:drawing>
          <wp:anchor distT="0" distB="0" distL="114300" distR="114300" simplePos="0" relativeHeight="251694080" behindDoc="0" locked="0" layoutInCell="1" allowOverlap="1">
            <wp:simplePos x="0" y="0"/>
            <wp:positionH relativeFrom="margin">
              <wp:posOffset>2838450</wp:posOffset>
            </wp:positionH>
            <wp:positionV relativeFrom="margin">
              <wp:posOffset>1334135</wp:posOffset>
            </wp:positionV>
            <wp:extent cx="607695" cy="732790"/>
            <wp:effectExtent l="19050" t="0" r="1905" b="0"/>
            <wp:wrapSquare wrapText="bothSides"/>
            <wp:docPr id="35" name="Picture 37" descr="http://upload.wikimedia.org/wikipedia/commons/thumb/5/5c/Runestone_Uppland_1975_II.jpg/180px-Runestone_Uppland_1975_II.jpg">
              <a:hlinkClick xmlns:a="http://schemas.openxmlformats.org/drawingml/2006/main" r:id="rId86" tooltip="Runenste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5/5c/Runestone_Uppland_1975_II.jpg/180px-Runestone_Uppland_1975_II.jpg">
                      <a:hlinkClick r:id="rId86" tooltip="Runenstein"/>
                    </pic:cNvPr>
                    <pic:cNvPicPr>
                      <a:picLocks noChangeAspect="1" noChangeArrowheads="1"/>
                    </pic:cNvPicPr>
                  </pic:nvPicPr>
                  <pic:blipFill>
                    <a:blip r:embed="rId87"/>
                    <a:srcRect/>
                    <a:stretch>
                      <a:fillRect/>
                    </a:stretch>
                  </pic:blipFill>
                  <pic:spPr bwMode="auto">
                    <a:xfrm>
                      <a:off x="0" y="0"/>
                      <a:ext cx="607695" cy="732790"/>
                    </a:xfrm>
                    <a:prstGeom prst="rect">
                      <a:avLst/>
                    </a:prstGeom>
                    <a:noFill/>
                    <a:ln w="9525">
                      <a:noFill/>
                      <a:miter lim="800000"/>
                      <a:headEnd/>
                      <a:tailEnd/>
                    </a:ln>
                  </pic:spPr>
                </pic:pic>
              </a:graphicData>
            </a:graphic>
          </wp:anchor>
        </w:drawing>
      </w:r>
      <w:r w:rsidRPr="00AA7C34">
        <w:rPr>
          <w:rFonts w:ascii="Times New Roman" w:eastAsia="Times New Roman" w:hAnsi="Times New Roman"/>
          <w:sz w:val="24"/>
          <w:szCs w:val="24"/>
          <w:lang w:eastAsia="lt-LT"/>
        </w:rPr>
        <w:t xml:space="preserve">Kaip ir kitų skandinavų, taip ir švedų seniausiu literatūros paminklu laikytini užrašai runų raštu ant akmenų. Tačiau tokios literatūros pradžia, kurią mes dabar suvokiame kaip literatūrą, Švedijoje – XII amžius. Ankstyvoji literatūra – eilėraščiai, kronikos, liaudies baladės, sagos. Tik Reformacijos judėjimas paskatino tautinės kultūros vystymąsi, buvo atkreiptas dėmesys į kalbą. </w:t>
      </w:r>
      <w:r w:rsidRPr="00AA7C34">
        <w:rPr>
          <w:rFonts w:ascii="Times New Roman" w:hAnsi="Times New Roman"/>
          <w:iCs/>
          <w:sz w:val="24"/>
          <w:szCs w:val="24"/>
          <w:lang w:val="de-DE"/>
        </w:rPr>
        <w:t>Iki Renesanso dominavo religinio turinio literatūra, taip pat kurtos</w:t>
      </w:r>
      <w:r w:rsidRPr="00AA7C34">
        <w:rPr>
          <w:rFonts w:ascii="Times New Roman" w:hAnsi="Times New Roman"/>
          <w:sz w:val="24"/>
          <w:szCs w:val="24"/>
          <w:lang w:val="de-DE"/>
        </w:rPr>
        <w:t xml:space="preserve"> panegirikos, proginės eilės, burleskos.</w:t>
      </w:r>
      <w:r w:rsidRPr="00AA7C34">
        <w:rPr>
          <w:rFonts w:ascii="Times New Roman" w:hAnsi="Times New Roman"/>
          <w:iCs/>
          <w:sz w:val="24"/>
          <w:szCs w:val="24"/>
          <w:lang w:val="de-DE"/>
        </w:rPr>
        <w:t xml:space="preserve"> Renesansas į Švediją atnešė individualistinę poeziją.</w:t>
      </w:r>
      <w:r w:rsidRPr="00AA7C34">
        <w:rPr>
          <w:rStyle w:val="FootnoteReference"/>
          <w:rFonts w:ascii="Times New Roman" w:hAnsi="Times New Roman"/>
          <w:iCs/>
          <w:sz w:val="24"/>
          <w:szCs w:val="24"/>
          <w:lang w:val="de-DE"/>
        </w:rPr>
        <w:footnoteReference w:id="231"/>
      </w:r>
      <w:r w:rsidRPr="00AA7C34">
        <w:rPr>
          <w:rFonts w:ascii="Times New Roman" w:hAnsi="Times New Roman"/>
          <w:iCs/>
          <w:sz w:val="24"/>
          <w:szCs w:val="24"/>
          <w:lang w:val="de-DE"/>
        </w:rPr>
        <w:t xml:space="preserve"> </w:t>
      </w:r>
    </w:p>
    <w:p w:rsidR="00A2557E" w:rsidRPr="00AA7C34" w:rsidRDefault="00A2557E" w:rsidP="00AA7C34">
      <w:pPr>
        <w:spacing w:after="0" w:line="360" w:lineRule="auto"/>
        <w:ind w:firstLine="1298"/>
        <w:contextualSpacing/>
        <w:jc w:val="both"/>
        <w:rPr>
          <w:rFonts w:ascii="Times New Roman" w:hAnsi="Times New Roman"/>
          <w:iCs/>
          <w:sz w:val="24"/>
          <w:szCs w:val="24"/>
          <w:lang w:val="de-DE"/>
        </w:rPr>
      </w:pPr>
      <w:r w:rsidRPr="00AA7C34">
        <w:rPr>
          <w:rFonts w:ascii="Times New Roman" w:hAnsi="Times New Roman"/>
          <w:iCs/>
          <w:sz w:val="24"/>
          <w:szCs w:val="24"/>
          <w:lang w:val="de-DE"/>
        </w:rPr>
        <w:t>XVIII a. pradėjus leisti periodinius leidinius literatūra žanriniu ir teminiu požiūriu kito. Hedvigos Charlottos Nordenflycht lyrika kalbėjo apie moters jauseną ir intelektines galimybes. Carlas Michaelis Bellmanas garsėjo savo dainų rinkiniais,</w:t>
      </w:r>
      <w:r w:rsidRPr="00AA7C34">
        <w:rPr>
          <w:rStyle w:val="FootnoteReference"/>
          <w:rFonts w:ascii="Times New Roman" w:hAnsi="Times New Roman"/>
          <w:iCs/>
          <w:sz w:val="24"/>
          <w:szCs w:val="24"/>
          <w:lang w:val="de-DE"/>
        </w:rPr>
        <w:footnoteReference w:id="232"/>
      </w:r>
      <w:r w:rsidRPr="00AA7C34">
        <w:rPr>
          <w:rFonts w:ascii="Times New Roman" w:hAnsi="Times New Roman"/>
          <w:iCs/>
          <w:sz w:val="24"/>
          <w:szCs w:val="24"/>
          <w:lang w:val="de-DE"/>
        </w:rPr>
        <w:t xml:space="preserve"> Olofo Dalino kūryboje skleidėsi klasicistinės nuotaikos. Švietimo idėjas palaikė </w:t>
      </w:r>
      <w:r w:rsidRPr="00AA7C34">
        <w:rPr>
          <w:rFonts w:ascii="Times New Roman" w:hAnsi="Times New Roman"/>
          <w:sz w:val="24"/>
          <w:szCs w:val="24"/>
          <w:lang w:val="de-DE"/>
        </w:rPr>
        <w:t xml:space="preserve">Johanas Henrichas Kellgrenas ir Anna Marija Lenngren. XIX a. pradžioje literatūriniai laikraščiai </w:t>
      </w:r>
      <w:r w:rsidRPr="00AA7C34">
        <w:rPr>
          <w:rFonts w:ascii="Times New Roman" w:hAnsi="Times New Roman"/>
          <w:i/>
          <w:iCs/>
          <w:sz w:val="24"/>
          <w:szCs w:val="24"/>
          <w:lang w:val="de-DE"/>
        </w:rPr>
        <w:t>Polyfem</w:t>
      </w:r>
      <w:r w:rsidRPr="00AA7C34">
        <w:rPr>
          <w:rFonts w:ascii="Times New Roman" w:hAnsi="Times New Roman"/>
          <w:iCs/>
          <w:sz w:val="24"/>
          <w:szCs w:val="24"/>
          <w:lang w:val="de-DE"/>
        </w:rPr>
        <w:t xml:space="preserve"> ir </w:t>
      </w:r>
      <w:r w:rsidRPr="00AA7C34">
        <w:rPr>
          <w:rFonts w:ascii="Times New Roman" w:hAnsi="Times New Roman"/>
          <w:i/>
          <w:iCs/>
          <w:sz w:val="24"/>
          <w:szCs w:val="24"/>
          <w:lang w:val="de-DE"/>
        </w:rPr>
        <w:t>Phosphoros</w:t>
      </w:r>
      <w:r w:rsidRPr="00AA7C34">
        <w:rPr>
          <w:rFonts w:ascii="Times New Roman" w:hAnsi="Times New Roman"/>
          <w:iCs/>
          <w:sz w:val="24"/>
          <w:szCs w:val="24"/>
          <w:lang w:val="de-DE"/>
        </w:rPr>
        <w:t xml:space="preserve"> subūrė apie save romantinės krypties kūrėjus Perą Danielį Atterbomą, Eriką Gustafą Geijerį ir Esią </w:t>
      </w:r>
      <w:r w:rsidRPr="00AA7C34">
        <w:rPr>
          <w:rFonts w:ascii="Times New Roman" w:hAnsi="Times New Roman"/>
          <w:sz w:val="24"/>
          <w:szCs w:val="24"/>
          <w:lang w:val="de-DE"/>
        </w:rPr>
        <w:t xml:space="preserve">Tegnérį. Šiuo metu kūrė pats ryškiausias švedų romantikas </w:t>
      </w:r>
      <w:r w:rsidRPr="00AA7C34">
        <w:rPr>
          <w:rFonts w:ascii="Times New Roman" w:hAnsi="Times New Roman"/>
          <w:iCs/>
          <w:sz w:val="24"/>
          <w:szCs w:val="24"/>
          <w:lang w:val="de-DE"/>
        </w:rPr>
        <w:t>poetas Erikas Johanas Stagelius</w:t>
      </w:r>
      <w:r w:rsidRPr="00AA7C34">
        <w:rPr>
          <w:rFonts w:ascii="Times New Roman" w:hAnsi="Times New Roman"/>
          <w:sz w:val="24"/>
          <w:szCs w:val="24"/>
          <w:lang w:val="de-DE"/>
        </w:rPr>
        <w:t>.</w:t>
      </w:r>
    </w:p>
    <w:p w:rsidR="00A2557E" w:rsidRPr="00AA7C34" w:rsidRDefault="00A2557E" w:rsidP="00AA7C34">
      <w:pPr>
        <w:spacing w:after="0" w:line="360" w:lineRule="auto"/>
        <w:ind w:firstLine="1298"/>
        <w:contextualSpacing/>
        <w:jc w:val="both"/>
        <w:rPr>
          <w:rFonts w:ascii="Times New Roman" w:hAnsi="Times New Roman"/>
          <w:sz w:val="24"/>
          <w:szCs w:val="24"/>
        </w:rPr>
      </w:pPr>
      <w:r w:rsidRPr="00AA7C34">
        <w:rPr>
          <w:rFonts w:ascii="Times New Roman" w:hAnsi="Times New Roman"/>
          <w:sz w:val="24"/>
          <w:szCs w:val="24"/>
          <w:lang w:val="de-DE"/>
        </w:rPr>
        <w:t>XIX amžiaus pabaigoje romantizmą pakeitė realizmas. Padaugėjo moterų sukurtos literatūros. Svarbios švedų reali</w:t>
      </w:r>
      <w:r w:rsidRPr="00AA7C34">
        <w:rPr>
          <w:rFonts w:ascii="Times New Roman" w:hAnsi="Times New Roman"/>
          <w:iCs/>
          <w:sz w:val="24"/>
          <w:szCs w:val="24"/>
          <w:lang w:val="de-DE"/>
        </w:rPr>
        <w:t>stinės krypties rašytojos – Fredrika Bremer, S</w:t>
      </w:r>
      <w:r w:rsidRPr="00AA7C34">
        <w:rPr>
          <w:rFonts w:ascii="Times New Roman" w:hAnsi="Times New Roman"/>
          <w:sz w:val="24"/>
          <w:szCs w:val="24"/>
          <w:lang w:val="de-DE"/>
        </w:rPr>
        <w:t xml:space="preserve">ophie von Knorring ir Emilie Flygare-Carlén. Šio metu </w:t>
      </w:r>
      <w:r w:rsidRPr="00AA7C34">
        <w:rPr>
          <w:rFonts w:ascii="Times New Roman" w:eastAsia="Times New Roman" w:hAnsi="Times New Roman"/>
          <w:sz w:val="24"/>
          <w:szCs w:val="24"/>
          <w:lang w:eastAsia="lt-LT"/>
        </w:rPr>
        <w:t>pradėjo kurti garsiausi XIX a. pab. – XX a. pr. švedų kūrėjai Selma Lagerlöf</w:t>
      </w:r>
      <w:r w:rsidRPr="00AA7C34">
        <w:rPr>
          <w:rFonts w:ascii="Times New Roman" w:hAnsi="Times New Roman"/>
          <w:sz w:val="24"/>
          <w:szCs w:val="24"/>
        </w:rPr>
        <w:t xml:space="preserve"> ir Augustas Strindbergas.</w:t>
      </w:r>
      <w:r w:rsidRPr="00AA7C34">
        <w:rPr>
          <w:rStyle w:val="FootnoteReference"/>
          <w:rFonts w:ascii="Times New Roman" w:hAnsi="Times New Roman"/>
          <w:sz w:val="24"/>
          <w:szCs w:val="24"/>
          <w:lang w:val="de-DE"/>
        </w:rPr>
        <w:footnoteReference w:id="233"/>
      </w:r>
      <w:r w:rsidRPr="00AA7C34">
        <w:rPr>
          <w:rFonts w:ascii="Times New Roman" w:hAnsi="Times New Roman"/>
          <w:sz w:val="24"/>
          <w:szCs w:val="24"/>
        </w:rPr>
        <w:t xml:space="preserve"> Selmos Lagerlöf </w:t>
      </w:r>
      <w:r w:rsidRPr="00AA7C34">
        <w:rPr>
          <w:rFonts w:ascii="Times New Roman" w:hAnsi="Times New Roman"/>
          <w:i/>
          <w:sz w:val="24"/>
          <w:szCs w:val="24"/>
        </w:rPr>
        <w:t>Gösta</w:t>
      </w:r>
      <w:r w:rsidRPr="00AA7C34">
        <w:rPr>
          <w:rFonts w:ascii="Times New Roman" w:hAnsi="Times New Roman"/>
          <w:sz w:val="24"/>
          <w:szCs w:val="24"/>
        </w:rPr>
        <w:t xml:space="preserve"> </w:t>
      </w:r>
      <w:r w:rsidRPr="00AA7C34">
        <w:rPr>
          <w:rFonts w:ascii="Times New Roman" w:hAnsi="Times New Roman"/>
          <w:i/>
          <w:sz w:val="24"/>
          <w:szCs w:val="24"/>
        </w:rPr>
        <w:t>Berlings saga</w:t>
      </w:r>
      <w:r w:rsidRPr="00AA7C34">
        <w:rPr>
          <w:rFonts w:ascii="Times New Roman" w:hAnsi="Times New Roman"/>
          <w:sz w:val="24"/>
          <w:szCs w:val="24"/>
        </w:rPr>
        <w:t xml:space="preserve"> (</w:t>
      </w:r>
      <w:r w:rsidRPr="00AA7C34">
        <w:rPr>
          <w:rFonts w:ascii="Times New Roman" w:hAnsi="Times New Roman"/>
          <w:i/>
          <w:sz w:val="24"/>
          <w:szCs w:val="24"/>
        </w:rPr>
        <w:t>Saga apie Gostą Berlingą</w:t>
      </w:r>
      <w:r w:rsidRPr="00AA7C34">
        <w:rPr>
          <w:rFonts w:ascii="Times New Roman" w:hAnsi="Times New Roman"/>
          <w:sz w:val="24"/>
          <w:szCs w:val="24"/>
        </w:rPr>
        <w:t xml:space="preserve">, 1891) ir Augusto Strindbergo </w:t>
      </w:r>
      <w:r w:rsidRPr="00AA7C34">
        <w:rPr>
          <w:rFonts w:ascii="Times New Roman" w:hAnsi="Times New Roman"/>
          <w:i/>
          <w:sz w:val="24"/>
          <w:szCs w:val="24"/>
        </w:rPr>
        <w:t>Röda rummet</w:t>
      </w:r>
      <w:r w:rsidRPr="00AA7C34">
        <w:rPr>
          <w:rFonts w:ascii="Times New Roman" w:hAnsi="Times New Roman"/>
          <w:sz w:val="24"/>
          <w:szCs w:val="24"/>
        </w:rPr>
        <w:t xml:space="preserve"> (</w:t>
      </w:r>
      <w:r w:rsidRPr="00AA7C34">
        <w:rPr>
          <w:rFonts w:ascii="Times New Roman" w:hAnsi="Times New Roman"/>
          <w:i/>
          <w:sz w:val="24"/>
          <w:szCs w:val="24"/>
        </w:rPr>
        <w:t>Raudonasis kambarys</w:t>
      </w:r>
      <w:r w:rsidRPr="00AA7C34">
        <w:rPr>
          <w:rFonts w:ascii="Times New Roman" w:hAnsi="Times New Roman"/>
          <w:sz w:val="24"/>
          <w:szCs w:val="24"/>
        </w:rPr>
        <w:t xml:space="preserve">, 1879) laikomi pirmaisiais moderniais švediškais romanais. </w:t>
      </w:r>
    </w:p>
    <w:p w:rsidR="00A2557E" w:rsidRPr="00AA7C34" w:rsidRDefault="00A2557E" w:rsidP="00AA7C34">
      <w:pPr>
        <w:spacing w:after="0" w:line="360" w:lineRule="auto"/>
        <w:ind w:firstLine="1298"/>
        <w:contextualSpacing/>
        <w:jc w:val="both"/>
        <w:rPr>
          <w:rFonts w:ascii="Times New Roman" w:hAnsi="Times New Roman"/>
          <w:noProof/>
          <w:sz w:val="24"/>
          <w:szCs w:val="24"/>
        </w:rPr>
      </w:pPr>
      <w:r w:rsidRPr="00AA7C34">
        <w:rPr>
          <w:rFonts w:ascii="Times New Roman" w:hAnsi="Times New Roman"/>
          <w:sz w:val="24"/>
          <w:szCs w:val="24"/>
        </w:rPr>
        <w:t>Švedijoje ankstyvąjį modernizmą paskatino naujas žvilgsnis į žmogaus vietą pasaulyje. Šio mąstymo kertinis akmuo –</w:t>
      </w:r>
      <w:r w:rsidRPr="00AA7C34">
        <w:rPr>
          <w:rFonts w:ascii="Times New Roman" w:hAnsi="Times New Roman"/>
          <w:noProof/>
          <w:sz w:val="24"/>
          <w:szCs w:val="24"/>
        </w:rPr>
        <w:t xml:space="preserve"> Sørenas Kierkegaardas ir jo filosofija, besiskverbianti į žmogaus psichikos gelmes. </w:t>
      </w:r>
      <w:r w:rsidRPr="00AA7C34">
        <w:rPr>
          <w:rFonts w:ascii="Times New Roman" w:eastAsia="Times New Roman" w:hAnsi="Times New Roman"/>
          <w:sz w:val="24"/>
          <w:szCs w:val="24"/>
          <w:lang w:eastAsia="lt-LT"/>
        </w:rPr>
        <w:t>Tačiau dar XX a. pirmoje pusėje Švedijos provincijoje pagrindinė lektūra buvo psalmynas, o didžiausios sėkmės sulaukdavo tie autoriai, kurie suliteratūrindavo įvairius bažnytinius siužetus.</w:t>
      </w:r>
    </w:p>
    <w:p w:rsidR="00A2557E" w:rsidRPr="00AA7C34" w:rsidRDefault="00A2557E" w:rsidP="00AA7C34">
      <w:pPr>
        <w:spacing w:after="0" w:line="360" w:lineRule="auto"/>
        <w:ind w:firstLine="1298"/>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XX a. Švedijos literatūra apima daug įvairių literatūrinių srovių: neoromantizmą, </w:t>
      </w:r>
      <w:r w:rsidRPr="00AA7C34">
        <w:rPr>
          <w:rFonts w:ascii="Times New Roman" w:hAnsi="Times New Roman"/>
          <w:sz w:val="24"/>
          <w:szCs w:val="24"/>
        </w:rPr>
        <w:t xml:space="preserve">flanerių </w:t>
      </w:r>
      <w:r w:rsidRPr="00AA7C34">
        <w:rPr>
          <w:rFonts w:ascii="Times New Roman" w:eastAsia="Times New Roman" w:hAnsi="Times New Roman"/>
          <w:sz w:val="24"/>
          <w:szCs w:val="24"/>
          <w:lang w:eastAsia="lt-LT"/>
        </w:rPr>
        <w:t xml:space="preserve">literatūrą, ekspresionizmą, miestiečių romanus, siurrealistinę lyriką, urbanistinius aprašymus, visuomenės kritiką, socialinį realizmą, feminizmą, Tautos namų kryčio ir individo silpnumo </w:t>
      </w:r>
      <w:r w:rsidRPr="00AA7C34">
        <w:rPr>
          <w:rFonts w:ascii="Times New Roman" w:eastAsia="Times New Roman" w:hAnsi="Times New Roman"/>
          <w:sz w:val="24"/>
          <w:szCs w:val="24"/>
          <w:lang w:eastAsia="lt-LT"/>
        </w:rPr>
        <w:lastRenderedPageBreak/>
        <w:t>aprašymus.</w:t>
      </w:r>
      <w:r w:rsidRPr="00AA7C34">
        <w:rPr>
          <w:rStyle w:val="FootnoteReference"/>
          <w:rFonts w:ascii="Times New Roman" w:hAnsi="Times New Roman"/>
          <w:b/>
          <w:sz w:val="24"/>
          <w:szCs w:val="24"/>
        </w:rPr>
        <w:footnoteReference w:id="234"/>
      </w:r>
      <w:r w:rsidRPr="00AA7C34">
        <w:rPr>
          <w:rFonts w:ascii="Times New Roman" w:eastAsia="Times New Roman" w:hAnsi="Times New Roman"/>
          <w:sz w:val="24"/>
          <w:szCs w:val="24"/>
          <w:lang w:eastAsia="lt-LT"/>
        </w:rPr>
        <w:t xml:space="preserve"> Švedijoje modernizmas neprigyja, lieka savotišku eksperimentu, nors kelis iškilius modernistus išaugina.</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Päras Lagerkvistas (1891–1974) – vienas pirmųjų poetų modernistų, išleido ekspresionistinių eilėraščių rinkinį </w:t>
      </w:r>
      <w:r w:rsidRPr="00AA7C34">
        <w:rPr>
          <w:rFonts w:ascii="Times New Roman" w:hAnsi="Times New Roman"/>
          <w:i/>
          <w:sz w:val="24"/>
          <w:szCs w:val="24"/>
        </w:rPr>
        <w:t>Ångest</w:t>
      </w:r>
      <w:r w:rsidRPr="00AA7C34">
        <w:rPr>
          <w:rFonts w:ascii="Times New Roman" w:hAnsi="Times New Roman"/>
          <w:sz w:val="24"/>
          <w:szCs w:val="24"/>
        </w:rPr>
        <w:t xml:space="preserve"> (</w:t>
      </w:r>
      <w:r w:rsidRPr="00AA7C34">
        <w:rPr>
          <w:rFonts w:ascii="Times New Roman" w:hAnsi="Times New Roman"/>
          <w:i/>
          <w:sz w:val="24"/>
          <w:szCs w:val="24"/>
        </w:rPr>
        <w:t>Baimė</w:t>
      </w:r>
      <w:r w:rsidRPr="00AA7C34">
        <w:rPr>
          <w:rFonts w:ascii="Times New Roman" w:hAnsi="Times New Roman"/>
          <w:sz w:val="24"/>
          <w:szCs w:val="24"/>
        </w:rPr>
        <w:t>), žymintį modernios lyrikos pradžią Švedijoje. Ankstyvojo simbolizmo lyriku laikomas Vilhelmas Ekelundas (1880–1949). Amžiaus pabaigos (</w:t>
      </w:r>
      <w:r w:rsidRPr="00AA7C34">
        <w:rPr>
          <w:rFonts w:ascii="Times New Roman" w:hAnsi="Times New Roman"/>
          <w:i/>
          <w:sz w:val="24"/>
          <w:szCs w:val="24"/>
        </w:rPr>
        <w:t>Fin de siècle</w:t>
      </w:r>
      <w:r w:rsidRPr="00AA7C34">
        <w:rPr>
          <w:rFonts w:ascii="Times New Roman" w:hAnsi="Times New Roman"/>
          <w:sz w:val="24"/>
          <w:szCs w:val="24"/>
        </w:rPr>
        <w:t xml:space="preserve">) atmosferoje iškilo flanerių literatūra. Viskuo nusivylusius ir tuščiai leidžiančius laiką personažus savo romanuose vaizdavo Hjalmaras Soderbergas (1869–1941). Jis taip pat sukūrė labai populiariu tapusį klasikinį meilės romaną </w:t>
      </w:r>
      <w:r w:rsidRPr="00AA7C34">
        <w:rPr>
          <w:rFonts w:ascii="Times New Roman" w:hAnsi="Times New Roman"/>
          <w:i/>
          <w:sz w:val="24"/>
          <w:szCs w:val="24"/>
        </w:rPr>
        <w:t xml:space="preserve">Den allvarsamma leken </w:t>
      </w:r>
      <w:r w:rsidRPr="00AA7C34">
        <w:rPr>
          <w:rFonts w:ascii="Times New Roman" w:hAnsi="Times New Roman"/>
          <w:sz w:val="24"/>
          <w:szCs w:val="24"/>
        </w:rPr>
        <w:t>(</w:t>
      </w:r>
      <w:r w:rsidRPr="00AA7C34">
        <w:rPr>
          <w:rFonts w:ascii="Times New Roman" w:hAnsi="Times New Roman"/>
          <w:i/>
          <w:sz w:val="24"/>
          <w:szCs w:val="24"/>
        </w:rPr>
        <w:t>Rimtas žaidimas</w:t>
      </w:r>
      <w:r w:rsidRPr="00AA7C34">
        <w:rPr>
          <w:rFonts w:ascii="Times New Roman" w:hAnsi="Times New Roman"/>
          <w:sz w:val="24"/>
          <w:szCs w:val="24"/>
        </w:rPr>
        <w:t xml:space="preserve">, 1912), klasika tapo ir kiti jo kūriniai: </w:t>
      </w:r>
      <w:r w:rsidRPr="00AA7C34">
        <w:rPr>
          <w:rFonts w:ascii="Times New Roman" w:hAnsi="Times New Roman"/>
          <w:i/>
          <w:sz w:val="24"/>
          <w:szCs w:val="24"/>
        </w:rPr>
        <w:t xml:space="preserve">Doktor Glas </w:t>
      </w:r>
      <w:r w:rsidRPr="00AA7C34">
        <w:rPr>
          <w:rFonts w:ascii="Times New Roman" w:hAnsi="Times New Roman"/>
          <w:sz w:val="24"/>
          <w:szCs w:val="24"/>
        </w:rPr>
        <w:t>(</w:t>
      </w:r>
      <w:r w:rsidRPr="00AA7C34">
        <w:rPr>
          <w:rFonts w:ascii="Times New Roman" w:hAnsi="Times New Roman"/>
          <w:i/>
          <w:sz w:val="24"/>
          <w:szCs w:val="24"/>
        </w:rPr>
        <w:t>Daktaras Glasas</w:t>
      </w:r>
      <w:r w:rsidRPr="00AA7C34">
        <w:rPr>
          <w:rFonts w:ascii="Times New Roman" w:hAnsi="Times New Roman"/>
          <w:sz w:val="24"/>
          <w:szCs w:val="24"/>
        </w:rPr>
        <w:t xml:space="preserve">), </w:t>
      </w:r>
      <w:r w:rsidRPr="00AA7C34">
        <w:rPr>
          <w:rFonts w:ascii="Times New Roman" w:hAnsi="Times New Roman"/>
          <w:i/>
          <w:sz w:val="24"/>
          <w:szCs w:val="24"/>
        </w:rPr>
        <w:t xml:space="preserve">Förvillelser </w:t>
      </w:r>
      <w:r w:rsidRPr="00AA7C34">
        <w:rPr>
          <w:rFonts w:ascii="Times New Roman" w:hAnsi="Times New Roman"/>
          <w:sz w:val="24"/>
          <w:szCs w:val="24"/>
        </w:rPr>
        <w:t>(</w:t>
      </w:r>
      <w:r w:rsidRPr="00AA7C34">
        <w:rPr>
          <w:rFonts w:ascii="Times New Roman" w:hAnsi="Times New Roman"/>
          <w:i/>
          <w:sz w:val="24"/>
          <w:szCs w:val="24"/>
        </w:rPr>
        <w:t>Klaidos</w:t>
      </w:r>
      <w:r w:rsidRPr="00AA7C34">
        <w:rPr>
          <w:rFonts w:ascii="Times New Roman" w:hAnsi="Times New Roman"/>
          <w:sz w:val="24"/>
          <w:szCs w:val="24"/>
        </w:rPr>
        <w:t xml:space="preserve">). </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XX a. pradžioje greta Strindbergo ir Lagerlöf kuria Nobelio premijos laureatas Verneris von Heidenstamas (1859–1940), jo istorinė knyga-vadovėlis </w:t>
      </w:r>
      <w:r w:rsidRPr="00AA7C34">
        <w:rPr>
          <w:rFonts w:ascii="Times New Roman" w:hAnsi="Times New Roman"/>
          <w:i/>
          <w:sz w:val="24"/>
          <w:szCs w:val="24"/>
        </w:rPr>
        <w:t>Svenskarna och deras hövdingar</w:t>
      </w:r>
      <w:r w:rsidRPr="00AA7C34">
        <w:rPr>
          <w:rFonts w:ascii="Times New Roman" w:hAnsi="Times New Roman"/>
          <w:sz w:val="24"/>
          <w:szCs w:val="24"/>
        </w:rPr>
        <w:t xml:space="preserve"> (</w:t>
      </w:r>
      <w:r w:rsidRPr="00AA7C34">
        <w:rPr>
          <w:rFonts w:ascii="Times New Roman" w:hAnsi="Times New Roman"/>
          <w:i/>
          <w:sz w:val="24"/>
          <w:szCs w:val="24"/>
        </w:rPr>
        <w:t>Švedai ir jų valdovai</w:t>
      </w:r>
      <w:r w:rsidRPr="00AA7C34">
        <w:rPr>
          <w:rFonts w:ascii="Times New Roman" w:hAnsi="Times New Roman"/>
          <w:sz w:val="24"/>
          <w:szCs w:val="24"/>
        </w:rPr>
        <w:t xml:space="preserve">) vertinama ir šiandien. Į literatūrą ateina kasdienio gyvenimo refleksijos. Maria Sandel, Ludvigas Nordströmas, Martinas Kochas ir Danas Anderssonas – eilių apie darbininkų klasę autoriai. Sigfridas Siwertz, Elina Wägner ir Hjalmaras Bergman gilinosi į Švedijos tapimo industrine valstybe problemas. Tarpukariu į literatūrinę areną ateina iš žemesnių sluoksnių kilę kūrėjai: Eyvindas Johnsonas, Vilhelmas Mobergas, Moa Martinson, Janas Frideårdas, Ivaras Lo-Johanssonas. Darbininkijos literatūra orientavosi į valstiečių, darbininkų, socialines ir psichologines problemas. Miesto gyvenimą romanuose aktualizavo Agnes von Krusenstjerna, Olle Hedbergas ir Fritiofas Nilssonas Piratenas. </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1929 metais pasirodė lyrikos antologija </w:t>
      </w:r>
      <w:r w:rsidRPr="00AA7C34">
        <w:rPr>
          <w:rFonts w:ascii="Times New Roman" w:hAnsi="Times New Roman"/>
          <w:i/>
          <w:sz w:val="24"/>
          <w:szCs w:val="24"/>
        </w:rPr>
        <w:t>Fem unga</w:t>
      </w:r>
      <w:r w:rsidRPr="00AA7C34">
        <w:rPr>
          <w:rFonts w:ascii="Times New Roman" w:hAnsi="Times New Roman"/>
          <w:sz w:val="24"/>
          <w:szCs w:val="24"/>
        </w:rPr>
        <w:t xml:space="preserve">. Joje sudėti Arturo Lundkvisto, Harrio Martinsono, Gustavo Sandgreno, Eriko Asklundo ir Josefo Kjellgreno kūriniai. Trečiajame dešimtmetyje išgarsėjo Karina Boyes, Johanesas Edfeldas, Hjalmaras Gullbergas, Nilsas Ferlinas. Debiutavo vienas reikšimingiausių praėjusio amžiaus švedų poetų Gunnaras Ekelöfas. Jo </w:t>
      </w:r>
      <w:r w:rsidRPr="00AA7C34">
        <w:rPr>
          <w:rFonts w:ascii="Times New Roman" w:hAnsi="Times New Roman"/>
          <w:i/>
          <w:sz w:val="24"/>
          <w:szCs w:val="24"/>
        </w:rPr>
        <w:t xml:space="preserve">Sent på jorden </w:t>
      </w:r>
      <w:r w:rsidRPr="00AA7C34">
        <w:rPr>
          <w:rFonts w:ascii="Times New Roman" w:hAnsi="Times New Roman"/>
          <w:sz w:val="24"/>
          <w:szCs w:val="24"/>
        </w:rPr>
        <w:t>(</w:t>
      </w:r>
      <w:r w:rsidRPr="00AA7C34">
        <w:rPr>
          <w:rFonts w:ascii="Times New Roman" w:hAnsi="Times New Roman"/>
          <w:i/>
          <w:sz w:val="24"/>
          <w:szCs w:val="24"/>
        </w:rPr>
        <w:t>Vėlai žemėje</w:t>
      </w:r>
      <w:r w:rsidRPr="00AA7C34">
        <w:rPr>
          <w:rFonts w:ascii="Times New Roman" w:hAnsi="Times New Roman"/>
          <w:sz w:val="24"/>
          <w:szCs w:val="24"/>
        </w:rPr>
        <w:t>) laikomas pirmuoju siurrealistinės poezijos rinkiniu. Ketvirtajame dešimtmetyje Larsas Ahlinas atkreipė dėmesį į asocialų, marginalinį pasaulį. Stigas Dagermanas gilinosi į atsakomybės, kaltės, baimės temas, rašė simbolistinius ir grotesko romanus. Fragmentuotus sonetus, inspiruotus prancūzų siurrealistų, kūrė Erikas Lindegrenas. Šiuo metu debiutavo vienas garsiausių švedų lyrikų Werneris Aspenströmas.</w:t>
      </w:r>
      <w:r w:rsidRPr="00AA7C34">
        <w:rPr>
          <w:rStyle w:val="FootnoteReference"/>
          <w:rFonts w:ascii="Times New Roman" w:hAnsi="Times New Roman"/>
          <w:sz w:val="24"/>
          <w:szCs w:val="24"/>
        </w:rPr>
        <w:footnoteReference w:id="235"/>
      </w:r>
      <w:r w:rsidRPr="00AA7C34">
        <w:rPr>
          <w:rFonts w:ascii="Times New Roman" w:hAnsi="Times New Roman"/>
          <w:sz w:val="24"/>
          <w:szCs w:val="24"/>
        </w:rPr>
        <w:t xml:space="preserve"> </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4-5 dešimtmetyje iškilo  pramoginė literatūra, detektyvai, meilės romanai. Ji palaipsniui tapo rimtąja literatūra. Šiuo metu daug verčiama iš Vakarų Europos Lotynų Amerikos literatūros. Iškyla moterys autorės: Elsa Grave, Ruta Hillarp, Stina Arson, Ulla Isaksson. Jų teminis spektras labai platus, nuo motinystės iki atominių karų. XX a. viduryje išgarsėja poetai Majkenas Johanssonas, Göranas Printz-Påhlsonas, Folke Isakssonas, Bo Setterlindas ir Sandro Key-Åbergas bei prozininkai Larsas </w:t>
      </w:r>
      <w:r w:rsidRPr="00AA7C34">
        <w:rPr>
          <w:rFonts w:ascii="Times New Roman" w:hAnsi="Times New Roman"/>
          <w:sz w:val="24"/>
          <w:szCs w:val="24"/>
        </w:rPr>
        <w:lastRenderedPageBreak/>
        <w:t xml:space="preserve">Gyllenstenas ir Tora Dahl, Birgitta Trotzig, debiutavo prozinininkai Willis Kyrklundsas, Larsas Forsselis ir iki dabar labai populiarus poetas Tomas Tranströmeris. </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Šeštajame ir septintajame dešimtmetyje padaugėjo knygų, kuriose kritikuota visuomenė, politika, Vakarų kultūra ir Vietnamo karas. Literatūra tampa giliai ir aštriai politizuota. Pero Anderso Fogelströmo, Saros Lidman kūryba aktualizuoja politines ir socialines problemas, naujųjų technologijų įtaką žmogui. Eksperimentas literatūroje vėl tampa mėgstama raiškos forma. Dramaturgas Larsas Norénas septintajame dešimtmetyje debiutavo su haliucinaciniais, siurrealistiniais eilėraščiais. Šeštajame ir septintajame dešimtmetyje Švedijos menas gali būti traktuojamas pagal juoda balta efekto siekį. Taip išryškėja koliažo principas literatūroje. Ryškiausias pavyzdys – Göranas Sonnevi. Neturkus sau vietą grožinėje literatūroje išsikovoja dokumentika. Göranas Sonnevi vienas pirmųjų pradėjo rašyti reportažinius eilėraščius. Kelionių apybraižos, žurnalistiniai romanai tampa vienu iš populiariausių žanrinių tipų. Šis žanrinis tipas paklūsta Janui Myrdaliui, Svenui Lindqvistui, Sarai Lindman, Perui Wästbergui, Perui Olovui Enquistui, sukūrusiam ir dokumentinių,</w:t>
      </w:r>
      <w:r w:rsidRPr="00AA7C34">
        <w:rPr>
          <w:rStyle w:val="FootnoteReference"/>
          <w:rFonts w:ascii="Times New Roman" w:hAnsi="Times New Roman"/>
          <w:sz w:val="24"/>
          <w:szCs w:val="24"/>
        </w:rPr>
        <w:footnoteReference w:id="236"/>
      </w:r>
      <w:r w:rsidRPr="00AA7C34">
        <w:rPr>
          <w:rFonts w:ascii="Times New Roman" w:hAnsi="Times New Roman"/>
          <w:sz w:val="24"/>
          <w:szCs w:val="24"/>
        </w:rPr>
        <w:t xml:space="preserve"> ir eksperimentinių</w:t>
      </w:r>
      <w:r w:rsidRPr="00AA7C34">
        <w:rPr>
          <w:rStyle w:val="FootnoteReference"/>
          <w:rFonts w:ascii="Times New Roman" w:hAnsi="Times New Roman"/>
          <w:sz w:val="24"/>
          <w:szCs w:val="24"/>
        </w:rPr>
        <w:footnoteReference w:id="237"/>
      </w:r>
      <w:r w:rsidRPr="00AA7C34">
        <w:rPr>
          <w:rFonts w:ascii="Times New Roman" w:hAnsi="Times New Roman"/>
          <w:sz w:val="24"/>
          <w:szCs w:val="24"/>
        </w:rPr>
        <w:t xml:space="preserve"> kūrinių. </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Septintojo dešimtmečio viduryje Švedijos literatūros meninis lygis, riba tarp populiariosios ir akademinės kultūros trinasi, sėkmingos valstybinės politikos dėka daugėja kokybiškos, aukštosios ir avangardinės literatūros.</w:t>
      </w:r>
      <w:r w:rsidRPr="00AA7C34">
        <w:rPr>
          <w:rStyle w:val="FootnoteReference"/>
          <w:rFonts w:ascii="Times New Roman" w:hAnsi="Times New Roman"/>
          <w:sz w:val="24"/>
          <w:szCs w:val="24"/>
        </w:rPr>
        <w:footnoteReference w:id="238"/>
      </w:r>
      <w:r w:rsidRPr="00AA7C34">
        <w:rPr>
          <w:rFonts w:ascii="Times New Roman" w:hAnsi="Times New Roman"/>
          <w:sz w:val="24"/>
          <w:szCs w:val="24"/>
        </w:rPr>
        <w:t xml:space="preserve"> Taip aštuntasis dešimtmetis tampa postmodernumo</w:t>
      </w:r>
      <w:r w:rsidRPr="00AA7C34">
        <w:rPr>
          <w:rStyle w:val="FootnoteReference"/>
          <w:rFonts w:ascii="Times New Roman" w:hAnsi="Times New Roman"/>
          <w:sz w:val="24"/>
          <w:szCs w:val="24"/>
        </w:rPr>
        <w:footnoteReference w:id="239"/>
      </w:r>
      <w:r w:rsidRPr="00AA7C34">
        <w:rPr>
          <w:rFonts w:ascii="Times New Roman" w:hAnsi="Times New Roman"/>
          <w:sz w:val="24"/>
          <w:szCs w:val="24"/>
        </w:rPr>
        <w:t xml:space="preserve"> ženklu literatūroje, atnešančiu į kūrinius prievartą, pyktį, ekologines temas, psichoanalizę, lyčių vaidmenis, biurokratiją, apsimestinę </w:t>
      </w:r>
      <w:r w:rsidRPr="00AA7C34">
        <w:rPr>
          <w:rFonts w:ascii="Times New Roman" w:hAnsi="Times New Roman"/>
          <w:i/>
          <w:iCs/>
          <w:sz w:val="24"/>
          <w:szCs w:val="24"/>
        </w:rPr>
        <w:t>Folkhem</w:t>
      </w:r>
      <w:r w:rsidRPr="00AA7C34">
        <w:rPr>
          <w:rFonts w:ascii="Times New Roman" w:hAnsi="Times New Roman"/>
          <w:sz w:val="24"/>
          <w:szCs w:val="24"/>
        </w:rPr>
        <w:t xml:space="preserve"> (</w:t>
      </w:r>
      <w:r w:rsidRPr="00AA7C34">
        <w:rPr>
          <w:rFonts w:ascii="Times New Roman" w:hAnsi="Times New Roman"/>
          <w:i/>
          <w:sz w:val="24"/>
          <w:szCs w:val="24"/>
        </w:rPr>
        <w:t xml:space="preserve">Tautos </w:t>
      </w:r>
      <w:r w:rsidRPr="00AA7C34">
        <w:rPr>
          <w:rFonts w:ascii="Times New Roman" w:hAnsi="Times New Roman"/>
          <w:sz w:val="24"/>
          <w:szCs w:val="24"/>
        </w:rPr>
        <w:t>namų) idilę ir išvirkščiąją gerovės pusę.</w:t>
      </w:r>
      <w:r w:rsidRPr="00AA7C34">
        <w:rPr>
          <w:rStyle w:val="FootnoteReference"/>
          <w:rFonts w:ascii="Times New Roman" w:hAnsi="Times New Roman"/>
          <w:sz w:val="24"/>
          <w:szCs w:val="24"/>
        </w:rPr>
        <w:t xml:space="preserve"> </w:t>
      </w:r>
      <w:r w:rsidRPr="00AA7C34">
        <w:rPr>
          <w:rStyle w:val="FootnoteReference"/>
          <w:rFonts w:ascii="Times New Roman" w:hAnsi="Times New Roman"/>
          <w:sz w:val="24"/>
          <w:szCs w:val="24"/>
        </w:rPr>
        <w:footnoteReference w:id="240"/>
      </w:r>
      <w:r w:rsidRPr="00AA7C34">
        <w:rPr>
          <w:rFonts w:ascii="Times New Roman" w:hAnsi="Times New Roman"/>
          <w:sz w:val="24"/>
          <w:szCs w:val="24"/>
        </w:rPr>
        <w:t xml:space="preserve"> </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Aštuntajame dešimtmetyje kurti poeziją pradeda moterys poetės: Katarina Frostenson, Anna Jäderlund, Birgitta Lillpers. Prozą rašo Stigas Larssonas, Carina Rydberg, Alexanderis Ahndorilas, Magnusas Dahlströmas</w:t>
      </w:r>
      <w:r w:rsidR="00176A5C">
        <w:rPr>
          <w:rFonts w:ascii="Times New Roman" w:hAnsi="Times New Roman"/>
          <w:sz w:val="24"/>
          <w:szCs w:val="24"/>
        </w:rPr>
        <w:t>,</w:t>
      </w:r>
      <w:r w:rsidRPr="00AA7C34">
        <w:rPr>
          <w:rFonts w:ascii="Times New Roman" w:hAnsi="Times New Roman"/>
          <w:sz w:val="24"/>
          <w:szCs w:val="24"/>
        </w:rPr>
        <w:t xml:space="preserve"> </w:t>
      </w:r>
      <w:r w:rsidR="00176A5C">
        <w:rPr>
          <w:rFonts w:ascii="Times New Roman" w:hAnsi="Times New Roman"/>
          <w:sz w:val="24"/>
          <w:szCs w:val="24"/>
        </w:rPr>
        <w:t>k</w:t>
      </w:r>
      <w:r w:rsidRPr="00AA7C34">
        <w:rPr>
          <w:rFonts w:ascii="Times New Roman" w:hAnsi="Times New Roman"/>
          <w:sz w:val="24"/>
          <w:szCs w:val="24"/>
        </w:rPr>
        <w:t>urie pasinaudoja postmodernizmo stilistika, bet jo neišplečia. Todėl postmodernizmas taip ir lieka difuzini</w:t>
      </w:r>
      <w:r w:rsidR="00176A5C">
        <w:rPr>
          <w:rFonts w:ascii="Times New Roman" w:hAnsi="Times New Roman"/>
          <w:sz w:val="24"/>
          <w:szCs w:val="24"/>
        </w:rPr>
        <w:t>s</w:t>
      </w:r>
      <w:r w:rsidRPr="00AA7C34">
        <w:rPr>
          <w:rFonts w:ascii="Times New Roman" w:hAnsi="Times New Roman"/>
          <w:sz w:val="24"/>
          <w:szCs w:val="24"/>
        </w:rPr>
        <w:t xml:space="preserve"> reiškin</w:t>
      </w:r>
      <w:r w:rsidR="00176A5C">
        <w:rPr>
          <w:rFonts w:ascii="Times New Roman" w:hAnsi="Times New Roman"/>
          <w:sz w:val="24"/>
          <w:szCs w:val="24"/>
        </w:rPr>
        <w:t>ys</w:t>
      </w:r>
      <w:r w:rsidRPr="00AA7C34">
        <w:rPr>
          <w:rFonts w:ascii="Times New Roman" w:hAnsi="Times New Roman"/>
          <w:sz w:val="24"/>
          <w:szCs w:val="24"/>
        </w:rPr>
        <w:t xml:space="preserve">, jis įauga į ankstesnes tendencijas ir laikotarpius, senosios literatūros tradicijos įterpiamos į jį. Šio laiko literatūra svarsto, kaip gyventi krizės sąlygomis, praradus egzistencinę prasmę, bet atkreipia dėmesį ne į išbalansuotą žmogų, kaip kitose šalyse, bet į dekonstrukcinį išorinį pasaulį. Vis dėlto XX amžiaus paskutinių dešimtmečių pasaulinės literatūros permainos paveikė ir švedų literatūrą. Palietė naratyvinius žanrus, jų taisykles ir struktūras. Šiuos pokyčius lėmė estetiniai modernistų eksperimentai, nepasitikėjimas medijomis, romano nebesugebėjimas apimti šiuolaikybę. Epinės formos XX amžiaus pabaigoje „suskilo, išsilakstydamos mažosios prozos ir, atskiru atveju, </w:t>
      </w:r>
      <w:r w:rsidRPr="00AA7C34">
        <w:rPr>
          <w:rFonts w:ascii="Times New Roman" w:hAnsi="Times New Roman"/>
          <w:i/>
          <w:iCs/>
          <w:sz w:val="24"/>
          <w:szCs w:val="24"/>
        </w:rPr>
        <w:t>novelių</w:t>
      </w:r>
      <w:r w:rsidRPr="00AA7C34">
        <w:rPr>
          <w:rFonts w:ascii="Times New Roman" w:hAnsi="Times New Roman"/>
          <w:sz w:val="24"/>
          <w:szCs w:val="24"/>
        </w:rPr>
        <w:t xml:space="preserve"> skeveldromis“</w:t>
      </w:r>
      <w:r w:rsidRPr="00AA7C34">
        <w:rPr>
          <w:rStyle w:val="FootnoteReference"/>
          <w:rFonts w:ascii="Times New Roman" w:hAnsi="Times New Roman"/>
          <w:sz w:val="24"/>
          <w:szCs w:val="24"/>
        </w:rPr>
        <w:footnoteReference w:id="241"/>
      </w:r>
      <w:r w:rsidRPr="00AA7C34">
        <w:rPr>
          <w:rFonts w:ascii="Times New Roman" w:hAnsi="Times New Roman"/>
          <w:sz w:val="24"/>
          <w:szCs w:val="24"/>
        </w:rPr>
        <w:t xml:space="preserve">. Į literatūrą ateina vieniši, bejėgiai, pamesti, niekam nepriklausantys, gyvenantys sąstingyje individai. </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lastRenderedPageBreak/>
        <w:t>Šiuo metu išpopuliarėja detektyvinė literatūra, meilės romanai, šviečiamasis esė sugrįžtama prie šeimyninės sagos, istorinio romano raiškos. Dešimtojo dešimtmečio pabaigoje Švedijoje prasideda vadinamasis apsakymų bumas, rašytojai perkelia savo personažus į kaimo aplinką, miestelius, miškus. Švedų literatūra bando sugrįžti prie švediškojo mentaliteto šaknų, jo ieškodama žemdirbių kultūroje. Po dešimtmečio metropolis užleidžia vietą saloms, pakrančių bendruomenėms, nuošaliems viešbučiams.</w:t>
      </w:r>
      <w:r w:rsidRPr="00AA7C34">
        <w:rPr>
          <w:rStyle w:val="FootnoteReference"/>
          <w:rFonts w:ascii="Times New Roman" w:hAnsi="Times New Roman"/>
          <w:sz w:val="24"/>
          <w:szCs w:val="24"/>
        </w:rPr>
        <w:footnoteReference w:id="242"/>
      </w:r>
      <w:r w:rsidRPr="00AA7C34">
        <w:rPr>
          <w:rFonts w:ascii="Times New Roman" w:hAnsi="Times New Roman"/>
          <w:sz w:val="24"/>
          <w:szCs w:val="24"/>
        </w:rPr>
        <w:t xml:space="preserve"> Paskutiniuoju XX a. dešimtmečiu literatūroje iškyla Peteris Kihlgårdas, Björnas Ranelidas, Sigrid Combüchen, Torgny Lindgrenas, Agneta Pleijel, Inger Edelfeldt, Kerstina Ekman. </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XXI a. amžiuje švedų literatūra atkreipia pasaulio skaitytojų ir leidėjų dėmesį. Vis daugiau kūrinių išverčiama į įvairias pasaulio kalbas. Ypač detektyvinė literatūra, istoriniai romanai ir šeimyninės sagos sulaukia visuotinio dėmesio. Pačioje Švedijoje literatūros svarba visuomenėje menksta, o socialinę, kritinę misiją perima detektyvai, neretai rašomi kriminalistų ar žurnalistų. Istoriją grožiniu tekstu atkuria profesionalūs istorikai. Labai populiarūs pasaulyje tampa Janas Guillou, Hennigas Mankellis, Marianne Fredriksson, Karina Alvtegen, Liza Marklund, Håkanas Nesseras.</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XXI a. imigrantai keičia švedų kalbą. Kitaip nei Lietuvoje, Švedijoje literatūra visada buvo homogeniška, net dialektams būdavo pakankamai sudėtinga prasiskverbti į knygas. Atėjus imigrantams, prakalbta apie švedų kalbos švediškumo naikinimą, nes į ją įsiliejo arabų, ispanų, tiurkų kalbų gramatinės konstrukcijos, žodžių tvarka. Naujoji kalba tampa imigrantų priemone kūrybai bei signalizuoja jų marginalinę padėtį, o kartais ir griaunamąją jėgą. Šia kalba kūrinių parašo Alechandras Leiva Vengeras, Jonas Hassenas Chemiri. Savaip atkurdami nebešvedišką Švedijos pasaulį.</w:t>
      </w:r>
      <w:r w:rsidRPr="00AA7C34">
        <w:rPr>
          <w:rFonts w:ascii="Times New Roman" w:hAnsi="Times New Roman"/>
          <w:b/>
          <w:sz w:val="24"/>
          <w:szCs w:val="24"/>
        </w:rPr>
        <w:t xml:space="preserve"> </w:t>
      </w:r>
      <w:r w:rsidRPr="00AA7C34">
        <w:rPr>
          <w:rFonts w:ascii="Times New Roman" w:hAnsi="Times New Roman"/>
          <w:sz w:val="24"/>
          <w:szCs w:val="24"/>
        </w:rPr>
        <w:t xml:space="preserve">Alechandro Leiva Vengeraso knygų kalbinė netvarka skirta ne išoriniam efektui, o yra nusivylimo, agresyvumo išraiška, nukreipta prieš švedų uždarumą. Jonaso Hasseno Chemiri romanas </w:t>
      </w:r>
      <w:r w:rsidRPr="00AA7C34">
        <w:rPr>
          <w:rFonts w:ascii="Times New Roman" w:hAnsi="Times New Roman"/>
          <w:i/>
          <w:sz w:val="24"/>
          <w:szCs w:val="24"/>
        </w:rPr>
        <w:t>Raudona akimi</w:t>
      </w:r>
      <w:r w:rsidRPr="00AA7C34">
        <w:rPr>
          <w:rFonts w:ascii="Times New Roman" w:hAnsi="Times New Roman"/>
          <w:sz w:val="24"/>
          <w:szCs w:val="24"/>
        </w:rPr>
        <w:t xml:space="preserve"> (2006), parašytas imigrantų kalba, tapo bestseleriu. Daugiausia diskusijų sukėlė ne jo kalba, bet klausimas „ar teisinga pasinaudoti socialiai svetima šneka ir apsimesti tuo, kuo nesi“.</w:t>
      </w:r>
      <w:r w:rsidRPr="00AA7C34">
        <w:rPr>
          <w:rStyle w:val="FootnoteReference"/>
          <w:rFonts w:ascii="Times New Roman" w:hAnsi="Times New Roman"/>
          <w:sz w:val="24"/>
          <w:szCs w:val="24"/>
        </w:rPr>
        <w:footnoteReference w:id="243"/>
      </w:r>
    </w:p>
    <w:p w:rsidR="00A2557E" w:rsidRPr="00AA7C34" w:rsidRDefault="00A2557E" w:rsidP="00AA7C34">
      <w:pPr>
        <w:spacing w:line="360" w:lineRule="auto"/>
        <w:ind w:firstLine="1296"/>
        <w:contextualSpacing/>
        <w:jc w:val="both"/>
        <w:rPr>
          <w:rFonts w:ascii="Times New Roman" w:eastAsia="Times New Roman" w:hAnsi="Times New Roman"/>
          <w:iCs/>
          <w:sz w:val="24"/>
          <w:szCs w:val="24"/>
          <w:lang w:eastAsia="lt-LT"/>
        </w:rPr>
      </w:pPr>
      <w:r w:rsidRPr="00AA7C34">
        <w:rPr>
          <w:rFonts w:ascii="Times New Roman" w:eastAsia="Times New Roman" w:hAnsi="Times New Roman"/>
          <w:iCs/>
          <w:sz w:val="24"/>
          <w:szCs w:val="24"/>
          <w:lang w:eastAsia="lt-LT"/>
        </w:rPr>
        <w:t xml:space="preserve">Dabar Švedijoje viešame gyvenime dažnai diskutuojama apie populiariosios ir rimtosios literatūros vietą. Paprastai ta literatūra, kuri </w:t>
      </w:r>
      <w:r w:rsidRPr="00AA7C34">
        <w:rPr>
          <w:rFonts w:ascii="Times New Roman" w:eastAsia="Times New Roman" w:hAnsi="Times New Roman"/>
          <w:sz w:val="24"/>
          <w:szCs w:val="24"/>
          <w:lang w:eastAsia="lt-LT"/>
        </w:rPr>
        <w:t>geriausiai atspindi šiandienos realybę, būna nepavykusi meniniu požiūriu, nes susidomėjimas sukeliamas</w:t>
      </w:r>
      <w:r w:rsidRPr="00AA7C34">
        <w:rPr>
          <w:rFonts w:ascii="Times New Roman" w:eastAsia="Times New Roman" w:hAnsi="Times New Roman"/>
          <w:iCs/>
          <w:sz w:val="24"/>
          <w:szCs w:val="24"/>
          <w:lang w:eastAsia="lt-LT"/>
        </w:rPr>
        <w:t xml:space="preserve"> pigokais triukais (pvz., pikantiškomis detalėmis, realių asmenų vaizdavimu). </w:t>
      </w:r>
      <w:r w:rsidRPr="00AA7C34">
        <w:rPr>
          <w:rFonts w:ascii="Times New Roman" w:eastAsia="Times New Roman" w:hAnsi="Times New Roman"/>
          <w:sz w:val="24"/>
          <w:szCs w:val="24"/>
          <w:lang w:eastAsia="lt-LT"/>
        </w:rPr>
        <w:t xml:space="preserve">Siselos Lindblom 2007 metais išleistas romanas </w:t>
      </w:r>
      <w:r w:rsidRPr="00AA7C34">
        <w:rPr>
          <w:rFonts w:ascii="Times New Roman" w:eastAsia="Times New Roman" w:hAnsi="Times New Roman"/>
          <w:i/>
          <w:iCs/>
          <w:sz w:val="24"/>
          <w:szCs w:val="24"/>
          <w:lang w:eastAsia="lt-LT"/>
        </w:rPr>
        <w:t xml:space="preserve">De skamlösa </w:t>
      </w:r>
      <w:r w:rsidRPr="00AA7C34">
        <w:rPr>
          <w:rFonts w:ascii="Times New Roman" w:eastAsia="Times New Roman" w:hAnsi="Times New Roman"/>
          <w:iCs/>
          <w:sz w:val="24"/>
          <w:szCs w:val="24"/>
          <w:lang w:eastAsia="lt-LT"/>
        </w:rPr>
        <w:t>(</w:t>
      </w:r>
      <w:r w:rsidRPr="00AA7C34">
        <w:rPr>
          <w:rFonts w:ascii="Times New Roman" w:eastAsia="Times New Roman" w:hAnsi="Times New Roman"/>
          <w:i/>
          <w:iCs/>
          <w:sz w:val="24"/>
          <w:szCs w:val="24"/>
          <w:lang w:eastAsia="lt-LT"/>
        </w:rPr>
        <w:t>Begėdžiai</w:t>
      </w:r>
      <w:r w:rsidRPr="00AA7C34">
        <w:rPr>
          <w:rFonts w:ascii="Times New Roman" w:eastAsia="Times New Roman" w:hAnsi="Times New Roman"/>
          <w:iCs/>
          <w:sz w:val="24"/>
          <w:szCs w:val="24"/>
          <w:lang w:eastAsia="lt-LT"/>
        </w:rPr>
        <w:t xml:space="preserve">), garsių dizainerių sukurtas rankines rodomo kaip vartotojų kultūros absurdo simbolis. Panaši Larso Noreno 2008 metais išleista knyga </w:t>
      </w:r>
      <w:r w:rsidRPr="00AA7C34">
        <w:rPr>
          <w:rFonts w:ascii="Times New Roman" w:eastAsia="Times New Roman" w:hAnsi="Times New Roman"/>
          <w:i/>
          <w:iCs/>
          <w:sz w:val="24"/>
          <w:szCs w:val="24"/>
          <w:lang w:eastAsia="lt-LT"/>
        </w:rPr>
        <w:t xml:space="preserve">En dramatikers dagbok (Dramaturgo dienoraštis), </w:t>
      </w:r>
      <w:r w:rsidRPr="00AA7C34">
        <w:rPr>
          <w:rFonts w:ascii="Times New Roman" w:eastAsia="Times New Roman" w:hAnsi="Times New Roman"/>
          <w:iCs/>
          <w:sz w:val="24"/>
          <w:szCs w:val="24"/>
          <w:lang w:eastAsia="lt-LT"/>
        </w:rPr>
        <w:t>kuriame visuomenės dėmesį traukia dramaturgo atskleista silpnybė – prabangūs kostiumai.</w:t>
      </w:r>
      <w:r w:rsidRPr="00AA7C34">
        <w:rPr>
          <w:rStyle w:val="FootnoteReference"/>
          <w:rFonts w:ascii="Times New Roman" w:hAnsi="Times New Roman"/>
          <w:iCs/>
          <w:sz w:val="24"/>
          <w:szCs w:val="24"/>
        </w:rPr>
        <w:footnoteReference w:id="244"/>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iCs/>
          <w:sz w:val="24"/>
          <w:szCs w:val="24"/>
          <w:lang w:eastAsia="lt-LT"/>
        </w:rPr>
        <w:lastRenderedPageBreak/>
        <w:t xml:space="preserve">Įdomios ir beveik už literatūros ribų atsiduria eksperimentinės knygos. Eksperimentas literatūroje vėl tapa aktualus. </w:t>
      </w:r>
      <w:r w:rsidRPr="00AA7C34">
        <w:rPr>
          <w:rFonts w:ascii="Times New Roman" w:eastAsia="Times New Roman" w:hAnsi="Times New Roman"/>
          <w:sz w:val="24"/>
          <w:szCs w:val="24"/>
          <w:lang w:eastAsia="lt-LT"/>
        </w:rPr>
        <w:t>Peras Thornas kreipėsi į asmenis, kurių pavardes sužinojo dirbdamas paštininku</w:t>
      </w:r>
      <w:r w:rsidR="00176A5C">
        <w:rPr>
          <w:rFonts w:ascii="Times New Roman" w:eastAsia="Times New Roman" w:hAnsi="Times New Roman"/>
          <w:sz w:val="24"/>
          <w:szCs w:val="24"/>
          <w:lang w:eastAsia="lt-LT"/>
        </w:rPr>
        <w:t>, kviesdamas</w:t>
      </w:r>
      <w:r w:rsidRPr="00AA7C34">
        <w:rPr>
          <w:rFonts w:ascii="Times New Roman" w:eastAsia="Times New Roman" w:hAnsi="Times New Roman"/>
          <w:sz w:val="24"/>
          <w:szCs w:val="24"/>
          <w:lang w:eastAsia="lt-LT"/>
        </w:rPr>
        <w:t xml:space="preserve"> dalyvauti sudarant rinkinį. Savo patirtį apibendrino knygoje </w:t>
      </w:r>
      <w:r w:rsidRPr="00AA7C34">
        <w:rPr>
          <w:rFonts w:ascii="Times New Roman" w:eastAsia="Times New Roman" w:hAnsi="Times New Roman"/>
          <w:i/>
          <w:iCs/>
          <w:sz w:val="24"/>
          <w:szCs w:val="24"/>
          <w:lang w:eastAsia="lt-LT"/>
        </w:rPr>
        <w:t>Kändisar som jag delat ut post till</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Įžymybės, kurių paštą išnešiodavau</w:t>
      </w:r>
      <w:r w:rsidRPr="00AA7C34">
        <w:rPr>
          <w:rFonts w:ascii="Times New Roman" w:eastAsia="Times New Roman" w:hAnsi="Times New Roman"/>
          <w:sz w:val="24"/>
          <w:szCs w:val="24"/>
          <w:lang w:eastAsia="lt-LT"/>
        </w:rPr>
        <w:t xml:space="preserve">). Vėliau jis ėmėsi ir kitokių literatūrinių eksperimentų: įvairiais būdais bandė perteikti vardus pagal skaičių seką, kuri tapo atspirties tašku naujiems naratyvams ir sukeitimams; struktūravo knygą pagal įvairius (fikcinius) kompiuterio modelius, pavyzdžiui, suteikdamas galimybę sužaisti žaidimą kosmose, tarp eilučių palaipsniui kurdamas tragikomišką Švedijos ir švedų vaizdinį. Panašių eksperimentų ėmėsi ir Ida Borjel knygoje </w:t>
      </w:r>
      <w:r w:rsidRPr="00AA7C34">
        <w:rPr>
          <w:rFonts w:ascii="Times New Roman" w:eastAsia="Times New Roman" w:hAnsi="Times New Roman"/>
          <w:i/>
          <w:iCs/>
          <w:sz w:val="24"/>
          <w:szCs w:val="24"/>
          <w:lang w:eastAsia="lt-LT"/>
        </w:rPr>
        <w:t>Skåneradio (</w:t>
      </w:r>
      <w:r w:rsidRPr="00AA7C34">
        <w:rPr>
          <w:rFonts w:ascii="Times New Roman" w:eastAsia="Times New Roman" w:hAnsi="Times New Roman"/>
          <w:i/>
          <w:sz w:val="24"/>
          <w:szCs w:val="24"/>
          <w:lang w:eastAsia="lt-LT"/>
        </w:rPr>
        <w:t>Skånės radijas</w:t>
      </w:r>
      <w:r w:rsidRPr="00AA7C34">
        <w:rPr>
          <w:rFonts w:ascii="Times New Roman" w:eastAsia="Times New Roman" w:hAnsi="Times New Roman"/>
          <w:sz w:val="24"/>
          <w:szCs w:val="24"/>
          <w:lang w:eastAsia="lt-LT"/>
        </w:rPr>
        <w:t>)</w:t>
      </w:r>
      <w:r w:rsidR="00176A5C">
        <w:rPr>
          <w:rFonts w:ascii="Times New Roman" w:eastAsia="Times New Roman" w:hAnsi="Times New Roman"/>
          <w:sz w:val="24"/>
          <w:szCs w:val="24"/>
          <w:lang w:eastAsia="lt-LT"/>
        </w:rPr>
        <w:t>. Tai</w:t>
      </w:r>
      <w:r w:rsidRPr="00AA7C34">
        <w:rPr>
          <w:rFonts w:ascii="Times New Roman" w:eastAsia="Times New Roman" w:hAnsi="Times New Roman"/>
          <w:sz w:val="24"/>
          <w:szCs w:val="24"/>
          <w:lang w:eastAsia="lt-LT"/>
        </w:rPr>
        <w:t xml:space="preserve"> – tai vietinės radijo stoties vienos iš laidų transkripcija, kur</w:t>
      </w:r>
      <w:r w:rsidR="00176A5C">
        <w:rPr>
          <w:rFonts w:ascii="Times New Roman" w:eastAsia="Times New Roman" w:hAnsi="Times New Roman"/>
          <w:sz w:val="24"/>
          <w:szCs w:val="24"/>
          <w:lang w:eastAsia="lt-LT"/>
        </w:rPr>
        <w:t>ioje</w:t>
      </w:r>
      <w:r w:rsidRPr="00AA7C34">
        <w:rPr>
          <w:rFonts w:ascii="Times New Roman" w:eastAsia="Times New Roman" w:hAnsi="Times New Roman"/>
          <w:sz w:val="24"/>
          <w:szCs w:val="24"/>
          <w:lang w:eastAsia="lt-LT"/>
        </w:rPr>
        <w:t xml:space="preserve"> žmonės keiksnoja imigrantus ir moralinį nuopuolį</w:t>
      </w:r>
      <w:r w:rsidR="00443297">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 xml:space="preserve"> </w:t>
      </w:r>
      <w:r w:rsidR="00443297">
        <w:rPr>
          <w:rFonts w:ascii="Times New Roman" w:eastAsia="Times New Roman" w:hAnsi="Times New Roman"/>
          <w:sz w:val="24"/>
          <w:szCs w:val="24"/>
          <w:lang w:eastAsia="lt-LT"/>
        </w:rPr>
        <w:t>K</w:t>
      </w:r>
      <w:r w:rsidRPr="00AA7C34">
        <w:rPr>
          <w:rFonts w:ascii="Times New Roman" w:eastAsia="Times New Roman" w:hAnsi="Times New Roman"/>
          <w:sz w:val="24"/>
          <w:szCs w:val="24"/>
          <w:lang w:eastAsia="lt-LT"/>
        </w:rPr>
        <w:t xml:space="preserve">uriamas vienatvės, nevilties vaizdas, juntamas pagalbos šauksmas. Knygoje </w:t>
      </w:r>
      <w:r w:rsidRPr="00AA7C34">
        <w:rPr>
          <w:rFonts w:ascii="Times New Roman" w:eastAsia="Times New Roman" w:hAnsi="Times New Roman"/>
          <w:i/>
          <w:iCs/>
          <w:sz w:val="24"/>
          <w:szCs w:val="24"/>
          <w:lang w:eastAsia="lt-LT"/>
        </w:rPr>
        <w:t>Konsumentköplagen: juris lyrik (</w:t>
      </w:r>
      <w:r w:rsidRPr="00AA7C34">
        <w:rPr>
          <w:rFonts w:ascii="Times New Roman" w:eastAsia="Times New Roman" w:hAnsi="Times New Roman"/>
          <w:i/>
          <w:sz w:val="24"/>
          <w:szCs w:val="24"/>
          <w:lang w:eastAsia="lt-LT"/>
        </w:rPr>
        <w:t>Vartotojo teisių įstatymas</w:t>
      </w:r>
      <w:r w:rsidRPr="00AA7C34">
        <w:rPr>
          <w:rFonts w:ascii="Times New Roman" w:eastAsia="Times New Roman" w:hAnsi="Times New Roman"/>
          <w:sz w:val="24"/>
          <w:szCs w:val="24"/>
          <w:lang w:eastAsia="lt-LT"/>
        </w:rPr>
        <w:t>) vartoja trumpas dalykiškas frazes ir apibrėžtą skaičių veikėjų, kuria naują Šventąją Trejybę: Pirkėjas – Pardavėjas – Prekė.</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XX a. pab. – XXI a. pr. žanrinė literatūros įvairovė – mokslinė fantastika, magiškasis realizmas, gotika, siaubas, erotika, komiksai, bulvarinė lektūra, detektyvai, šeimyninės sagos, meilės romanai – išgyvena renesansą. </w:t>
      </w:r>
      <w:r w:rsidRPr="00AA7C34">
        <w:rPr>
          <w:rFonts w:ascii="Times New Roman" w:hAnsi="Times New Roman"/>
          <w:sz w:val="24"/>
          <w:szCs w:val="24"/>
        </w:rPr>
        <w:t>Proza pasižymi teksto glaustumu</w:t>
      </w:r>
      <w:r w:rsidR="00443297">
        <w:rPr>
          <w:rFonts w:ascii="Times New Roman" w:hAnsi="Times New Roman"/>
          <w:sz w:val="24"/>
          <w:szCs w:val="24"/>
        </w:rPr>
        <w:t>,</w:t>
      </w:r>
      <w:r w:rsidRPr="00AA7C34">
        <w:rPr>
          <w:rFonts w:ascii="Times New Roman" w:hAnsi="Times New Roman"/>
          <w:sz w:val="24"/>
          <w:szCs w:val="24"/>
        </w:rPr>
        <w:t xml:space="preserve"> artimumu poezijai, kuri taip pat ieško naujų išraiškos priemonių, neretai naudodama </w:t>
      </w:r>
      <w:r w:rsidR="00443297">
        <w:rPr>
          <w:rFonts w:ascii="Times New Roman" w:hAnsi="Times New Roman"/>
          <w:sz w:val="24"/>
          <w:szCs w:val="24"/>
        </w:rPr>
        <w:t xml:space="preserve">jau </w:t>
      </w:r>
      <w:r w:rsidRPr="00AA7C34">
        <w:rPr>
          <w:rFonts w:ascii="Times New Roman" w:hAnsi="Times New Roman"/>
          <w:sz w:val="24"/>
          <w:szCs w:val="24"/>
        </w:rPr>
        <w:t>esamus tekstus</w:t>
      </w:r>
      <w:r w:rsidR="00443297">
        <w:rPr>
          <w:rFonts w:ascii="Times New Roman" w:hAnsi="Times New Roman"/>
          <w:sz w:val="24"/>
          <w:szCs w:val="24"/>
        </w:rPr>
        <w:t>:</w:t>
      </w:r>
      <w:r w:rsidRPr="00AA7C34">
        <w:rPr>
          <w:rFonts w:ascii="Times New Roman" w:hAnsi="Times New Roman"/>
          <w:sz w:val="24"/>
          <w:szCs w:val="24"/>
        </w:rPr>
        <w:t xml:space="preserve"> reklamas, citatas, šnekamąją kalbą, klišes. Greta to, </w:t>
      </w:r>
      <w:r w:rsidRPr="00AA7C34">
        <w:rPr>
          <w:rFonts w:ascii="Times New Roman" w:eastAsia="Times New Roman" w:hAnsi="Times New Roman"/>
          <w:sz w:val="24"/>
          <w:szCs w:val="24"/>
          <w:lang w:eastAsia="lt-LT"/>
        </w:rPr>
        <w:t xml:space="preserve">šiandieninei švedų literatūrai būdinga regioninio savitumo ir pasaulinių tendencijų sąveika, vidurio kelio paieška, atsisakant dalies tautinio identiteto pasaulinių literatūros tendencijų labui. </w:t>
      </w:r>
    </w:p>
    <w:p w:rsidR="00A2557E" w:rsidRDefault="00A2557E" w:rsidP="00AA7C34">
      <w:pPr>
        <w:spacing w:line="360" w:lineRule="auto"/>
        <w:contextualSpacing/>
        <w:rPr>
          <w:rFonts w:ascii="Times New Roman" w:hAnsi="Times New Roman"/>
          <w:sz w:val="24"/>
          <w:szCs w:val="24"/>
        </w:rPr>
      </w:pPr>
    </w:p>
    <w:p w:rsidR="00443297" w:rsidRPr="00AA7C34" w:rsidRDefault="00443297" w:rsidP="00AA7C34">
      <w:pPr>
        <w:spacing w:line="360" w:lineRule="auto"/>
        <w:contextualSpacing/>
        <w:rPr>
          <w:rFonts w:ascii="Times New Roman" w:hAnsi="Times New Roman"/>
          <w:sz w:val="24"/>
          <w:szCs w:val="24"/>
        </w:rPr>
      </w:pPr>
    </w:p>
    <w:p w:rsidR="00A2557E" w:rsidRPr="00AA7C34" w:rsidRDefault="00461050" w:rsidP="00AA7C34">
      <w:pPr>
        <w:spacing w:after="0" w:line="360" w:lineRule="auto"/>
        <w:ind w:firstLine="1296"/>
        <w:contextualSpacing/>
        <w:jc w:val="center"/>
        <w:rPr>
          <w:rFonts w:ascii="Times New Roman" w:eastAsia="Times New Roman" w:hAnsi="Times New Roman"/>
          <w:b/>
          <w:sz w:val="24"/>
          <w:szCs w:val="24"/>
          <w:lang w:eastAsia="lt-LT"/>
        </w:rPr>
      </w:pPr>
      <w:r>
        <w:rPr>
          <w:rFonts w:ascii="Times New Roman" w:eastAsia="Times New Roman" w:hAnsi="Times New Roman"/>
          <w:b/>
          <w:sz w:val="24"/>
          <w:szCs w:val="24"/>
          <w:lang w:eastAsia="lt-LT"/>
        </w:rPr>
        <w:t>5</w:t>
      </w:r>
      <w:r w:rsidR="00A2557E" w:rsidRPr="00AA7C34">
        <w:rPr>
          <w:rFonts w:ascii="Times New Roman" w:eastAsia="Times New Roman" w:hAnsi="Times New Roman"/>
          <w:b/>
          <w:sz w:val="24"/>
          <w:szCs w:val="24"/>
          <w:lang w:eastAsia="lt-LT"/>
        </w:rPr>
        <w:t>.2. Nobelio literatūros premijos laureatai ir Augustas Strindbergas</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p>
    <w:p w:rsidR="00A2557E" w:rsidRPr="00AA7C34" w:rsidRDefault="00461050" w:rsidP="00AA7C34">
      <w:pPr>
        <w:spacing w:after="0" w:line="360" w:lineRule="auto"/>
        <w:ind w:firstLine="1296"/>
        <w:contextualSpacing/>
        <w:jc w:val="center"/>
        <w:rPr>
          <w:rFonts w:ascii="Times New Roman" w:eastAsia="Times New Roman" w:hAnsi="Times New Roman"/>
          <w:b/>
          <w:sz w:val="24"/>
          <w:szCs w:val="24"/>
          <w:lang w:eastAsia="lt-LT"/>
        </w:rPr>
      </w:pPr>
      <w:r>
        <w:rPr>
          <w:rFonts w:ascii="Times New Roman" w:eastAsia="Times New Roman" w:hAnsi="Times New Roman"/>
          <w:b/>
          <w:sz w:val="24"/>
          <w:szCs w:val="24"/>
          <w:lang w:eastAsia="lt-LT"/>
        </w:rPr>
        <w:t>5</w:t>
      </w:r>
      <w:r w:rsidR="00A2557E" w:rsidRPr="00AA7C34">
        <w:rPr>
          <w:rFonts w:ascii="Times New Roman" w:eastAsia="Times New Roman" w:hAnsi="Times New Roman"/>
          <w:b/>
          <w:sz w:val="24"/>
          <w:szCs w:val="24"/>
          <w:lang w:eastAsia="lt-LT"/>
        </w:rPr>
        <w:t xml:space="preserve">.2.1. </w:t>
      </w:r>
      <w:r w:rsidRPr="00AA7C34">
        <w:rPr>
          <w:rFonts w:ascii="Times New Roman" w:eastAsia="Times New Roman" w:hAnsi="Times New Roman"/>
          <w:b/>
          <w:sz w:val="24"/>
          <w:szCs w:val="24"/>
          <w:lang w:eastAsia="lt-LT"/>
        </w:rPr>
        <w:t>Selm</w:t>
      </w:r>
      <w:r>
        <w:rPr>
          <w:rFonts w:ascii="Times New Roman" w:eastAsia="Times New Roman" w:hAnsi="Times New Roman"/>
          <w:b/>
          <w:sz w:val="24"/>
          <w:szCs w:val="24"/>
          <w:lang w:eastAsia="lt-LT"/>
        </w:rPr>
        <w:t xml:space="preserve">os </w:t>
      </w:r>
      <w:r w:rsidRPr="00AA7C34">
        <w:rPr>
          <w:rFonts w:ascii="Times New Roman" w:eastAsia="Times New Roman" w:hAnsi="Times New Roman"/>
          <w:b/>
          <w:sz w:val="24"/>
          <w:szCs w:val="24"/>
          <w:lang w:eastAsia="lt-LT"/>
        </w:rPr>
        <w:t>Lagerlöf</w:t>
      </w:r>
      <w:r>
        <w:rPr>
          <w:rFonts w:ascii="Times New Roman" w:eastAsia="Times New Roman" w:hAnsi="Times New Roman"/>
          <w:b/>
          <w:sz w:val="24"/>
          <w:szCs w:val="24"/>
          <w:lang w:eastAsia="lt-LT"/>
        </w:rPr>
        <w:t xml:space="preserve"> krikščioniškasis pasaulis </w:t>
      </w:r>
    </w:p>
    <w:p w:rsidR="00A2557E" w:rsidRPr="00AA7C34" w:rsidRDefault="00A2557E" w:rsidP="00AA7C34">
      <w:pPr>
        <w:spacing w:after="0" w:line="360" w:lineRule="auto"/>
        <w:ind w:firstLine="1296"/>
        <w:contextualSpacing/>
        <w:jc w:val="center"/>
        <w:rPr>
          <w:rFonts w:ascii="Times New Roman" w:eastAsia="Times New Roman" w:hAnsi="Times New Roman"/>
          <w:sz w:val="24"/>
          <w:szCs w:val="24"/>
          <w:lang w:eastAsia="lt-LT"/>
        </w:rPr>
      </w:pPr>
    </w:p>
    <w:p w:rsidR="00A2557E" w:rsidRPr="00AA7C34" w:rsidRDefault="00461050" w:rsidP="00AA7C34">
      <w:pPr>
        <w:spacing w:after="0" w:line="360" w:lineRule="auto"/>
        <w:ind w:firstLine="1296"/>
        <w:contextualSpacing/>
        <w:jc w:val="both"/>
        <w:rPr>
          <w:rFonts w:ascii="Times New Roman" w:eastAsia="Times New Roman" w:hAnsi="Times New Roman"/>
          <w:sz w:val="24"/>
          <w:szCs w:val="24"/>
          <w:lang w:eastAsia="lt-LT"/>
        </w:rPr>
      </w:pPr>
      <w:r w:rsidRPr="00443297">
        <w:rPr>
          <w:rFonts w:ascii="Times New Roman" w:eastAsia="Times New Roman" w:hAnsi="Times New Roman"/>
          <w:noProof/>
          <w:sz w:val="24"/>
          <w:szCs w:val="24"/>
          <w:lang w:eastAsia="lt-LT"/>
        </w:rPr>
        <w:drawing>
          <wp:anchor distT="0" distB="0" distL="114300" distR="114300" simplePos="0" relativeHeight="251680768" behindDoc="0" locked="0" layoutInCell="1" allowOverlap="1">
            <wp:simplePos x="0" y="0"/>
            <wp:positionH relativeFrom="margin">
              <wp:posOffset>45720</wp:posOffset>
            </wp:positionH>
            <wp:positionV relativeFrom="margin">
              <wp:posOffset>6387465</wp:posOffset>
            </wp:positionV>
            <wp:extent cx="637540" cy="902335"/>
            <wp:effectExtent l="19050" t="0" r="0" b="0"/>
            <wp:wrapSquare wrapText="bothSides"/>
            <wp:docPr id="22" name="Picture 2" descr="Selma Lagerlö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ma Lagerlöf"/>
                    <pic:cNvPicPr>
                      <a:picLocks noChangeAspect="1" noChangeArrowheads="1"/>
                    </pic:cNvPicPr>
                  </pic:nvPicPr>
                  <pic:blipFill>
                    <a:blip r:embed="rId88"/>
                    <a:srcRect/>
                    <a:stretch>
                      <a:fillRect/>
                    </a:stretch>
                  </pic:blipFill>
                  <pic:spPr bwMode="auto">
                    <a:xfrm>
                      <a:off x="0" y="0"/>
                      <a:ext cx="637540" cy="902335"/>
                    </a:xfrm>
                    <a:prstGeom prst="rect">
                      <a:avLst/>
                    </a:prstGeom>
                    <a:noFill/>
                    <a:ln w="9525">
                      <a:noFill/>
                      <a:miter lim="800000"/>
                      <a:headEnd/>
                      <a:tailEnd/>
                    </a:ln>
                  </pic:spPr>
                </pic:pic>
              </a:graphicData>
            </a:graphic>
          </wp:anchor>
        </w:drawing>
      </w:r>
      <w:r w:rsidR="00B819D5" w:rsidRPr="00443297">
        <w:rPr>
          <w:rFonts w:ascii="Times New Roman" w:eastAsia="Times New Roman" w:hAnsi="Times New Roman"/>
          <w:sz w:val="24"/>
          <w:szCs w:val="24"/>
          <w:lang w:eastAsia="lt-LT"/>
        </w:rPr>
        <w:t>Selma Ottilia Lovisa Lagerlöf (1858–1940)</w:t>
      </w:r>
      <w:r>
        <w:rPr>
          <w:rFonts w:ascii="Times New Roman" w:eastAsia="Times New Roman" w:hAnsi="Times New Roman"/>
          <w:b/>
          <w:sz w:val="24"/>
          <w:szCs w:val="24"/>
          <w:lang w:eastAsia="lt-LT"/>
        </w:rPr>
        <w:t xml:space="preserve"> </w:t>
      </w:r>
      <w:r w:rsidR="00A2557E" w:rsidRPr="00AA7C34">
        <w:rPr>
          <w:rFonts w:ascii="Times New Roman" w:eastAsia="Times New Roman" w:hAnsi="Times New Roman"/>
          <w:sz w:val="24"/>
          <w:szCs w:val="24"/>
          <w:lang w:eastAsia="lt-LT"/>
        </w:rPr>
        <w:t xml:space="preserve">– viena ryškiausių ir tipiškiausių skandinavų neoromantikių, rašiusi suaugusiems ir vaikams. Ji buvo pirmoji moteris ir pirmoji švedų rašytoja, gavusi Nobelio literatūros premiją (1909). Beje, Lageröf taip pat </w:t>
      </w:r>
      <w:r w:rsidR="00443297">
        <w:rPr>
          <w:rFonts w:ascii="Times New Roman" w:eastAsia="Times New Roman" w:hAnsi="Times New Roman"/>
          <w:sz w:val="24"/>
          <w:szCs w:val="24"/>
          <w:lang w:eastAsia="lt-LT"/>
        </w:rPr>
        <w:t xml:space="preserve">– </w:t>
      </w:r>
      <w:r w:rsidR="00A2557E" w:rsidRPr="00AA7C34">
        <w:rPr>
          <w:rFonts w:ascii="Times New Roman" w:eastAsia="Times New Roman" w:hAnsi="Times New Roman"/>
          <w:sz w:val="24"/>
          <w:szCs w:val="24"/>
          <w:lang w:eastAsia="lt-LT"/>
        </w:rPr>
        <w:t>pirmoji moteris, tapusi Švedijos akademijos nare. Jos literatūrinį palikimą sudaro 24 knygos, kurios skaitomos, verčiamos ir mūsų dienomis.</w:t>
      </w:r>
      <w:r w:rsidR="00A2557E" w:rsidRPr="00AA7C34">
        <w:rPr>
          <w:rStyle w:val="FootnoteReference"/>
          <w:rFonts w:ascii="Times New Roman" w:eastAsia="Times New Roman" w:hAnsi="Times New Roman"/>
          <w:sz w:val="24"/>
          <w:szCs w:val="24"/>
          <w:lang w:eastAsia="lt-LT"/>
        </w:rPr>
        <w:footnoteReference w:id="245"/>
      </w:r>
    </w:p>
    <w:p w:rsidR="00A2557E" w:rsidRPr="00AA7C34" w:rsidRDefault="00A2557E" w:rsidP="00AA7C34">
      <w:pPr>
        <w:spacing w:line="360" w:lineRule="auto"/>
        <w:ind w:firstLine="1296"/>
        <w:contextualSpacing/>
        <w:jc w:val="both"/>
        <w:rPr>
          <w:rFonts w:ascii="Times New Roman" w:hAnsi="Times New Roman"/>
          <w:iCs/>
          <w:sz w:val="24"/>
          <w:szCs w:val="24"/>
          <w:lang w:val="de-DE"/>
        </w:rPr>
      </w:pPr>
      <w:r w:rsidRPr="00AA7C34">
        <w:rPr>
          <w:rFonts w:ascii="Times New Roman" w:hAnsi="Times New Roman"/>
          <w:sz w:val="24"/>
          <w:szCs w:val="24"/>
        </w:rPr>
        <w:t xml:space="preserve">Rašyti Selma Lagerlöf pradėjo </w:t>
      </w:r>
      <w:r w:rsidRPr="00AA7C34">
        <w:rPr>
          <w:rFonts w:ascii="Times New Roman" w:hAnsi="Times New Roman"/>
          <w:sz w:val="24"/>
          <w:szCs w:val="24"/>
          <w:lang w:val="de-DE"/>
        </w:rPr>
        <w:t xml:space="preserve">mokytojaudama Landskronoje. Čia sukūrė savo pirmąjį romaną </w:t>
      </w:r>
      <w:r w:rsidRPr="00AA7C34">
        <w:rPr>
          <w:rFonts w:ascii="Times New Roman" w:hAnsi="Times New Roman"/>
          <w:i/>
          <w:iCs/>
          <w:sz w:val="24"/>
          <w:szCs w:val="24"/>
          <w:lang w:val="de-DE"/>
        </w:rPr>
        <w:t>Gösta Berlings saga (Saga apie Gostą Berlingą</w:t>
      </w:r>
      <w:r w:rsidRPr="00AA7C34">
        <w:rPr>
          <w:rFonts w:ascii="Times New Roman" w:hAnsi="Times New Roman"/>
          <w:iCs/>
          <w:sz w:val="24"/>
          <w:szCs w:val="24"/>
          <w:lang w:val="de-DE"/>
        </w:rPr>
        <w:t xml:space="preserve">, 1891, liet. 1931, 1958, 1982, 1989). Po teigiamos G. Brandeso recenzijos knyga greitai tapo vienu skaitomiausių Švedijos kūrinių. 1924 metais švedų režisierius Mauritzas Stilleris ekranizavo </w:t>
      </w:r>
      <w:r w:rsidRPr="00AA7C34">
        <w:rPr>
          <w:rFonts w:ascii="Times New Roman" w:hAnsi="Times New Roman"/>
          <w:i/>
          <w:iCs/>
          <w:sz w:val="24"/>
          <w:szCs w:val="24"/>
          <w:lang w:val="de-DE"/>
        </w:rPr>
        <w:t>Sagą apie Gostą Berlingą</w:t>
      </w:r>
      <w:r w:rsidRPr="00AA7C34">
        <w:rPr>
          <w:rFonts w:ascii="Times New Roman" w:hAnsi="Times New Roman"/>
          <w:iCs/>
          <w:sz w:val="24"/>
          <w:szCs w:val="24"/>
          <w:lang w:val="de-DE"/>
        </w:rPr>
        <w:t xml:space="preserve">, šiame filme vaidino devyniolikmetė Greta Garbo.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iCs/>
          <w:sz w:val="24"/>
          <w:szCs w:val="24"/>
          <w:lang w:val="de-DE"/>
        </w:rPr>
        <w:lastRenderedPageBreak/>
        <w:t>Greitai r</w:t>
      </w:r>
      <w:r w:rsidRPr="00AA7C34">
        <w:rPr>
          <w:rFonts w:ascii="Times New Roman" w:hAnsi="Times New Roman"/>
          <w:sz w:val="24"/>
          <w:szCs w:val="24"/>
        </w:rPr>
        <w:t xml:space="preserve">ašytoja metė mokytojos profesiją, daug keliavo. Kartu su grupe religingų žmonių aplankė Jeruzalę, prisijungė prie amerikiečių sektos. Šią patirtį ji aprašė 1904 metais parašytame romane </w:t>
      </w:r>
      <w:r w:rsidRPr="00AA7C34">
        <w:rPr>
          <w:rFonts w:ascii="Times New Roman" w:hAnsi="Times New Roman"/>
          <w:i/>
          <w:sz w:val="24"/>
          <w:szCs w:val="24"/>
        </w:rPr>
        <w:t>Jerusalem</w:t>
      </w:r>
      <w:r w:rsidRPr="00AA7C34">
        <w:rPr>
          <w:rFonts w:ascii="Times New Roman" w:hAnsi="Times New Roman"/>
          <w:sz w:val="24"/>
          <w:szCs w:val="24"/>
        </w:rPr>
        <w:t xml:space="preserve"> (</w:t>
      </w:r>
      <w:r w:rsidRPr="00AA7C34">
        <w:rPr>
          <w:rFonts w:ascii="Times New Roman" w:hAnsi="Times New Roman"/>
          <w:i/>
          <w:sz w:val="24"/>
          <w:szCs w:val="24"/>
        </w:rPr>
        <w:t>Jeruzalė</w:t>
      </w:r>
      <w:r w:rsidRPr="00AA7C34">
        <w:rPr>
          <w:rFonts w:ascii="Times New Roman" w:hAnsi="Times New Roman"/>
          <w:sz w:val="24"/>
          <w:szCs w:val="24"/>
        </w:rPr>
        <w:t xml:space="preserve">, 1901–1902) ir </w:t>
      </w:r>
      <w:r w:rsidRPr="00AA7C34">
        <w:rPr>
          <w:rFonts w:ascii="Times New Roman" w:hAnsi="Times New Roman"/>
          <w:i/>
          <w:iCs/>
          <w:sz w:val="24"/>
          <w:szCs w:val="24"/>
          <w:lang w:val="de-DE"/>
        </w:rPr>
        <w:t>Kristuslegender</w:t>
      </w:r>
      <w:r w:rsidRPr="00AA7C34">
        <w:rPr>
          <w:rStyle w:val="FootnoteReference"/>
          <w:rFonts w:ascii="Times New Roman" w:hAnsi="Times New Roman"/>
          <w:sz w:val="24"/>
          <w:szCs w:val="24"/>
          <w:lang w:val="de-DE"/>
        </w:rPr>
        <w:footnoteReference w:id="246"/>
      </w:r>
      <w:r w:rsidRPr="00AA7C34">
        <w:rPr>
          <w:rFonts w:ascii="Times New Roman" w:hAnsi="Times New Roman"/>
          <w:sz w:val="24"/>
          <w:szCs w:val="24"/>
        </w:rPr>
        <w:t xml:space="preserve"> (</w:t>
      </w:r>
      <w:r w:rsidRPr="00AA7C34">
        <w:rPr>
          <w:rFonts w:ascii="Times New Roman" w:hAnsi="Times New Roman"/>
          <w:i/>
          <w:sz w:val="24"/>
          <w:szCs w:val="24"/>
        </w:rPr>
        <w:t>Kristaus legendas</w:t>
      </w:r>
      <w:r w:rsidRPr="00AA7C34">
        <w:rPr>
          <w:rFonts w:ascii="Times New Roman" w:hAnsi="Times New Roman"/>
          <w:sz w:val="24"/>
          <w:szCs w:val="24"/>
        </w:rPr>
        <w:t xml:space="preserve">, 1904). </w:t>
      </w:r>
      <w:r w:rsidRPr="00AA7C34">
        <w:rPr>
          <w:rFonts w:ascii="Times New Roman" w:hAnsi="Times New Roman"/>
          <w:i/>
          <w:sz w:val="24"/>
          <w:szCs w:val="24"/>
        </w:rPr>
        <w:t>Jeruzalėje</w:t>
      </w:r>
      <w:r w:rsidRPr="00AA7C34">
        <w:rPr>
          <w:rFonts w:ascii="Times New Roman" w:hAnsi="Times New Roman"/>
          <w:sz w:val="24"/>
          <w:szCs w:val="24"/>
        </w:rPr>
        <w:t xml:space="preserve"> paremta tikra istorija ir kalba apie religinę valstiečio patirtį. Romanas sudėtas iš atskirų epizodų, kurių kiekvienas turi pradžią ir pabaigą, bei gali būti skaitomi kaip novelės. </w:t>
      </w:r>
      <w:r w:rsidRPr="00AA7C34">
        <w:rPr>
          <w:rFonts w:ascii="Times New Roman" w:hAnsi="Times New Roman"/>
          <w:i/>
          <w:sz w:val="24"/>
          <w:szCs w:val="24"/>
        </w:rPr>
        <w:t>Kristaus legendos</w:t>
      </w:r>
      <w:r w:rsidRPr="00AA7C34">
        <w:rPr>
          <w:rFonts w:ascii="Times New Roman" w:hAnsi="Times New Roman"/>
          <w:sz w:val="24"/>
          <w:szCs w:val="24"/>
        </w:rPr>
        <w:t xml:space="preserve"> – panašios struktūros kūrinys. </w:t>
      </w:r>
      <w:r w:rsidRPr="00AA7C34">
        <w:rPr>
          <w:rFonts w:ascii="Times New Roman" w:eastAsia="Times New Roman" w:hAnsi="Times New Roman"/>
          <w:sz w:val="24"/>
          <w:szCs w:val="24"/>
          <w:lang w:eastAsia="lt-LT"/>
        </w:rPr>
        <w:t xml:space="preserve">Pasaka, legenda čia suprantamos ne kaip fikcija, o kaip naratyve glūdinti teologinė tiesa. Kūrinyje gausu simbolių, metaforų, įdomi biblinių personažų traktuotė, įdomi atsivertimo ir iššūkio sąsaja, puikus stilius.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i/>
          <w:noProof/>
          <w:sz w:val="24"/>
          <w:szCs w:val="24"/>
          <w:lang w:eastAsia="lt-LT"/>
        </w:rPr>
        <w:drawing>
          <wp:anchor distT="0" distB="0" distL="114300" distR="114300" simplePos="0" relativeHeight="251692032" behindDoc="0" locked="0" layoutInCell="1" allowOverlap="1">
            <wp:simplePos x="0" y="0"/>
            <wp:positionH relativeFrom="margin">
              <wp:posOffset>5698490</wp:posOffset>
            </wp:positionH>
            <wp:positionV relativeFrom="margin">
              <wp:posOffset>1548130</wp:posOffset>
            </wp:positionV>
            <wp:extent cx="773430" cy="765810"/>
            <wp:effectExtent l="19050" t="0" r="7620" b="0"/>
            <wp:wrapSquare wrapText="bothSides"/>
            <wp:docPr id="33" name="Picture 6" descr="http://upload.wikimedia.org/wikipedia/commons/thumb/e/eb/DPAG_2008_Selma_Lagerl%C3%B6f%2C_Nils_Holgersson.jpg/180px-DPAG_2008_Selma_Lagerl%C3%B6f%2C_Nils_Holgersson.jpg">
              <a:hlinkClick xmlns:a="http://schemas.openxmlformats.org/drawingml/2006/main" r:id="rId89" tooltip="&quot;Abbildung Nils Holgerssons auf einer deutschen Briefmar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e/eb/DPAG_2008_Selma_Lagerl%C3%B6f%2C_Nils_Holgersson.jpg/180px-DPAG_2008_Selma_Lagerl%C3%B6f%2C_Nils_Holgersson.jpg">
                      <a:hlinkClick r:id="rId89" tooltip="&quot;Abbildung Nils Holgerssons auf einer deutschen Briefmarke&quot;"/>
                    </pic:cNvPr>
                    <pic:cNvPicPr>
                      <a:picLocks noChangeAspect="1" noChangeArrowheads="1"/>
                    </pic:cNvPicPr>
                  </pic:nvPicPr>
                  <pic:blipFill>
                    <a:blip r:embed="rId90"/>
                    <a:srcRect/>
                    <a:stretch>
                      <a:fillRect/>
                    </a:stretch>
                  </pic:blipFill>
                  <pic:spPr bwMode="auto">
                    <a:xfrm>
                      <a:off x="0" y="0"/>
                      <a:ext cx="773430" cy="765810"/>
                    </a:xfrm>
                    <a:prstGeom prst="rect">
                      <a:avLst/>
                    </a:prstGeom>
                    <a:noFill/>
                    <a:ln w="9525">
                      <a:noFill/>
                      <a:miter lim="800000"/>
                      <a:headEnd/>
                      <a:tailEnd/>
                    </a:ln>
                  </pic:spPr>
                </pic:pic>
              </a:graphicData>
            </a:graphic>
          </wp:anchor>
        </w:drawing>
      </w:r>
      <w:r w:rsidRPr="00AA7C34">
        <w:rPr>
          <w:rFonts w:ascii="Times New Roman" w:hAnsi="Times New Roman"/>
          <w:i/>
          <w:sz w:val="24"/>
          <w:szCs w:val="24"/>
        </w:rPr>
        <w:t>Jeruzalė</w:t>
      </w:r>
      <w:r w:rsidRPr="00AA7C34">
        <w:rPr>
          <w:rFonts w:ascii="Times New Roman" w:hAnsi="Times New Roman"/>
          <w:sz w:val="24"/>
          <w:szCs w:val="24"/>
        </w:rPr>
        <w:t xml:space="preserve"> ir </w:t>
      </w:r>
      <w:r w:rsidRPr="00AA7C34">
        <w:rPr>
          <w:rFonts w:ascii="Times New Roman" w:hAnsi="Times New Roman"/>
          <w:i/>
          <w:sz w:val="24"/>
          <w:szCs w:val="24"/>
        </w:rPr>
        <w:t>Kristaus legendos</w:t>
      </w:r>
      <w:r w:rsidRPr="00AA7C34">
        <w:rPr>
          <w:rFonts w:ascii="Times New Roman" w:hAnsi="Times New Roman"/>
          <w:sz w:val="24"/>
          <w:szCs w:val="24"/>
        </w:rPr>
        <w:t xml:space="preserve"> iš karto sulaukė pripažinimo, bet 1906 metais parašyta </w:t>
      </w:r>
      <w:r w:rsidRPr="00AA7C34">
        <w:rPr>
          <w:rFonts w:ascii="Times New Roman" w:hAnsi="Times New Roman"/>
          <w:i/>
          <w:sz w:val="24"/>
          <w:szCs w:val="24"/>
        </w:rPr>
        <w:t>Nils Holgerssons underbara resa genom Svertige</w:t>
      </w:r>
      <w:r w:rsidRPr="00AA7C34">
        <w:rPr>
          <w:rStyle w:val="FootnoteReference"/>
          <w:rFonts w:ascii="Times New Roman" w:hAnsi="Times New Roman"/>
          <w:i/>
          <w:sz w:val="24"/>
          <w:szCs w:val="24"/>
        </w:rPr>
        <w:footnoteReference w:id="247"/>
      </w:r>
      <w:r w:rsidRPr="00AA7C34">
        <w:rPr>
          <w:rFonts w:ascii="Times New Roman" w:hAnsi="Times New Roman"/>
          <w:sz w:val="24"/>
          <w:szCs w:val="24"/>
        </w:rPr>
        <w:t xml:space="preserve"> (</w:t>
      </w:r>
      <w:r w:rsidRPr="00AA7C34">
        <w:rPr>
          <w:rFonts w:ascii="Times New Roman" w:hAnsi="Times New Roman"/>
          <w:i/>
          <w:sz w:val="24"/>
          <w:szCs w:val="24"/>
        </w:rPr>
        <w:t>Mažojo Nilso kelionė su laukinėmis žąsimis,</w:t>
      </w:r>
      <w:r w:rsidRPr="00AA7C34">
        <w:rPr>
          <w:rFonts w:ascii="Times New Roman" w:hAnsi="Times New Roman"/>
          <w:sz w:val="24"/>
          <w:szCs w:val="24"/>
        </w:rPr>
        <w:t xml:space="preserve"> 1906-1907, liet. 1931, 1959,</w:t>
      </w:r>
      <w:r w:rsidRPr="00AA7C34">
        <w:rPr>
          <w:rStyle w:val="FootnoteReference"/>
          <w:rFonts w:ascii="Times New Roman" w:hAnsi="Times New Roman"/>
          <w:sz w:val="24"/>
          <w:szCs w:val="24"/>
        </w:rPr>
        <w:footnoteReference w:id="248"/>
      </w:r>
      <w:r w:rsidRPr="00AA7C34">
        <w:rPr>
          <w:rFonts w:ascii="Times New Roman" w:hAnsi="Times New Roman"/>
          <w:sz w:val="24"/>
          <w:szCs w:val="24"/>
        </w:rPr>
        <w:t xml:space="preserve"> 1984, 2000) įamžino Lagerlöf literatūroje. </w:t>
      </w:r>
      <w:r w:rsidRPr="00AA7C34">
        <w:rPr>
          <w:rFonts w:ascii="Times New Roman" w:hAnsi="Times New Roman"/>
          <w:i/>
          <w:sz w:val="24"/>
          <w:szCs w:val="24"/>
        </w:rPr>
        <w:t>Stebuklingosios Nilso kelionės</w:t>
      </w:r>
      <w:r w:rsidRPr="00AA7C34">
        <w:rPr>
          <w:rFonts w:ascii="Times New Roman" w:hAnsi="Times New Roman"/>
          <w:sz w:val="24"/>
          <w:szCs w:val="24"/>
        </w:rPr>
        <w:t xml:space="preserve"> rašytos kaip geografijos vadovėlis ir tai vienintelė knyga, kurią autorė paskyrė vaikams. Knygoje realybė supinama su pasaka. Per šią knygą Anderseno romantizmas įgijo tąsą Lagerlöf neoromantizme. Lagerlöf pasinaudoja pasaka užsodindama Nilsą ant žąsino nugaros, vėliau</w:t>
      </w:r>
      <w:r w:rsidR="00443297">
        <w:rPr>
          <w:rFonts w:ascii="Times New Roman" w:hAnsi="Times New Roman"/>
          <w:sz w:val="24"/>
          <w:szCs w:val="24"/>
        </w:rPr>
        <w:t>,</w:t>
      </w:r>
      <w:r w:rsidRPr="00AA7C34">
        <w:rPr>
          <w:rFonts w:ascii="Times New Roman" w:hAnsi="Times New Roman"/>
          <w:sz w:val="24"/>
          <w:szCs w:val="24"/>
        </w:rPr>
        <w:t xml:space="preserve"> sapnui ir realybei susiliejant, išlieka tikrovės iliuzija. Ši knyga išversta daugiau kaip į 30 kalbų. Iki šiol </w:t>
      </w:r>
      <w:r w:rsidRPr="00AA7C34">
        <w:rPr>
          <w:rFonts w:ascii="Times New Roman" w:hAnsi="Times New Roman"/>
          <w:i/>
          <w:sz w:val="24"/>
          <w:szCs w:val="24"/>
        </w:rPr>
        <w:t>Stebuklingosios Nilso kelionės</w:t>
      </w:r>
      <w:r w:rsidRPr="00AA7C34">
        <w:rPr>
          <w:rFonts w:ascii="Times New Roman" w:hAnsi="Times New Roman"/>
          <w:sz w:val="24"/>
          <w:szCs w:val="24"/>
        </w:rPr>
        <w:t xml:space="preserve"> </w:t>
      </w:r>
      <w:r w:rsidR="00443297">
        <w:rPr>
          <w:rFonts w:ascii="Times New Roman" w:hAnsi="Times New Roman"/>
          <w:sz w:val="24"/>
          <w:szCs w:val="24"/>
        </w:rPr>
        <w:t xml:space="preserve">– </w:t>
      </w:r>
      <w:r w:rsidRPr="00AA7C34">
        <w:rPr>
          <w:rFonts w:ascii="Times New Roman" w:hAnsi="Times New Roman"/>
          <w:sz w:val="24"/>
          <w:szCs w:val="24"/>
        </w:rPr>
        <w:t xml:space="preserve">viena mėgstamiausių švedų vaikų knygų. </w:t>
      </w:r>
    </w:p>
    <w:p w:rsidR="00A2557E" w:rsidRPr="00AA7C34" w:rsidRDefault="00A2557E" w:rsidP="00AA7C34">
      <w:pPr>
        <w:spacing w:line="360" w:lineRule="auto"/>
        <w:ind w:firstLine="1298"/>
        <w:contextualSpacing/>
        <w:jc w:val="both"/>
        <w:rPr>
          <w:rFonts w:ascii="Times New Roman" w:hAnsi="Times New Roman"/>
          <w:sz w:val="24"/>
          <w:szCs w:val="24"/>
        </w:rPr>
      </w:pPr>
      <w:r w:rsidRPr="00AA7C34">
        <w:rPr>
          <w:rFonts w:ascii="Times New Roman" w:hAnsi="Times New Roman"/>
          <w:sz w:val="24"/>
          <w:szCs w:val="24"/>
          <w:lang w:val="de-DE"/>
        </w:rPr>
        <w:t xml:space="preserve">Gavusi Nobelio literatūros premiją. </w:t>
      </w:r>
      <w:bookmarkStart w:id="18" w:name="Gutsbesitzerin"/>
      <w:bookmarkEnd w:id="18"/>
      <w:r w:rsidRPr="00AA7C34">
        <w:rPr>
          <w:rFonts w:ascii="Times New Roman" w:hAnsi="Times New Roman"/>
          <w:sz w:val="24"/>
          <w:szCs w:val="24"/>
          <w:lang w:val="de-DE"/>
        </w:rPr>
        <w:t xml:space="preserve">Selma Lagerlöf paskelbė dar du kūrinius, tapusius  literatūros klasika: </w:t>
      </w:r>
      <w:r w:rsidRPr="00AA7C34">
        <w:rPr>
          <w:rFonts w:ascii="Times New Roman" w:hAnsi="Times New Roman"/>
          <w:i/>
          <w:sz w:val="24"/>
          <w:szCs w:val="24"/>
          <w:lang w:val="de-DE"/>
        </w:rPr>
        <w:t>Lijecronas hem</w:t>
      </w:r>
      <w:r w:rsidRPr="00AA7C34">
        <w:rPr>
          <w:rFonts w:ascii="Times New Roman" w:hAnsi="Times New Roman"/>
          <w:sz w:val="24"/>
          <w:szCs w:val="24"/>
          <w:lang w:val="de-DE"/>
        </w:rPr>
        <w:t xml:space="preserve"> (</w:t>
      </w:r>
      <w:r w:rsidRPr="00AA7C34">
        <w:rPr>
          <w:rFonts w:ascii="Times New Roman" w:hAnsi="Times New Roman"/>
          <w:i/>
          <w:sz w:val="24"/>
          <w:szCs w:val="24"/>
          <w:lang w:val="de-DE"/>
        </w:rPr>
        <w:t>Lijekrūnos namai</w:t>
      </w:r>
      <w:r w:rsidRPr="00AA7C34">
        <w:rPr>
          <w:rFonts w:ascii="Times New Roman" w:hAnsi="Times New Roman"/>
          <w:sz w:val="24"/>
          <w:szCs w:val="24"/>
          <w:lang w:val="de-DE"/>
        </w:rPr>
        <w:t xml:space="preserve">, 1911, liet. 1938, 1993) ir </w:t>
      </w:r>
      <w:r w:rsidRPr="00AA7C34">
        <w:rPr>
          <w:rFonts w:ascii="Times New Roman" w:hAnsi="Times New Roman"/>
          <w:i/>
          <w:sz w:val="24"/>
          <w:szCs w:val="24"/>
          <w:lang w:val="de-DE"/>
        </w:rPr>
        <w:t xml:space="preserve">Kejsarn av Portugallien </w:t>
      </w:r>
      <w:r w:rsidRPr="00AA7C34">
        <w:rPr>
          <w:rFonts w:ascii="Times New Roman" w:hAnsi="Times New Roman"/>
          <w:sz w:val="24"/>
          <w:szCs w:val="24"/>
        </w:rPr>
        <w:t>(</w:t>
      </w:r>
      <w:r w:rsidRPr="00AA7C34">
        <w:rPr>
          <w:rFonts w:ascii="Times New Roman" w:hAnsi="Times New Roman"/>
          <w:i/>
          <w:sz w:val="24"/>
          <w:szCs w:val="24"/>
        </w:rPr>
        <w:t>Portugalijos karalius</w:t>
      </w:r>
      <w:r w:rsidRPr="00AA7C34">
        <w:rPr>
          <w:rFonts w:ascii="Times New Roman" w:hAnsi="Times New Roman"/>
          <w:sz w:val="24"/>
          <w:szCs w:val="24"/>
        </w:rPr>
        <w:t xml:space="preserve">, 1914, liet. 1958, 2006). </w:t>
      </w:r>
      <w:r w:rsidRPr="00AA7C34">
        <w:rPr>
          <w:rFonts w:ascii="Times New Roman" w:hAnsi="Times New Roman"/>
          <w:i/>
          <w:sz w:val="24"/>
          <w:szCs w:val="24"/>
        </w:rPr>
        <w:t>Liljekronos namuose</w:t>
      </w:r>
      <w:r w:rsidRPr="00AA7C34">
        <w:rPr>
          <w:rFonts w:ascii="Times New Roman" w:hAnsi="Times New Roman"/>
          <w:sz w:val="24"/>
          <w:szCs w:val="24"/>
        </w:rPr>
        <w:t xml:space="preserve"> ji pasakoja apie senelių iš tėvo pusės istoriją. Ši knyga – sagos apie Gostą Berlingą priešistorė. </w:t>
      </w:r>
      <w:r w:rsidRPr="00AA7C34">
        <w:rPr>
          <w:rFonts w:ascii="Times New Roman" w:hAnsi="Times New Roman"/>
          <w:i/>
          <w:sz w:val="24"/>
          <w:szCs w:val="24"/>
          <w:lang w:val="de-DE"/>
        </w:rPr>
        <w:t>Portugalijos karalius</w:t>
      </w:r>
      <w:r w:rsidRPr="00AA7C34">
        <w:rPr>
          <w:rStyle w:val="FootnoteReference"/>
          <w:rFonts w:ascii="Times New Roman" w:hAnsi="Times New Roman"/>
          <w:sz w:val="24"/>
          <w:szCs w:val="24"/>
          <w:lang w:val="de-DE"/>
        </w:rPr>
        <w:footnoteReference w:id="249"/>
      </w:r>
      <w:r w:rsidRPr="00AA7C34">
        <w:rPr>
          <w:rFonts w:ascii="Times New Roman" w:hAnsi="Times New Roman"/>
          <w:sz w:val="24"/>
          <w:szCs w:val="24"/>
          <w:lang w:val="de-DE"/>
        </w:rPr>
        <w:t xml:space="preserve"> – </w:t>
      </w:r>
      <w:r w:rsidRPr="00AA7C34">
        <w:rPr>
          <w:rFonts w:ascii="Times New Roman" w:hAnsi="Times New Roman"/>
          <w:sz w:val="24"/>
          <w:szCs w:val="24"/>
        </w:rPr>
        <w:t xml:space="preserve">aistringas pasakojimas apie begalinę tėvo meilę dukrai, apie žmogaus nedalią, tragišką jo veržimąsi į gėrį, į tiesą. Kūrinyje gausu krikščioniškų detalių, alegorijų, metaforų. </w:t>
      </w:r>
      <w:r w:rsidRPr="00AA7C34">
        <w:rPr>
          <w:rFonts w:ascii="Times New Roman" w:eastAsia="Times New Roman" w:hAnsi="Times New Roman"/>
          <w:sz w:val="24"/>
          <w:szCs w:val="24"/>
          <w:lang w:eastAsia="lt-LT"/>
        </w:rPr>
        <w:t xml:space="preserve">Romano pasakojimui būdingas naivus biblinio stiliaus paprastumas. Svarbiausi gyvenimo momentai pateikiami trumpais epizodais.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lang w:val="de-DE"/>
        </w:rPr>
        <w:t xml:space="preserve">Paskutinis ir didžiausias Selmos </w:t>
      </w:r>
      <w:r w:rsidRPr="00AA7C34">
        <w:rPr>
          <w:rFonts w:ascii="Times New Roman" w:hAnsi="Times New Roman"/>
          <w:sz w:val="24"/>
          <w:szCs w:val="24"/>
        </w:rPr>
        <w:t>Lagerlöf</w:t>
      </w:r>
      <w:r w:rsidRPr="00AA7C34">
        <w:rPr>
          <w:rFonts w:ascii="Times New Roman" w:hAnsi="Times New Roman"/>
          <w:sz w:val="24"/>
          <w:szCs w:val="24"/>
          <w:lang w:val="de-DE"/>
        </w:rPr>
        <w:t xml:space="preserve"> kūrinys – trilogija</w:t>
      </w:r>
      <w:r w:rsidRPr="00AA7C34">
        <w:rPr>
          <w:rStyle w:val="FootnoteReference"/>
          <w:rFonts w:ascii="Times New Roman" w:hAnsi="Times New Roman"/>
          <w:sz w:val="24"/>
          <w:szCs w:val="24"/>
          <w:lang w:val="de-DE"/>
        </w:rPr>
        <w:footnoteReference w:id="250"/>
      </w:r>
      <w:r w:rsidRPr="00AA7C34">
        <w:rPr>
          <w:rFonts w:ascii="Times New Roman" w:hAnsi="Times New Roman"/>
          <w:sz w:val="24"/>
          <w:szCs w:val="24"/>
          <w:lang w:val="de-DE"/>
        </w:rPr>
        <w:t xml:space="preserve"> apie Liovenšioldus: </w:t>
      </w:r>
      <w:r w:rsidRPr="00AA7C34">
        <w:rPr>
          <w:rFonts w:ascii="Times New Roman" w:hAnsi="Times New Roman"/>
          <w:i/>
          <w:sz w:val="24"/>
          <w:szCs w:val="24"/>
          <w:lang w:val="de-DE"/>
        </w:rPr>
        <w:t xml:space="preserve">Löwensköldska ringen </w:t>
      </w:r>
      <w:r w:rsidRPr="00AA7C34">
        <w:rPr>
          <w:rFonts w:ascii="Times New Roman" w:hAnsi="Times New Roman"/>
          <w:sz w:val="24"/>
          <w:szCs w:val="24"/>
        </w:rPr>
        <w:t>(</w:t>
      </w:r>
      <w:r w:rsidRPr="00AA7C34">
        <w:rPr>
          <w:rFonts w:ascii="Times New Roman" w:hAnsi="Times New Roman"/>
          <w:i/>
          <w:sz w:val="24"/>
          <w:szCs w:val="24"/>
        </w:rPr>
        <w:t>Liovenšioldų žiedas</w:t>
      </w:r>
      <w:r w:rsidRPr="00AA7C34">
        <w:rPr>
          <w:rFonts w:ascii="Times New Roman" w:hAnsi="Times New Roman"/>
          <w:sz w:val="24"/>
          <w:szCs w:val="24"/>
        </w:rPr>
        <w:t xml:space="preserve">, 1925, liet. 1975, 1999), </w:t>
      </w:r>
      <w:r w:rsidRPr="00AA7C34">
        <w:rPr>
          <w:rFonts w:ascii="Times New Roman" w:hAnsi="Times New Roman"/>
          <w:i/>
          <w:sz w:val="24"/>
          <w:szCs w:val="24"/>
        </w:rPr>
        <w:t xml:space="preserve">Charlotte Löwensköld </w:t>
      </w:r>
      <w:r w:rsidRPr="00AA7C34">
        <w:rPr>
          <w:rFonts w:ascii="Times New Roman" w:hAnsi="Times New Roman"/>
          <w:sz w:val="24"/>
          <w:szCs w:val="24"/>
        </w:rPr>
        <w:t>(</w:t>
      </w:r>
      <w:r w:rsidRPr="00AA7C34">
        <w:rPr>
          <w:rFonts w:ascii="Times New Roman" w:hAnsi="Times New Roman"/>
          <w:i/>
          <w:sz w:val="24"/>
          <w:szCs w:val="24"/>
        </w:rPr>
        <w:t>Šarolta Liovenšiold</w:t>
      </w:r>
      <w:r w:rsidRPr="00AA7C34">
        <w:rPr>
          <w:rFonts w:ascii="Times New Roman" w:hAnsi="Times New Roman"/>
          <w:sz w:val="24"/>
          <w:szCs w:val="24"/>
        </w:rPr>
        <w:t xml:space="preserve">, 1926, liet. 1975, 1999) ir </w:t>
      </w:r>
      <w:r w:rsidRPr="00AA7C34">
        <w:rPr>
          <w:rFonts w:ascii="Times New Roman" w:hAnsi="Times New Roman"/>
          <w:i/>
          <w:sz w:val="24"/>
          <w:szCs w:val="24"/>
        </w:rPr>
        <w:t xml:space="preserve">Anna Svärd </w:t>
      </w:r>
      <w:r w:rsidRPr="00AA7C34">
        <w:rPr>
          <w:rFonts w:ascii="Times New Roman" w:hAnsi="Times New Roman"/>
          <w:sz w:val="24"/>
          <w:szCs w:val="24"/>
        </w:rPr>
        <w:t>(</w:t>
      </w:r>
      <w:r w:rsidRPr="00AA7C34">
        <w:rPr>
          <w:rFonts w:ascii="Times New Roman" w:hAnsi="Times New Roman"/>
          <w:i/>
          <w:sz w:val="24"/>
          <w:szCs w:val="24"/>
        </w:rPr>
        <w:t>Ana Sverd</w:t>
      </w:r>
      <w:r w:rsidRPr="00AA7C34">
        <w:rPr>
          <w:rFonts w:ascii="Times New Roman" w:hAnsi="Times New Roman"/>
          <w:sz w:val="24"/>
          <w:szCs w:val="24"/>
        </w:rPr>
        <w:t xml:space="preserve">, 1929, liet. 1975, 1999). </w:t>
      </w:r>
      <w:r w:rsidRPr="00AA7C34">
        <w:rPr>
          <w:rFonts w:ascii="Times New Roman" w:hAnsi="Times New Roman"/>
          <w:i/>
          <w:sz w:val="24"/>
          <w:szCs w:val="24"/>
        </w:rPr>
        <w:t>Liovenšioldų žiedas</w:t>
      </w:r>
      <w:r w:rsidRPr="00AA7C34">
        <w:rPr>
          <w:rFonts w:ascii="Times New Roman" w:hAnsi="Times New Roman"/>
          <w:sz w:val="24"/>
          <w:szCs w:val="24"/>
        </w:rPr>
        <w:t xml:space="preserve"> – tai meilės istorija, detektyvas ir giminės saga. Parašytas lakonišku, minimalistiniu stiliumi, artimas senosioms sagoms. Šiame ir kituose trilogijos romanuose ryški savieškos ir narcicizmo tema. </w:t>
      </w:r>
      <w:r w:rsidRPr="00AA7C34">
        <w:rPr>
          <w:rFonts w:ascii="Times New Roman" w:hAnsi="Times New Roman"/>
          <w:i/>
          <w:sz w:val="24"/>
          <w:szCs w:val="24"/>
        </w:rPr>
        <w:t xml:space="preserve">Šarlota Liovenšiold </w:t>
      </w:r>
      <w:r w:rsidRPr="00AA7C34">
        <w:rPr>
          <w:rFonts w:ascii="Times New Roman" w:hAnsi="Times New Roman"/>
          <w:sz w:val="24"/>
          <w:szCs w:val="24"/>
        </w:rPr>
        <w:t xml:space="preserve">pasirodo tais pačiais metais kaip </w:t>
      </w:r>
      <w:r w:rsidRPr="00AA7C34">
        <w:rPr>
          <w:rFonts w:ascii="Times New Roman" w:hAnsi="Times New Roman"/>
          <w:i/>
          <w:sz w:val="24"/>
          <w:szCs w:val="24"/>
        </w:rPr>
        <w:t>Liovenšioldų žiedas</w:t>
      </w:r>
      <w:r w:rsidRPr="00AA7C34">
        <w:rPr>
          <w:rFonts w:ascii="Times New Roman" w:hAnsi="Times New Roman"/>
          <w:sz w:val="24"/>
          <w:szCs w:val="24"/>
        </w:rPr>
        <w:t xml:space="preserve">. Joje atsisakoma minimalizmo, gausu išsamių aprašymų, detalių, humoristinių įterpinių. Trečioji dalis </w:t>
      </w:r>
      <w:r w:rsidRPr="00AA7C34">
        <w:rPr>
          <w:rFonts w:ascii="Times New Roman" w:hAnsi="Times New Roman"/>
          <w:i/>
          <w:sz w:val="24"/>
          <w:szCs w:val="24"/>
        </w:rPr>
        <w:t>Ana Sverd</w:t>
      </w:r>
      <w:r w:rsidRPr="00AA7C34">
        <w:rPr>
          <w:rFonts w:ascii="Times New Roman" w:hAnsi="Times New Roman"/>
          <w:sz w:val="24"/>
          <w:szCs w:val="24"/>
        </w:rPr>
        <w:t xml:space="preserve"> savo stiliumi panaši į antrąją, tęsia šeimos istoriją. Tai meilės romanas, kur</w:t>
      </w:r>
      <w:r w:rsidR="00443297">
        <w:rPr>
          <w:rFonts w:ascii="Times New Roman" w:hAnsi="Times New Roman"/>
          <w:sz w:val="24"/>
          <w:szCs w:val="24"/>
        </w:rPr>
        <w:t>iame</w:t>
      </w:r>
      <w:r w:rsidRPr="00AA7C34">
        <w:rPr>
          <w:rFonts w:ascii="Times New Roman" w:hAnsi="Times New Roman"/>
          <w:sz w:val="24"/>
          <w:szCs w:val="24"/>
        </w:rPr>
        <w:t xml:space="preserve"> svarbi keršto ir susitaikymo tema.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b/>
          <w:sz w:val="24"/>
          <w:szCs w:val="24"/>
        </w:rPr>
        <w:lastRenderedPageBreak/>
        <w:t xml:space="preserve">S. Lagerlöf ir Lietuva. </w:t>
      </w:r>
      <w:r w:rsidRPr="00AA7C34">
        <w:rPr>
          <w:rFonts w:ascii="Times New Roman" w:hAnsi="Times New Roman"/>
          <w:sz w:val="24"/>
          <w:szCs w:val="24"/>
        </w:rPr>
        <w:t xml:space="preserve">Pirmieji vertimai lietuvių skaitytojus pasiekė dar XX a. pradžioje. Iki 1950 metų apie 50 kūrinių išspausdinta periodikoje. 1914 metais pasirodė šv. Kazimiero draugijos išleista knyga </w:t>
      </w:r>
      <w:r w:rsidRPr="00AA7C34">
        <w:rPr>
          <w:rFonts w:ascii="Times New Roman" w:hAnsi="Times New Roman"/>
          <w:i/>
          <w:sz w:val="24"/>
          <w:szCs w:val="24"/>
        </w:rPr>
        <w:t>Legendos apie Kristų</w:t>
      </w:r>
      <w:r w:rsidRPr="00AA7C34">
        <w:rPr>
          <w:rFonts w:ascii="Times New Roman" w:hAnsi="Times New Roman"/>
          <w:sz w:val="24"/>
          <w:szCs w:val="24"/>
        </w:rPr>
        <w:t xml:space="preserve">. Kristus figūruoja </w:t>
      </w:r>
      <w:r w:rsidRPr="00AA7C34">
        <w:rPr>
          <w:rFonts w:ascii="Times New Roman" w:hAnsi="Times New Roman"/>
          <w:i/>
          <w:sz w:val="24"/>
          <w:szCs w:val="24"/>
        </w:rPr>
        <w:t xml:space="preserve">Apysakose apie Kristų </w:t>
      </w:r>
      <w:r w:rsidRPr="00AA7C34">
        <w:rPr>
          <w:rFonts w:ascii="Times New Roman" w:hAnsi="Times New Roman"/>
          <w:sz w:val="24"/>
          <w:szCs w:val="24"/>
        </w:rPr>
        <w:t xml:space="preserve">(1926) ir </w:t>
      </w:r>
      <w:r w:rsidRPr="00AA7C34">
        <w:rPr>
          <w:rFonts w:ascii="Times New Roman" w:hAnsi="Times New Roman"/>
          <w:i/>
          <w:sz w:val="24"/>
          <w:szCs w:val="24"/>
        </w:rPr>
        <w:t>Kristaus rožės legendoje ir kituose pasakojimuose</w:t>
      </w:r>
      <w:r w:rsidRPr="00AA7C34">
        <w:rPr>
          <w:rFonts w:ascii="Times New Roman" w:hAnsi="Times New Roman"/>
          <w:sz w:val="24"/>
          <w:szCs w:val="24"/>
        </w:rPr>
        <w:t xml:space="preserve"> (1929). Knygoje </w:t>
      </w:r>
      <w:r w:rsidRPr="00AA7C34">
        <w:rPr>
          <w:rFonts w:ascii="Times New Roman" w:hAnsi="Times New Roman"/>
          <w:i/>
          <w:sz w:val="24"/>
          <w:szCs w:val="24"/>
        </w:rPr>
        <w:t xml:space="preserve">Dvasios ir žmonės </w:t>
      </w:r>
      <w:r w:rsidRPr="00AA7C34">
        <w:rPr>
          <w:rFonts w:ascii="Times New Roman" w:hAnsi="Times New Roman"/>
          <w:sz w:val="24"/>
          <w:szCs w:val="24"/>
        </w:rPr>
        <w:t>(1929) nutolstama nuo Kristaus temos, nors krikščioniškosios moralės klausimai gvildenami ir šiame apysakų rinkinyje.</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Iki Antrojo pasaulinio karo išleisti dar keli S. Lagerlöf romanai: Jurgis Talmantas išvertė </w:t>
      </w:r>
      <w:r w:rsidRPr="00AA7C34">
        <w:rPr>
          <w:rFonts w:ascii="Times New Roman" w:hAnsi="Times New Roman"/>
          <w:i/>
          <w:sz w:val="24"/>
          <w:szCs w:val="24"/>
        </w:rPr>
        <w:t>Kristaus rožės legendas ir kitus pasakojimus</w:t>
      </w:r>
      <w:r w:rsidRPr="00AA7C34">
        <w:rPr>
          <w:rFonts w:ascii="Times New Roman" w:hAnsi="Times New Roman"/>
          <w:sz w:val="24"/>
          <w:szCs w:val="24"/>
        </w:rPr>
        <w:t xml:space="preserve"> (1929), Jonas Trečiokas – </w:t>
      </w:r>
      <w:r w:rsidRPr="00AA7C34">
        <w:rPr>
          <w:rFonts w:ascii="Times New Roman" w:hAnsi="Times New Roman"/>
          <w:i/>
          <w:sz w:val="24"/>
          <w:szCs w:val="24"/>
        </w:rPr>
        <w:t>Peterį Nordą</w:t>
      </w:r>
      <w:r w:rsidRPr="00AA7C34">
        <w:rPr>
          <w:rFonts w:ascii="Times New Roman" w:hAnsi="Times New Roman"/>
          <w:sz w:val="24"/>
          <w:szCs w:val="24"/>
        </w:rPr>
        <w:t xml:space="preserve"> (1930), Jadvyga Laurinavičiūtė – </w:t>
      </w:r>
      <w:r w:rsidRPr="00AA7C34">
        <w:rPr>
          <w:rFonts w:ascii="Times New Roman" w:hAnsi="Times New Roman"/>
          <w:i/>
          <w:sz w:val="24"/>
          <w:szCs w:val="24"/>
        </w:rPr>
        <w:t>Kapų leliją</w:t>
      </w:r>
      <w:r w:rsidRPr="00AA7C34">
        <w:rPr>
          <w:rFonts w:ascii="Times New Roman" w:hAnsi="Times New Roman"/>
          <w:sz w:val="24"/>
          <w:szCs w:val="24"/>
        </w:rPr>
        <w:t xml:space="preserve"> (1933), Jonas Jablonskis – </w:t>
      </w:r>
      <w:r w:rsidRPr="00AA7C34">
        <w:rPr>
          <w:rFonts w:ascii="Times New Roman" w:hAnsi="Times New Roman"/>
          <w:i/>
          <w:sz w:val="24"/>
          <w:szCs w:val="24"/>
        </w:rPr>
        <w:t xml:space="preserve">Mažojo Nilso keliones su laukinėmis žąsimis </w:t>
      </w:r>
      <w:r w:rsidRPr="00AA7C34">
        <w:rPr>
          <w:rFonts w:ascii="Times New Roman" w:hAnsi="Times New Roman"/>
          <w:sz w:val="24"/>
          <w:szCs w:val="24"/>
        </w:rPr>
        <w:t xml:space="preserve">(1937), Antanina Žagrakalienė </w:t>
      </w:r>
      <w:r w:rsidRPr="00AA7C34">
        <w:rPr>
          <w:rFonts w:ascii="Times New Roman" w:hAnsi="Times New Roman"/>
          <w:i/>
          <w:sz w:val="24"/>
          <w:szCs w:val="24"/>
        </w:rPr>
        <w:t>Mergaitę iš Stormyro vienkiemio</w:t>
      </w:r>
      <w:r w:rsidRPr="00AA7C34">
        <w:rPr>
          <w:rFonts w:ascii="Times New Roman" w:hAnsi="Times New Roman"/>
          <w:sz w:val="24"/>
          <w:szCs w:val="24"/>
        </w:rPr>
        <w:t xml:space="preserve"> (1937),  Juozas Kruminas – </w:t>
      </w:r>
      <w:r w:rsidRPr="00AA7C34">
        <w:rPr>
          <w:rFonts w:ascii="Times New Roman" w:hAnsi="Times New Roman"/>
          <w:i/>
          <w:sz w:val="24"/>
          <w:szCs w:val="24"/>
        </w:rPr>
        <w:t>Liljekronos tėviškę</w:t>
      </w:r>
      <w:r w:rsidRPr="00AA7C34">
        <w:rPr>
          <w:rFonts w:ascii="Times New Roman" w:hAnsi="Times New Roman"/>
          <w:sz w:val="24"/>
          <w:szCs w:val="24"/>
        </w:rPr>
        <w:t xml:space="preserve"> (1938). Pirmą kartą </w:t>
      </w:r>
      <w:r w:rsidRPr="00AA7C34">
        <w:rPr>
          <w:rFonts w:ascii="Times New Roman" w:hAnsi="Times New Roman"/>
          <w:i/>
          <w:sz w:val="24"/>
          <w:szCs w:val="24"/>
        </w:rPr>
        <w:t>Sakmė apie Gestą Berlingą</w:t>
      </w:r>
      <w:r w:rsidRPr="00AA7C34">
        <w:rPr>
          <w:rStyle w:val="FootnoteReference"/>
          <w:rFonts w:ascii="Times New Roman" w:hAnsi="Times New Roman"/>
          <w:i/>
          <w:sz w:val="24"/>
          <w:szCs w:val="24"/>
        </w:rPr>
        <w:footnoteReference w:id="251"/>
      </w:r>
      <w:r w:rsidRPr="00AA7C34">
        <w:rPr>
          <w:rFonts w:ascii="Times New Roman" w:hAnsi="Times New Roman"/>
          <w:sz w:val="24"/>
          <w:szCs w:val="24"/>
        </w:rPr>
        <w:t xml:space="preserve"> lietuvių kalba pasirodė 1931 metais. Tai buvo J. Kazėno vertimas su H. H. Ewerso įžanginiu žodžiu. 1982 metais R. Rimantienė išvertė šį kūrinį iš švedų kalbos ir jis išleistas </w:t>
      </w:r>
      <w:r w:rsidRPr="00AA7C34">
        <w:rPr>
          <w:rFonts w:ascii="Times New Roman" w:hAnsi="Times New Roman"/>
          <w:i/>
          <w:sz w:val="24"/>
          <w:szCs w:val="24"/>
        </w:rPr>
        <w:t>Pasaulinės literatūros bibliotekos</w:t>
      </w:r>
      <w:r w:rsidRPr="00AA7C34">
        <w:rPr>
          <w:rFonts w:ascii="Times New Roman" w:hAnsi="Times New Roman"/>
          <w:sz w:val="24"/>
          <w:szCs w:val="24"/>
        </w:rPr>
        <w:t xml:space="preserve"> serijoje. Kelis kartus spausdintos </w:t>
      </w:r>
      <w:r w:rsidRPr="00AA7C34">
        <w:rPr>
          <w:rFonts w:ascii="Times New Roman" w:hAnsi="Times New Roman"/>
          <w:i/>
          <w:sz w:val="24"/>
          <w:szCs w:val="24"/>
        </w:rPr>
        <w:t>Stebuklingosios Nilso kelionės</w:t>
      </w:r>
      <w:r w:rsidRPr="00AA7C34">
        <w:rPr>
          <w:rFonts w:ascii="Times New Roman" w:hAnsi="Times New Roman"/>
          <w:sz w:val="24"/>
          <w:szCs w:val="24"/>
        </w:rPr>
        <w:t xml:space="preserve"> yra A. Laigonaitės vertimai iš vokiečių kalbos. Sovietmečiu iš originalo kalbos buvo išversta trilogija </w:t>
      </w:r>
      <w:r w:rsidRPr="00AA7C34">
        <w:rPr>
          <w:rFonts w:ascii="Times New Roman" w:hAnsi="Times New Roman"/>
          <w:i/>
          <w:sz w:val="24"/>
          <w:szCs w:val="24"/>
        </w:rPr>
        <w:t>Liovenšioldų žiedas, Šarlota Liovenšiold, Ana Sverd</w:t>
      </w:r>
      <w:r w:rsidRPr="00AA7C34">
        <w:rPr>
          <w:rFonts w:ascii="Times New Roman" w:hAnsi="Times New Roman"/>
          <w:sz w:val="24"/>
          <w:szCs w:val="24"/>
        </w:rPr>
        <w:t xml:space="preserve"> bei </w:t>
      </w:r>
      <w:r w:rsidRPr="00AA7C34">
        <w:rPr>
          <w:rFonts w:ascii="Times New Roman" w:hAnsi="Times New Roman"/>
          <w:i/>
          <w:sz w:val="24"/>
          <w:szCs w:val="24"/>
        </w:rPr>
        <w:t xml:space="preserve">Sakmė apie Gestą Berlingą. </w:t>
      </w:r>
      <w:r w:rsidRPr="00AA7C34">
        <w:rPr>
          <w:rFonts w:ascii="Times New Roman" w:hAnsi="Times New Roman"/>
          <w:sz w:val="24"/>
          <w:szCs w:val="24"/>
        </w:rPr>
        <w:t xml:space="preserve">Antrosios nepriklausomybės laiku periodikoje spausdinami krikščioniškosios tematikos kūriniai, išleidžiamas novelių rinkinys </w:t>
      </w:r>
      <w:r w:rsidRPr="00AA7C34">
        <w:rPr>
          <w:rFonts w:ascii="Times New Roman" w:hAnsi="Times New Roman"/>
          <w:i/>
          <w:sz w:val="24"/>
          <w:szCs w:val="24"/>
        </w:rPr>
        <w:t>Kristaus legendos</w:t>
      </w:r>
      <w:r w:rsidRPr="00AA7C34">
        <w:rPr>
          <w:rFonts w:ascii="Times New Roman" w:hAnsi="Times New Roman"/>
          <w:sz w:val="24"/>
          <w:szCs w:val="24"/>
        </w:rPr>
        <w:t xml:space="preserve"> (1997), iš originalo kalbos išverčiami </w:t>
      </w:r>
      <w:r w:rsidRPr="00AA7C34">
        <w:rPr>
          <w:rFonts w:ascii="Times New Roman" w:hAnsi="Times New Roman"/>
          <w:i/>
          <w:sz w:val="24"/>
          <w:szCs w:val="24"/>
        </w:rPr>
        <w:t>Liljekrūnos namai</w:t>
      </w:r>
      <w:r w:rsidRPr="00AA7C34">
        <w:rPr>
          <w:rFonts w:ascii="Times New Roman" w:hAnsi="Times New Roman"/>
          <w:sz w:val="24"/>
          <w:szCs w:val="24"/>
        </w:rPr>
        <w:t xml:space="preserve"> (1993).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Lietuvoje S. Lagerlöf kūriniai turi aiškią vietą. Ji kiek kitokia nei pasaulyje. Pas mus labiau domimasi religinės tematikos kūriniais, o jos istoriniai veikalai labiau domina rimtosios literatūros mėgėjus. Pasaulyje ir ypač Švedijoje populiarios </w:t>
      </w:r>
      <w:r w:rsidRPr="00AA7C34">
        <w:rPr>
          <w:rFonts w:ascii="Times New Roman" w:hAnsi="Times New Roman"/>
          <w:i/>
          <w:sz w:val="24"/>
          <w:szCs w:val="24"/>
        </w:rPr>
        <w:t>Stebuklingosios Nilso kelionės</w:t>
      </w:r>
      <w:r w:rsidRPr="00AA7C34">
        <w:rPr>
          <w:rFonts w:ascii="Times New Roman" w:hAnsi="Times New Roman"/>
          <w:sz w:val="24"/>
          <w:szCs w:val="24"/>
        </w:rPr>
        <w:t xml:space="preserve"> Lietuvoje sunkiai randa vietą, ypač šiandieninės vaikų literatūros kontekste, kai skaitymas jaunajai kartai tampa prievartiniu reiškiniu arba tik pramoga.</w:t>
      </w:r>
    </w:p>
    <w:p w:rsidR="00A2557E" w:rsidRPr="00AA7C34" w:rsidRDefault="00A2557E" w:rsidP="00AA7C34">
      <w:pPr>
        <w:spacing w:line="360" w:lineRule="auto"/>
        <w:ind w:firstLine="1296"/>
        <w:contextualSpacing/>
        <w:jc w:val="both"/>
        <w:rPr>
          <w:rFonts w:ascii="Times New Roman" w:hAnsi="Times New Roman"/>
          <w:sz w:val="24"/>
          <w:szCs w:val="24"/>
        </w:rPr>
      </w:pPr>
    </w:p>
    <w:p w:rsidR="00A2557E" w:rsidRPr="00AA7C34" w:rsidRDefault="00A2557E" w:rsidP="00AA7C34">
      <w:pPr>
        <w:spacing w:line="360" w:lineRule="auto"/>
        <w:ind w:firstLine="1296"/>
        <w:contextualSpacing/>
        <w:jc w:val="both"/>
        <w:rPr>
          <w:rFonts w:ascii="Times New Roman" w:hAnsi="Times New Roman"/>
          <w:sz w:val="24"/>
          <w:szCs w:val="24"/>
        </w:rPr>
      </w:pPr>
    </w:p>
    <w:p w:rsidR="00A2557E" w:rsidRPr="00AA7C34" w:rsidRDefault="00461050" w:rsidP="00AA7C34">
      <w:pPr>
        <w:spacing w:line="360" w:lineRule="auto"/>
        <w:ind w:firstLine="1296"/>
        <w:contextualSpacing/>
        <w:jc w:val="center"/>
        <w:rPr>
          <w:rFonts w:ascii="Times New Roman" w:hAnsi="Times New Roman"/>
          <w:b/>
          <w:sz w:val="24"/>
          <w:szCs w:val="24"/>
        </w:rPr>
      </w:pPr>
      <w:r>
        <w:rPr>
          <w:rFonts w:ascii="Times New Roman" w:hAnsi="Times New Roman"/>
          <w:b/>
          <w:sz w:val="24"/>
          <w:szCs w:val="24"/>
        </w:rPr>
        <w:t>5</w:t>
      </w:r>
      <w:r w:rsidR="00A2557E" w:rsidRPr="00AA7C34">
        <w:rPr>
          <w:rFonts w:ascii="Times New Roman" w:hAnsi="Times New Roman"/>
          <w:b/>
          <w:sz w:val="24"/>
          <w:szCs w:val="24"/>
        </w:rPr>
        <w:t xml:space="preserve">.2.2. </w:t>
      </w:r>
      <w:r>
        <w:rPr>
          <w:rFonts w:ascii="Times New Roman" w:hAnsi="Times New Roman"/>
          <w:b/>
          <w:i/>
          <w:sz w:val="24"/>
          <w:szCs w:val="24"/>
        </w:rPr>
        <w:t xml:space="preserve">Švedų ir jų vadų </w:t>
      </w:r>
      <w:r>
        <w:rPr>
          <w:rFonts w:ascii="Times New Roman" w:hAnsi="Times New Roman"/>
          <w:b/>
          <w:sz w:val="24"/>
          <w:szCs w:val="24"/>
        </w:rPr>
        <w:t xml:space="preserve"> autorius </w:t>
      </w:r>
      <w:r w:rsidR="00A2557E" w:rsidRPr="00AA7C34">
        <w:rPr>
          <w:rFonts w:ascii="Times New Roman" w:hAnsi="Times New Roman"/>
          <w:b/>
          <w:sz w:val="24"/>
          <w:szCs w:val="24"/>
          <w:lang w:val="sv-SE"/>
        </w:rPr>
        <w:t>Verner</w:t>
      </w:r>
      <w:r>
        <w:rPr>
          <w:rFonts w:ascii="Times New Roman" w:hAnsi="Times New Roman"/>
          <w:b/>
          <w:sz w:val="24"/>
          <w:szCs w:val="24"/>
          <w:lang w:val="sv-SE"/>
        </w:rPr>
        <w:t>is</w:t>
      </w:r>
      <w:r w:rsidR="00A2557E" w:rsidRPr="00AA7C34">
        <w:rPr>
          <w:rFonts w:ascii="Times New Roman" w:hAnsi="Times New Roman"/>
          <w:b/>
          <w:sz w:val="24"/>
          <w:szCs w:val="24"/>
          <w:lang w:val="sv-SE"/>
        </w:rPr>
        <w:t xml:space="preserve"> von Heidenstam</w:t>
      </w:r>
      <w:r>
        <w:rPr>
          <w:rFonts w:ascii="Times New Roman" w:hAnsi="Times New Roman"/>
          <w:b/>
          <w:sz w:val="24"/>
          <w:szCs w:val="24"/>
          <w:lang w:val="sv-SE"/>
        </w:rPr>
        <w:t>as</w:t>
      </w:r>
      <w:r w:rsidR="00A2557E" w:rsidRPr="00AA7C34">
        <w:rPr>
          <w:rFonts w:ascii="Times New Roman" w:hAnsi="Times New Roman"/>
          <w:sz w:val="24"/>
          <w:szCs w:val="24"/>
          <w:lang w:val="sv-SE"/>
        </w:rPr>
        <w:t xml:space="preserve"> </w:t>
      </w:r>
    </w:p>
    <w:p w:rsidR="00A2557E" w:rsidRPr="00AA7C34" w:rsidRDefault="00A2557E" w:rsidP="00AA7C34">
      <w:pPr>
        <w:spacing w:line="360" w:lineRule="auto"/>
        <w:ind w:firstLine="1296"/>
        <w:contextualSpacing/>
        <w:jc w:val="both"/>
        <w:rPr>
          <w:rFonts w:ascii="Times New Roman" w:hAnsi="Times New Roman"/>
          <w:sz w:val="24"/>
          <w:szCs w:val="24"/>
        </w:rPr>
      </w:pPr>
    </w:p>
    <w:p w:rsidR="00A2557E" w:rsidRPr="00AA7C34" w:rsidRDefault="00461050" w:rsidP="00AA7C34">
      <w:pPr>
        <w:spacing w:line="360" w:lineRule="auto"/>
        <w:ind w:firstLine="1298"/>
        <w:contextualSpacing/>
        <w:jc w:val="both"/>
        <w:rPr>
          <w:rFonts w:ascii="Times New Roman" w:hAnsi="Times New Roman"/>
          <w:sz w:val="24"/>
          <w:szCs w:val="24"/>
        </w:rPr>
      </w:pPr>
      <w:r>
        <w:rPr>
          <w:rFonts w:ascii="Times New Roman" w:hAnsi="Times New Roman"/>
          <w:b/>
          <w:noProof/>
          <w:sz w:val="24"/>
          <w:szCs w:val="24"/>
          <w:lang w:eastAsia="lt-LT"/>
        </w:rPr>
        <w:drawing>
          <wp:anchor distT="0" distB="0" distL="114300" distR="114300" simplePos="0" relativeHeight="251695104" behindDoc="0" locked="0" layoutInCell="1" allowOverlap="1">
            <wp:simplePos x="0" y="0"/>
            <wp:positionH relativeFrom="margin">
              <wp:posOffset>-82550</wp:posOffset>
            </wp:positionH>
            <wp:positionV relativeFrom="margin">
              <wp:posOffset>7444105</wp:posOffset>
            </wp:positionV>
            <wp:extent cx="1123950" cy="878205"/>
            <wp:effectExtent l="19050" t="0" r="0" b="0"/>
            <wp:wrapSquare wrapText="bothSides"/>
            <wp:docPr id="36" name="Picture 1" descr="http://upload.wikimedia.org/wikipedia/commons/thumb/0/0a/Johan_Krouth%C3%A9n_-_Portr%C3%A4tt_av_Verner_von_Heidenstam.jpg/200px-Johan_Krouth%C3%A9n_-_Portr%C3%A4tt_av_Verner_von_Heidenstam.jpg">
              <a:hlinkClick xmlns:a="http://schemas.openxmlformats.org/drawingml/2006/main" r:id="rId91" tooltip="&quot;Johan Krouthén - Porträtt av Verner von Heidenstam.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a/Johan_Krouth%C3%A9n_-_Portr%C3%A4tt_av_Verner_von_Heidenstam.jpg/200px-Johan_Krouth%C3%A9n_-_Portr%C3%A4tt_av_Verner_von_Heidenstam.jpg">
                      <a:hlinkClick r:id="rId91" tooltip="&quot;Johan Krouthén - Porträtt av Verner von Heidenstam.jpg&quot;"/>
                    </pic:cNvPr>
                    <pic:cNvPicPr>
                      <a:picLocks noChangeAspect="1" noChangeArrowheads="1"/>
                    </pic:cNvPicPr>
                  </pic:nvPicPr>
                  <pic:blipFill>
                    <a:blip r:embed="rId92"/>
                    <a:srcRect/>
                    <a:stretch>
                      <a:fillRect/>
                    </a:stretch>
                  </pic:blipFill>
                  <pic:spPr bwMode="auto">
                    <a:xfrm>
                      <a:off x="0" y="0"/>
                      <a:ext cx="1123950" cy="878205"/>
                    </a:xfrm>
                    <a:prstGeom prst="rect">
                      <a:avLst/>
                    </a:prstGeom>
                    <a:noFill/>
                    <a:ln w="9525">
                      <a:noFill/>
                      <a:miter lim="800000"/>
                      <a:headEnd/>
                      <a:tailEnd/>
                    </a:ln>
                  </pic:spPr>
                </pic:pic>
              </a:graphicData>
            </a:graphic>
          </wp:anchor>
        </w:drawing>
      </w:r>
      <w:r w:rsidRPr="00AA7C34">
        <w:rPr>
          <w:rFonts w:ascii="Times New Roman" w:hAnsi="Times New Roman"/>
          <w:b/>
          <w:sz w:val="24"/>
          <w:szCs w:val="24"/>
          <w:lang w:val="sv-SE"/>
        </w:rPr>
        <w:t>Carl</w:t>
      </w:r>
      <w:r>
        <w:rPr>
          <w:rFonts w:ascii="Times New Roman" w:hAnsi="Times New Roman"/>
          <w:b/>
          <w:sz w:val="24"/>
          <w:szCs w:val="24"/>
          <w:lang w:val="sv-SE"/>
        </w:rPr>
        <w:t>as</w:t>
      </w:r>
      <w:r w:rsidRPr="00AA7C34">
        <w:rPr>
          <w:rFonts w:ascii="Times New Roman" w:hAnsi="Times New Roman"/>
          <w:b/>
          <w:sz w:val="24"/>
          <w:szCs w:val="24"/>
          <w:lang w:val="sv-SE"/>
        </w:rPr>
        <w:t xml:space="preserve"> Gustaf</w:t>
      </w:r>
      <w:r>
        <w:rPr>
          <w:rFonts w:ascii="Times New Roman" w:hAnsi="Times New Roman"/>
          <w:b/>
          <w:sz w:val="24"/>
          <w:szCs w:val="24"/>
          <w:lang w:val="sv-SE"/>
        </w:rPr>
        <w:t>as</w:t>
      </w:r>
      <w:r w:rsidRPr="00AA7C34">
        <w:rPr>
          <w:rFonts w:ascii="Times New Roman" w:hAnsi="Times New Roman"/>
          <w:b/>
          <w:sz w:val="24"/>
          <w:szCs w:val="24"/>
          <w:lang w:val="sv-SE"/>
        </w:rPr>
        <w:t xml:space="preserve"> Verner</w:t>
      </w:r>
      <w:r>
        <w:rPr>
          <w:rFonts w:ascii="Times New Roman" w:hAnsi="Times New Roman"/>
          <w:b/>
          <w:sz w:val="24"/>
          <w:szCs w:val="24"/>
          <w:lang w:val="sv-SE"/>
        </w:rPr>
        <w:t>is</w:t>
      </w:r>
      <w:r w:rsidRPr="00AA7C34">
        <w:rPr>
          <w:rFonts w:ascii="Times New Roman" w:hAnsi="Times New Roman"/>
          <w:b/>
          <w:sz w:val="24"/>
          <w:szCs w:val="24"/>
          <w:lang w:val="sv-SE"/>
        </w:rPr>
        <w:t xml:space="preserve"> von Heidenstam</w:t>
      </w:r>
      <w:r>
        <w:rPr>
          <w:rFonts w:ascii="Times New Roman" w:hAnsi="Times New Roman"/>
          <w:b/>
          <w:sz w:val="24"/>
          <w:szCs w:val="24"/>
          <w:lang w:val="sv-SE"/>
        </w:rPr>
        <w:t>as</w:t>
      </w:r>
      <w:r w:rsidRPr="00AA7C34">
        <w:rPr>
          <w:rFonts w:ascii="Times New Roman" w:hAnsi="Times New Roman"/>
          <w:sz w:val="24"/>
          <w:szCs w:val="24"/>
          <w:lang w:val="sv-SE"/>
        </w:rPr>
        <w:t xml:space="preserve"> </w:t>
      </w:r>
      <w:r w:rsidRPr="00AA7C34">
        <w:rPr>
          <w:rFonts w:ascii="Times New Roman" w:hAnsi="Times New Roman"/>
          <w:b/>
          <w:sz w:val="24"/>
          <w:szCs w:val="24"/>
        </w:rPr>
        <w:t>(1859–1940)</w:t>
      </w:r>
      <w:r w:rsidR="00A2557E" w:rsidRPr="00AA7C34">
        <w:rPr>
          <w:rFonts w:ascii="Times New Roman" w:hAnsi="Times New Roman"/>
          <w:sz w:val="24"/>
          <w:szCs w:val="24"/>
        </w:rPr>
        <w:t xml:space="preserve"> Lietuvoje menkokai žinomas autorius. Jis Nobelio literatūros premiją gavo 1916 metais už savo novelių ciklą </w:t>
      </w:r>
      <w:r w:rsidR="00A2557E" w:rsidRPr="00AA7C34">
        <w:rPr>
          <w:rFonts w:ascii="Times New Roman" w:hAnsi="Times New Roman"/>
          <w:i/>
          <w:iCs/>
          <w:sz w:val="24"/>
          <w:szCs w:val="24"/>
          <w:lang w:val="de-DE"/>
        </w:rPr>
        <w:t>Karolinerna</w:t>
      </w:r>
      <w:r w:rsidR="00A2557E" w:rsidRPr="00AA7C34">
        <w:rPr>
          <w:rFonts w:ascii="Times New Roman" w:hAnsi="Times New Roman"/>
          <w:iCs/>
          <w:sz w:val="24"/>
          <w:szCs w:val="24"/>
          <w:lang w:val="de-DE"/>
        </w:rPr>
        <w:t>.</w:t>
      </w:r>
      <w:r w:rsidR="00A2557E" w:rsidRPr="00AA7C34">
        <w:rPr>
          <w:rFonts w:ascii="Times New Roman" w:hAnsi="Times New Roman"/>
          <w:sz w:val="24"/>
          <w:szCs w:val="24"/>
        </w:rPr>
        <w:t xml:space="preserve"> Pasaulyje išgarsėjo istoriniais romanais, lyrine proza ir literatūrologiniais straipsniais. </w:t>
      </w:r>
    </w:p>
    <w:p w:rsidR="00461050" w:rsidRDefault="00A2557E" w:rsidP="00AA7C34">
      <w:pPr>
        <w:spacing w:line="360" w:lineRule="auto"/>
        <w:ind w:firstLine="1298"/>
        <w:contextualSpacing/>
        <w:jc w:val="both"/>
        <w:rPr>
          <w:rFonts w:ascii="Times New Roman" w:hAnsi="Times New Roman"/>
          <w:sz w:val="24"/>
          <w:szCs w:val="24"/>
          <w:lang w:val="de-DE"/>
        </w:rPr>
      </w:pPr>
      <w:r w:rsidRPr="00AA7C34">
        <w:rPr>
          <w:rFonts w:ascii="Times New Roman" w:hAnsi="Times New Roman"/>
          <w:sz w:val="24"/>
          <w:szCs w:val="24"/>
        </w:rPr>
        <w:t xml:space="preserve">1888 metai – Vernerio von Heidenstamo literatūrinio debiuto metai. Pirmasis rinkinys </w:t>
      </w:r>
      <w:r w:rsidRPr="00AA7C34">
        <w:rPr>
          <w:rFonts w:ascii="Times New Roman" w:hAnsi="Times New Roman"/>
          <w:i/>
          <w:sz w:val="24"/>
          <w:szCs w:val="24"/>
        </w:rPr>
        <w:t>Vallfart och vandringså</w:t>
      </w:r>
      <w:r w:rsidRPr="00AA7C34">
        <w:rPr>
          <w:rFonts w:ascii="Times New Roman" w:hAnsi="Times New Roman"/>
          <w:sz w:val="24"/>
          <w:szCs w:val="24"/>
        </w:rPr>
        <w:t xml:space="preserve"> (</w:t>
      </w:r>
      <w:r w:rsidRPr="00AA7C34">
        <w:rPr>
          <w:rFonts w:ascii="Times New Roman" w:hAnsi="Times New Roman"/>
          <w:i/>
          <w:sz w:val="24"/>
          <w:szCs w:val="24"/>
        </w:rPr>
        <w:t>Piligrimystė)</w:t>
      </w:r>
      <w:r w:rsidRPr="00AA7C34">
        <w:rPr>
          <w:rFonts w:ascii="Times New Roman" w:hAnsi="Times New Roman"/>
          <w:sz w:val="24"/>
          <w:szCs w:val="24"/>
        </w:rPr>
        <w:t xml:space="preserve"> kupinas Rytų egzotikos. 1889 metais paskelbė švedų neoromantizmo manifestą </w:t>
      </w:r>
      <w:r w:rsidRPr="00AA7C34">
        <w:rPr>
          <w:rFonts w:ascii="Times New Roman" w:hAnsi="Times New Roman"/>
          <w:i/>
          <w:sz w:val="24"/>
          <w:szCs w:val="24"/>
        </w:rPr>
        <w:t>Renässans</w:t>
      </w:r>
      <w:r w:rsidRPr="00AA7C34">
        <w:rPr>
          <w:rFonts w:ascii="Times New Roman" w:hAnsi="Times New Roman"/>
          <w:i/>
          <w:iCs/>
          <w:sz w:val="24"/>
          <w:szCs w:val="24"/>
          <w:lang w:val="sv-SE"/>
        </w:rPr>
        <w:t xml:space="preserve"> </w:t>
      </w:r>
      <w:r w:rsidRPr="00AA7C34">
        <w:rPr>
          <w:rFonts w:ascii="Times New Roman" w:hAnsi="Times New Roman"/>
          <w:iCs/>
          <w:sz w:val="24"/>
          <w:szCs w:val="24"/>
          <w:lang w:val="sv-SE"/>
        </w:rPr>
        <w:t>(</w:t>
      </w:r>
      <w:r w:rsidRPr="00AA7C34">
        <w:rPr>
          <w:rFonts w:ascii="Times New Roman" w:hAnsi="Times New Roman"/>
          <w:i/>
          <w:sz w:val="24"/>
          <w:szCs w:val="24"/>
        </w:rPr>
        <w:t>Renesansas)</w:t>
      </w:r>
      <w:r w:rsidRPr="00AA7C34">
        <w:rPr>
          <w:rFonts w:ascii="Times New Roman" w:hAnsi="Times New Roman"/>
          <w:sz w:val="24"/>
          <w:szCs w:val="24"/>
        </w:rPr>
        <w:t xml:space="preserve">, kuriame pasisakė prieš natūralizmo ribotumą. Po to išleido kelionės romaną </w:t>
      </w:r>
      <w:r w:rsidRPr="00AA7C34">
        <w:rPr>
          <w:rFonts w:ascii="Times New Roman" w:hAnsi="Times New Roman"/>
          <w:i/>
          <w:sz w:val="24"/>
          <w:szCs w:val="24"/>
        </w:rPr>
        <w:t>Endymion</w:t>
      </w:r>
      <w:r w:rsidRPr="00AA7C34">
        <w:rPr>
          <w:rFonts w:ascii="Times New Roman" w:hAnsi="Times New Roman"/>
          <w:i/>
          <w:iCs/>
          <w:sz w:val="24"/>
          <w:szCs w:val="24"/>
          <w:lang w:val="sv-SE"/>
        </w:rPr>
        <w:t xml:space="preserve"> </w:t>
      </w:r>
      <w:r w:rsidRPr="00AA7C34">
        <w:rPr>
          <w:rFonts w:ascii="Times New Roman" w:hAnsi="Times New Roman"/>
          <w:iCs/>
          <w:sz w:val="24"/>
          <w:szCs w:val="24"/>
          <w:lang w:val="sv-SE"/>
        </w:rPr>
        <w:t>(</w:t>
      </w:r>
      <w:r w:rsidRPr="00AA7C34">
        <w:rPr>
          <w:rFonts w:ascii="Times New Roman" w:hAnsi="Times New Roman"/>
          <w:i/>
          <w:sz w:val="24"/>
          <w:szCs w:val="24"/>
        </w:rPr>
        <w:t xml:space="preserve">Endimionas, </w:t>
      </w:r>
      <w:r w:rsidRPr="00AA7C34">
        <w:rPr>
          <w:rFonts w:ascii="Times New Roman" w:hAnsi="Times New Roman"/>
          <w:sz w:val="24"/>
          <w:szCs w:val="24"/>
        </w:rPr>
        <w:t xml:space="preserve">1889), drauge su Levertinu parašė natūralistinio romano parodiją </w:t>
      </w:r>
      <w:r w:rsidRPr="00AA7C34">
        <w:rPr>
          <w:rFonts w:ascii="Times New Roman" w:hAnsi="Times New Roman"/>
          <w:i/>
          <w:sz w:val="24"/>
          <w:szCs w:val="24"/>
        </w:rPr>
        <w:t>Pepitas bröllo</w:t>
      </w:r>
      <w:r w:rsidR="00461050">
        <w:rPr>
          <w:rFonts w:ascii="Times New Roman" w:hAnsi="Times New Roman"/>
          <w:i/>
          <w:sz w:val="24"/>
          <w:szCs w:val="24"/>
        </w:rPr>
        <w:t>p</w:t>
      </w:r>
      <w:r w:rsidRPr="00AA7C34">
        <w:rPr>
          <w:rFonts w:ascii="Times New Roman" w:hAnsi="Times New Roman"/>
          <w:sz w:val="24"/>
          <w:szCs w:val="24"/>
        </w:rPr>
        <w:t xml:space="preserve"> (</w:t>
      </w:r>
      <w:r w:rsidRPr="00AA7C34">
        <w:rPr>
          <w:rFonts w:ascii="Times New Roman" w:hAnsi="Times New Roman"/>
          <w:i/>
          <w:sz w:val="24"/>
          <w:szCs w:val="24"/>
        </w:rPr>
        <w:t>Pepitos vestuvės,</w:t>
      </w:r>
      <w:r w:rsidRPr="00AA7C34">
        <w:rPr>
          <w:rFonts w:ascii="Times New Roman" w:hAnsi="Times New Roman"/>
          <w:sz w:val="24"/>
          <w:szCs w:val="24"/>
        </w:rPr>
        <w:t xml:space="preserve"> </w:t>
      </w:r>
      <w:r w:rsidRPr="00AA7C34">
        <w:rPr>
          <w:rFonts w:ascii="Times New Roman" w:hAnsi="Times New Roman"/>
          <w:sz w:val="24"/>
          <w:szCs w:val="24"/>
        </w:rPr>
        <w:lastRenderedPageBreak/>
        <w:t xml:space="preserve">1890). 1892 metais paskelbė autobiografinę knygą, </w:t>
      </w:r>
      <w:r w:rsidRPr="00AA7C34">
        <w:rPr>
          <w:rFonts w:ascii="Times New Roman" w:hAnsi="Times New Roman"/>
          <w:i/>
          <w:sz w:val="24"/>
          <w:szCs w:val="24"/>
        </w:rPr>
        <w:t>Hans Alienus</w:t>
      </w:r>
      <w:r w:rsidRPr="00AA7C34">
        <w:rPr>
          <w:rFonts w:ascii="Times New Roman" w:hAnsi="Times New Roman"/>
          <w:sz w:val="24"/>
          <w:szCs w:val="24"/>
        </w:rPr>
        <w:t xml:space="preserve">, kurioje išaukštino savo protėvių didvyriškumą ir pasiaukojimą. </w:t>
      </w:r>
      <w:r w:rsidRPr="00AA7C34">
        <w:rPr>
          <w:rFonts w:ascii="Times New Roman" w:hAnsi="Times New Roman"/>
          <w:i/>
          <w:sz w:val="24"/>
          <w:szCs w:val="24"/>
        </w:rPr>
        <w:t xml:space="preserve">Dikter </w:t>
      </w:r>
      <w:r w:rsidRPr="00AA7C34">
        <w:rPr>
          <w:rFonts w:ascii="Times New Roman" w:hAnsi="Times New Roman"/>
          <w:sz w:val="24"/>
          <w:szCs w:val="24"/>
        </w:rPr>
        <w:t>(</w:t>
      </w:r>
      <w:r w:rsidRPr="00AA7C34">
        <w:rPr>
          <w:rFonts w:ascii="Times New Roman" w:hAnsi="Times New Roman"/>
          <w:i/>
          <w:sz w:val="24"/>
          <w:szCs w:val="24"/>
        </w:rPr>
        <w:t>Poezija</w:t>
      </w:r>
      <w:r w:rsidRPr="00AA7C34">
        <w:rPr>
          <w:rFonts w:ascii="Times New Roman" w:hAnsi="Times New Roman"/>
          <w:sz w:val="24"/>
          <w:szCs w:val="24"/>
        </w:rPr>
        <w:t xml:space="preserve">, 1895) jis persmelkė nacionalizmo nuotaikomis, o geriausiame rinkinyje </w:t>
      </w:r>
      <w:r w:rsidRPr="00AA7C34">
        <w:rPr>
          <w:rFonts w:ascii="Times New Roman" w:hAnsi="Times New Roman"/>
          <w:i/>
          <w:sz w:val="24"/>
          <w:szCs w:val="24"/>
          <w:lang w:val="de-DE"/>
        </w:rPr>
        <w:t>Nya Dikter</w:t>
      </w:r>
      <w:r w:rsidRPr="00AA7C34">
        <w:rPr>
          <w:rFonts w:ascii="Times New Roman" w:hAnsi="Times New Roman"/>
          <w:sz w:val="24"/>
          <w:szCs w:val="24"/>
          <w:lang w:val="de-DE"/>
        </w:rPr>
        <w:t xml:space="preserve"> (</w:t>
      </w:r>
      <w:r w:rsidRPr="00AA7C34">
        <w:rPr>
          <w:rFonts w:ascii="Times New Roman" w:hAnsi="Times New Roman"/>
          <w:i/>
          <w:sz w:val="24"/>
          <w:szCs w:val="24"/>
          <w:lang w:val="de-DE"/>
        </w:rPr>
        <w:t>Naujos eilės</w:t>
      </w:r>
      <w:r w:rsidRPr="00AA7C34">
        <w:rPr>
          <w:rFonts w:ascii="Times New Roman" w:hAnsi="Times New Roman"/>
          <w:sz w:val="24"/>
          <w:szCs w:val="24"/>
          <w:lang w:val="de-DE"/>
        </w:rPr>
        <w:t xml:space="preserve">, 1915) demonstravo klasikinę, aiškią formą. </w:t>
      </w:r>
    </w:p>
    <w:p w:rsidR="00A2557E" w:rsidRPr="00AA7C34" w:rsidRDefault="00A2557E" w:rsidP="00AA7C34">
      <w:pPr>
        <w:spacing w:line="360" w:lineRule="auto"/>
        <w:ind w:firstLine="1298"/>
        <w:contextualSpacing/>
        <w:jc w:val="both"/>
        <w:rPr>
          <w:rFonts w:ascii="Times New Roman" w:hAnsi="Times New Roman"/>
          <w:sz w:val="24"/>
          <w:szCs w:val="24"/>
          <w:lang w:val="de-DE"/>
        </w:rPr>
      </w:pPr>
      <w:r w:rsidRPr="00AA7C34">
        <w:rPr>
          <w:rFonts w:ascii="Times New Roman" w:hAnsi="Times New Roman"/>
          <w:sz w:val="24"/>
          <w:szCs w:val="24"/>
          <w:lang w:val="de-DE"/>
        </w:rPr>
        <w:t xml:space="preserve">Pasaulyje </w:t>
      </w:r>
      <w:r w:rsidR="00461050" w:rsidRPr="00AA7C34">
        <w:rPr>
          <w:rFonts w:ascii="Times New Roman" w:hAnsi="Times New Roman"/>
          <w:sz w:val="24"/>
          <w:szCs w:val="24"/>
        </w:rPr>
        <w:t>Verneri</w:t>
      </w:r>
      <w:r w:rsidR="00461050">
        <w:rPr>
          <w:rFonts w:ascii="Times New Roman" w:hAnsi="Times New Roman"/>
          <w:sz w:val="24"/>
          <w:szCs w:val="24"/>
        </w:rPr>
        <w:t>s</w:t>
      </w:r>
      <w:r w:rsidR="00461050" w:rsidRPr="00AA7C34">
        <w:rPr>
          <w:rFonts w:ascii="Times New Roman" w:hAnsi="Times New Roman"/>
          <w:sz w:val="24"/>
          <w:szCs w:val="24"/>
        </w:rPr>
        <w:t xml:space="preserve"> von Heidenstam</w:t>
      </w:r>
      <w:r w:rsidR="00461050">
        <w:rPr>
          <w:rFonts w:ascii="Times New Roman" w:hAnsi="Times New Roman"/>
          <w:sz w:val="24"/>
          <w:szCs w:val="24"/>
        </w:rPr>
        <w:t>as</w:t>
      </w:r>
      <w:r w:rsidR="00461050" w:rsidRPr="00AA7C34">
        <w:rPr>
          <w:rFonts w:ascii="Times New Roman" w:hAnsi="Times New Roman"/>
          <w:sz w:val="24"/>
          <w:szCs w:val="24"/>
        </w:rPr>
        <w:t xml:space="preserve"> </w:t>
      </w:r>
      <w:r w:rsidRPr="00AA7C34">
        <w:rPr>
          <w:rFonts w:ascii="Times New Roman" w:hAnsi="Times New Roman"/>
          <w:sz w:val="24"/>
          <w:szCs w:val="24"/>
          <w:lang w:val="de-DE"/>
        </w:rPr>
        <w:t xml:space="preserve">išgarsėjo knyga – vadovėliu </w:t>
      </w:r>
      <w:r w:rsidRPr="00AA7C34">
        <w:rPr>
          <w:rFonts w:ascii="Times New Roman" w:hAnsi="Times New Roman"/>
          <w:i/>
          <w:sz w:val="24"/>
          <w:szCs w:val="24"/>
          <w:lang w:val="de-DE"/>
        </w:rPr>
        <w:t xml:space="preserve">Svenskarna och deras hövdingar </w:t>
      </w:r>
      <w:r w:rsidRPr="00AA7C34">
        <w:rPr>
          <w:rFonts w:ascii="Times New Roman" w:hAnsi="Times New Roman"/>
          <w:sz w:val="24"/>
          <w:szCs w:val="24"/>
          <w:lang w:val="de-DE"/>
        </w:rPr>
        <w:t>(</w:t>
      </w:r>
      <w:r w:rsidRPr="00AA7C34">
        <w:rPr>
          <w:rFonts w:ascii="Times New Roman" w:hAnsi="Times New Roman"/>
          <w:i/>
          <w:sz w:val="24"/>
          <w:szCs w:val="24"/>
          <w:lang w:val="de-DE"/>
        </w:rPr>
        <w:t>Švedai ir jų vadai,</w:t>
      </w:r>
      <w:r w:rsidRPr="00AA7C34">
        <w:rPr>
          <w:rFonts w:ascii="Times New Roman" w:hAnsi="Times New Roman"/>
          <w:sz w:val="24"/>
          <w:szCs w:val="24"/>
          <w:lang w:val="de-DE"/>
        </w:rPr>
        <w:t xml:space="preserve"> 1908–1910). Jo indėlis švedų literatūrai tampant pasauline neabejotinas ir didžiulis. Jis buvo aktyvus literatūros kritikas. Laikas šio autoriaus kūrybą pradangino, lietuviškai turime vos kelis jo eilėraščius. </w:t>
      </w:r>
    </w:p>
    <w:p w:rsidR="00A2557E" w:rsidRDefault="00A2557E" w:rsidP="00AA7C34">
      <w:pPr>
        <w:spacing w:line="360" w:lineRule="auto"/>
        <w:ind w:firstLine="1298"/>
        <w:contextualSpacing/>
        <w:jc w:val="both"/>
        <w:rPr>
          <w:rFonts w:ascii="Times New Roman" w:hAnsi="Times New Roman"/>
          <w:sz w:val="24"/>
          <w:szCs w:val="24"/>
          <w:lang w:val="de-DE"/>
        </w:rPr>
      </w:pPr>
    </w:p>
    <w:p w:rsidR="00461050" w:rsidRPr="00AA7C34" w:rsidRDefault="00461050" w:rsidP="00AA7C34">
      <w:pPr>
        <w:spacing w:line="360" w:lineRule="auto"/>
        <w:ind w:firstLine="1298"/>
        <w:contextualSpacing/>
        <w:jc w:val="both"/>
        <w:rPr>
          <w:rFonts w:ascii="Times New Roman" w:hAnsi="Times New Roman"/>
          <w:sz w:val="24"/>
          <w:szCs w:val="24"/>
          <w:lang w:val="de-DE"/>
        </w:rPr>
      </w:pPr>
    </w:p>
    <w:p w:rsidR="00A2557E" w:rsidRPr="00AA7C34" w:rsidRDefault="00461050" w:rsidP="00AA7C34">
      <w:pPr>
        <w:spacing w:line="360" w:lineRule="auto"/>
        <w:contextualSpacing/>
        <w:jc w:val="center"/>
        <w:rPr>
          <w:rFonts w:ascii="Times New Roman" w:hAnsi="Times New Roman"/>
          <w:b/>
          <w:sz w:val="24"/>
          <w:szCs w:val="24"/>
        </w:rPr>
      </w:pPr>
      <w:r>
        <w:rPr>
          <w:rFonts w:ascii="Times New Roman" w:hAnsi="Times New Roman"/>
          <w:b/>
          <w:sz w:val="24"/>
          <w:szCs w:val="24"/>
        </w:rPr>
        <w:t>5</w:t>
      </w:r>
      <w:r w:rsidR="00A2557E" w:rsidRPr="00AA7C34">
        <w:rPr>
          <w:rFonts w:ascii="Times New Roman" w:hAnsi="Times New Roman"/>
          <w:b/>
          <w:sz w:val="24"/>
          <w:szCs w:val="24"/>
        </w:rPr>
        <w:t>.2.3. Erik</w:t>
      </w:r>
      <w:r w:rsidR="00971BAE">
        <w:rPr>
          <w:rFonts w:ascii="Times New Roman" w:hAnsi="Times New Roman"/>
          <w:b/>
          <w:sz w:val="24"/>
          <w:szCs w:val="24"/>
        </w:rPr>
        <w:t>o</w:t>
      </w:r>
      <w:r w:rsidR="00A2557E" w:rsidRPr="00AA7C34">
        <w:rPr>
          <w:rFonts w:ascii="Times New Roman" w:hAnsi="Times New Roman"/>
          <w:b/>
          <w:sz w:val="24"/>
          <w:szCs w:val="24"/>
        </w:rPr>
        <w:t xml:space="preserve"> Axel</w:t>
      </w:r>
      <w:r w:rsidR="00971BAE">
        <w:rPr>
          <w:rFonts w:ascii="Times New Roman" w:hAnsi="Times New Roman"/>
          <w:b/>
          <w:sz w:val="24"/>
          <w:szCs w:val="24"/>
        </w:rPr>
        <w:t>io</w:t>
      </w:r>
      <w:r w:rsidR="00A2557E" w:rsidRPr="00AA7C34">
        <w:rPr>
          <w:rFonts w:ascii="Times New Roman" w:hAnsi="Times New Roman"/>
          <w:b/>
          <w:sz w:val="24"/>
          <w:szCs w:val="24"/>
        </w:rPr>
        <w:t xml:space="preserve"> Karlfeldt</w:t>
      </w:r>
      <w:r w:rsidR="00971BAE">
        <w:rPr>
          <w:rFonts w:ascii="Times New Roman" w:hAnsi="Times New Roman"/>
          <w:b/>
          <w:sz w:val="24"/>
          <w:szCs w:val="24"/>
        </w:rPr>
        <w:t>o autentiškoji kūryba</w:t>
      </w:r>
      <w:r w:rsidR="00A2557E" w:rsidRPr="00AA7C34">
        <w:rPr>
          <w:rFonts w:ascii="Times New Roman" w:hAnsi="Times New Roman"/>
          <w:b/>
          <w:sz w:val="24"/>
          <w:szCs w:val="24"/>
        </w:rPr>
        <w:t xml:space="preserve"> </w:t>
      </w:r>
    </w:p>
    <w:p w:rsidR="00A2557E" w:rsidRPr="00AA7C34" w:rsidRDefault="00A2557E" w:rsidP="00AA7C34">
      <w:pPr>
        <w:spacing w:line="360" w:lineRule="auto"/>
        <w:contextualSpacing/>
        <w:jc w:val="both"/>
        <w:rPr>
          <w:rFonts w:ascii="Times New Roman" w:hAnsi="Times New Roman"/>
          <w:sz w:val="24"/>
          <w:szCs w:val="24"/>
        </w:rPr>
      </w:pPr>
      <w:r w:rsidRPr="00AA7C34">
        <w:rPr>
          <w:rFonts w:ascii="Times New Roman" w:hAnsi="Times New Roman"/>
          <w:sz w:val="24"/>
          <w:szCs w:val="24"/>
        </w:rPr>
        <w:tab/>
      </w:r>
    </w:p>
    <w:p w:rsidR="00A2557E" w:rsidRPr="00AA7C34" w:rsidRDefault="00461050" w:rsidP="00AA7C34">
      <w:pPr>
        <w:spacing w:line="360" w:lineRule="auto"/>
        <w:ind w:firstLine="1296"/>
        <w:contextualSpacing/>
        <w:jc w:val="both"/>
        <w:rPr>
          <w:rFonts w:ascii="Times New Roman" w:hAnsi="Times New Roman"/>
          <w:sz w:val="24"/>
          <w:szCs w:val="24"/>
        </w:rPr>
      </w:pPr>
      <w:r>
        <w:rPr>
          <w:rFonts w:ascii="Times New Roman" w:hAnsi="Times New Roman"/>
          <w:noProof/>
          <w:sz w:val="24"/>
          <w:szCs w:val="24"/>
          <w:lang w:eastAsia="lt-LT"/>
        </w:rPr>
        <w:drawing>
          <wp:anchor distT="0" distB="0" distL="114300" distR="114300" simplePos="0" relativeHeight="251696128" behindDoc="0" locked="0" layoutInCell="1" allowOverlap="1">
            <wp:simplePos x="0" y="0"/>
            <wp:positionH relativeFrom="margin">
              <wp:posOffset>-67310</wp:posOffset>
            </wp:positionH>
            <wp:positionV relativeFrom="margin">
              <wp:posOffset>3115945</wp:posOffset>
            </wp:positionV>
            <wp:extent cx="901065" cy="1074420"/>
            <wp:effectExtent l="19050" t="0" r="0" b="0"/>
            <wp:wrapSquare wrapText="bothSides"/>
            <wp:docPr id="37" name="Picture 1" descr="http://tbn0.google.com/images?q=tbn:Jv0smBRcVkxJdM:http://fc09.deviantart.com/fs15/f/2007/034/4/8/Selfportrait_by_rootmos.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bn0.google.com/images?q=tbn:Jv0smBRcVkxJdM:http://fc09.deviantart.com/fs15/f/2007/034/4/8/Selfportrait_by_rootmos.jpg">
                      <a:hlinkClick r:id="rId93"/>
                    </pic:cNvPr>
                    <pic:cNvPicPr>
                      <a:picLocks noChangeAspect="1" noChangeArrowheads="1"/>
                    </pic:cNvPicPr>
                  </pic:nvPicPr>
                  <pic:blipFill>
                    <a:blip r:embed="rId94"/>
                    <a:srcRect/>
                    <a:stretch>
                      <a:fillRect/>
                    </a:stretch>
                  </pic:blipFill>
                  <pic:spPr bwMode="auto">
                    <a:xfrm>
                      <a:off x="0" y="0"/>
                      <a:ext cx="901065" cy="1074420"/>
                    </a:xfrm>
                    <a:prstGeom prst="rect">
                      <a:avLst/>
                    </a:prstGeom>
                    <a:noFill/>
                    <a:ln w="9525">
                      <a:noFill/>
                      <a:miter lim="800000"/>
                      <a:headEnd/>
                      <a:tailEnd/>
                    </a:ln>
                  </pic:spPr>
                </pic:pic>
              </a:graphicData>
            </a:graphic>
          </wp:anchor>
        </w:drawing>
      </w:r>
      <w:r w:rsidR="00A2557E" w:rsidRPr="00AA7C34">
        <w:rPr>
          <w:rFonts w:ascii="Times New Roman" w:hAnsi="Times New Roman"/>
          <w:sz w:val="24"/>
          <w:szCs w:val="24"/>
        </w:rPr>
        <w:t xml:space="preserve">Erikas Axelis Karlfeldtas </w:t>
      </w:r>
      <w:r w:rsidR="00971BAE" w:rsidRPr="00971BAE">
        <w:rPr>
          <w:rFonts w:ascii="Times New Roman" w:hAnsi="Times New Roman"/>
          <w:sz w:val="24"/>
          <w:szCs w:val="24"/>
        </w:rPr>
        <w:t>(Erikssonas) (1864–1931)</w:t>
      </w:r>
      <w:r w:rsidR="00971BAE">
        <w:rPr>
          <w:rFonts w:ascii="Times New Roman" w:hAnsi="Times New Roman"/>
          <w:b/>
          <w:sz w:val="24"/>
          <w:szCs w:val="24"/>
        </w:rPr>
        <w:t xml:space="preserve"> </w:t>
      </w:r>
      <w:r w:rsidR="00A2557E" w:rsidRPr="00AA7C34">
        <w:rPr>
          <w:rFonts w:ascii="Times New Roman" w:hAnsi="Times New Roman"/>
          <w:sz w:val="24"/>
          <w:szCs w:val="24"/>
        </w:rPr>
        <w:t xml:space="preserve">buvo mokytojas, žurnalistas, bibliotekininkas, nuo 1904 metų Švedijos akademijos narys, o nuo 1907 metų Upsalos universiteto Garbės daktaras bei Nobelio komiteto narys.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1895 metais debiutavo eilėraščių rinkiniu </w:t>
      </w:r>
      <w:r w:rsidRPr="00AA7C34">
        <w:rPr>
          <w:rFonts w:ascii="Times New Roman" w:hAnsi="Times New Roman"/>
          <w:i/>
          <w:iCs/>
          <w:sz w:val="24"/>
          <w:szCs w:val="24"/>
        </w:rPr>
        <w:t xml:space="preserve">Vildmarks och kiirleksvisor </w:t>
      </w:r>
      <w:r w:rsidRPr="00AA7C34">
        <w:rPr>
          <w:rFonts w:ascii="Times New Roman" w:hAnsi="Times New Roman"/>
          <w:sz w:val="24"/>
          <w:szCs w:val="24"/>
        </w:rPr>
        <w:t>(</w:t>
      </w:r>
      <w:r w:rsidRPr="00AA7C34">
        <w:rPr>
          <w:rFonts w:ascii="Times New Roman" w:hAnsi="Times New Roman"/>
          <w:i/>
          <w:sz w:val="24"/>
          <w:szCs w:val="24"/>
        </w:rPr>
        <w:t>Tyrlaukių ir meilės dainos</w:t>
      </w:r>
      <w:r w:rsidRPr="00AA7C34">
        <w:rPr>
          <w:rFonts w:ascii="Times New Roman" w:hAnsi="Times New Roman"/>
          <w:sz w:val="24"/>
          <w:szCs w:val="24"/>
        </w:rPr>
        <w:t xml:space="preserve">). Jo ankstyvajai poezijai būdingas liaudies kūrybos ir intelektinių elementų derinimas, neoromantiniai gamtos, kaimo, meilės motyvai. Rinkiniuose </w:t>
      </w:r>
      <w:r w:rsidRPr="00AA7C34">
        <w:rPr>
          <w:rFonts w:ascii="Times New Roman" w:hAnsi="Times New Roman"/>
          <w:i/>
          <w:iCs/>
          <w:sz w:val="24"/>
          <w:szCs w:val="24"/>
        </w:rPr>
        <w:t>Fridolins visor och andra dikter</w:t>
      </w:r>
      <w:r w:rsidRPr="00AA7C34">
        <w:rPr>
          <w:rFonts w:ascii="Times New Roman" w:hAnsi="Times New Roman"/>
          <w:sz w:val="24"/>
          <w:szCs w:val="24"/>
        </w:rPr>
        <w:t xml:space="preserve"> (</w:t>
      </w:r>
      <w:r w:rsidRPr="00AA7C34">
        <w:rPr>
          <w:rFonts w:ascii="Times New Roman" w:hAnsi="Times New Roman"/>
          <w:i/>
          <w:sz w:val="24"/>
          <w:szCs w:val="24"/>
        </w:rPr>
        <w:t>Fridolino dainos,</w:t>
      </w:r>
      <w:r w:rsidRPr="00AA7C34">
        <w:rPr>
          <w:rFonts w:ascii="Times New Roman" w:hAnsi="Times New Roman"/>
          <w:sz w:val="24"/>
          <w:szCs w:val="24"/>
        </w:rPr>
        <w:t xml:space="preserve">1898) ir </w:t>
      </w:r>
      <w:r w:rsidRPr="00AA7C34">
        <w:rPr>
          <w:rFonts w:ascii="Times New Roman" w:hAnsi="Times New Roman"/>
          <w:i/>
          <w:iCs/>
          <w:sz w:val="24"/>
          <w:szCs w:val="24"/>
        </w:rPr>
        <w:t xml:space="preserve">Fridolins lustgård och Dalmålningar på rim </w:t>
      </w:r>
      <w:r w:rsidRPr="00AA7C34">
        <w:rPr>
          <w:rFonts w:ascii="Times New Roman" w:hAnsi="Times New Roman"/>
          <w:sz w:val="24"/>
          <w:szCs w:val="24"/>
        </w:rPr>
        <w:t>(</w:t>
      </w:r>
      <w:r w:rsidRPr="00AA7C34">
        <w:rPr>
          <w:rFonts w:ascii="Times New Roman" w:hAnsi="Times New Roman"/>
          <w:i/>
          <w:sz w:val="24"/>
          <w:szCs w:val="24"/>
        </w:rPr>
        <w:t>Fridolino troškimų sodas,</w:t>
      </w:r>
      <w:r w:rsidRPr="00AA7C34">
        <w:rPr>
          <w:rFonts w:ascii="Times New Roman" w:hAnsi="Times New Roman"/>
          <w:sz w:val="24"/>
          <w:szCs w:val="24"/>
        </w:rPr>
        <w:t>1901) juntama amžių sandūros nuotaika, iškyla intelektualus lyrinis herojus, bandantis pritapti kaime. Vėlyvesnės poezijos centre – ryškūs simboliniai vaizdai bei dekadentiškos nuotaikos.</w:t>
      </w:r>
      <w:r w:rsidRPr="00AA7C34">
        <w:rPr>
          <w:rStyle w:val="FootnoteReference"/>
          <w:rFonts w:ascii="Times New Roman" w:hAnsi="Times New Roman"/>
          <w:sz w:val="24"/>
          <w:szCs w:val="24"/>
        </w:rPr>
        <w:footnoteReference w:id="252"/>
      </w:r>
      <w:r w:rsidRPr="00AA7C34">
        <w:rPr>
          <w:rFonts w:ascii="Times New Roman" w:hAnsi="Times New Roman"/>
          <w:sz w:val="24"/>
          <w:szCs w:val="24"/>
        </w:rPr>
        <w:t xml:space="preserve">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1931 metais Eriko Axelio Karlfeldto kūryba įvertinta Nobelio literatūros premija. Keista ir įdomi šio autoriaus nominacijos istorija. Pirmą kartą Erikas Axelis Karlfeldtas buvo nominuotas 1918 metais, 1921 dar kartą. Pats būdamas Nobelio komiteto narys prieštaravo nominacijai. Buvo manoma, jog ir 1931 metais prieštaraus, bet mirė ir kandidatūra liko. Tuo metu Nobelio premijos taisyklės reikalavo, jog kandidatas būtų gyvas, kadangi nominantas mirė per svarstymus, jo kandidatūra palikta kaip tinkama. Premija paskirta praėjus šešiems mėnesiams po mirties. </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sz w:val="24"/>
          <w:szCs w:val="24"/>
        </w:rPr>
        <w:t>Eriko Axelio Karlfeldto kūryba išsisklaidė amžių tamsybėse, tačiau jis turėtų būti žinomas ne tik kaip pirmas ir vienas iš nedaugelio Nobelio laureatų</w:t>
      </w:r>
      <w:r w:rsidR="00443297">
        <w:rPr>
          <w:rFonts w:ascii="Times New Roman" w:hAnsi="Times New Roman"/>
          <w:sz w:val="24"/>
          <w:szCs w:val="24"/>
        </w:rPr>
        <w:t>,</w:t>
      </w:r>
      <w:r w:rsidRPr="00AA7C34">
        <w:rPr>
          <w:rFonts w:ascii="Times New Roman" w:hAnsi="Times New Roman"/>
          <w:sz w:val="24"/>
          <w:szCs w:val="24"/>
        </w:rPr>
        <w:t xml:space="preserve"> gavusių premij</w:t>
      </w:r>
      <w:r w:rsidR="00443297">
        <w:rPr>
          <w:rFonts w:ascii="Times New Roman" w:hAnsi="Times New Roman"/>
          <w:sz w:val="24"/>
          <w:szCs w:val="24"/>
        </w:rPr>
        <w:t>ą</w:t>
      </w:r>
      <w:r w:rsidRPr="00AA7C34">
        <w:rPr>
          <w:rFonts w:ascii="Times New Roman" w:hAnsi="Times New Roman"/>
          <w:sz w:val="24"/>
          <w:szCs w:val="24"/>
        </w:rPr>
        <w:t xml:space="preserve"> po mirties. Galėtų būti įdomus regioninių literatūrų tyrinėtojams, nes Karlfeldto kūriniuose tautiškasis elementas labai ryškus, o tuometinės Švedijos vaizdai autentiški. </w:t>
      </w:r>
    </w:p>
    <w:p w:rsidR="00A2557E" w:rsidRDefault="00A2557E" w:rsidP="00AA7C34">
      <w:pPr>
        <w:spacing w:line="360" w:lineRule="auto"/>
        <w:ind w:firstLine="1296"/>
        <w:contextualSpacing/>
        <w:jc w:val="both"/>
        <w:rPr>
          <w:rFonts w:ascii="Times New Roman" w:hAnsi="Times New Roman"/>
          <w:sz w:val="24"/>
          <w:szCs w:val="24"/>
        </w:rPr>
      </w:pPr>
    </w:p>
    <w:p w:rsidR="00461050" w:rsidRDefault="00461050" w:rsidP="00AA7C34">
      <w:pPr>
        <w:spacing w:line="360" w:lineRule="auto"/>
        <w:ind w:firstLine="1296"/>
        <w:contextualSpacing/>
        <w:jc w:val="both"/>
        <w:rPr>
          <w:rFonts w:ascii="Times New Roman" w:hAnsi="Times New Roman"/>
          <w:sz w:val="24"/>
          <w:szCs w:val="24"/>
        </w:rPr>
      </w:pPr>
    </w:p>
    <w:p w:rsidR="00461050" w:rsidRPr="00AA7C34" w:rsidRDefault="00461050" w:rsidP="00AA7C34">
      <w:pPr>
        <w:spacing w:line="360" w:lineRule="auto"/>
        <w:ind w:firstLine="1296"/>
        <w:contextualSpacing/>
        <w:jc w:val="both"/>
        <w:rPr>
          <w:rFonts w:ascii="Times New Roman" w:hAnsi="Times New Roman"/>
          <w:sz w:val="24"/>
          <w:szCs w:val="24"/>
        </w:rPr>
      </w:pPr>
    </w:p>
    <w:p w:rsidR="00A2557E" w:rsidRPr="00971BAE" w:rsidRDefault="00971BAE" w:rsidP="00AA7C34">
      <w:pPr>
        <w:spacing w:after="0" w:line="360" w:lineRule="auto"/>
        <w:ind w:firstLine="1296"/>
        <w:contextualSpacing/>
        <w:jc w:val="center"/>
        <w:rPr>
          <w:rFonts w:ascii="Times New Roman" w:eastAsia="Times New Roman" w:hAnsi="Times New Roman"/>
          <w:b/>
          <w:sz w:val="24"/>
          <w:szCs w:val="24"/>
          <w:lang w:eastAsia="lt-LT"/>
        </w:rPr>
      </w:pPr>
      <w:r w:rsidRPr="00971BAE">
        <w:rPr>
          <w:rFonts w:ascii="Times New Roman" w:eastAsia="Times New Roman" w:hAnsi="Times New Roman"/>
          <w:b/>
          <w:sz w:val="24"/>
          <w:szCs w:val="24"/>
          <w:lang w:eastAsia="lt-LT"/>
        </w:rPr>
        <w:lastRenderedPageBreak/>
        <w:t>5</w:t>
      </w:r>
      <w:r w:rsidR="00A2557E" w:rsidRPr="00971BAE">
        <w:rPr>
          <w:rFonts w:ascii="Times New Roman" w:eastAsia="Times New Roman" w:hAnsi="Times New Roman"/>
          <w:b/>
          <w:sz w:val="24"/>
          <w:szCs w:val="24"/>
          <w:lang w:eastAsia="lt-LT"/>
        </w:rPr>
        <w:t xml:space="preserve">.2.4. </w:t>
      </w:r>
      <w:r w:rsidRPr="00971BAE">
        <w:rPr>
          <w:rFonts w:ascii="Times New Roman" w:eastAsia="Times New Roman" w:hAnsi="Times New Roman"/>
          <w:b/>
          <w:sz w:val="24"/>
          <w:szCs w:val="24"/>
          <w:lang w:eastAsia="lt-LT"/>
        </w:rPr>
        <w:t>Päras Lagerkvistas – švedų modernizmo pionierius</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p>
    <w:p w:rsidR="00A2557E" w:rsidRPr="00AA7C34" w:rsidRDefault="00971BAE" w:rsidP="00AA7C34">
      <w:pPr>
        <w:spacing w:after="0" w:line="360" w:lineRule="auto"/>
        <w:ind w:firstLine="1296"/>
        <w:contextualSpacing/>
        <w:jc w:val="both"/>
        <w:rPr>
          <w:rFonts w:ascii="Times New Roman" w:eastAsia="Times New Roman" w:hAnsi="Times New Roman"/>
          <w:sz w:val="24"/>
          <w:szCs w:val="24"/>
          <w:lang w:eastAsia="lt-LT"/>
        </w:rPr>
      </w:pPr>
      <w:r w:rsidRPr="00443297">
        <w:rPr>
          <w:rFonts w:ascii="Times New Roman" w:eastAsia="Times New Roman" w:hAnsi="Times New Roman"/>
          <w:noProof/>
          <w:sz w:val="24"/>
          <w:szCs w:val="24"/>
          <w:lang w:eastAsia="lt-LT"/>
        </w:rPr>
        <w:drawing>
          <wp:anchor distT="0" distB="0" distL="114300" distR="114300" simplePos="0" relativeHeight="251681792" behindDoc="0" locked="0" layoutInCell="1" allowOverlap="1">
            <wp:simplePos x="0" y="0"/>
            <wp:positionH relativeFrom="margin">
              <wp:posOffset>134620</wp:posOffset>
            </wp:positionH>
            <wp:positionV relativeFrom="margin">
              <wp:posOffset>663575</wp:posOffset>
            </wp:positionV>
            <wp:extent cx="610235" cy="848995"/>
            <wp:effectExtent l="19050" t="0" r="0" b="0"/>
            <wp:wrapSquare wrapText="bothSides"/>
            <wp:docPr id="23" name="Picture 31" descr="http://tbn0.google.com/images?q=tbn:cBTA-wIrGE2riM:http://www.karlfeldt.org/img/64.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bn0.google.com/images?q=tbn:cBTA-wIrGE2riM:http://www.karlfeldt.org/img/64.jpg">
                      <a:hlinkClick r:id="rId95"/>
                    </pic:cNvPr>
                    <pic:cNvPicPr>
                      <a:picLocks noChangeAspect="1" noChangeArrowheads="1"/>
                    </pic:cNvPicPr>
                  </pic:nvPicPr>
                  <pic:blipFill>
                    <a:blip r:embed="rId96"/>
                    <a:srcRect/>
                    <a:stretch>
                      <a:fillRect/>
                    </a:stretch>
                  </pic:blipFill>
                  <pic:spPr bwMode="auto">
                    <a:xfrm>
                      <a:off x="0" y="0"/>
                      <a:ext cx="610235" cy="848995"/>
                    </a:xfrm>
                    <a:prstGeom prst="rect">
                      <a:avLst/>
                    </a:prstGeom>
                    <a:noFill/>
                    <a:ln w="9525">
                      <a:noFill/>
                      <a:miter lim="800000"/>
                      <a:headEnd/>
                      <a:tailEnd/>
                    </a:ln>
                  </pic:spPr>
                </pic:pic>
              </a:graphicData>
            </a:graphic>
          </wp:anchor>
        </w:drawing>
      </w:r>
      <w:r w:rsidRPr="00443297">
        <w:rPr>
          <w:rFonts w:ascii="Times New Roman" w:eastAsia="Times New Roman" w:hAnsi="Times New Roman"/>
          <w:sz w:val="24"/>
          <w:szCs w:val="24"/>
          <w:lang w:eastAsia="lt-LT"/>
        </w:rPr>
        <w:t>Päro Fabiano Lagerkvisto (1891–1974)</w:t>
      </w:r>
      <w:r w:rsidR="00A2557E" w:rsidRPr="00443297">
        <w:rPr>
          <w:rFonts w:ascii="Times New Roman" w:eastAsia="Times New Roman" w:hAnsi="Times New Roman"/>
          <w:sz w:val="24"/>
          <w:szCs w:val="24"/>
          <w:lang w:eastAsia="lt-LT"/>
        </w:rPr>
        <w:t xml:space="preserve"> </w:t>
      </w:r>
      <w:r w:rsidR="00A2557E" w:rsidRPr="00AA7C34">
        <w:rPr>
          <w:rFonts w:ascii="Times New Roman" w:eastAsia="Times New Roman" w:hAnsi="Times New Roman"/>
          <w:sz w:val="24"/>
          <w:szCs w:val="24"/>
          <w:lang w:eastAsia="lt-LT"/>
        </w:rPr>
        <w:t xml:space="preserve">literatūrinį palikimą sudaro per keturiasdešimt įvairaus žanro ir rūšies kūrinių: romanų, pjesių, poezijos rinkinių, esė, novelių. 1951 metais jis gavo Nobelio literatūros premiją. Kritikai jį vadina švedų literatūros modernizmo pionieriumi. </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Päras Lagerkvistas rašyti pradėjo labai anksti.</w:t>
      </w:r>
      <w:r w:rsidRPr="00AA7C34">
        <w:rPr>
          <w:rStyle w:val="FootnoteReference"/>
          <w:rFonts w:ascii="Times New Roman" w:eastAsia="Times New Roman" w:hAnsi="Times New Roman"/>
          <w:sz w:val="24"/>
          <w:szCs w:val="24"/>
          <w:lang w:eastAsia="lt-LT"/>
        </w:rPr>
        <w:footnoteReference w:id="253"/>
      </w:r>
      <w:r w:rsidRPr="00AA7C34">
        <w:rPr>
          <w:rFonts w:ascii="Times New Roman" w:eastAsia="Times New Roman" w:hAnsi="Times New Roman"/>
          <w:sz w:val="24"/>
          <w:szCs w:val="24"/>
          <w:lang w:eastAsia="lt-LT"/>
        </w:rPr>
        <w:t xml:space="preserve"> 1913 metais išvyko į Paryžių, ten susidomėjo kubizmu ir ekspresionizmu. Karas motyvais perpildyti jo kūriniai – poezijos rinkinys </w:t>
      </w:r>
      <w:r w:rsidRPr="00AA7C34">
        <w:rPr>
          <w:rFonts w:ascii="Times New Roman" w:eastAsia="Times New Roman" w:hAnsi="Times New Roman"/>
          <w:i/>
          <w:sz w:val="24"/>
          <w:szCs w:val="24"/>
          <w:lang w:eastAsia="lt-LT"/>
        </w:rPr>
        <w:t xml:space="preserve">Motiv </w:t>
      </w:r>
      <w:r w:rsidRPr="00AA7C34">
        <w:rPr>
          <w:rFonts w:ascii="Times New Roman" w:eastAsia="Times New Roman" w:hAnsi="Times New Roman"/>
          <w:sz w:val="24"/>
          <w:szCs w:val="24"/>
          <w:lang w:eastAsia="lt-LT"/>
        </w:rPr>
        <w:t>(</w:t>
      </w:r>
      <w:r w:rsidRPr="00AA7C34">
        <w:rPr>
          <w:rFonts w:ascii="Times New Roman" w:eastAsia="Times New Roman" w:hAnsi="Times New Roman"/>
          <w:i/>
          <w:sz w:val="24"/>
          <w:szCs w:val="24"/>
          <w:lang w:eastAsia="lt-LT"/>
        </w:rPr>
        <w:t>Motyvas</w:t>
      </w:r>
      <w:r w:rsidRPr="00AA7C34">
        <w:rPr>
          <w:rFonts w:ascii="Times New Roman" w:eastAsia="Times New Roman" w:hAnsi="Times New Roman"/>
          <w:sz w:val="24"/>
          <w:szCs w:val="24"/>
          <w:lang w:eastAsia="lt-LT"/>
        </w:rPr>
        <w:t>, 1914)  ir novelių rinkinys</w:t>
      </w:r>
      <w:r w:rsidRPr="00AA7C34">
        <w:rPr>
          <w:rFonts w:ascii="Times New Roman" w:eastAsia="Times New Roman" w:hAnsi="Times New Roman"/>
          <w:i/>
          <w:iCs/>
          <w:sz w:val="24"/>
          <w:szCs w:val="24"/>
          <w:lang w:eastAsia="lt-LT"/>
        </w:rPr>
        <w:t xml:space="preserve"> Järn och människor</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Geležis ir žmonės</w:t>
      </w:r>
      <w:r w:rsidRPr="00AA7C34">
        <w:rPr>
          <w:rFonts w:ascii="Times New Roman" w:eastAsia="Times New Roman" w:hAnsi="Times New Roman"/>
          <w:sz w:val="24"/>
          <w:szCs w:val="24"/>
          <w:lang w:eastAsia="lt-LT"/>
        </w:rPr>
        <w:t xml:space="preserve">, 1915). 1916 metais išleistas poezijos rinkinys </w:t>
      </w:r>
      <w:r w:rsidRPr="00AA7C34">
        <w:rPr>
          <w:rFonts w:ascii="Times New Roman" w:hAnsi="Times New Roman"/>
          <w:i/>
          <w:iCs/>
          <w:sz w:val="24"/>
          <w:szCs w:val="24"/>
          <w:lang w:val="de-DE"/>
        </w:rPr>
        <w:t>Ångest</w:t>
      </w:r>
      <w:r w:rsidRPr="00AA7C34">
        <w:rPr>
          <w:rFonts w:ascii="Times New Roman" w:hAnsi="Times New Roman"/>
          <w:sz w:val="24"/>
          <w:szCs w:val="24"/>
          <w:lang w:val="de-DE"/>
        </w:rPr>
        <w:t xml:space="preserve"> (</w:t>
      </w:r>
      <w:r w:rsidRPr="00AA7C34">
        <w:rPr>
          <w:rFonts w:ascii="Times New Roman" w:eastAsia="Times New Roman" w:hAnsi="Times New Roman"/>
          <w:i/>
          <w:sz w:val="24"/>
          <w:szCs w:val="24"/>
          <w:lang w:eastAsia="lt-LT"/>
        </w:rPr>
        <w:t>Baimė</w:t>
      </w:r>
      <w:r w:rsidRPr="00AA7C34">
        <w:rPr>
          <w:rFonts w:ascii="Times New Roman" w:eastAsia="Times New Roman" w:hAnsi="Times New Roman"/>
          <w:sz w:val="24"/>
          <w:szCs w:val="24"/>
          <w:lang w:eastAsia="lt-LT"/>
        </w:rPr>
        <w:t xml:space="preserve">) iš karto susilaukė pripažinimo ir tapo pirmuoju ekspresionizmo pavyzdžiu švedų literatūroje. Baimė – pagrindinė rinkinio tema. Poetinė kalba paprasta, kasdieniška, viską užpildo samprotaujantis ir abejojantis „aš. </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Dievas ir religija, gėris ir blogis, būties prasmė ir tiesos pažinimas tampa pagrindinėmis poezijos temomis.</w:t>
      </w:r>
      <w:r w:rsidRPr="00AA7C34">
        <w:rPr>
          <w:rStyle w:val="FootnoteReference"/>
          <w:rFonts w:ascii="Times New Roman" w:eastAsia="Times New Roman" w:hAnsi="Times New Roman"/>
          <w:sz w:val="24"/>
          <w:szCs w:val="24"/>
          <w:lang w:eastAsia="lt-LT"/>
        </w:rPr>
        <w:footnoteReference w:id="254"/>
      </w:r>
      <w:r w:rsidRPr="00AA7C34">
        <w:rPr>
          <w:rFonts w:ascii="Times New Roman" w:eastAsia="Times New Roman" w:hAnsi="Times New Roman"/>
          <w:sz w:val="24"/>
          <w:szCs w:val="24"/>
          <w:lang w:eastAsia="lt-LT"/>
        </w:rPr>
        <w:t xml:space="preserve"> Nors pirmojo pasaulinio karo metai atneša pesimizmo į kūrybą (šiuo metu jis parašo pirmąjį dramos kūrinį </w:t>
      </w:r>
      <w:r w:rsidRPr="00AA7C34">
        <w:rPr>
          <w:rFonts w:ascii="Times New Roman" w:hAnsi="Times New Roman"/>
          <w:sz w:val="24"/>
          <w:szCs w:val="24"/>
        </w:rPr>
        <w:t xml:space="preserve">— </w:t>
      </w:r>
      <w:r w:rsidRPr="00AA7C34">
        <w:rPr>
          <w:rFonts w:ascii="Times New Roman" w:hAnsi="Times New Roman"/>
          <w:i/>
          <w:sz w:val="24"/>
          <w:szCs w:val="24"/>
        </w:rPr>
        <w:t>Dangaus paslaptis</w:t>
      </w:r>
      <w:r w:rsidRPr="00AA7C34">
        <w:rPr>
          <w:rFonts w:ascii="Times New Roman" w:hAnsi="Times New Roman"/>
          <w:sz w:val="24"/>
          <w:szCs w:val="24"/>
        </w:rPr>
        <w:t>), gana greitai suskamba naujesni ir šviesesni tonai.</w:t>
      </w:r>
      <w:r w:rsidRPr="00AA7C34">
        <w:rPr>
          <w:rStyle w:val="FootnoteReference"/>
          <w:rFonts w:ascii="Times New Roman" w:hAnsi="Times New Roman"/>
          <w:sz w:val="24"/>
          <w:szCs w:val="24"/>
        </w:rPr>
        <w:footnoteReference w:id="255"/>
      </w:r>
      <w:r w:rsidRPr="00AA7C34">
        <w:rPr>
          <w:rFonts w:ascii="Times New Roman" w:hAnsi="Times New Roman"/>
          <w:sz w:val="24"/>
          <w:szCs w:val="24"/>
        </w:rPr>
        <w:t xml:space="preserve"> </w:t>
      </w:r>
      <w:r w:rsidRPr="00AA7C34">
        <w:rPr>
          <w:rFonts w:ascii="Times New Roman" w:eastAsia="Times New Roman" w:hAnsi="Times New Roman"/>
          <w:sz w:val="24"/>
          <w:szCs w:val="24"/>
          <w:lang w:eastAsia="lt-LT"/>
        </w:rPr>
        <w:t>Päras Lagerkvistas lyg švytuoklė tarp tamsos</w:t>
      </w:r>
      <w:r w:rsidRPr="00AA7C34">
        <w:rPr>
          <w:rStyle w:val="FootnoteReference"/>
          <w:rFonts w:ascii="Times New Roman" w:eastAsia="Times New Roman" w:hAnsi="Times New Roman"/>
          <w:sz w:val="24"/>
          <w:szCs w:val="24"/>
          <w:lang w:eastAsia="lt-LT"/>
        </w:rPr>
        <w:footnoteReference w:id="256"/>
      </w:r>
      <w:r w:rsidRPr="00AA7C34">
        <w:rPr>
          <w:rFonts w:ascii="Times New Roman" w:eastAsia="Times New Roman" w:hAnsi="Times New Roman"/>
          <w:sz w:val="24"/>
          <w:szCs w:val="24"/>
          <w:lang w:eastAsia="lt-LT"/>
        </w:rPr>
        <w:t xml:space="preserve"> ir šviesos.</w:t>
      </w:r>
      <w:r w:rsidRPr="00AA7C34">
        <w:rPr>
          <w:rStyle w:val="FootnoteReference"/>
          <w:rFonts w:ascii="Times New Roman" w:eastAsia="Times New Roman" w:hAnsi="Times New Roman"/>
          <w:sz w:val="24"/>
          <w:szCs w:val="24"/>
          <w:lang w:eastAsia="lt-LT"/>
        </w:rPr>
        <w:footnoteReference w:id="257"/>
      </w:r>
      <w:r w:rsidRPr="00AA7C34">
        <w:rPr>
          <w:rFonts w:ascii="Times New Roman" w:eastAsia="Times New Roman" w:hAnsi="Times New Roman"/>
          <w:sz w:val="24"/>
          <w:szCs w:val="24"/>
          <w:lang w:eastAsia="lt-LT"/>
        </w:rPr>
        <w:t xml:space="preserve"> Po karo Lagerkvistas kūryboje pasitelkė mitologinius motyvus,</w:t>
      </w:r>
      <w:r w:rsidRPr="00AA7C34">
        <w:rPr>
          <w:rStyle w:val="FootnoteReference"/>
          <w:rFonts w:ascii="Times New Roman" w:eastAsia="Times New Roman" w:hAnsi="Times New Roman"/>
          <w:sz w:val="24"/>
          <w:szCs w:val="24"/>
          <w:lang w:eastAsia="lt-LT"/>
        </w:rPr>
        <w:footnoteReference w:id="258"/>
      </w:r>
      <w:r w:rsidRPr="00AA7C34">
        <w:rPr>
          <w:rFonts w:ascii="Times New Roman" w:eastAsia="Times New Roman" w:hAnsi="Times New Roman"/>
          <w:sz w:val="24"/>
          <w:szCs w:val="24"/>
          <w:lang w:eastAsia="lt-LT"/>
        </w:rPr>
        <w:t xml:space="preserve"> gvildeno bendražmogiškas problemas. </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i/>
          <w:sz w:val="24"/>
          <w:szCs w:val="24"/>
          <w:lang w:eastAsia="lt-LT"/>
        </w:rPr>
        <w:t>Barabbas</w:t>
      </w:r>
      <w:r w:rsidRPr="00AA7C34">
        <w:rPr>
          <w:rFonts w:ascii="Times New Roman" w:eastAsia="Times New Roman" w:hAnsi="Times New Roman"/>
          <w:sz w:val="24"/>
          <w:szCs w:val="24"/>
          <w:lang w:eastAsia="lt-LT"/>
        </w:rPr>
        <w:t xml:space="preserve"> (1950) – garsiausias ir geriausiai vertinamas</w:t>
      </w:r>
      <w:r w:rsidRPr="00AA7C34">
        <w:rPr>
          <w:rStyle w:val="FootnoteReference"/>
          <w:rFonts w:ascii="Times New Roman" w:eastAsia="Times New Roman" w:hAnsi="Times New Roman"/>
          <w:sz w:val="24"/>
          <w:szCs w:val="24"/>
          <w:lang w:eastAsia="lt-LT"/>
        </w:rPr>
        <w:footnoteReference w:id="259"/>
      </w:r>
      <w:r w:rsidRPr="00AA7C34">
        <w:rPr>
          <w:rFonts w:ascii="Times New Roman" w:eastAsia="Times New Roman" w:hAnsi="Times New Roman"/>
          <w:sz w:val="24"/>
          <w:szCs w:val="24"/>
          <w:lang w:eastAsia="lt-LT"/>
        </w:rPr>
        <w:t xml:space="preserve"> Päro Lagerkvisto kūrinys, 1951 metais už jį gavo Nobelio literatūros premiją. Svarbiausi šiame romane – krikščioniška meilė artimui, nuolatinė abejonė ir vienatvė.</w:t>
      </w:r>
      <w:r w:rsidRPr="00AA7C34">
        <w:rPr>
          <w:rStyle w:val="FootnoteReference"/>
          <w:rFonts w:ascii="Times New Roman" w:eastAsia="Times New Roman" w:hAnsi="Times New Roman"/>
          <w:sz w:val="24"/>
          <w:szCs w:val="24"/>
          <w:lang w:eastAsia="lt-LT"/>
        </w:rPr>
        <w:footnoteReference w:id="260"/>
      </w:r>
      <w:r w:rsidRPr="00AA7C34">
        <w:rPr>
          <w:rFonts w:ascii="Times New Roman" w:eastAsia="Times New Roman" w:hAnsi="Times New Roman"/>
          <w:sz w:val="24"/>
          <w:szCs w:val="24"/>
          <w:lang w:eastAsia="lt-LT"/>
        </w:rPr>
        <w:t xml:space="preserve"> Centre – konfliktas tarp gėrio ir blogio. Šiame ir kituose kūriniuose Päras Lagerkvistas naudojosi religiniais motyvais, jam svarbios gimimo, mirties, kančios, prasmės, vienišumo, bendrumo, abejojimo temos. </w:t>
      </w:r>
    </w:p>
    <w:p w:rsidR="00A2557E" w:rsidRPr="00AA7C34" w:rsidRDefault="00A2557E" w:rsidP="00AA7C34">
      <w:pPr>
        <w:spacing w:line="360" w:lineRule="auto"/>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ab/>
      </w:r>
      <w:r w:rsidRPr="00AA7C34">
        <w:rPr>
          <w:rFonts w:ascii="Times New Roman" w:eastAsia="Times New Roman" w:hAnsi="Times New Roman"/>
          <w:b/>
          <w:sz w:val="24"/>
          <w:szCs w:val="24"/>
          <w:lang w:eastAsia="lt-LT"/>
        </w:rPr>
        <w:t>Lagerkvistas ir Lietuva</w:t>
      </w:r>
      <w:r w:rsidRPr="00AA7C34">
        <w:rPr>
          <w:rFonts w:ascii="Times New Roman" w:eastAsia="Times New Roman" w:hAnsi="Times New Roman"/>
          <w:sz w:val="24"/>
          <w:szCs w:val="24"/>
          <w:lang w:eastAsia="lt-LT"/>
        </w:rPr>
        <w:t xml:space="preserve">. Päras Lagerkvistas Lietuvą pasiekia 1932 metais. Tačiau tarpukariu pasirodo vos du jo apsakymai. Vėliau, jau po Nobelio premijos gavimo, šiuo autoriumi susidomima labiau. Turime išleistus garsiausius kūrinius: </w:t>
      </w:r>
      <w:r w:rsidRPr="00AA7C34">
        <w:rPr>
          <w:rFonts w:ascii="Times New Roman" w:eastAsia="Times New Roman" w:hAnsi="Times New Roman"/>
          <w:i/>
          <w:sz w:val="24"/>
          <w:szCs w:val="24"/>
          <w:lang w:eastAsia="lt-LT"/>
        </w:rPr>
        <w:t>Barabas</w:t>
      </w:r>
      <w:r w:rsidRPr="00AA7C34">
        <w:rPr>
          <w:rFonts w:ascii="Times New Roman" w:eastAsia="Times New Roman" w:hAnsi="Times New Roman"/>
          <w:sz w:val="24"/>
          <w:szCs w:val="24"/>
          <w:lang w:eastAsia="lt-LT"/>
        </w:rPr>
        <w:t xml:space="preserve"> (1952, 1996), </w:t>
      </w:r>
      <w:r w:rsidRPr="00AA7C34">
        <w:rPr>
          <w:rFonts w:ascii="Times New Roman" w:eastAsia="Times New Roman" w:hAnsi="Times New Roman"/>
          <w:i/>
          <w:sz w:val="24"/>
          <w:szCs w:val="24"/>
          <w:lang w:eastAsia="lt-LT"/>
        </w:rPr>
        <w:t>Nykštukas</w:t>
      </w:r>
      <w:r w:rsidRPr="00AA7C34">
        <w:rPr>
          <w:rFonts w:ascii="Times New Roman" w:eastAsia="Times New Roman" w:hAnsi="Times New Roman"/>
          <w:sz w:val="24"/>
          <w:szCs w:val="24"/>
          <w:lang w:eastAsia="lt-LT"/>
        </w:rPr>
        <w:t xml:space="preserve"> (1970, 1989), </w:t>
      </w:r>
      <w:r w:rsidRPr="00AA7C34">
        <w:rPr>
          <w:rFonts w:ascii="Times New Roman" w:eastAsia="Times New Roman" w:hAnsi="Times New Roman"/>
          <w:i/>
          <w:sz w:val="24"/>
          <w:szCs w:val="24"/>
          <w:lang w:eastAsia="lt-LT"/>
        </w:rPr>
        <w:t>Sibilė</w:t>
      </w:r>
      <w:r w:rsidRPr="00AA7C34">
        <w:rPr>
          <w:rFonts w:ascii="Times New Roman" w:eastAsia="Times New Roman" w:hAnsi="Times New Roman"/>
          <w:sz w:val="24"/>
          <w:szCs w:val="24"/>
          <w:lang w:eastAsia="lt-LT"/>
        </w:rPr>
        <w:t xml:space="preserve"> (1989), autobiografinę apysaką </w:t>
      </w:r>
      <w:r w:rsidRPr="00AA7C34">
        <w:rPr>
          <w:rFonts w:ascii="Times New Roman" w:eastAsia="Times New Roman" w:hAnsi="Times New Roman"/>
          <w:i/>
          <w:sz w:val="24"/>
          <w:szCs w:val="24"/>
          <w:lang w:eastAsia="lt-LT"/>
        </w:rPr>
        <w:t>Šios žemės svečias</w:t>
      </w:r>
      <w:r w:rsidRPr="00AA7C34">
        <w:rPr>
          <w:rFonts w:ascii="Times New Roman" w:eastAsia="Times New Roman" w:hAnsi="Times New Roman"/>
          <w:sz w:val="24"/>
          <w:szCs w:val="24"/>
          <w:lang w:eastAsia="lt-LT"/>
        </w:rPr>
        <w:t xml:space="preserve"> (1987). </w:t>
      </w:r>
    </w:p>
    <w:p w:rsidR="00A2557E" w:rsidRPr="00AA7C34" w:rsidRDefault="00A2557E" w:rsidP="00AA7C34">
      <w:pPr>
        <w:spacing w:line="360" w:lineRule="auto"/>
        <w:ind w:firstLine="1298"/>
        <w:contextualSpacing/>
        <w:jc w:val="both"/>
        <w:rPr>
          <w:rFonts w:ascii="Times New Roman" w:eastAsia="Times New Roman" w:hAnsi="Times New Roman"/>
          <w:sz w:val="24"/>
          <w:szCs w:val="24"/>
          <w:lang w:eastAsia="lt-LT"/>
        </w:rPr>
      </w:pPr>
      <w:r w:rsidRPr="00AA7C34">
        <w:rPr>
          <w:rFonts w:ascii="Times New Roman" w:eastAsia="Times New Roman" w:hAnsi="Times New Roman"/>
          <w:i/>
          <w:sz w:val="24"/>
          <w:szCs w:val="24"/>
          <w:lang w:eastAsia="lt-LT"/>
        </w:rPr>
        <w:t>Mariamnė, Nykštukas, Sibilė</w:t>
      </w:r>
      <w:r w:rsidRPr="00AA7C34">
        <w:rPr>
          <w:rFonts w:ascii="Times New Roman" w:eastAsia="Times New Roman" w:hAnsi="Times New Roman"/>
          <w:sz w:val="24"/>
          <w:szCs w:val="24"/>
          <w:lang w:eastAsia="lt-LT"/>
        </w:rPr>
        <w:t xml:space="preserve"> iš švedų kalbos vertė Eugenija Stravinskienė. </w:t>
      </w:r>
      <w:r w:rsidRPr="00AA7C34">
        <w:rPr>
          <w:rFonts w:ascii="Times New Roman" w:eastAsia="Times New Roman" w:hAnsi="Times New Roman"/>
          <w:i/>
          <w:sz w:val="24"/>
          <w:szCs w:val="24"/>
          <w:lang w:eastAsia="lt-LT"/>
        </w:rPr>
        <w:t>Budelį</w:t>
      </w:r>
      <w:r w:rsidRPr="00AA7C34">
        <w:rPr>
          <w:rFonts w:ascii="Times New Roman" w:eastAsia="Times New Roman" w:hAnsi="Times New Roman"/>
          <w:sz w:val="24"/>
          <w:szCs w:val="24"/>
          <w:lang w:eastAsia="lt-LT"/>
        </w:rPr>
        <w:t xml:space="preserve"> dar 1978 metais išvertė V. Petrauskas. Antrosios nepriklausomybės metais susidomima ir kita P. Lagerkvisto kūrybos puse – poezija. Čia galime pastebėti asmeninę vertėjos Z. Mažeikaitės iniciatyvą. Ji išvertė poezijos rinkinį </w:t>
      </w:r>
      <w:r w:rsidRPr="00AA7C34">
        <w:rPr>
          <w:rFonts w:ascii="Times New Roman" w:eastAsia="Times New Roman" w:hAnsi="Times New Roman"/>
          <w:i/>
          <w:sz w:val="24"/>
          <w:szCs w:val="24"/>
          <w:lang w:eastAsia="lt-LT"/>
        </w:rPr>
        <w:t xml:space="preserve">Aftonlandet </w:t>
      </w:r>
      <w:r w:rsidRPr="00AA7C34">
        <w:rPr>
          <w:rFonts w:ascii="Times New Roman" w:eastAsia="Times New Roman" w:hAnsi="Times New Roman"/>
          <w:sz w:val="24"/>
          <w:szCs w:val="24"/>
          <w:lang w:eastAsia="lt-LT"/>
        </w:rPr>
        <w:t>(</w:t>
      </w:r>
      <w:r w:rsidRPr="00AA7C34">
        <w:rPr>
          <w:rFonts w:ascii="Times New Roman" w:eastAsia="Times New Roman" w:hAnsi="Times New Roman"/>
          <w:i/>
          <w:sz w:val="24"/>
          <w:szCs w:val="24"/>
          <w:lang w:eastAsia="lt-LT"/>
        </w:rPr>
        <w:t>Vakaro kraštas</w:t>
      </w:r>
      <w:r w:rsidRPr="00AA7C34">
        <w:rPr>
          <w:rFonts w:ascii="Times New Roman" w:eastAsia="Times New Roman" w:hAnsi="Times New Roman"/>
          <w:sz w:val="24"/>
          <w:szCs w:val="24"/>
          <w:lang w:eastAsia="lt-LT"/>
        </w:rPr>
        <w:t xml:space="preserve">, 1953, liet. 1999) ir visus kitus eilėraščius, kurie spausdinti </w:t>
      </w:r>
      <w:r w:rsidRPr="00AA7C34">
        <w:rPr>
          <w:rFonts w:ascii="Times New Roman" w:eastAsia="Times New Roman" w:hAnsi="Times New Roman"/>
          <w:sz w:val="24"/>
          <w:szCs w:val="24"/>
          <w:lang w:eastAsia="lt-LT"/>
        </w:rPr>
        <w:lastRenderedPageBreak/>
        <w:t>periodikoje. Eilėraščiams būdingas vientisumas, noras įminti žmogaus paskirtį visatoje ir žemėje. Kosmoso begalybė žymi žmogaus laikinumą, bet kartu ir suteikia laikinumui amžinybę.</w:t>
      </w:r>
      <w:r w:rsidRPr="00AA7C34">
        <w:rPr>
          <w:rStyle w:val="FootnoteReference"/>
          <w:rFonts w:ascii="Times New Roman" w:eastAsia="Times New Roman" w:hAnsi="Times New Roman"/>
          <w:sz w:val="24"/>
          <w:szCs w:val="24"/>
          <w:lang w:eastAsia="lt-LT"/>
        </w:rPr>
        <w:footnoteReference w:id="261"/>
      </w:r>
      <w:r w:rsidRPr="00AA7C34">
        <w:rPr>
          <w:rFonts w:ascii="Times New Roman" w:eastAsia="Times New Roman" w:hAnsi="Times New Roman"/>
          <w:sz w:val="24"/>
          <w:szCs w:val="24"/>
          <w:lang w:eastAsia="lt-LT"/>
        </w:rPr>
        <w:t xml:space="preserve"> </w:t>
      </w:r>
    </w:p>
    <w:p w:rsidR="00A2557E" w:rsidRPr="00AA7C34" w:rsidRDefault="00A2557E" w:rsidP="00AA7C34">
      <w:pPr>
        <w:spacing w:line="360" w:lineRule="auto"/>
        <w:ind w:firstLine="1298"/>
        <w:contextualSpacing/>
        <w:jc w:val="both"/>
        <w:rPr>
          <w:rFonts w:ascii="Times New Roman" w:eastAsia="Times New Roman" w:hAnsi="Times New Roman"/>
          <w:sz w:val="24"/>
          <w:szCs w:val="24"/>
          <w:lang w:eastAsia="lt-LT"/>
        </w:rPr>
      </w:pPr>
    </w:p>
    <w:p w:rsidR="00A2557E" w:rsidRPr="00AA7C34" w:rsidRDefault="00A2557E" w:rsidP="00AA7C34">
      <w:pPr>
        <w:spacing w:line="360" w:lineRule="auto"/>
        <w:ind w:firstLine="1298"/>
        <w:contextualSpacing/>
        <w:jc w:val="both"/>
        <w:rPr>
          <w:rFonts w:ascii="Times New Roman" w:eastAsia="Times New Roman" w:hAnsi="Times New Roman"/>
          <w:sz w:val="24"/>
          <w:szCs w:val="24"/>
          <w:lang w:eastAsia="lt-LT"/>
        </w:rPr>
      </w:pPr>
    </w:p>
    <w:p w:rsidR="00A2557E" w:rsidRPr="00971BAE" w:rsidRDefault="00971BAE" w:rsidP="00AA7C34">
      <w:pPr>
        <w:spacing w:after="0" w:line="360" w:lineRule="auto"/>
        <w:ind w:left="1296" w:firstLine="1296"/>
        <w:contextualSpacing/>
        <w:jc w:val="both"/>
        <w:rPr>
          <w:rFonts w:ascii="Times New Roman" w:hAnsi="Times New Roman"/>
          <w:b/>
          <w:bCs/>
          <w:sz w:val="24"/>
          <w:szCs w:val="24"/>
          <w:lang w:val="de-DE"/>
        </w:rPr>
      </w:pPr>
      <w:r>
        <w:rPr>
          <w:rFonts w:ascii="Times New Roman" w:hAnsi="Times New Roman"/>
          <w:b/>
          <w:bCs/>
          <w:sz w:val="24"/>
          <w:szCs w:val="24"/>
          <w:lang w:val="de-DE"/>
        </w:rPr>
        <w:t>5</w:t>
      </w:r>
      <w:r w:rsidR="00A2557E" w:rsidRPr="00971BAE">
        <w:rPr>
          <w:rFonts w:ascii="Times New Roman" w:hAnsi="Times New Roman"/>
          <w:b/>
          <w:bCs/>
          <w:sz w:val="24"/>
          <w:szCs w:val="24"/>
          <w:lang w:val="de-DE"/>
        </w:rPr>
        <w:t xml:space="preserve">.2.5. </w:t>
      </w:r>
      <w:r w:rsidRPr="00971BAE">
        <w:rPr>
          <w:rFonts w:ascii="Times New Roman" w:hAnsi="Times New Roman"/>
          <w:b/>
          <w:bCs/>
          <w:sz w:val="24"/>
          <w:szCs w:val="24"/>
          <w:lang w:val="de-DE"/>
        </w:rPr>
        <w:t>Užmirštasis Eyvindas Johnsonas</w:t>
      </w:r>
    </w:p>
    <w:p w:rsidR="00A2557E" w:rsidRPr="00AA7C34" w:rsidRDefault="00A2557E" w:rsidP="00AA7C34">
      <w:pPr>
        <w:spacing w:after="0" w:line="360" w:lineRule="auto"/>
        <w:ind w:left="1296" w:firstLine="1296"/>
        <w:contextualSpacing/>
        <w:jc w:val="both"/>
        <w:rPr>
          <w:rFonts w:ascii="Times New Roman" w:hAnsi="Times New Roman"/>
          <w:b/>
          <w:bCs/>
          <w:sz w:val="24"/>
          <w:szCs w:val="24"/>
          <w:lang w:val="de-DE"/>
        </w:rPr>
      </w:pPr>
    </w:p>
    <w:p w:rsidR="00A2557E" w:rsidRPr="00AA7C34" w:rsidRDefault="00971BAE" w:rsidP="00AA7C34">
      <w:pPr>
        <w:spacing w:after="0" w:line="360" w:lineRule="auto"/>
        <w:ind w:firstLine="1296"/>
        <w:contextualSpacing/>
        <w:jc w:val="both"/>
        <w:rPr>
          <w:rFonts w:ascii="Times New Roman" w:hAnsi="Times New Roman"/>
          <w:bCs/>
          <w:sz w:val="24"/>
          <w:szCs w:val="24"/>
          <w:lang w:val="de-DE"/>
        </w:rPr>
      </w:pPr>
      <w:r w:rsidRPr="00971BAE">
        <w:rPr>
          <w:rFonts w:ascii="Times New Roman" w:hAnsi="Times New Roman"/>
          <w:bCs/>
          <w:noProof/>
          <w:sz w:val="24"/>
          <w:szCs w:val="24"/>
          <w:lang w:eastAsia="lt-LT"/>
        </w:rPr>
        <w:drawing>
          <wp:anchor distT="0" distB="0" distL="114300" distR="114300" simplePos="0" relativeHeight="251737088" behindDoc="0" locked="0" layoutInCell="1" allowOverlap="1">
            <wp:simplePos x="0" y="0"/>
            <wp:positionH relativeFrom="margin">
              <wp:posOffset>-78740</wp:posOffset>
            </wp:positionH>
            <wp:positionV relativeFrom="margin">
              <wp:posOffset>1649095</wp:posOffset>
            </wp:positionV>
            <wp:extent cx="728980" cy="908050"/>
            <wp:effectExtent l="19050" t="0" r="0" b="0"/>
            <wp:wrapSquare wrapText="bothSides"/>
            <wp:docPr id="77" name="Picture 38" descr="Eyvind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yvind Johnson"/>
                    <pic:cNvPicPr>
                      <a:picLocks noChangeAspect="1" noChangeArrowheads="1"/>
                    </pic:cNvPicPr>
                  </pic:nvPicPr>
                  <pic:blipFill>
                    <a:blip r:embed="rId97"/>
                    <a:srcRect/>
                    <a:stretch>
                      <a:fillRect/>
                    </a:stretch>
                  </pic:blipFill>
                  <pic:spPr bwMode="auto">
                    <a:xfrm>
                      <a:off x="0" y="0"/>
                      <a:ext cx="728980" cy="908050"/>
                    </a:xfrm>
                    <a:prstGeom prst="rect">
                      <a:avLst/>
                    </a:prstGeom>
                    <a:noFill/>
                    <a:ln w="9525">
                      <a:noFill/>
                      <a:miter lim="800000"/>
                      <a:headEnd/>
                      <a:tailEnd/>
                    </a:ln>
                  </pic:spPr>
                </pic:pic>
              </a:graphicData>
            </a:graphic>
          </wp:anchor>
        </w:drawing>
      </w:r>
      <w:r w:rsidRPr="00971BAE">
        <w:rPr>
          <w:rFonts w:ascii="Times New Roman" w:hAnsi="Times New Roman"/>
          <w:bCs/>
          <w:sz w:val="24"/>
          <w:szCs w:val="24"/>
          <w:lang w:val="de-DE"/>
        </w:rPr>
        <w:t>Eyvindas Olovas Verneris Johnsonas (1900–1978)</w:t>
      </w:r>
      <w:r w:rsidR="00A2557E" w:rsidRPr="00AA7C34">
        <w:rPr>
          <w:rFonts w:ascii="Times New Roman" w:hAnsi="Times New Roman"/>
          <w:b/>
          <w:bCs/>
          <w:sz w:val="24"/>
          <w:szCs w:val="24"/>
          <w:lang w:val="de-DE"/>
        </w:rPr>
        <w:t xml:space="preserve"> </w:t>
      </w:r>
      <w:r>
        <w:rPr>
          <w:rFonts w:ascii="Times New Roman" w:hAnsi="Times New Roman"/>
          <w:bCs/>
          <w:sz w:val="24"/>
          <w:szCs w:val="24"/>
          <w:lang w:val="de-DE"/>
        </w:rPr>
        <w:t xml:space="preserve">– </w:t>
      </w:r>
      <w:r w:rsidR="00A2557E" w:rsidRPr="00AA7C34">
        <w:rPr>
          <w:rFonts w:ascii="Times New Roman" w:hAnsi="Times New Roman"/>
          <w:bCs/>
          <w:sz w:val="24"/>
          <w:szCs w:val="24"/>
          <w:lang w:val="de-DE"/>
        </w:rPr>
        <w:t>1974 metų Nobelio literatūros premijos laureatas, Göteborgo universiteto garbės daktaras, Švedijos akademijos narys. Pirmąjį savo novelių rinkinį</w:t>
      </w:r>
      <w:r w:rsidR="00A2557E" w:rsidRPr="00AA7C34">
        <w:rPr>
          <w:rFonts w:ascii="Times New Roman" w:hAnsi="Times New Roman"/>
          <w:i/>
          <w:iCs/>
          <w:sz w:val="24"/>
          <w:szCs w:val="24"/>
          <w:lang w:val="de-DE"/>
        </w:rPr>
        <w:t xml:space="preserve"> De fyra främlingarna</w:t>
      </w:r>
      <w:r w:rsidR="00A2557E" w:rsidRPr="00AA7C34">
        <w:rPr>
          <w:rFonts w:ascii="Times New Roman" w:hAnsi="Times New Roman"/>
          <w:bCs/>
          <w:sz w:val="24"/>
          <w:szCs w:val="24"/>
          <w:lang w:val="de-DE"/>
        </w:rPr>
        <w:t xml:space="preserve"> (</w:t>
      </w:r>
      <w:r w:rsidR="00A2557E" w:rsidRPr="00AA7C34">
        <w:rPr>
          <w:rFonts w:ascii="Times New Roman" w:hAnsi="Times New Roman"/>
          <w:bCs/>
          <w:i/>
          <w:sz w:val="24"/>
          <w:szCs w:val="24"/>
          <w:lang w:val="de-DE"/>
        </w:rPr>
        <w:t>Keturi svetimšaliai</w:t>
      </w:r>
      <w:r w:rsidR="00A2557E" w:rsidRPr="00AA7C34">
        <w:rPr>
          <w:rFonts w:ascii="Times New Roman" w:hAnsi="Times New Roman"/>
          <w:bCs/>
          <w:sz w:val="24"/>
          <w:szCs w:val="24"/>
          <w:lang w:val="de-DE"/>
        </w:rPr>
        <w:t>)</w:t>
      </w:r>
      <w:r w:rsidR="00A2557E" w:rsidRPr="00AA7C34">
        <w:rPr>
          <w:rFonts w:ascii="Times New Roman" w:hAnsi="Times New Roman"/>
          <w:bCs/>
          <w:i/>
          <w:sz w:val="24"/>
          <w:szCs w:val="24"/>
          <w:lang w:val="de-DE"/>
        </w:rPr>
        <w:t xml:space="preserve"> </w:t>
      </w:r>
      <w:r w:rsidR="00A2557E" w:rsidRPr="00AA7C34">
        <w:rPr>
          <w:rFonts w:ascii="Times New Roman" w:hAnsi="Times New Roman"/>
          <w:bCs/>
          <w:sz w:val="24"/>
          <w:szCs w:val="24"/>
          <w:lang w:val="de-DE"/>
        </w:rPr>
        <w:t>išleido 1924 metais, o pirmą romaną</w:t>
      </w:r>
      <w:r w:rsidR="00A2557E" w:rsidRPr="00AA7C34">
        <w:rPr>
          <w:rFonts w:ascii="Times New Roman" w:hAnsi="Times New Roman"/>
          <w:i/>
          <w:iCs/>
          <w:sz w:val="24"/>
          <w:szCs w:val="24"/>
        </w:rPr>
        <w:t xml:space="preserve"> Timans och rättfärdigheten</w:t>
      </w:r>
      <w:r w:rsidR="00A2557E" w:rsidRPr="00AA7C34">
        <w:rPr>
          <w:rFonts w:ascii="Times New Roman" w:hAnsi="Times New Roman"/>
          <w:sz w:val="24"/>
          <w:szCs w:val="24"/>
        </w:rPr>
        <w:t xml:space="preserve"> (</w:t>
      </w:r>
      <w:r w:rsidR="00A2557E" w:rsidRPr="00AA7C34">
        <w:rPr>
          <w:rFonts w:ascii="Times New Roman" w:hAnsi="Times New Roman"/>
          <w:bCs/>
          <w:i/>
          <w:sz w:val="24"/>
          <w:szCs w:val="24"/>
          <w:lang w:val="de-DE"/>
        </w:rPr>
        <w:t>Timanai ir teisingumas</w:t>
      </w:r>
      <w:r w:rsidR="00A2557E" w:rsidRPr="00AA7C34">
        <w:rPr>
          <w:rFonts w:ascii="Times New Roman" w:hAnsi="Times New Roman"/>
          <w:bCs/>
          <w:sz w:val="24"/>
          <w:szCs w:val="24"/>
          <w:lang w:val="de-DE"/>
        </w:rPr>
        <w:t>)</w:t>
      </w:r>
      <w:r w:rsidR="00A2557E" w:rsidRPr="00AA7C34">
        <w:rPr>
          <w:rFonts w:ascii="Times New Roman" w:hAnsi="Times New Roman"/>
          <w:bCs/>
          <w:i/>
          <w:sz w:val="24"/>
          <w:szCs w:val="24"/>
          <w:lang w:val="de-DE"/>
        </w:rPr>
        <w:t xml:space="preserve"> </w:t>
      </w:r>
      <w:r w:rsidR="00A2557E" w:rsidRPr="00AA7C34">
        <w:rPr>
          <w:rFonts w:ascii="Times New Roman" w:hAnsi="Times New Roman"/>
          <w:bCs/>
          <w:sz w:val="24"/>
          <w:szCs w:val="24"/>
          <w:lang w:val="de-DE"/>
        </w:rPr>
        <w:t xml:space="preserve">– 1925 metais. Tai buvo realistiniai kūriniai su simbolizmo elementais. </w:t>
      </w:r>
    </w:p>
    <w:p w:rsidR="00A2557E" w:rsidRPr="00AA7C34" w:rsidRDefault="00A2557E" w:rsidP="00AA7C34">
      <w:pPr>
        <w:spacing w:after="0" w:line="360" w:lineRule="auto"/>
        <w:ind w:firstLine="1296"/>
        <w:contextualSpacing/>
        <w:jc w:val="both"/>
        <w:rPr>
          <w:rFonts w:ascii="Times New Roman" w:hAnsi="Times New Roman"/>
          <w:bCs/>
          <w:sz w:val="24"/>
          <w:szCs w:val="24"/>
          <w:lang w:val="de-DE"/>
        </w:rPr>
      </w:pPr>
      <w:r w:rsidRPr="00AA7C34">
        <w:rPr>
          <w:rFonts w:ascii="Times New Roman" w:hAnsi="Times New Roman"/>
          <w:bCs/>
          <w:sz w:val="24"/>
          <w:szCs w:val="24"/>
          <w:lang w:val="de-DE"/>
        </w:rPr>
        <w:t>Johonsonas sukūrė impresionistinę parodiją</w:t>
      </w:r>
      <w:r w:rsidRPr="00AA7C34">
        <w:rPr>
          <w:rStyle w:val="FootnoteReference"/>
          <w:rFonts w:ascii="Times New Roman" w:hAnsi="Times New Roman"/>
          <w:bCs/>
          <w:sz w:val="24"/>
          <w:szCs w:val="24"/>
          <w:lang w:val="de-DE"/>
        </w:rPr>
        <w:footnoteReference w:id="262"/>
      </w:r>
      <w:r w:rsidRPr="00AA7C34">
        <w:rPr>
          <w:rFonts w:ascii="Times New Roman" w:hAnsi="Times New Roman"/>
          <w:bCs/>
          <w:sz w:val="24"/>
          <w:szCs w:val="24"/>
          <w:lang w:val="de-DE"/>
        </w:rPr>
        <w:t xml:space="preserve"> apie vienišą, badaujantį poetą dideliame mieste. </w:t>
      </w:r>
      <w:r w:rsidRPr="00AA7C34">
        <w:rPr>
          <w:rFonts w:ascii="Times New Roman" w:hAnsi="Times New Roman"/>
          <w:i/>
          <w:iCs/>
          <w:sz w:val="24"/>
          <w:szCs w:val="24"/>
          <w:lang w:val="sv-SE"/>
        </w:rPr>
        <w:t>Kommentar till ett stjärnfall</w:t>
      </w:r>
      <w:r w:rsidRPr="00AA7C34">
        <w:rPr>
          <w:rFonts w:ascii="Times New Roman" w:hAnsi="Times New Roman"/>
          <w:sz w:val="24"/>
          <w:szCs w:val="24"/>
          <w:lang w:val="sv-SE"/>
        </w:rPr>
        <w:t xml:space="preserve"> (</w:t>
      </w:r>
      <w:r w:rsidRPr="00AA7C34">
        <w:rPr>
          <w:rFonts w:ascii="Times New Roman" w:hAnsi="Times New Roman"/>
          <w:bCs/>
          <w:i/>
          <w:sz w:val="24"/>
          <w:szCs w:val="24"/>
          <w:lang w:val="de-DE"/>
        </w:rPr>
        <w:t>Komentaruose krintančioms žvaigždėms,</w:t>
      </w:r>
      <w:r w:rsidRPr="00AA7C34">
        <w:rPr>
          <w:rFonts w:ascii="Times New Roman" w:hAnsi="Times New Roman"/>
          <w:bCs/>
          <w:sz w:val="24"/>
          <w:szCs w:val="24"/>
          <w:lang w:val="de-DE"/>
        </w:rPr>
        <w:t xml:space="preserve"> 1929) jis pirmą kartą švedų literatūroje panaudojo „sąmonės srauto“ techniką. 1933–1937 metais išleido autobiografinės prozos ciklą – </w:t>
      </w:r>
      <w:r w:rsidRPr="00AA7C34">
        <w:rPr>
          <w:rFonts w:ascii="Times New Roman" w:hAnsi="Times New Roman"/>
          <w:bCs/>
          <w:i/>
          <w:sz w:val="24"/>
          <w:szCs w:val="24"/>
          <w:lang w:val="de-DE"/>
        </w:rPr>
        <w:t>Romanai apie Ulofą.</w:t>
      </w:r>
      <w:r w:rsidRPr="00AA7C34">
        <w:rPr>
          <w:rStyle w:val="FootnoteReference"/>
          <w:rFonts w:ascii="Times New Roman" w:hAnsi="Times New Roman"/>
          <w:bCs/>
          <w:i/>
          <w:sz w:val="24"/>
          <w:szCs w:val="24"/>
          <w:lang w:val="de-DE"/>
        </w:rPr>
        <w:footnoteReference w:id="263"/>
      </w:r>
      <w:r w:rsidRPr="00AA7C34">
        <w:rPr>
          <w:rFonts w:ascii="Times New Roman" w:hAnsi="Times New Roman"/>
          <w:bCs/>
          <w:sz w:val="24"/>
          <w:szCs w:val="24"/>
          <w:lang w:val="de-DE"/>
        </w:rPr>
        <w:t xml:space="preserve"> Didelio pasisekimo susilaukė jo modernizuotas Homero </w:t>
      </w:r>
      <w:r w:rsidRPr="00AA7C34">
        <w:rPr>
          <w:rFonts w:ascii="Times New Roman" w:hAnsi="Times New Roman"/>
          <w:bCs/>
          <w:i/>
          <w:sz w:val="24"/>
          <w:szCs w:val="24"/>
          <w:lang w:val="de-DE"/>
        </w:rPr>
        <w:t>Odisėjos</w:t>
      </w:r>
      <w:r w:rsidRPr="00AA7C34">
        <w:rPr>
          <w:rFonts w:ascii="Times New Roman" w:hAnsi="Times New Roman"/>
          <w:bCs/>
          <w:sz w:val="24"/>
          <w:szCs w:val="24"/>
          <w:lang w:val="de-DE"/>
        </w:rPr>
        <w:t xml:space="preserve"> perdirbinys </w:t>
      </w:r>
      <w:r w:rsidRPr="00AA7C34">
        <w:rPr>
          <w:rFonts w:ascii="Times New Roman" w:hAnsi="Times New Roman"/>
          <w:i/>
          <w:iCs/>
          <w:sz w:val="24"/>
          <w:szCs w:val="24"/>
          <w:lang w:val="de-DE"/>
        </w:rPr>
        <w:t>Strändernas Svall</w:t>
      </w:r>
      <w:r w:rsidRPr="00AA7C34">
        <w:rPr>
          <w:rFonts w:ascii="Times New Roman" w:hAnsi="Times New Roman"/>
          <w:sz w:val="24"/>
          <w:szCs w:val="24"/>
          <w:lang w:val="de-DE"/>
        </w:rPr>
        <w:t xml:space="preserve"> (</w:t>
      </w:r>
      <w:r w:rsidRPr="00AA7C34">
        <w:rPr>
          <w:rFonts w:ascii="Times New Roman" w:hAnsi="Times New Roman"/>
          <w:bCs/>
          <w:i/>
          <w:sz w:val="24"/>
          <w:szCs w:val="24"/>
          <w:lang w:val="de-DE"/>
        </w:rPr>
        <w:t>Bangų mūša,</w:t>
      </w:r>
      <w:r w:rsidRPr="00AA7C34">
        <w:rPr>
          <w:rFonts w:ascii="Times New Roman" w:hAnsi="Times New Roman"/>
          <w:bCs/>
          <w:sz w:val="24"/>
          <w:szCs w:val="24"/>
          <w:lang w:val="de-DE"/>
        </w:rPr>
        <w:t xml:space="preserve"> 1946). </w:t>
      </w:r>
    </w:p>
    <w:p w:rsidR="00A2557E" w:rsidRPr="00AA7C34" w:rsidRDefault="00A2557E" w:rsidP="00AA7C34">
      <w:pPr>
        <w:spacing w:after="0" w:line="360" w:lineRule="auto"/>
        <w:ind w:firstLine="1296"/>
        <w:contextualSpacing/>
        <w:jc w:val="both"/>
        <w:rPr>
          <w:rFonts w:ascii="Times New Roman" w:hAnsi="Times New Roman"/>
          <w:bCs/>
          <w:sz w:val="24"/>
          <w:szCs w:val="24"/>
          <w:lang w:val="de-DE"/>
        </w:rPr>
      </w:pPr>
      <w:r w:rsidRPr="00AA7C34">
        <w:rPr>
          <w:rFonts w:ascii="Times New Roman" w:hAnsi="Times New Roman"/>
          <w:bCs/>
          <w:sz w:val="24"/>
          <w:szCs w:val="24"/>
          <w:lang w:val="de-DE"/>
        </w:rPr>
        <w:t>Eyvindas Johnsonas paliko per 30 romanų, 16 novelių rinkinių, tačiau svetur yra menkai žinomas. Jo kūriniai parašymo laiku versti užsienio kalbas,</w:t>
      </w:r>
      <w:r w:rsidRPr="00AA7C34">
        <w:rPr>
          <w:rStyle w:val="FootnoteReference"/>
          <w:rFonts w:ascii="Times New Roman" w:hAnsi="Times New Roman"/>
          <w:bCs/>
          <w:sz w:val="24"/>
          <w:szCs w:val="24"/>
          <w:lang w:val="de-DE"/>
        </w:rPr>
        <w:footnoteReference w:id="264"/>
      </w:r>
      <w:r w:rsidRPr="00AA7C34">
        <w:rPr>
          <w:rFonts w:ascii="Times New Roman" w:hAnsi="Times New Roman"/>
          <w:bCs/>
          <w:sz w:val="24"/>
          <w:szCs w:val="24"/>
          <w:lang w:val="de-DE"/>
        </w:rPr>
        <w:t xml:space="preserve"> tačiau šiandien jau pamiršti. Beje, 1966 metais pastatytas filmas pagal jo romaną </w:t>
      </w:r>
      <w:r w:rsidRPr="00AA7C34">
        <w:rPr>
          <w:rFonts w:ascii="Times New Roman" w:hAnsi="Times New Roman"/>
          <w:i/>
          <w:iCs/>
          <w:sz w:val="24"/>
          <w:szCs w:val="24"/>
          <w:lang w:val="de-DE"/>
        </w:rPr>
        <w:t>Štai tavo gyvenimas</w:t>
      </w:r>
      <w:r w:rsidRPr="00AA7C34">
        <w:rPr>
          <w:rFonts w:ascii="Times New Roman" w:hAnsi="Times New Roman"/>
          <w:bCs/>
          <w:sz w:val="24"/>
          <w:szCs w:val="24"/>
          <w:lang w:val="de-DE"/>
        </w:rPr>
        <w:t xml:space="preserve">. Lietuviškai turime jo eksperimentinį kūrinį </w:t>
      </w:r>
      <w:r w:rsidRPr="00AA7C34">
        <w:rPr>
          <w:rFonts w:ascii="Times New Roman" w:hAnsi="Times New Roman"/>
          <w:bCs/>
          <w:i/>
          <w:sz w:val="24"/>
          <w:szCs w:val="24"/>
          <w:lang w:val="de-DE"/>
        </w:rPr>
        <w:t>Bangų mūša</w:t>
      </w:r>
      <w:r w:rsidRPr="00AA7C34">
        <w:rPr>
          <w:rFonts w:ascii="Times New Roman" w:hAnsi="Times New Roman"/>
          <w:bCs/>
          <w:sz w:val="24"/>
          <w:szCs w:val="24"/>
          <w:lang w:val="de-DE"/>
        </w:rPr>
        <w:t xml:space="preserve"> (1997), kuris išleistas </w:t>
      </w:r>
      <w:r w:rsidRPr="00AA7C34">
        <w:rPr>
          <w:rFonts w:ascii="Times New Roman" w:hAnsi="Times New Roman"/>
          <w:bCs/>
          <w:i/>
          <w:sz w:val="24"/>
          <w:szCs w:val="24"/>
          <w:lang w:val="de-DE"/>
        </w:rPr>
        <w:t>Klasikos</w:t>
      </w:r>
      <w:r w:rsidRPr="00AA7C34">
        <w:rPr>
          <w:rFonts w:ascii="Times New Roman" w:hAnsi="Times New Roman"/>
          <w:bCs/>
          <w:sz w:val="24"/>
          <w:szCs w:val="24"/>
          <w:lang w:val="de-DE"/>
        </w:rPr>
        <w:t xml:space="preserve"> serijoje ir dar kelias noveles periodikoje. </w:t>
      </w:r>
    </w:p>
    <w:p w:rsidR="00A2557E" w:rsidRPr="00AA7C34" w:rsidRDefault="00A2557E" w:rsidP="00AA7C34">
      <w:pPr>
        <w:spacing w:after="0" w:line="360" w:lineRule="auto"/>
        <w:ind w:firstLine="1296"/>
        <w:contextualSpacing/>
        <w:jc w:val="both"/>
        <w:rPr>
          <w:rFonts w:ascii="Times New Roman" w:hAnsi="Times New Roman"/>
          <w:bCs/>
          <w:sz w:val="24"/>
          <w:szCs w:val="24"/>
          <w:lang w:val="de-DE"/>
        </w:rPr>
      </w:pPr>
    </w:p>
    <w:p w:rsidR="00A2557E" w:rsidRPr="009F4EDB" w:rsidRDefault="00971BAE" w:rsidP="00AA7C34">
      <w:pPr>
        <w:spacing w:after="0" w:line="360" w:lineRule="auto"/>
        <w:ind w:firstLine="1296"/>
        <w:contextualSpacing/>
        <w:jc w:val="center"/>
        <w:rPr>
          <w:rFonts w:ascii="Times New Roman" w:eastAsia="Times New Roman" w:hAnsi="Times New Roman"/>
          <w:b/>
          <w:sz w:val="24"/>
          <w:szCs w:val="24"/>
          <w:lang w:eastAsia="lt-LT"/>
        </w:rPr>
      </w:pPr>
      <w:r w:rsidRPr="009F4EDB">
        <w:rPr>
          <w:rFonts w:ascii="Times New Roman" w:hAnsi="Times New Roman"/>
          <w:b/>
          <w:bCs/>
          <w:sz w:val="24"/>
          <w:szCs w:val="24"/>
          <w:lang w:val="de-DE"/>
        </w:rPr>
        <w:t>5</w:t>
      </w:r>
      <w:r w:rsidR="00A2557E" w:rsidRPr="009F4EDB">
        <w:rPr>
          <w:rFonts w:ascii="Times New Roman" w:hAnsi="Times New Roman"/>
          <w:b/>
          <w:bCs/>
          <w:sz w:val="24"/>
          <w:szCs w:val="24"/>
          <w:lang w:val="de-DE"/>
        </w:rPr>
        <w:t xml:space="preserve">.2.6. </w:t>
      </w:r>
      <w:r w:rsidRPr="009F4EDB">
        <w:rPr>
          <w:rFonts w:ascii="Times New Roman" w:hAnsi="Times New Roman"/>
          <w:b/>
          <w:bCs/>
          <w:sz w:val="24"/>
          <w:szCs w:val="24"/>
          <w:lang w:val="de-DE"/>
        </w:rPr>
        <w:t xml:space="preserve">Beribė </w:t>
      </w:r>
      <w:r w:rsidRPr="009F4EDB">
        <w:rPr>
          <w:rFonts w:ascii="Times New Roman" w:eastAsia="Times New Roman" w:hAnsi="Times New Roman"/>
          <w:b/>
          <w:sz w:val="24"/>
          <w:szCs w:val="24"/>
          <w:lang w:eastAsia="lt-LT"/>
        </w:rPr>
        <w:t>Harrio Martinsono lyrika</w:t>
      </w:r>
    </w:p>
    <w:p w:rsidR="00A2557E" w:rsidRPr="00AA7C34" w:rsidRDefault="00971BAE" w:rsidP="00AA7C34">
      <w:pPr>
        <w:spacing w:after="0" w:line="360" w:lineRule="auto"/>
        <w:ind w:firstLine="1296"/>
        <w:contextualSpacing/>
        <w:jc w:val="both"/>
        <w:rPr>
          <w:rFonts w:ascii="Times New Roman" w:eastAsia="Times New Roman" w:hAnsi="Times New Roman"/>
          <w:sz w:val="24"/>
          <w:szCs w:val="24"/>
          <w:lang w:eastAsia="lt-LT"/>
        </w:rPr>
      </w:pPr>
      <w:r>
        <w:rPr>
          <w:rFonts w:ascii="Times New Roman" w:eastAsia="Times New Roman" w:hAnsi="Times New Roman"/>
          <w:noProof/>
          <w:sz w:val="24"/>
          <w:szCs w:val="24"/>
          <w:lang w:eastAsia="lt-LT"/>
        </w:rPr>
        <w:drawing>
          <wp:anchor distT="0" distB="0" distL="114300" distR="114300" simplePos="0" relativeHeight="251736064" behindDoc="0" locked="0" layoutInCell="1" allowOverlap="1">
            <wp:simplePos x="0" y="0"/>
            <wp:positionH relativeFrom="margin">
              <wp:posOffset>69850</wp:posOffset>
            </wp:positionH>
            <wp:positionV relativeFrom="margin">
              <wp:posOffset>6263005</wp:posOffset>
            </wp:positionV>
            <wp:extent cx="633730" cy="973455"/>
            <wp:effectExtent l="19050" t="0" r="0" b="0"/>
            <wp:wrapSquare wrapText="bothSides"/>
            <wp:docPr id="76" name="Picture 4" descr="Fotograf: Anna Riw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 Anna Riwkin"/>
                    <pic:cNvPicPr>
                      <a:picLocks noChangeAspect="1" noChangeArrowheads="1"/>
                    </pic:cNvPicPr>
                  </pic:nvPicPr>
                  <pic:blipFill>
                    <a:blip r:embed="rId98"/>
                    <a:srcRect/>
                    <a:stretch>
                      <a:fillRect/>
                    </a:stretch>
                  </pic:blipFill>
                  <pic:spPr bwMode="auto">
                    <a:xfrm>
                      <a:off x="0" y="0"/>
                      <a:ext cx="633730" cy="973455"/>
                    </a:xfrm>
                    <a:prstGeom prst="rect">
                      <a:avLst/>
                    </a:prstGeom>
                    <a:noFill/>
                    <a:ln w="9525">
                      <a:noFill/>
                      <a:miter lim="800000"/>
                      <a:headEnd/>
                      <a:tailEnd/>
                    </a:ln>
                  </pic:spPr>
                </pic:pic>
              </a:graphicData>
            </a:graphic>
          </wp:anchor>
        </w:drawing>
      </w:r>
    </w:p>
    <w:p w:rsidR="00A2557E" w:rsidRPr="00AA7C34" w:rsidRDefault="00971BAE" w:rsidP="00AA7C34">
      <w:pPr>
        <w:spacing w:after="0" w:line="360" w:lineRule="auto"/>
        <w:ind w:firstLine="1296"/>
        <w:contextualSpacing/>
        <w:jc w:val="both"/>
        <w:rPr>
          <w:rFonts w:ascii="Times New Roman" w:eastAsia="Times New Roman" w:hAnsi="Times New Roman"/>
          <w:sz w:val="24"/>
          <w:szCs w:val="24"/>
          <w:lang w:eastAsia="lt-LT"/>
        </w:rPr>
      </w:pPr>
      <w:r w:rsidRPr="00971BAE">
        <w:rPr>
          <w:rFonts w:ascii="Times New Roman" w:hAnsi="Times New Roman"/>
          <w:bCs/>
          <w:sz w:val="24"/>
          <w:szCs w:val="24"/>
          <w:lang w:val="sv-SE"/>
        </w:rPr>
        <w:t xml:space="preserve">Harris Edmundas Martinsonas </w:t>
      </w:r>
      <w:r w:rsidRPr="00971BAE">
        <w:rPr>
          <w:rFonts w:ascii="Times New Roman" w:eastAsia="Times New Roman" w:hAnsi="Times New Roman"/>
          <w:sz w:val="24"/>
          <w:szCs w:val="24"/>
          <w:lang w:eastAsia="lt-LT"/>
        </w:rPr>
        <w:t>(1904–1978)</w:t>
      </w:r>
      <w:r>
        <w:rPr>
          <w:rFonts w:ascii="Times New Roman" w:eastAsia="Times New Roman" w:hAnsi="Times New Roman"/>
          <w:sz w:val="24"/>
          <w:szCs w:val="24"/>
          <w:lang w:eastAsia="lt-LT"/>
        </w:rPr>
        <w:t xml:space="preserve"> </w:t>
      </w:r>
      <w:r w:rsidR="00A2557E" w:rsidRPr="00AA7C34">
        <w:rPr>
          <w:rFonts w:ascii="Times New Roman" w:eastAsia="Times New Roman" w:hAnsi="Times New Roman"/>
          <w:sz w:val="24"/>
          <w:szCs w:val="24"/>
          <w:lang w:eastAsia="lt-LT"/>
        </w:rPr>
        <w:t>– vienas garsiausių ir savičiausių švedų poetų, prozaikas, romanistas, eseistas, dramaturgas, Švedijos akademijos narys, Göteb</w:t>
      </w:r>
      <w:r w:rsidR="00443297">
        <w:rPr>
          <w:rFonts w:ascii="Times New Roman" w:eastAsia="Times New Roman" w:hAnsi="Times New Roman"/>
          <w:sz w:val="24"/>
          <w:szCs w:val="24"/>
          <w:lang w:eastAsia="lt-LT"/>
        </w:rPr>
        <w:t>orgo universiteto garbės daktaras</w:t>
      </w:r>
      <w:r w:rsidR="00A2557E" w:rsidRPr="00AA7C34">
        <w:rPr>
          <w:rFonts w:ascii="Times New Roman" w:eastAsia="Times New Roman" w:hAnsi="Times New Roman"/>
          <w:sz w:val="24"/>
          <w:szCs w:val="24"/>
          <w:lang w:eastAsia="lt-LT"/>
        </w:rPr>
        <w:t xml:space="preserve">. </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Pirmąjį eilėraštį </w:t>
      </w:r>
      <w:r w:rsidRPr="00AA7C34">
        <w:rPr>
          <w:rFonts w:ascii="Times New Roman" w:eastAsia="Times New Roman" w:hAnsi="Times New Roman"/>
          <w:i/>
          <w:sz w:val="24"/>
          <w:szCs w:val="24"/>
          <w:lang w:eastAsia="lt-LT"/>
        </w:rPr>
        <w:t>Teisybės ieškotojas</w:t>
      </w:r>
      <w:r w:rsidRPr="00AA7C34">
        <w:rPr>
          <w:rFonts w:ascii="Times New Roman" w:eastAsia="Times New Roman" w:hAnsi="Times New Roman"/>
          <w:sz w:val="24"/>
          <w:szCs w:val="24"/>
          <w:lang w:eastAsia="lt-LT"/>
        </w:rPr>
        <w:t xml:space="preserve"> parašė 1927 metais. Po vedybų su Moa Martinson</w:t>
      </w:r>
      <w:r w:rsidRPr="00AA7C34">
        <w:rPr>
          <w:rStyle w:val="FootnoteReference"/>
          <w:rFonts w:ascii="Times New Roman" w:eastAsia="Times New Roman" w:hAnsi="Times New Roman"/>
          <w:sz w:val="24"/>
          <w:szCs w:val="24"/>
          <w:lang w:eastAsia="lt-LT"/>
        </w:rPr>
        <w:footnoteReference w:id="265"/>
      </w:r>
      <w:r w:rsidRPr="00AA7C34">
        <w:rPr>
          <w:rFonts w:ascii="Times New Roman" w:eastAsia="Times New Roman" w:hAnsi="Times New Roman"/>
          <w:sz w:val="24"/>
          <w:szCs w:val="24"/>
          <w:lang w:eastAsia="lt-LT"/>
        </w:rPr>
        <w:t xml:space="preserve"> (Helga Maria Swartz) jis pasinėrė į literatūrinį gyvenimą. Kartu su </w:t>
      </w:r>
      <w:r w:rsidRPr="00AA7C34">
        <w:rPr>
          <w:rFonts w:ascii="Times New Roman" w:hAnsi="Times New Roman"/>
          <w:i/>
          <w:iCs/>
          <w:sz w:val="24"/>
          <w:szCs w:val="24"/>
          <w:lang w:val="de-DE"/>
        </w:rPr>
        <w:t>5 unga</w:t>
      </w:r>
      <w:r w:rsidRPr="00AA7C34">
        <w:rPr>
          <w:rFonts w:ascii="Times New Roman" w:hAnsi="Times New Roman"/>
          <w:sz w:val="24"/>
          <w:szCs w:val="24"/>
          <w:lang w:val="de-DE"/>
        </w:rPr>
        <w:t xml:space="preserve"> (</w:t>
      </w:r>
      <w:r w:rsidRPr="00AA7C34">
        <w:rPr>
          <w:rFonts w:ascii="Times New Roman" w:eastAsia="Times New Roman" w:hAnsi="Times New Roman"/>
          <w:i/>
          <w:sz w:val="24"/>
          <w:szCs w:val="24"/>
          <w:lang w:eastAsia="lt-LT"/>
        </w:rPr>
        <w:t>Penkių jaunų</w:t>
      </w:r>
      <w:r w:rsidRPr="00AA7C34">
        <w:rPr>
          <w:rFonts w:ascii="Times New Roman" w:eastAsia="Times New Roman" w:hAnsi="Times New Roman"/>
          <w:sz w:val="24"/>
          <w:szCs w:val="24"/>
          <w:lang w:eastAsia="lt-LT"/>
        </w:rPr>
        <w:t>)</w:t>
      </w:r>
      <w:r w:rsidRPr="00AA7C34">
        <w:rPr>
          <w:rFonts w:ascii="Times New Roman" w:eastAsia="Times New Roman" w:hAnsi="Times New Roman"/>
          <w:i/>
          <w:sz w:val="24"/>
          <w:szCs w:val="24"/>
          <w:lang w:eastAsia="lt-LT"/>
        </w:rPr>
        <w:t xml:space="preserve"> </w:t>
      </w:r>
      <w:r w:rsidRPr="00AA7C34">
        <w:rPr>
          <w:rFonts w:ascii="Times New Roman" w:eastAsia="Times New Roman" w:hAnsi="Times New Roman"/>
          <w:sz w:val="24"/>
          <w:szCs w:val="24"/>
          <w:lang w:eastAsia="lt-LT"/>
        </w:rPr>
        <w:t xml:space="preserve">rašytojų draugija išleido eilėraščių ir prozos antologiją. Pirmoji jo knyga </w:t>
      </w:r>
      <w:r w:rsidR="00971BAE" w:rsidRPr="00971BAE">
        <w:rPr>
          <w:rFonts w:ascii="Times New Roman" w:eastAsia="Times New Roman" w:hAnsi="Times New Roman"/>
          <w:i/>
          <w:sz w:val="24"/>
          <w:szCs w:val="24"/>
          <w:lang w:eastAsia="lt-LT"/>
        </w:rPr>
        <w:t>Spökskepp</w:t>
      </w:r>
      <w:r w:rsidRPr="00AA7C34">
        <w:rPr>
          <w:rFonts w:ascii="Times New Roman" w:hAnsi="Times New Roman"/>
          <w:sz w:val="24"/>
          <w:szCs w:val="24"/>
          <w:lang w:val="sv-SE"/>
        </w:rPr>
        <w:t xml:space="preserve"> (</w:t>
      </w:r>
      <w:r w:rsidRPr="00AA7C34">
        <w:rPr>
          <w:rFonts w:ascii="Times New Roman" w:eastAsia="Times New Roman" w:hAnsi="Times New Roman"/>
          <w:i/>
          <w:sz w:val="24"/>
          <w:szCs w:val="24"/>
          <w:lang w:eastAsia="lt-LT"/>
        </w:rPr>
        <w:t>Vaiduokliškas laivas</w:t>
      </w:r>
      <w:r w:rsidRPr="00AA7C34">
        <w:rPr>
          <w:rFonts w:ascii="Times New Roman" w:eastAsia="Times New Roman" w:hAnsi="Times New Roman"/>
          <w:sz w:val="24"/>
          <w:szCs w:val="24"/>
          <w:lang w:eastAsia="lt-LT"/>
        </w:rPr>
        <w:t xml:space="preserve">) pasirodė 1929 metais. O 1931 metais išleistas poezijos rinkinys </w:t>
      </w:r>
      <w:r w:rsidR="00971BAE" w:rsidRPr="00971BAE">
        <w:rPr>
          <w:rFonts w:ascii="Times New Roman" w:eastAsia="Times New Roman" w:hAnsi="Times New Roman"/>
          <w:i/>
          <w:sz w:val="24"/>
          <w:szCs w:val="24"/>
          <w:lang w:eastAsia="lt-LT"/>
        </w:rPr>
        <w:t>Nomad</w:t>
      </w:r>
      <w:r w:rsidRPr="00AA7C34">
        <w:rPr>
          <w:rFonts w:ascii="Times New Roman" w:hAnsi="Times New Roman"/>
          <w:sz w:val="24"/>
          <w:szCs w:val="24"/>
          <w:lang w:val="sv-SE"/>
        </w:rPr>
        <w:t xml:space="preserve"> </w:t>
      </w:r>
      <w:r w:rsidRPr="00AA7C34">
        <w:rPr>
          <w:rFonts w:ascii="Times New Roman" w:eastAsia="Times New Roman" w:hAnsi="Times New Roman"/>
          <w:sz w:val="24"/>
          <w:szCs w:val="24"/>
          <w:lang w:eastAsia="lt-LT"/>
        </w:rPr>
        <w:t>(</w:t>
      </w:r>
      <w:r w:rsidRPr="00AA7C34">
        <w:rPr>
          <w:rFonts w:ascii="Times New Roman" w:eastAsia="Times New Roman" w:hAnsi="Times New Roman"/>
          <w:i/>
          <w:sz w:val="24"/>
          <w:szCs w:val="24"/>
          <w:lang w:eastAsia="lt-LT"/>
        </w:rPr>
        <w:t>Klajoklis</w:t>
      </w:r>
      <w:r w:rsidRPr="00AA7C34">
        <w:rPr>
          <w:rFonts w:ascii="Times New Roman" w:eastAsia="Times New Roman" w:hAnsi="Times New Roman"/>
          <w:sz w:val="24"/>
          <w:szCs w:val="24"/>
          <w:lang w:eastAsia="lt-LT"/>
        </w:rPr>
        <w:t xml:space="preserve">) parodė, jog Martinsonas jau subrendęs lyrikas, prabilęs negirdėtu poetiniu balsu. </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lastRenderedPageBreak/>
        <w:t>Dėmesys gamtai, subtilus šiaurietiškos dvasios alsavimas persmelkia vėlesnius jo kūrybos rinkinius.</w:t>
      </w:r>
      <w:r w:rsidRPr="00AA7C34">
        <w:rPr>
          <w:rStyle w:val="FootnoteReference"/>
          <w:rFonts w:ascii="Times New Roman" w:eastAsia="Times New Roman" w:hAnsi="Times New Roman"/>
          <w:sz w:val="24"/>
          <w:szCs w:val="24"/>
          <w:lang w:eastAsia="lt-LT"/>
        </w:rPr>
        <w:footnoteReference w:id="266"/>
      </w:r>
      <w:r w:rsidRPr="00AA7C34">
        <w:rPr>
          <w:rFonts w:ascii="Times New Roman" w:eastAsia="Times New Roman" w:hAnsi="Times New Roman"/>
          <w:sz w:val="24"/>
          <w:szCs w:val="24"/>
          <w:lang w:eastAsia="lt-LT"/>
        </w:rPr>
        <w:t xml:space="preserve"> Pasaulyje populiaria tapo jo filosofinė poema </w:t>
      </w:r>
      <w:r w:rsidRPr="00AA7C34">
        <w:rPr>
          <w:rFonts w:ascii="Times New Roman" w:eastAsia="Times New Roman" w:hAnsi="Times New Roman"/>
          <w:i/>
          <w:sz w:val="24"/>
          <w:szCs w:val="24"/>
          <w:lang w:eastAsia="lt-LT"/>
        </w:rPr>
        <w:t>Aniara</w:t>
      </w:r>
      <w:r w:rsidRPr="00AA7C34">
        <w:rPr>
          <w:rFonts w:ascii="Times New Roman" w:eastAsia="Times New Roman" w:hAnsi="Times New Roman"/>
          <w:sz w:val="24"/>
          <w:szCs w:val="24"/>
          <w:lang w:eastAsia="lt-LT"/>
        </w:rPr>
        <w:t xml:space="preserve"> (1956), kurioje simboliškai vaizduojamas Vakarų kultūros ir civilizacijos saulėlydis, kosminės ateities vizija. Ši poema buvo išversta į daugelį kalbų, skaityta per radiją, statyti spektakliai, operos, libretai.</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iCs/>
          <w:sz w:val="24"/>
          <w:szCs w:val="24"/>
          <w:lang w:val="de-DE"/>
        </w:rPr>
        <w:t>Martinsono poezijai būdingas subtilus humoras, išradinga poetinių vaizdų atranka, trapus ir mikroskopiškai tikslus gamtos detalių aprašymas, jų siejimas su kosmine erdve. Poeto kūryba humanistinė, egzistencialistinė, juntama taoistinė mistika, kinų filosofijos įtaka.</w:t>
      </w:r>
      <w:r w:rsidRPr="00AA7C34">
        <w:rPr>
          <w:rStyle w:val="FootnoteReference"/>
          <w:rFonts w:ascii="Times New Roman" w:hAnsi="Times New Roman"/>
          <w:iCs/>
          <w:sz w:val="24"/>
          <w:szCs w:val="24"/>
          <w:lang w:val="de-DE"/>
        </w:rPr>
        <w:footnoteReference w:id="267"/>
      </w:r>
      <w:bookmarkStart w:id="19" w:name="Leben"/>
      <w:bookmarkEnd w:id="19"/>
      <w:r w:rsidRPr="00AA7C34">
        <w:rPr>
          <w:rFonts w:ascii="Times New Roman" w:hAnsi="Times New Roman"/>
          <w:iCs/>
          <w:sz w:val="24"/>
          <w:szCs w:val="24"/>
          <w:lang w:val="de-DE"/>
        </w:rPr>
        <w:t xml:space="preserve"> </w:t>
      </w:r>
      <w:r w:rsidRPr="00AA7C34">
        <w:rPr>
          <w:rFonts w:ascii="Times New Roman" w:eastAsia="Times New Roman" w:hAnsi="Times New Roman"/>
          <w:sz w:val="24"/>
          <w:szCs w:val="24"/>
          <w:lang w:eastAsia="lt-LT"/>
        </w:rPr>
        <w:t xml:space="preserve">Lietuviškai turime tik keletą eilėraščių, daugiausia jų knygoje </w:t>
      </w:r>
      <w:r w:rsidRPr="00AA7C34">
        <w:rPr>
          <w:rFonts w:ascii="Times New Roman" w:eastAsia="Times New Roman" w:hAnsi="Times New Roman"/>
          <w:i/>
          <w:sz w:val="24"/>
          <w:szCs w:val="24"/>
          <w:lang w:eastAsia="lt-LT"/>
        </w:rPr>
        <w:t>Dešimt švedų poetų</w:t>
      </w:r>
      <w:r w:rsidRPr="00AA7C34">
        <w:rPr>
          <w:rFonts w:ascii="Times New Roman" w:eastAsia="Times New Roman" w:hAnsi="Times New Roman"/>
          <w:sz w:val="24"/>
          <w:szCs w:val="24"/>
          <w:lang w:eastAsia="lt-LT"/>
        </w:rPr>
        <w:t xml:space="preserve">. Vienintelė vertėja – Zita Mažeikaitė. </w:t>
      </w:r>
    </w:p>
    <w:p w:rsidR="00A2557E" w:rsidRDefault="00A2557E" w:rsidP="00AA7C34">
      <w:pPr>
        <w:spacing w:after="0" w:line="360" w:lineRule="auto"/>
        <w:ind w:firstLine="1296"/>
        <w:contextualSpacing/>
        <w:jc w:val="both"/>
        <w:rPr>
          <w:rFonts w:ascii="Times New Roman" w:eastAsia="Times New Roman" w:hAnsi="Times New Roman"/>
          <w:sz w:val="24"/>
          <w:szCs w:val="24"/>
          <w:lang w:eastAsia="lt-LT"/>
        </w:rPr>
      </w:pPr>
    </w:p>
    <w:p w:rsidR="009F4EDB" w:rsidRPr="00AA7C34" w:rsidRDefault="009F4EDB" w:rsidP="00AA7C34">
      <w:pPr>
        <w:spacing w:after="0" w:line="360" w:lineRule="auto"/>
        <w:ind w:firstLine="1296"/>
        <w:contextualSpacing/>
        <w:jc w:val="both"/>
        <w:rPr>
          <w:rFonts w:ascii="Times New Roman" w:eastAsia="Times New Roman" w:hAnsi="Times New Roman"/>
          <w:sz w:val="24"/>
          <w:szCs w:val="24"/>
          <w:lang w:eastAsia="lt-LT"/>
        </w:rPr>
      </w:pPr>
    </w:p>
    <w:p w:rsidR="00A2557E" w:rsidRPr="00AA7C34" w:rsidRDefault="009F4EDB" w:rsidP="00AA7C34">
      <w:pPr>
        <w:spacing w:after="0" w:line="360" w:lineRule="auto"/>
        <w:ind w:firstLine="1296"/>
        <w:contextualSpacing/>
        <w:jc w:val="center"/>
        <w:rPr>
          <w:rFonts w:ascii="Times New Roman" w:eastAsia="Times New Roman" w:hAnsi="Times New Roman"/>
          <w:b/>
          <w:sz w:val="24"/>
          <w:szCs w:val="24"/>
          <w:lang w:eastAsia="lt-LT"/>
        </w:rPr>
      </w:pPr>
      <w:r>
        <w:rPr>
          <w:rFonts w:ascii="Times New Roman" w:eastAsia="Times New Roman" w:hAnsi="Times New Roman"/>
          <w:b/>
          <w:sz w:val="24"/>
          <w:szCs w:val="24"/>
          <w:lang w:eastAsia="lt-LT"/>
        </w:rPr>
        <w:t>5</w:t>
      </w:r>
      <w:r w:rsidR="00A2557E" w:rsidRPr="00AA7C34">
        <w:rPr>
          <w:rFonts w:ascii="Times New Roman" w:eastAsia="Times New Roman" w:hAnsi="Times New Roman"/>
          <w:b/>
          <w:sz w:val="24"/>
          <w:szCs w:val="24"/>
          <w:lang w:eastAsia="lt-LT"/>
        </w:rPr>
        <w:t xml:space="preserve">.2.7. </w:t>
      </w:r>
      <w:r>
        <w:rPr>
          <w:rFonts w:ascii="Times New Roman" w:eastAsia="Times New Roman" w:hAnsi="Times New Roman"/>
          <w:b/>
          <w:sz w:val="24"/>
          <w:szCs w:val="24"/>
          <w:lang w:eastAsia="lt-LT"/>
        </w:rPr>
        <w:t>Augustas Strindbergas lietuviškame XXI a. teatre</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p>
    <w:p w:rsidR="00A2557E" w:rsidRPr="00AA7C34" w:rsidRDefault="009F4EDB" w:rsidP="00AA7C34">
      <w:pPr>
        <w:spacing w:after="0" w:line="360" w:lineRule="auto"/>
        <w:ind w:firstLine="1296"/>
        <w:contextualSpacing/>
        <w:jc w:val="both"/>
        <w:rPr>
          <w:rFonts w:ascii="Times New Roman" w:eastAsia="Times New Roman" w:hAnsi="Times New Roman"/>
          <w:sz w:val="24"/>
          <w:szCs w:val="24"/>
          <w:lang w:eastAsia="lt-LT"/>
        </w:rPr>
      </w:pPr>
      <w:r w:rsidRPr="009F4EDB">
        <w:rPr>
          <w:rFonts w:ascii="Times New Roman" w:eastAsia="Times New Roman" w:hAnsi="Times New Roman"/>
          <w:sz w:val="24"/>
          <w:szCs w:val="24"/>
          <w:lang w:eastAsia="lt-LT"/>
        </w:rPr>
        <w:t xml:space="preserve">Johanas Augustas Strindbergas </w:t>
      </w:r>
      <w:r w:rsidRPr="009F4EDB">
        <w:rPr>
          <w:rFonts w:ascii="Times New Roman" w:hAnsi="Times New Roman"/>
          <w:sz w:val="24"/>
          <w:szCs w:val="24"/>
        </w:rPr>
        <w:t>(1849-1912)</w:t>
      </w:r>
      <w:r w:rsidRPr="009F4EDB">
        <w:rPr>
          <w:rStyle w:val="FootnoteReference"/>
          <w:rFonts w:ascii="Times New Roman" w:hAnsi="Times New Roman"/>
          <w:sz w:val="24"/>
          <w:szCs w:val="24"/>
        </w:rPr>
        <w:footnoteReference w:id="268"/>
      </w:r>
      <w:r w:rsidR="00A2557E" w:rsidRPr="009F4EDB">
        <w:rPr>
          <w:rFonts w:ascii="Times New Roman" w:eastAsia="Times New Roman" w:hAnsi="Times New Roman"/>
          <w:noProof/>
          <w:sz w:val="24"/>
          <w:szCs w:val="24"/>
          <w:lang w:eastAsia="lt-LT"/>
        </w:rPr>
        <w:drawing>
          <wp:anchor distT="57150" distB="57150" distL="57150" distR="57150" simplePos="0" relativeHeight="251682816" behindDoc="0" locked="0" layoutInCell="1" allowOverlap="0">
            <wp:simplePos x="0" y="0"/>
            <wp:positionH relativeFrom="column">
              <wp:align>left</wp:align>
            </wp:positionH>
            <wp:positionV relativeFrom="line">
              <wp:posOffset>2540</wp:posOffset>
            </wp:positionV>
            <wp:extent cx="942340" cy="1074420"/>
            <wp:effectExtent l="19050" t="0" r="0" b="0"/>
            <wp:wrapSquare wrapText="bothSides"/>
            <wp:docPr id="24" name="Picture 3" descr="August Strind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gust Strindberg"/>
                    <pic:cNvPicPr>
                      <a:picLocks noChangeAspect="1" noChangeArrowheads="1"/>
                    </pic:cNvPicPr>
                  </pic:nvPicPr>
                  <pic:blipFill>
                    <a:blip r:embed="rId99"/>
                    <a:srcRect/>
                    <a:stretch>
                      <a:fillRect/>
                    </a:stretch>
                  </pic:blipFill>
                  <pic:spPr bwMode="auto">
                    <a:xfrm>
                      <a:off x="0" y="0"/>
                      <a:ext cx="942340" cy="1074420"/>
                    </a:xfrm>
                    <a:prstGeom prst="rect">
                      <a:avLst/>
                    </a:prstGeom>
                    <a:noFill/>
                    <a:ln w="9525">
                      <a:noFill/>
                      <a:miter lim="800000"/>
                      <a:headEnd/>
                      <a:tailEnd/>
                    </a:ln>
                  </pic:spPr>
                </pic:pic>
              </a:graphicData>
            </a:graphic>
          </wp:anchor>
        </w:drawing>
      </w:r>
      <w:r w:rsidRPr="009F4EDB">
        <w:rPr>
          <w:rFonts w:ascii="Times New Roman" w:hAnsi="Times New Roman"/>
          <w:sz w:val="24"/>
          <w:szCs w:val="24"/>
        </w:rPr>
        <w:t xml:space="preserve"> </w:t>
      </w:r>
      <w:r w:rsidR="00A2557E" w:rsidRPr="009F4EDB">
        <w:rPr>
          <w:rFonts w:ascii="Times New Roman" w:eastAsia="Times New Roman" w:hAnsi="Times New Roman"/>
          <w:sz w:val="24"/>
          <w:szCs w:val="24"/>
          <w:lang w:eastAsia="lt-LT"/>
        </w:rPr>
        <w:t>–</w:t>
      </w:r>
      <w:r w:rsidR="00A2557E" w:rsidRPr="00AA7C34">
        <w:rPr>
          <w:rFonts w:ascii="Times New Roman" w:eastAsia="Times New Roman" w:hAnsi="Times New Roman"/>
          <w:sz w:val="24"/>
          <w:szCs w:val="24"/>
          <w:lang w:eastAsia="lt-LT"/>
        </w:rPr>
        <w:t xml:space="preserve"> švedų literatūros ir teatro klasikas, impulsyvi, spalvinga ir talentinga asmenybė. Jo svarba švedams ir pasauliui beveik lygi V. Šekspyro svarbai. </w:t>
      </w:r>
      <w:r w:rsidR="00A2557E" w:rsidRPr="00AA7C34">
        <w:rPr>
          <w:rFonts w:ascii="Times New Roman" w:hAnsi="Times New Roman"/>
          <w:sz w:val="24"/>
          <w:szCs w:val="24"/>
        </w:rPr>
        <w:t>1911 m. Strindbergas buvo pristatytas Nobelio premijai. Jis, kaip ir daugelis didžių rašytojų, šios premijos negavo, bet gavo žmonių premiją. Švedijos žmonės surinko 45 tūkstančius kronų. Tai buvo didžiulė piniginė suma ir milžiniškas pripažinimas.</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sz w:val="24"/>
          <w:szCs w:val="24"/>
        </w:rPr>
        <w:t>Augusto Strindbergo pažiūras veikė Georgo Brandeso pozityvistinė estetika, Emilio Zola natūralizmas, Friedricho Nietzsches, Emanuelio Svedenborgo filosofija. Kūrėjas rėmėsi  romantizmo, pietizmo, realizmo ir natūralizmo estetika.</w:t>
      </w:r>
      <w:r w:rsidRPr="00AA7C34">
        <w:rPr>
          <w:rFonts w:ascii="Times New Roman" w:eastAsia="Times New Roman" w:hAnsi="Times New Roman"/>
          <w:sz w:val="24"/>
          <w:szCs w:val="24"/>
          <w:lang w:eastAsia="lt-LT"/>
        </w:rPr>
        <w:t xml:space="preserve"> Jo interesai buvo labai platūs: tapyba, alchemija, fotografija, ornitologija, budizmas, kinų raštas, magija, okultizmas, mistika ir t. t. Jis buvo labai produktyvus rašytojas, vien jo laiškai sudaro 22 storus tomus. Be to parašė apie 60 dramų, apie jas švedų rašytojas Svenas Delblancas yra pasakęs: „Strindbergas – tai praeitis, dabartis ir ateitis.</w:t>
      </w:r>
      <w:r w:rsidRPr="00AA7C34">
        <w:rPr>
          <w:rStyle w:val="FootnoteReference"/>
          <w:rFonts w:ascii="Times New Roman" w:eastAsia="Times New Roman" w:hAnsi="Times New Roman"/>
          <w:sz w:val="24"/>
          <w:szCs w:val="24"/>
          <w:lang w:eastAsia="lt-LT"/>
        </w:rPr>
        <w:footnoteReference w:id="269"/>
      </w:r>
      <w:r w:rsidRPr="00AA7C34">
        <w:rPr>
          <w:rFonts w:ascii="Times New Roman" w:eastAsia="Times New Roman" w:hAnsi="Times New Roman"/>
          <w:sz w:val="24"/>
          <w:szCs w:val="24"/>
          <w:lang w:eastAsia="lt-LT"/>
        </w:rPr>
        <w:t xml:space="preserve"> </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b/>
          <w:sz w:val="24"/>
          <w:szCs w:val="24"/>
          <w:lang w:eastAsia="lt-LT"/>
        </w:rPr>
        <w:t>Lietuvai Augustas Strindbergas</w:t>
      </w:r>
      <w:r w:rsidRPr="00AA7C34">
        <w:rPr>
          <w:rFonts w:ascii="Times New Roman" w:eastAsia="Times New Roman" w:hAnsi="Times New Roman"/>
          <w:sz w:val="24"/>
          <w:szCs w:val="24"/>
          <w:lang w:eastAsia="lt-LT"/>
        </w:rPr>
        <w:t xml:space="preserve"> geriau žinomas kaip dramaturgas. Publika ne kartą turėjo progos susipažinti su jo kūrinių</w:t>
      </w:r>
      <w:r w:rsidRPr="00AA7C34">
        <w:rPr>
          <w:rStyle w:val="FootnoteReference"/>
          <w:rFonts w:ascii="Times New Roman" w:eastAsia="Times New Roman" w:hAnsi="Times New Roman"/>
          <w:sz w:val="24"/>
          <w:szCs w:val="24"/>
          <w:lang w:eastAsia="lt-LT"/>
        </w:rPr>
        <w:footnoteReference w:id="270"/>
      </w:r>
      <w:r w:rsidRPr="00AA7C34">
        <w:rPr>
          <w:rFonts w:ascii="Times New Roman" w:eastAsia="Times New Roman" w:hAnsi="Times New Roman"/>
          <w:sz w:val="24"/>
          <w:szCs w:val="24"/>
          <w:lang w:eastAsia="lt-LT"/>
        </w:rPr>
        <w:t xml:space="preserve"> pastatymais įvairiuose teatruose. Augustas Strindbergas iki šiol mėgstamas Lietuvos kūrėjų ir žiūrovų. </w:t>
      </w:r>
    </w:p>
    <w:p w:rsidR="009F4EDB"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1999 metais Kauno kamerinis teatras pastatė spektaklį </w:t>
      </w:r>
      <w:r w:rsidRPr="00AA7C34">
        <w:rPr>
          <w:rFonts w:ascii="Times New Roman" w:eastAsia="Times New Roman" w:hAnsi="Times New Roman"/>
          <w:i/>
          <w:sz w:val="24"/>
          <w:szCs w:val="24"/>
          <w:lang w:eastAsia="lt-LT"/>
        </w:rPr>
        <w:t>Karštas šokoladas</w:t>
      </w:r>
      <w:r w:rsidRPr="00AA7C34">
        <w:rPr>
          <w:rFonts w:ascii="Times New Roman" w:eastAsia="Times New Roman" w:hAnsi="Times New Roman"/>
          <w:sz w:val="24"/>
          <w:szCs w:val="24"/>
          <w:lang w:eastAsia="lt-LT"/>
        </w:rPr>
        <w:t xml:space="preserve"> pagal trumputę pjesę </w:t>
      </w:r>
      <w:r w:rsidRPr="00AA7C34">
        <w:rPr>
          <w:rFonts w:ascii="Times New Roman" w:eastAsia="Times New Roman" w:hAnsi="Times New Roman"/>
          <w:i/>
          <w:sz w:val="24"/>
          <w:szCs w:val="24"/>
          <w:lang w:eastAsia="lt-LT"/>
        </w:rPr>
        <w:t>Kuri stipresnė</w:t>
      </w:r>
      <w:r w:rsidRPr="00AA7C34">
        <w:rPr>
          <w:rFonts w:ascii="Times New Roman" w:eastAsia="Times New Roman" w:hAnsi="Times New Roman"/>
          <w:sz w:val="24"/>
          <w:szCs w:val="24"/>
          <w:lang w:eastAsia="lt-LT"/>
        </w:rPr>
        <w:t xml:space="preserve">? bei pagal šiuolaikinio švedų dramaturgo Antonio Sverlingo parašytą tęsinį </w:t>
      </w:r>
      <w:r w:rsidRPr="00AA7C34">
        <w:rPr>
          <w:rFonts w:ascii="Times New Roman" w:eastAsia="Times New Roman" w:hAnsi="Times New Roman"/>
          <w:i/>
          <w:sz w:val="24"/>
          <w:szCs w:val="24"/>
          <w:lang w:eastAsia="lt-LT"/>
        </w:rPr>
        <w:t>Bobas</w:t>
      </w:r>
      <w:r w:rsidRPr="00AA7C34">
        <w:rPr>
          <w:rFonts w:ascii="Times New Roman" w:eastAsia="Times New Roman" w:hAnsi="Times New Roman"/>
          <w:sz w:val="24"/>
          <w:szCs w:val="24"/>
          <w:lang w:eastAsia="lt-LT"/>
        </w:rPr>
        <w:t xml:space="preserve">. Šias dvi skirtingo laikmečio miniatiūras vienija bendra vyro ir moters tarpusavio santykių tema. Spektaklis teberodomas ir šiandien. </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lastRenderedPageBreak/>
        <w:t xml:space="preserve">2006 m. sausio mėnesį Oslo Nacionaliniame dramos teatre įvyko Oskaro Koršunovo režisuoto pastatymo </w:t>
      </w:r>
      <w:r w:rsidRPr="00AA7C34">
        <w:rPr>
          <w:rFonts w:ascii="Times New Roman" w:hAnsi="Times New Roman"/>
          <w:i/>
          <w:sz w:val="24"/>
          <w:szCs w:val="24"/>
        </w:rPr>
        <w:t>Į Damaską</w:t>
      </w:r>
      <w:r w:rsidRPr="00AA7C34">
        <w:rPr>
          <w:rFonts w:ascii="Times New Roman" w:hAnsi="Times New Roman"/>
          <w:sz w:val="24"/>
          <w:szCs w:val="24"/>
        </w:rPr>
        <w:t xml:space="preserve"> premjera. Klaipėdos dramos teatre – nauja kūrinio interpretacija.</w:t>
      </w:r>
      <w:r w:rsidRPr="00AA7C34">
        <w:rPr>
          <w:rFonts w:ascii="Times New Roman" w:eastAsia="Times New Roman" w:hAnsi="Times New Roman"/>
          <w:sz w:val="24"/>
          <w:szCs w:val="24"/>
          <w:lang w:eastAsia="lt-LT"/>
        </w:rPr>
        <w:t xml:space="preserve"> Drama</w:t>
      </w:r>
      <w:r w:rsidRPr="00AA7C34">
        <w:rPr>
          <w:rFonts w:ascii="Times New Roman" w:hAnsi="Times New Roman"/>
          <w:sz w:val="24"/>
          <w:szCs w:val="24"/>
        </w:rPr>
        <w:t xml:space="preserve"> </w:t>
      </w:r>
      <w:r w:rsidRPr="00AA7C34">
        <w:rPr>
          <w:rFonts w:ascii="Times New Roman" w:hAnsi="Times New Roman"/>
          <w:i/>
          <w:sz w:val="24"/>
          <w:szCs w:val="24"/>
        </w:rPr>
        <w:t>Į Damaską</w:t>
      </w:r>
      <w:r w:rsidRPr="00AA7C34">
        <w:rPr>
          <w:rFonts w:ascii="Times New Roman" w:hAnsi="Times New Roman"/>
          <w:sz w:val="24"/>
          <w:szCs w:val="24"/>
        </w:rPr>
        <w:t>, sukurta 1898–1904 metais, yra viena rečiausiai statomų dramų.</w:t>
      </w:r>
      <w:r w:rsidRPr="00AA7C34">
        <w:rPr>
          <w:rFonts w:ascii="Times New Roman" w:eastAsia="Times New Roman" w:hAnsi="Times New Roman"/>
          <w:sz w:val="24"/>
          <w:szCs w:val="24"/>
          <w:lang w:eastAsia="lt-LT"/>
        </w:rPr>
        <w:t xml:space="preserve"> Tai trilogija, kurios medžiagos užtektų dešimčiai spektaklių. Tik Ingmaras Bergmanas yra pastatęs visas šios trilogijos dalis.</w:t>
      </w:r>
      <w:r w:rsidRPr="00AA7C34">
        <w:rPr>
          <w:rFonts w:ascii="Times New Roman" w:hAnsi="Times New Roman"/>
          <w:sz w:val="24"/>
          <w:szCs w:val="24"/>
        </w:rPr>
        <w:t xml:space="preserve"> </w:t>
      </w:r>
      <w:r w:rsidRPr="00AA7C34">
        <w:rPr>
          <w:rFonts w:ascii="Times New Roman" w:hAnsi="Times New Roman"/>
          <w:i/>
          <w:sz w:val="24"/>
          <w:szCs w:val="24"/>
        </w:rPr>
        <w:t>Į Damaską</w:t>
      </w:r>
      <w:r w:rsidRPr="00AA7C34">
        <w:rPr>
          <w:rFonts w:ascii="Times New Roman" w:hAnsi="Times New Roman"/>
          <w:sz w:val="24"/>
          <w:szCs w:val="24"/>
        </w:rPr>
        <w:t xml:space="preserve"> – dvasinė drama, kurioje per prisiminimus ir atsakomybę žengiama savęs pažinimo keliu. Joje </w:t>
      </w:r>
      <w:r w:rsidR="00443297">
        <w:rPr>
          <w:rFonts w:ascii="Times New Roman" w:hAnsi="Times New Roman"/>
          <w:sz w:val="24"/>
          <w:szCs w:val="24"/>
        </w:rPr>
        <w:t>ap</w:t>
      </w:r>
      <w:r w:rsidRPr="00AA7C34">
        <w:rPr>
          <w:rFonts w:ascii="Times New Roman" w:hAnsi="Times New Roman"/>
          <w:sz w:val="24"/>
          <w:szCs w:val="24"/>
        </w:rPr>
        <w:t>mąstomas vidutinio amžiaus vyro gyvenimas, kalbama apie kūrybos ir meilės nesuderinamumą, apie vyro ir moters bendros būties nepakeliamumą. Veiksmo vieta labai sunkiai nuspėjama.</w:t>
      </w:r>
      <w:r w:rsidRPr="00AA7C34">
        <w:rPr>
          <w:rFonts w:ascii="Times New Roman" w:eastAsia="Times New Roman" w:hAnsi="Times New Roman"/>
          <w:sz w:val="24"/>
          <w:szCs w:val="24"/>
          <w:lang w:eastAsia="lt-LT"/>
        </w:rPr>
        <w:t xml:space="preserve"> </w:t>
      </w:r>
      <w:r w:rsidRPr="00AA7C34">
        <w:rPr>
          <w:rFonts w:ascii="Times New Roman" w:hAnsi="Times New Roman"/>
          <w:sz w:val="24"/>
          <w:szCs w:val="24"/>
        </w:rPr>
        <w:t xml:space="preserve">Tai atvira pjesė, labai aktuali šiandien, kai nebekalbama apie savo nesėkmes, bet ieškoma atvirumo ir tikrumo. </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Kai A. Strindbergas 1901 m. sukūrė </w:t>
      </w:r>
      <w:r w:rsidRPr="00AA7C34">
        <w:rPr>
          <w:rFonts w:ascii="Times New Roman" w:eastAsia="Times New Roman" w:hAnsi="Times New Roman"/>
          <w:i/>
          <w:sz w:val="24"/>
          <w:szCs w:val="24"/>
          <w:lang w:eastAsia="lt-LT"/>
        </w:rPr>
        <w:t>Mirties šokį</w:t>
      </w:r>
      <w:r w:rsidRPr="00AA7C34">
        <w:rPr>
          <w:rFonts w:ascii="Times New Roman" w:hAnsi="Times New Roman"/>
          <w:sz w:val="24"/>
          <w:szCs w:val="24"/>
        </w:rPr>
        <w:t xml:space="preserve"> </w:t>
      </w:r>
      <w:r w:rsidRPr="00AA7C34">
        <w:rPr>
          <w:rFonts w:ascii="Times New Roman" w:eastAsia="Times New Roman" w:hAnsi="Times New Roman"/>
          <w:sz w:val="24"/>
          <w:szCs w:val="24"/>
          <w:lang w:eastAsia="lt-LT"/>
        </w:rPr>
        <w:t xml:space="preserve">, to meto rašytojas ir kritikas Oscaras Levertinas rašė: „Šitas mirties šokis – tai kerėpliškas, lėtas ir nuobodus trepsėjimas medinėm klumpėm, jis negali nei pavergti, nei sujaudinti.“ Kritikas apsiriko. Šiandien ši pjesė laikoma vienu garsiausių Strindbergo kūrinių. Dažniausiai vaidinama pirmoji šio </w:t>
      </w:r>
      <w:r w:rsidRPr="00AA7C34">
        <w:rPr>
          <w:rFonts w:ascii="Times New Roman" w:eastAsia="Times New Roman" w:hAnsi="Times New Roman"/>
          <w:i/>
          <w:iCs/>
          <w:sz w:val="24"/>
          <w:szCs w:val="24"/>
          <w:lang w:eastAsia="lt-LT"/>
        </w:rPr>
        <w:t>dance macabre</w:t>
      </w:r>
      <w:r w:rsidRPr="00AA7C34">
        <w:rPr>
          <w:rFonts w:ascii="Times New Roman" w:eastAsia="Times New Roman" w:hAnsi="Times New Roman"/>
          <w:sz w:val="24"/>
          <w:szCs w:val="24"/>
          <w:lang w:eastAsia="lt-LT"/>
        </w:rPr>
        <w:t xml:space="preserve"> dalis, nors švedai nevengia ir antrosios (</w:t>
      </w:r>
      <w:r w:rsidRPr="00AA7C34">
        <w:rPr>
          <w:rFonts w:ascii="Times New Roman" w:eastAsia="Times New Roman" w:hAnsi="Times New Roman"/>
          <w:i/>
          <w:iCs/>
          <w:sz w:val="24"/>
          <w:szCs w:val="24"/>
          <w:lang w:eastAsia="lt-LT"/>
        </w:rPr>
        <w:t>inferno</w:t>
      </w:r>
      <w:r w:rsidRPr="00AA7C34">
        <w:rPr>
          <w:rFonts w:ascii="Times New Roman" w:eastAsia="Times New Roman" w:hAnsi="Times New Roman"/>
          <w:iCs/>
          <w:sz w:val="24"/>
          <w:szCs w:val="24"/>
          <w:lang w:eastAsia="lt-LT"/>
        </w:rPr>
        <w:t>)</w:t>
      </w:r>
      <w:r w:rsidRPr="00AA7C34">
        <w:rPr>
          <w:rFonts w:ascii="Times New Roman" w:eastAsia="Times New Roman" w:hAnsi="Times New Roman"/>
          <w:sz w:val="24"/>
          <w:szCs w:val="24"/>
          <w:lang w:eastAsia="lt-LT"/>
        </w:rPr>
        <w:t xml:space="preserve"> dalies.</w:t>
      </w:r>
      <w:r w:rsidRPr="00AA7C34">
        <w:rPr>
          <w:rStyle w:val="FootnoteReference"/>
          <w:rFonts w:ascii="Times New Roman" w:eastAsia="Times New Roman" w:hAnsi="Times New Roman"/>
          <w:sz w:val="24"/>
          <w:szCs w:val="24"/>
          <w:lang w:eastAsia="lt-LT"/>
        </w:rPr>
        <w:footnoteReference w:id="271"/>
      </w:r>
    </w:p>
    <w:p w:rsidR="00A2557E" w:rsidRPr="00AA7C34" w:rsidRDefault="009F4EDB" w:rsidP="00AA7C34">
      <w:pPr>
        <w:spacing w:after="0" w:line="360" w:lineRule="auto"/>
        <w:ind w:firstLine="1296"/>
        <w:contextualSpacing/>
        <w:jc w:val="both"/>
        <w:rPr>
          <w:rFonts w:ascii="Times New Roman" w:eastAsia="Times New Roman" w:hAnsi="Times New Roman"/>
          <w:sz w:val="24"/>
          <w:szCs w:val="24"/>
          <w:lang w:eastAsia="lt-LT"/>
        </w:rPr>
      </w:pPr>
      <w:r>
        <w:rPr>
          <w:rFonts w:ascii="Times New Roman" w:hAnsi="Times New Roman"/>
          <w:noProof/>
          <w:sz w:val="24"/>
          <w:szCs w:val="24"/>
          <w:lang w:eastAsia="lt-LT"/>
        </w:rPr>
        <w:drawing>
          <wp:anchor distT="0" distB="0" distL="114300" distR="114300" simplePos="0" relativeHeight="251684864" behindDoc="0" locked="0" layoutInCell="1" allowOverlap="1">
            <wp:simplePos x="0" y="0"/>
            <wp:positionH relativeFrom="margin">
              <wp:posOffset>5918200</wp:posOffset>
            </wp:positionH>
            <wp:positionV relativeFrom="margin">
              <wp:posOffset>3477895</wp:posOffset>
            </wp:positionV>
            <wp:extent cx="514985" cy="908050"/>
            <wp:effectExtent l="19050" t="0" r="0" b="0"/>
            <wp:wrapSquare wrapText="bothSides"/>
            <wp:docPr id="26" name="Picture 10" descr="http://teatras.mch.mii.lt/Teatras/images/kam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atras.mch.mii.lt/Teatras/images/kam59d.jpg"/>
                    <pic:cNvPicPr>
                      <a:picLocks noChangeAspect="1" noChangeArrowheads="1"/>
                    </pic:cNvPicPr>
                  </pic:nvPicPr>
                  <pic:blipFill>
                    <a:blip r:embed="rId100"/>
                    <a:srcRect/>
                    <a:stretch>
                      <a:fillRect/>
                    </a:stretch>
                  </pic:blipFill>
                  <pic:spPr bwMode="auto">
                    <a:xfrm>
                      <a:off x="0" y="0"/>
                      <a:ext cx="514985" cy="908050"/>
                    </a:xfrm>
                    <a:prstGeom prst="rect">
                      <a:avLst/>
                    </a:prstGeom>
                    <a:noFill/>
                    <a:ln w="9525">
                      <a:noFill/>
                      <a:miter lim="800000"/>
                      <a:headEnd/>
                      <a:tailEnd/>
                    </a:ln>
                  </pic:spPr>
                </pic:pic>
              </a:graphicData>
            </a:graphic>
          </wp:anchor>
        </w:drawing>
      </w:r>
      <w:r w:rsidR="00A2557E" w:rsidRPr="00AA7C34">
        <w:rPr>
          <w:rFonts w:ascii="Times New Roman" w:hAnsi="Times New Roman"/>
          <w:sz w:val="24"/>
          <w:szCs w:val="24"/>
        </w:rPr>
        <w:t>Pirmą kartą 1973 metais</w:t>
      </w:r>
      <w:r w:rsidR="00A2557E" w:rsidRPr="00AA7C34">
        <w:rPr>
          <w:rFonts w:ascii="Times New Roman" w:hAnsi="Times New Roman"/>
          <w:i/>
          <w:sz w:val="24"/>
          <w:szCs w:val="24"/>
        </w:rPr>
        <w:t xml:space="preserve"> Mirties šokį</w:t>
      </w:r>
      <w:r w:rsidR="00A2557E" w:rsidRPr="00AA7C34">
        <w:rPr>
          <w:rFonts w:ascii="Times New Roman" w:hAnsi="Times New Roman"/>
          <w:sz w:val="24"/>
          <w:szCs w:val="24"/>
        </w:rPr>
        <w:t xml:space="preserve"> Panevėžyje pastatė J. Miltinis. </w:t>
      </w:r>
      <w:r w:rsidR="00A2557E" w:rsidRPr="00AA7C34">
        <w:rPr>
          <w:rFonts w:ascii="Times New Roman" w:eastAsia="Times New Roman" w:hAnsi="Times New Roman"/>
          <w:sz w:val="24"/>
          <w:szCs w:val="24"/>
          <w:lang w:eastAsia="lt-LT"/>
        </w:rPr>
        <w:t xml:space="preserve">Ši pjesė buvo tapusi net kulto objektu. </w:t>
      </w:r>
      <w:r w:rsidR="00A2557E" w:rsidRPr="00AA7C34">
        <w:rPr>
          <w:rFonts w:ascii="Times New Roman" w:hAnsi="Times New Roman"/>
          <w:sz w:val="24"/>
          <w:szCs w:val="24"/>
        </w:rPr>
        <w:t xml:space="preserve">Ramūnas Abukevičius, naujojo </w:t>
      </w:r>
      <w:r w:rsidR="00A2557E" w:rsidRPr="00AA7C34">
        <w:rPr>
          <w:rFonts w:ascii="Times New Roman" w:hAnsi="Times New Roman"/>
          <w:i/>
          <w:sz w:val="24"/>
          <w:szCs w:val="24"/>
        </w:rPr>
        <w:t>Mirties šokio</w:t>
      </w:r>
      <w:r w:rsidR="00A2557E" w:rsidRPr="00AA7C34">
        <w:rPr>
          <w:rFonts w:ascii="Times New Roman" w:hAnsi="Times New Roman"/>
          <w:sz w:val="24"/>
          <w:szCs w:val="24"/>
        </w:rPr>
        <w:t xml:space="preserve"> (2007) pastatymo režisierius, sako, kad „ &lt;...&gt; p</w:t>
      </w:r>
      <w:r w:rsidR="00A2557E" w:rsidRPr="00AA7C34">
        <w:rPr>
          <w:rFonts w:ascii="Times New Roman" w:eastAsia="Times New Roman" w:hAnsi="Times New Roman"/>
          <w:sz w:val="24"/>
          <w:szCs w:val="24"/>
          <w:lang w:eastAsia="lt-LT"/>
        </w:rPr>
        <w:t>rieš 30 metų Miltinio režisuotas spektaklis buvo puikus, bet jei jį parodytume dabar, atrodytų kaip grynas anachronizmas. Dabar yra pasikeitęs tiek pats teatras, tiek žmogaus santykis su teatru“.</w:t>
      </w:r>
      <w:r w:rsidR="00A2557E" w:rsidRPr="00AA7C34">
        <w:rPr>
          <w:rStyle w:val="FootnoteReference"/>
          <w:rFonts w:ascii="Times New Roman" w:eastAsia="Times New Roman" w:hAnsi="Times New Roman"/>
          <w:sz w:val="24"/>
          <w:szCs w:val="24"/>
          <w:lang w:eastAsia="lt-LT"/>
        </w:rPr>
        <w:footnoteReference w:id="272"/>
      </w:r>
      <w:r w:rsidR="00A2557E" w:rsidRPr="00AA7C34">
        <w:rPr>
          <w:rFonts w:ascii="Times New Roman" w:eastAsia="Times New Roman" w:hAnsi="Times New Roman"/>
          <w:sz w:val="24"/>
          <w:szCs w:val="24"/>
          <w:lang w:eastAsia="lt-LT"/>
        </w:rPr>
        <w:t xml:space="preserve"> </w:t>
      </w:r>
      <w:r w:rsidR="00A2557E" w:rsidRPr="00AA7C34">
        <w:rPr>
          <w:rFonts w:ascii="Times New Roman" w:hAnsi="Times New Roman"/>
          <w:i/>
          <w:sz w:val="24"/>
          <w:szCs w:val="24"/>
        </w:rPr>
        <w:t>Ramūno ateljė</w:t>
      </w:r>
      <w:r w:rsidR="00A2557E" w:rsidRPr="00AA7C34">
        <w:rPr>
          <w:rFonts w:ascii="Times New Roman" w:hAnsi="Times New Roman"/>
          <w:sz w:val="24"/>
          <w:szCs w:val="24"/>
        </w:rPr>
        <w:t xml:space="preserve"> trupės pastatyme nebėra atviros konfrontacijos, nepateikiami atsakymai, žiūrovai kuria savas versija</w:t>
      </w:r>
      <w:r w:rsidR="00443297">
        <w:rPr>
          <w:rFonts w:ascii="Times New Roman" w:hAnsi="Times New Roman"/>
          <w:sz w:val="24"/>
          <w:szCs w:val="24"/>
        </w:rPr>
        <w:t>s</w:t>
      </w:r>
      <w:r w:rsidR="00A2557E" w:rsidRPr="00AA7C34">
        <w:rPr>
          <w:rFonts w:ascii="Times New Roman" w:hAnsi="Times New Roman"/>
          <w:sz w:val="24"/>
          <w:szCs w:val="24"/>
        </w:rPr>
        <w:t xml:space="preserve">, besiremdami asmenine patirtimi. Unikali erdvė, butas–teatras, sukuria papildomą artumo įspūdį. </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Šiemet prieš Velykas premjeros sulaukė Gyčio Padegimo</w:t>
      </w:r>
      <w:r w:rsidRPr="00AA7C34">
        <w:rPr>
          <w:rStyle w:val="FootnoteReference"/>
          <w:rFonts w:ascii="Times New Roman" w:hAnsi="Times New Roman"/>
          <w:sz w:val="24"/>
          <w:szCs w:val="24"/>
        </w:rPr>
        <w:footnoteReference w:id="273"/>
      </w:r>
      <w:r w:rsidRPr="00AA7C34">
        <w:rPr>
          <w:rFonts w:ascii="Times New Roman" w:hAnsi="Times New Roman"/>
          <w:sz w:val="24"/>
          <w:szCs w:val="24"/>
        </w:rPr>
        <w:t xml:space="preserve">  režisuotos Strindbergo Velykos. </w:t>
      </w:r>
      <w:r w:rsidRPr="00AA7C34">
        <w:rPr>
          <w:rFonts w:ascii="Times New Roman" w:hAnsi="Times New Roman"/>
          <w:i/>
          <w:sz w:val="24"/>
          <w:szCs w:val="24"/>
        </w:rPr>
        <w:t>Velykos</w:t>
      </w:r>
      <w:r w:rsidRPr="00AA7C34">
        <w:rPr>
          <w:rFonts w:ascii="Times New Roman" w:hAnsi="Times New Roman"/>
          <w:sz w:val="24"/>
          <w:szCs w:val="24"/>
        </w:rPr>
        <w:t xml:space="preserve"> parašytos dar 1900 metais. Autorių įkvėpė </w:t>
      </w:r>
      <w:r w:rsidRPr="00AA7C34">
        <w:rPr>
          <w:rFonts w:ascii="Times New Roman" w:eastAsia="Times New Roman" w:hAnsi="Times New Roman"/>
          <w:sz w:val="24"/>
          <w:szCs w:val="24"/>
          <w:lang w:eastAsia="lt-LT"/>
        </w:rPr>
        <w:t xml:space="preserve">liaudiški Kristaus kančios misterijų vaidinimai Vokietijos Oberamergau mieste. Su šia pjese Strindbergas nutolsta nuo natūralistinės dramos. Jaučiama stipri 18 a. švedų mistiko ir filosofo Emanuelio Svedenborgo įtaka. Strindbergas skverbiasi į žmogaus psichiką, žmogiškų santykių kolizijas, socialinį elgesį, sapnus. Drama persmelkta užuojautos, pasaulio nepažinumo. Realybė lieka fragmentiška ir netikra, todėl veikėjai negali būti visaverčiai, tik rezignuoja, atgailauja. Dramoje ryški teismo tema. </w:t>
      </w:r>
      <w:r w:rsidRPr="00AA7C34">
        <w:rPr>
          <w:rFonts w:ascii="Times New Roman" w:hAnsi="Times New Roman"/>
          <w:sz w:val="24"/>
          <w:szCs w:val="24"/>
        </w:rPr>
        <w:t>Gyčiui Padegimui atrodo, jog “šiais postmodernistinių imitacijų laikais Strindbergas reikalingas dėl skaudaus tikrumo. Postmodernistiniai laikai privedė, pasak vieno finansininko, prie pinigų paišymo, o tai neparemta tikru turtu. Ir atvedė į finansų griūtį. Tas pats ir mene, ir tarpusavio santykiuose. Kai nebėra tikrumo ir nuoširdumo, viskas vyksta virtualiai, o tikrovė subyra“.</w:t>
      </w:r>
      <w:r w:rsidRPr="00AA7C34">
        <w:rPr>
          <w:rStyle w:val="FootnoteReference"/>
          <w:rFonts w:ascii="Times New Roman" w:hAnsi="Times New Roman"/>
          <w:sz w:val="24"/>
          <w:szCs w:val="24"/>
        </w:rPr>
        <w:footnoteReference w:id="274"/>
      </w:r>
      <w:r w:rsidRPr="00AA7C34">
        <w:rPr>
          <w:rFonts w:ascii="Times New Roman" w:hAnsi="Times New Roman"/>
          <w:sz w:val="24"/>
          <w:szCs w:val="24"/>
        </w:rPr>
        <w:t xml:space="preserve"> </w:t>
      </w:r>
    </w:p>
    <w:p w:rsidR="00A2557E" w:rsidRDefault="00443297" w:rsidP="00AA7C34">
      <w:pPr>
        <w:spacing w:after="0" w:line="360" w:lineRule="auto"/>
        <w:ind w:firstLine="1296"/>
        <w:contextualSpacing/>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lastRenderedPageBreak/>
        <w:t>R</w:t>
      </w:r>
      <w:r w:rsidR="00A2557E" w:rsidRPr="00AA7C34">
        <w:rPr>
          <w:rFonts w:ascii="Times New Roman" w:eastAsia="Times New Roman" w:hAnsi="Times New Roman"/>
          <w:sz w:val="24"/>
          <w:szCs w:val="24"/>
          <w:lang w:eastAsia="lt-LT"/>
        </w:rPr>
        <w:t xml:space="preserve">eikia pripažinti, jog Strindbergas Lietuvai nėra tik dramaturgas. Yra išleisti jo romanai </w:t>
      </w:r>
      <w:r w:rsidR="00A2557E" w:rsidRPr="00AA7C34">
        <w:rPr>
          <w:rFonts w:ascii="Times New Roman" w:eastAsia="Times New Roman" w:hAnsi="Times New Roman"/>
          <w:i/>
          <w:sz w:val="24"/>
          <w:szCs w:val="24"/>
          <w:lang w:eastAsia="lt-LT"/>
        </w:rPr>
        <w:t>Pragaras, Juodosios vėliavos, Raudonasis kambarys, Hemsio salos žmonės, Pamišėlio išpažintis, Atviroje jūroje, Vienišas</w:t>
      </w:r>
      <w:r w:rsidR="00A2557E" w:rsidRPr="00AA7C34">
        <w:rPr>
          <w:rFonts w:ascii="Times New Roman" w:eastAsia="Times New Roman" w:hAnsi="Times New Roman"/>
          <w:sz w:val="24"/>
          <w:szCs w:val="24"/>
          <w:lang w:eastAsia="lt-LT"/>
        </w:rPr>
        <w:t>. Tad medžiagos analizei tikrai netrūktų, tačiau susidomėjimas šia Strindbergo kūrybos puse nepakankamas.</w:t>
      </w:r>
    </w:p>
    <w:p w:rsidR="009F4EDB" w:rsidRDefault="009F4EDB" w:rsidP="00AA7C34">
      <w:pPr>
        <w:spacing w:after="0" w:line="360" w:lineRule="auto"/>
        <w:ind w:firstLine="1296"/>
        <w:contextualSpacing/>
        <w:jc w:val="both"/>
        <w:rPr>
          <w:rFonts w:ascii="Times New Roman" w:eastAsia="Times New Roman" w:hAnsi="Times New Roman"/>
          <w:sz w:val="24"/>
          <w:szCs w:val="24"/>
          <w:lang w:eastAsia="lt-LT"/>
        </w:rPr>
      </w:pPr>
    </w:p>
    <w:p w:rsidR="009F4EDB" w:rsidRPr="00AA7C34" w:rsidRDefault="009F4EDB" w:rsidP="00AA7C34">
      <w:pPr>
        <w:spacing w:after="0" w:line="360" w:lineRule="auto"/>
        <w:ind w:firstLine="1296"/>
        <w:contextualSpacing/>
        <w:jc w:val="both"/>
        <w:rPr>
          <w:rFonts w:ascii="Times New Roman" w:eastAsia="Times New Roman" w:hAnsi="Times New Roman"/>
          <w:sz w:val="24"/>
          <w:szCs w:val="24"/>
          <w:lang w:eastAsia="lt-LT"/>
        </w:rPr>
      </w:pPr>
    </w:p>
    <w:p w:rsidR="00A2557E" w:rsidRPr="00AA7C34" w:rsidRDefault="009F4EDB" w:rsidP="00AA7C34">
      <w:pPr>
        <w:spacing w:after="0" w:line="360" w:lineRule="auto"/>
        <w:contextualSpacing/>
        <w:jc w:val="center"/>
        <w:rPr>
          <w:rFonts w:ascii="Times New Roman" w:eastAsia="Times New Roman" w:hAnsi="Times New Roman"/>
          <w:b/>
          <w:sz w:val="24"/>
          <w:szCs w:val="24"/>
          <w:lang w:eastAsia="lt-LT"/>
        </w:rPr>
      </w:pPr>
      <w:r>
        <w:rPr>
          <w:rFonts w:ascii="Times New Roman" w:eastAsia="Times New Roman" w:hAnsi="Times New Roman"/>
          <w:b/>
          <w:sz w:val="24"/>
          <w:szCs w:val="24"/>
          <w:lang w:eastAsia="lt-LT"/>
        </w:rPr>
        <w:t>5</w:t>
      </w:r>
      <w:r w:rsidR="00A2557E" w:rsidRPr="00AA7C34">
        <w:rPr>
          <w:rFonts w:ascii="Times New Roman" w:eastAsia="Times New Roman" w:hAnsi="Times New Roman"/>
          <w:b/>
          <w:sz w:val="24"/>
          <w:szCs w:val="24"/>
          <w:lang w:eastAsia="lt-LT"/>
        </w:rPr>
        <w:t xml:space="preserve">.3. </w:t>
      </w:r>
      <w:r>
        <w:rPr>
          <w:rFonts w:ascii="Times New Roman" w:eastAsia="Times New Roman" w:hAnsi="Times New Roman"/>
          <w:b/>
          <w:sz w:val="24"/>
          <w:szCs w:val="24"/>
          <w:lang w:eastAsia="lt-LT"/>
        </w:rPr>
        <w:t>Švedų proza – viskas skaitytina</w:t>
      </w:r>
      <w:r w:rsidR="00A2557E" w:rsidRPr="00AA7C34">
        <w:rPr>
          <w:rFonts w:ascii="Times New Roman" w:eastAsia="Times New Roman" w:hAnsi="Times New Roman"/>
          <w:b/>
          <w:sz w:val="24"/>
          <w:szCs w:val="24"/>
          <w:lang w:eastAsia="lt-LT"/>
        </w:rPr>
        <w:t xml:space="preserve"> </w:t>
      </w:r>
    </w:p>
    <w:p w:rsidR="00A2557E" w:rsidRPr="00AA7C34" w:rsidRDefault="00A2557E" w:rsidP="00AA7C34">
      <w:pPr>
        <w:spacing w:after="0" w:line="360" w:lineRule="auto"/>
        <w:contextualSpacing/>
        <w:jc w:val="center"/>
        <w:rPr>
          <w:rFonts w:ascii="Times New Roman" w:eastAsia="Times New Roman" w:hAnsi="Times New Roman"/>
          <w:b/>
          <w:sz w:val="24"/>
          <w:szCs w:val="24"/>
          <w:lang w:eastAsia="lt-LT"/>
        </w:rPr>
      </w:pPr>
    </w:p>
    <w:p w:rsidR="00A2557E" w:rsidRPr="00AA7C34" w:rsidRDefault="00A2557E" w:rsidP="00AA7C34">
      <w:pPr>
        <w:spacing w:before="240" w:line="360" w:lineRule="auto"/>
        <w:ind w:firstLine="1296"/>
        <w:contextualSpacing/>
        <w:jc w:val="both"/>
        <w:rPr>
          <w:rFonts w:ascii="Times New Roman" w:hAnsi="Times New Roman"/>
          <w:iCs/>
          <w:sz w:val="24"/>
          <w:szCs w:val="24"/>
        </w:rPr>
      </w:pPr>
      <w:r w:rsidRPr="00AA7C34">
        <w:rPr>
          <w:rFonts w:ascii="Times New Roman" w:hAnsi="Times New Roman"/>
          <w:sz w:val="24"/>
          <w:szCs w:val="24"/>
        </w:rPr>
        <w:t xml:space="preserve">Švedų proza verčiama nuo pat XX a. pradžios. Iki šiol leidžiamos S. Lagerlöf, A. Lindgren, M. Gripės, P. Lagerkvisto, A. Strindbergo knygos. XX amžiaus pradžioje pasirodė daugiau vaikams skirtos literatūros, tačiau jau tarpukariu padėtis keitėsi. Tuo metu pasirodė Axelio Munthes (1857–1949) autobiografinis romanas </w:t>
      </w:r>
      <w:r w:rsidRPr="00AA7C34">
        <w:rPr>
          <w:rFonts w:ascii="Times New Roman" w:hAnsi="Times New Roman"/>
          <w:i/>
          <w:sz w:val="24"/>
          <w:szCs w:val="24"/>
        </w:rPr>
        <w:t xml:space="preserve">Knyga apie San Michelę </w:t>
      </w:r>
      <w:r w:rsidRPr="00AA7C34">
        <w:rPr>
          <w:rFonts w:ascii="Times New Roman" w:hAnsi="Times New Roman"/>
          <w:sz w:val="24"/>
          <w:szCs w:val="24"/>
        </w:rPr>
        <w:t xml:space="preserve">(1929), kuri iki šiol kas keleri metai perleidžiama. Lietuviškai turime jau septynis leidimus – 1937, 1951, 1972, 1991, 2000, 2008 metais. Axelis Munthe buvo garsus ir madingas gydytojas psichiatras, gyvūnų draugas, filantropas, bestselerių autorius, daugiau rašė anglų kalba. Kaip rašytojas debiutavo 1887 metais išleidęs knygą </w:t>
      </w:r>
      <w:r w:rsidRPr="00AA7C34">
        <w:rPr>
          <w:rFonts w:ascii="Times New Roman" w:hAnsi="Times New Roman"/>
          <w:i/>
          <w:sz w:val="24"/>
          <w:szCs w:val="24"/>
        </w:rPr>
        <w:t xml:space="preserve">Knyga apie žmones ir žvėris </w:t>
      </w:r>
      <w:r w:rsidRPr="00AA7C34">
        <w:rPr>
          <w:rFonts w:ascii="Times New Roman" w:hAnsi="Times New Roman"/>
          <w:sz w:val="24"/>
          <w:szCs w:val="24"/>
        </w:rPr>
        <w:t xml:space="preserve">(liet. 1959 ir 1995), po to </w:t>
      </w:r>
      <w:r w:rsidRPr="00AA7C34">
        <w:rPr>
          <w:rFonts w:ascii="Times New Roman" w:hAnsi="Times New Roman"/>
          <w:i/>
          <w:sz w:val="24"/>
          <w:szCs w:val="24"/>
        </w:rPr>
        <w:t>Laiškus iš gedinčio miesto</w:t>
      </w:r>
      <w:r w:rsidRPr="00AA7C34">
        <w:rPr>
          <w:rFonts w:ascii="Times New Roman" w:hAnsi="Times New Roman"/>
          <w:sz w:val="24"/>
          <w:szCs w:val="24"/>
        </w:rPr>
        <w:t xml:space="preserve">, tačiau išgarsėjo autobiografiniu darbu </w:t>
      </w:r>
      <w:r w:rsidRPr="00AA7C34">
        <w:rPr>
          <w:rFonts w:ascii="Times New Roman" w:hAnsi="Times New Roman"/>
          <w:i/>
          <w:sz w:val="24"/>
          <w:szCs w:val="24"/>
        </w:rPr>
        <w:t>Knyga apie San Michelę</w:t>
      </w:r>
      <w:r w:rsidRPr="00AA7C34">
        <w:rPr>
          <w:rFonts w:ascii="Times New Roman" w:hAnsi="Times New Roman"/>
          <w:iCs/>
          <w:sz w:val="24"/>
          <w:szCs w:val="24"/>
        </w:rPr>
        <w:t xml:space="preserve">. Šioje knygoje susipina autobiografiškumas ir fikcija, asmeniniai išgyvenimai ir epochos dvasia. </w:t>
      </w:r>
    </w:p>
    <w:p w:rsidR="00A2557E" w:rsidRPr="00AA7C34" w:rsidRDefault="00A2557E" w:rsidP="00AA7C34">
      <w:pPr>
        <w:spacing w:before="240" w:line="360" w:lineRule="auto"/>
        <w:ind w:firstLine="1296"/>
        <w:contextualSpacing/>
        <w:jc w:val="both"/>
        <w:rPr>
          <w:rFonts w:ascii="Times New Roman" w:hAnsi="Times New Roman"/>
          <w:sz w:val="24"/>
          <w:szCs w:val="24"/>
        </w:rPr>
      </w:pPr>
      <w:r w:rsidRPr="00AA7C34">
        <w:rPr>
          <w:rFonts w:ascii="Times New Roman" w:hAnsi="Times New Roman"/>
          <w:iCs/>
          <w:sz w:val="24"/>
          <w:szCs w:val="24"/>
        </w:rPr>
        <w:t>Ne tik Axelio Munthes knygos sulaukia pakartotinų leidimų. Kelis kartus išleidžiamas</w:t>
      </w:r>
      <w:r w:rsidRPr="00AA7C34">
        <w:rPr>
          <w:rFonts w:ascii="Times New Roman" w:hAnsi="Times New Roman"/>
          <w:sz w:val="24"/>
          <w:szCs w:val="24"/>
        </w:rPr>
        <w:t xml:space="preserve"> Sally Salminen (1906-1976) romanas </w:t>
      </w:r>
      <w:r w:rsidRPr="00AA7C34">
        <w:rPr>
          <w:rFonts w:ascii="Times New Roman" w:hAnsi="Times New Roman"/>
          <w:i/>
          <w:sz w:val="24"/>
          <w:szCs w:val="24"/>
        </w:rPr>
        <w:t>Katrina</w:t>
      </w:r>
      <w:r w:rsidRPr="00AA7C34">
        <w:rPr>
          <w:rFonts w:ascii="Times New Roman" w:hAnsi="Times New Roman"/>
          <w:sz w:val="24"/>
          <w:szCs w:val="24"/>
        </w:rPr>
        <w:t xml:space="preserve"> (1939, 1958, 1962, 1966, 1994). Jame pasakojama moters istorija, jos susitaikymas su esama situacija ir prisitaikymas prie aplinkos. Šis kūrinys išverstas daugiau kaip į dvidešimt pasaulio kalbų, o 1943 metais buvo ekranizuotas. </w:t>
      </w:r>
    </w:p>
    <w:p w:rsidR="00A2557E" w:rsidRPr="00AA7C34" w:rsidRDefault="00A2557E" w:rsidP="00AA7C34">
      <w:pPr>
        <w:spacing w:before="24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1963 metais išleidžiamas Pero Olofo Ekströmo romanas </w:t>
      </w:r>
      <w:r w:rsidRPr="00AA7C34">
        <w:rPr>
          <w:rFonts w:ascii="Times New Roman" w:hAnsi="Times New Roman"/>
          <w:i/>
          <w:sz w:val="24"/>
          <w:szCs w:val="24"/>
        </w:rPr>
        <w:t>Užburtas ratas</w:t>
      </w:r>
      <w:r w:rsidRPr="00AA7C34">
        <w:rPr>
          <w:rFonts w:ascii="Times New Roman" w:hAnsi="Times New Roman"/>
          <w:sz w:val="24"/>
          <w:szCs w:val="24"/>
        </w:rPr>
        <w:t xml:space="preserve">, kuris 1994 metais pakartojamas. Antrasis lietuviškai išverstas kūrinys </w:t>
      </w:r>
      <w:r w:rsidRPr="00AA7C34">
        <w:rPr>
          <w:rFonts w:ascii="Times New Roman" w:hAnsi="Times New Roman"/>
          <w:i/>
          <w:sz w:val="24"/>
          <w:szCs w:val="24"/>
        </w:rPr>
        <w:t xml:space="preserve">Ji šoko vieną vasarą </w:t>
      </w:r>
      <w:r w:rsidRPr="00AA7C34">
        <w:rPr>
          <w:rFonts w:ascii="Times New Roman" w:hAnsi="Times New Roman"/>
          <w:sz w:val="24"/>
          <w:szCs w:val="24"/>
        </w:rPr>
        <w:t>(1968) – meilės istorija</w:t>
      </w:r>
      <w:r w:rsidRPr="00AA7C34">
        <w:rPr>
          <w:rFonts w:ascii="Times New Roman" w:hAnsi="Times New Roman"/>
          <w:i/>
          <w:sz w:val="24"/>
          <w:szCs w:val="24"/>
        </w:rPr>
        <w:t>,</w:t>
      </w:r>
      <w:r w:rsidRPr="00AA7C34">
        <w:rPr>
          <w:rFonts w:ascii="Times New Roman" w:hAnsi="Times New Roman"/>
          <w:sz w:val="24"/>
          <w:szCs w:val="24"/>
        </w:rPr>
        <w:t xml:space="preserve"> jau 1951 metais buvo ekranizuota. Sovietmečiu išleidžiamas Vilhelmo Molbergo romanas</w:t>
      </w:r>
      <w:r w:rsidRPr="00AA7C34">
        <w:rPr>
          <w:rFonts w:ascii="Times New Roman" w:hAnsi="Times New Roman"/>
          <w:bCs/>
          <w:i/>
          <w:sz w:val="24"/>
          <w:szCs w:val="24"/>
        </w:rPr>
        <w:t xml:space="preserve"> Vyro moteris: Verendo romanas iš 18 a. pabaigos</w:t>
      </w:r>
      <w:r w:rsidRPr="00AA7C34">
        <w:rPr>
          <w:rFonts w:ascii="Times New Roman" w:hAnsi="Times New Roman"/>
          <w:bCs/>
          <w:sz w:val="24"/>
          <w:szCs w:val="24"/>
        </w:rPr>
        <w:t xml:space="preserve"> (1981) bei novelė </w:t>
      </w:r>
      <w:r w:rsidRPr="00AA7C34">
        <w:rPr>
          <w:rFonts w:ascii="Times New Roman" w:hAnsi="Times New Roman"/>
          <w:bCs/>
          <w:i/>
          <w:sz w:val="24"/>
          <w:szCs w:val="24"/>
        </w:rPr>
        <w:t>Nakties reginys</w:t>
      </w:r>
      <w:r w:rsidRPr="00AA7C34">
        <w:rPr>
          <w:rFonts w:ascii="Times New Roman" w:hAnsi="Times New Roman"/>
          <w:bCs/>
          <w:sz w:val="24"/>
          <w:szCs w:val="24"/>
        </w:rPr>
        <w:t xml:space="preserve"> (1986). </w:t>
      </w:r>
      <w:r w:rsidRPr="00AA7C34">
        <w:rPr>
          <w:rFonts w:ascii="Times New Roman" w:hAnsi="Times New Roman"/>
          <w:sz w:val="24"/>
          <w:szCs w:val="24"/>
        </w:rPr>
        <w:t xml:space="preserve">Vilhelmas Mobergas – kaimiškosios prozos atstovas. </w:t>
      </w:r>
    </w:p>
    <w:p w:rsidR="00A2557E" w:rsidRPr="00AA7C34" w:rsidRDefault="00A2557E" w:rsidP="00AA7C34">
      <w:pPr>
        <w:spacing w:before="24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Prozos meistro Hjalmaro Södebergo (1869–1941) kūriniai lietuviškai pradedami leisti praėjus trisdešimčiai metų po jo mirties. Södebergas buvo dekadanso rašytojas. Jo prozai būdingas minimalizmas, aiškumas ir lengva ironija. Lietuviškai turime jo iškiliausius kūrinius: </w:t>
      </w:r>
      <w:r w:rsidRPr="00AA7C34">
        <w:rPr>
          <w:rFonts w:ascii="Times New Roman" w:hAnsi="Times New Roman"/>
          <w:i/>
          <w:sz w:val="24"/>
          <w:szCs w:val="24"/>
        </w:rPr>
        <w:t>Martin Bircks undom</w:t>
      </w:r>
      <w:r w:rsidRPr="00AA7C34">
        <w:rPr>
          <w:rFonts w:ascii="Times New Roman" w:hAnsi="Times New Roman"/>
          <w:sz w:val="24"/>
          <w:szCs w:val="24"/>
        </w:rPr>
        <w:t xml:space="preserve"> (</w:t>
      </w:r>
      <w:r w:rsidRPr="00AA7C34">
        <w:rPr>
          <w:rFonts w:ascii="Times New Roman" w:hAnsi="Times New Roman"/>
          <w:i/>
          <w:sz w:val="24"/>
          <w:szCs w:val="24"/>
        </w:rPr>
        <w:t>Martino Birko jaunystė</w:t>
      </w:r>
      <w:r w:rsidRPr="00AA7C34">
        <w:rPr>
          <w:rFonts w:ascii="Times New Roman" w:hAnsi="Times New Roman"/>
          <w:sz w:val="24"/>
          <w:szCs w:val="24"/>
        </w:rPr>
        <w:t xml:space="preserve">, 1901, liet. 1994), </w:t>
      </w:r>
      <w:r w:rsidRPr="00AA7C34">
        <w:rPr>
          <w:rFonts w:ascii="Times New Roman" w:hAnsi="Times New Roman"/>
          <w:i/>
          <w:sz w:val="24"/>
          <w:szCs w:val="24"/>
        </w:rPr>
        <w:t>Doktor Glas</w:t>
      </w:r>
      <w:r w:rsidRPr="00AA7C34">
        <w:rPr>
          <w:rFonts w:ascii="Times New Roman" w:hAnsi="Times New Roman"/>
          <w:sz w:val="24"/>
          <w:szCs w:val="24"/>
        </w:rPr>
        <w:t xml:space="preserve"> (</w:t>
      </w:r>
      <w:r w:rsidRPr="00AA7C34">
        <w:rPr>
          <w:rFonts w:ascii="Times New Roman" w:hAnsi="Times New Roman"/>
          <w:i/>
          <w:sz w:val="24"/>
          <w:szCs w:val="24"/>
        </w:rPr>
        <w:t>Daktaras Glasas</w:t>
      </w:r>
      <w:r w:rsidRPr="00AA7C34">
        <w:rPr>
          <w:rFonts w:ascii="Times New Roman" w:hAnsi="Times New Roman"/>
          <w:sz w:val="24"/>
          <w:szCs w:val="24"/>
        </w:rPr>
        <w:t xml:space="preserve">, 1905, liet. 1994), </w:t>
      </w:r>
      <w:r w:rsidRPr="00AA7C34">
        <w:rPr>
          <w:rFonts w:ascii="Times New Roman" w:hAnsi="Times New Roman"/>
          <w:i/>
          <w:sz w:val="24"/>
          <w:szCs w:val="24"/>
        </w:rPr>
        <w:t>Den allvarsamma leken</w:t>
      </w:r>
      <w:r w:rsidRPr="00AA7C34">
        <w:rPr>
          <w:rFonts w:ascii="Times New Roman" w:hAnsi="Times New Roman"/>
          <w:sz w:val="24"/>
          <w:szCs w:val="24"/>
        </w:rPr>
        <w:t xml:space="preserve"> (</w:t>
      </w:r>
      <w:r w:rsidRPr="00AA7C34">
        <w:rPr>
          <w:rFonts w:ascii="Times New Roman" w:hAnsi="Times New Roman"/>
          <w:i/>
          <w:sz w:val="24"/>
          <w:szCs w:val="24"/>
        </w:rPr>
        <w:t>Rimtas žaidimas</w:t>
      </w:r>
      <w:r w:rsidRPr="00AA7C34">
        <w:rPr>
          <w:rFonts w:ascii="Times New Roman" w:hAnsi="Times New Roman"/>
          <w:sz w:val="24"/>
          <w:szCs w:val="24"/>
        </w:rPr>
        <w:t>, 1912, liet. 1971). Tetrūksta tik paskutiniojo etapo religinės tematikos kūrybos.</w:t>
      </w:r>
      <w:r w:rsidRPr="00AA7C34">
        <w:rPr>
          <w:rStyle w:val="FootnoteReference"/>
          <w:rFonts w:ascii="Times New Roman" w:hAnsi="Times New Roman"/>
          <w:sz w:val="24"/>
          <w:szCs w:val="24"/>
        </w:rPr>
        <w:footnoteReference w:id="275"/>
      </w:r>
      <w:r w:rsidRPr="00AA7C34">
        <w:rPr>
          <w:rFonts w:ascii="Times New Roman" w:hAnsi="Times New Roman"/>
          <w:sz w:val="24"/>
          <w:szCs w:val="24"/>
        </w:rPr>
        <w:t xml:space="preserve"> </w:t>
      </w:r>
    </w:p>
    <w:p w:rsidR="00A2557E" w:rsidRPr="00AA7C34" w:rsidRDefault="00A2557E" w:rsidP="00AA7C34">
      <w:pPr>
        <w:spacing w:before="240" w:line="360" w:lineRule="auto"/>
        <w:ind w:firstLine="1296"/>
        <w:contextualSpacing/>
        <w:jc w:val="both"/>
        <w:rPr>
          <w:rFonts w:ascii="Times New Roman" w:hAnsi="Times New Roman"/>
          <w:sz w:val="24"/>
          <w:szCs w:val="24"/>
        </w:rPr>
      </w:pPr>
      <w:r w:rsidRPr="00AA7C34">
        <w:rPr>
          <w:rFonts w:ascii="Times New Roman" w:hAnsi="Times New Roman"/>
          <w:sz w:val="24"/>
          <w:szCs w:val="24"/>
        </w:rPr>
        <w:lastRenderedPageBreak/>
        <w:t xml:space="preserve">Stigas Dagermanas (1923-1954) nuo 1971 metų spausdinamas lietuviškoje periodikoje. Dabar yra išleisti du jo romanai </w:t>
      </w:r>
      <w:r w:rsidRPr="00AA7C34">
        <w:rPr>
          <w:rFonts w:ascii="Times New Roman" w:hAnsi="Times New Roman"/>
          <w:i/>
          <w:sz w:val="24"/>
          <w:szCs w:val="24"/>
        </w:rPr>
        <w:t>Vestuvių naktis</w:t>
      </w:r>
      <w:r w:rsidRPr="00AA7C34">
        <w:rPr>
          <w:rFonts w:ascii="Times New Roman" w:hAnsi="Times New Roman"/>
          <w:sz w:val="24"/>
          <w:szCs w:val="24"/>
        </w:rPr>
        <w:t xml:space="preserve"> (1949, liet. 1994) ir </w:t>
      </w:r>
      <w:r w:rsidRPr="00AA7C34">
        <w:rPr>
          <w:rFonts w:ascii="Times New Roman" w:hAnsi="Times New Roman"/>
          <w:i/>
          <w:sz w:val="24"/>
          <w:szCs w:val="24"/>
        </w:rPr>
        <w:t>Ugnies pakylėtas</w:t>
      </w:r>
      <w:r w:rsidRPr="00AA7C34">
        <w:rPr>
          <w:rFonts w:ascii="Times New Roman" w:hAnsi="Times New Roman"/>
          <w:sz w:val="24"/>
          <w:szCs w:val="24"/>
        </w:rPr>
        <w:t xml:space="preserve"> (1948, liet. 2002). Abu versti iš švedų kalbos. Šiuose kūriniuose gilinamasi į tarpusavio santykius, grumiasi aistra ir neapykanta, tradicija ir naujovės. </w:t>
      </w:r>
    </w:p>
    <w:p w:rsidR="00A2557E" w:rsidRPr="00AA7C34" w:rsidRDefault="00A2557E" w:rsidP="00AA7C34">
      <w:pPr>
        <w:spacing w:before="24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1969 metais sulaukiame pirmojo švedų autoriaus novelių rinkinio – Hjalmaro Bergmano </w:t>
      </w:r>
      <w:r w:rsidRPr="00AA7C34">
        <w:rPr>
          <w:rFonts w:ascii="Times New Roman" w:hAnsi="Times New Roman"/>
          <w:i/>
          <w:sz w:val="24"/>
          <w:szCs w:val="24"/>
        </w:rPr>
        <w:t>Paskutinio kavalieriaus</w:t>
      </w:r>
      <w:r w:rsidRPr="00AA7C34">
        <w:rPr>
          <w:rFonts w:ascii="Times New Roman" w:hAnsi="Times New Roman"/>
          <w:sz w:val="24"/>
          <w:szCs w:val="24"/>
        </w:rPr>
        <w:t>. Hjalmaras Bergmanas gilinasi į aukštuomenės fasadinį patrauklumą ir vidinę disharmoniją.</w:t>
      </w:r>
    </w:p>
    <w:p w:rsidR="00A2557E" w:rsidRPr="00AA7C34" w:rsidRDefault="00A2557E" w:rsidP="00AA7C34">
      <w:pPr>
        <w:spacing w:before="240" w:line="360" w:lineRule="auto"/>
        <w:ind w:firstLine="1296"/>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114300" distR="114300" simplePos="0" relativeHeight="251738112" behindDoc="0" locked="0" layoutInCell="1" allowOverlap="1">
            <wp:simplePos x="0" y="0"/>
            <wp:positionH relativeFrom="margin">
              <wp:posOffset>27940</wp:posOffset>
            </wp:positionH>
            <wp:positionV relativeFrom="margin">
              <wp:posOffset>2058670</wp:posOffset>
            </wp:positionV>
            <wp:extent cx="538480" cy="664845"/>
            <wp:effectExtent l="19050" t="0" r="0" b="0"/>
            <wp:wrapSquare wrapText="bothSides"/>
            <wp:docPr id="78" name="Picture 13" descr="http://upload.wikimedia.org/wikipedia/commons/thumb/a/ae/World_Destroyed_by_Water.png/99px-World_Destroyed_by_Water.png">
              <a:hlinkClick xmlns:a="http://schemas.openxmlformats.org/drawingml/2006/main" r:id="rId101" tooltip="&quot;World Destroyed by Water.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a/ae/World_Destroyed_by_Water.png/99px-World_Destroyed_by_Water.png">
                      <a:hlinkClick r:id="rId101" tooltip="&quot;World Destroyed by Water.png&quot;"/>
                    </pic:cNvPr>
                    <pic:cNvPicPr>
                      <a:picLocks noChangeAspect="1" noChangeArrowheads="1"/>
                    </pic:cNvPicPr>
                  </pic:nvPicPr>
                  <pic:blipFill>
                    <a:blip r:embed="rId102"/>
                    <a:srcRect/>
                    <a:stretch>
                      <a:fillRect/>
                    </a:stretch>
                  </pic:blipFill>
                  <pic:spPr bwMode="auto">
                    <a:xfrm>
                      <a:off x="0" y="0"/>
                      <a:ext cx="538480" cy="664845"/>
                    </a:xfrm>
                    <a:prstGeom prst="rect">
                      <a:avLst/>
                    </a:prstGeom>
                    <a:noFill/>
                    <a:ln w="9525">
                      <a:noFill/>
                      <a:miter lim="800000"/>
                      <a:headEnd/>
                      <a:tailEnd/>
                    </a:ln>
                  </pic:spPr>
                </pic:pic>
              </a:graphicData>
            </a:graphic>
          </wp:anchor>
        </w:drawing>
      </w:r>
      <w:r w:rsidRPr="00AA7C34">
        <w:rPr>
          <w:rFonts w:ascii="Times New Roman" w:hAnsi="Times New Roman"/>
          <w:sz w:val="24"/>
          <w:szCs w:val="24"/>
        </w:rPr>
        <w:t xml:space="preserve">Antrosios nepriklausomybės metais išleidžiamų švedų autorių sąrašas nuolat ilgėja. Matome visą žanrų, temų, problemų paletę. Jau nuo 1994 metų į lietuvišką knygų erdvę patenka Torgny Lindgrenas. Pirmoji pasirodo jo apysakų ir novelių knyga </w:t>
      </w:r>
      <w:r w:rsidRPr="00AA7C34">
        <w:rPr>
          <w:rFonts w:ascii="Times New Roman" w:hAnsi="Times New Roman"/>
          <w:i/>
          <w:sz w:val="24"/>
          <w:szCs w:val="24"/>
        </w:rPr>
        <w:t>Gyvatės pėdsakas ant uolos.</w:t>
      </w:r>
      <w:r w:rsidRPr="00AA7C34">
        <w:rPr>
          <w:rFonts w:ascii="Times New Roman" w:hAnsi="Times New Roman"/>
          <w:sz w:val="24"/>
          <w:szCs w:val="24"/>
        </w:rPr>
        <w:t xml:space="preserve"> Vėliau – romanai: </w:t>
      </w:r>
      <w:r w:rsidRPr="00AA7C34">
        <w:rPr>
          <w:rFonts w:ascii="Times New Roman" w:hAnsi="Times New Roman"/>
          <w:i/>
          <w:sz w:val="24"/>
          <w:szCs w:val="24"/>
        </w:rPr>
        <w:t>Betsabėja</w:t>
      </w:r>
      <w:r w:rsidRPr="00AA7C34">
        <w:rPr>
          <w:rFonts w:ascii="Times New Roman" w:hAnsi="Times New Roman"/>
          <w:sz w:val="24"/>
          <w:szCs w:val="24"/>
        </w:rPr>
        <w:t xml:space="preserve"> (1995), </w:t>
      </w:r>
      <w:r w:rsidRPr="00AA7C34">
        <w:rPr>
          <w:rFonts w:ascii="Times New Roman" w:hAnsi="Times New Roman"/>
          <w:i/>
          <w:sz w:val="24"/>
          <w:szCs w:val="24"/>
        </w:rPr>
        <w:t>Kamanių medus</w:t>
      </w:r>
      <w:r w:rsidRPr="00AA7C34">
        <w:rPr>
          <w:rFonts w:ascii="Times New Roman" w:hAnsi="Times New Roman"/>
          <w:sz w:val="24"/>
          <w:szCs w:val="24"/>
        </w:rPr>
        <w:t xml:space="preserve"> (1997), </w:t>
      </w:r>
      <w:r w:rsidRPr="00AA7C34">
        <w:rPr>
          <w:rFonts w:ascii="Times New Roman" w:hAnsi="Times New Roman"/>
          <w:i/>
          <w:sz w:val="24"/>
          <w:szCs w:val="24"/>
        </w:rPr>
        <w:t>Tapytojas Margalapis</w:t>
      </w:r>
      <w:r w:rsidRPr="00AA7C34">
        <w:rPr>
          <w:rFonts w:ascii="Times New Roman" w:hAnsi="Times New Roman"/>
          <w:sz w:val="24"/>
          <w:szCs w:val="24"/>
        </w:rPr>
        <w:t xml:space="preserve"> (2001), </w:t>
      </w:r>
      <w:r w:rsidRPr="00AA7C34">
        <w:rPr>
          <w:rFonts w:ascii="Times New Roman" w:hAnsi="Times New Roman"/>
          <w:i/>
          <w:sz w:val="24"/>
          <w:szCs w:val="24"/>
        </w:rPr>
        <w:t>Dorė Biblija</w:t>
      </w:r>
      <w:r w:rsidRPr="00AA7C34">
        <w:rPr>
          <w:rFonts w:ascii="Times New Roman" w:hAnsi="Times New Roman"/>
          <w:sz w:val="24"/>
          <w:szCs w:val="24"/>
        </w:rPr>
        <w:t xml:space="preserve"> (2006). Kiekviena knyga ypatinga, išskirtinė. Tiesa, visas jas sieja santykis su Dievu, dažni bibliniai motyvai, kaltės ir atsakomybės problema. Įvykiu literatūriniame pasaulyje vadintina </w:t>
      </w:r>
      <w:r w:rsidRPr="00AA7C34">
        <w:rPr>
          <w:rFonts w:ascii="Times New Roman" w:hAnsi="Times New Roman"/>
          <w:i/>
          <w:sz w:val="24"/>
          <w:szCs w:val="24"/>
        </w:rPr>
        <w:t>Dorė Biblija</w:t>
      </w:r>
      <w:r w:rsidRPr="00AA7C34">
        <w:rPr>
          <w:rFonts w:ascii="Times New Roman" w:hAnsi="Times New Roman"/>
          <w:sz w:val="24"/>
          <w:szCs w:val="24"/>
        </w:rPr>
        <w:t xml:space="preserve">. Joje per būdingą skandinavų literatūrai nevisavertį personažą parodomas pasaulio suvokimo galimybių plotis. </w:t>
      </w:r>
      <w:r w:rsidRPr="00AA7C34">
        <w:rPr>
          <w:rFonts w:ascii="Times New Roman" w:hAnsi="Times New Roman"/>
          <w:i/>
          <w:sz w:val="24"/>
          <w:szCs w:val="24"/>
        </w:rPr>
        <w:t>Gyvatės pėdsake ant uolo</w:t>
      </w:r>
      <w:r w:rsidRPr="00AA7C34">
        <w:rPr>
          <w:rFonts w:ascii="Times New Roman" w:hAnsi="Times New Roman"/>
          <w:sz w:val="24"/>
          <w:szCs w:val="24"/>
        </w:rPr>
        <w:t>s supriešinamas formalus asmens tikėjimas ir realiai egzistuojantys incestiniai dalykai.</w:t>
      </w:r>
      <w:r w:rsidRPr="00AA7C34">
        <w:rPr>
          <w:rFonts w:ascii="Times New Roman" w:hAnsi="Times New Roman"/>
          <w:i/>
          <w:sz w:val="24"/>
          <w:szCs w:val="24"/>
        </w:rPr>
        <w:t xml:space="preserve"> Kamanių meduje</w:t>
      </w:r>
      <w:r w:rsidRPr="00AA7C34">
        <w:rPr>
          <w:rFonts w:ascii="Times New Roman" w:hAnsi="Times New Roman"/>
          <w:sz w:val="24"/>
          <w:szCs w:val="24"/>
        </w:rPr>
        <w:t xml:space="preserve"> du broliai kovoja tarp savęs dėl teisės į gyvenimą, kalbama apie skirtybių konfliktą, vertybių krizę, bet kartu ir apie žmogiškumą, taurumą, tiesą ir meilę.</w:t>
      </w:r>
    </w:p>
    <w:p w:rsidR="00A2557E" w:rsidRPr="00AA7C34" w:rsidRDefault="009F4EDB" w:rsidP="00AA7C34">
      <w:pPr>
        <w:spacing w:before="240" w:line="360" w:lineRule="auto"/>
        <w:ind w:firstLine="1296"/>
        <w:contextualSpacing/>
        <w:jc w:val="both"/>
        <w:rPr>
          <w:rFonts w:ascii="Times New Roman" w:hAnsi="Times New Roman"/>
          <w:sz w:val="24"/>
          <w:szCs w:val="24"/>
        </w:rPr>
      </w:pPr>
      <w:r>
        <w:rPr>
          <w:rFonts w:ascii="Times New Roman" w:hAnsi="Times New Roman"/>
          <w:noProof/>
          <w:sz w:val="24"/>
          <w:szCs w:val="24"/>
          <w:lang w:eastAsia="lt-LT"/>
        </w:rPr>
        <w:drawing>
          <wp:anchor distT="0" distB="0" distL="114300" distR="114300" simplePos="0" relativeHeight="251693056" behindDoc="0" locked="0" layoutInCell="1" allowOverlap="1">
            <wp:simplePos x="0" y="0"/>
            <wp:positionH relativeFrom="margin">
              <wp:posOffset>5555615</wp:posOffset>
            </wp:positionH>
            <wp:positionV relativeFrom="margin">
              <wp:posOffset>4938395</wp:posOffset>
            </wp:positionV>
            <wp:extent cx="859155" cy="985520"/>
            <wp:effectExtent l="19050" t="0" r="0" b="0"/>
            <wp:wrapSquare wrapText="bothSides"/>
            <wp:docPr id="34" name="Picture 1" descr="C:\Users\User\Pictures\bergmano nuotraukos\kino ir teatro meis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ergmano nuotraukos\kino ir teatro meistras.jpg"/>
                    <pic:cNvPicPr>
                      <a:picLocks noChangeAspect="1" noChangeArrowheads="1"/>
                    </pic:cNvPicPr>
                  </pic:nvPicPr>
                  <pic:blipFill>
                    <a:blip r:embed="rId103"/>
                    <a:srcRect/>
                    <a:stretch>
                      <a:fillRect/>
                    </a:stretch>
                  </pic:blipFill>
                  <pic:spPr bwMode="auto">
                    <a:xfrm>
                      <a:off x="0" y="0"/>
                      <a:ext cx="859155" cy="985520"/>
                    </a:xfrm>
                    <a:prstGeom prst="rect">
                      <a:avLst/>
                    </a:prstGeom>
                    <a:noFill/>
                    <a:ln w="9525">
                      <a:noFill/>
                      <a:miter lim="800000"/>
                      <a:headEnd/>
                      <a:tailEnd/>
                    </a:ln>
                  </pic:spPr>
                </pic:pic>
              </a:graphicData>
            </a:graphic>
          </wp:anchor>
        </w:drawing>
      </w:r>
      <w:r w:rsidR="00A2557E" w:rsidRPr="00AA7C34">
        <w:rPr>
          <w:rFonts w:ascii="Times New Roman" w:hAnsi="Times New Roman"/>
          <w:sz w:val="24"/>
          <w:szCs w:val="24"/>
        </w:rPr>
        <w:t xml:space="preserve">XX a. pabaigoje lietuviškai išleidžiamos garsiausio XX a. švedų režisieriaus Ingmaro Bergmano knygos: </w:t>
      </w:r>
      <w:r w:rsidR="00A2557E" w:rsidRPr="00AA7C34">
        <w:rPr>
          <w:rFonts w:ascii="Times New Roman" w:hAnsi="Times New Roman"/>
          <w:i/>
          <w:sz w:val="24"/>
          <w:szCs w:val="24"/>
        </w:rPr>
        <w:t>Laterna magica</w:t>
      </w:r>
      <w:r w:rsidR="00A2557E" w:rsidRPr="00AA7C34">
        <w:rPr>
          <w:rFonts w:ascii="Times New Roman" w:hAnsi="Times New Roman"/>
          <w:sz w:val="24"/>
          <w:szCs w:val="24"/>
        </w:rPr>
        <w:t xml:space="preserve"> (1994), </w:t>
      </w:r>
      <w:r w:rsidR="00A2557E" w:rsidRPr="00AA7C34">
        <w:rPr>
          <w:rFonts w:ascii="Times New Roman" w:hAnsi="Times New Roman"/>
          <w:i/>
          <w:sz w:val="24"/>
          <w:szCs w:val="24"/>
        </w:rPr>
        <w:t>Intymūs pokalbiai</w:t>
      </w:r>
      <w:r w:rsidR="00A2557E" w:rsidRPr="00AA7C34">
        <w:rPr>
          <w:rFonts w:ascii="Times New Roman" w:hAnsi="Times New Roman"/>
          <w:sz w:val="24"/>
          <w:szCs w:val="24"/>
        </w:rPr>
        <w:t xml:space="preserve"> (1997), </w:t>
      </w:r>
      <w:r w:rsidR="00A2557E" w:rsidRPr="00AA7C34">
        <w:rPr>
          <w:rFonts w:ascii="Times New Roman" w:hAnsi="Times New Roman"/>
          <w:i/>
          <w:sz w:val="24"/>
          <w:szCs w:val="24"/>
        </w:rPr>
        <w:t>Geri ketinimai</w:t>
      </w:r>
      <w:r w:rsidR="00A2557E" w:rsidRPr="00AA7C34">
        <w:rPr>
          <w:rFonts w:ascii="Times New Roman" w:hAnsi="Times New Roman"/>
          <w:sz w:val="24"/>
          <w:szCs w:val="24"/>
        </w:rPr>
        <w:t xml:space="preserve"> (2001), </w:t>
      </w:r>
      <w:r w:rsidR="00A2557E" w:rsidRPr="00AA7C34">
        <w:rPr>
          <w:rFonts w:ascii="Times New Roman" w:hAnsi="Times New Roman"/>
          <w:i/>
          <w:sz w:val="24"/>
          <w:szCs w:val="24"/>
        </w:rPr>
        <w:t>Neištikimoji</w:t>
      </w:r>
      <w:r w:rsidR="00A2557E" w:rsidRPr="00AA7C34">
        <w:rPr>
          <w:rFonts w:ascii="Times New Roman" w:hAnsi="Times New Roman"/>
          <w:sz w:val="24"/>
          <w:szCs w:val="24"/>
        </w:rPr>
        <w:t xml:space="preserve"> (2003), </w:t>
      </w:r>
      <w:r w:rsidR="00A2557E" w:rsidRPr="00AA7C34">
        <w:rPr>
          <w:rFonts w:ascii="Times New Roman" w:hAnsi="Times New Roman"/>
          <w:i/>
          <w:sz w:val="24"/>
          <w:szCs w:val="24"/>
        </w:rPr>
        <w:t>Scenos iš vedybinio gyvenimo</w:t>
      </w:r>
      <w:r w:rsidR="00A2557E" w:rsidRPr="00AA7C34">
        <w:rPr>
          <w:rFonts w:ascii="Times New Roman" w:hAnsi="Times New Roman"/>
          <w:sz w:val="24"/>
          <w:szCs w:val="24"/>
        </w:rPr>
        <w:t xml:space="preserve"> (2004), </w:t>
      </w:r>
      <w:r w:rsidR="00A2557E" w:rsidRPr="00AA7C34">
        <w:rPr>
          <w:rFonts w:ascii="Times New Roman" w:hAnsi="Times New Roman"/>
          <w:i/>
          <w:sz w:val="24"/>
          <w:szCs w:val="24"/>
        </w:rPr>
        <w:t>Sarabanda</w:t>
      </w:r>
      <w:r w:rsidR="00A2557E" w:rsidRPr="00AA7C34">
        <w:rPr>
          <w:rFonts w:ascii="Times New Roman" w:hAnsi="Times New Roman"/>
          <w:sz w:val="24"/>
          <w:szCs w:val="24"/>
        </w:rPr>
        <w:t xml:space="preserve"> (2004). Ingmaras Bergmanas scenoje, filmuose, knygose vaizdavo pats save ir savo aplinką. Visas lietuviškai išleistas knygas sieja ne tik tai, bet ir dėmesys šeimai kaip dviejų žmonių sąjungai. Išryškinami konfliktai, gyvenimo kartu sudėtingumas, nepakeliamumas. Pagal šias knygas buvo pastatyti filmai (išskyrus </w:t>
      </w:r>
      <w:r w:rsidR="00A2557E" w:rsidRPr="00AA7C34">
        <w:rPr>
          <w:rFonts w:ascii="Times New Roman" w:hAnsi="Times New Roman"/>
          <w:i/>
          <w:sz w:val="24"/>
          <w:szCs w:val="24"/>
        </w:rPr>
        <w:t>Laterna magica</w:t>
      </w:r>
      <w:r w:rsidR="00A2557E" w:rsidRPr="00AA7C34">
        <w:rPr>
          <w:rFonts w:ascii="Times New Roman" w:hAnsi="Times New Roman"/>
          <w:sz w:val="24"/>
          <w:szCs w:val="24"/>
        </w:rPr>
        <w:t>),</w:t>
      </w:r>
      <w:r w:rsidR="00A2557E" w:rsidRPr="00AA7C34">
        <w:rPr>
          <w:rFonts w:ascii="Times New Roman" w:hAnsi="Times New Roman"/>
          <w:i/>
          <w:sz w:val="24"/>
          <w:szCs w:val="24"/>
        </w:rPr>
        <w:t xml:space="preserve"> Scenas iš vedybinio gyvenimo </w:t>
      </w:r>
      <w:r w:rsidR="00A2557E" w:rsidRPr="00AA7C34">
        <w:rPr>
          <w:rFonts w:ascii="Times New Roman" w:hAnsi="Times New Roman"/>
          <w:sz w:val="24"/>
          <w:szCs w:val="24"/>
        </w:rPr>
        <w:t xml:space="preserve">ir </w:t>
      </w:r>
      <w:r w:rsidR="00A2557E" w:rsidRPr="00AA7C34">
        <w:rPr>
          <w:rFonts w:ascii="Times New Roman" w:hAnsi="Times New Roman"/>
          <w:i/>
          <w:sz w:val="24"/>
          <w:szCs w:val="24"/>
        </w:rPr>
        <w:t>Sarabandą</w:t>
      </w:r>
      <w:r w:rsidR="00A2557E" w:rsidRPr="00AA7C34">
        <w:rPr>
          <w:rFonts w:ascii="Times New Roman" w:hAnsi="Times New Roman"/>
          <w:sz w:val="24"/>
          <w:szCs w:val="24"/>
        </w:rPr>
        <w:t xml:space="preserve"> režisavo pats Ingmaras Bergmanas. Režisierius neslepia, jog knygos rašytos kaip scenarijai, todėl daug dėmesio detalėms, dialogams, per juos </w:t>
      </w:r>
      <w:r w:rsidR="00443297">
        <w:rPr>
          <w:rFonts w:ascii="Times New Roman" w:hAnsi="Times New Roman"/>
          <w:sz w:val="24"/>
          <w:szCs w:val="24"/>
        </w:rPr>
        <w:t>at</w:t>
      </w:r>
      <w:r w:rsidR="00A2557E" w:rsidRPr="00AA7C34">
        <w:rPr>
          <w:rFonts w:ascii="Times New Roman" w:hAnsi="Times New Roman"/>
          <w:sz w:val="24"/>
          <w:szCs w:val="24"/>
        </w:rPr>
        <w:t xml:space="preserve">skleidžiamas gyvenimo dramatiškumas ir problemiškumas. Beje, lietuviškai yra išversta Pero Anderso Fogelströmo knyga </w:t>
      </w:r>
      <w:r w:rsidR="00A2557E" w:rsidRPr="00AA7C34">
        <w:rPr>
          <w:rFonts w:ascii="Times New Roman" w:hAnsi="Times New Roman"/>
          <w:i/>
          <w:sz w:val="24"/>
          <w:szCs w:val="24"/>
        </w:rPr>
        <w:t>Vasara su Monika</w:t>
      </w:r>
      <w:r w:rsidR="00A2557E" w:rsidRPr="00AA7C34">
        <w:rPr>
          <w:rFonts w:ascii="Times New Roman" w:hAnsi="Times New Roman"/>
          <w:sz w:val="24"/>
          <w:szCs w:val="24"/>
        </w:rPr>
        <w:t xml:space="preserve"> (1951, liet. 1995), pagal kurią Ingmaras Bergmanas 1953 metais pastatė to paties pavadinimo filmą. Visos Bergmano knygos – neabejotinai didžiulis įnašas į kultūrą. </w:t>
      </w:r>
    </w:p>
    <w:p w:rsidR="00A2557E" w:rsidRPr="00AA7C34" w:rsidRDefault="00A2557E" w:rsidP="00AA7C34">
      <w:pPr>
        <w:spacing w:before="240" w:line="360" w:lineRule="auto"/>
        <w:ind w:firstLine="1296"/>
        <w:contextualSpacing/>
        <w:jc w:val="both"/>
        <w:rPr>
          <w:rFonts w:ascii="Times New Roman" w:hAnsi="Times New Roman"/>
          <w:sz w:val="24"/>
          <w:szCs w:val="24"/>
        </w:rPr>
      </w:pPr>
      <w:r w:rsidRPr="00AA7C34">
        <w:rPr>
          <w:rFonts w:ascii="Times New Roman" w:hAnsi="Times New Roman"/>
          <w:sz w:val="24"/>
          <w:szCs w:val="24"/>
        </w:rPr>
        <w:t>Kito garsaus švedų dramaturgo, žurnalisto ir romanisto Pero Olovo Enquisto kūryba</w:t>
      </w:r>
      <w:r w:rsidRPr="00AA7C34">
        <w:rPr>
          <w:rStyle w:val="FootnoteReference"/>
          <w:rFonts w:ascii="Times New Roman" w:hAnsi="Times New Roman"/>
          <w:sz w:val="24"/>
          <w:szCs w:val="24"/>
        </w:rPr>
        <w:footnoteReference w:id="276"/>
      </w:r>
      <w:r w:rsidRPr="00AA7C34">
        <w:rPr>
          <w:rFonts w:ascii="Times New Roman" w:hAnsi="Times New Roman"/>
          <w:sz w:val="24"/>
          <w:szCs w:val="24"/>
        </w:rPr>
        <w:t xml:space="preserve"> lietuviškai taip pat leista jau ne kartą. Jo kūriniams būdingas autobiografiškumas, savitas istorijos interpretavimas. Mums būtų įdomus jo dokumentinis romanas </w:t>
      </w:r>
      <w:r w:rsidRPr="00AA7C34">
        <w:rPr>
          <w:rFonts w:ascii="Times New Roman" w:hAnsi="Times New Roman"/>
          <w:i/>
          <w:sz w:val="24"/>
          <w:szCs w:val="24"/>
        </w:rPr>
        <w:t>Legionieriai</w:t>
      </w:r>
      <w:r w:rsidRPr="00AA7C34">
        <w:rPr>
          <w:rFonts w:ascii="Times New Roman" w:hAnsi="Times New Roman"/>
          <w:sz w:val="24"/>
          <w:szCs w:val="24"/>
        </w:rPr>
        <w:t xml:space="preserve"> (1968), kuriame pasakojama apie Pabaltijo pabėgėlių grąžinimą į Sovietų Sąjungą. Tačiau ir turimi kūriniai žavi istorijos </w:t>
      </w:r>
      <w:r w:rsidRPr="00AA7C34">
        <w:rPr>
          <w:rFonts w:ascii="Times New Roman" w:hAnsi="Times New Roman"/>
          <w:sz w:val="24"/>
          <w:szCs w:val="24"/>
        </w:rPr>
        <w:lastRenderedPageBreak/>
        <w:t xml:space="preserve">modifikavimu, galimybe kitaip pamatyti praėjusius įvykius, atkreipti dėmesį į asmenis ištirpusius laiko tėkmėje. </w:t>
      </w:r>
    </w:p>
    <w:p w:rsidR="00A2557E" w:rsidRPr="00AA7C34" w:rsidRDefault="00A2557E" w:rsidP="00AA7C34">
      <w:pPr>
        <w:spacing w:before="240" w:line="360" w:lineRule="auto"/>
        <w:ind w:firstLine="1296"/>
        <w:contextualSpacing/>
        <w:jc w:val="both"/>
        <w:rPr>
          <w:rFonts w:ascii="Times New Roman" w:hAnsi="Times New Roman"/>
          <w:sz w:val="24"/>
          <w:szCs w:val="24"/>
        </w:rPr>
      </w:pPr>
      <w:r w:rsidRPr="00AA7C34">
        <w:rPr>
          <w:rFonts w:ascii="Times New Roman" w:hAnsi="Times New Roman"/>
          <w:bCs/>
          <w:sz w:val="24"/>
          <w:szCs w:val="24"/>
        </w:rPr>
        <w:t xml:space="preserve">Švedų grožinės literatūros įvairovė pastaraisiais metais vis labiau ir labiau matoma. Išverčiama ir išleidžiama įvairios tematikos, žanrų ir tipų kūrinių. Daugiausia dėmesio ir vertimų sulaukia klasika tapę kūriniai bei šiuolaikiniai rašytojai. </w:t>
      </w:r>
      <w:r w:rsidRPr="00AA7C34">
        <w:rPr>
          <w:rFonts w:ascii="Times New Roman" w:hAnsi="Times New Roman"/>
          <w:sz w:val="24"/>
          <w:szCs w:val="24"/>
        </w:rPr>
        <w:t>Lietuviškai vis daugėja ir autorių moterų vertimų. Yra išleista Katarinos Mazetti,</w:t>
      </w:r>
      <w:r w:rsidRPr="00AA7C34">
        <w:rPr>
          <w:rStyle w:val="FootnoteReference"/>
          <w:rFonts w:ascii="Times New Roman" w:hAnsi="Times New Roman"/>
          <w:sz w:val="24"/>
          <w:szCs w:val="24"/>
        </w:rPr>
        <w:footnoteReference w:id="277"/>
      </w:r>
      <w:r w:rsidRPr="00AA7C34">
        <w:rPr>
          <w:rFonts w:ascii="Times New Roman" w:hAnsi="Times New Roman"/>
          <w:sz w:val="24"/>
          <w:szCs w:val="24"/>
        </w:rPr>
        <w:t xml:space="preserve"> Mariannės Fredriksson,</w:t>
      </w:r>
      <w:r w:rsidRPr="00AA7C34">
        <w:rPr>
          <w:rStyle w:val="FootnoteReference"/>
          <w:rFonts w:ascii="Times New Roman" w:hAnsi="Times New Roman"/>
          <w:sz w:val="24"/>
          <w:szCs w:val="24"/>
        </w:rPr>
        <w:footnoteReference w:id="278"/>
      </w:r>
      <w:r w:rsidRPr="00AA7C34">
        <w:rPr>
          <w:rFonts w:ascii="Times New Roman" w:hAnsi="Times New Roman"/>
          <w:sz w:val="24"/>
          <w:szCs w:val="24"/>
        </w:rPr>
        <w:t xml:space="preserve"> Maigjgull Axelsson,</w:t>
      </w:r>
      <w:r w:rsidRPr="00AA7C34">
        <w:rPr>
          <w:rStyle w:val="FootnoteReference"/>
          <w:rFonts w:ascii="Times New Roman" w:hAnsi="Times New Roman"/>
          <w:sz w:val="24"/>
          <w:szCs w:val="24"/>
        </w:rPr>
        <w:footnoteReference w:id="279"/>
      </w:r>
      <w:r w:rsidRPr="00AA7C34">
        <w:rPr>
          <w:rFonts w:ascii="Times New Roman" w:hAnsi="Times New Roman"/>
          <w:sz w:val="24"/>
          <w:szCs w:val="24"/>
        </w:rPr>
        <w:t xml:space="preserve"> Kerstinos Thorvall,</w:t>
      </w:r>
      <w:r w:rsidRPr="00AA7C34">
        <w:rPr>
          <w:rStyle w:val="FootnoteReference"/>
          <w:rFonts w:ascii="Times New Roman" w:hAnsi="Times New Roman"/>
          <w:sz w:val="24"/>
          <w:szCs w:val="24"/>
        </w:rPr>
        <w:footnoteReference w:id="280"/>
      </w:r>
      <w:r w:rsidRPr="00AA7C34">
        <w:rPr>
          <w:rFonts w:ascii="Times New Roman" w:hAnsi="Times New Roman"/>
          <w:sz w:val="24"/>
          <w:szCs w:val="24"/>
        </w:rPr>
        <w:t xml:space="preserve"> Monikos Fagerholm,</w:t>
      </w:r>
      <w:r w:rsidRPr="00AA7C34">
        <w:rPr>
          <w:rStyle w:val="FootnoteReference"/>
          <w:rFonts w:ascii="Times New Roman" w:hAnsi="Times New Roman"/>
          <w:sz w:val="24"/>
          <w:szCs w:val="24"/>
        </w:rPr>
        <w:footnoteReference w:id="281"/>
      </w:r>
      <w:r w:rsidRPr="00AA7C34">
        <w:rPr>
          <w:rFonts w:ascii="Times New Roman" w:hAnsi="Times New Roman"/>
          <w:sz w:val="24"/>
          <w:szCs w:val="24"/>
        </w:rPr>
        <w:t xml:space="preserve"> Agnetos Pleijel,</w:t>
      </w:r>
      <w:r w:rsidRPr="00AA7C34">
        <w:rPr>
          <w:rStyle w:val="FootnoteReference"/>
          <w:rFonts w:ascii="Times New Roman" w:hAnsi="Times New Roman"/>
          <w:sz w:val="24"/>
          <w:szCs w:val="24"/>
        </w:rPr>
        <w:footnoteReference w:id="282"/>
      </w:r>
      <w:r w:rsidRPr="00AA7C34">
        <w:rPr>
          <w:rFonts w:ascii="Times New Roman" w:hAnsi="Times New Roman"/>
          <w:sz w:val="24"/>
          <w:szCs w:val="24"/>
        </w:rPr>
        <w:t xml:space="preserve"> Corolos Hansson</w:t>
      </w:r>
      <w:r w:rsidRPr="00AA7C34">
        <w:rPr>
          <w:rStyle w:val="FootnoteReference"/>
          <w:rFonts w:ascii="Times New Roman" w:hAnsi="Times New Roman"/>
          <w:sz w:val="24"/>
          <w:szCs w:val="24"/>
        </w:rPr>
        <w:footnoteReference w:id="283"/>
      </w:r>
      <w:r w:rsidRPr="00AA7C34">
        <w:rPr>
          <w:rFonts w:ascii="Times New Roman" w:hAnsi="Times New Roman"/>
          <w:sz w:val="24"/>
          <w:szCs w:val="24"/>
        </w:rPr>
        <w:t xml:space="preserve"> kūrinių. Moterų proza skirtinga, tačiau turi ir nemažai bendrumų: dėmesys moters dvasiniam pasauliui, realistiškumas, artimumas giminių sagoms, žvilgsnis į pasaulį vaiko akimis (tai būdinga ir vyrų prozai), vaikas iškyla kaip atskiras individas, o suaugęs kaip vaiko patirties rezultatas. Moterų proza jau seniai tapusi lygiaverte vyriškajai, pastaruoju metu vaidina vis svarbesnį vaidmenį, tampa vis populiaresnė.</w:t>
      </w:r>
    </w:p>
    <w:p w:rsidR="00A2557E" w:rsidRPr="00AA7C34" w:rsidRDefault="00A2557E" w:rsidP="00AA7C34">
      <w:pPr>
        <w:spacing w:before="240" w:line="360" w:lineRule="auto"/>
        <w:ind w:firstLine="1296"/>
        <w:contextualSpacing/>
        <w:jc w:val="both"/>
        <w:rPr>
          <w:rFonts w:ascii="Times New Roman" w:hAnsi="Times New Roman"/>
          <w:sz w:val="24"/>
          <w:szCs w:val="24"/>
        </w:rPr>
      </w:pPr>
      <w:r w:rsidRPr="00AA7C34">
        <w:rPr>
          <w:rFonts w:ascii="Times New Roman" w:hAnsi="Times New Roman"/>
          <w:sz w:val="24"/>
          <w:szCs w:val="24"/>
        </w:rPr>
        <w:t>Visai kitokia detektyvinių kūrinių padėtis. Nors per pastaruosius 30 metų detektyvinė literatūra Šiaurės šalyse pasiekė ypač aukštą lygį bei populiarumą,</w:t>
      </w:r>
      <w:r w:rsidRPr="00AA7C34">
        <w:rPr>
          <w:rStyle w:val="FootnoteReference"/>
          <w:rFonts w:ascii="Times New Roman" w:hAnsi="Times New Roman"/>
          <w:sz w:val="24"/>
          <w:szCs w:val="24"/>
        </w:rPr>
        <w:footnoteReference w:id="284"/>
      </w:r>
      <w:r w:rsidRPr="00AA7C34">
        <w:rPr>
          <w:rFonts w:ascii="Times New Roman" w:hAnsi="Times New Roman"/>
          <w:sz w:val="24"/>
          <w:szCs w:val="24"/>
        </w:rPr>
        <w:t xml:space="preserve"> lietuviškai per visą vertimų laiką turime tik apie 10 knygų, kurias galėtume priskirti šiai literatūrai. Džiugu, jog kelis pasaulyje garsius autorius galima paskaityti ir lietuviškai, tai Maja Söwall ir Pero Wahlöö, Kerstina Ekman, Henningas Mankell. O štai Švedijoje labai garsios Lizos Marklund knygų neturime n</w:t>
      </w:r>
      <w:r w:rsidR="00443297">
        <w:rPr>
          <w:rFonts w:ascii="Times New Roman" w:hAnsi="Times New Roman"/>
          <w:sz w:val="24"/>
          <w:szCs w:val="24"/>
        </w:rPr>
        <w:t>ė</w:t>
      </w:r>
      <w:r w:rsidRPr="00AA7C34">
        <w:rPr>
          <w:rFonts w:ascii="Times New Roman" w:hAnsi="Times New Roman"/>
          <w:sz w:val="24"/>
          <w:szCs w:val="24"/>
        </w:rPr>
        <w:t xml:space="preserve"> vienos. </w:t>
      </w:r>
    </w:p>
    <w:p w:rsidR="00A2557E" w:rsidRPr="00AA7C34" w:rsidRDefault="009F4EDB" w:rsidP="00AA7C34">
      <w:pPr>
        <w:spacing w:before="240" w:line="360" w:lineRule="auto"/>
        <w:ind w:firstLine="1296"/>
        <w:contextualSpacing/>
        <w:jc w:val="both"/>
        <w:rPr>
          <w:rFonts w:ascii="Times New Roman" w:hAnsi="Times New Roman"/>
          <w:sz w:val="24"/>
          <w:szCs w:val="24"/>
        </w:rPr>
      </w:pPr>
      <w:r>
        <w:rPr>
          <w:rFonts w:ascii="Times New Roman" w:hAnsi="Times New Roman"/>
          <w:noProof/>
          <w:sz w:val="24"/>
          <w:szCs w:val="24"/>
          <w:lang w:eastAsia="lt-LT"/>
        </w:rPr>
        <w:drawing>
          <wp:anchor distT="0" distB="0" distL="114300" distR="114300" simplePos="0" relativeHeight="251739136" behindDoc="0" locked="0" layoutInCell="1" allowOverlap="1">
            <wp:simplePos x="0" y="0"/>
            <wp:positionH relativeFrom="margin">
              <wp:posOffset>5852795</wp:posOffset>
            </wp:positionH>
            <wp:positionV relativeFrom="margin">
              <wp:posOffset>4535170</wp:posOffset>
            </wp:positionV>
            <wp:extent cx="538480" cy="854710"/>
            <wp:effectExtent l="19050" t="0" r="0" b="0"/>
            <wp:wrapSquare wrapText="bothSides"/>
            <wp:docPr id="79" name="big_pic" descr="http://www.keke.lt/resize.php?id=27938&amp;w=248&amp;h=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pic" descr="http://www.keke.lt/resize.php?id=27938&amp;w=248&amp;h=272"/>
                    <pic:cNvPicPr>
                      <a:picLocks noChangeAspect="1" noChangeArrowheads="1"/>
                    </pic:cNvPicPr>
                  </pic:nvPicPr>
                  <pic:blipFill>
                    <a:blip r:embed="rId104"/>
                    <a:srcRect/>
                    <a:stretch>
                      <a:fillRect/>
                    </a:stretch>
                  </pic:blipFill>
                  <pic:spPr bwMode="auto">
                    <a:xfrm>
                      <a:off x="0" y="0"/>
                      <a:ext cx="538480" cy="854710"/>
                    </a:xfrm>
                    <a:prstGeom prst="rect">
                      <a:avLst/>
                    </a:prstGeom>
                    <a:noFill/>
                    <a:ln w="9525">
                      <a:noFill/>
                      <a:miter lim="800000"/>
                      <a:headEnd/>
                      <a:tailEnd/>
                    </a:ln>
                  </pic:spPr>
                </pic:pic>
              </a:graphicData>
            </a:graphic>
          </wp:anchor>
        </w:drawing>
      </w:r>
      <w:r w:rsidR="00A2557E" w:rsidRPr="00AA7C34">
        <w:rPr>
          <w:rFonts w:ascii="Times New Roman" w:hAnsi="Times New Roman"/>
          <w:sz w:val="24"/>
          <w:szCs w:val="24"/>
        </w:rPr>
        <w:t xml:space="preserve">Pastebėta, jog detektyvinių kūrinių paprastai išleidžiama tik po vieną vieno autoriaus knygą. Išimtis čia būtų jau XXI a. populiarumo sulaukusi Karina Alvtegen. Ji yra parašiusi iš viso penkis kriminalinius romanus, o lietuviškai turime net keturis: </w:t>
      </w:r>
      <w:r w:rsidR="00A2557E" w:rsidRPr="00AA7C34">
        <w:rPr>
          <w:rFonts w:ascii="Times New Roman" w:hAnsi="Times New Roman"/>
          <w:i/>
          <w:sz w:val="24"/>
          <w:szCs w:val="24"/>
        </w:rPr>
        <w:t xml:space="preserve">Šešėlis </w:t>
      </w:r>
      <w:r w:rsidR="00A2557E" w:rsidRPr="00AA7C34">
        <w:rPr>
          <w:rFonts w:ascii="Times New Roman" w:hAnsi="Times New Roman"/>
          <w:sz w:val="24"/>
          <w:szCs w:val="24"/>
        </w:rPr>
        <w:t xml:space="preserve">(2009) </w:t>
      </w:r>
      <w:r w:rsidR="00A2557E" w:rsidRPr="00AA7C34">
        <w:rPr>
          <w:rFonts w:ascii="Times New Roman" w:hAnsi="Times New Roman"/>
          <w:i/>
          <w:sz w:val="24"/>
          <w:szCs w:val="24"/>
        </w:rPr>
        <w:t>Gėda</w:t>
      </w:r>
      <w:r w:rsidR="00A2557E" w:rsidRPr="00AA7C34">
        <w:rPr>
          <w:rFonts w:ascii="Times New Roman" w:hAnsi="Times New Roman"/>
          <w:sz w:val="24"/>
          <w:szCs w:val="24"/>
        </w:rPr>
        <w:t xml:space="preserve"> (2008), </w:t>
      </w:r>
      <w:r w:rsidR="00A2557E" w:rsidRPr="00AA7C34">
        <w:rPr>
          <w:rFonts w:ascii="Times New Roman" w:hAnsi="Times New Roman"/>
          <w:i/>
          <w:sz w:val="24"/>
          <w:szCs w:val="24"/>
        </w:rPr>
        <w:t>Dingusi</w:t>
      </w:r>
      <w:r w:rsidR="00A2557E" w:rsidRPr="00AA7C34">
        <w:rPr>
          <w:rFonts w:ascii="Times New Roman" w:hAnsi="Times New Roman"/>
          <w:sz w:val="24"/>
          <w:szCs w:val="24"/>
        </w:rPr>
        <w:t xml:space="preserve"> (2006), </w:t>
      </w:r>
      <w:r w:rsidR="00A2557E" w:rsidRPr="00AA7C34">
        <w:rPr>
          <w:rFonts w:ascii="Times New Roman" w:hAnsi="Times New Roman"/>
          <w:i/>
          <w:sz w:val="24"/>
          <w:szCs w:val="24"/>
        </w:rPr>
        <w:t>Išdavystė</w:t>
      </w:r>
      <w:r w:rsidR="00A2557E" w:rsidRPr="00AA7C34">
        <w:rPr>
          <w:rFonts w:ascii="Times New Roman" w:hAnsi="Times New Roman"/>
          <w:sz w:val="24"/>
          <w:szCs w:val="24"/>
        </w:rPr>
        <w:t xml:space="preserve"> (2006). Beje, jos kūryba spausdinta jau 26 šalyse,</w:t>
      </w:r>
      <w:r w:rsidR="00A2557E" w:rsidRPr="00AA7C34">
        <w:rPr>
          <w:rStyle w:val="FootnoteReference"/>
          <w:rFonts w:ascii="Times New Roman" w:hAnsi="Times New Roman"/>
          <w:sz w:val="24"/>
          <w:szCs w:val="24"/>
        </w:rPr>
        <w:footnoteReference w:id="285"/>
      </w:r>
      <w:r w:rsidR="00A2557E" w:rsidRPr="00AA7C34">
        <w:rPr>
          <w:rFonts w:ascii="Times New Roman" w:hAnsi="Times New Roman"/>
          <w:sz w:val="24"/>
          <w:szCs w:val="24"/>
        </w:rPr>
        <w:t xml:space="preserve"> angliškai išleistos taip pat 4 iš penkių jos knygų. Alvtegen romanai pasižymi dėmesiu moteriškiems personažams, netikėtomis siužeto linijomis, nelaukta atomazga ir greta funkcionuojančiomis detektyvine ir filosofine linijoms. </w:t>
      </w:r>
    </w:p>
    <w:p w:rsidR="00A2557E" w:rsidRPr="00AA7C34" w:rsidRDefault="00A2557E" w:rsidP="00AA7C34">
      <w:pPr>
        <w:spacing w:before="24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Kriminaliniai romanai sudaro visai nereikšmingą vertimų iš skandinavų kalbų dalį, nors savo temomis: urbanizacija, susvetimėjimu, privatumo praradimu, rasizmu, globalizacija, tikrųjų vertybių ilgesiu, galėtų sudominti skaitytoją. Matyti, jog lietuviai šio žanro galimybių dar nėra atradę, gal todėl, kad Lietuvoje nėra epinių romanų vakuumo, kurį Skandinavijoje užpildo detektyvinė literatūra. Lietuvių skaitytojui skaitymas arba pramoga, arba pabėgimas nuo tikrovės, o visuomenės kritika – žiniasklaidos prerogatyva. </w:t>
      </w:r>
    </w:p>
    <w:p w:rsidR="00A2557E" w:rsidRPr="00AA7C34" w:rsidRDefault="00A2557E" w:rsidP="00AA7C34">
      <w:pPr>
        <w:spacing w:before="240" w:line="360" w:lineRule="auto"/>
        <w:ind w:firstLine="1296"/>
        <w:contextualSpacing/>
        <w:jc w:val="both"/>
        <w:rPr>
          <w:rFonts w:ascii="Times New Roman" w:hAnsi="Times New Roman"/>
          <w:sz w:val="24"/>
          <w:szCs w:val="24"/>
        </w:rPr>
      </w:pPr>
      <w:r w:rsidRPr="00AA7C34">
        <w:rPr>
          <w:rFonts w:ascii="Times New Roman" w:hAnsi="Times New Roman"/>
          <w:sz w:val="24"/>
          <w:szCs w:val="24"/>
        </w:rPr>
        <w:lastRenderedPageBreak/>
        <w:t>Labai svarbus lietuviškajai kultūrai ir Igno Šeiniaus švediškosios kūrybos atėjimas į Lietuvą.</w:t>
      </w:r>
      <w:r w:rsidRPr="00AA7C34">
        <w:rPr>
          <w:rStyle w:val="FootnoteReference"/>
          <w:rFonts w:ascii="Times New Roman" w:hAnsi="Times New Roman"/>
          <w:sz w:val="24"/>
          <w:szCs w:val="24"/>
        </w:rPr>
        <w:footnoteReference w:id="286"/>
      </w:r>
      <w:r w:rsidRPr="00AA7C34">
        <w:rPr>
          <w:rFonts w:ascii="Times New Roman" w:hAnsi="Times New Roman"/>
          <w:sz w:val="24"/>
          <w:szCs w:val="24"/>
        </w:rPr>
        <w:t>Tiesa, lietuviška kūryba (</w:t>
      </w:r>
      <w:r w:rsidRPr="00AA7C34">
        <w:rPr>
          <w:rFonts w:ascii="Times New Roman" w:hAnsi="Times New Roman"/>
          <w:i/>
          <w:sz w:val="24"/>
          <w:szCs w:val="24"/>
        </w:rPr>
        <w:t>Kuprelis</w:t>
      </w:r>
      <w:r w:rsidRPr="00AA7C34">
        <w:rPr>
          <w:rFonts w:ascii="Times New Roman" w:hAnsi="Times New Roman"/>
          <w:sz w:val="24"/>
          <w:szCs w:val="24"/>
        </w:rPr>
        <w:t xml:space="preserve"> ir </w:t>
      </w:r>
      <w:r w:rsidRPr="00AA7C34">
        <w:rPr>
          <w:rFonts w:ascii="Times New Roman" w:hAnsi="Times New Roman"/>
          <w:i/>
          <w:sz w:val="24"/>
          <w:szCs w:val="24"/>
        </w:rPr>
        <w:t>Vasaros vaišės</w:t>
      </w:r>
      <w:r w:rsidRPr="00AA7C34">
        <w:rPr>
          <w:rFonts w:ascii="Times New Roman" w:hAnsi="Times New Roman"/>
          <w:sz w:val="24"/>
          <w:szCs w:val="24"/>
        </w:rPr>
        <w:t>) įtraukta į mokymo programas, todėl populiarumu lenkia verstąsias knyga. Susidomėjimo švediškąja Šeiniaus, o ir jo sūnaus Irvio kūryba visuomenėje trūksta.</w:t>
      </w:r>
    </w:p>
    <w:p w:rsidR="00A2557E" w:rsidRDefault="00A2557E" w:rsidP="00AA7C34">
      <w:pPr>
        <w:spacing w:line="360" w:lineRule="auto"/>
        <w:contextualSpacing/>
        <w:jc w:val="both"/>
        <w:rPr>
          <w:rFonts w:ascii="Times New Roman" w:hAnsi="Times New Roman"/>
          <w:sz w:val="24"/>
          <w:szCs w:val="24"/>
        </w:rPr>
      </w:pPr>
      <w:r w:rsidRPr="00AA7C34">
        <w:rPr>
          <w:rFonts w:ascii="Times New Roman" w:hAnsi="Times New Roman"/>
          <w:sz w:val="24"/>
          <w:szCs w:val="24"/>
        </w:rPr>
        <w:tab/>
        <w:t xml:space="preserve">Nepaisant tam tikrų tuštumų, švedų proza lietuviškoje erdvėje turi savo vietą, yra verčiama ir skaitoma. Iš visų Skandinavijos šalių švedų literatūra Lietuvoje domėtasi visais laikais pakankamai intensyviai, todėl vertimų esama daugiausia. Šiuo metu išleidžiama vis naujų šiuolaikinių ir klasika tapusių autorių knygų, tai leidžia pamatyti didžiąją dalį Švedijos grožinės literatūros spalvinės gamos. </w:t>
      </w:r>
      <w:bookmarkStart w:id="20" w:name="Kriminalliteratur"/>
      <w:bookmarkStart w:id="21" w:name="Schwedische_Nobelpreistr.C3.A4ger"/>
      <w:bookmarkEnd w:id="20"/>
      <w:bookmarkEnd w:id="21"/>
    </w:p>
    <w:p w:rsidR="009F4EDB" w:rsidRDefault="009F4EDB" w:rsidP="00AA7C34">
      <w:pPr>
        <w:spacing w:line="360" w:lineRule="auto"/>
        <w:contextualSpacing/>
        <w:jc w:val="both"/>
        <w:rPr>
          <w:rFonts w:ascii="Times New Roman" w:hAnsi="Times New Roman"/>
          <w:sz w:val="24"/>
          <w:szCs w:val="24"/>
        </w:rPr>
      </w:pPr>
    </w:p>
    <w:p w:rsidR="009F4EDB" w:rsidRPr="00AA7C34" w:rsidRDefault="009F4EDB" w:rsidP="00AA7C34">
      <w:pPr>
        <w:spacing w:line="360" w:lineRule="auto"/>
        <w:contextualSpacing/>
        <w:jc w:val="both"/>
        <w:rPr>
          <w:rFonts w:ascii="Times New Roman" w:hAnsi="Times New Roman"/>
          <w:sz w:val="24"/>
          <w:szCs w:val="24"/>
        </w:rPr>
      </w:pPr>
    </w:p>
    <w:p w:rsidR="00A2557E" w:rsidRPr="00AA7C34" w:rsidRDefault="009F4EDB" w:rsidP="00443297">
      <w:pPr>
        <w:spacing w:after="0" w:line="360" w:lineRule="auto"/>
        <w:contextualSpacing/>
        <w:jc w:val="center"/>
        <w:rPr>
          <w:rFonts w:ascii="Times New Roman" w:hAnsi="Times New Roman"/>
          <w:b/>
          <w:sz w:val="24"/>
          <w:szCs w:val="24"/>
        </w:rPr>
      </w:pPr>
      <w:r>
        <w:rPr>
          <w:rFonts w:ascii="Times New Roman" w:hAnsi="Times New Roman"/>
          <w:b/>
          <w:sz w:val="24"/>
          <w:szCs w:val="24"/>
        </w:rPr>
        <w:t>5</w:t>
      </w:r>
      <w:r w:rsidR="00A2557E" w:rsidRPr="00AA7C34">
        <w:rPr>
          <w:rFonts w:ascii="Times New Roman" w:hAnsi="Times New Roman"/>
          <w:b/>
          <w:sz w:val="24"/>
          <w:szCs w:val="24"/>
        </w:rPr>
        <w:t>.4. Švedų vaikų literatūra</w:t>
      </w:r>
    </w:p>
    <w:p w:rsidR="00A2557E" w:rsidRPr="00AA7C34" w:rsidRDefault="009F4EDB" w:rsidP="00AA7C34">
      <w:pPr>
        <w:pStyle w:val="NormalWeb"/>
        <w:spacing w:line="360" w:lineRule="auto"/>
        <w:contextualSpacing/>
        <w:jc w:val="center"/>
        <w:rPr>
          <w:b/>
        </w:rPr>
      </w:pPr>
      <w:r>
        <w:rPr>
          <w:b/>
        </w:rPr>
        <w:t>5</w:t>
      </w:r>
      <w:r w:rsidR="00A2557E" w:rsidRPr="00AA7C34">
        <w:rPr>
          <w:b/>
        </w:rPr>
        <w:t xml:space="preserve">.4.1. </w:t>
      </w:r>
      <w:r w:rsidR="00561036">
        <w:rPr>
          <w:b/>
        </w:rPr>
        <w:t>Pasaulio vaikų draugė</w:t>
      </w:r>
    </w:p>
    <w:p w:rsidR="00A2557E" w:rsidRPr="00AA7C34" w:rsidRDefault="00A2557E" w:rsidP="00AA7C34">
      <w:pPr>
        <w:pStyle w:val="NormalWeb"/>
        <w:spacing w:line="360" w:lineRule="auto"/>
        <w:ind w:firstLine="1296"/>
        <w:contextualSpacing/>
        <w:jc w:val="both"/>
      </w:pPr>
    </w:p>
    <w:p w:rsidR="00A2557E" w:rsidRPr="00AA7C34" w:rsidRDefault="00561036" w:rsidP="00AA7C34">
      <w:pPr>
        <w:pStyle w:val="NormalWeb"/>
        <w:spacing w:line="360" w:lineRule="auto"/>
        <w:ind w:firstLine="1296"/>
        <w:contextualSpacing/>
        <w:jc w:val="both"/>
      </w:pPr>
      <w:r w:rsidRPr="00561036">
        <w:t>Astrida Ana Emilija Lindgren (1907–2002)</w:t>
      </w:r>
      <w:r w:rsidR="009F4EDB" w:rsidRPr="00561036">
        <w:rPr>
          <w:noProof/>
        </w:rPr>
        <w:drawing>
          <wp:anchor distT="0" distB="0" distL="114300" distR="114300" simplePos="0" relativeHeight="251689984" behindDoc="0" locked="0" layoutInCell="1" allowOverlap="1">
            <wp:simplePos x="0" y="0"/>
            <wp:positionH relativeFrom="margin">
              <wp:posOffset>-114935</wp:posOffset>
            </wp:positionH>
            <wp:positionV relativeFrom="margin">
              <wp:posOffset>3412490</wp:posOffset>
            </wp:positionV>
            <wp:extent cx="728980" cy="973455"/>
            <wp:effectExtent l="19050" t="0" r="0" b="0"/>
            <wp:wrapSquare wrapText="bothSides"/>
            <wp:docPr id="31" name="Picture 19" descr="http://www.astrid-lindgren.de/bilder/figurer/omastrid/konfirma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strid-lindgren.de/bilder/figurer/omastrid/konfirmand1.gif"/>
                    <pic:cNvPicPr>
                      <a:picLocks noChangeAspect="1" noChangeArrowheads="1"/>
                    </pic:cNvPicPr>
                  </pic:nvPicPr>
                  <pic:blipFill>
                    <a:blip r:embed="rId105"/>
                    <a:srcRect/>
                    <a:stretch>
                      <a:fillRect/>
                    </a:stretch>
                  </pic:blipFill>
                  <pic:spPr bwMode="auto">
                    <a:xfrm>
                      <a:off x="0" y="0"/>
                      <a:ext cx="728980" cy="973455"/>
                    </a:xfrm>
                    <a:prstGeom prst="rect">
                      <a:avLst/>
                    </a:prstGeom>
                    <a:noFill/>
                    <a:ln w="9525">
                      <a:noFill/>
                      <a:miter lim="800000"/>
                      <a:headEnd/>
                      <a:tailEnd/>
                    </a:ln>
                  </pic:spPr>
                </pic:pic>
              </a:graphicData>
            </a:graphic>
          </wp:anchor>
        </w:drawing>
      </w:r>
      <w:r w:rsidR="00A2557E" w:rsidRPr="00561036">
        <w:t xml:space="preserve"> </w:t>
      </w:r>
      <w:r w:rsidR="00A2557E" w:rsidRPr="00AA7C34">
        <w:t>– pati žinomiausia švedų knygų vaikams autorė, įvairų premijų laureatė, kovotoja už vaikų ir gyvūnų teises.</w:t>
      </w:r>
    </w:p>
    <w:p w:rsidR="00A2557E" w:rsidRPr="00AA7C34" w:rsidRDefault="00A2557E" w:rsidP="00AA7C34">
      <w:pPr>
        <w:pStyle w:val="NormalWeb"/>
        <w:spacing w:line="360" w:lineRule="auto"/>
        <w:ind w:firstLine="1296"/>
        <w:contextualSpacing/>
        <w:jc w:val="both"/>
      </w:pPr>
      <w:r w:rsidRPr="00AA7C34">
        <w:t xml:space="preserve">A. Lindgren debiutavo knyga </w:t>
      </w:r>
      <w:r w:rsidRPr="00AA7C34">
        <w:rPr>
          <w:i/>
        </w:rPr>
        <w:t>Britai Mari atlėgsta širdis</w:t>
      </w:r>
      <w:r w:rsidRPr="00AA7C34">
        <w:t xml:space="preserve">, nes ankščiau parašytą </w:t>
      </w:r>
      <w:r w:rsidRPr="00AA7C34">
        <w:rPr>
          <w:i/>
        </w:rPr>
        <w:t>Pepę Ilgakojinę</w:t>
      </w:r>
      <w:r w:rsidRPr="00AA7C34">
        <w:t xml:space="preserve"> leidėjai buvo atmetę. O kai ši knyga buvo išleista visas tiražas buvo išgraibstytas ir pakartotinai išleistas vėl ir vėl. Nuo čia prasidėjo Lindgren šlovės kelias su gausybe knygų: </w:t>
      </w:r>
      <w:r w:rsidRPr="00AA7C34">
        <w:rPr>
          <w:i/>
        </w:rPr>
        <w:t>Kerstin ir aš, Didysis seklys Bliumkvistas; Mes, Padaužų kaimo vaikai, Nykštukas Nilsas Karlsonas, Mijo, mano Mijo, Mažylis ir Karlsonas, kuris gyvena ant stogo, Rasmusas klajūnas, Papieviai, Madikė, Emilis iš Lionebergos, Mes Varnų saloje, Broliai liūtaširdžiai, Ronja, plėšiko duktė</w:t>
      </w:r>
      <w:r w:rsidRPr="00AA7C34">
        <w:t xml:space="preserve"> ir t.t. </w:t>
      </w:r>
    </w:p>
    <w:p w:rsidR="00A2557E" w:rsidRPr="00AA7C34" w:rsidRDefault="00A2557E" w:rsidP="00AA7C34">
      <w:pPr>
        <w:pStyle w:val="NormalWeb"/>
        <w:spacing w:line="360" w:lineRule="auto"/>
        <w:ind w:firstLine="1296"/>
        <w:contextualSpacing/>
        <w:jc w:val="both"/>
      </w:pPr>
      <w:r w:rsidRPr="00AA7C34">
        <w:t xml:space="preserve">Iš viso Astrida Lindgren parašė daugiau kaip 70 vaikiškų knygų, scenarijų ir pjesių. Pagal jos kūrinius sukurtas 41 filmas ar televizijos serialas, statomi spektakliai. Jos knygos išverstos į 76 kalbas, iš viso parduota gal 100 milijonų knygų. Sovietmečiu pirmas knygos </w:t>
      </w:r>
      <w:r w:rsidRPr="00AA7C34">
        <w:rPr>
          <w:i/>
        </w:rPr>
        <w:t>Karlsonas, kuris gyvena ant stogo</w:t>
      </w:r>
      <w:r w:rsidRPr="00AA7C34">
        <w:t xml:space="preserve"> leidimas parduotas 6 milijonų tiražu. Vokietijoje iš viso parduota 5 milijonai </w:t>
      </w:r>
      <w:r w:rsidRPr="00AA7C34">
        <w:rPr>
          <w:i/>
        </w:rPr>
        <w:t>Pepės Ilgakojinės</w:t>
      </w:r>
      <w:r w:rsidRPr="00AA7C34">
        <w:t xml:space="preserve"> egzempliorių. Beje, Vokietijoje išspausdinta viskas, ką tik Astrida Lindgren kada nors yra parašiusi. Slovėnija rengia</w:t>
      </w:r>
      <w:r w:rsidRPr="00AA7C34">
        <w:rPr>
          <w:i/>
        </w:rPr>
        <w:t xml:space="preserve"> Pepės Ilgakojinės</w:t>
      </w:r>
      <w:r w:rsidRPr="00AA7C34">
        <w:t xml:space="preserve"> festivalį. Astridos Lindgren knygos, filmai, televizijos serialai aštuntajame dešimtmetyje tapo svarbia Švedijos eksporto preke, atnešė nemažai pelno jų kūrėjai, dalį pinigų Lindgren paaukojo labdarai. </w:t>
      </w:r>
    </w:p>
    <w:p w:rsidR="00A2557E" w:rsidRPr="00AA7C34" w:rsidRDefault="00A2557E" w:rsidP="00AA7C34">
      <w:pPr>
        <w:pStyle w:val="NormalWeb"/>
        <w:spacing w:line="360" w:lineRule="auto"/>
        <w:ind w:firstLine="1296"/>
        <w:contextualSpacing/>
        <w:jc w:val="both"/>
      </w:pPr>
      <w:r w:rsidRPr="00AA7C34">
        <w:t>Lindgren buvo aktyvi visuomenės narė: prisidėjo prie mokesčių reformos,</w:t>
      </w:r>
      <w:r w:rsidRPr="00AA7C34">
        <w:rPr>
          <w:rStyle w:val="FootnoteReference"/>
        </w:rPr>
        <w:footnoteReference w:id="287"/>
      </w:r>
      <w:r w:rsidRPr="00AA7C34">
        <w:t xml:space="preserve"> kovotojo už vaikų ir gyvūnų</w:t>
      </w:r>
      <w:r w:rsidRPr="00AA7C34">
        <w:rPr>
          <w:rStyle w:val="FootnoteReference"/>
        </w:rPr>
        <w:footnoteReference w:id="288"/>
      </w:r>
      <w:r w:rsidRPr="00AA7C34">
        <w:t xml:space="preserve"> teises. 1994 m. Už šią veiklą Astrida Lindgren apdovanota </w:t>
      </w:r>
      <w:r w:rsidRPr="00AA7C34">
        <w:rPr>
          <w:i/>
        </w:rPr>
        <w:t>Teisingo gyvenimo</w:t>
      </w:r>
      <w:r w:rsidRPr="00AA7C34">
        <w:t xml:space="preserve"> prizu </w:t>
      </w:r>
      <w:r w:rsidRPr="00AA7C34">
        <w:lastRenderedPageBreak/>
        <w:t>(šis apdovanojimas laikomas alternatyvia Nobelio premija). Nuo 2003 metų teikiama Astridos Lindgren premija,</w:t>
      </w:r>
      <w:r w:rsidRPr="00AA7C34">
        <w:rPr>
          <w:rStyle w:val="FootnoteReference"/>
        </w:rPr>
        <w:footnoteReference w:id="289"/>
      </w:r>
      <w:r w:rsidRPr="00AA7C34">
        <w:t xml:space="preserve"> įsteigta Švedijos vyriausybės. Premijos tikslas – skatinti susidomėjimą vaikų ir jaunimo literatūra pasaulyje bei pasauliniu mastu įtvirtinti vaikų teisę į kultūrą.</w:t>
      </w:r>
      <w:r w:rsidR="00561036" w:rsidRPr="00561036">
        <w:rPr>
          <w:b/>
          <w:noProof/>
        </w:rPr>
        <w:t xml:space="preserve"> </w:t>
      </w:r>
    </w:p>
    <w:p w:rsidR="00A2557E" w:rsidRPr="00AA7C34" w:rsidRDefault="00A2557E" w:rsidP="00AA7C34">
      <w:pPr>
        <w:pStyle w:val="NormalWeb"/>
        <w:spacing w:line="360" w:lineRule="auto"/>
        <w:ind w:firstLine="1296"/>
        <w:contextualSpacing/>
        <w:jc w:val="both"/>
      </w:pPr>
      <w:r w:rsidRPr="00AA7C34">
        <w:rPr>
          <w:b/>
        </w:rPr>
        <w:t xml:space="preserve">Astridos Lindgren knygų vertimai į lietuvių kalbą. </w:t>
      </w:r>
      <w:r w:rsidRPr="00AA7C34">
        <w:t xml:space="preserve">Pirmoji Lindgren knyga lietuviškai – </w:t>
      </w:r>
      <w:r w:rsidRPr="00AA7C34">
        <w:rPr>
          <w:i/>
        </w:rPr>
        <w:t>Mažylis ir Karlsonas, kuris gyvena ant stogo</w:t>
      </w:r>
      <w:r w:rsidRPr="00AA7C34">
        <w:t xml:space="preserve"> išleista 1958 metais, iš rusų kalbos versta Rūtos Butkutės (Saukienės), iliustracijos I. Wikland. Šis vertimas iki dabar pakartotas iš viso jau septynis kartus. </w:t>
      </w:r>
      <w:r w:rsidRPr="00AA7C34">
        <w:rPr>
          <w:i/>
        </w:rPr>
        <w:t>Mažylis ir Karlsonas, kuris gyvena ant stogo</w:t>
      </w:r>
      <w:r w:rsidRPr="00AA7C34">
        <w:t xml:space="preserve"> gerai žinomas ir kaip animacinis filmas. Beje, dabar galima įsigyti ir švedų sukurtą variantą. Sovietmečiu kiekvienas lietuvių vaikas buvo matęs filmuką ir tik nedidelė dalis skaičiusi knygą, nes per visą sovietmetį išleisti tik du leidimai: 1958 ir 1974. Tai sąlyginai mažai, net atsižvelgus į didžiulius tiražus. Po to </w:t>
      </w:r>
      <w:r w:rsidRPr="00AA7C34">
        <w:rPr>
          <w:i/>
        </w:rPr>
        <w:t>Mažylis ir Karlsonas, kuris gyvena ant stogo</w:t>
      </w:r>
      <w:r w:rsidRPr="00AA7C34">
        <w:t xml:space="preserve"> kartotas 1995, 1999, 2000, 2005, 2007, 2008 metais. Visi leidimai – vertimo iš rusų kalbos pakartojimai, vertimo iš švedų kalbos iki šiol neturime. </w:t>
      </w:r>
    </w:p>
    <w:p w:rsidR="00A2557E" w:rsidRPr="00AA7C34" w:rsidRDefault="00A2557E" w:rsidP="00AA7C34">
      <w:pPr>
        <w:pStyle w:val="NormalWeb"/>
        <w:spacing w:line="360" w:lineRule="auto"/>
        <w:ind w:firstLine="1296"/>
        <w:contextualSpacing/>
        <w:jc w:val="both"/>
      </w:pPr>
      <w:r w:rsidRPr="00AA7C34">
        <w:t xml:space="preserve">Po </w:t>
      </w:r>
      <w:r w:rsidRPr="00AA7C34">
        <w:rPr>
          <w:i/>
        </w:rPr>
        <w:t>Mažylio ir Karlsono, kuris gyvena ant stogo</w:t>
      </w:r>
      <w:r w:rsidRPr="00AA7C34">
        <w:t xml:space="preserve"> išleistas </w:t>
      </w:r>
      <w:r w:rsidRPr="00AA7C34">
        <w:rPr>
          <w:i/>
        </w:rPr>
        <w:t xml:space="preserve">Baltosios Rožės riteris </w:t>
      </w:r>
      <w:r w:rsidRPr="00AA7C34">
        <w:t xml:space="preserve">(1959). Tai trečioji tripticho apie Kalį dalis, versta P. Juodelio iš lenkų kalbos. 1961 m. pirma ir antra dalys – </w:t>
      </w:r>
      <w:r w:rsidRPr="00AA7C34">
        <w:rPr>
          <w:i/>
        </w:rPr>
        <w:t>Kalis Bliumkvistas žaidžia</w:t>
      </w:r>
      <w:r w:rsidRPr="00AA7C34">
        <w:t xml:space="preserve"> ir </w:t>
      </w:r>
      <w:r w:rsidRPr="00AA7C34">
        <w:rPr>
          <w:i/>
        </w:rPr>
        <w:t>Kalis Bliumkvistas rizikuoja</w:t>
      </w:r>
      <w:r w:rsidRPr="00AA7C34">
        <w:t xml:space="preserve">, Lietuvoje išleidžiamos viena knyga </w:t>
      </w:r>
      <w:r w:rsidRPr="00AA7C34">
        <w:rPr>
          <w:i/>
        </w:rPr>
        <w:t>Kalio Bliumkvisto nuotykiai</w:t>
      </w:r>
      <w:r w:rsidRPr="00AA7C34">
        <w:t xml:space="preserve">. Šias dalis iš rusų kalbos išvertė I. Olšauskaitė. 1996 ir 1997 m. </w:t>
      </w:r>
      <w:r w:rsidRPr="00AA7C34">
        <w:rPr>
          <w:i/>
        </w:rPr>
        <w:t>Homo faber</w:t>
      </w:r>
      <w:r w:rsidRPr="00AA7C34">
        <w:t xml:space="preserve"> leidykloje atskiromis knygomis išėjo visos trys trilogijos dalys, Eglės Bloznelienės išverstos iš švedų kalbos. 2006 ir 2007 m. </w:t>
      </w:r>
      <w:r w:rsidRPr="00AA7C34">
        <w:rPr>
          <w:i/>
        </w:rPr>
        <w:t>Garnelio</w:t>
      </w:r>
      <w:r w:rsidRPr="00AA7C34">
        <w:t xml:space="preserve"> leidykla išleido knygą </w:t>
      </w:r>
      <w:r w:rsidRPr="00AA7C34">
        <w:rPr>
          <w:i/>
        </w:rPr>
        <w:t>Kalio Bliumkvisto nuotykiai</w:t>
      </w:r>
      <w:r w:rsidRPr="00AA7C34">
        <w:t xml:space="preserve">, joje trys dalys: </w:t>
      </w:r>
      <w:r w:rsidRPr="00AA7C34">
        <w:rPr>
          <w:i/>
        </w:rPr>
        <w:t>Kalis Bliumkvistas žaidžia, Kalis Bliumkvistas rizikuoja</w:t>
      </w:r>
      <w:r w:rsidRPr="00AA7C34">
        <w:t xml:space="preserve"> ir </w:t>
      </w:r>
      <w:r w:rsidRPr="00AA7C34">
        <w:rPr>
          <w:i/>
        </w:rPr>
        <w:t>Baltosios rožės riteris</w:t>
      </w:r>
      <w:r w:rsidRPr="00AA7C34">
        <w:t>. Įdomu, jog, nors nurodyti vertimo šaltiniai švediški, bet vertėjai Irena Olšauskaitė ir Petras Juodelis</w:t>
      </w:r>
      <w:r w:rsidR="00443297">
        <w:t xml:space="preserve"> –</w:t>
      </w:r>
      <w:r w:rsidRPr="00AA7C34">
        <w:t xml:space="preserve"> sovietmečiu išleistų knygų vertėjai. I. </w:t>
      </w:r>
      <w:r w:rsidRPr="00AA7C34">
        <w:rPr>
          <w:bCs/>
        </w:rPr>
        <w:t>Steponavičiūtė–Alekiejūnienė</w:t>
      </w:r>
      <w:r w:rsidRPr="00AA7C34">
        <w:t xml:space="preserve"> savo straipsnyje </w:t>
      </w:r>
      <w:r w:rsidRPr="00AA7C34">
        <w:rPr>
          <w:bCs/>
          <w:i/>
        </w:rPr>
        <w:t>Beveik detektyvinė Astridos Lindgren knygų apie seklį Kalį vertimų istorija</w:t>
      </w:r>
      <w:r w:rsidRPr="00AA7C34">
        <w:rPr>
          <w:rStyle w:val="FootnoteReference"/>
        </w:rPr>
        <w:footnoteReference w:id="290"/>
      </w:r>
      <w:r w:rsidRPr="00AA7C34">
        <w:t xml:space="preserve"> įrodo, jog šie vertimai yra pirmųjų vertimų iš lenkų ir rusų kalbos pataisyti leidimai. Toks leidyklos neatsakingumas stebina ir piktina, nes jau dešimtmetis, kaip esama vertimų iš originalo kalbos. Beje, Lietuva neapsiribojo vien knygų leidimu, 1976 metais A. Žebriūnas sukūrė filmą </w:t>
      </w:r>
      <w:r w:rsidRPr="00AA7C34">
        <w:rPr>
          <w:i/>
        </w:rPr>
        <w:t>Seklio Kalio nuotykiai</w:t>
      </w:r>
      <w:r w:rsidRPr="00AA7C34">
        <w:t xml:space="preserve">. Šis filmas remiasi sovietmečio vertimais ir yra žinomas tų suaugusiųjų, kurie dabar perka knygas savo vaikams. Gal todėl, vertimai ne iš originalo atrodo originalūs ir neerzina. </w:t>
      </w:r>
      <w:r w:rsidRPr="00AA7C34">
        <w:rPr>
          <w:noProof/>
        </w:rPr>
        <w:drawing>
          <wp:anchor distT="0" distB="0" distL="114300" distR="114300" simplePos="0" relativeHeight="251740160" behindDoc="0" locked="0" layoutInCell="1" allowOverlap="1">
            <wp:simplePos x="0" y="0"/>
            <wp:positionH relativeFrom="margin">
              <wp:align>right</wp:align>
            </wp:positionH>
            <wp:positionV relativeFrom="margin">
              <wp:align>center</wp:align>
            </wp:positionV>
            <wp:extent cx="854075" cy="700405"/>
            <wp:effectExtent l="19050" t="0" r="3175" b="0"/>
            <wp:wrapSquare wrapText="bothSides"/>
            <wp:docPr id="80" name="Picture 7" descr="http://upload.wikimedia.org/wikipedia/commons/thumb/0/0d/Briefmarke_Astrid_Lindgren.jpg/180px-Briefmarke_Astrid_Lindgren.jpg">
              <a:hlinkClick xmlns:a="http://schemas.openxmlformats.org/drawingml/2006/main" r:id="rId106" tooltip="&quot;Astrid Lindgren (deutsche Briefmarke, 20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0/0d/Briefmarke_Astrid_Lindgren.jpg/180px-Briefmarke_Astrid_Lindgren.jpg">
                      <a:hlinkClick r:id="rId106" tooltip="&quot;Astrid Lindgren (deutsche Briefmarke, 2007)&quot;"/>
                    </pic:cNvPr>
                    <pic:cNvPicPr>
                      <a:picLocks noChangeAspect="1" noChangeArrowheads="1"/>
                    </pic:cNvPicPr>
                  </pic:nvPicPr>
                  <pic:blipFill>
                    <a:blip r:embed="rId107"/>
                    <a:srcRect/>
                    <a:stretch>
                      <a:fillRect/>
                    </a:stretch>
                  </pic:blipFill>
                  <pic:spPr bwMode="auto">
                    <a:xfrm>
                      <a:off x="0" y="0"/>
                      <a:ext cx="854075" cy="700405"/>
                    </a:xfrm>
                    <a:prstGeom prst="rect">
                      <a:avLst/>
                    </a:prstGeom>
                    <a:noFill/>
                    <a:ln w="9525">
                      <a:noFill/>
                      <a:miter lim="800000"/>
                      <a:headEnd/>
                      <a:tailEnd/>
                    </a:ln>
                  </pic:spPr>
                </pic:pic>
              </a:graphicData>
            </a:graphic>
          </wp:anchor>
        </w:drawing>
      </w:r>
    </w:p>
    <w:p w:rsidR="00A2557E" w:rsidRPr="00AA7C34" w:rsidRDefault="00A2557E" w:rsidP="00AA7C34">
      <w:pPr>
        <w:pStyle w:val="NormalWeb"/>
        <w:spacing w:line="360" w:lineRule="auto"/>
        <w:ind w:firstLine="1296"/>
        <w:contextualSpacing/>
        <w:jc w:val="both"/>
      </w:pPr>
      <w:r w:rsidRPr="00AA7C34">
        <w:t xml:space="preserve">Daugiausia A. Lindgren knygų išvertė E. Stravinskienė. Jos dėka jau 1965 metais turime iš originalo verstą </w:t>
      </w:r>
      <w:r w:rsidRPr="00AA7C34">
        <w:rPr>
          <w:i/>
        </w:rPr>
        <w:t>Rasmusą klajūną</w:t>
      </w:r>
      <w:r w:rsidRPr="00AA7C34">
        <w:t xml:space="preserve"> (1956). Vėliau šis vertimas pakartotinai išleidžiamas 1992, 2000, 2004, 2006 metais. </w:t>
      </w:r>
      <w:r w:rsidRPr="00AA7C34">
        <w:rPr>
          <w:i/>
        </w:rPr>
        <w:t>Nykštuko Nilso Karlsono</w:t>
      </w:r>
      <w:r w:rsidRPr="00AA7C34">
        <w:t xml:space="preserve"> turime du variantus: (1969 metais išleistą, verstą A. Liuobytės iš lenkų kalbos su lenkiškomis iliustracijomis, 1999 metų, verstą iš švedų kalbos su originaliomis I. Wikland iliustracijomis. </w:t>
      </w:r>
    </w:p>
    <w:p w:rsidR="00561036" w:rsidRDefault="00A2557E" w:rsidP="00AA7C34">
      <w:pPr>
        <w:pStyle w:val="NormalWeb"/>
        <w:spacing w:line="360" w:lineRule="auto"/>
        <w:ind w:firstLine="1296"/>
        <w:contextualSpacing/>
        <w:jc w:val="both"/>
      </w:pPr>
      <w:r w:rsidRPr="00AA7C34">
        <w:lastRenderedPageBreak/>
        <w:t xml:space="preserve">Sovietmečiu leistos knygos toliau tęsia savo gyvenimą. Viena iš tokių, beveik kultine tapusių knygų –  </w:t>
      </w:r>
      <w:r w:rsidRPr="00AA7C34">
        <w:rPr>
          <w:i/>
        </w:rPr>
        <w:t>Ronja – plėšiko duktė</w:t>
      </w:r>
      <w:r w:rsidRPr="00AA7C34">
        <w:t xml:space="preserve">. Ji išleista su I. Wikland iliustracijomis. Ši knyga iki 2008 metų Lietuvoje pakartotinai išleista net 9 kartus. Beje, 2009 metais Valstybinis Jaunimo teatras pastatė spektaklį pagal šią knygą. Matyti, jog </w:t>
      </w:r>
      <w:r w:rsidRPr="00AA7C34">
        <w:rPr>
          <w:i/>
        </w:rPr>
        <w:t>Ronja – plėšiko duktė</w:t>
      </w:r>
      <w:r w:rsidRPr="00AA7C34">
        <w:t xml:space="preserve"> tebeaktuali ir šiandien, todėl suranda vietą lietuviško meno erdvėje. </w:t>
      </w:r>
    </w:p>
    <w:p w:rsidR="00A2557E" w:rsidRPr="00AA7C34" w:rsidRDefault="00A2557E" w:rsidP="00AA7C34">
      <w:pPr>
        <w:pStyle w:val="NormalWeb"/>
        <w:spacing w:line="360" w:lineRule="auto"/>
        <w:ind w:firstLine="1296"/>
        <w:contextualSpacing/>
        <w:jc w:val="both"/>
      </w:pPr>
      <w:r w:rsidRPr="00AA7C34">
        <w:t xml:space="preserve">Populiari ir dažnai leidžiama Lindgren knyga </w:t>
      </w:r>
      <w:r w:rsidRPr="00AA7C34">
        <w:rPr>
          <w:i/>
        </w:rPr>
        <w:t>Mes Varnų saloje</w:t>
      </w:r>
      <w:r w:rsidRPr="00AA7C34">
        <w:t xml:space="preserve">. Pirmą kartą ji išleista 1987 metais, po to dar septynis kartus. Ši knyga, kaip ir </w:t>
      </w:r>
      <w:r w:rsidRPr="00AA7C34">
        <w:rPr>
          <w:i/>
        </w:rPr>
        <w:t>Rasmusas klajūnas, Ronja – plėšiko duktė</w:t>
      </w:r>
      <w:r w:rsidRPr="00AA7C34">
        <w:t xml:space="preserve">, turi ekranizacijas, jas yra mačiusi ne viena skaitytojų karta. Kontraversiškai vertinamos knygos – </w:t>
      </w:r>
      <w:r w:rsidRPr="00AA7C34">
        <w:rPr>
          <w:i/>
        </w:rPr>
        <w:t>Brolių Liūtaširdžių</w:t>
      </w:r>
      <w:r w:rsidRPr="00AA7C34">
        <w:t xml:space="preserve"> pirmą kartą sulaukėme 1979 metais, po to pakartota 1997, 2002, 2007 metais. Tai knyga apie mirtį ir brolišką meilę. Veiksmas vyksta fantastinėje erdvėje, dabar dažnai rašomos panašios knygos, bet </w:t>
      </w:r>
      <w:r w:rsidRPr="00AA7C34">
        <w:rPr>
          <w:i/>
        </w:rPr>
        <w:t xml:space="preserve">Broliai Liūtaširdžiai </w:t>
      </w:r>
      <w:r w:rsidRPr="00AA7C34">
        <w:t xml:space="preserve">skiriasi savo ypatingu dėmesiu mirčiai.  Ir šis kūrinys 2003 metais yra pastatytas </w:t>
      </w:r>
      <w:r w:rsidRPr="00AA7C34">
        <w:rPr>
          <w:i/>
        </w:rPr>
        <w:t xml:space="preserve">Jaunimo </w:t>
      </w:r>
      <w:r w:rsidRPr="00AA7C34">
        <w:t>teatre.</w:t>
      </w:r>
    </w:p>
    <w:p w:rsidR="00A2557E" w:rsidRPr="00AA7C34" w:rsidRDefault="00A2557E" w:rsidP="00AA7C34">
      <w:pPr>
        <w:pStyle w:val="NormalWeb"/>
        <w:spacing w:line="360" w:lineRule="auto"/>
        <w:ind w:firstLine="1296"/>
        <w:contextualSpacing/>
        <w:jc w:val="both"/>
      </w:pPr>
      <w:r w:rsidRPr="00AA7C34">
        <w:rPr>
          <w:noProof/>
        </w:rPr>
        <w:drawing>
          <wp:anchor distT="0" distB="0" distL="114300" distR="114300" simplePos="0" relativeHeight="251741184" behindDoc="0" locked="0" layoutInCell="1" allowOverlap="1">
            <wp:simplePos x="0" y="0"/>
            <wp:positionH relativeFrom="margin">
              <wp:align>center</wp:align>
            </wp:positionH>
            <wp:positionV relativeFrom="margin">
              <wp:posOffset>3329305</wp:posOffset>
            </wp:positionV>
            <wp:extent cx="1236345" cy="860425"/>
            <wp:effectExtent l="19050" t="0" r="1905" b="0"/>
            <wp:wrapSquare wrapText="bothSides"/>
            <wp:docPr id="81" name="Picture 61" descr="Pippi, one of the most translated children's books(Iteratur, Dichtung, Gedicht, Roman, Sch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ppi, one of the most translated children's books(Iteratur, Dichtung, Gedicht, Roman, Schweden)"/>
                    <pic:cNvPicPr>
                      <a:picLocks noChangeAspect="1" noChangeArrowheads="1"/>
                    </pic:cNvPicPr>
                  </pic:nvPicPr>
                  <pic:blipFill>
                    <a:blip r:embed="rId108"/>
                    <a:srcRect/>
                    <a:stretch>
                      <a:fillRect/>
                    </a:stretch>
                  </pic:blipFill>
                  <pic:spPr bwMode="auto">
                    <a:xfrm>
                      <a:off x="0" y="0"/>
                      <a:ext cx="1236345" cy="860425"/>
                    </a:xfrm>
                    <a:prstGeom prst="rect">
                      <a:avLst/>
                    </a:prstGeom>
                    <a:noFill/>
                    <a:ln w="9525">
                      <a:noFill/>
                      <a:miter lim="800000"/>
                      <a:headEnd/>
                      <a:tailEnd/>
                    </a:ln>
                  </pic:spPr>
                </pic:pic>
              </a:graphicData>
            </a:graphic>
          </wp:anchor>
        </w:drawing>
      </w:r>
      <w:r w:rsidRPr="00AA7C34">
        <w:t xml:space="preserve">Tikriausiai pati garsiausia A. Lindgren knyga </w:t>
      </w:r>
      <w:r w:rsidRPr="00AA7C34">
        <w:rPr>
          <w:i/>
        </w:rPr>
        <w:t>Pepė Ilgakojinė</w:t>
      </w:r>
      <w:r w:rsidRPr="00AA7C34">
        <w:t xml:space="preserve"> pirmą kartą Lietuvoje išleista tik 1990 metais, po to dar keturis kartus. Sovietmečiu Maskvos kino studijoje 1982 metais buvo pastatytas filmas apie Pepę Ilgakojinę. Bet daug žinomesnis ir dažniau matytas Švedijos ir Vakarų Vokietijos TV serialas apie rudaplaukę išdykusią mergaitę. </w:t>
      </w:r>
      <w:r w:rsidRPr="00AA7C34">
        <w:rPr>
          <w:i/>
        </w:rPr>
        <w:t>Pepė Ilgakojinė</w:t>
      </w:r>
      <w:r w:rsidRPr="00AA7C34">
        <w:t xml:space="preserve"> Lietuvoje labai populiari. Lietuvos teatrai labai dažnai stato spektaklius vaikams remdamiesi šiuo personažu. Tokių spektaklių yra pastatę ne tik </w:t>
      </w:r>
      <w:r w:rsidRPr="00AA7C34">
        <w:rPr>
          <w:i/>
        </w:rPr>
        <w:t>Lėlių, Raganiukės</w:t>
      </w:r>
      <w:r w:rsidRPr="00AA7C34">
        <w:t xml:space="preserve"> teatrai, bet ir </w:t>
      </w:r>
      <w:r w:rsidRPr="00AA7C34">
        <w:rPr>
          <w:i/>
        </w:rPr>
        <w:t>Rusų dramos</w:t>
      </w:r>
      <w:r w:rsidRPr="00AA7C34">
        <w:t xml:space="preserve"> bei </w:t>
      </w:r>
      <w:r w:rsidRPr="00AA7C34">
        <w:rPr>
          <w:i/>
        </w:rPr>
        <w:t>Valstybinis</w:t>
      </w:r>
      <w:r w:rsidRPr="00AA7C34">
        <w:t xml:space="preserve"> </w:t>
      </w:r>
      <w:r w:rsidR="00443297">
        <w:rPr>
          <w:i/>
        </w:rPr>
        <w:t>d</w:t>
      </w:r>
      <w:r w:rsidRPr="00AA7C34">
        <w:rPr>
          <w:i/>
        </w:rPr>
        <w:t>ramos</w:t>
      </w:r>
      <w:r w:rsidRPr="00AA7C34">
        <w:t xml:space="preserve"> teatrai. </w:t>
      </w:r>
    </w:p>
    <w:p w:rsidR="00A2557E" w:rsidRPr="00AA7C34" w:rsidRDefault="00A2557E" w:rsidP="00AA7C34">
      <w:pPr>
        <w:pStyle w:val="NormalWeb"/>
        <w:spacing w:line="360" w:lineRule="auto"/>
        <w:ind w:firstLine="1296"/>
        <w:contextualSpacing/>
        <w:jc w:val="both"/>
      </w:pPr>
      <w:r w:rsidRPr="00AA7C34">
        <w:rPr>
          <w:i/>
        </w:rPr>
        <w:t>Emilis iš Lionebergos</w:t>
      </w:r>
      <w:r w:rsidRPr="00AA7C34">
        <w:t xml:space="preserve"> pirmą kartą išleistas 1993 metais, tais pačiais metais leidimas papildytas, paskui išleista ši knyga dar šešis kartus. Populiarios ir pakartotinai leidžiamos ir kitos Astridos Lindgren knygos: </w:t>
      </w:r>
      <w:r w:rsidRPr="00AA7C34">
        <w:rPr>
          <w:i/>
        </w:rPr>
        <w:t>Padaužų kiemo vaikai</w:t>
      </w:r>
      <w:r w:rsidRPr="00AA7C34">
        <w:t xml:space="preserve">, </w:t>
      </w:r>
      <w:r w:rsidRPr="00AA7C34">
        <w:rPr>
          <w:i/>
        </w:rPr>
        <w:t>Mijo mano Mijo</w:t>
      </w:r>
      <w:r w:rsidRPr="00AA7C34">
        <w:t xml:space="preserve">, </w:t>
      </w:r>
      <w:r w:rsidRPr="00AA7C34">
        <w:rPr>
          <w:i/>
        </w:rPr>
        <w:t>Mūsų visų Madikė</w:t>
      </w:r>
      <w:r w:rsidRPr="00AA7C34">
        <w:t xml:space="preserve">, </w:t>
      </w:r>
      <w:r w:rsidRPr="00AA7C34">
        <w:rPr>
          <w:i/>
        </w:rPr>
        <w:t>Lota iš Pramuštgalvių gatvės</w:t>
      </w:r>
      <w:r w:rsidRPr="00AA7C34">
        <w:t xml:space="preserve">. </w:t>
      </w:r>
    </w:p>
    <w:p w:rsidR="00A2557E" w:rsidRPr="00AA7C34" w:rsidRDefault="00A2557E" w:rsidP="00AA7C34">
      <w:pPr>
        <w:pStyle w:val="NormalWeb"/>
        <w:spacing w:line="360" w:lineRule="auto"/>
        <w:ind w:firstLine="480"/>
        <w:contextualSpacing/>
        <w:jc w:val="both"/>
      </w:pPr>
      <w:r w:rsidRPr="00AA7C34">
        <w:rPr>
          <w:noProof/>
        </w:rPr>
        <w:drawing>
          <wp:anchor distT="0" distB="0" distL="114300" distR="114300" simplePos="0" relativeHeight="251691008" behindDoc="0" locked="0" layoutInCell="1" allowOverlap="1">
            <wp:simplePos x="0" y="0"/>
            <wp:positionH relativeFrom="margin">
              <wp:posOffset>5799455</wp:posOffset>
            </wp:positionH>
            <wp:positionV relativeFrom="margin">
              <wp:posOffset>6654800</wp:posOffset>
            </wp:positionV>
            <wp:extent cx="624205" cy="884555"/>
            <wp:effectExtent l="19050" t="0" r="4445" b="0"/>
            <wp:wrapSquare wrapText="bothSides"/>
            <wp:docPr id="32" name="Picture 4" descr="http://bilder.vsg-hamburg.de/cover/klein/9783789122347.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lder.vsg-hamburg.de/cover/klein/9783789122347.jpg">
                      <a:hlinkClick r:id="rId109"/>
                    </pic:cNvPr>
                    <pic:cNvPicPr>
                      <a:picLocks noChangeAspect="1" noChangeArrowheads="1"/>
                    </pic:cNvPicPr>
                  </pic:nvPicPr>
                  <pic:blipFill>
                    <a:blip r:embed="rId110"/>
                    <a:srcRect/>
                    <a:stretch>
                      <a:fillRect/>
                    </a:stretch>
                  </pic:blipFill>
                  <pic:spPr bwMode="auto">
                    <a:xfrm>
                      <a:off x="0" y="0"/>
                      <a:ext cx="624205" cy="884555"/>
                    </a:xfrm>
                    <a:prstGeom prst="rect">
                      <a:avLst/>
                    </a:prstGeom>
                    <a:noFill/>
                    <a:ln w="9525">
                      <a:noFill/>
                      <a:miter lim="800000"/>
                      <a:headEnd/>
                      <a:tailEnd/>
                    </a:ln>
                  </pic:spPr>
                </pic:pic>
              </a:graphicData>
            </a:graphic>
          </wp:anchor>
        </w:drawing>
      </w:r>
      <w:r w:rsidRPr="00AA7C34">
        <w:tab/>
        <w:t>Lindgren knygos skaitytojų randa kiekvienoje kartoje. Štai 2008 metais tarp 1–5 klasės mokinių išrinkto geriausių knygų penketuko</w:t>
      </w:r>
      <w:r w:rsidR="00443297">
        <w:t xml:space="preserve"> –</w:t>
      </w:r>
      <w:r w:rsidRPr="00AA7C34">
        <w:t xml:space="preserve"> net keturios A. Lindgren knygos. 2007 penketuke taip pat trys knygos. Dalinai tai susiję su teatrų veikla, ekranizacijomis, ištraukomis vadovėliuose. Vaikai nuolat pažindinami su Lindgren, kuriami spektakliai mokyklose, 2007 metais buvo organizuotas festivalis </w:t>
      </w:r>
      <w:r w:rsidRPr="00AA7C34">
        <w:rPr>
          <w:i/>
        </w:rPr>
        <w:t>Erdvės kūrybai</w:t>
      </w:r>
      <w:r w:rsidRPr="00AA7C34">
        <w:t xml:space="preserve">, skirtas A. Lindgren gimimo metinėms. Knygos įgijo teatrinę formą. Beje, daugelis pjesių pagal knygas pačios Lindgren parašytos. </w:t>
      </w:r>
    </w:p>
    <w:p w:rsidR="00561036" w:rsidRDefault="00561036" w:rsidP="00AA7C34">
      <w:pPr>
        <w:spacing w:after="0" w:line="360" w:lineRule="auto"/>
        <w:ind w:firstLine="1296"/>
        <w:contextualSpacing/>
        <w:jc w:val="center"/>
        <w:rPr>
          <w:rFonts w:ascii="Times New Roman" w:hAnsi="Times New Roman"/>
          <w:b/>
          <w:sz w:val="24"/>
          <w:szCs w:val="24"/>
        </w:rPr>
      </w:pPr>
    </w:p>
    <w:p w:rsidR="00561036" w:rsidRDefault="00561036" w:rsidP="00AA7C34">
      <w:pPr>
        <w:spacing w:after="0" w:line="360" w:lineRule="auto"/>
        <w:ind w:firstLine="1296"/>
        <w:contextualSpacing/>
        <w:jc w:val="center"/>
        <w:rPr>
          <w:rFonts w:ascii="Times New Roman" w:hAnsi="Times New Roman"/>
          <w:b/>
          <w:sz w:val="24"/>
          <w:szCs w:val="24"/>
        </w:rPr>
      </w:pPr>
    </w:p>
    <w:p w:rsidR="00561036" w:rsidRDefault="00561036" w:rsidP="00AA7C34">
      <w:pPr>
        <w:spacing w:after="0" w:line="360" w:lineRule="auto"/>
        <w:ind w:firstLine="1296"/>
        <w:contextualSpacing/>
        <w:jc w:val="center"/>
        <w:rPr>
          <w:rFonts w:ascii="Times New Roman" w:hAnsi="Times New Roman"/>
          <w:b/>
          <w:sz w:val="24"/>
          <w:szCs w:val="24"/>
        </w:rPr>
      </w:pPr>
    </w:p>
    <w:p w:rsidR="00561036" w:rsidRDefault="00561036" w:rsidP="00AA7C34">
      <w:pPr>
        <w:spacing w:after="0" w:line="360" w:lineRule="auto"/>
        <w:ind w:firstLine="1296"/>
        <w:contextualSpacing/>
        <w:jc w:val="center"/>
        <w:rPr>
          <w:rFonts w:ascii="Times New Roman" w:hAnsi="Times New Roman"/>
          <w:b/>
          <w:sz w:val="24"/>
          <w:szCs w:val="24"/>
        </w:rPr>
      </w:pPr>
    </w:p>
    <w:p w:rsidR="00561036" w:rsidRDefault="00561036" w:rsidP="00AA7C34">
      <w:pPr>
        <w:spacing w:after="0" w:line="360" w:lineRule="auto"/>
        <w:ind w:firstLine="1296"/>
        <w:contextualSpacing/>
        <w:jc w:val="center"/>
        <w:rPr>
          <w:rFonts w:ascii="Times New Roman" w:hAnsi="Times New Roman"/>
          <w:b/>
          <w:sz w:val="24"/>
          <w:szCs w:val="24"/>
        </w:rPr>
      </w:pPr>
    </w:p>
    <w:p w:rsidR="00561036" w:rsidRDefault="00561036" w:rsidP="00AA7C34">
      <w:pPr>
        <w:spacing w:after="0" w:line="360" w:lineRule="auto"/>
        <w:ind w:firstLine="1296"/>
        <w:contextualSpacing/>
        <w:jc w:val="center"/>
        <w:rPr>
          <w:rFonts w:ascii="Times New Roman" w:hAnsi="Times New Roman"/>
          <w:b/>
          <w:sz w:val="24"/>
          <w:szCs w:val="24"/>
        </w:rPr>
      </w:pPr>
    </w:p>
    <w:p w:rsidR="00A2557E" w:rsidRDefault="00561036" w:rsidP="00AA7C34">
      <w:pPr>
        <w:spacing w:after="0" w:line="360" w:lineRule="auto"/>
        <w:ind w:firstLine="1296"/>
        <w:contextualSpacing/>
        <w:jc w:val="center"/>
        <w:rPr>
          <w:rFonts w:ascii="Times New Roman" w:eastAsia="Times New Roman" w:hAnsi="Times New Roman"/>
          <w:b/>
          <w:sz w:val="24"/>
          <w:szCs w:val="24"/>
          <w:lang w:eastAsia="lt-LT"/>
        </w:rPr>
      </w:pPr>
      <w:r w:rsidRPr="00561036">
        <w:rPr>
          <w:rFonts w:ascii="Times New Roman" w:hAnsi="Times New Roman"/>
          <w:b/>
          <w:sz w:val="24"/>
          <w:szCs w:val="24"/>
        </w:rPr>
        <w:lastRenderedPageBreak/>
        <w:t>5.4.2.</w:t>
      </w:r>
      <w:r w:rsidR="00A2557E" w:rsidRPr="00561036">
        <w:rPr>
          <w:rFonts w:ascii="Times New Roman" w:eastAsia="Times New Roman" w:hAnsi="Times New Roman"/>
          <w:b/>
          <w:sz w:val="24"/>
          <w:szCs w:val="24"/>
          <w:lang w:eastAsia="lt-LT"/>
        </w:rPr>
        <w:t xml:space="preserve"> </w:t>
      </w:r>
      <w:r>
        <w:rPr>
          <w:rFonts w:ascii="Times New Roman" w:eastAsia="Times New Roman" w:hAnsi="Times New Roman"/>
          <w:b/>
          <w:sz w:val="24"/>
          <w:szCs w:val="24"/>
          <w:lang w:eastAsia="lt-LT"/>
        </w:rPr>
        <w:t>Trys klasikai ir dar būrys kitų</w:t>
      </w:r>
    </w:p>
    <w:p w:rsidR="00561036" w:rsidRPr="00561036" w:rsidRDefault="00561036" w:rsidP="00AA7C34">
      <w:pPr>
        <w:spacing w:after="0" w:line="360" w:lineRule="auto"/>
        <w:ind w:firstLine="1296"/>
        <w:contextualSpacing/>
        <w:jc w:val="center"/>
        <w:rPr>
          <w:rFonts w:ascii="Times New Roman" w:eastAsia="Times New Roman" w:hAnsi="Times New Roman"/>
          <w:b/>
          <w:sz w:val="24"/>
          <w:szCs w:val="24"/>
          <w:lang w:eastAsia="lt-LT"/>
        </w:rPr>
      </w:pPr>
      <w:r>
        <w:rPr>
          <w:rFonts w:ascii="Times New Roman" w:eastAsia="Times New Roman" w:hAnsi="Times New Roman"/>
          <w:b/>
          <w:noProof/>
          <w:sz w:val="24"/>
          <w:szCs w:val="24"/>
          <w:lang w:eastAsia="lt-LT"/>
        </w:rPr>
        <w:drawing>
          <wp:anchor distT="0" distB="0" distL="114300" distR="114300" simplePos="0" relativeHeight="251685888" behindDoc="0" locked="0" layoutInCell="1" allowOverlap="1">
            <wp:simplePos x="0" y="0"/>
            <wp:positionH relativeFrom="margin">
              <wp:posOffset>-37127</wp:posOffset>
            </wp:positionH>
            <wp:positionV relativeFrom="margin">
              <wp:posOffset>497600</wp:posOffset>
            </wp:positionV>
            <wp:extent cx="539090" cy="682831"/>
            <wp:effectExtent l="19050" t="0" r="0"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srcRect/>
                    <a:stretch>
                      <a:fillRect/>
                    </a:stretch>
                  </pic:blipFill>
                  <pic:spPr bwMode="auto">
                    <a:xfrm>
                      <a:off x="0" y="0"/>
                      <a:ext cx="539090" cy="682831"/>
                    </a:xfrm>
                    <a:prstGeom prst="rect">
                      <a:avLst/>
                    </a:prstGeom>
                    <a:noFill/>
                    <a:ln w="9525">
                      <a:noFill/>
                      <a:miter lim="800000"/>
                      <a:headEnd/>
                      <a:tailEnd/>
                    </a:ln>
                  </pic:spPr>
                </pic:pic>
              </a:graphicData>
            </a:graphic>
          </wp:anchor>
        </w:drawing>
      </w:r>
    </w:p>
    <w:p w:rsidR="00A2557E" w:rsidRPr="00AA7C34" w:rsidRDefault="00A2557E" w:rsidP="00AA7C34">
      <w:pPr>
        <w:spacing w:before="100" w:beforeAutospacing="1" w:after="100" w:afterAutospacing="1" w:line="360" w:lineRule="auto"/>
        <w:ind w:firstLine="1298"/>
        <w:contextualSpacing/>
        <w:jc w:val="both"/>
        <w:rPr>
          <w:rFonts w:ascii="Times New Roman" w:hAnsi="Times New Roman"/>
          <w:sz w:val="24"/>
          <w:szCs w:val="24"/>
        </w:rPr>
      </w:pPr>
      <w:r w:rsidRPr="00AA7C34">
        <w:rPr>
          <w:rFonts w:ascii="Times New Roman" w:eastAsia="Times New Roman" w:hAnsi="Times New Roman"/>
          <w:sz w:val="24"/>
          <w:szCs w:val="24"/>
          <w:lang w:eastAsia="lt-LT"/>
        </w:rPr>
        <w:t>Dar sovietmečiu sulaukiame Marios Gripės</w:t>
      </w:r>
      <w:r w:rsidRPr="00AA7C34">
        <w:rPr>
          <w:rStyle w:val="FootnoteReference"/>
          <w:rFonts w:ascii="Times New Roman" w:hAnsi="Times New Roman"/>
          <w:sz w:val="24"/>
          <w:szCs w:val="24"/>
        </w:rPr>
        <w:footnoteReference w:id="291"/>
      </w:r>
      <w:r w:rsidRPr="00AA7C34">
        <w:rPr>
          <w:rFonts w:ascii="Times New Roman" w:eastAsia="Times New Roman" w:hAnsi="Times New Roman"/>
          <w:sz w:val="24"/>
          <w:szCs w:val="24"/>
        </w:rPr>
        <w:t xml:space="preserve"> (1923–2007) – </w:t>
      </w:r>
      <w:r w:rsidRPr="00AA7C34">
        <w:rPr>
          <w:rFonts w:ascii="Times New Roman" w:eastAsia="Times New Roman" w:hAnsi="Times New Roman"/>
          <w:sz w:val="24"/>
          <w:szCs w:val="24"/>
          <w:lang w:eastAsia="lt-LT"/>
        </w:rPr>
        <w:t>vienos garsiausių švedų vaikų literatūros kūrėjų, knygų.</w:t>
      </w:r>
      <w:r w:rsidRPr="00AA7C34">
        <w:rPr>
          <w:rFonts w:ascii="Times New Roman" w:eastAsia="Times New Roman" w:hAnsi="Times New Roman"/>
          <w:sz w:val="24"/>
          <w:szCs w:val="24"/>
        </w:rPr>
        <w:t xml:space="preserve"> </w:t>
      </w:r>
      <w:r w:rsidRPr="00AA7C34">
        <w:rPr>
          <w:rFonts w:ascii="Times New Roman" w:hAnsi="Times New Roman"/>
          <w:sz w:val="24"/>
          <w:szCs w:val="24"/>
        </w:rPr>
        <w:t xml:space="preserve">M. Gripės kūryba yra labai įvairi. Ji parašė apie 40 knygų įvairaus amžiaus vaikams, buvo apdovanota daugybe premijų. </w:t>
      </w:r>
    </w:p>
    <w:p w:rsidR="00A2557E" w:rsidRPr="00AA7C34" w:rsidRDefault="00A2557E" w:rsidP="00AA7C34">
      <w:pPr>
        <w:spacing w:before="100" w:beforeAutospacing="1" w:after="100" w:afterAutospacing="1" w:line="360" w:lineRule="auto"/>
        <w:ind w:firstLine="1298"/>
        <w:contextualSpacing/>
        <w:jc w:val="both"/>
        <w:rPr>
          <w:rFonts w:ascii="Times New Roman" w:hAnsi="Times New Roman"/>
          <w:sz w:val="24"/>
          <w:szCs w:val="24"/>
        </w:rPr>
      </w:pPr>
      <w:r w:rsidRPr="00AA7C34">
        <w:rPr>
          <w:rFonts w:ascii="Times New Roman" w:hAnsi="Times New Roman"/>
          <w:sz w:val="24"/>
          <w:szCs w:val="24"/>
        </w:rPr>
        <w:t xml:space="preserve">Debiutavo 1954 m. su pasakų knyga </w:t>
      </w:r>
      <w:r w:rsidRPr="00AA7C34">
        <w:rPr>
          <w:rFonts w:ascii="Times New Roman" w:hAnsi="Times New Roman"/>
          <w:i/>
          <w:sz w:val="24"/>
          <w:szCs w:val="24"/>
        </w:rPr>
        <w:t>i v lilla stad</w:t>
      </w:r>
      <w:r w:rsidRPr="00AA7C34">
        <w:rPr>
          <w:rFonts w:ascii="Times New Roman" w:hAnsi="Times New Roman"/>
          <w:sz w:val="24"/>
          <w:szCs w:val="24"/>
          <w:lang w:val="sv-SE"/>
        </w:rPr>
        <w:t xml:space="preserve"> (</w:t>
      </w:r>
      <w:r w:rsidRPr="00AA7C34">
        <w:rPr>
          <w:rFonts w:ascii="Times New Roman" w:hAnsi="Times New Roman"/>
          <w:i/>
          <w:iCs/>
          <w:sz w:val="24"/>
          <w:szCs w:val="24"/>
        </w:rPr>
        <w:t>Mūsų mažame mieste</w:t>
      </w:r>
      <w:r w:rsidRPr="00AA7C34">
        <w:rPr>
          <w:rFonts w:ascii="Times New Roman" w:hAnsi="Times New Roman"/>
          <w:iCs/>
          <w:sz w:val="24"/>
          <w:szCs w:val="24"/>
        </w:rPr>
        <w:t>)</w:t>
      </w:r>
      <w:r w:rsidRPr="00AA7C34">
        <w:rPr>
          <w:rFonts w:ascii="Times New Roman" w:hAnsi="Times New Roman"/>
          <w:sz w:val="24"/>
          <w:szCs w:val="24"/>
        </w:rPr>
        <w:t>. Populiarumo sulaukė pasirodžius trilogijai apie Hugą ir Jozefiną.</w:t>
      </w:r>
      <w:r w:rsidRPr="00AA7C34">
        <w:rPr>
          <w:rStyle w:val="FootnoteReference"/>
          <w:rFonts w:ascii="Times New Roman" w:hAnsi="Times New Roman"/>
          <w:sz w:val="24"/>
          <w:szCs w:val="24"/>
        </w:rPr>
        <w:footnoteReference w:id="292"/>
      </w:r>
      <w:r w:rsidRPr="00AA7C34">
        <w:rPr>
          <w:rFonts w:ascii="Times New Roman" w:hAnsi="Times New Roman"/>
          <w:sz w:val="24"/>
          <w:szCs w:val="24"/>
        </w:rPr>
        <w:t xml:space="preserve"> Romantinės krypties M. Gripės kūrybai priklauso literatūrinės pasakos </w:t>
      </w:r>
      <w:r w:rsidRPr="00AA7C34">
        <w:rPr>
          <w:rFonts w:ascii="Times New Roman" w:hAnsi="Times New Roman"/>
          <w:i/>
          <w:sz w:val="24"/>
          <w:szCs w:val="24"/>
        </w:rPr>
        <w:t>Glasblåsarns barn</w:t>
      </w:r>
      <w:r w:rsidRPr="00AA7C34">
        <w:rPr>
          <w:rFonts w:ascii="Times New Roman" w:hAnsi="Times New Roman"/>
          <w:sz w:val="24"/>
          <w:szCs w:val="24"/>
          <w:lang w:val="sv-SE"/>
        </w:rPr>
        <w:t xml:space="preserve"> (</w:t>
      </w:r>
      <w:r w:rsidRPr="00AA7C34">
        <w:rPr>
          <w:rFonts w:ascii="Times New Roman" w:hAnsi="Times New Roman"/>
          <w:i/>
          <w:iCs/>
          <w:sz w:val="24"/>
          <w:szCs w:val="24"/>
        </w:rPr>
        <w:t>Stiklo pūtėjo vaikai,</w:t>
      </w:r>
      <w:r w:rsidRPr="00AA7C34">
        <w:rPr>
          <w:rFonts w:ascii="Times New Roman" w:hAnsi="Times New Roman"/>
          <w:sz w:val="24"/>
          <w:szCs w:val="24"/>
        </w:rPr>
        <w:t xml:space="preserve"> 1964) ir </w:t>
      </w:r>
      <w:r w:rsidRPr="00AA7C34">
        <w:rPr>
          <w:rFonts w:ascii="Times New Roman" w:hAnsi="Times New Roman"/>
          <w:i/>
          <w:sz w:val="24"/>
          <w:szCs w:val="24"/>
        </w:rPr>
        <w:t>I klockornas tid</w:t>
      </w:r>
      <w:r w:rsidRPr="00AA7C34">
        <w:rPr>
          <w:rFonts w:ascii="Times New Roman" w:hAnsi="Times New Roman"/>
          <w:sz w:val="24"/>
          <w:szCs w:val="24"/>
          <w:lang w:val="sv-SE"/>
        </w:rPr>
        <w:t xml:space="preserve"> </w:t>
      </w:r>
      <w:r w:rsidRPr="00AA7C34">
        <w:rPr>
          <w:rFonts w:ascii="Times New Roman" w:hAnsi="Times New Roman"/>
          <w:sz w:val="24"/>
          <w:szCs w:val="24"/>
        </w:rPr>
        <w:t>(</w:t>
      </w:r>
      <w:r w:rsidRPr="00AA7C34">
        <w:rPr>
          <w:rFonts w:ascii="Times New Roman" w:hAnsi="Times New Roman"/>
          <w:i/>
          <w:iCs/>
          <w:sz w:val="24"/>
          <w:szCs w:val="24"/>
        </w:rPr>
        <w:t>Varpų metas,</w:t>
      </w:r>
      <w:r w:rsidRPr="00AA7C34">
        <w:rPr>
          <w:rFonts w:ascii="Times New Roman" w:hAnsi="Times New Roman"/>
          <w:sz w:val="24"/>
          <w:szCs w:val="24"/>
        </w:rPr>
        <w:t xml:space="preserve"> 1965), apysakos </w:t>
      </w:r>
      <w:r w:rsidRPr="00AA7C34">
        <w:rPr>
          <w:rFonts w:ascii="Times New Roman" w:hAnsi="Times New Roman"/>
          <w:i/>
          <w:sz w:val="24"/>
          <w:szCs w:val="24"/>
        </w:rPr>
        <w:t xml:space="preserve">Tordyveln flyger i skymningen </w:t>
      </w:r>
      <w:r w:rsidRPr="00AA7C34">
        <w:rPr>
          <w:rFonts w:ascii="Times New Roman" w:hAnsi="Times New Roman"/>
          <w:sz w:val="24"/>
          <w:szCs w:val="24"/>
        </w:rPr>
        <w:t>(</w:t>
      </w:r>
      <w:r w:rsidRPr="00AA7C34">
        <w:rPr>
          <w:rFonts w:ascii="Times New Roman" w:hAnsi="Times New Roman"/>
          <w:i/>
          <w:iCs/>
          <w:sz w:val="24"/>
          <w:szCs w:val="24"/>
        </w:rPr>
        <w:t>Mešlavabalio skrydis per sutemas,</w:t>
      </w:r>
      <w:r w:rsidRPr="00AA7C34">
        <w:rPr>
          <w:rFonts w:ascii="Times New Roman" w:hAnsi="Times New Roman"/>
          <w:sz w:val="24"/>
          <w:szCs w:val="24"/>
        </w:rPr>
        <w:t xml:space="preserve"> 1978) ir </w:t>
      </w:r>
      <w:r w:rsidRPr="00AA7C34">
        <w:rPr>
          <w:rFonts w:ascii="Times New Roman" w:hAnsi="Times New Roman"/>
          <w:i/>
          <w:sz w:val="24"/>
          <w:szCs w:val="24"/>
        </w:rPr>
        <w:t>Agnes Cecilia - en sällsam historia</w:t>
      </w:r>
      <w:r w:rsidRPr="00AA7C34">
        <w:rPr>
          <w:rFonts w:ascii="Times New Roman" w:hAnsi="Times New Roman"/>
          <w:sz w:val="24"/>
          <w:szCs w:val="24"/>
          <w:lang w:val="sv-SE"/>
        </w:rPr>
        <w:t xml:space="preserve">  </w:t>
      </w:r>
      <w:r w:rsidRPr="00AA7C34">
        <w:rPr>
          <w:rFonts w:ascii="Times New Roman" w:hAnsi="Times New Roman"/>
          <w:sz w:val="24"/>
          <w:szCs w:val="24"/>
        </w:rPr>
        <w:t>(</w:t>
      </w:r>
      <w:r w:rsidRPr="00AA7C34">
        <w:rPr>
          <w:rFonts w:ascii="Times New Roman" w:hAnsi="Times New Roman"/>
          <w:i/>
          <w:iCs/>
          <w:sz w:val="24"/>
          <w:szCs w:val="24"/>
        </w:rPr>
        <w:t>Nepaprasta Agnesės Sesilijos istorija</w:t>
      </w:r>
      <w:r w:rsidRPr="00AA7C34">
        <w:rPr>
          <w:rFonts w:ascii="Times New Roman" w:hAnsi="Times New Roman"/>
          <w:sz w:val="24"/>
          <w:szCs w:val="24"/>
        </w:rPr>
        <w:t xml:space="preserve"> (1981, liet. 1996). </w:t>
      </w:r>
    </w:p>
    <w:p w:rsidR="00A2557E" w:rsidRPr="00AA7C34" w:rsidRDefault="00A2557E" w:rsidP="00AA7C34">
      <w:pPr>
        <w:spacing w:before="100" w:beforeAutospacing="1" w:after="100" w:afterAutospacing="1" w:line="360" w:lineRule="auto"/>
        <w:ind w:firstLine="1298"/>
        <w:contextualSpacing/>
        <w:jc w:val="both"/>
        <w:rPr>
          <w:rFonts w:ascii="Times New Roman" w:hAnsi="Times New Roman"/>
          <w:sz w:val="24"/>
          <w:szCs w:val="24"/>
        </w:rPr>
      </w:pPr>
      <w:r w:rsidRPr="00AA7C34">
        <w:rPr>
          <w:rFonts w:ascii="Times New Roman" w:hAnsi="Times New Roman"/>
          <w:sz w:val="24"/>
          <w:szCs w:val="24"/>
        </w:rPr>
        <w:t xml:space="preserve">M. Gripė yra išleidusi keturias dalis </w:t>
      </w:r>
      <w:r w:rsidRPr="00AA7C34">
        <w:rPr>
          <w:rFonts w:ascii="Times New Roman" w:hAnsi="Times New Roman"/>
          <w:i/>
          <w:sz w:val="24"/>
          <w:szCs w:val="24"/>
        </w:rPr>
        <w:t>Skuggan över stenbänken</w:t>
      </w:r>
      <w:r w:rsidRPr="00AA7C34">
        <w:rPr>
          <w:rFonts w:ascii="Times New Roman" w:hAnsi="Times New Roman"/>
          <w:sz w:val="24"/>
          <w:szCs w:val="24"/>
        </w:rPr>
        <w:t xml:space="preserve"> (</w:t>
      </w:r>
      <w:r w:rsidRPr="00AA7C34">
        <w:rPr>
          <w:rFonts w:ascii="Times New Roman" w:hAnsi="Times New Roman"/>
          <w:i/>
          <w:sz w:val="24"/>
          <w:szCs w:val="24"/>
        </w:rPr>
        <w:t>Šešėliai virš akmeninio suolo</w:t>
      </w:r>
      <w:r w:rsidRPr="00AA7C34">
        <w:rPr>
          <w:rFonts w:ascii="Times New Roman" w:hAnsi="Times New Roman"/>
          <w:sz w:val="24"/>
          <w:szCs w:val="24"/>
        </w:rPr>
        <w:t xml:space="preserve">). Šių knygų centre – mergaitė Berta ir androidė Karolina. Tai knyga pralenkusi laiką, tokios (fantasy) istorijos rašomos dabar. Trys knygos apie Lottą, kurias autorė parašo paskutiniame praėjusio amžiaus dešimtmetyje, nukelia į Marijos Gripės vaikystę, yra skirtos jaunesniems vaikams. Paskutinė iš šių knygų išleidžiama praėjus dvejiems metams po autorės mirties. </w:t>
      </w:r>
    </w:p>
    <w:p w:rsidR="00A2557E" w:rsidRPr="00AA7C34" w:rsidRDefault="00A2557E" w:rsidP="00AA7C34">
      <w:pPr>
        <w:spacing w:before="100" w:beforeAutospacing="1" w:after="100" w:afterAutospacing="1" w:line="360" w:lineRule="auto"/>
        <w:ind w:firstLine="1298"/>
        <w:contextualSpacing/>
        <w:jc w:val="both"/>
        <w:rPr>
          <w:rFonts w:ascii="Times New Roman" w:hAnsi="Times New Roman"/>
          <w:iCs/>
          <w:sz w:val="24"/>
          <w:szCs w:val="24"/>
        </w:rPr>
      </w:pPr>
      <w:r w:rsidRPr="00AA7C34">
        <w:rPr>
          <w:rFonts w:ascii="Times New Roman" w:hAnsi="Times New Roman"/>
          <w:sz w:val="24"/>
          <w:szCs w:val="24"/>
        </w:rPr>
        <w:t xml:space="preserve">Lietuviškai Maria Gripė pirmą kartą išleista 1980 metais. Tai –  </w:t>
      </w:r>
      <w:r w:rsidRPr="00AA7C34">
        <w:rPr>
          <w:rFonts w:ascii="Times New Roman" w:hAnsi="Times New Roman"/>
          <w:i/>
          <w:sz w:val="24"/>
          <w:szCs w:val="24"/>
        </w:rPr>
        <w:t>Elvio Karlsono</w:t>
      </w:r>
      <w:r w:rsidRPr="00AA7C34">
        <w:rPr>
          <w:rFonts w:ascii="Times New Roman" w:hAnsi="Times New Roman"/>
          <w:sz w:val="24"/>
          <w:szCs w:val="24"/>
        </w:rPr>
        <w:t xml:space="preserve"> vertimas, po šešerių metų pasirodo antroji dalis </w:t>
      </w:r>
      <w:r w:rsidRPr="00AA7C34">
        <w:rPr>
          <w:rFonts w:ascii="Times New Roman" w:hAnsi="Times New Roman"/>
          <w:i/>
          <w:iCs/>
          <w:sz w:val="24"/>
          <w:szCs w:val="24"/>
        </w:rPr>
        <w:t>Elvi!Elvi!</w:t>
      </w:r>
      <w:r w:rsidRPr="00AA7C34">
        <w:rPr>
          <w:rFonts w:ascii="Times New Roman" w:hAnsi="Times New Roman"/>
          <w:iCs/>
          <w:sz w:val="24"/>
          <w:szCs w:val="24"/>
        </w:rPr>
        <w:t>. Turime tik šias dvi serijos knygas iš šešių esančių. Vėliau pasirodė pasakų rinkinys V</w:t>
      </w:r>
      <w:r w:rsidRPr="00AA7C34">
        <w:rPr>
          <w:rFonts w:ascii="Times New Roman" w:hAnsi="Times New Roman"/>
          <w:i/>
          <w:iCs/>
          <w:sz w:val="24"/>
          <w:szCs w:val="24"/>
        </w:rPr>
        <w:t>arpų metas</w:t>
      </w:r>
      <w:r w:rsidRPr="00AA7C34">
        <w:rPr>
          <w:rFonts w:ascii="Times New Roman" w:hAnsi="Times New Roman"/>
          <w:iCs/>
          <w:sz w:val="24"/>
          <w:szCs w:val="24"/>
        </w:rPr>
        <w:t xml:space="preserve"> (1999) ir  du kartus išleista </w:t>
      </w:r>
      <w:r w:rsidRPr="00AA7C34">
        <w:rPr>
          <w:rFonts w:ascii="Times New Roman" w:hAnsi="Times New Roman"/>
          <w:i/>
          <w:iCs/>
          <w:sz w:val="24"/>
          <w:szCs w:val="24"/>
        </w:rPr>
        <w:t>Nepaprasta Agnesės Sesilijos istorija</w:t>
      </w:r>
      <w:r w:rsidRPr="00AA7C34">
        <w:rPr>
          <w:rFonts w:ascii="Times New Roman" w:hAnsi="Times New Roman"/>
          <w:iCs/>
          <w:sz w:val="24"/>
          <w:szCs w:val="24"/>
        </w:rPr>
        <w:t xml:space="preserve"> (1996, 2009), be to</w:t>
      </w:r>
      <w:r w:rsidR="00443297">
        <w:rPr>
          <w:rFonts w:ascii="Times New Roman" w:hAnsi="Times New Roman"/>
          <w:iCs/>
          <w:sz w:val="24"/>
          <w:szCs w:val="24"/>
        </w:rPr>
        <w:t>,</w:t>
      </w:r>
      <w:r w:rsidRPr="00AA7C34">
        <w:rPr>
          <w:rFonts w:ascii="Times New Roman" w:hAnsi="Times New Roman"/>
          <w:iCs/>
          <w:sz w:val="24"/>
          <w:szCs w:val="24"/>
        </w:rPr>
        <w:t xml:space="preserve"> turime visas trilogijos apie Hugą ir Josefiną dalis. Ištraukų esama periodikoje ir skaitiniuose. Visos M. Gripės knygos verstos iš originalo kalbos. Užsienyje labiausiai vertinamos </w:t>
      </w:r>
      <w:r w:rsidRPr="00AA7C34">
        <w:rPr>
          <w:rFonts w:ascii="Times New Roman" w:hAnsi="Times New Roman"/>
          <w:i/>
          <w:iCs/>
          <w:sz w:val="24"/>
          <w:szCs w:val="24"/>
        </w:rPr>
        <w:t>Šešėlio</w:t>
      </w:r>
      <w:r w:rsidRPr="00AA7C34">
        <w:rPr>
          <w:rFonts w:ascii="Times New Roman" w:hAnsi="Times New Roman"/>
          <w:iCs/>
          <w:sz w:val="24"/>
          <w:szCs w:val="24"/>
        </w:rPr>
        <w:t xml:space="preserve"> serijos lietuviškai sulaukiame tik 2009 metais.</w:t>
      </w:r>
      <w:r w:rsidRPr="00AA7C34">
        <w:rPr>
          <w:rStyle w:val="FootnoteReference"/>
          <w:rFonts w:ascii="Times New Roman" w:hAnsi="Times New Roman"/>
          <w:iCs/>
          <w:sz w:val="24"/>
          <w:szCs w:val="24"/>
        </w:rPr>
        <w:footnoteReference w:id="293"/>
      </w:r>
      <w:r w:rsidRPr="00AA7C34">
        <w:rPr>
          <w:rFonts w:ascii="Times New Roman" w:hAnsi="Times New Roman"/>
          <w:iCs/>
          <w:sz w:val="24"/>
          <w:szCs w:val="24"/>
        </w:rPr>
        <w:t xml:space="preserve"> </w:t>
      </w:r>
    </w:p>
    <w:p w:rsidR="00A2557E" w:rsidRPr="00AA7C34" w:rsidRDefault="00A2557E" w:rsidP="00AA7C34">
      <w:pPr>
        <w:spacing w:after="0" w:line="360" w:lineRule="auto"/>
        <w:ind w:firstLine="1298"/>
        <w:contextualSpacing/>
        <w:jc w:val="both"/>
        <w:rPr>
          <w:rFonts w:ascii="Times New Roman" w:hAnsi="Times New Roman"/>
          <w:sz w:val="24"/>
          <w:szCs w:val="24"/>
        </w:rPr>
      </w:pPr>
      <w:r w:rsidRPr="00AA7C34">
        <w:rPr>
          <w:rFonts w:ascii="Times New Roman" w:eastAsia="Times New Roman" w:hAnsi="Times New Roman"/>
          <w:noProof/>
          <w:sz w:val="24"/>
          <w:szCs w:val="24"/>
          <w:lang w:eastAsia="lt-LT"/>
        </w:rPr>
        <w:drawing>
          <wp:anchor distT="0" distB="0" distL="114300" distR="114300" simplePos="0" relativeHeight="251686912" behindDoc="0" locked="0" layoutInCell="1" allowOverlap="1">
            <wp:simplePos x="0" y="0"/>
            <wp:positionH relativeFrom="margin">
              <wp:posOffset>40005</wp:posOffset>
            </wp:positionH>
            <wp:positionV relativeFrom="margin">
              <wp:posOffset>4351020</wp:posOffset>
            </wp:positionV>
            <wp:extent cx="687070" cy="854710"/>
            <wp:effectExtent l="19050" t="0" r="0" b="0"/>
            <wp:wrapSquare wrapText="bothSides"/>
            <wp:docPr id="28" name="Picture 62" descr="http://tbn2.google.com/images?q=tbn:Gtce4fgn6u4X_M:http://www.paulgravett.com/articles/102_jansson/tove_jansson_photo.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bn2.google.com/images?q=tbn:Gtce4fgn6u4X_M:http://www.paulgravett.com/articles/102_jansson/tove_jansson_photo.jpg">
                      <a:hlinkClick r:id="rId112"/>
                    </pic:cNvPr>
                    <pic:cNvPicPr>
                      <a:picLocks noChangeAspect="1" noChangeArrowheads="1"/>
                    </pic:cNvPicPr>
                  </pic:nvPicPr>
                  <pic:blipFill>
                    <a:blip r:embed="rId113"/>
                    <a:srcRect/>
                    <a:stretch>
                      <a:fillRect/>
                    </a:stretch>
                  </pic:blipFill>
                  <pic:spPr bwMode="auto">
                    <a:xfrm>
                      <a:off x="0" y="0"/>
                      <a:ext cx="687070" cy="854710"/>
                    </a:xfrm>
                    <a:prstGeom prst="rect">
                      <a:avLst/>
                    </a:prstGeom>
                    <a:noFill/>
                    <a:ln w="9525">
                      <a:noFill/>
                      <a:miter lim="800000"/>
                      <a:headEnd/>
                      <a:tailEnd/>
                    </a:ln>
                  </pic:spPr>
                </pic:pic>
              </a:graphicData>
            </a:graphic>
          </wp:anchor>
        </w:drawing>
      </w:r>
      <w:r w:rsidRPr="00AA7C34">
        <w:rPr>
          <w:rFonts w:ascii="Times New Roman" w:eastAsia="Times New Roman" w:hAnsi="Times New Roman"/>
          <w:sz w:val="24"/>
          <w:szCs w:val="24"/>
          <w:lang w:eastAsia="lt-LT"/>
        </w:rPr>
        <w:t xml:space="preserve">Kitos švediškai rašiusios kūrėjos Tovės Marikos Jannson (1914–2001) knygos versto ne tik į lietuvių kalbą, bet ir į dar 25 kalbas. </w:t>
      </w:r>
      <w:r w:rsidRPr="00AA7C34">
        <w:rPr>
          <w:rFonts w:ascii="Times New Roman" w:eastAsia="Times New Roman" w:hAnsi="Times New Roman"/>
          <w:sz w:val="24"/>
          <w:szCs w:val="24"/>
        </w:rPr>
        <w:t xml:space="preserve">Tuvei Jansson vaikų literatūra buvo tik vienas kūrybinio gyvenimo etapas. Profesionali tapytoja, iliustratorė, komiksų, karikatūrų autorė vaikams rašė palyginti nedaug, tik 14 knygų. Tačiau šios knygos apie trolius mumius iš karto susilaukė pasaulinio pripažinimo, </w:t>
      </w:r>
      <w:r w:rsidRPr="00AA7C34">
        <w:rPr>
          <w:rFonts w:ascii="Times New Roman" w:hAnsi="Times New Roman"/>
          <w:sz w:val="24"/>
          <w:szCs w:val="24"/>
        </w:rPr>
        <w:t xml:space="preserve">T. Janson buvo apdovanota daugybe medalių bei premijų, o tarp jų ir Tarptautine Hanso Christiano Anderseno premija. </w:t>
      </w:r>
    </w:p>
    <w:p w:rsidR="00A2557E" w:rsidRPr="00AA7C34" w:rsidRDefault="00561036" w:rsidP="00AA7C34">
      <w:pPr>
        <w:spacing w:after="0" w:line="360" w:lineRule="auto"/>
        <w:ind w:firstLine="1298"/>
        <w:contextualSpacing/>
        <w:jc w:val="both"/>
        <w:rPr>
          <w:rFonts w:ascii="Times New Roman" w:eastAsia="Times New Roman" w:hAnsi="Times New Roman"/>
          <w:sz w:val="24"/>
          <w:szCs w:val="24"/>
        </w:rPr>
      </w:pPr>
      <w:r>
        <w:rPr>
          <w:rFonts w:ascii="Times New Roman" w:eastAsia="Times New Roman" w:hAnsi="Times New Roman"/>
          <w:noProof/>
          <w:sz w:val="24"/>
          <w:szCs w:val="24"/>
          <w:lang w:eastAsia="lt-LT"/>
        </w:rPr>
        <w:drawing>
          <wp:anchor distT="0" distB="0" distL="114300" distR="114300" simplePos="0" relativeHeight="251687936" behindDoc="0" locked="0" layoutInCell="1" allowOverlap="1">
            <wp:simplePos x="0" y="0"/>
            <wp:positionH relativeFrom="margin">
              <wp:align>right</wp:align>
            </wp:positionH>
            <wp:positionV relativeFrom="margin">
              <wp:posOffset>8026400</wp:posOffset>
            </wp:positionV>
            <wp:extent cx="497205" cy="765810"/>
            <wp:effectExtent l="19050" t="0" r="0" b="0"/>
            <wp:wrapSquare wrapText="bothSides"/>
            <wp:docPr id="29" name="Picture 65" descr="A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utor"/>
                    <pic:cNvPicPr>
                      <a:picLocks noChangeAspect="1" noChangeArrowheads="1"/>
                    </pic:cNvPicPr>
                  </pic:nvPicPr>
                  <pic:blipFill>
                    <a:blip r:embed="rId114"/>
                    <a:srcRect/>
                    <a:stretch>
                      <a:fillRect/>
                    </a:stretch>
                  </pic:blipFill>
                  <pic:spPr bwMode="auto">
                    <a:xfrm>
                      <a:off x="0" y="0"/>
                      <a:ext cx="497205" cy="765810"/>
                    </a:xfrm>
                    <a:prstGeom prst="rect">
                      <a:avLst/>
                    </a:prstGeom>
                    <a:noFill/>
                    <a:ln w="9525">
                      <a:noFill/>
                      <a:miter lim="800000"/>
                      <a:headEnd/>
                      <a:tailEnd/>
                    </a:ln>
                  </pic:spPr>
                </pic:pic>
              </a:graphicData>
            </a:graphic>
          </wp:anchor>
        </w:drawing>
      </w:r>
      <w:r w:rsidR="00A2557E" w:rsidRPr="00AA7C34">
        <w:rPr>
          <w:rFonts w:ascii="Times New Roman" w:eastAsia="Times New Roman" w:hAnsi="Times New Roman"/>
          <w:sz w:val="24"/>
          <w:szCs w:val="24"/>
        </w:rPr>
        <w:t xml:space="preserve">Lietuviškai per pastarąjį dešimtmetį išversti beveik visi jos kūriniai vaikams, išskyrus komiksus, debiutinę pasaką </w:t>
      </w:r>
      <w:r w:rsidR="00A2557E" w:rsidRPr="00AA7C34">
        <w:rPr>
          <w:rFonts w:ascii="Times New Roman" w:eastAsia="Times New Roman" w:hAnsi="Times New Roman"/>
          <w:i/>
          <w:sz w:val="24"/>
          <w:szCs w:val="24"/>
        </w:rPr>
        <w:t>Troliai ir didysis potvynis</w:t>
      </w:r>
      <w:r w:rsidR="00A2557E" w:rsidRPr="00AA7C34">
        <w:rPr>
          <w:rFonts w:ascii="Times New Roman" w:eastAsia="Times New Roman" w:hAnsi="Times New Roman"/>
          <w:sz w:val="24"/>
          <w:szCs w:val="24"/>
        </w:rPr>
        <w:t xml:space="preserve"> ir paskutiniąją serijos apie trolius Mumius dalį </w:t>
      </w:r>
      <w:r w:rsidR="00A2557E" w:rsidRPr="00AA7C34">
        <w:rPr>
          <w:rFonts w:ascii="Times New Roman" w:eastAsia="Times New Roman" w:hAnsi="Times New Roman"/>
          <w:i/>
          <w:sz w:val="24"/>
          <w:szCs w:val="24"/>
        </w:rPr>
        <w:t>Mumių slėnis vėlų lapkritį</w:t>
      </w:r>
      <w:r w:rsidR="00A2557E" w:rsidRPr="00AA7C34">
        <w:rPr>
          <w:rFonts w:ascii="Times New Roman" w:eastAsia="Times New Roman" w:hAnsi="Times New Roman"/>
          <w:sz w:val="24"/>
          <w:szCs w:val="24"/>
        </w:rPr>
        <w:t xml:space="preserve">, kai kurie vertimai pakartoti. Vertė skirtingi vertėjai, ne visuomet iš originalo, net personažų vardai skirtinguose leidiniuose skirtingi. Tai neprisidėjo prie pasakų populiarumo. Knygos įtrauktos į privalomojo skaitymo programas, jai skirtas pirmasis </w:t>
      </w:r>
      <w:r w:rsidR="00A2557E" w:rsidRPr="00AA7C34">
        <w:rPr>
          <w:rFonts w:ascii="Times New Roman" w:eastAsia="Times New Roman" w:hAnsi="Times New Roman"/>
          <w:i/>
          <w:sz w:val="24"/>
          <w:szCs w:val="24"/>
        </w:rPr>
        <w:lastRenderedPageBreak/>
        <w:t>Rubinaičio</w:t>
      </w:r>
      <w:r w:rsidR="00A2557E" w:rsidRPr="00AA7C34">
        <w:rPr>
          <w:rFonts w:ascii="Times New Roman" w:eastAsia="Times New Roman" w:hAnsi="Times New Roman"/>
          <w:sz w:val="24"/>
          <w:szCs w:val="24"/>
        </w:rPr>
        <w:t xml:space="preserve"> numeris, įvadiniai ir palydimieji pristatymai atskiruose leidiniuose. K. Urba parašė mokymo priemonę </w:t>
      </w:r>
      <w:r w:rsidR="00A2557E" w:rsidRPr="00AA7C34">
        <w:rPr>
          <w:rFonts w:ascii="Times New Roman" w:eastAsia="Times New Roman" w:hAnsi="Times New Roman"/>
          <w:i/>
          <w:sz w:val="24"/>
          <w:szCs w:val="24"/>
        </w:rPr>
        <w:t>Tuvė Janson</w:t>
      </w:r>
      <w:r w:rsidR="00A2557E" w:rsidRPr="00AA7C34">
        <w:rPr>
          <w:rFonts w:ascii="Times New Roman" w:eastAsia="Times New Roman" w:hAnsi="Times New Roman"/>
          <w:sz w:val="24"/>
          <w:szCs w:val="24"/>
        </w:rPr>
        <w:t xml:space="preserve">, kuri vėliau buvo įtraukta į knygą </w:t>
      </w:r>
      <w:r w:rsidR="00A2557E" w:rsidRPr="00AA7C34">
        <w:rPr>
          <w:rFonts w:ascii="Times New Roman" w:eastAsia="Times New Roman" w:hAnsi="Times New Roman"/>
          <w:i/>
          <w:sz w:val="24"/>
          <w:szCs w:val="24"/>
        </w:rPr>
        <w:t>Šeši H. K. Anderseno medaliai</w:t>
      </w:r>
      <w:r w:rsidR="00A2557E" w:rsidRPr="00AA7C34">
        <w:rPr>
          <w:rFonts w:ascii="Times New Roman" w:eastAsia="Times New Roman" w:hAnsi="Times New Roman"/>
          <w:sz w:val="24"/>
          <w:szCs w:val="24"/>
        </w:rPr>
        <w:t xml:space="preserve">. Vis dėlto lietuvių skaitytojų recepcija yra gana vangi, kartais netgi skeptiška, tuo tarpu lenkai, rusai, kinai, japonai, švedai skiria šiai autorei svarbią vietą literatūroje. </w:t>
      </w:r>
    </w:p>
    <w:p w:rsidR="00A2557E" w:rsidRPr="00AA7C34" w:rsidRDefault="00A2557E" w:rsidP="00AA7C34">
      <w:pPr>
        <w:spacing w:after="0" w:line="360" w:lineRule="auto"/>
        <w:contextualSpacing/>
        <w:jc w:val="both"/>
        <w:rPr>
          <w:rFonts w:ascii="Times New Roman" w:eastAsia="Times New Roman" w:hAnsi="Times New Roman"/>
          <w:sz w:val="24"/>
          <w:szCs w:val="24"/>
          <w:lang w:eastAsia="lt-LT"/>
        </w:rPr>
      </w:pPr>
      <w:r w:rsidRPr="00AA7C34">
        <w:rPr>
          <w:rFonts w:ascii="Times New Roman" w:hAnsi="Times New Roman"/>
          <w:sz w:val="24"/>
          <w:szCs w:val="24"/>
        </w:rPr>
        <w:tab/>
        <w:t xml:space="preserve">Kito garsaus švedų vaikų autoriaus Ulfo Starko kūryba versta daugiau kaip į dvidešimt kalbų. Jis debiutavo poezijos rinkiniu </w:t>
      </w:r>
      <w:r w:rsidRPr="00AA7C34">
        <w:rPr>
          <w:rFonts w:ascii="Times New Roman" w:eastAsia="Times New Roman" w:hAnsi="Times New Roman"/>
          <w:i/>
          <w:sz w:val="24"/>
          <w:szCs w:val="24"/>
          <w:lang w:eastAsia="lt-LT"/>
        </w:rPr>
        <w:t>Ett hål till livet</w:t>
      </w:r>
      <w:r w:rsidRPr="00AA7C34">
        <w:rPr>
          <w:rFonts w:ascii="Times New Roman" w:eastAsia="Times New Roman" w:hAnsi="Times New Roman"/>
          <w:sz w:val="24"/>
          <w:szCs w:val="24"/>
          <w:lang w:eastAsia="lt-LT"/>
        </w:rPr>
        <w:t xml:space="preserve"> (1964. Po dešimtmečio pradėjo kurti vaikams. </w:t>
      </w:r>
      <w:r w:rsidRPr="00AA7C34">
        <w:rPr>
          <w:rFonts w:ascii="Times New Roman" w:eastAsia="Times New Roman" w:hAnsi="Times New Roman"/>
          <w:i/>
          <w:sz w:val="24"/>
          <w:szCs w:val="24"/>
          <w:lang w:eastAsia="lt-LT"/>
        </w:rPr>
        <w:t>Petter och den röda fågeln</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Peteris ir raudonas paukštis</w:t>
      </w:r>
      <w:r w:rsidRPr="00AA7C34">
        <w:rPr>
          <w:rFonts w:ascii="Times New Roman" w:eastAsia="Times New Roman" w:hAnsi="Times New Roman"/>
          <w:sz w:val="24"/>
          <w:szCs w:val="24"/>
          <w:lang w:eastAsia="lt-LT"/>
        </w:rPr>
        <w:t xml:space="preserve">, 1975) ir </w:t>
      </w:r>
      <w:r w:rsidRPr="00AA7C34">
        <w:rPr>
          <w:rFonts w:ascii="Times New Roman" w:eastAsia="Times New Roman" w:hAnsi="Times New Roman"/>
          <w:i/>
          <w:sz w:val="24"/>
          <w:szCs w:val="24"/>
          <w:lang w:eastAsia="lt-LT"/>
        </w:rPr>
        <w:t>Petter och de upproriska grisarna</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Peteris ir nepaklusnios kiaulės</w:t>
      </w:r>
      <w:r w:rsidRPr="00AA7C34">
        <w:rPr>
          <w:rFonts w:ascii="Times New Roman" w:eastAsia="Times New Roman" w:hAnsi="Times New Roman"/>
          <w:sz w:val="24"/>
          <w:szCs w:val="24"/>
          <w:lang w:eastAsia="lt-LT"/>
        </w:rPr>
        <w:t xml:space="preserve">, 1976) – pirmųjų knygų vaikams pavadinimai. Į tarptautinę knygų rinką  prasiveržė 1984 metas, kai buvo išleista knyga </w:t>
      </w:r>
      <w:r w:rsidRPr="00AA7C34">
        <w:rPr>
          <w:rFonts w:ascii="Times New Roman" w:eastAsia="Times New Roman" w:hAnsi="Times New Roman"/>
          <w:i/>
          <w:sz w:val="24"/>
          <w:szCs w:val="24"/>
          <w:lang w:eastAsia="lt-LT"/>
        </w:rPr>
        <w:t>Dårfinkar och dönickar</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Visi mane laiko berniuku</w:t>
      </w:r>
      <w:r w:rsidRPr="00AA7C34">
        <w:rPr>
          <w:rFonts w:ascii="Times New Roman" w:eastAsia="Times New Roman" w:hAnsi="Times New Roman"/>
          <w:sz w:val="24"/>
          <w:szCs w:val="24"/>
          <w:lang w:eastAsia="lt-LT"/>
        </w:rPr>
        <w:t xml:space="preserve">). </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Lietuviškai turime šešias U. Starko knygas, visos verstos iš švedų kalbos. Pirmoji knyga </w:t>
      </w:r>
      <w:r w:rsidRPr="00AA7C34">
        <w:rPr>
          <w:rFonts w:ascii="Times New Roman" w:eastAsia="Times New Roman" w:hAnsi="Times New Roman"/>
          <w:i/>
          <w:sz w:val="24"/>
          <w:szCs w:val="24"/>
          <w:lang w:eastAsia="lt-LT"/>
        </w:rPr>
        <w:t>Tegul baltieji lokiai šoka</w:t>
      </w:r>
      <w:r w:rsidRPr="00AA7C34">
        <w:rPr>
          <w:rFonts w:ascii="Times New Roman" w:eastAsia="Times New Roman" w:hAnsi="Times New Roman"/>
          <w:sz w:val="24"/>
          <w:szCs w:val="24"/>
          <w:lang w:eastAsia="lt-LT"/>
        </w:rPr>
        <w:t xml:space="preserve"> išleista 1998 metais. Vėliau seka </w:t>
      </w:r>
      <w:r w:rsidRPr="00AA7C34">
        <w:rPr>
          <w:rFonts w:ascii="Times New Roman" w:eastAsia="Times New Roman" w:hAnsi="Times New Roman"/>
          <w:i/>
          <w:sz w:val="24"/>
          <w:szCs w:val="24"/>
          <w:lang w:eastAsia="lt-LT"/>
        </w:rPr>
        <w:t>Stebuklingi mano draugo Persio sportiniai bateliai</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Mano draugas šeichas Stubiu, Stebuklingas berniukas</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Ištižėliai ir pramuštgalviai</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Sikstenas, Murkšlinas ir Turkšlinas</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Rubinaityje</w:t>
      </w:r>
      <w:r w:rsidRPr="00AA7C34">
        <w:rPr>
          <w:rFonts w:ascii="Times New Roman" w:eastAsia="Times New Roman" w:hAnsi="Times New Roman"/>
          <w:sz w:val="24"/>
          <w:szCs w:val="24"/>
          <w:lang w:eastAsia="lt-LT"/>
        </w:rPr>
        <w:t xml:space="preserve"> 2003 metais išspausdintas jo eilėraštis </w:t>
      </w:r>
      <w:r w:rsidRPr="00AA7C34">
        <w:rPr>
          <w:rFonts w:ascii="Times New Roman" w:eastAsia="Times New Roman" w:hAnsi="Times New Roman"/>
          <w:i/>
          <w:sz w:val="24"/>
          <w:szCs w:val="24"/>
          <w:lang w:eastAsia="lt-LT"/>
        </w:rPr>
        <w:t>Pelėdžiukas, kuris nenorėjo skraidyti</w:t>
      </w:r>
      <w:r w:rsidRPr="00AA7C34">
        <w:rPr>
          <w:rFonts w:ascii="Times New Roman" w:eastAsia="Times New Roman" w:hAnsi="Times New Roman"/>
          <w:sz w:val="24"/>
          <w:szCs w:val="24"/>
          <w:lang w:eastAsia="lt-LT"/>
        </w:rPr>
        <w:t>, skirtas taip pat vaikams. Jo knygoms būdingi autobiografiniai motyvai, aprašomos vaikų baimės ir viltys, apeliuojama į jausmus, atsakomybę prieš silpnesniuosius</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eastAsia="Times New Roman" w:hAnsi="Times New Roman"/>
          <w:sz w:val="24"/>
          <w:szCs w:val="24"/>
          <w:lang w:eastAsia="lt-LT"/>
        </w:rPr>
        <w:t xml:space="preserve">Pastaruoju metu Lietuvoje dažniau leidžiamos jau </w:t>
      </w:r>
      <w:r w:rsidRPr="00AA7C34">
        <w:rPr>
          <w:rFonts w:ascii="Times New Roman" w:hAnsi="Times New Roman"/>
          <w:sz w:val="24"/>
          <w:szCs w:val="24"/>
        </w:rPr>
        <w:t xml:space="preserve">išgarsėjusių pasaulyje autorių knygos: </w:t>
      </w:r>
      <w:r w:rsidRPr="00AA7C34">
        <w:rPr>
          <w:rFonts w:ascii="Times New Roman" w:eastAsia="Times New Roman" w:hAnsi="Times New Roman"/>
          <w:sz w:val="24"/>
          <w:szCs w:val="24"/>
          <w:lang w:eastAsia="lt-LT"/>
        </w:rPr>
        <w:t xml:space="preserve">M. Wahlo knyga </w:t>
      </w:r>
      <w:r w:rsidRPr="00AA7C34">
        <w:rPr>
          <w:rFonts w:ascii="Times New Roman" w:eastAsia="Times New Roman" w:hAnsi="Times New Roman"/>
          <w:i/>
          <w:iCs/>
          <w:sz w:val="24"/>
          <w:szCs w:val="24"/>
          <w:lang w:eastAsia="lt-LT"/>
        </w:rPr>
        <w:t xml:space="preserve">Vinterviken </w:t>
      </w:r>
      <w:r w:rsidRPr="00AA7C34">
        <w:rPr>
          <w:rFonts w:ascii="Times New Roman" w:eastAsia="Times New Roman" w:hAnsi="Times New Roman"/>
          <w:sz w:val="24"/>
          <w:szCs w:val="24"/>
          <w:lang w:eastAsia="lt-LT"/>
        </w:rPr>
        <w:t>(</w:t>
      </w:r>
      <w:r w:rsidRPr="00AA7C34">
        <w:rPr>
          <w:rFonts w:ascii="Times New Roman" w:eastAsia="Times New Roman" w:hAnsi="Times New Roman"/>
          <w:i/>
          <w:iCs/>
          <w:sz w:val="24"/>
          <w:szCs w:val="24"/>
          <w:lang w:eastAsia="lt-LT"/>
        </w:rPr>
        <w:t>Įsilaužėlis</w:t>
      </w:r>
      <w:r w:rsidRPr="00AA7C34">
        <w:rPr>
          <w:rFonts w:ascii="Times New Roman" w:eastAsia="Times New Roman" w:hAnsi="Times New Roman"/>
          <w:sz w:val="24"/>
          <w:szCs w:val="24"/>
          <w:lang w:eastAsia="lt-LT"/>
        </w:rPr>
        <w:t xml:space="preserve"> (pažod. </w:t>
      </w:r>
      <w:r w:rsidRPr="00AA7C34">
        <w:rPr>
          <w:rFonts w:ascii="Times New Roman" w:eastAsia="Times New Roman" w:hAnsi="Times New Roman"/>
          <w:i/>
          <w:iCs/>
          <w:sz w:val="24"/>
          <w:szCs w:val="24"/>
          <w:lang w:eastAsia="lt-LT"/>
        </w:rPr>
        <w:t>Žiemos įlanka</w:t>
      </w:r>
      <w:r w:rsidRPr="00AA7C34">
        <w:rPr>
          <w:rFonts w:ascii="Times New Roman" w:eastAsia="Times New Roman" w:hAnsi="Times New Roman"/>
          <w:sz w:val="24"/>
          <w:szCs w:val="24"/>
          <w:lang w:eastAsia="lt-LT"/>
        </w:rPr>
        <w:t xml:space="preserve">), 1993; liet. 2002), Johannos Thydell romanas </w:t>
      </w:r>
      <w:r w:rsidRPr="00AA7C34">
        <w:rPr>
          <w:rFonts w:ascii="Times New Roman" w:eastAsia="Times New Roman" w:hAnsi="Times New Roman"/>
          <w:i/>
          <w:iCs/>
          <w:sz w:val="24"/>
          <w:szCs w:val="24"/>
          <w:lang w:eastAsia="lt-LT"/>
        </w:rPr>
        <w:t xml:space="preserve">I taket lyser stjärnorna </w:t>
      </w:r>
      <w:r w:rsidRPr="00AA7C34">
        <w:rPr>
          <w:rFonts w:ascii="Times New Roman" w:eastAsia="Times New Roman" w:hAnsi="Times New Roman"/>
          <w:sz w:val="24"/>
          <w:szCs w:val="24"/>
          <w:lang w:eastAsia="lt-LT"/>
        </w:rPr>
        <w:t>(</w:t>
      </w:r>
      <w:r w:rsidRPr="00AA7C34">
        <w:rPr>
          <w:rFonts w:ascii="Times New Roman" w:eastAsia="Times New Roman" w:hAnsi="Times New Roman"/>
          <w:i/>
          <w:iCs/>
          <w:sz w:val="24"/>
          <w:szCs w:val="24"/>
          <w:lang w:eastAsia="lt-LT"/>
        </w:rPr>
        <w:t>Žvaigždėtos lubos,</w:t>
      </w:r>
      <w:r w:rsidRPr="00AA7C34">
        <w:rPr>
          <w:rFonts w:ascii="Times New Roman" w:eastAsia="Times New Roman" w:hAnsi="Times New Roman"/>
          <w:sz w:val="24"/>
          <w:szCs w:val="24"/>
          <w:lang w:eastAsia="lt-LT"/>
        </w:rPr>
        <w:t xml:space="preserve"> 2003; liet. 2005), </w:t>
      </w:r>
      <w:hyperlink r:id="rId115" w:history="1"/>
      <w:r w:rsidRPr="00AA7C34">
        <w:rPr>
          <w:rFonts w:ascii="Times New Roman" w:eastAsia="Times New Roman" w:hAnsi="Times New Roman"/>
          <w:sz w:val="24"/>
          <w:szCs w:val="24"/>
          <w:lang w:eastAsia="lt-LT"/>
        </w:rPr>
        <w:t xml:space="preserve">Katarinos Mazetti knygoje </w:t>
      </w:r>
      <w:r w:rsidRPr="00AA7C34">
        <w:rPr>
          <w:rFonts w:ascii="Times New Roman" w:eastAsia="Times New Roman" w:hAnsi="Times New Roman"/>
          <w:i/>
          <w:iCs/>
          <w:sz w:val="24"/>
          <w:szCs w:val="24"/>
          <w:lang w:eastAsia="lt-LT"/>
        </w:rPr>
        <w:t>Det ar slut mellan gud och mig</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iCs/>
          <w:sz w:val="24"/>
          <w:szCs w:val="24"/>
          <w:lang w:eastAsia="lt-LT"/>
        </w:rPr>
        <w:t>Bandykim nekalbėti apie Dievą</w:t>
      </w:r>
      <w:r w:rsidRPr="00AA7C34">
        <w:rPr>
          <w:rFonts w:ascii="Times New Roman" w:eastAsia="Times New Roman" w:hAnsi="Times New Roman"/>
          <w:sz w:val="24"/>
          <w:szCs w:val="24"/>
          <w:lang w:eastAsia="lt-LT"/>
        </w:rPr>
        <w:t xml:space="preserve">, 1995; liet. 1999) ir kitų knygos, kuriose ne tik subtiliai vaizduojamas paauglių paveikslas, bet ir rodomas jų kelias ieškant savo identiteto šiandienos pasaulyje. Turime ir </w:t>
      </w:r>
      <w:r w:rsidRPr="00AA7C34">
        <w:rPr>
          <w:rFonts w:ascii="Times New Roman" w:hAnsi="Times New Roman"/>
          <w:sz w:val="24"/>
          <w:szCs w:val="24"/>
        </w:rPr>
        <w:t xml:space="preserve">jaunesniam skaitytojui skirtų švedų autorių knygų. Tai – Jujjos Wieslander </w:t>
      </w:r>
      <w:r w:rsidRPr="00AA7C34">
        <w:rPr>
          <w:rFonts w:ascii="Times New Roman" w:hAnsi="Times New Roman"/>
          <w:i/>
          <w:sz w:val="24"/>
          <w:szCs w:val="24"/>
        </w:rPr>
        <w:t>Mamulė Mū</w:t>
      </w:r>
      <w:r w:rsidRPr="00AA7C34">
        <w:rPr>
          <w:rFonts w:ascii="Times New Roman" w:hAnsi="Times New Roman"/>
          <w:sz w:val="24"/>
          <w:szCs w:val="24"/>
        </w:rPr>
        <w:t xml:space="preserve"> (2007), Martos Tikkanen </w:t>
      </w:r>
      <w:r w:rsidRPr="00AA7C34">
        <w:rPr>
          <w:rFonts w:ascii="Times New Roman" w:hAnsi="Times New Roman"/>
          <w:i/>
          <w:sz w:val="24"/>
          <w:szCs w:val="24"/>
        </w:rPr>
        <w:t>Raudonkepuraitė</w:t>
      </w:r>
      <w:r w:rsidRPr="00AA7C34">
        <w:rPr>
          <w:rFonts w:ascii="Times New Roman" w:hAnsi="Times New Roman"/>
          <w:sz w:val="24"/>
          <w:szCs w:val="24"/>
        </w:rPr>
        <w:t xml:space="preserve"> (2000), Sveno Nordqvisto </w:t>
      </w:r>
      <w:r w:rsidRPr="00AA7C34">
        <w:rPr>
          <w:rFonts w:ascii="Times New Roman" w:hAnsi="Times New Roman"/>
          <w:i/>
          <w:sz w:val="24"/>
          <w:szCs w:val="24"/>
        </w:rPr>
        <w:t xml:space="preserve">Nelaimingas Petsonas; Sąmyšis darže </w:t>
      </w:r>
      <w:r w:rsidRPr="00AA7C34">
        <w:rPr>
          <w:rFonts w:ascii="Times New Roman" w:hAnsi="Times New Roman"/>
          <w:sz w:val="24"/>
          <w:szCs w:val="24"/>
        </w:rPr>
        <w:t xml:space="preserve">(2005), </w:t>
      </w:r>
      <w:r w:rsidRPr="00AA7C34">
        <w:rPr>
          <w:rFonts w:ascii="Times New Roman" w:hAnsi="Times New Roman"/>
          <w:i/>
          <w:sz w:val="24"/>
          <w:szCs w:val="24"/>
        </w:rPr>
        <w:t>Petsono tortas,</w:t>
      </w:r>
      <w:r w:rsidRPr="00AA7C34">
        <w:rPr>
          <w:rFonts w:ascii="Times New Roman" w:hAnsi="Times New Roman"/>
          <w:sz w:val="24"/>
          <w:szCs w:val="24"/>
        </w:rPr>
        <w:t xml:space="preserve"> </w:t>
      </w:r>
      <w:r w:rsidRPr="00AA7C34">
        <w:rPr>
          <w:rFonts w:ascii="Times New Roman" w:hAnsi="Times New Roman"/>
          <w:i/>
          <w:sz w:val="24"/>
          <w:szCs w:val="24"/>
        </w:rPr>
        <w:t>Lapių medžioklė</w:t>
      </w:r>
      <w:r w:rsidRPr="00AA7C34">
        <w:rPr>
          <w:rFonts w:ascii="Times New Roman" w:hAnsi="Times New Roman"/>
          <w:sz w:val="24"/>
          <w:szCs w:val="24"/>
        </w:rPr>
        <w:t>( 1995) ir keletas kitų.</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Švedų vaikų literatūros leidybos ir vertimų tendencijos nedaug skiriasi nuo kitų Skandinavijos šalių vaikų knygų leidimų Lietuvoje. Galima išskirti keletą panašumų: verčiami pasaulyje garsių, jau klasikais tapusių, rašytojų kūriniai (švedų tai būtų Astridos Lindgren, M. Gripės knygos); iki XX amžiaus vidurio versta daugiausia iš antrinių kalbų, dabar dominuoja šiandien populiarių ir pasaulyje garsių (dažniausiai gyvų) autorių kūrinių leidimai; daugiau išleidžiam vidutiniam vaikų amžiui skirtų knygų.</w:t>
      </w:r>
      <w:r w:rsidR="00561036">
        <w:rPr>
          <w:rFonts w:ascii="Times New Roman" w:hAnsi="Times New Roman"/>
          <w:sz w:val="24"/>
          <w:szCs w:val="24"/>
        </w:rPr>
        <w:t xml:space="preserve"> </w:t>
      </w:r>
      <w:r w:rsidRPr="00AA7C34">
        <w:rPr>
          <w:rFonts w:ascii="Times New Roman" w:hAnsi="Times New Roman"/>
          <w:sz w:val="24"/>
          <w:szCs w:val="24"/>
        </w:rPr>
        <w:t xml:space="preserve">Vis dėlto remiantis tik vertimais neįmanoma susidaryti visaverčio vaizdo apie švedų vaikų literatūrą. Kritikos straipsniuose nuolat pabrėžiama, jog švedų (ir ne tik) literatūra žanriniu pobūdžiu labai įvairi, lietuviškuose leidimuose tą pastebėti sunkoka. Tiesa, džiugina, jog knygos vaikams turi savo recepciją lietuviškoje meno erdvėje: statomi spektakliai, profesionalūs ir, kas daug svarbiau, ne, kuriamos inscenizacijos, pagal kūrinius piešiami paveikslai, mokyklose rengiami konkursai. Vaikų literatūrai skirtame leidinyje </w:t>
      </w:r>
      <w:r w:rsidRPr="00AA7C34">
        <w:rPr>
          <w:rFonts w:ascii="Times New Roman" w:hAnsi="Times New Roman"/>
          <w:i/>
          <w:sz w:val="24"/>
          <w:szCs w:val="24"/>
        </w:rPr>
        <w:t>Rubinaitis</w:t>
      </w:r>
      <w:r w:rsidRPr="00AA7C34">
        <w:rPr>
          <w:rFonts w:ascii="Times New Roman" w:hAnsi="Times New Roman"/>
          <w:sz w:val="24"/>
          <w:szCs w:val="24"/>
        </w:rPr>
        <w:t xml:space="preserve"> aptariamos, recenzuojamos knygos, spausdinami originalūs ir verstiniai analitiniai straipsniai. </w:t>
      </w:r>
    </w:p>
    <w:p w:rsidR="00A2557E" w:rsidRPr="00AA7C34" w:rsidRDefault="00561036" w:rsidP="00AA7C34">
      <w:pPr>
        <w:spacing w:after="0" w:line="360" w:lineRule="auto"/>
        <w:ind w:firstLine="1296"/>
        <w:contextualSpacing/>
        <w:jc w:val="center"/>
        <w:rPr>
          <w:rFonts w:ascii="Times New Roman" w:hAnsi="Times New Roman"/>
          <w:b/>
          <w:sz w:val="24"/>
          <w:szCs w:val="24"/>
        </w:rPr>
      </w:pPr>
      <w:r>
        <w:rPr>
          <w:rFonts w:ascii="Times New Roman" w:hAnsi="Times New Roman"/>
          <w:b/>
          <w:sz w:val="24"/>
          <w:szCs w:val="24"/>
        </w:rPr>
        <w:lastRenderedPageBreak/>
        <w:t>5</w:t>
      </w:r>
      <w:r w:rsidR="00A2557E" w:rsidRPr="00AA7C34">
        <w:rPr>
          <w:rFonts w:ascii="Times New Roman" w:hAnsi="Times New Roman"/>
          <w:b/>
          <w:sz w:val="24"/>
          <w:szCs w:val="24"/>
        </w:rPr>
        <w:t xml:space="preserve">.5. </w:t>
      </w:r>
      <w:r>
        <w:rPr>
          <w:rFonts w:ascii="Times New Roman" w:hAnsi="Times New Roman"/>
          <w:b/>
          <w:sz w:val="24"/>
          <w:szCs w:val="24"/>
        </w:rPr>
        <w:t>Šiaurės dvasios atšvaitai švedų lyrikoje</w:t>
      </w:r>
    </w:p>
    <w:p w:rsidR="00A2557E" w:rsidRPr="00AA7C34" w:rsidRDefault="00A2557E" w:rsidP="00AA7C34">
      <w:pPr>
        <w:spacing w:after="0" w:line="360" w:lineRule="auto"/>
        <w:ind w:firstLine="1296"/>
        <w:contextualSpacing/>
        <w:jc w:val="both"/>
        <w:rPr>
          <w:rFonts w:ascii="Times New Roman" w:hAnsi="Times New Roman"/>
          <w:sz w:val="24"/>
          <w:szCs w:val="24"/>
        </w:rPr>
      </w:pP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Lietuviškai turime išleistas net kelias žymiausių švedų poetų kūrybos rinktines, taip pat ir antologiją </w:t>
      </w:r>
      <w:r w:rsidRPr="00AA7C34">
        <w:rPr>
          <w:rFonts w:ascii="Times New Roman" w:hAnsi="Times New Roman"/>
          <w:i/>
          <w:sz w:val="24"/>
          <w:szCs w:val="24"/>
        </w:rPr>
        <w:t>Dešimt švedų poetų.</w:t>
      </w:r>
      <w:r w:rsidRPr="00AA7C34">
        <w:rPr>
          <w:rFonts w:ascii="Times New Roman" w:hAnsi="Times New Roman"/>
          <w:sz w:val="24"/>
          <w:szCs w:val="24"/>
        </w:rPr>
        <w:t xml:space="preserve"> Ją Zita Mažeikaitė sudarė 1993 metais. Čia sudėti patys žymiausi XX a. švedų poetai.</w:t>
      </w:r>
      <w:r w:rsidRPr="00AA7C34">
        <w:rPr>
          <w:rStyle w:val="FootnoteReference"/>
          <w:rFonts w:ascii="Times New Roman" w:hAnsi="Times New Roman"/>
          <w:sz w:val="24"/>
          <w:szCs w:val="24"/>
        </w:rPr>
        <w:footnoteReference w:id="294"/>
      </w:r>
      <w:r w:rsidRPr="00AA7C34">
        <w:rPr>
          <w:rFonts w:ascii="Times New Roman" w:hAnsi="Times New Roman"/>
          <w:sz w:val="24"/>
          <w:szCs w:val="24"/>
        </w:rPr>
        <w:t xml:space="preserve"> Ta pati vertėja 1998 metais išvertė Wernerio Aspenströmo poezijos rinkinį </w:t>
      </w:r>
      <w:r w:rsidRPr="00AA7C34">
        <w:rPr>
          <w:rFonts w:ascii="Times New Roman" w:hAnsi="Times New Roman"/>
          <w:i/>
          <w:sz w:val="24"/>
          <w:szCs w:val="24"/>
        </w:rPr>
        <w:t>Šiaurės dvasia</w:t>
      </w:r>
      <w:r w:rsidRPr="00AA7C34">
        <w:rPr>
          <w:rFonts w:ascii="Times New Roman" w:hAnsi="Times New Roman"/>
          <w:sz w:val="24"/>
          <w:szCs w:val="24"/>
        </w:rPr>
        <w:t xml:space="preserve">, 1997 metais Tomo Tranströmerio </w:t>
      </w:r>
      <w:r w:rsidRPr="00AA7C34">
        <w:rPr>
          <w:rFonts w:ascii="Times New Roman" w:hAnsi="Times New Roman"/>
          <w:i/>
          <w:sz w:val="24"/>
          <w:szCs w:val="24"/>
        </w:rPr>
        <w:t>Prisiminimai regi mane</w:t>
      </w:r>
      <w:r w:rsidRPr="00AA7C34">
        <w:rPr>
          <w:rFonts w:ascii="Times New Roman" w:hAnsi="Times New Roman"/>
          <w:sz w:val="24"/>
          <w:szCs w:val="24"/>
        </w:rPr>
        <w:t xml:space="preserve">. Dar yra išleista Bruno Öijerio eilėraščių rinktinė </w:t>
      </w:r>
      <w:r w:rsidRPr="00AA7C34">
        <w:rPr>
          <w:rFonts w:ascii="Times New Roman" w:hAnsi="Times New Roman"/>
          <w:i/>
          <w:sz w:val="24"/>
          <w:szCs w:val="24"/>
        </w:rPr>
        <w:t>Kol nuodai veikia mane</w:t>
      </w:r>
      <w:r w:rsidRPr="00AA7C34">
        <w:rPr>
          <w:rFonts w:ascii="Times New Roman" w:hAnsi="Times New Roman"/>
          <w:sz w:val="24"/>
          <w:szCs w:val="24"/>
        </w:rPr>
        <w:t xml:space="preserve"> (2004, vertė L. Ruokytė), Henrio Parlando kūrybos rinktinė </w:t>
      </w:r>
      <w:r w:rsidRPr="00AA7C34">
        <w:rPr>
          <w:rFonts w:ascii="Times New Roman" w:hAnsi="Times New Roman"/>
          <w:i/>
          <w:sz w:val="24"/>
          <w:szCs w:val="24"/>
        </w:rPr>
        <w:t>Pavasaris Kaune</w:t>
      </w:r>
      <w:r w:rsidRPr="00AA7C34">
        <w:rPr>
          <w:rFonts w:ascii="Times New Roman" w:hAnsi="Times New Roman"/>
          <w:sz w:val="24"/>
          <w:szCs w:val="24"/>
        </w:rPr>
        <w:t xml:space="preserve"> (2004, vertė P. Palionis), Irvio Šeiniaus </w:t>
      </w:r>
      <w:r w:rsidRPr="00AA7C34">
        <w:rPr>
          <w:rFonts w:ascii="Times New Roman" w:hAnsi="Times New Roman"/>
          <w:i/>
          <w:sz w:val="24"/>
          <w:szCs w:val="24"/>
        </w:rPr>
        <w:t>Lietuviška išmintis</w:t>
      </w:r>
      <w:r w:rsidRPr="00AA7C34">
        <w:rPr>
          <w:rFonts w:ascii="Times New Roman" w:hAnsi="Times New Roman"/>
          <w:sz w:val="24"/>
          <w:szCs w:val="24"/>
        </w:rPr>
        <w:t xml:space="preserve"> (1997, vertė V. Abukekerovaitė – Heiskanen). Arturo Lundkvisto, Gunnaro Ekelöfo, Edithos Södegran, Bengto Bergo, Li Li, Hjalmaro Gulbergo, Ulfo Eriksono, Claes Anderssono kūrinių yra išspausdinta </w:t>
      </w:r>
      <w:r w:rsidRPr="00AA7C34">
        <w:rPr>
          <w:rFonts w:ascii="Times New Roman" w:hAnsi="Times New Roman"/>
          <w:i/>
          <w:sz w:val="24"/>
          <w:szCs w:val="24"/>
        </w:rPr>
        <w:t>Poezijos pavasario</w:t>
      </w:r>
      <w:r w:rsidRPr="00AA7C34">
        <w:rPr>
          <w:rFonts w:ascii="Times New Roman" w:hAnsi="Times New Roman"/>
          <w:sz w:val="24"/>
          <w:szCs w:val="24"/>
        </w:rPr>
        <w:t xml:space="preserve">, </w:t>
      </w:r>
      <w:r w:rsidRPr="00AA7C34">
        <w:rPr>
          <w:rFonts w:ascii="Times New Roman" w:hAnsi="Times New Roman"/>
          <w:i/>
          <w:sz w:val="24"/>
          <w:szCs w:val="24"/>
        </w:rPr>
        <w:t>Druskininkų rudens</w:t>
      </w:r>
      <w:r w:rsidRPr="00AA7C34">
        <w:rPr>
          <w:rFonts w:ascii="Times New Roman" w:hAnsi="Times New Roman"/>
          <w:sz w:val="24"/>
          <w:szCs w:val="24"/>
        </w:rPr>
        <w:t xml:space="preserve"> almanachuose, periodikoje, kituose rinkiniuose. Rinkiniai paprastai turi palydimuosius straipsnius, kuriuose aptariami autoriai, jų kūryba ir vieta Švedijos literatūroje. </w:t>
      </w:r>
    </w:p>
    <w:p w:rsidR="00A2557E" w:rsidRPr="00AA7C34"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Svarbus lietuvių kultūrai yra Vernerio Aspenströmo </w:t>
      </w:r>
      <w:r w:rsidRPr="00AA7C34">
        <w:rPr>
          <w:rFonts w:ascii="Times New Roman" w:eastAsia="Times New Roman" w:hAnsi="Times New Roman"/>
          <w:sz w:val="24"/>
          <w:szCs w:val="24"/>
          <w:lang w:eastAsia="lt-LT"/>
        </w:rPr>
        <w:t>(1918–1997)</w:t>
      </w:r>
      <w:r w:rsidRPr="00AA7C34">
        <w:rPr>
          <w:rFonts w:ascii="Times New Roman" w:hAnsi="Times New Roman"/>
          <w:sz w:val="24"/>
          <w:szCs w:val="24"/>
        </w:rPr>
        <w:t xml:space="preserve"> poezijos rinkinys </w:t>
      </w:r>
      <w:r w:rsidRPr="00AA7C34">
        <w:rPr>
          <w:rFonts w:ascii="Times New Roman" w:hAnsi="Times New Roman"/>
          <w:i/>
          <w:sz w:val="24"/>
          <w:szCs w:val="24"/>
        </w:rPr>
        <w:t xml:space="preserve">Šiaurės dvasia. </w:t>
      </w:r>
      <w:r w:rsidRPr="00AA7C34">
        <w:rPr>
          <w:rFonts w:ascii="Times New Roman" w:eastAsia="Times New Roman" w:hAnsi="Times New Roman"/>
          <w:sz w:val="24"/>
          <w:szCs w:val="24"/>
          <w:lang w:eastAsia="lt-LT"/>
        </w:rPr>
        <w:t>Į jį sudėti pusę amžiaus aprėpiančių rinktinių kūriniai. Todėl leidžia pamatyti visą šio poeto kūrybos spektrą. Rinkinyje nėra kankinančio dramatizmo, postmodernaus vulgarumo, eilėraščiai skaitomi be didesnių pastangų, atviri ir savi.</w:t>
      </w:r>
    </w:p>
    <w:p w:rsidR="00A2557E" w:rsidRPr="00AA7C34" w:rsidRDefault="00A2557E" w:rsidP="00AA7C34">
      <w:pPr>
        <w:spacing w:line="360" w:lineRule="auto"/>
        <w:ind w:firstLine="1296"/>
        <w:contextualSpacing/>
        <w:jc w:val="both"/>
        <w:rPr>
          <w:rFonts w:ascii="Times New Roman" w:hAnsi="Times New Roman"/>
          <w:sz w:val="24"/>
          <w:szCs w:val="24"/>
        </w:rPr>
      </w:pPr>
      <w:r w:rsidRPr="00AA7C34">
        <w:rPr>
          <w:rFonts w:ascii="Times New Roman" w:hAnsi="Times New Roman"/>
          <w:iCs/>
          <w:sz w:val="24"/>
          <w:szCs w:val="24"/>
        </w:rPr>
        <w:t>Bruno K. Öijerio rinkinys</w:t>
      </w:r>
      <w:r w:rsidRPr="00AA7C34">
        <w:rPr>
          <w:rFonts w:ascii="Times New Roman" w:hAnsi="Times New Roman"/>
          <w:i/>
          <w:iCs/>
          <w:sz w:val="24"/>
          <w:szCs w:val="24"/>
        </w:rPr>
        <w:t xml:space="preserve"> Kol nuodai veikia,</w:t>
      </w:r>
      <w:r w:rsidRPr="00AA7C34">
        <w:rPr>
          <w:rFonts w:ascii="Times New Roman" w:hAnsi="Times New Roman"/>
          <w:iCs/>
          <w:sz w:val="24"/>
          <w:szCs w:val="24"/>
        </w:rPr>
        <w:t xml:space="preserve"> verstas Lianos Ruokytės, Gintaro Grajausko ir Rolando Rastausko, skirtas plačiai auditorijai. Lyrinis subjektas traukiasi iš pasaulio,  girdisi </w:t>
      </w:r>
      <w:r w:rsidRPr="00AA7C34">
        <w:rPr>
          <w:rFonts w:ascii="Times New Roman" w:hAnsi="Times New Roman"/>
          <w:sz w:val="24"/>
          <w:szCs w:val="24"/>
        </w:rPr>
        <w:t xml:space="preserve">tragiško liūdnumo, sarkazmo, ciniškumo, bet ir sentimentalumo, meilės ilgesio gaidos. </w:t>
      </w:r>
      <w:r w:rsidRPr="00AA7C34">
        <w:rPr>
          <w:rFonts w:ascii="Times New Roman" w:hAnsi="Times New Roman"/>
          <w:iCs/>
          <w:sz w:val="24"/>
          <w:szCs w:val="24"/>
        </w:rPr>
        <w:t xml:space="preserve">Bruno K. Öijerio neviltis nėra kraštutinė, teorinė, mirčiai čia negiedami himnai, ji reali, skirta kiekvienam. </w:t>
      </w:r>
    </w:p>
    <w:p w:rsidR="00A2557E" w:rsidRPr="00AA7C34" w:rsidRDefault="00A2557E" w:rsidP="00AA7C34">
      <w:pPr>
        <w:spacing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Petro Palilionio versta ir sudaryta bei </w:t>
      </w:r>
      <w:r w:rsidRPr="00AA7C34">
        <w:rPr>
          <w:rFonts w:ascii="Times New Roman" w:eastAsia="Times New Roman" w:hAnsi="Times New Roman"/>
          <w:i/>
          <w:sz w:val="24"/>
          <w:szCs w:val="24"/>
          <w:lang w:eastAsia="lt-LT"/>
        </w:rPr>
        <w:t>Ryto varpo</w:t>
      </w:r>
      <w:r w:rsidRPr="00AA7C34">
        <w:rPr>
          <w:rFonts w:ascii="Times New Roman" w:eastAsia="Times New Roman" w:hAnsi="Times New Roman"/>
          <w:sz w:val="24"/>
          <w:szCs w:val="24"/>
          <w:lang w:eastAsia="lt-LT"/>
        </w:rPr>
        <w:t xml:space="preserve"> leidyklos 2004 m. išleista knyga </w:t>
      </w:r>
      <w:r w:rsidRPr="00AA7C34">
        <w:rPr>
          <w:rFonts w:ascii="Times New Roman" w:eastAsia="Times New Roman" w:hAnsi="Times New Roman"/>
          <w:i/>
          <w:sz w:val="24"/>
          <w:szCs w:val="24"/>
          <w:lang w:eastAsia="lt-LT"/>
        </w:rPr>
        <w:t>Henry Parland. Pavasaris Kaune</w:t>
      </w:r>
      <w:r w:rsidRPr="00AA7C34">
        <w:rPr>
          <w:rFonts w:ascii="Times New Roman" w:eastAsia="Times New Roman" w:hAnsi="Times New Roman"/>
          <w:sz w:val="24"/>
          <w:szCs w:val="24"/>
          <w:lang w:eastAsia="lt-LT"/>
        </w:rPr>
        <w:t xml:space="preserve"> – poezijos ir istorijos knyga. Knygos įžangoje glaustai supažindinama su H. Parlando kilme, biografija bei jo vaidmeniu Skandinavijos literatūroje. Rinkinys sudarytas iš </w:t>
      </w:r>
      <w:r w:rsidRPr="00AA7C34">
        <w:rPr>
          <w:rFonts w:ascii="Times New Roman" w:eastAsia="Times New Roman" w:hAnsi="Times New Roman"/>
          <w:i/>
          <w:sz w:val="24"/>
          <w:szCs w:val="24"/>
          <w:lang w:eastAsia="lt-LT"/>
        </w:rPr>
        <w:t>Rinktiniai eilėraščiai</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Idealo išpardavimas</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Eilėraščiai</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išleisti po mirties</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sz w:val="24"/>
          <w:szCs w:val="24"/>
          <w:lang w:eastAsia="lt-LT"/>
        </w:rPr>
        <w:t>Atšvaitai</w:t>
      </w:r>
      <w:r w:rsidRPr="00AA7C34">
        <w:rPr>
          <w:rFonts w:ascii="Times New Roman" w:eastAsia="Times New Roman" w:hAnsi="Times New Roman"/>
          <w:sz w:val="24"/>
          <w:szCs w:val="24"/>
          <w:lang w:eastAsia="lt-LT"/>
        </w:rPr>
        <w:t>, taip pat pateikiami H. Parlando straipsniai Lietuvos periodikoje, jo laiškai. Lyrika liudija XX a. pirmosios pusės modernistinius bandymus. Čia randame aliuzijas į tiesioginę kalbą, itin subjektyvų santykį su aplinka, skirtingų erdvių jungtis, asociatyvumą, tapybiškumo ir sodraus žodžio sintezę.</w:t>
      </w:r>
      <w:r w:rsidRPr="00AA7C34">
        <w:rPr>
          <w:rStyle w:val="FootnoteReference"/>
          <w:rFonts w:ascii="Times New Roman" w:eastAsia="Times New Roman" w:hAnsi="Times New Roman"/>
          <w:sz w:val="24"/>
          <w:szCs w:val="24"/>
          <w:lang w:eastAsia="lt-LT"/>
        </w:rPr>
        <w:footnoteReference w:id="295"/>
      </w:r>
      <w:r w:rsidRPr="00AA7C34">
        <w:rPr>
          <w:rFonts w:ascii="Times New Roman" w:eastAsia="Times New Roman" w:hAnsi="Times New Roman"/>
          <w:sz w:val="24"/>
          <w:szCs w:val="24"/>
          <w:lang w:eastAsia="lt-LT"/>
        </w:rPr>
        <w:t xml:space="preserve"> </w:t>
      </w:r>
    </w:p>
    <w:p w:rsidR="00A2557E" w:rsidRPr="00AA7C34" w:rsidRDefault="00A2557E" w:rsidP="00AA7C34">
      <w:pPr>
        <w:spacing w:line="360" w:lineRule="auto"/>
        <w:ind w:firstLine="1296"/>
        <w:contextualSpacing/>
        <w:jc w:val="both"/>
        <w:rPr>
          <w:rFonts w:ascii="Times New Roman" w:hAnsi="Times New Roman"/>
          <w:sz w:val="24"/>
          <w:szCs w:val="24"/>
          <w:lang w:val="de-DE"/>
        </w:rPr>
      </w:pPr>
      <w:r w:rsidRPr="00AA7C34">
        <w:rPr>
          <w:rFonts w:ascii="Times New Roman" w:eastAsia="Times New Roman" w:hAnsi="Times New Roman"/>
          <w:noProof/>
          <w:sz w:val="24"/>
          <w:szCs w:val="24"/>
          <w:lang w:eastAsia="lt-LT"/>
        </w:rPr>
        <w:drawing>
          <wp:anchor distT="0" distB="0" distL="114300" distR="114300" simplePos="0" relativeHeight="251742208" behindDoc="0" locked="0" layoutInCell="1" allowOverlap="1">
            <wp:simplePos x="0" y="0"/>
            <wp:positionH relativeFrom="margin">
              <wp:align>right</wp:align>
            </wp:positionH>
            <wp:positionV relativeFrom="margin">
              <wp:posOffset>5401945</wp:posOffset>
            </wp:positionV>
            <wp:extent cx="764540" cy="759460"/>
            <wp:effectExtent l="19050" t="0" r="0" b="0"/>
            <wp:wrapSquare wrapText="bothSides"/>
            <wp:docPr id="82" name="Picture 1" descr="Prisiminimai regi m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siminimai regi mane"/>
                    <pic:cNvPicPr>
                      <a:picLocks noChangeAspect="1" noChangeArrowheads="1"/>
                    </pic:cNvPicPr>
                  </pic:nvPicPr>
                  <pic:blipFill>
                    <a:blip r:embed="rId116"/>
                    <a:srcRect/>
                    <a:stretch>
                      <a:fillRect/>
                    </a:stretch>
                  </pic:blipFill>
                  <pic:spPr bwMode="auto">
                    <a:xfrm>
                      <a:off x="0" y="0"/>
                      <a:ext cx="764540" cy="759460"/>
                    </a:xfrm>
                    <a:prstGeom prst="rect">
                      <a:avLst/>
                    </a:prstGeom>
                    <a:noFill/>
                    <a:ln w="9525">
                      <a:noFill/>
                      <a:miter lim="800000"/>
                      <a:headEnd/>
                      <a:tailEnd/>
                    </a:ln>
                  </pic:spPr>
                </pic:pic>
              </a:graphicData>
            </a:graphic>
          </wp:anchor>
        </w:drawing>
      </w:r>
      <w:r w:rsidRPr="00AA7C34">
        <w:rPr>
          <w:rFonts w:ascii="Times New Roman" w:eastAsia="Times New Roman" w:hAnsi="Times New Roman"/>
          <w:sz w:val="24"/>
          <w:szCs w:val="24"/>
          <w:lang w:eastAsia="lt-LT"/>
        </w:rPr>
        <w:t xml:space="preserve">Tomas </w:t>
      </w:r>
      <w:r w:rsidRPr="00AA7C34">
        <w:rPr>
          <w:rFonts w:ascii="Times New Roman" w:hAnsi="Times New Roman"/>
          <w:sz w:val="24"/>
          <w:szCs w:val="24"/>
          <w:lang w:val="de-DE"/>
        </w:rPr>
        <w:t xml:space="preserve">Tranströmeris – ryškiausias XX a. penktojo dešimtmečio poetas ir vienas populiariausių XX a. pabaigos švedų poetų. Jo knygos verstos </w:t>
      </w:r>
      <w:r w:rsidR="00443297">
        <w:rPr>
          <w:rFonts w:ascii="Times New Roman" w:hAnsi="Times New Roman"/>
          <w:sz w:val="24"/>
          <w:szCs w:val="24"/>
          <w:lang w:val="de-DE"/>
        </w:rPr>
        <w:t xml:space="preserve">į </w:t>
      </w:r>
      <w:r w:rsidRPr="00AA7C34">
        <w:rPr>
          <w:rFonts w:ascii="Times New Roman" w:hAnsi="Times New Roman"/>
          <w:sz w:val="24"/>
          <w:szCs w:val="24"/>
          <w:lang w:val="de-DE"/>
        </w:rPr>
        <w:t xml:space="preserve">suomių, norvegų, lenkų, prancūzų, anglų ir kt. kalbas. Rašo laisvaisiais rimais. Tomu Tranströmeriui labai svarbus žodžių reikšmės intensyvumas, žodžių kiekio redukcija iki minimumo. Poezija veikia per asociacijas ir balansavimą tarp reikšmių. Tranströmeriui vienam iš nedaugelio pakluso japonų haiku forma. Nuo pat kūrybos pradžios </w:t>
      </w:r>
      <w:r w:rsidRPr="00AA7C34">
        <w:rPr>
          <w:rFonts w:ascii="Times New Roman" w:hAnsi="Times New Roman"/>
          <w:sz w:val="24"/>
          <w:szCs w:val="24"/>
          <w:lang w:val="de-DE"/>
        </w:rPr>
        <w:lastRenderedPageBreak/>
        <w:t xml:space="preserve">jis eksperimentuoja metaforom, jo stilius paprastas, ritmiškas, eilės pilnos netikėtų asociacijų. Jis retai kalba apie gamtą ar abstrakčias filosofines idėjas, daug dažniau reflektuoja prabėgusią kasdienybę, koncentruojasi į momentą ir jo išgyvenimą, bet ne į išorinio pasaulio problemas. Tranströmerio „grynoji poezija“ artima Paului Valery, poetinės kalbos ir vaizdų jėga padarė jį pačiu verčiamiausiu XX a. skandinavų poetu angliškai kalbančiame pasaulyje. </w:t>
      </w:r>
    </w:p>
    <w:p w:rsidR="00A2557E" w:rsidRPr="00AA7C34" w:rsidRDefault="00A2557E" w:rsidP="00AA7C34">
      <w:pPr>
        <w:spacing w:line="360" w:lineRule="auto"/>
        <w:ind w:firstLine="1296"/>
        <w:contextualSpacing/>
        <w:jc w:val="both"/>
        <w:rPr>
          <w:rFonts w:ascii="Times New Roman" w:hAnsi="Times New Roman"/>
          <w:sz w:val="24"/>
          <w:szCs w:val="24"/>
          <w:lang w:val="de-DE"/>
        </w:rPr>
      </w:pPr>
      <w:r w:rsidRPr="00AA7C34">
        <w:rPr>
          <w:rFonts w:ascii="Times New Roman" w:hAnsi="Times New Roman"/>
          <w:sz w:val="24"/>
          <w:szCs w:val="24"/>
          <w:lang w:val="de-DE"/>
        </w:rPr>
        <w:t xml:space="preserve">Irvio Šeiniaus </w:t>
      </w:r>
      <w:r w:rsidRPr="00AA7C34">
        <w:rPr>
          <w:rFonts w:ascii="Times New Roman" w:hAnsi="Times New Roman"/>
          <w:i/>
          <w:sz w:val="24"/>
          <w:szCs w:val="24"/>
          <w:lang w:val="de-DE"/>
        </w:rPr>
        <w:t>Lietuviška išmintis</w:t>
      </w:r>
      <w:r w:rsidRPr="00AA7C34">
        <w:rPr>
          <w:rFonts w:ascii="Times New Roman" w:hAnsi="Times New Roman"/>
          <w:sz w:val="24"/>
          <w:szCs w:val="24"/>
          <w:lang w:val="de-DE"/>
        </w:rPr>
        <w:t xml:space="preserve"> išleista 1990 metais, o į lietuvių kalbą išversta 1997. Joje sudėta poezija parašyta 1960–1990 metais. Nors šis Igno Šeiniaus rinkinys parašytas švedų kalba, tačiau savo tematika labai artimas lietuvių poezijai. Poezijoje gausu asociacijų ir reminisensijų iš Lietuvos, jos poezijos, folkloro. Šeinius ir pats neneigia, jog remiasi biografijos faktais, Lietuvos istorija ir savo šeimos istorija. Pagrindinė knygos tema yra opozicija tarp gėrio ir blogio. Gėris susijęs su Dievu, o blogis su šiuolaikiniu pasauliu. Šeinius eksperimentuoja kalba ir taip sukuria naujas netikėtas reikšmes. Poetas daug dėmesio skiria žmogui ir jo aplinkai. Labai įdomi spalvų paletė, kiekviena spalva turi simbolinę reikšmę: juoda – okupaciją, smurtą, mirtį, balta – švarą, Dievą, silpnumą, raudona – okupaciją, priešus, geltona – namų saugumą ir t.t. Lyrinis subjektas ieško namų, meilės, harmonijos, jo patirtis primena poeto gyvenimo faktus.</w:t>
      </w:r>
      <w:r w:rsidRPr="00AA7C34">
        <w:rPr>
          <w:rStyle w:val="FootnoteReference"/>
          <w:rFonts w:ascii="Times New Roman" w:hAnsi="Times New Roman"/>
          <w:sz w:val="24"/>
          <w:szCs w:val="24"/>
          <w:lang w:val="de-DE"/>
        </w:rPr>
        <w:footnoteReference w:id="296"/>
      </w:r>
    </w:p>
    <w:p w:rsidR="00561036"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Editha Södergran</w:t>
      </w:r>
      <w:r w:rsidRPr="00AA7C34">
        <w:rPr>
          <w:rFonts w:ascii="Times New Roman" w:hAnsi="Times New Roman"/>
          <w:b/>
          <w:sz w:val="24"/>
          <w:szCs w:val="24"/>
        </w:rPr>
        <w:t xml:space="preserve"> </w:t>
      </w:r>
      <w:r w:rsidRPr="00AA7C34">
        <w:rPr>
          <w:rFonts w:ascii="Times New Roman" w:hAnsi="Times New Roman"/>
          <w:sz w:val="24"/>
          <w:szCs w:val="24"/>
        </w:rPr>
        <w:t xml:space="preserve">– įdomi Švedijos suomių modernizmo atstovė, traukianti ne tik savo dramatiška gyvenimo istorija, bet ir iki skausmo atvira poezija. Iš viso ji paliko tik šešis eilėraščių rinkinius, bet jais įamžino modernizmo lūžį Suomijos švedų poezijoje. </w:t>
      </w:r>
    </w:p>
    <w:p w:rsidR="00561036"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Gunnaro Ekelöfo poezija glaudžiai siejasi su prancūzų siurrealizmu. Eilėse sklando desperatiškas bevertiškumo jausmas, mistiniai pergyvenimai, komplikuotas kalbos muzikalumas. </w:t>
      </w:r>
    </w:p>
    <w:p w:rsidR="00561036"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Arturo Lundkvisto (1906-1991) ekspresionistinė poezija 3 dešimtmečio pradžioje tampa novatoriškumo pavyzdžiu. Kūrėjas pasisako prieš gryną poeziją ir estetizmą, rašo laisvąsias eiles, siekia suartinti poeziją ir prozą. </w:t>
      </w:r>
    </w:p>
    <w:p w:rsidR="00561036" w:rsidRDefault="00A2557E" w:rsidP="00AA7C34">
      <w:pPr>
        <w:spacing w:after="0" w:line="360" w:lineRule="auto"/>
        <w:ind w:firstLine="1296"/>
        <w:contextualSpacing/>
        <w:jc w:val="both"/>
        <w:rPr>
          <w:rFonts w:ascii="Times New Roman" w:hAnsi="Times New Roman"/>
          <w:sz w:val="24"/>
          <w:szCs w:val="24"/>
        </w:rPr>
      </w:pPr>
      <w:r w:rsidRPr="00AA7C34">
        <w:rPr>
          <w:rFonts w:ascii="Times New Roman" w:hAnsi="Times New Roman"/>
          <w:sz w:val="24"/>
          <w:szCs w:val="24"/>
        </w:rPr>
        <w:t xml:space="preserve">Päras Lagerkvistas (1891-1974) iškelia konfliktuojantį su aplinka žmogų, kūryboje pasitelkia filosofinius ieškojimus. </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hAnsi="Times New Roman"/>
          <w:sz w:val="24"/>
          <w:szCs w:val="24"/>
        </w:rPr>
        <w:t xml:space="preserve">Vienas iš ryškiausių autorių Hjalmaras Gullbergas eina priešinga linkme, jis beveik neeksperimentuoja. Jo lyrika muzikali, šykšti žodžių, iliuzija ir kasdienybė kontrastuoja ir palieka gilų įspūdį. </w:t>
      </w:r>
      <w:r w:rsidRPr="00AA7C34">
        <w:rPr>
          <w:rFonts w:ascii="Times New Roman" w:eastAsia="Times New Roman" w:hAnsi="Times New Roman"/>
          <w:sz w:val="24"/>
          <w:szCs w:val="24"/>
          <w:lang w:eastAsia="lt-LT"/>
        </w:rPr>
        <w:t>Gullbergo poetinis pasaulis tamsus, dažnai iškyla religinės, panteistinės, mistinės detalės.</w:t>
      </w:r>
    </w:p>
    <w:p w:rsidR="00A2557E" w:rsidRPr="00AA7C34" w:rsidRDefault="00A2557E" w:rsidP="00AA7C34">
      <w:pPr>
        <w:spacing w:after="0" w:line="360" w:lineRule="auto"/>
        <w:ind w:firstLine="1296"/>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 xml:space="preserve">Galime pasidžiaugti, jog lietuviškai turime didžiąją dalį pačių garsiausių Švedijos poetų. Šiandieninių kūrėjų eilės nuolat spausdinamos </w:t>
      </w:r>
      <w:r w:rsidRPr="00AA7C34">
        <w:rPr>
          <w:rFonts w:ascii="Times New Roman" w:eastAsia="Times New Roman" w:hAnsi="Times New Roman"/>
          <w:i/>
          <w:sz w:val="24"/>
          <w:szCs w:val="24"/>
          <w:lang w:eastAsia="lt-LT"/>
        </w:rPr>
        <w:t>Poezijos pavasario, Druskininkų poetinio rudens</w:t>
      </w:r>
      <w:r w:rsidRPr="00AA7C34">
        <w:rPr>
          <w:rFonts w:ascii="Times New Roman" w:eastAsia="Times New Roman" w:hAnsi="Times New Roman"/>
          <w:sz w:val="24"/>
          <w:szCs w:val="24"/>
          <w:lang w:eastAsia="lt-LT"/>
        </w:rPr>
        <w:t xml:space="preserve"> almanachuose, o profesionalių vertėjų dėka, galime pajusti švedų lyrikos unikalumą ir jėgą.</w:t>
      </w:r>
    </w:p>
    <w:p w:rsidR="00A2557E" w:rsidRPr="00AA7C34" w:rsidRDefault="00A2557E" w:rsidP="00AA7C34">
      <w:pPr>
        <w:spacing w:line="360" w:lineRule="auto"/>
        <w:ind w:firstLine="1296"/>
        <w:contextualSpacing/>
        <w:jc w:val="both"/>
        <w:rPr>
          <w:rFonts w:ascii="Times New Roman" w:hAnsi="Times New Roman"/>
          <w:sz w:val="24"/>
          <w:szCs w:val="24"/>
        </w:rPr>
      </w:pPr>
    </w:p>
    <w:p w:rsidR="00A2557E" w:rsidRDefault="00A2557E" w:rsidP="00AA7C34">
      <w:pPr>
        <w:spacing w:line="360" w:lineRule="auto"/>
        <w:ind w:firstLine="1296"/>
        <w:contextualSpacing/>
        <w:jc w:val="both"/>
        <w:rPr>
          <w:rFonts w:ascii="Times New Roman" w:hAnsi="Times New Roman"/>
          <w:sz w:val="24"/>
          <w:szCs w:val="24"/>
        </w:rPr>
      </w:pPr>
    </w:p>
    <w:p w:rsidR="00561036" w:rsidRDefault="00561036" w:rsidP="00AA7C34">
      <w:pPr>
        <w:spacing w:line="360" w:lineRule="auto"/>
        <w:ind w:firstLine="1296"/>
        <w:contextualSpacing/>
        <w:jc w:val="both"/>
        <w:rPr>
          <w:rFonts w:ascii="Times New Roman" w:hAnsi="Times New Roman"/>
          <w:sz w:val="24"/>
          <w:szCs w:val="24"/>
        </w:rPr>
      </w:pPr>
    </w:p>
    <w:p w:rsidR="00A2557E" w:rsidRPr="00AA7C34" w:rsidRDefault="00561036" w:rsidP="00AA7C34">
      <w:pPr>
        <w:spacing w:line="360" w:lineRule="auto"/>
        <w:contextualSpacing/>
        <w:jc w:val="center"/>
        <w:rPr>
          <w:rFonts w:ascii="Times New Roman" w:hAnsi="Times New Roman"/>
          <w:b/>
          <w:sz w:val="24"/>
          <w:szCs w:val="24"/>
        </w:rPr>
      </w:pPr>
      <w:r>
        <w:rPr>
          <w:rFonts w:ascii="Times New Roman" w:hAnsi="Times New Roman"/>
          <w:b/>
          <w:sz w:val="24"/>
          <w:szCs w:val="24"/>
        </w:rPr>
        <w:lastRenderedPageBreak/>
        <w:t>5</w:t>
      </w:r>
      <w:r w:rsidR="00A2557E" w:rsidRPr="00AA7C34">
        <w:rPr>
          <w:rFonts w:ascii="Times New Roman" w:hAnsi="Times New Roman"/>
          <w:b/>
          <w:sz w:val="24"/>
          <w:szCs w:val="24"/>
        </w:rPr>
        <w:t xml:space="preserve">.6. </w:t>
      </w:r>
      <w:r>
        <w:rPr>
          <w:rFonts w:ascii="Times New Roman" w:hAnsi="Times New Roman"/>
          <w:b/>
          <w:sz w:val="24"/>
          <w:szCs w:val="24"/>
        </w:rPr>
        <w:t xml:space="preserve">Vertimai – </w:t>
      </w:r>
      <w:r w:rsidR="00A2557E" w:rsidRPr="00AA7C34">
        <w:rPr>
          <w:rFonts w:ascii="Times New Roman" w:hAnsi="Times New Roman"/>
          <w:b/>
          <w:sz w:val="24"/>
          <w:szCs w:val="24"/>
        </w:rPr>
        <w:t>vertėj</w:t>
      </w:r>
      <w:r>
        <w:rPr>
          <w:rFonts w:ascii="Times New Roman" w:hAnsi="Times New Roman"/>
          <w:b/>
          <w:sz w:val="24"/>
          <w:szCs w:val="24"/>
        </w:rPr>
        <w:t>ų</w:t>
      </w:r>
      <w:r w:rsidR="00A2557E" w:rsidRPr="00AA7C34">
        <w:rPr>
          <w:rFonts w:ascii="Times New Roman" w:hAnsi="Times New Roman"/>
          <w:b/>
          <w:sz w:val="24"/>
          <w:szCs w:val="24"/>
        </w:rPr>
        <w:t xml:space="preserve"> </w:t>
      </w:r>
      <w:r>
        <w:rPr>
          <w:rFonts w:ascii="Times New Roman" w:hAnsi="Times New Roman"/>
          <w:b/>
          <w:sz w:val="24"/>
          <w:szCs w:val="24"/>
        </w:rPr>
        <w:t>gyvenimas</w:t>
      </w:r>
    </w:p>
    <w:p w:rsidR="00A2557E" w:rsidRPr="00AA7C34" w:rsidRDefault="00A2557E" w:rsidP="00AA7C34">
      <w:pPr>
        <w:spacing w:line="360" w:lineRule="auto"/>
        <w:contextualSpacing/>
        <w:jc w:val="center"/>
        <w:rPr>
          <w:rFonts w:ascii="Times New Roman" w:hAnsi="Times New Roman"/>
          <w:sz w:val="24"/>
          <w:szCs w:val="24"/>
        </w:rPr>
      </w:pPr>
    </w:p>
    <w:p w:rsidR="00A2557E" w:rsidRPr="00AA7C34" w:rsidRDefault="00561036" w:rsidP="00AA7C34">
      <w:pPr>
        <w:spacing w:before="100" w:beforeAutospacing="1" w:after="100" w:afterAutospacing="1" w:line="360" w:lineRule="auto"/>
        <w:ind w:firstLine="1298"/>
        <w:contextualSpacing/>
        <w:jc w:val="both"/>
        <w:rPr>
          <w:rFonts w:ascii="Times New Roman" w:hAnsi="Times New Roman"/>
          <w:sz w:val="24"/>
          <w:szCs w:val="24"/>
        </w:rPr>
      </w:pPr>
      <w:bookmarkStart w:id="22" w:name="Auszeichnungen"/>
      <w:bookmarkEnd w:id="22"/>
      <w:r>
        <w:rPr>
          <w:rFonts w:ascii="Times New Roman" w:eastAsia="Times New Roman" w:hAnsi="Times New Roman"/>
          <w:noProof/>
          <w:sz w:val="24"/>
          <w:szCs w:val="24"/>
          <w:lang w:eastAsia="lt-LT"/>
        </w:rPr>
        <w:drawing>
          <wp:anchor distT="0" distB="0" distL="114300" distR="114300" simplePos="0" relativeHeight="251697152" behindDoc="0" locked="0" layoutInCell="1" allowOverlap="1">
            <wp:simplePos x="0" y="0"/>
            <wp:positionH relativeFrom="margin">
              <wp:align>left</wp:align>
            </wp:positionH>
            <wp:positionV relativeFrom="margin">
              <wp:posOffset>651510</wp:posOffset>
            </wp:positionV>
            <wp:extent cx="788035" cy="1163320"/>
            <wp:effectExtent l="19050" t="0" r="0" b="0"/>
            <wp:wrapSquare wrapText="bothSides"/>
            <wp:docPr id="38" name="Picture 4" descr="http://www.vaga.lt/get.php?i.647893:w.170:h.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ga.lt/get.php?i.647893:w.170:h.999"/>
                    <pic:cNvPicPr>
                      <a:picLocks noChangeAspect="1" noChangeArrowheads="1"/>
                    </pic:cNvPicPr>
                  </pic:nvPicPr>
                  <pic:blipFill>
                    <a:blip r:embed="rId117"/>
                    <a:srcRect/>
                    <a:stretch>
                      <a:fillRect/>
                    </a:stretch>
                  </pic:blipFill>
                  <pic:spPr bwMode="auto">
                    <a:xfrm>
                      <a:off x="0" y="0"/>
                      <a:ext cx="788035" cy="1163320"/>
                    </a:xfrm>
                    <a:prstGeom prst="rect">
                      <a:avLst/>
                    </a:prstGeom>
                    <a:noFill/>
                    <a:ln w="9525">
                      <a:noFill/>
                      <a:miter lim="800000"/>
                      <a:headEnd/>
                      <a:tailEnd/>
                    </a:ln>
                  </pic:spPr>
                </pic:pic>
              </a:graphicData>
            </a:graphic>
          </wp:anchor>
        </w:drawing>
      </w:r>
      <w:r w:rsidR="00A2557E" w:rsidRPr="00AA7C34">
        <w:rPr>
          <w:rFonts w:ascii="Times New Roman" w:eastAsia="Times New Roman" w:hAnsi="Times New Roman"/>
          <w:sz w:val="24"/>
          <w:szCs w:val="24"/>
          <w:lang w:eastAsia="lt-LT"/>
        </w:rPr>
        <w:t>Eugenijos Stravinskienės vertimai sudaro apie 20 procentų visų švedų literatūros knygų, išėjusių lietuviškai, nors ji labiausiai minėtina švedų literatūros vertimų kontekste, tačiau ji vertė iš įvairių kalbų:</w:t>
      </w:r>
      <w:r w:rsidR="00A2557E" w:rsidRPr="00AA7C34">
        <w:rPr>
          <w:rFonts w:ascii="Times New Roman" w:hAnsi="Times New Roman"/>
          <w:sz w:val="24"/>
          <w:szCs w:val="24"/>
        </w:rPr>
        <w:t xml:space="preserve"> norvegų, suomių, švedų. Nuo 1954 m. iki išėjimo į pensiją 1988-aisiais dirbo </w:t>
      </w:r>
      <w:r w:rsidR="00A2557E" w:rsidRPr="00AA7C34">
        <w:rPr>
          <w:rFonts w:ascii="Times New Roman" w:hAnsi="Times New Roman"/>
          <w:i/>
          <w:sz w:val="24"/>
          <w:szCs w:val="24"/>
        </w:rPr>
        <w:t>Vagos</w:t>
      </w:r>
      <w:r w:rsidR="00A2557E" w:rsidRPr="00AA7C34">
        <w:rPr>
          <w:rFonts w:ascii="Times New Roman" w:hAnsi="Times New Roman"/>
          <w:sz w:val="24"/>
          <w:szCs w:val="24"/>
        </w:rPr>
        <w:t xml:space="preserve"> verstinės literatūros redakcijos vedėja. Eugenija Stravinskienė savo gyvenimą paskyrė skandinavų literatūrai. Kone du dešimtmečius buvo pagrindinė švedų prozos vertėja. Viena pirmųjų jos verstų iš švedų kalbos knygų buvo J. Bergmano novelių rinkinys </w:t>
      </w:r>
      <w:r w:rsidR="00A2557E" w:rsidRPr="00AA7C34">
        <w:rPr>
          <w:rFonts w:ascii="Times New Roman" w:hAnsi="Times New Roman"/>
          <w:i/>
          <w:sz w:val="24"/>
          <w:szCs w:val="24"/>
        </w:rPr>
        <w:t>Paskutinis kavalierius</w:t>
      </w:r>
      <w:r w:rsidR="00A2557E" w:rsidRPr="00AA7C34">
        <w:rPr>
          <w:rFonts w:ascii="Times New Roman" w:hAnsi="Times New Roman"/>
          <w:sz w:val="24"/>
          <w:szCs w:val="24"/>
        </w:rPr>
        <w:t xml:space="preserve"> (1969). Vėliau išvertė – Selmos Lagerlöf trilogiją </w:t>
      </w:r>
      <w:r w:rsidR="00A2557E" w:rsidRPr="00AA7C34">
        <w:rPr>
          <w:rFonts w:ascii="Times New Roman" w:hAnsi="Times New Roman"/>
          <w:i/>
          <w:sz w:val="24"/>
          <w:szCs w:val="24"/>
        </w:rPr>
        <w:t>Liovenšioldų žiedas, Šarlota Liovenšiold, Ana Sverd</w:t>
      </w:r>
      <w:r w:rsidR="00A2557E" w:rsidRPr="00AA7C34">
        <w:rPr>
          <w:rFonts w:ascii="Times New Roman" w:hAnsi="Times New Roman"/>
          <w:sz w:val="24"/>
          <w:szCs w:val="24"/>
        </w:rPr>
        <w:t xml:space="preserve">, romaną </w:t>
      </w:r>
      <w:r w:rsidR="00A2557E" w:rsidRPr="00AA7C34">
        <w:rPr>
          <w:rFonts w:ascii="Times New Roman" w:hAnsi="Times New Roman"/>
          <w:i/>
          <w:sz w:val="24"/>
          <w:szCs w:val="24"/>
        </w:rPr>
        <w:t>Liljekrūnos namai</w:t>
      </w:r>
      <w:r w:rsidR="00A2557E" w:rsidRPr="00AA7C34">
        <w:rPr>
          <w:rFonts w:ascii="Times New Roman" w:hAnsi="Times New Roman"/>
          <w:sz w:val="24"/>
          <w:szCs w:val="24"/>
        </w:rPr>
        <w:t xml:space="preserve"> (1993) ir </w:t>
      </w:r>
      <w:r w:rsidR="00A2557E" w:rsidRPr="00AA7C34">
        <w:rPr>
          <w:rFonts w:ascii="Times New Roman" w:hAnsi="Times New Roman"/>
          <w:i/>
          <w:sz w:val="24"/>
          <w:szCs w:val="24"/>
        </w:rPr>
        <w:t>Kristaus legendas</w:t>
      </w:r>
      <w:r w:rsidR="00A2557E" w:rsidRPr="00AA7C34">
        <w:rPr>
          <w:rFonts w:ascii="Times New Roman" w:hAnsi="Times New Roman"/>
          <w:sz w:val="24"/>
          <w:szCs w:val="24"/>
        </w:rPr>
        <w:t xml:space="preserve"> (1997), A. Strindbergo </w:t>
      </w:r>
      <w:r>
        <w:rPr>
          <w:rFonts w:ascii="Times New Roman" w:hAnsi="Times New Roman"/>
          <w:sz w:val="24"/>
          <w:szCs w:val="24"/>
        </w:rPr>
        <w:t xml:space="preserve">– </w:t>
      </w:r>
      <w:r w:rsidR="00A2557E" w:rsidRPr="00AA7C34">
        <w:rPr>
          <w:rFonts w:ascii="Times New Roman" w:hAnsi="Times New Roman"/>
          <w:sz w:val="24"/>
          <w:szCs w:val="24"/>
        </w:rPr>
        <w:t></w:t>
      </w:r>
      <w:r w:rsidR="00A2557E" w:rsidRPr="00AA7C34">
        <w:rPr>
          <w:rFonts w:ascii="Times New Roman" w:hAnsi="Times New Roman"/>
          <w:i/>
          <w:sz w:val="24"/>
          <w:szCs w:val="24"/>
        </w:rPr>
        <w:t>Raudonąjį kambarį</w:t>
      </w:r>
      <w:r w:rsidR="00A2557E" w:rsidRPr="00AA7C34">
        <w:rPr>
          <w:rFonts w:ascii="Times New Roman" w:hAnsi="Times New Roman"/>
          <w:sz w:val="24"/>
          <w:szCs w:val="24"/>
        </w:rPr>
        <w:t xml:space="preserve"> (1979), </w:t>
      </w:r>
      <w:r w:rsidR="00A2557E" w:rsidRPr="00AA7C34">
        <w:rPr>
          <w:rFonts w:ascii="Times New Roman" w:hAnsi="Times New Roman"/>
          <w:i/>
          <w:sz w:val="24"/>
          <w:szCs w:val="24"/>
        </w:rPr>
        <w:t>Hemsio salos žmones</w:t>
      </w:r>
      <w:r w:rsidR="00A2557E" w:rsidRPr="00AA7C34">
        <w:rPr>
          <w:rFonts w:ascii="Times New Roman" w:hAnsi="Times New Roman"/>
          <w:sz w:val="24"/>
          <w:szCs w:val="24"/>
        </w:rPr>
        <w:t xml:space="preserve"> (1987), </w:t>
      </w:r>
      <w:r w:rsidR="00A2557E" w:rsidRPr="00AA7C34">
        <w:rPr>
          <w:rFonts w:ascii="Times New Roman" w:hAnsi="Times New Roman"/>
          <w:i/>
          <w:sz w:val="24"/>
          <w:szCs w:val="24"/>
        </w:rPr>
        <w:t>Pamišėlio išpažintį</w:t>
      </w:r>
      <w:r w:rsidR="00A2557E" w:rsidRPr="00AA7C34">
        <w:rPr>
          <w:rFonts w:ascii="Times New Roman" w:hAnsi="Times New Roman"/>
          <w:sz w:val="24"/>
          <w:szCs w:val="24"/>
        </w:rPr>
        <w:t xml:space="preserve"> (1988), </w:t>
      </w:r>
      <w:r w:rsidR="00A2557E" w:rsidRPr="00AA7C34">
        <w:rPr>
          <w:rFonts w:ascii="Times New Roman" w:hAnsi="Times New Roman"/>
          <w:i/>
          <w:sz w:val="24"/>
          <w:szCs w:val="24"/>
        </w:rPr>
        <w:t>Vienišą</w:t>
      </w:r>
      <w:r w:rsidR="00A2557E" w:rsidRPr="00AA7C34">
        <w:rPr>
          <w:rFonts w:ascii="Times New Roman" w:hAnsi="Times New Roman"/>
          <w:sz w:val="24"/>
          <w:szCs w:val="24"/>
        </w:rPr>
        <w:t xml:space="preserve"> (1992). Vertėja lietuviškai prakalbino ir daug kitų garsių švedų prozininkų: J. Lo Juhansoną, ir V.Mobergą, ir P. Lagerkvistą, ir J. Söderbergą, M. Martinsoną bei kitus. Ypatingai dėmesinga buvo A. Lindgren, M. Gripės kūrybai. </w:t>
      </w:r>
    </w:p>
    <w:p w:rsidR="00A2557E" w:rsidRPr="00AA7C34" w:rsidRDefault="00A2557E" w:rsidP="00AA7C34">
      <w:pPr>
        <w:spacing w:before="100" w:beforeAutospacing="1" w:after="100" w:afterAutospacing="1" w:line="360" w:lineRule="auto"/>
        <w:ind w:firstLine="1298"/>
        <w:contextualSpacing/>
        <w:jc w:val="both"/>
        <w:rPr>
          <w:rFonts w:ascii="Times New Roman" w:hAnsi="Times New Roman"/>
          <w:sz w:val="24"/>
          <w:szCs w:val="24"/>
        </w:rPr>
      </w:pPr>
      <w:r w:rsidRPr="00AA7C34">
        <w:rPr>
          <w:rFonts w:ascii="Times New Roman" w:hAnsi="Times New Roman"/>
          <w:noProof/>
          <w:sz w:val="24"/>
          <w:szCs w:val="24"/>
          <w:lang w:eastAsia="lt-LT"/>
        </w:rPr>
        <w:drawing>
          <wp:anchor distT="0" distB="0" distL="0" distR="0" simplePos="0" relativeHeight="251698176" behindDoc="0" locked="0" layoutInCell="1" allowOverlap="0">
            <wp:simplePos x="0" y="0"/>
            <wp:positionH relativeFrom="margin">
              <wp:align>right</wp:align>
            </wp:positionH>
            <wp:positionV relativeFrom="margin">
              <wp:posOffset>3840480</wp:posOffset>
            </wp:positionV>
            <wp:extent cx="805815" cy="1014730"/>
            <wp:effectExtent l="19050" t="0" r="0" b="0"/>
            <wp:wrapSquare wrapText="bothSides"/>
            <wp:docPr id="39" name="Picture 2" descr="http://www.llvs.lt/img/Image/Mazeikaite_m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lvs.lt/img/Image/Mazeikaite_maz.JPG"/>
                    <pic:cNvPicPr>
                      <a:picLocks noChangeAspect="1" noChangeArrowheads="1"/>
                    </pic:cNvPicPr>
                  </pic:nvPicPr>
                  <pic:blipFill>
                    <a:blip r:embed="rId118"/>
                    <a:srcRect/>
                    <a:stretch>
                      <a:fillRect/>
                    </a:stretch>
                  </pic:blipFill>
                  <pic:spPr bwMode="auto">
                    <a:xfrm>
                      <a:off x="0" y="0"/>
                      <a:ext cx="805815" cy="1014730"/>
                    </a:xfrm>
                    <a:prstGeom prst="rect">
                      <a:avLst/>
                    </a:prstGeom>
                    <a:noFill/>
                    <a:ln w="9525">
                      <a:noFill/>
                      <a:miter lim="800000"/>
                      <a:headEnd/>
                      <a:tailEnd/>
                    </a:ln>
                  </pic:spPr>
                </pic:pic>
              </a:graphicData>
            </a:graphic>
          </wp:anchor>
        </w:drawing>
      </w:r>
      <w:r w:rsidRPr="00AA7C34">
        <w:rPr>
          <w:rFonts w:ascii="Times New Roman" w:hAnsi="Times New Roman"/>
          <w:sz w:val="24"/>
          <w:szCs w:val="24"/>
        </w:rPr>
        <w:t>Kita ryški vertėja – Zita Mažeikaitė. Germanistė, redaktorė, poetė,</w:t>
      </w:r>
      <w:r w:rsidRPr="00AA7C34">
        <w:rPr>
          <w:rStyle w:val="FootnoteReference"/>
          <w:rFonts w:ascii="Times New Roman" w:hAnsi="Times New Roman"/>
          <w:sz w:val="24"/>
          <w:szCs w:val="24"/>
        </w:rPr>
        <w:footnoteReference w:id="297"/>
      </w:r>
      <w:r w:rsidRPr="00AA7C34">
        <w:rPr>
          <w:rFonts w:ascii="Times New Roman" w:hAnsi="Times New Roman"/>
          <w:sz w:val="24"/>
          <w:szCs w:val="24"/>
        </w:rPr>
        <w:t xml:space="preserve"> nuo 1987 metų dirba tik kūrybinį darbą, 1991 m. buvo apdovanota Švedijos rašytojų fondo (</w:t>
      </w:r>
      <w:r w:rsidRPr="00AA7C34">
        <w:rPr>
          <w:rFonts w:ascii="Times New Roman" w:hAnsi="Times New Roman"/>
          <w:i/>
          <w:sz w:val="24"/>
          <w:szCs w:val="24"/>
        </w:rPr>
        <w:t>Sveriges Författarfond</w:t>
      </w:r>
      <w:r w:rsidRPr="00AA7C34">
        <w:rPr>
          <w:rFonts w:ascii="Times New Roman" w:hAnsi="Times New Roman"/>
          <w:sz w:val="24"/>
          <w:szCs w:val="24"/>
        </w:rPr>
        <w:t xml:space="preserve">) premija už švedų literatūros skleidimą užsienyje; 1997 m. – Šiaurės šalių Ministrų tarybos premija už švedų poezijos vertimus. </w:t>
      </w:r>
    </w:p>
    <w:p w:rsidR="00A2557E" w:rsidRPr="00AA7C34" w:rsidRDefault="00A2557E" w:rsidP="00AA7C34">
      <w:pPr>
        <w:spacing w:before="100" w:beforeAutospacing="1" w:after="100" w:afterAutospacing="1" w:line="360" w:lineRule="auto"/>
        <w:ind w:firstLine="1298"/>
        <w:contextualSpacing/>
        <w:jc w:val="both"/>
        <w:rPr>
          <w:rFonts w:ascii="Times New Roman" w:eastAsia="Times New Roman" w:hAnsi="Times New Roman"/>
          <w:sz w:val="24"/>
          <w:szCs w:val="24"/>
          <w:lang w:eastAsia="lt-LT"/>
        </w:rPr>
      </w:pPr>
      <w:r w:rsidRPr="00AA7C34">
        <w:rPr>
          <w:rFonts w:ascii="Times New Roman" w:hAnsi="Times New Roman"/>
          <w:sz w:val="24"/>
          <w:szCs w:val="24"/>
        </w:rPr>
        <w:t xml:space="preserve">Ši vertėja ypač daug dėmesio skiria švedų lyrikai. Ji yra išvertusi </w:t>
      </w:r>
      <w:r w:rsidRPr="00AA7C34">
        <w:rPr>
          <w:rFonts w:ascii="Times New Roman" w:eastAsia="Times New Roman" w:hAnsi="Times New Roman"/>
          <w:sz w:val="24"/>
          <w:szCs w:val="24"/>
          <w:lang w:eastAsia="lt-LT"/>
        </w:rPr>
        <w:t>Arturo Lundkvisto</w:t>
      </w:r>
      <w:r w:rsidRPr="00AA7C34">
        <w:rPr>
          <w:rFonts w:ascii="Times New Roman" w:hAnsi="Times New Roman"/>
          <w:sz w:val="24"/>
          <w:szCs w:val="24"/>
        </w:rPr>
        <w:t xml:space="preserve"> poezijos rinkinį </w:t>
      </w:r>
      <w:r w:rsidRPr="00AA7C34">
        <w:rPr>
          <w:rFonts w:ascii="Times New Roman" w:hAnsi="Times New Roman"/>
          <w:i/>
          <w:sz w:val="24"/>
          <w:szCs w:val="24"/>
        </w:rPr>
        <w:t>Gyvenimas kaip žolė</w:t>
      </w:r>
      <w:r w:rsidRPr="00AA7C34">
        <w:rPr>
          <w:rFonts w:ascii="Times New Roman" w:hAnsi="Times New Roman"/>
          <w:sz w:val="24"/>
          <w:szCs w:val="24"/>
        </w:rPr>
        <w:t xml:space="preserve"> (1988), sudariusi švedų poezijos antologiją </w:t>
      </w:r>
      <w:r w:rsidRPr="00AA7C34">
        <w:rPr>
          <w:rFonts w:ascii="Times New Roman" w:eastAsia="Times New Roman" w:hAnsi="Times New Roman"/>
          <w:i/>
          <w:iCs/>
          <w:sz w:val="24"/>
          <w:szCs w:val="24"/>
          <w:lang w:eastAsia="lt-LT"/>
        </w:rPr>
        <w:t xml:space="preserve">Dešimt švedų poetų </w:t>
      </w:r>
      <w:r w:rsidRPr="00AA7C34">
        <w:rPr>
          <w:rFonts w:ascii="Times New Roman" w:eastAsia="Times New Roman" w:hAnsi="Times New Roman"/>
          <w:iCs/>
          <w:sz w:val="24"/>
          <w:szCs w:val="24"/>
          <w:lang w:eastAsia="lt-LT"/>
        </w:rPr>
        <w:t>(</w:t>
      </w:r>
      <w:r w:rsidRPr="00AA7C34">
        <w:rPr>
          <w:rFonts w:ascii="Times New Roman" w:eastAsia="Times New Roman" w:hAnsi="Times New Roman"/>
          <w:sz w:val="24"/>
          <w:szCs w:val="24"/>
          <w:lang w:eastAsia="lt-LT"/>
        </w:rPr>
        <w:t xml:space="preserve">1993), Tomo Tranströmerio eilėraščių rinkinį </w:t>
      </w:r>
      <w:r w:rsidRPr="00AA7C34">
        <w:rPr>
          <w:rFonts w:ascii="Times New Roman" w:eastAsia="Times New Roman" w:hAnsi="Times New Roman"/>
          <w:i/>
          <w:iCs/>
          <w:sz w:val="24"/>
          <w:szCs w:val="24"/>
          <w:lang w:eastAsia="lt-LT"/>
        </w:rPr>
        <w:t xml:space="preserve">Prisiminimai regi mane </w:t>
      </w:r>
      <w:r w:rsidRPr="00AA7C34">
        <w:rPr>
          <w:rFonts w:ascii="Times New Roman" w:eastAsia="Times New Roman" w:hAnsi="Times New Roman"/>
          <w:iCs/>
          <w:sz w:val="24"/>
          <w:szCs w:val="24"/>
          <w:lang w:eastAsia="lt-LT"/>
        </w:rPr>
        <w:t xml:space="preserve">(1997), išvertusi </w:t>
      </w:r>
      <w:r w:rsidRPr="00AA7C34">
        <w:rPr>
          <w:rFonts w:ascii="Times New Roman" w:eastAsia="Times New Roman" w:hAnsi="Times New Roman"/>
          <w:sz w:val="24"/>
          <w:szCs w:val="24"/>
          <w:lang w:eastAsia="lt-LT"/>
        </w:rPr>
        <w:t>Päro Lagerkvisto</w:t>
      </w:r>
      <w:r w:rsidRPr="00AA7C34">
        <w:rPr>
          <w:rFonts w:ascii="Times New Roman" w:eastAsia="Times New Roman" w:hAnsi="Times New Roman"/>
          <w:i/>
          <w:iCs/>
          <w:sz w:val="24"/>
          <w:szCs w:val="24"/>
          <w:lang w:eastAsia="lt-LT"/>
        </w:rPr>
        <w:t xml:space="preserve"> Vakaro kraštą</w:t>
      </w:r>
      <w:r w:rsidRPr="00AA7C34">
        <w:rPr>
          <w:rFonts w:ascii="Times New Roman" w:eastAsia="Times New Roman" w:hAnsi="Times New Roman"/>
          <w:sz w:val="24"/>
          <w:szCs w:val="24"/>
          <w:lang w:eastAsia="lt-LT"/>
        </w:rPr>
        <w:t xml:space="preserve"> (1999), Wernerio Aspenströmo </w:t>
      </w:r>
      <w:r w:rsidRPr="00AA7C34">
        <w:rPr>
          <w:rFonts w:ascii="Times New Roman" w:eastAsia="Times New Roman" w:hAnsi="Times New Roman"/>
          <w:i/>
          <w:iCs/>
          <w:sz w:val="24"/>
          <w:szCs w:val="24"/>
          <w:lang w:eastAsia="lt-LT"/>
        </w:rPr>
        <w:t>Šiaurės dvasią</w:t>
      </w:r>
      <w:r w:rsidRPr="00AA7C34">
        <w:rPr>
          <w:rFonts w:ascii="Times New Roman" w:eastAsia="Times New Roman" w:hAnsi="Times New Roman"/>
          <w:sz w:val="24"/>
          <w:szCs w:val="24"/>
          <w:lang w:eastAsia="lt-LT"/>
        </w:rPr>
        <w:t xml:space="preserve"> (1998), didžiąją dalį periodikoje spausdintų posmų. Zitos Mažeikaitės išversta apie </w:t>
      </w:r>
      <w:r w:rsidRPr="00AA7C34">
        <w:rPr>
          <w:rFonts w:ascii="Times New Roman" w:eastAsia="Times New Roman" w:hAnsi="Times New Roman"/>
          <w:sz w:val="24"/>
          <w:szCs w:val="24"/>
          <w:vertAlign w:val="superscript"/>
          <w:lang w:eastAsia="lt-LT"/>
        </w:rPr>
        <w:t>2</w:t>
      </w:r>
      <w:r w:rsidRPr="00AA7C34">
        <w:rPr>
          <w:rFonts w:ascii="Times New Roman" w:eastAsia="Times New Roman" w:hAnsi="Times New Roman"/>
          <w:sz w:val="24"/>
          <w:szCs w:val="24"/>
          <w:lang w:eastAsia="lt-LT"/>
        </w:rPr>
        <w:t>/</w:t>
      </w:r>
      <w:r w:rsidRPr="00AA7C34">
        <w:rPr>
          <w:rFonts w:ascii="Times New Roman" w:eastAsia="Times New Roman" w:hAnsi="Times New Roman"/>
          <w:sz w:val="24"/>
          <w:szCs w:val="24"/>
          <w:vertAlign w:val="subscript"/>
          <w:lang w:eastAsia="lt-LT"/>
        </w:rPr>
        <w:t>3</w:t>
      </w:r>
      <w:r w:rsidRPr="00AA7C34">
        <w:rPr>
          <w:rFonts w:ascii="Times New Roman" w:eastAsia="Times New Roman" w:hAnsi="Times New Roman"/>
          <w:sz w:val="24"/>
          <w:szCs w:val="24"/>
          <w:lang w:eastAsia="lt-LT"/>
        </w:rPr>
        <w:t xml:space="preserve"> švedų lyrikos. </w:t>
      </w:r>
    </w:p>
    <w:p w:rsidR="00A2557E" w:rsidRPr="00AA7C34" w:rsidRDefault="00A2557E" w:rsidP="00AA7C34">
      <w:pPr>
        <w:spacing w:before="100" w:beforeAutospacing="1" w:after="100" w:afterAutospacing="1" w:line="360" w:lineRule="auto"/>
        <w:ind w:firstLine="1298"/>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Nemažai dėmesio ji skiria ir prozai. Zita Mažeikaitė mums meistriškai atkūrė visus lietuviškai turimus Ingmaro Bergmano kūrinius:</w:t>
      </w:r>
      <w:r w:rsidRPr="00AA7C34">
        <w:rPr>
          <w:rFonts w:ascii="Times New Roman" w:eastAsia="Times New Roman" w:hAnsi="Times New Roman"/>
          <w:i/>
          <w:iCs/>
          <w:sz w:val="24"/>
          <w:szCs w:val="24"/>
          <w:lang w:eastAsia="lt-LT"/>
        </w:rPr>
        <w:t xml:space="preserve"> Intymūs pokalbiai</w:t>
      </w:r>
      <w:r w:rsidRPr="00AA7C34">
        <w:rPr>
          <w:rFonts w:ascii="Times New Roman" w:eastAsia="Times New Roman" w:hAnsi="Times New Roman"/>
          <w:sz w:val="24"/>
          <w:szCs w:val="24"/>
          <w:lang w:eastAsia="lt-LT"/>
        </w:rPr>
        <w:t xml:space="preserve"> (1997), </w:t>
      </w:r>
      <w:r w:rsidRPr="00AA7C34">
        <w:rPr>
          <w:rFonts w:ascii="Times New Roman" w:eastAsia="Times New Roman" w:hAnsi="Times New Roman"/>
          <w:i/>
          <w:iCs/>
          <w:sz w:val="24"/>
          <w:szCs w:val="24"/>
          <w:lang w:eastAsia="lt-LT"/>
        </w:rPr>
        <w:t>Laterna magica</w:t>
      </w:r>
      <w:r w:rsidRPr="00AA7C34">
        <w:rPr>
          <w:rFonts w:ascii="Times New Roman" w:eastAsia="Times New Roman" w:hAnsi="Times New Roman"/>
          <w:sz w:val="24"/>
          <w:szCs w:val="24"/>
          <w:lang w:eastAsia="lt-LT"/>
        </w:rPr>
        <w:t xml:space="preserve">  (1994), </w:t>
      </w:r>
      <w:r w:rsidRPr="00AA7C34">
        <w:rPr>
          <w:rFonts w:ascii="Times New Roman" w:eastAsia="Times New Roman" w:hAnsi="Times New Roman"/>
          <w:i/>
          <w:iCs/>
          <w:sz w:val="24"/>
          <w:szCs w:val="24"/>
          <w:lang w:eastAsia="lt-LT"/>
        </w:rPr>
        <w:t xml:space="preserve">Geri ketinimai </w:t>
      </w:r>
      <w:r w:rsidRPr="00AA7C34">
        <w:rPr>
          <w:rFonts w:ascii="Times New Roman" w:eastAsia="Times New Roman" w:hAnsi="Times New Roman"/>
          <w:sz w:val="24"/>
          <w:szCs w:val="24"/>
          <w:lang w:eastAsia="lt-LT"/>
        </w:rPr>
        <w:t xml:space="preserve">(2000), </w:t>
      </w:r>
      <w:r w:rsidRPr="00AA7C34">
        <w:rPr>
          <w:rFonts w:ascii="Times New Roman" w:eastAsia="Times New Roman" w:hAnsi="Times New Roman"/>
          <w:i/>
          <w:iCs/>
          <w:sz w:val="24"/>
          <w:szCs w:val="24"/>
          <w:lang w:eastAsia="lt-LT"/>
        </w:rPr>
        <w:t xml:space="preserve">Neištikimoji, </w:t>
      </w:r>
      <w:r w:rsidRPr="00AA7C34">
        <w:rPr>
          <w:rFonts w:ascii="Times New Roman" w:eastAsia="Times New Roman" w:hAnsi="Times New Roman"/>
          <w:sz w:val="24"/>
          <w:szCs w:val="24"/>
          <w:lang w:eastAsia="lt-LT"/>
        </w:rPr>
        <w:t xml:space="preserve">(2003), </w:t>
      </w:r>
      <w:r w:rsidRPr="00AA7C34">
        <w:rPr>
          <w:rFonts w:ascii="Times New Roman" w:eastAsia="Times New Roman" w:hAnsi="Times New Roman"/>
          <w:i/>
          <w:iCs/>
          <w:sz w:val="24"/>
          <w:szCs w:val="24"/>
          <w:lang w:eastAsia="lt-LT"/>
        </w:rPr>
        <w:t>Scenos iš vedybinio gyvenimo, Sarabanda</w:t>
      </w:r>
      <w:r w:rsidRPr="00AA7C34">
        <w:rPr>
          <w:rFonts w:ascii="Times New Roman" w:eastAsia="Times New Roman" w:hAnsi="Times New Roman"/>
          <w:sz w:val="24"/>
          <w:szCs w:val="24"/>
          <w:lang w:eastAsia="lt-LT"/>
        </w:rPr>
        <w:t xml:space="preserve"> (2004). Į jos akiratį pateko ir Torgny Lindgreno kūriniai: </w:t>
      </w:r>
      <w:r w:rsidRPr="00AA7C34">
        <w:rPr>
          <w:rFonts w:ascii="Times New Roman" w:eastAsia="Times New Roman" w:hAnsi="Times New Roman"/>
          <w:i/>
          <w:iCs/>
          <w:sz w:val="24"/>
          <w:szCs w:val="24"/>
          <w:lang w:eastAsia="lt-LT"/>
        </w:rPr>
        <w:t xml:space="preserve">Gyvatės pėdsakas ant uolos </w:t>
      </w:r>
      <w:r w:rsidRPr="00AA7C34">
        <w:rPr>
          <w:rFonts w:ascii="Times New Roman" w:eastAsia="Times New Roman" w:hAnsi="Times New Roman"/>
          <w:iCs/>
          <w:sz w:val="24"/>
          <w:szCs w:val="24"/>
          <w:lang w:eastAsia="lt-LT"/>
        </w:rPr>
        <w:t>(</w:t>
      </w:r>
      <w:r w:rsidRPr="00AA7C34">
        <w:rPr>
          <w:rFonts w:ascii="Times New Roman" w:eastAsia="Times New Roman" w:hAnsi="Times New Roman"/>
          <w:sz w:val="24"/>
          <w:szCs w:val="24"/>
          <w:lang w:eastAsia="lt-LT"/>
        </w:rPr>
        <w:t xml:space="preserve">1994), </w:t>
      </w:r>
      <w:r w:rsidRPr="00AA7C34">
        <w:rPr>
          <w:rFonts w:ascii="Times New Roman" w:eastAsia="Times New Roman" w:hAnsi="Times New Roman"/>
          <w:i/>
          <w:iCs/>
          <w:sz w:val="24"/>
          <w:szCs w:val="24"/>
          <w:lang w:eastAsia="lt-LT"/>
        </w:rPr>
        <w:t>Dorė Biblija</w:t>
      </w:r>
      <w:r w:rsidRPr="00AA7C34">
        <w:rPr>
          <w:rFonts w:ascii="Times New Roman" w:eastAsia="Times New Roman" w:hAnsi="Times New Roman"/>
          <w:sz w:val="24"/>
          <w:szCs w:val="24"/>
          <w:lang w:eastAsia="lt-LT"/>
        </w:rPr>
        <w:t xml:space="preserve"> (2006), </w:t>
      </w:r>
      <w:r w:rsidRPr="00AA7C34">
        <w:rPr>
          <w:rFonts w:ascii="Times New Roman" w:eastAsia="Times New Roman" w:hAnsi="Times New Roman"/>
          <w:i/>
          <w:iCs/>
          <w:sz w:val="24"/>
          <w:szCs w:val="24"/>
          <w:lang w:eastAsia="lt-LT"/>
        </w:rPr>
        <w:t>Bestabėja</w:t>
      </w:r>
      <w:r w:rsidRPr="00AA7C34">
        <w:rPr>
          <w:rFonts w:ascii="Times New Roman" w:eastAsia="Times New Roman" w:hAnsi="Times New Roman"/>
          <w:sz w:val="24"/>
          <w:szCs w:val="24"/>
          <w:lang w:eastAsia="lt-LT"/>
        </w:rPr>
        <w:t xml:space="preserve"> (1995), </w:t>
      </w:r>
      <w:r w:rsidRPr="00AA7C34">
        <w:rPr>
          <w:rFonts w:ascii="Times New Roman" w:eastAsia="Times New Roman" w:hAnsi="Times New Roman"/>
          <w:i/>
          <w:iCs/>
          <w:sz w:val="24"/>
          <w:szCs w:val="24"/>
          <w:lang w:eastAsia="lt-LT"/>
        </w:rPr>
        <w:t>Kamanių medus</w:t>
      </w:r>
      <w:r w:rsidRPr="00AA7C34">
        <w:rPr>
          <w:rFonts w:ascii="Times New Roman" w:eastAsia="Times New Roman" w:hAnsi="Times New Roman"/>
          <w:sz w:val="24"/>
          <w:szCs w:val="24"/>
          <w:lang w:eastAsia="lt-LT"/>
        </w:rPr>
        <w:t xml:space="preserve"> (1997), </w:t>
      </w:r>
      <w:r w:rsidRPr="00AA7C34">
        <w:rPr>
          <w:rFonts w:ascii="Times New Roman" w:eastAsia="Times New Roman" w:hAnsi="Times New Roman"/>
          <w:i/>
          <w:iCs/>
          <w:sz w:val="24"/>
          <w:szCs w:val="24"/>
          <w:lang w:eastAsia="lt-LT"/>
        </w:rPr>
        <w:t>Tapytojas Margalapis</w:t>
      </w:r>
      <w:r w:rsidRPr="00AA7C34">
        <w:rPr>
          <w:rFonts w:ascii="Times New Roman" w:eastAsia="Times New Roman" w:hAnsi="Times New Roman"/>
          <w:sz w:val="24"/>
          <w:szCs w:val="24"/>
          <w:lang w:eastAsia="lt-LT"/>
        </w:rPr>
        <w:t xml:space="preserve"> (2001), taip pat įspūdingas Pero Olovo Enquisto knygų pasaulis: </w:t>
      </w:r>
      <w:r w:rsidRPr="00AA7C34">
        <w:rPr>
          <w:rFonts w:ascii="Times New Roman" w:eastAsia="Times New Roman" w:hAnsi="Times New Roman"/>
          <w:i/>
          <w:iCs/>
          <w:sz w:val="24"/>
          <w:szCs w:val="24"/>
          <w:lang w:eastAsia="lt-LT"/>
        </w:rPr>
        <w:t>Išguitas angelas</w:t>
      </w:r>
      <w:r w:rsidRPr="00AA7C34">
        <w:rPr>
          <w:rFonts w:ascii="Times New Roman" w:eastAsia="Times New Roman" w:hAnsi="Times New Roman"/>
          <w:sz w:val="24"/>
          <w:szCs w:val="24"/>
          <w:lang w:eastAsia="lt-LT"/>
        </w:rPr>
        <w:t xml:space="preserve">. </w:t>
      </w:r>
      <w:r w:rsidRPr="00AA7C34">
        <w:rPr>
          <w:rFonts w:ascii="Times New Roman" w:eastAsia="Times New Roman" w:hAnsi="Times New Roman"/>
          <w:i/>
          <w:iCs/>
          <w:sz w:val="24"/>
          <w:szCs w:val="24"/>
          <w:lang w:eastAsia="lt-LT"/>
        </w:rPr>
        <w:t>Kapitono Nemo biblioteka</w:t>
      </w:r>
      <w:r w:rsidRPr="00AA7C34">
        <w:rPr>
          <w:rFonts w:ascii="Times New Roman" w:eastAsia="Times New Roman" w:hAnsi="Times New Roman"/>
          <w:sz w:val="24"/>
          <w:szCs w:val="24"/>
          <w:lang w:eastAsia="lt-LT"/>
        </w:rPr>
        <w:t xml:space="preserve"> (1994), </w:t>
      </w:r>
      <w:r w:rsidRPr="00AA7C34">
        <w:rPr>
          <w:rFonts w:ascii="Times New Roman" w:eastAsia="Times New Roman" w:hAnsi="Times New Roman"/>
          <w:i/>
          <w:iCs/>
          <w:sz w:val="24"/>
          <w:szCs w:val="24"/>
          <w:lang w:eastAsia="lt-LT"/>
        </w:rPr>
        <w:t>Asmens gydytojo viešnagė</w:t>
      </w:r>
      <w:r w:rsidRPr="00AA7C34">
        <w:rPr>
          <w:rFonts w:ascii="Times New Roman" w:eastAsia="Times New Roman" w:hAnsi="Times New Roman"/>
          <w:sz w:val="24"/>
          <w:szCs w:val="24"/>
          <w:lang w:eastAsia="lt-LT"/>
        </w:rPr>
        <w:t xml:space="preserve"> (2002), </w:t>
      </w:r>
      <w:r w:rsidRPr="00AA7C34">
        <w:rPr>
          <w:rFonts w:ascii="Times New Roman" w:eastAsia="Times New Roman" w:hAnsi="Times New Roman"/>
          <w:i/>
          <w:iCs/>
          <w:sz w:val="24"/>
          <w:szCs w:val="24"/>
          <w:lang w:eastAsia="lt-LT"/>
        </w:rPr>
        <w:t>Blanša ir Marija</w:t>
      </w:r>
      <w:r w:rsidRPr="00AA7C34">
        <w:rPr>
          <w:rFonts w:ascii="Times New Roman" w:eastAsia="Times New Roman" w:hAnsi="Times New Roman"/>
          <w:sz w:val="24"/>
          <w:szCs w:val="24"/>
          <w:lang w:eastAsia="lt-LT"/>
        </w:rPr>
        <w:t xml:space="preserve"> (2005). Ši vertėja bendradarbiauja su teatrais. Tai viena iš tų vertėjų, kuri sąmoningai renkasi kūrinius, kuriai svarbi elitinės literatūros sklaida.</w:t>
      </w:r>
    </w:p>
    <w:p w:rsidR="00A2557E" w:rsidRPr="00AA7C34" w:rsidRDefault="00A2557E" w:rsidP="00AA7C34">
      <w:pPr>
        <w:spacing w:before="100" w:beforeAutospacing="1" w:after="100" w:afterAutospacing="1" w:line="360" w:lineRule="auto"/>
        <w:ind w:firstLine="1298"/>
        <w:contextualSpacing/>
        <w:jc w:val="both"/>
        <w:rPr>
          <w:rFonts w:ascii="Times New Roman" w:eastAsia="Times New Roman" w:hAnsi="Times New Roman"/>
          <w:sz w:val="24"/>
          <w:szCs w:val="24"/>
          <w:lang w:eastAsia="lt-LT"/>
        </w:rPr>
      </w:pPr>
      <w:r w:rsidRPr="00AA7C34">
        <w:rPr>
          <w:rFonts w:ascii="Times New Roman" w:eastAsia="Times New Roman" w:hAnsi="Times New Roman"/>
          <w:sz w:val="24"/>
          <w:szCs w:val="24"/>
          <w:lang w:eastAsia="lt-LT"/>
        </w:rPr>
        <w:t>Reikia paminėti ir Laimą Bareišienę, kuri, beje, daugiau verčia iš vokiečių kalbos, tačiau ją domina ir švedų literatūra</w:t>
      </w:r>
      <w:r w:rsidR="00CB6F48">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 xml:space="preserve"> skirta vaikams ir paaugliams</w:t>
      </w:r>
      <w:r w:rsidR="00CB6F48">
        <w:rPr>
          <w:rFonts w:ascii="Times New Roman" w:eastAsia="Times New Roman" w:hAnsi="Times New Roman"/>
          <w:sz w:val="24"/>
          <w:szCs w:val="24"/>
          <w:lang w:eastAsia="lt-LT"/>
        </w:rPr>
        <w:t>,</w:t>
      </w:r>
      <w:r w:rsidRPr="00AA7C34">
        <w:rPr>
          <w:rFonts w:ascii="Times New Roman" w:eastAsia="Times New Roman" w:hAnsi="Times New Roman"/>
          <w:sz w:val="24"/>
          <w:szCs w:val="24"/>
          <w:lang w:eastAsia="lt-LT"/>
        </w:rPr>
        <w:t xml:space="preserve"> (A. Lindgren, T. Jansson kūriniai). Jos vertimai sudaro apie 5 procentus visų lietuviškai išleistų švedų literatūros knygų. </w:t>
      </w:r>
    </w:p>
    <w:p w:rsidR="00A2557E" w:rsidRPr="00AA7C34" w:rsidRDefault="00A2557E" w:rsidP="00AA7C34">
      <w:pPr>
        <w:spacing w:before="100" w:beforeAutospacing="1" w:after="100" w:afterAutospacing="1" w:line="360" w:lineRule="auto"/>
        <w:ind w:firstLine="1298"/>
        <w:contextualSpacing/>
        <w:jc w:val="both"/>
        <w:rPr>
          <w:rFonts w:ascii="Times New Roman" w:hAnsi="Times New Roman"/>
          <w:sz w:val="24"/>
          <w:szCs w:val="24"/>
        </w:rPr>
      </w:pPr>
      <w:r w:rsidRPr="00AA7C34">
        <w:rPr>
          <w:rFonts w:ascii="Times New Roman" w:eastAsia="Times New Roman" w:hAnsi="Times New Roman"/>
          <w:sz w:val="24"/>
          <w:szCs w:val="24"/>
          <w:lang w:eastAsia="lt-LT"/>
        </w:rPr>
        <w:lastRenderedPageBreak/>
        <w:t xml:space="preserve">Taip pat vaikams nemažai yra išvertusios Raimonda Jonkutė. Jos versta Ulfo Starko knyga </w:t>
      </w:r>
      <w:r w:rsidRPr="00AA7C34">
        <w:rPr>
          <w:rFonts w:ascii="Times New Roman" w:eastAsia="Times New Roman" w:hAnsi="Times New Roman"/>
          <w:i/>
          <w:sz w:val="24"/>
          <w:szCs w:val="24"/>
          <w:lang w:eastAsia="lt-LT"/>
        </w:rPr>
        <w:t>Murkšlinas ir Turkšlinas</w:t>
      </w:r>
      <w:r w:rsidRPr="00AA7C34">
        <w:rPr>
          <w:rFonts w:ascii="Times New Roman" w:eastAsia="Times New Roman" w:hAnsi="Times New Roman"/>
          <w:sz w:val="24"/>
          <w:szCs w:val="24"/>
          <w:lang w:eastAsia="lt-LT"/>
        </w:rPr>
        <w:t xml:space="preserve"> 2008 metais </w:t>
      </w:r>
      <w:r w:rsidRPr="00AA7C34">
        <w:rPr>
          <w:rFonts w:ascii="Times New Roman" w:hAnsi="Times New Roman"/>
          <w:sz w:val="24"/>
          <w:szCs w:val="24"/>
        </w:rPr>
        <w:t>Tarptautinės vaikų ir jaunimo literatūros asociacijos (IBBY) Lietuvos skyriaus inicijuotos komisijos pripažinta reikšmingiausiu 2007 metų vertimu vaikams.</w:t>
      </w:r>
    </w:p>
    <w:p w:rsidR="00A2557E" w:rsidRPr="00AA7C34" w:rsidRDefault="00A2557E" w:rsidP="00AA7C34">
      <w:pPr>
        <w:spacing w:line="360" w:lineRule="auto"/>
        <w:ind w:firstLine="1296"/>
        <w:contextualSpacing/>
        <w:jc w:val="both"/>
        <w:rPr>
          <w:rFonts w:ascii="Times New Roman" w:hAnsi="Times New Roman"/>
          <w:bCs/>
          <w:sz w:val="24"/>
          <w:szCs w:val="24"/>
        </w:rPr>
      </w:pPr>
      <w:r w:rsidRPr="00AA7C34">
        <w:rPr>
          <w:rFonts w:ascii="Times New Roman" w:hAnsi="Times New Roman"/>
          <w:sz w:val="24"/>
          <w:szCs w:val="24"/>
        </w:rPr>
        <w:t xml:space="preserve">Švedų literatūros gausa ir kokybė tiesiogiai susijusi su talentingais ir turinčiais literatūrinį skonį vertėjais. Galima įžvelgti net aiškią vertėjų darbo misiją – Sigutė Radzevičienė lietuviškai pristato Igno Šeiniaus švediškąją kūrybą, šiuolaikinį moterų romaną, </w:t>
      </w:r>
      <w:r w:rsidRPr="00AA7C34">
        <w:rPr>
          <w:rFonts w:ascii="Times New Roman" w:hAnsi="Times New Roman"/>
          <w:bCs/>
          <w:sz w:val="24"/>
          <w:szCs w:val="24"/>
        </w:rPr>
        <w:t>Viktorija</w:t>
      </w:r>
      <w:r w:rsidRPr="00AA7C34">
        <w:rPr>
          <w:rFonts w:ascii="Times New Roman" w:hAnsi="Times New Roman"/>
          <w:sz w:val="24"/>
          <w:szCs w:val="24"/>
        </w:rPr>
        <w:t xml:space="preserve"> Abubekerovaitė-</w:t>
      </w:r>
      <w:r w:rsidRPr="00AA7C34">
        <w:rPr>
          <w:rFonts w:ascii="Times New Roman" w:hAnsi="Times New Roman"/>
          <w:bCs/>
          <w:sz w:val="24"/>
          <w:szCs w:val="24"/>
        </w:rPr>
        <w:t>Heiskanen išvertė Irvio Šeiniaus eilėraščių, domėjosi jo poezijai ir literatūrologiniu aspektu, Agnė Kudirkaitė</w:t>
      </w:r>
      <w:r w:rsidRPr="00AA7C34">
        <w:rPr>
          <w:rFonts w:ascii="Times New Roman" w:hAnsi="Times New Roman"/>
          <w:sz w:val="24"/>
          <w:szCs w:val="24"/>
        </w:rPr>
        <w:t>-Ydrauw verčia sudėtingas ir kontraversiškai vertinamas knygas (</w:t>
      </w:r>
      <w:r w:rsidRPr="00AA7C34">
        <w:rPr>
          <w:rFonts w:ascii="Times New Roman" w:hAnsi="Times New Roman"/>
          <w:bCs/>
          <w:sz w:val="24"/>
          <w:szCs w:val="24"/>
        </w:rPr>
        <w:t>Kjell Westö, Jan Guillou), detektyvus (K. Alvtegen, H. Mankell). Nemažai vertingų švedų literatūros vertimų yra atkeliavę nuo G. Žirgulytės, L. Petravičiaus, J. Gabalienės, R. Rimantienės, A. Braškytės, E. Kosaitės, R. Baranauskienės stalo. Švedų literatūra savo menini</w:t>
      </w:r>
      <w:r w:rsidR="00CB6F48">
        <w:rPr>
          <w:rFonts w:ascii="Times New Roman" w:hAnsi="Times New Roman"/>
          <w:bCs/>
          <w:sz w:val="24"/>
          <w:szCs w:val="24"/>
        </w:rPr>
        <w:t>u</w:t>
      </w:r>
      <w:r w:rsidRPr="00AA7C34">
        <w:rPr>
          <w:rFonts w:ascii="Times New Roman" w:hAnsi="Times New Roman"/>
          <w:bCs/>
          <w:sz w:val="24"/>
          <w:szCs w:val="24"/>
        </w:rPr>
        <w:t xml:space="preserve"> lygiu gal ir nesiskiria nuo kitų Skandinavijos šalių literatūr</w:t>
      </w:r>
      <w:r w:rsidR="00CB6F48">
        <w:rPr>
          <w:rFonts w:ascii="Times New Roman" w:hAnsi="Times New Roman"/>
          <w:bCs/>
          <w:sz w:val="24"/>
          <w:szCs w:val="24"/>
        </w:rPr>
        <w:t>ų</w:t>
      </w:r>
      <w:r w:rsidRPr="00AA7C34">
        <w:rPr>
          <w:rFonts w:ascii="Times New Roman" w:hAnsi="Times New Roman"/>
          <w:bCs/>
          <w:sz w:val="24"/>
          <w:szCs w:val="24"/>
        </w:rPr>
        <w:t xml:space="preserve">, bet lietuviškų vertimų kokybė gerokai aukštesnė nei danų ar norvegų literatūros. </w:t>
      </w:r>
    </w:p>
    <w:p w:rsidR="00561036" w:rsidRDefault="00561036" w:rsidP="00AA7C34">
      <w:pPr>
        <w:spacing w:line="360" w:lineRule="auto"/>
        <w:ind w:firstLine="1296"/>
        <w:contextualSpacing/>
        <w:jc w:val="center"/>
        <w:rPr>
          <w:rFonts w:ascii="Times New Roman" w:hAnsi="Times New Roman"/>
          <w:b/>
          <w:bCs/>
          <w:sz w:val="24"/>
          <w:szCs w:val="24"/>
        </w:rPr>
      </w:pPr>
    </w:p>
    <w:p w:rsidR="00561036" w:rsidRDefault="00561036" w:rsidP="00561036">
      <w:pPr>
        <w:spacing w:line="360" w:lineRule="auto"/>
        <w:contextualSpacing/>
        <w:rPr>
          <w:rFonts w:ascii="Times New Roman" w:hAnsi="Times New Roman"/>
          <w:b/>
          <w:bCs/>
          <w:sz w:val="24"/>
          <w:szCs w:val="24"/>
        </w:rPr>
      </w:pPr>
      <w:r>
        <w:rPr>
          <w:rFonts w:ascii="Times New Roman" w:hAnsi="Times New Roman"/>
          <w:b/>
          <w:bCs/>
          <w:sz w:val="24"/>
          <w:szCs w:val="24"/>
        </w:rPr>
        <w:t>Trumpos</w:t>
      </w:r>
      <w:r w:rsidR="00A2557E" w:rsidRPr="00AA7C34">
        <w:rPr>
          <w:rFonts w:ascii="Times New Roman" w:hAnsi="Times New Roman"/>
          <w:b/>
          <w:bCs/>
          <w:sz w:val="24"/>
          <w:szCs w:val="24"/>
        </w:rPr>
        <w:t xml:space="preserve"> išvados</w:t>
      </w:r>
      <w:r>
        <w:rPr>
          <w:rFonts w:ascii="Times New Roman" w:hAnsi="Times New Roman"/>
          <w:b/>
          <w:bCs/>
          <w:sz w:val="24"/>
          <w:szCs w:val="24"/>
        </w:rPr>
        <w:t>:</w:t>
      </w:r>
    </w:p>
    <w:p w:rsidR="00561036" w:rsidRDefault="00561036" w:rsidP="00561036">
      <w:pPr>
        <w:spacing w:line="360" w:lineRule="auto"/>
        <w:contextualSpacing/>
        <w:rPr>
          <w:rFonts w:ascii="Times New Roman" w:hAnsi="Times New Roman"/>
          <w:sz w:val="24"/>
          <w:szCs w:val="24"/>
        </w:rPr>
      </w:pPr>
      <w:r>
        <w:rPr>
          <w:rFonts w:ascii="Times New Roman" w:hAnsi="Times New Roman"/>
          <w:sz w:val="24"/>
          <w:szCs w:val="24"/>
        </w:rPr>
        <w:t xml:space="preserve">1. </w:t>
      </w:r>
      <w:r w:rsidR="00A2557E" w:rsidRPr="00AA7C34">
        <w:rPr>
          <w:rFonts w:ascii="Times New Roman" w:hAnsi="Times New Roman"/>
          <w:sz w:val="24"/>
          <w:szCs w:val="24"/>
        </w:rPr>
        <w:t>Švedų literatūra visada funkcionavo kaip atskiras vienetas, į ją įsiliejo Suomijos švedų kūryba.</w:t>
      </w:r>
    </w:p>
    <w:p w:rsidR="00561036" w:rsidRDefault="00561036" w:rsidP="00561036">
      <w:pPr>
        <w:spacing w:line="360" w:lineRule="auto"/>
        <w:contextualSpacing/>
        <w:rPr>
          <w:rFonts w:ascii="Times New Roman" w:hAnsi="Times New Roman"/>
          <w:sz w:val="24"/>
          <w:szCs w:val="24"/>
        </w:rPr>
      </w:pPr>
      <w:r>
        <w:rPr>
          <w:rFonts w:ascii="Times New Roman" w:hAnsi="Times New Roman"/>
          <w:sz w:val="24"/>
          <w:szCs w:val="24"/>
        </w:rPr>
        <w:t xml:space="preserve">2. </w:t>
      </w:r>
      <w:r w:rsidR="00A2557E" w:rsidRPr="00AA7C34">
        <w:rPr>
          <w:rFonts w:ascii="Times New Roman" w:hAnsi="Times New Roman"/>
          <w:sz w:val="24"/>
          <w:szCs w:val="24"/>
        </w:rPr>
        <w:t>Vaikų literatūros lyderės moterys: Z. Lindgren, M. Gripė, T. Janson.</w:t>
      </w:r>
    </w:p>
    <w:p w:rsidR="00561036" w:rsidRDefault="00561036" w:rsidP="00561036">
      <w:pPr>
        <w:spacing w:line="360" w:lineRule="auto"/>
        <w:contextualSpacing/>
        <w:rPr>
          <w:rFonts w:ascii="Times New Roman" w:hAnsi="Times New Roman"/>
          <w:sz w:val="24"/>
          <w:szCs w:val="24"/>
        </w:rPr>
      </w:pPr>
      <w:r>
        <w:rPr>
          <w:rFonts w:ascii="Times New Roman" w:hAnsi="Times New Roman"/>
          <w:sz w:val="24"/>
          <w:szCs w:val="24"/>
        </w:rPr>
        <w:t xml:space="preserve">3. </w:t>
      </w:r>
      <w:r w:rsidR="00A2557E" w:rsidRPr="00AA7C34">
        <w:rPr>
          <w:rFonts w:ascii="Times New Roman" w:hAnsi="Times New Roman"/>
          <w:sz w:val="24"/>
          <w:szCs w:val="24"/>
        </w:rPr>
        <w:t>Dominuoja švedų moterų prozos vertimai.</w:t>
      </w:r>
    </w:p>
    <w:p w:rsidR="00561036" w:rsidRDefault="00561036" w:rsidP="00561036">
      <w:pPr>
        <w:spacing w:line="360" w:lineRule="auto"/>
        <w:contextualSpacing/>
        <w:rPr>
          <w:rFonts w:ascii="Times New Roman" w:hAnsi="Times New Roman"/>
          <w:sz w:val="24"/>
          <w:szCs w:val="24"/>
        </w:rPr>
      </w:pPr>
      <w:r>
        <w:rPr>
          <w:rFonts w:ascii="Times New Roman" w:hAnsi="Times New Roman"/>
          <w:sz w:val="24"/>
          <w:szCs w:val="24"/>
        </w:rPr>
        <w:t xml:space="preserve">4. </w:t>
      </w:r>
      <w:r w:rsidR="00A2557E" w:rsidRPr="00AA7C34">
        <w:rPr>
          <w:rFonts w:ascii="Times New Roman" w:hAnsi="Times New Roman"/>
          <w:sz w:val="24"/>
          <w:szCs w:val="24"/>
        </w:rPr>
        <w:t>Lietuviškai yra išleista svarių, reprezentacinių švedų lyrikos rinkinių.</w:t>
      </w:r>
    </w:p>
    <w:p w:rsidR="00A2557E" w:rsidRPr="00AA7C34" w:rsidRDefault="00561036" w:rsidP="00561036">
      <w:pPr>
        <w:spacing w:line="360" w:lineRule="auto"/>
        <w:contextualSpacing/>
        <w:rPr>
          <w:rFonts w:ascii="Times New Roman" w:hAnsi="Times New Roman"/>
          <w:sz w:val="24"/>
          <w:szCs w:val="24"/>
        </w:rPr>
      </w:pPr>
      <w:r>
        <w:rPr>
          <w:rFonts w:ascii="Times New Roman" w:hAnsi="Times New Roman"/>
          <w:sz w:val="24"/>
          <w:szCs w:val="24"/>
        </w:rPr>
        <w:t xml:space="preserve">5. </w:t>
      </w:r>
      <w:r w:rsidR="00A2557E" w:rsidRPr="00AA7C34">
        <w:rPr>
          <w:rFonts w:ascii="Times New Roman" w:hAnsi="Times New Roman"/>
          <w:sz w:val="24"/>
          <w:szCs w:val="24"/>
        </w:rPr>
        <w:t>Vertėjai iš švedų kalbos pasižymi išskirtiniu dėmesiu šiai literatūrai ir aukštu profesionalumo lygiu.</w:t>
      </w:r>
    </w:p>
    <w:p w:rsidR="00A2557E" w:rsidRPr="00561036" w:rsidRDefault="00A2557E" w:rsidP="00AA7C34">
      <w:pPr>
        <w:pStyle w:val="ListParagraph"/>
        <w:spacing w:before="240" w:line="360" w:lineRule="auto"/>
        <w:ind w:left="0"/>
        <w:jc w:val="center"/>
        <w:rPr>
          <w:rFonts w:ascii="Times New Roman" w:hAnsi="Times New Roman"/>
          <w:b/>
          <w:sz w:val="24"/>
          <w:szCs w:val="24"/>
        </w:rPr>
      </w:pPr>
      <w:r w:rsidRPr="00AA7C34">
        <w:rPr>
          <w:rFonts w:ascii="Times New Roman" w:hAnsi="Times New Roman"/>
          <w:sz w:val="24"/>
          <w:szCs w:val="24"/>
        </w:rPr>
        <w:br w:type="page"/>
      </w:r>
      <w:r w:rsidR="00561036" w:rsidRPr="00561036">
        <w:rPr>
          <w:rFonts w:ascii="Times New Roman" w:hAnsi="Times New Roman"/>
          <w:b/>
          <w:sz w:val="24"/>
          <w:szCs w:val="24"/>
        </w:rPr>
        <w:lastRenderedPageBreak/>
        <w:t>6</w:t>
      </w:r>
      <w:r w:rsidRPr="00561036">
        <w:rPr>
          <w:rFonts w:ascii="Times New Roman" w:hAnsi="Times New Roman"/>
          <w:b/>
          <w:sz w:val="24"/>
          <w:szCs w:val="24"/>
        </w:rPr>
        <w:t>. Išvados</w:t>
      </w:r>
    </w:p>
    <w:p w:rsidR="00127BCB" w:rsidRPr="00AA7C34" w:rsidRDefault="00127BCB" w:rsidP="00AA7C34">
      <w:pPr>
        <w:pStyle w:val="ListParagraph"/>
        <w:spacing w:before="240" w:line="360" w:lineRule="auto"/>
        <w:ind w:left="0"/>
        <w:jc w:val="center"/>
        <w:rPr>
          <w:rFonts w:ascii="Times New Roman" w:hAnsi="Times New Roman"/>
          <w:b/>
          <w:sz w:val="24"/>
          <w:szCs w:val="24"/>
        </w:rPr>
      </w:pPr>
    </w:p>
    <w:p w:rsidR="00127BCB" w:rsidRPr="00AA7C34" w:rsidRDefault="00127BCB" w:rsidP="00AA7C34">
      <w:pPr>
        <w:pStyle w:val="ListParagraph"/>
        <w:numPr>
          <w:ilvl w:val="0"/>
          <w:numId w:val="40"/>
        </w:numPr>
        <w:spacing w:line="360" w:lineRule="auto"/>
        <w:jc w:val="both"/>
        <w:rPr>
          <w:rFonts w:ascii="Times New Roman" w:hAnsi="Times New Roman"/>
          <w:sz w:val="24"/>
          <w:szCs w:val="24"/>
        </w:rPr>
      </w:pPr>
      <w:r w:rsidRPr="00AA7C34">
        <w:rPr>
          <w:rFonts w:ascii="Times New Roman" w:hAnsi="Times New Roman"/>
          <w:sz w:val="24"/>
          <w:szCs w:val="24"/>
        </w:rPr>
        <w:t>Skandinavų literatūros tarpusavyje yra glaudžiai susij</w:t>
      </w:r>
      <w:r w:rsidR="00176A5C">
        <w:rPr>
          <w:rFonts w:ascii="Times New Roman" w:hAnsi="Times New Roman"/>
          <w:sz w:val="24"/>
          <w:szCs w:val="24"/>
        </w:rPr>
        <w:t>usios</w:t>
      </w:r>
      <w:r w:rsidRPr="00AA7C34">
        <w:rPr>
          <w:rFonts w:ascii="Times New Roman" w:hAnsi="Times New Roman"/>
          <w:sz w:val="24"/>
          <w:szCs w:val="24"/>
        </w:rPr>
        <w:t>, tačiau tai neturi jokios lemiamos įtakos šių literatūrų vertimams į lietuvių kalbą.</w:t>
      </w:r>
    </w:p>
    <w:p w:rsidR="00127BCB" w:rsidRPr="00AA7C34" w:rsidRDefault="00127BCB" w:rsidP="00AA7C34">
      <w:pPr>
        <w:pStyle w:val="ListParagraph"/>
        <w:numPr>
          <w:ilvl w:val="0"/>
          <w:numId w:val="40"/>
        </w:numPr>
        <w:spacing w:line="360" w:lineRule="auto"/>
        <w:jc w:val="both"/>
        <w:rPr>
          <w:rFonts w:ascii="Times New Roman" w:hAnsi="Times New Roman"/>
          <w:sz w:val="24"/>
          <w:szCs w:val="24"/>
        </w:rPr>
      </w:pPr>
      <w:r w:rsidRPr="00AA7C34">
        <w:rPr>
          <w:rFonts w:ascii="Times New Roman" w:hAnsi="Times New Roman"/>
          <w:sz w:val="24"/>
          <w:szCs w:val="24"/>
        </w:rPr>
        <w:t>Skandinavų literatūra Lietuvoje yra populiari. Pastaraisiais metais kasmet išleidžiama per 30 naujų knygų. Pusė iš šių knygų skirtos vaikams. Didžioji dalis naujų knygų – šiuolaikinių autorių.</w:t>
      </w:r>
    </w:p>
    <w:p w:rsidR="00127BCB" w:rsidRPr="00AA7C34" w:rsidRDefault="00127BCB" w:rsidP="00AA7C34">
      <w:pPr>
        <w:pStyle w:val="ListParagraph"/>
        <w:numPr>
          <w:ilvl w:val="0"/>
          <w:numId w:val="40"/>
        </w:numPr>
        <w:spacing w:line="360" w:lineRule="auto"/>
        <w:jc w:val="both"/>
        <w:rPr>
          <w:rFonts w:ascii="Times New Roman" w:hAnsi="Times New Roman"/>
          <w:sz w:val="24"/>
          <w:szCs w:val="24"/>
        </w:rPr>
      </w:pPr>
      <w:r w:rsidRPr="00AA7C34">
        <w:rPr>
          <w:rFonts w:ascii="Times New Roman" w:hAnsi="Times New Roman"/>
          <w:sz w:val="24"/>
          <w:szCs w:val="24"/>
        </w:rPr>
        <w:t>Mokslininkų susidomėjimo skandinavų literatūromis Lietuvoje dar labai trūksta. Neturime nė vienos knygos, aprašančios šių literatūrų istoriją. Vilniaus universiteto Skandinavistikos centras išaugina puikių vertėjų, bet vertimo kritikos, kūrinių ir autorių analizė fragmentiška, nerodanti bendro literatūrų ir vertimų į lietuvių kalbą vaizdo.Tiesa, daugiau dėmesio skiriama klasikams, o šiuolaikinė literatūra (ypač trumpoji proza, lyrika ir drama) beveik neanalizuojama.</w:t>
      </w:r>
    </w:p>
    <w:p w:rsidR="00127BCB" w:rsidRPr="00AA7C34" w:rsidRDefault="00127BCB" w:rsidP="00AA7C34">
      <w:pPr>
        <w:pStyle w:val="ListParagraph"/>
        <w:numPr>
          <w:ilvl w:val="0"/>
          <w:numId w:val="40"/>
        </w:numPr>
        <w:spacing w:line="360" w:lineRule="auto"/>
        <w:jc w:val="both"/>
        <w:rPr>
          <w:rFonts w:ascii="Times New Roman" w:hAnsi="Times New Roman"/>
          <w:sz w:val="24"/>
          <w:szCs w:val="24"/>
        </w:rPr>
      </w:pPr>
      <w:r w:rsidRPr="00AA7C34">
        <w:rPr>
          <w:rFonts w:ascii="Times New Roman" w:hAnsi="Times New Roman"/>
          <w:sz w:val="24"/>
          <w:szCs w:val="24"/>
        </w:rPr>
        <w:t xml:space="preserve">Iki šiol nebuvo išsamaus lietuviškų vertimų iš skandinavų kalbų bibliografijos sąrašo. Dalinė informacija pateikiama bibliotekų suvestiniame kataloge </w:t>
      </w:r>
      <w:r w:rsidRPr="00AA7C34">
        <w:rPr>
          <w:rFonts w:ascii="Times New Roman" w:hAnsi="Times New Roman"/>
          <w:i/>
          <w:sz w:val="24"/>
          <w:szCs w:val="24"/>
        </w:rPr>
        <w:t>Libis</w:t>
      </w:r>
      <w:r w:rsidRPr="00AA7C34">
        <w:rPr>
          <w:rFonts w:ascii="Times New Roman" w:hAnsi="Times New Roman"/>
          <w:sz w:val="24"/>
          <w:szCs w:val="24"/>
        </w:rPr>
        <w:t xml:space="preserve">, knygose </w:t>
      </w:r>
      <w:r w:rsidRPr="00AA7C34">
        <w:rPr>
          <w:rFonts w:ascii="Times New Roman" w:hAnsi="Times New Roman"/>
          <w:i/>
          <w:sz w:val="24"/>
          <w:szCs w:val="24"/>
        </w:rPr>
        <w:t>Skandinavų vaikų literatūra</w:t>
      </w:r>
      <w:r w:rsidRPr="00AA7C34">
        <w:rPr>
          <w:rFonts w:ascii="Times New Roman" w:hAnsi="Times New Roman"/>
          <w:sz w:val="24"/>
          <w:szCs w:val="24"/>
        </w:rPr>
        <w:t xml:space="preserve">, </w:t>
      </w:r>
      <w:r w:rsidRPr="00AA7C34">
        <w:rPr>
          <w:rFonts w:ascii="Times New Roman" w:hAnsi="Times New Roman"/>
          <w:i/>
          <w:sz w:val="24"/>
          <w:szCs w:val="24"/>
        </w:rPr>
        <w:t>Nobelio premijos laureatai</w:t>
      </w:r>
      <w:r w:rsidRPr="00AA7C34">
        <w:rPr>
          <w:rFonts w:ascii="Times New Roman" w:hAnsi="Times New Roman"/>
          <w:sz w:val="24"/>
          <w:szCs w:val="24"/>
        </w:rPr>
        <w:t xml:space="preserve"> ir kt. Dabar nėra išsamių katalogų, kuriuose būtų fiksuoti periodikoje spausdinti tekstai, internetinis katalogas nepateikia visos informacijos. Iki 2006 metų daliniai duomenys apie tekstus spausdintus periodikoje buvo </w:t>
      </w:r>
      <w:r w:rsidRPr="00AA7C34">
        <w:rPr>
          <w:rFonts w:ascii="Times New Roman" w:hAnsi="Times New Roman"/>
          <w:i/>
          <w:sz w:val="24"/>
          <w:szCs w:val="24"/>
        </w:rPr>
        <w:t>Bibliografijos žiniose</w:t>
      </w:r>
      <w:r w:rsidRPr="00AA7C34">
        <w:rPr>
          <w:rFonts w:ascii="Times New Roman" w:hAnsi="Times New Roman"/>
          <w:sz w:val="24"/>
          <w:szCs w:val="24"/>
        </w:rPr>
        <w:t>.</w:t>
      </w:r>
    </w:p>
    <w:p w:rsidR="00127BCB" w:rsidRPr="00AA7C34" w:rsidRDefault="00127BCB" w:rsidP="00AA7C34">
      <w:pPr>
        <w:pStyle w:val="ListParagraph"/>
        <w:numPr>
          <w:ilvl w:val="0"/>
          <w:numId w:val="40"/>
        </w:numPr>
        <w:spacing w:line="360" w:lineRule="auto"/>
        <w:jc w:val="both"/>
        <w:rPr>
          <w:rFonts w:ascii="Times New Roman" w:hAnsi="Times New Roman"/>
          <w:sz w:val="24"/>
          <w:szCs w:val="24"/>
        </w:rPr>
      </w:pPr>
      <w:r w:rsidRPr="00AA7C34">
        <w:rPr>
          <w:rFonts w:ascii="Times New Roman" w:hAnsi="Times New Roman"/>
          <w:sz w:val="24"/>
          <w:szCs w:val="24"/>
        </w:rPr>
        <w:t>Iki praėjusio amžiaus vidurio didžioji dalis skandinavų literatūros vertimų buvo iš antrinių kalbų. Šie vertimai dažnai pakartotinai leidžiami ir mūsų dienomis bei sudaro esminę dalį dabar išleidžiamų vertimų iš antrinių kalbų. XXI amžiuje dominuoja vertimai iš originalo kalbos, labai retai naujai verčiami kūriniai lietuvišką knygų erdvę pasiekia per kitas, ne originalo, kalbas.</w:t>
      </w:r>
    </w:p>
    <w:p w:rsidR="00127BCB" w:rsidRPr="00AA7C34" w:rsidRDefault="00127BCB" w:rsidP="00AA7C34">
      <w:pPr>
        <w:pStyle w:val="ListParagraph"/>
        <w:numPr>
          <w:ilvl w:val="0"/>
          <w:numId w:val="40"/>
        </w:numPr>
        <w:spacing w:line="360" w:lineRule="auto"/>
        <w:jc w:val="both"/>
        <w:rPr>
          <w:rFonts w:ascii="Times New Roman" w:hAnsi="Times New Roman"/>
          <w:sz w:val="24"/>
          <w:szCs w:val="24"/>
        </w:rPr>
      </w:pPr>
      <w:r w:rsidRPr="00AA7C34">
        <w:rPr>
          <w:rFonts w:ascii="Times New Roman" w:hAnsi="Times New Roman"/>
          <w:sz w:val="24"/>
          <w:szCs w:val="24"/>
        </w:rPr>
        <w:t xml:space="preserve">Daugiausia verčiama iš švedų kalbos (638 vienetai). Šie vertimai sudaro 50 procentų visų vertimų iš skandinavų kalbų. Iš islandų kalbos išversta tik 113 įvairių tekstų, tačiau tai pakankamai daug jei palygintume su lietuviškų kūrinių vertimais į islandų kalbą. Išversta tik apie 10 tekstų. Danų literatūros knygų išleidžiama panašiai kaip ir norvegų (atitinkamai 347 ir 283). Apie trečdalį danų literatūros vertimų sudaro H. CH. Anderseno kūriniai, kurių tik 8 iš 104 versti iš danų kalbos. </w:t>
      </w:r>
    </w:p>
    <w:p w:rsidR="00127BCB" w:rsidRPr="00AA7C34" w:rsidRDefault="00127BCB" w:rsidP="00AA7C34">
      <w:pPr>
        <w:pStyle w:val="ListParagraph"/>
        <w:numPr>
          <w:ilvl w:val="0"/>
          <w:numId w:val="40"/>
        </w:numPr>
        <w:spacing w:line="360" w:lineRule="auto"/>
        <w:jc w:val="both"/>
        <w:rPr>
          <w:rFonts w:ascii="Times New Roman" w:hAnsi="Times New Roman"/>
          <w:sz w:val="24"/>
          <w:szCs w:val="24"/>
        </w:rPr>
      </w:pPr>
      <w:r w:rsidRPr="00AA7C34">
        <w:rPr>
          <w:rFonts w:ascii="Times New Roman" w:hAnsi="Times New Roman"/>
          <w:sz w:val="24"/>
          <w:szCs w:val="24"/>
        </w:rPr>
        <w:t>Versti iš skandinavų kalbų pradėta XIX a. devintajame dešimtmetyje</w:t>
      </w:r>
      <w:r w:rsidR="00CB6F48">
        <w:rPr>
          <w:rFonts w:ascii="Times New Roman" w:hAnsi="Times New Roman"/>
          <w:sz w:val="24"/>
          <w:szCs w:val="24"/>
        </w:rPr>
        <w:t>.</w:t>
      </w:r>
      <w:r w:rsidRPr="00AA7C34">
        <w:rPr>
          <w:rFonts w:ascii="Times New Roman" w:hAnsi="Times New Roman"/>
          <w:sz w:val="24"/>
          <w:szCs w:val="24"/>
        </w:rPr>
        <w:t xml:space="preserve"> </w:t>
      </w:r>
      <w:r w:rsidR="00CB6F48">
        <w:rPr>
          <w:rFonts w:ascii="Times New Roman" w:hAnsi="Times New Roman"/>
          <w:sz w:val="24"/>
          <w:szCs w:val="24"/>
        </w:rPr>
        <w:t>N</w:t>
      </w:r>
      <w:r w:rsidRPr="00AA7C34">
        <w:rPr>
          <w:rFonts w:ascii="Times New Roman" w:hAnsi="Times New Roman"/>
          <w:sz w:val="24"/>
          <w:szCs w:val="24"/>
        </w:rPr>
        <w:t>uo pirmųjų vertimų iki pat XX a. pabaigos literatūrų kelias į lietuvišką erdvę buvo glaudžiai susijęs su politinėmis, istorinėmis aplinkybėmis. Iš pradžių skandinavų literatūr</w:t>
      </w:r>
      <w:r w:rsidR="00CB6F48">
        <w:rPr>
          <w:rFonts w:ascii="Times New Roman" w:hAnsi="Times New Roman"/>
          <w:sz w:val="24"/>
          <w:szCs w:val="24"/>
        </w:rPr>
        <w:t>ą</w:t>
      </w:r>
      <w:r w:rsidRPr="00AA7C34">
        <w:rPr>
          <w:rFonts w:ascii="Times New Roman" w:hAnsi="Times New Roman"/>
          <w:sz w:val="24"/>
          <w:szCs w:val="24"/>
        </w:rPr>
        <w:t xml:space="preserve"> versta norint užpildyti dėl ilgalaikės okupacijos atsiradusį lietuviškų knygų trūkumą. Pirmosios </w:t>
      </w:r>
      <w:r w:rsidR="00CB6F48">
        <w:rPr>
          <w:rFonts w:ascii="Times New Roman" w:hAnsi="Times New Roman"/>
          <w:sz w:val="24"/>
          <w:szCs w:val="24"/>
        </w:rPr>
        <w:t>N</w:t>
      </w:r>
      <w:r w:rsidRPr="00AA7C34">
        <w:rPr>
          <w:rFonts w:ascii="Times New Roman" w:hAnsi="Times New Roman"/>
          <w:sz w:val="24"/>
          <w:szCs w:val="24"/>
        </w:rPr>
        <w:t xml:space="preserve">epriklausomybės metais daugiau versta vaikams skirta literatūra, nes ji finansiškai pasiteisindavo. Sovietmečiu politinės autoriaus pažiūros ir knygų turinys lemdavo leidybą. Antrosios </w:t>
      </w:r>
      <w:r w:rsidR="00CB6F48">
        <w:rPr>
          <w:rFonts w:ascii="Times New Roman" w:hAnsi="Times New Roman"/>
          <w:sz w:val="24"/>
          <w:szCs w:val="24"/>
        </w:rPr>
        <w:t>N</w:t>
      </w:r>
      <w:r w:rsidRPr="00AA7C34">
        <w:rPr>
          <w:rFonts w:ascii="Times New Roman" w:hAnsi="Times New Roman"/>
          <w:sz w:val="24"/>
          <w:szCs w:val="24"/>
        </w:rPr>
        <w:t xml:space="preserve">epriklausomybės metų pradžioje didelės reikšmės vertimams ir leidybai turėjo Skandinavijos šalių knygų leidybos rėmimo fondai, dažnai </w:t>
      </w:r>
      <w:r w:rsidRPr="00AA7C34">
        <w:rPr>
          <w:rFonts w:ascii="Times New Roman" w:hAnsi="Times New Roman"/>
          <w:sz w:val="24"/>
          <w:szCs w:val="24"/>
        </w:rPr>
        <w:lastRenderedPageBreak/>
        <w:t>finansuodavę elitinės literatūros vertimus. XXI amžiuje svarbiausias faktorius vertimams į lietuvių kalbą – autoriaus populiarumas, kūrėjo asmeniniai ryšiai su Lietuva.</w:t>
      </w:r>
    </w:p>
    <w:p w:rsidR="00127BCB" w:rsidRPr="00AA7C34" w:rsidRDefault="00127BCB" w:rsidP="00AA7C34">
      <w:pPr>
        <w:pStyle w:val="ListParagraph"/>
        <w:numPr>
          <w:ilvl w:val="0"/>
          <w:numId w:val="40"/>
        </w:numPr>
        <w:spacing w:line="360" w:lineRule="auto"/>
        <w:jc w:val="both"/>
        <w:rPr>
          <w:rFonts w:ascii="Times New Roman" w:hAnsi="Times New Roman"/>
          <w:sz w:val="24"/>
          <w:szCs w:val="24"/>
        </w:rPr>
      </w:pPr>
      <w:r w:rsidRPr="00AA7C34">
        <w:rPr>
          <w:rFonts w:ascii="Times New Roman" w:hAnsi="Times New Roman"/>
          <w:sz w:val="24"/>
          <w:szCs w:val="24"/>
        </w:rPr>
        <w:t xml:space="preserve"> Dėl istorinių aplinkybių susidaręs klasika tapusios literatūros vakuumas pildosi labai lėtai. Galimybės turėti visus ryškiausius skandinavų autorių kūrinius nėra. Todėl, kad </w:t>
      </w:r>
      <w:r w:rsidRPr="00AA7C34">
        <w:rPr>
          <w:rFonts w:ascii="Times New Roman" w:hAnsi="Times New Roman"/>
          <w:i/>
          <w:sz w:val="24"/>
          <w:szCs w:val="24"/>
        </w:rPr>
        <w:t xml:space="preserve">Pasaulinės literatūros </w:t>
      </w:r>
      <w:r w:rsidRPr="00AA7C34">
        <w:rPr>
          <w:rFonts w:ascii="Times New Roman" w:hAnsi="Times New Roman"/>
          <w:sz w:val="24"/>
          <w:szCs w:val="24"/>
        </w:rPr>
        <w:t xml:space="preserve">serija nunyko, o kitų leidyklų serijos </w:t>
      </w:r>
      <w:r w:rsidRPr="00AA7C34">
        <w:rPr>
          <w:rFonts w:ascii="Times New Roman" w:hAnsi="Times New Roman"/>
          <w:i/>
          <w:sz w:val="24"/>
          <w:szCs w:val="24"/>
        </w:rPr>
        <w:t>Klasika</w:t>
      </w:r>
      <w:r w:rsidRPr="00AA7C34">
        <w:rPr>
          <w:rFonts w:ascii="Times New Roman" w:hAnsi="Times New Roman"/>
          <w:sz w:val="24"/>
          <w:szCs w:val="24"/>
        </w:rPr>
        <w:t xml:space="preserve">, </w:t>
      </w:r>
      <w:r w:rsidRPr="00AA7C34">
        <w:rPr>
          <w:rFonts w:ascii="Times New Roman" w:hAnsi="Times New Roman"/>
          <w:i/>
          <w:sz w:val="24"/>
          <w:szCs w:val="24"/>
        </w:rPr>
        <w:t>XX a. aukso fondas</w:t>
      </w:r>
      <w:r w:rsidRPr="00AA7C34">
        <w:rPr>
          <w:rFonts w:ascii="Times New Roman" w:hAnsi="Times New Roman"/>
          <w:sz w:val="24"/>
          <w:szCs w:val="24"/>
        </w:rPr>
        <w:t xml:space="preserve"> ir pan. formuojamos ne visada pagal knygų vertę, dažniau remiantis autoriaus populiarumu ir galimybe uždirbti.</w:t>
      </w:r>
    </w:p>
    <w:p w:rsidR="00127BCB" w:rsidRPr="00AA7C34" w:rsidRDefault="00127BCB" w:rsidP="00AA7C34">
      <w:pPr>
        <w:pStyle w:val="ListParagraph"/>
        <w:numPr>
          <w:ilvl w:val="0"/>
          <w:numId w:val="40"/>
        </w:numPr>
        <w:spacing w:line="360" w:lineRule="auto"/>
        <w:jc w:val="both"/>
        <w:rPr>
          <w:rFonts w:ascii="Times New Roman" w:hAnsi="Times New Roman"/>
          <w:sz w:val="24"/>
          <w:szCs w:val="24"/>
        </w:rPr>
      </w:pPr>
      <w:r w:rsidRPr="00AA7C34">
        <w:rPr>
          <w:rFonts w:ascii="Times New Roman" w:hAnsi="Times New Roman"/>
          <w:sz w:val="24"/>
          <w:szCs w:val="24"/>
        </w:rPr>
        <w:t xml:space="preserve">Kūriniai, kurie jau buvo kartą versti ir leisti (pvz. Anderseno pasakos, K. Hamsuno romanai), paprastai nesulaukia naujų vertimų, net ir tuo atveju, jei buvo versta iš antrinių kalbų. </w:t>
      </w:r>
    </w:p>
    <w:p w:rsidR="00127BCB" w:rsidRPr="00AA7C34" w:rsidRDefault="00127BCB" w:rsidP="00AA7C34">
      <w:pPr>
        <w:pStyle w:val="ListParagraph"/>
        <w:numPr>
          <w:ilvl w:val="0"/>
          <w:numId w:val="40"/>
        </w:numPr>
        <w:spacing w:line="360" w:lineRule="auto"/>
        <w:jc w:val="both"/>
        <w:rPr>
          <w:rFonts w:ascii="Times New Roman" w:hAnsi="Times New Roman"/>
          <w:sz w:val="24"/>
          <w:szCs w:val="24"/>
        </w:rPr>
      </w:pPr>
      <w:r w:rsidRPr="00AA7C34">
        <w:rPr>
          <w:rFonts w:ascii="Times New Roman" w:hAnsi="Times New Roman"/>
          <w:sz w:val="24"/>
          <w:szCs w:val="24"/>
        </w:rPr>
        <w:t>Vaikams leidžiamos knygos sudaro pusę visų leidimų iš skandinavų kalbų. Daugiausia leidimų sulaukė H.Ch. Andersenas, A. Lindgren, M. Gripė, T. M. Jansson. Dažnai leidžiami ir šiandieninių autorių kūriniai (pvz. L, Kaaber</w:t>
      </w:r>
      <w:r w:rsidRPr="00AA7C34">
        <w:rPr>
          <w:rFonts w:ascii="Times New Roman" w:hAnsi="Times New Roman"/>
          <w:noProof/>
          <w:sz w:val="24"/>
          <w:szCs w:val="24"/>
        </w:rPr>
        <w:t>bøl, A. C. Vestly).</w:t>
      </w:r>
    </w:p>
    <w:p w:rsidR="00127BCB" w:rsidRPr="00AA7C34" w:rsidRDefault="00127BCB" w:rsidP="00AA7C34">
      <w:pPr>
        <w:pStyle w:val="ListParagraph"/>
        <w:numPr>
          <w:ilvl w:val="0"/>
          <w:numId w:val="40"/>
        </w:numPr>
        <w:spacing w:line="360" w:lineRule="auto"/>
        <w:jc w:val="both"/>
        <w:rPr>
          <w:rFonts w:ascii="Times New Roman" w:hAnsi="Times New Roman"/>
          <w:sz w:val="24"/>
          <w:szCs w:val="24"/>
        </w:rPr>
      </w:pPr>
      <w:r w:rsidRPr="00AA7C34">
        <w:rPr>
          <w:rFonts w:ascii="Times New Roman" w:hAnsi="Times New Roman"/>
          <w:noProof/>
          <w:sz w:val="24"/>
          <w:szCs w:val="24"/>
        </w:rPr>
        <w:t xml:space="preserve">Nuo pat vertimų pradžios dominuoja stambiosios prozos vertimai. Per visą leidimų laiką išleistos tik aštuonios poezijos knygos. Visos per pastarąjį trisdešimt metų. Iki tol skandinavų poezija spausdinta tik periodikoje ir almanachuose. Danų ir islandų poezijos rinkinių neturime iki dabar. </w:t>
      </w:r>
    </w:p>
    <w:p w:rsidR="00127BCB" w:rsidRPr="00AA7C34" w:rsidRDefault="00127BCB" w:rsidP="00AA7C34">
      <w:pPr>
        <w:pStyle w:val="ListParagraph"/>
        <w:numPr>
          <w:ilvl w:val="0"/>
          <w:numId w:val="40"/>
        </w:numPr>
        <w:spacing w:line="360" w:lineRule="auto"/>
        <w:jc w:val="both"/>
        <w:rPr>
          <w:rFonts w:ascii="Times New Roman" w:hAnsi="Times New Roman"/>
          <w:sz w:val="24"/>
          <w:szCs w:val="24"/>
        </w:rPr>
      </w:pPr>
      <w:r w:rsidRPr="00AA7C34">
        <w:rPr>
          <w:rFonts w:ascii="Times New Roman" w:hAnsi="Times New Roman"/>
          <w:sz w:val="24"/>
          <w:szCs w:val="24"/>
        </w:rPr>
        <w:t>Vertėjai, kurie verčia iš vienos skandinavų kalbos, dažnai verčia ir iš kokios nors kitos (pvz. L. Petravičius iš danų, norvegų, švedų; E. Stravin</w:t>
      </w:r>
      <w:r w:rsidR="00176A5C">
        <w:rPr>
          <w:rFonts w:ascii="Times New Roman" w:hAnsi="Times New Roman"/>
          <w:sz w:val="24"/>
          <w:szCs w:val="24"/>
        </w:rPr>
        <w:t>s</w:t>
      </w:r>
      <w:r w:rsidRPr="00AA7C34">
        <w:rPr>
          <w:rFonts w:ascii="Times New Roman" w:hAnsi="Times New Roman"/>
          <w:sz w:val="24"/>
          <w:szCs w:val="24"/>
        </w:rPr>
        <w:t>kienė iš švedų ir norvegų; L. Bareišienė iš vokiečių ir švedų, D. Krištopaitė iš rusų, baltarusių ir norvegų ir t.t.).</w:t>
      </w:r>
    </w:p>
    <w:p w:rsidR="00127BCB" w:rsidRPr="00AA7C34" w:rsidRDefault="00127BCB" w:rsidP="00AA7C34">
      <w:pPr>
        <w:pStyle w:val="ListParagraph"/>
        <w:numPr>
          <w:ilvl w:val="0"/>
          <w:numId w:val="40"/>
        </w:numPr>
        <w:spacing w:line="360" w:lineRule="auto"/>
        <w:jc w:val="both"/>
        <w:rPr>
          <w:rFonts w:ascii="Times New Roman" w:hAnsi="Times New Roman"/>
          <w:sz w:val="24"/>
          <w:szCs w:val="24"/>
        </w:rPr>
      </w:pPr>
      <w:r w:rsidRPr="00AA7C34">
        <w:rPr>
          <w:rFonts w:ascii="Times New Roman" w:hAnsi="Times New Roman"/>
          <w:sz w:val="24"/>
          <w:szCs w:val="24"/>
        </w:rPr>
        <w:t>Vertėjas yra svarbiausia grandis sujungianti skandinavų ir lietuvių literatūros procesus. Tik nuo asmeninių vertėjų interesų ir tikslų priklauso elitinės, marginalinės ar kitaip išsiskiriančios literatūros sklaida Lietuvoje. Jurgos Marijos Abraitytės dėka turime didžiulę puokšte islandų lyrikos vertimų. Rasa Ruseckienė išvertė nemažai tekstų iš senosios islandų kalbos. Eugenija Stravin</w:t>
      </w:r>
      <w:r w:rsidR="00176A5C">
        <w:rPr>
          <w:rFonts w:ascii="Times New Roman" w:hAnsi="Times New Roman"/>
          <w:sz w:val="24"/>
          <w:szCs w:val="24"/>
        </w:rPr>
        <w:t>s</w:t>
      </w:r>
      <w:r w:rsidRPr="00AA7C34">
        <w:rPr>
          <w:rFonts w:ascii="Times New Roman" w:hAnsi="Times New Roman"/>
          <w:sz w:val="24"/>
          <w:szCs w:val="24"/>
        </w:rPr>
        <w:t xml:space="preserve">kienė švedų kalba susidomėjo praėjusio amžiaus šeštajame dešimtmetyje, todėl didžioji dalis švedų literatūros yra versta iš originalo kalbos. Zita Mažeikaitė sudarė didžiąją dalį švedų lyrikos rinkinių, išvertė visas I. Bergmano ir T. Lindgreno knygas. S. Radzevičienė lietuviškai atkūrė švediškąją Igno Šeiniaus kūrybą. E. Išganaitytė išvertė pagrindinę dalį šiuolaikinių norvegų autorių. </w:t>
      </w:r>
    </w:p>
    <w:p w:rsidR="00A2557E" w:rsidRPr="00AA7C34" w:rsidRDefault="00A2557E" w:rsidP="00AA7C34">
      <w:pPr>
        <w:pStyle w:val="ListParagraph"/>
        <w:spacing w:before="240" w:line="360" w:lineRule="auto"/>
        <w:ind w:left="0"/>
        <w:jc w:val="center"/>
        <w:rPr>
          <w:rFonts w:ascii="Times New Roman" w:hAnsi="Times New Roman"/>
          <w:sz w:val="24"/>
          <w:szCs w:val="24"/>
        </w:rPr>
      </w:pPr>
    </w:p>
    <w:p w:rsidR="00A2557E" w:rsidRPr="00AA7C34" w:rsidRDefault="00A2557E" w:rsidP="00AA7C34">
      <w:pPr>
        <w:pStyle w:val="ListParagraph"/>
        <w:spacing w:before="240" w:line="360" w:lineRule="auto"/>
        <w:ind w:left="0"/>
        <w:jc w:val="center"/>
        <w:rPr>
          <w:rFonts w:ascii="Times New Roman" w:hAnsi="Times New Roman"/>
          <w:sz w:val="24"/>
          <w:szCs w:val="24"/>
        </w:rPr>
      </w:pPr>
    </w:p>
    <w:p w:rsidR="00D74C26" w:rsidRPr="00AA7C34" w:rsidRDefault="00A2557E" w:rsidP="00AA7C34">
      <w:pPr>
        <w:spacing w:line="360" w:lineRule="auto"/>
        <w:contextualSpacing/>
        <w:jc w:val="center"/>
        <w:rPr>
          <w:rFonts w:ascii="Times New Roman" w:hAnsi="Times New Roman"/>
          <w:sz w:val="24"/>
          <w:szCs w:val="24"/>
        </w:rPr>
      </w:pPr>
      <w:r w:rsidRPr="00AA7C34">
        <w:rPr>
          <w:rFonts w:ascii="Times New Roman" w:hAnsi="Times New Roman"/>
          <w:sz w:val="24"/>
          <w:szCs w:val="24"/>
        </w:rPr>
        <w:br w:type="page"/>
      </w:r>
    </w:p>
    <w:p w:rsidR="00D74C26" w:rsidRPr="00AA7C34" w:rsidRDefault="00561036" w:rsidP="00AA7C34">
      <w:pPr>
        <w:spacing w:line="360" w:lineRule="auto"/>
        <w:contextualSpacing/>
        <w:jc w:val="center"/>
        <w:rPr>
          <w:rFonts w:ascii="Times New Roman" w:hAnsi="Times New Roman"/>
          <w:b/>
          <w:sz w:val="24"/>
          <w:szCs w:val="24"/>
        </w:rPr>
      </w:pPr>
      <w:r>
        <w:rPr>
          <w:rFonts w:ascii="Times New Roman" w:hAnsi="Times New Roman"/>
          <w:b/>
          <w:sz w:val="24"/>
          <w:szCs w:val="24"/>
        </w:rPr>
        <w:lastRenderedPageBreak/>
        <w:t>7</w:t>
      </w:r>
      <w:r w:rsidR="00D74C26" w:rsidRPr="00AA7C34">
        <w:rPr>
          <w:rFonts w:ascii="Times New Roman" w:hAnsi="Times New Roman"/>
          <w:b/>
          <w:sz w:val="24"/>
          <w:szCs w:val="24"/>
        </w:rPr>
        <w:t>. Priedai</w:t>
      </w:r>
    </w:p>
    <w:p w:rsidR="00A2557E" w:rsidRPr="00AA7C34" w:rsidRDefault="00561036" w:rsidP="00AA7C34">
      <w:pPr>
        <w:spacing w:line="360" w:lineRule="auto"/>
        <w:contextualSpacing/>
        <w:jc w:val="center"/>
        <w:rPr>
          <w:rFonts w:ascii="Times New Roman" w:hAnsi="Times New Roman"/>
          <w:b/>
          <w:sz w:val="24"/>
          <w:szCs w:val="24"/>
        </w:rPr>
      </w:pPr>
      <w:r>
        <w:rPr>
          <w:rFonts w:ascii="Times New Roman" w:hAnsi="Times New Roman"/>
          <w:b/>
          <w:sz w:val="24"/>
          <w:szCs w:val="24"/>
        </w:rPr>
        <w:t>7</w:t>
      </w:r>
      <w:r w:rsidR="00A2557E" w:rsidRPr="00AA7C34">
        <w:rPr>
          <w:rFonts w:ascii="Times New Roman" w:hAnsi="Times New Roman"/>
          <w:b/>
          <w:sz w:val="24"/>
          <w:szCs w:val="24"/>
        </w:rPr>
        <w:t>.1.</w:t>
      </w:r>
      <w:r w:rsidR="00D74C26" w:rsidRPr="00AA7C34">
        <w:rPr>
          <w:rFonts w:ascii="Times New Roman" w:hAnsi="Times New Roman"/>
          <w:b/>
          <w:sz w:val="24"/>
          <w:szCs w:val="24"/>
        </w:rPr>
        <w:t>Trumpa</w:t>
      </w:r>
      <w:r w:rsidR="00A2557E" w:rsidRPr="00AA7C34">
        <w:rPr>
          <w:rFonts w:ascii="Times New Roman" w:hAnsi="Times New Roman"/>
          <w:b/>
          <w:sz w:val="24"/>
          <w:szCs w:val="24"/>
        </w:rPr>
        <w:t xml:space="preserve"> </w:t>
      </w:r>
      <w:r w:rsidR="00CB6F48">
        <w:rPr>
          <w:rFonts w:ascii="Times New Roman" w:hAnsi="Times New Roman"/>
          <w:b/>
          <w:sz w:val="24"/>
          <w:szCs w:val="24"/>
        </w:rPr>
        <w:t>b</w:t>
      </w:r>
      <w:r w:rsidR="00A2557E" w:rsidRPr="00AA7C34">
        <w:rPr>
          <w:rFonts w:ascii="Times New Roman" w:hAnsi="Times New Roman"/>
          <w:b/>
          <w:sz w:val="24"/>
          <w:szCs w:val="24"/>
        </w:rPr>
        <w:t>ibliografijos apžvalga</w:t>
      </w:r>
    </w:p>
    <w:p w:rsidR="00A2557E" w:rsidRPr="00AA7C34" w:rsidRDefault="00A2557E" w:rsidP="00AA7C34">
      <w:pPr>
        <w:pStyle w:val="NormalWeb"/>
        <w:spacing w:line="360" w:lineRule="auto"/>
        <w:ind w:firstLine="1296"/>
        <w:contextualSpacing/>
        <w:jc w:val="both"/>
      </w:pPr>
    </w:p>
    <w:p w:rsidR="00A2557E" w:rsidRPr="00AA7C34" w:rsidRDefault="00A2557E" w:rsidP="00AA7C34">
      <w:pPr>
        <w:pStyle w:val="NormalWeb"/>
        <w:spacing w:line="360" w:lineRule="auto"/>
        <w:ind w:firstLine="1296"/>
        <w:contextualSpacing/>
        <w:jc w:val="both"/>
        <w:rPr>
          <w:rFonts w:eastAsia="Calibri"/>
          <w:lang w:eastAsia="en-US"/>
        </w:rPr>
      </w:pPr>
      <w:r w:rsidRPr="00AA7C34">
        <w:t xml:space="preserve">Bibliografija rinkta iš </w:t>
      </w:r>
      <w:r w:rsidRPr="00AA7C34">
        <w:rPr>
          <w:i/>
        </w:rPr>
        <w:t>Libis</w:t>
      </w:r>
      <w:r w:rsidRPr="00AA7C34">
        <w:t xml:space="preserve"> suvestinio katalogo, Nacionalinės bibliotekos kortelinių katalogų: </w:t>
      </w:r>
      <w:r w:rsidRPr="00AA7C34">
        <w:rPr>
          <w:rStyle w:val="Strong"/>
          <w:b w:val="0"/>
          <w:i/>
        </w:rPr>
        <w:t>Abėcėlinio periodinių leidinių katalogo, Pagrindinio sisteminio katalogo</w:t>
      </w:r>
      <w:r w:rsidRPr="00AA7C34">
        <w:rPr>
          <w:rStyle w:val="Strong"/>
          <w:b w:val="0"/>
        </w:rPr>
        <w:t xml:space="preserve">; iš periodinių leidinių: </w:t>
      </w:r>
      <w:r w:rsidRPr="00AA7C34">
        <w:rPr>
          <w:rStyle w:val="Strong"/>
          <w:b w:val="0"/>
          <w:i/>
        </w:rPr>
        <w:t>Bibliografijos žinios</w:t>
      </w:r>
      <w:r w:rsidRPr="00AA7C34">
        <w:rPr>
          <w:rStyle w:val="Strong"/>
          <w:b w:val="0"/>
        </w:rPr>
        <w:t xml:space="preserve">, </w:t>
      </w:r>
      <w:r w:rsidRPr="00AA7C34">
        <w:rPr>
          <w:rStyle w:val="Strong"/>
          <w:b w:val="0"/>
          <w:i/>
        </w:rPr>
        <w:t>Ekspresinformacija apie naujus spaudinius, išėjusius Lietuvoje</w:t>
      </w:r>
      <w:r w:rsidRPr="00AA7C34">
        <w:rPr>
          <w:rStyle w:val="Strong"/>
          <w:b w:val="0"/>
        </w:rPr>
        <w:t xml:space="preserve">, </w:t>
      </w:r>
      <w:r w:rsidRPr="00AA7C34">
        <w:rPr>
          <w:rFonts w:eastAsia="Calibri"/>
          <w:i/>
          <w:lang w:eastAsia="en-US"/>
        </w:rPr>
        <w:t>Lietuvos bibliografijos</w:t>
      </w:r>
      <w:r w:rsidRPr="00AA7C34">
        <w:rPr>
          <w:rFonts w:eastAsia="Calibri"/>
          <w:lang w:eastAsia="en-US"/>
        </w:rPr>
        <w:t xml:space="preserve">, </w:t>
      </w:r>
      <w:r w:rsidRPr="00AA7C34">
        <w:rPr>
          <w:rFonts w:eastAsia="Calibri"/>
          <w:i/>
          <w:lang w:eastAsia="en-US"/>
        </w:rPr>
        <w:t>Lietuvos TSR knygų metraščio</w:t>
      </w:r>
      <w:r w:rsidRPr="00AA7C34">
        <w:rPr>
          <w:rFonts w:eastAsia="Calibri"/>
          <w:lang w:eastAsia="en-US"/>
        </w:rPr>
        <w:t xml:space="preserve">, </w:t>
      </w:r>
      <w:r w:rsidRPr="00AA7C34">
        <w:rPr>
          <w:rFonts w:eastAsia="Calibri"/>
          <w:i/>
          <w:lang w:eastAsia="en-US"/>
        </w:rPr>
        <w:t>Žurnalų ir laikraščių straipsnių metraščio</w:t>
      </w:r>
      <w:r w:rsidRPr="00AA7C34">
        <w:rPr>
          <w:rFonts w:eastAsia="Calibri"/>
          <w:lang w:eastAsia="en-US"/>
        </w:rPr>
        <w:t xml:space="preserve">, </w:t>
      </w:r>
      <w:r w:rsidRPr="00AA7C34">
        <w:rPr>
          <w:rFonts w:eastAsia="Calibri"/>
          <w:i/>
          <w:lang w:eastAsia="en-US"/>
        </w:rPr>
        <w:t>Lietuvos TSR periodinių leidinių metraščio</w:t>
      </w:r>
      <w:r w:rsidRPr="00AA7C34">
        <w:rPr>
          <w:rFonts w:eastAsia="Calibri"/>
          <w:lang w:eastAsia="en-US"/>
        </w:rPr>
        <w:t xml:space="preserve">, </w:t>
      </w:r>
      <w:r w:rsidRPr="00AA7C34">
        <w:rPr>
          <w:rFonts w:eastAsia="Calibri"/>
          <w:i/>
          <w:lang w:eastAsia="en-US"/>
        </w:rPr>
        <w:t>Knygų metraščio</w:t>
      </w:r>
      <w:r w:rsidRPr="00AA7C34">
        <w:rPr>
          <w:rFonts w:eastAsia="Calibri"/>
          <w:lang w:eastAsia="en-US"/>
        </w:rPr>
        <w:t xml:space="preserve">, </w:t>
      </w:r>
      <w:r w:rsidRPr="00AA7C34">
        <w:rPr>
          <w:rFonts w:eastAsia="Calibri"/>
          <w:i/>
          <w:lang w:eastAsia="en-US"/>
        </w:rPr>
        <w:t>Spaudos metraščio</w:t>
      </w:r>
      <w:r w:rsidRPr="00AA7C34">
        <w:rPr>
          <w:rFonts w:eastAsia="Calibri"/>
          <w:lang w:eastAsia="en-US"/>
        </w:rPr>
        <w:t xml:space="preserve">. Taip pat įvairių laikraščių ir žurnalų, Interneto, knygų, kurios skaitytos ir </w:t>
      </w:r>
      <w:r w:rsidR="00CB6F48">
        <w:rPr>
          <w:rFonts w:eastAsia="Calibri"/>
          <w:lang w:eastAsia="en-US"/>
        </w:rPr>
        <w:t>ten</w:t>
      </w:r>
      <w:r w:rsidRPr="00AA7C34">
        <w:rPr>
          <w:rFonts w:eastAsia="Calibri"/>
          <w:lang w:eastAsia="en-US"/>
        </w:rPr>
        <w:t xml:space="preserve"> rasta informacija apie išleistas knygas.</w:t>
      </w:r>
    </w:p>
    <w:p w:rsidR="00A2557E" w:rsidRPr="00AA7C34" w:rsidRDefault="00A2557E" w:rsidP="00AA7C34">
      <w:pPr>
        <w:pStyle w:val="NormalWeb"/>
        <w:spacing w:line="360" w:lineRule="auto"/>
        <w:ind w:firstLine="1296"/>
        <w:contextualSpacing/>
        <w:jc w:val="both"/>
        <w:rPr>
          <w:rFonts w:eastAsia="Calibri"/>
          <w:lang w:eastAsia="en-US"/>
        </w:rPr>
      </w:pPr>
      <w:r w:rsidRPr="00AA7C34">
        <w:rPr>
          <w:rFonts w:eastAsia="Calibri"/>
          <w:lang w:eastAsia="en-US"/>
        </w:rPr>
        <w:t xml:space="preserve">Iš viso surinkti 1386 vienetai. Tai ne tik knygos, bet ir įvairūs grožinės literatūros tekstai, spausdinti periodikoje bei kitose knygose. Stengtasi surinkti visus vertimus, tačiau, realiai užfiksuota daugiau kaip 90 procentų išleistų knygų, o spaudoje ir rinkiniuose esančių kūrinių dalies trūksta. Taip yra todėl, jog periodikoje išleistų vertimų tekstų sąvadai padriki, nėra vienos išsamios duomenų bazės, panašios į knygų duomenų bazę </w:t>
      </w:r>
      <w:r w:rsidRPr="00AA7C34">
        <w:rPr>
          <w:rFonts w:eastAsia="Calibri"/>
          <w:i/>
          <w:lang w:eastAsia="en-US"/>
        </w:rPr>
        <w:t>Libis</w:t>
      </w:r>
      <w:r w:rsidRPr="00AA7C34">
        <w:rPr>
          <w:rFonts w:eastAsia="Calibri"/>
          <w:lang w:eastAsia="en-US"/>
        </w:rPr>
        <w:t>, kuri įgalina išsamios knygų bibliografijos sudarymą.</w:t>
      </w:r>
    </w:p>
    <w:p w:rsidR="00A2557E" w:rsidRPr="00AA7C34" w:rsidRDefault="00A2557E" w:rsidP="00AA7C34">
      <w:pPr>
        <w:pStyle w:val="NormalWeb"/>
        <w:spacing w:line="360" w:lineRule="auto"/>
        <w:ind w:firstLine="1296"/>
        <w:contextualSpacing/>
        <w:jc w:val="both"/>
        <w:rPr>
          <w:rFonts w:eastAsia="Calibri"/>
          <w:lang w:eastAsia="en-US"/>
        </w:rPr>
      </w:pPr>
      <w:r w:rsidRPr="00AA7C34">
        <w:rPr>
          <w:rFonts w:eastAsia="Calibri"/>
          <w:lang w:eastAsia="en-US"/>
        </w:rPr>
        <w:t>Bibliografijos sąraše nurodyta autoriaus pavardė, vardas, gimimo metai, kūrinys, jo rūšis, vertimo kalba, vertėjas, leidimo vieta, spausdinimo vieta, metai, puslapių skaičius, tiražas. Autorių vardai ir pavardės rašomos originalo kalba, išskyrus tuos atvejus, kai atstatyti originalios formos nepavyko. Tada nurodomi duomenys tokie, kokie buvo rasti lietuviškuose šaltiniuose. Tuo atveju, jei kažkurių duomenų nėra, tai jų rasti nepavyko.</w:t>
      </w:r>
      <w:r w:rsidRPr="00AA7C34">
        <w:rPr>
          <w:rStyle w:val="FootnoteReference"/>
          <w:rFonts w:eastAsia="Calibri"/>
          <w:lang w:eastAsia="en-US"/>
        </w:rPr>
        <w:footnoteReference w:id="298"/>
      </w:r>
      <w:r w:rsidRPr="00AA7C34">
        <w:rPr>
          <w:rFonts w:eastAsia="Calibri"/>
          <w:lang w:eastAsia="en-US"/>
        </w:rPr>
        <w:t xml:space="preserve"> </w:t>
      </w:r>
    </w:p>
    <w:p w:rsidR="00A2557E" w:rsidRPr="00AA7C34" w:rsidRDefault="00A2557E" w:rsidP="00AA7C34">
      <w:pPr>
        <w:pStyle w:val="NormalWeb"/>
        <w:spacing w:line="360" w:lineRule="auto"/>
        <w:ind w:firstLine="1296"/>
        <w:contextualSpacing/>
        <w:jc w:val="both"/>
        <w:rPr>
          <w:rFonts w:eastAsia="Calibri"/>
          <w:lang w:eastAsia="en-US"/>
        </w:rPr>
      </w:pPr>
    </w:p>
    <w:p w:rsidR="00A2557E" w:rsidRPr="00AA7C34" w:rsidRDefault="00A2557E" w:rsidP="00AA7C34">
      <w:pPr>
        <w:pStyle w:val="NormalWeb"/>
        <w:spacing w:line="360" w:lineRule="auto"/>
        <w:ind w:firstLine="1296"/>
        <w:contextualSpacing/>
        <w:rPr>
          <w:rFonts w:eastAsia="Calibri"/>
          <w:b/>
          <w:lang w:eastAsia="en-US"/>
        </w:rPr>
      </w:pPr>
      <w:r w:rsidRPr="00AA7C34">
        <w:rPr>
          <w:rFonts w:eastAsia="Calibri"/>
          <w:b/>
          <w:lang w:eastAsia="en-US"/>
        </w:rPr>
        <w:t>Islandų literatūra</w:t>
      </w:r>
    </w:p>
    <w:p w:rsidR="00A2557E" w:rsidRPr="00AA7C34" w:rsidRDefault="00A2557E" w:rsidP="00AA7C34">
      <w:pPr>
        <w:pStyle w:val="NormalWeb"/>
        <w:spacing w:line="360" w:lineRule="auto"/>
        <w:ind w:firstLine="1296"/>
        <w:contextualSpacing/>
        <w:jc w:val="both"/>
        <w:rPr>
          <w:rFonts w:eastAsia="Calibri"/>
          <w:lang w:eastAsia="en-US"/>
        </w:rPr>
      </w:pPr>
      <w:r w:rsidRPr="00AA7C34">
        <w:rPr>
          <w:rFonts w:eastAsia="Calibri"/>
          <w:lang w:eastAsia="en-US"/>
        </w:rPr>
        <w:t xml:space="preserve">Islandų autoriai fiksuoti pirma nurodant vardą, paskui pavardę, dėl to, jog tokia rašyba Islandijoje yra tradicinė. </w:t>
      </w:r>
    </w:p>
    <w:p w:rsidR="00A2557E" w:rsidRPr="00AA7C34" w:rsidRDefault="00A2557E" w:rsidP="00AA7C34">
      <w:pPr>
        <w:pStyle w:val="NormalWeb"/>
        <w:spacing w:line="360" w:lineRule="auto"/>
        <w:ind w:firstLine="1296"/>
        <w:contextualSpacing/>
        <w:jc w:val="both"/>
        <w:rPr>
          <w:rFonts w:eastAsia="Calibri"/>
          <w:lang w:eastAsia="en-US"/>
        </w:rPr>
      </w:pPr>
      <w:r w:rsidRPr="00AA7C34">
        <w:rPr>
          <w:rFonts w:eastAsia="Calibri"/>
          <w:lang w:eastAsia="en-US"/>
        </w:rPr>
        <w:t xml:space="preserve">Islandų literatūros surinkta 113 vienetų. 24 % sudaro knygos, visa kita – tekstai spaudoje ir kitose knygose. 34 % sudaro vaikams skirta literatūra, o 66 % suaugusiems skirti kūriniai. </w:t>
      </w:r>
    </w:p>
    <w:p w:rsidR="00A2557E" w:rsidRPr="00AA7C34" w:rsidRDefault="00A2557E" w:rsidP="00AA7C34">
      <w:pPr>
        <w:pStyle w:val="NormalWeb"/>
        <w:spacing w:line="360" w:lineRule="auto"/>
        <w:ind w:firstLine="1296"/>
        <w:contextualSpacing/>
        <w:jc w:val="both"/>
        <w:rPr>
          <w:rFonts w:eastAsia="Calibri"/>
          <w:lang w:eastAsia="en-US"/>
        </w:rPr>
      </w:pPr>
      <w:r w:rsidRPr="00AA7C34">
        <w:t>J. M. Abraitytė yra išvertusi daugiausia poezijos kūrinių</w:t>
      </w:r>
      <w:r w:rsidR="00CB6F48">
        <w:t>,</w:t>
      </w:r>
      <w:r w:rsidRPr="00AA7C34">
        <w:t xml:space="preserve"> spausdintų periodikoje. P. Mašiotas išvertė iš vokiečių kalbos daugiausia islandų vaikų literatūrai priskiriamų kūrinių. Pagal kreivę </w:t>
      </w:r>
      <w:r w:rsidRPr="00AA7C34">
        <w:rPr>
          <w:rFonts w:eastAsia="Calibri"/>
          <w:lang w:eastAsia="en-US"/>
        </w:rPr>
        <w:t xml:space="preserve">(žr. 1 pav.) </w:t>
      </w:r>
      <w:r w:rsidRPr="00AA7C34">
        <w:t>matyti, jog J. Abraitytė ir R. Ruseckienė – pagrindinės vertėjos.</w:t>
      </w:r>
      <w:r w:rsidRPr="00AA7C34">
        <w:rPr>
          <w:rFonts w:eastAsia="Calibri"/>
          <w:lang w:eastAsia="en-US"/>
        </w:rPr>
        <w:t xml:space="preserve"> Tačiau ir jos nėra išvert</w:t>
      </w:r>
      <w:r w:rsidR="00CB6F48">
        <w:rPr>
          <w:rFonts w:eastAsia="Calibri"/>
          <w:lang w:eastAsia="en-US"/>
        </w:rPr>
        <w:t>usios</w:t>
      </w:r>
      <w:r w:rsidRPr="00AA7C34">
        <w:rPr>
          <w:rFonts w:eastAsia="Calibri"/>
          <w:lang w:eastAsia="en-US"/>
        </w:rPr>
        <w:t xml:space="preserve"> daugiau kaip dešimt knygų. Rasa Ruseckienė yra sudariusi ne vieną leidinį ir su kitais vertėjais iš islandų kalbos. </w:t>
      </w:r>
    </w:p>
    <w:p w:rsidR="00A2557E" w:rsidRPr="00AA7C34" w:rsidRDefault="00A2557E" w:rsidP="00AA7C34">
      <w:pPr>
        <w:pStyle w:val="NormalWeb"/>
        <w:spacing w:line="360" w:lineRule="auto"/>
        <w:ind w:firstLine="1296"/>
        <w:contextualSpacing/>
        <w:jc w:val="both"/>
      </w:pPr>
    </w:p>
    <w:p w:rsidR="00D74C26" w:rsidRDefault="00D74C26" w:rsidP="00AA7C34">
      <w:pPr>
        <w:pStyle w:val="NormalWeb"/>
        <w:spacing w:line="360" w:lineRule="auto"/>
        <w:ind w:firstLine="1296"/>
        <w:contextualSpacing/>
        <w:jc w:val="both"/>
      </w:pPr>
    </w:p>
    <w:p w:rsidR="00CB6F48" w:rsidRDefault="00CB6F48" w:rsidP="00AA7C34">
      <w:pPr>
        <w:pStyle w:val="NormalWeb"/>
        <w:spacing w:line="360" w:lineRule="auto"/>
        <w:ind w:firstLine="1296"/>
        <w:contextualSpacing/>
        <w:jc w:val="both"/>
      </w:pPr>
    </w:p>
    <w:p w:rsidR="00CB6F48" w:rsidRPr="00AA7C34" w:rsidRDefault="00CB6F48" w:rsidP="00AA7C34">
      <w:pPr>
        <w:pStyle w:val="NormalWeb"/>
        <w:spacing w:line="360" w:lineRule="auto"/>
        <w:ind w:firstLine="1296"/>
        <w:contextualSpacing/>
        <w:jc w:val="both"/>
      </w:pPr>
    </w:p>
    <w:p w:rsidR="00A2557E" w:rsidRPr="00AA7C34" w:rsidRDefault="00A2557E" w:rsidP="00AA7C34">
      <w:pPr>
        <w:pStyle w:val="NormalWeb"/>
        <w:spacing w:line="360" w:lineRule="auto"/>
        <w:ind w:firstLine="1296"/>
        <w:contextualSpacing/>
        <w:jc w:val="both"/>
      </w:pPr>
      <w:r w:rsidRPr="00AA7C34">
        <w:rPr>
          <w:spacing w:val="20"/>
        </w:rPr>
        <w:lastRenderedPageBreak/>
        <w:t>1 paveikslas</w:t>
      </w:r>
      <w:r w:rsidRPr="00AA7C34">
        <w:t xml:space="preserve">. </w:t>
      </w:r>
      <w:r w:rsidRPr="00AA7C34">
        <w:rPr>
          <w:b/>
        </w:rPr>
        <w:t>Islandų literatūros vertėjai pagal vertimų kiekį</w:t>
      </w:r>
    </w:p>
    <w:p w:rsidR="00A2557E" w:rsidRPr="00AA7C34" w:rsidRDefault="00A2557E" w:rsidP="00AA7C34">
      <w:pPr>
        <w:pStyle w:val="NormalWeb"/>
        <w:spacing w:line="360" w:lineRule="auto"/>
        <w:ind w:firstLine="142"/>
        <w:contextualSpacing/>
        <w:jc w:val="both"/>
      </w:pPr>
      <w:r w:rsidRPr="00AA7C34">
        <w:rPr>
          <w:noProof/>
        </w:rPr>
        <w:drawing>
          <wp:inline distT="0" distB="0" distL="0" distR="0">
            <wp:extent cx="5877368" cy="3170809"/>
            <wp:effectExtent l="12192" t="6096" r="6415" b="0"/>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2557E" w:rsidRPr="00AA7C34" w:rsidRDefault="00A2557E" w:rsidP="00AA7C34">
      <w:pPr>
        <w:pStyle w:val="NormalWeb"/>
        <w:spacing w:line="360" w:lineRule="auto"/>
        <w:ind w:firstLine="142"/>
        <w:contextualSpacing/>
        <w:jc w:val="both"/>
      </w:pPr>
    </w:p>
    <w:p w:rsidR="00A2557E" w:rsidRPr="00AA7C34" w:rsidRDefault="00A2557E" w:rsidP="00AA7C34">
      <w:pPr>
        <w:pStyle w:val="NormalWeb"/>
        <w:spacing w:line="360" w:lineRule="auto"/>
        <w:ind w:firstLine="1296"/>
        <w:contextualSpacing/>
        <w:jc w:val="both"/>
      </w:pPr>
      <w:r w:rsidRPr="00AA7C34">
        <w:t xml:space="preserve">Islandų literatūros situacija pagal vertimų kalbą (žr. 2 pav.) yra pakankamai gera, nes didžioji dalis kūrinių versta iš islandų kalbos. O 11 proc. vertimų iš vokiečių kalbos yra pasiekę mus iš vertimų pradžios, kai mažesnių tautų literatūros kelias dažniau vedė per antrines kalbas. </w:t>
      </w:r>
    </w:p>
    <w:p w:rsidR="00A2557E" w:rsidRPr="00AA7C34" w:rsidRDefault="00A2557E" w:rsidP="00AA7C34">
      <w:pPr>
        <w:pStyle w:val="NormalWeb"/>
        <w:spacing w:line="360" w:lineRule="auto"/>
        <w:ind w:firstLine="142"/>
        <w:contextualSpacing/>
        <w:jc w:val="both"/>
      </w:pPr>
    </w:p>
    <w:p w:rsidR="00A2557E" w:rsidRPr="00AA7C34" w:rsidRDefault="00A2557E" w:rsidP="00AA7C34">
      <w:pPr>
        <w:pStyle w:val="NormalWeb"/>
        <w:spacing w:line="360" w:lineRule="auto"/>
        <w:ind w:firstLine="142"/>
        <w:contextualSpacing/>
        <w:jc w:val="both"/>
      </w:pPr>
      <w:r w:rsidRPr="00AA7C34">
        <w:rPr>
          <w:spacing w:val="20"/>
        </w:rPr>
        <w:t>2 paveikslas</w:t>
      </w:r>
      <w:r w:rsidRPr="00AA7C34">
        <w:t xml:space="preserve">. </w:t>
      </w:r>
      <w:r w:rsidRPr="00AA7C34">
        <w:rPr>
          <w:b/>
        </w:rPr>
        <w:t>Islandų literatūros knygos pagal vertimo kalbą</w:t>
      </w:r>
    </w:p>
    <w:p w:rsidR="00A2557E" w:rsidRPr="00AA7C34" w:rsidRDefault="00A2557E" w:rsidP="00AA7C34">
      <w:pPr>
        <w:pStyle w:val="NormalWeb"/>
        <w:spacing w:line="360" w:lineRule="auto"/>
        <w:ind w:firstLine="142"/>
        <w:contextualSpacing/>
        <w:jc w:val="both"/>
      </w:pPr>
    </w:p>
    <w:p w:rsidR="00A2557E" w:rsidRPr="00AA7C34" w:rsidRDefault="00A2557E" w:rsidP="00AA7C34">
      <w:pPr>
        <w:pStyle w:val="NormalWeb"/>
        <w:spacing w:line="360" w:lineRule="auto"/>
        <w:ind w:firstLine="142"/>
        <w:contextualSpacing/>
        <w:jc w:val="center"/>
      </w:pPr>
      <w:r w:rsidRPr="00AA7C34">
        <w:rPr>
          <w:noProof/>
        </w:rPr>
        <w:drawing>
          <wp:inline distT="0" distB="0" distL="0" distR="0">
            <wp:extent cx="3322522" cy="1971294"/>
            <wp:effectExtent l="12192" t="6096" r="7926" b="0"/>
            <wp:docPr id="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A2557E" w:rsidRPr="00AA7C34" w:rsidRDefault="00A2557E" w:rsidP="00AA7C34">
      <w:pPr>
        <w:pStyle w:val="NormalWeb"/>
        <w:spacing w:line="360" w:lineRule="auto"/>
        <w:ind w:firstLine="1296"/>
        <w:contextualSpacing/>
        <w:jc w:val="both"/>
      </w:pPr>
    </w:p>
    <w:p w:rsidR="00A2557E" w:rsidRPr="00AA7C34" w:rsidRDefault="00A2557E" w:rsidP="00AA7C34">
      <w:pPr>
        <w:pStyle w:val="NormalWeb"/>
        <w:spacing w:line="360" w:lineRule="auto"/>
        <w:ind w:firstLine="1296"/>
        <w:contextualSpacing/>
        <w:jc w:val="both"/>
      </w:pPr>
      <w:r w:rsidRPr="00AA7C34">
        <w:t xml:space="preserve">Taigi, islandų literatūra daugiausia versta iš islandų kalbos. Čia įskaičiuoti vertimai ir iš senosios islandų kalbos. </w:t>
      </w:r>
    </w:p>
    <w:p w:rsidR="00A2557E" w:rsidRPr="00AA7C34" w:rsidRDefault="00A2557E" w:rsidP="00AA7C34">
      <w:pPr>
        <w:pStyle w:val="NormalWeb"/>
        <w:spacing w:line="360" w:lineRule="auto"/>
        <w:ind w:firstLine="1296"/>
        <w:contextualSpacing/>
        <w:jc w:val="both"/>
      </w:pPr>
      <w:r w:rsidRPr="00AA7C34">
        <w:t>1995 metais (žr. 3 pav.) islandų grožinės literatūros vertimų padaugėjo. Tai galima sieti su Skandinavistikos centro įkūrimu bei naujų vertėjų atėjimu. Po šių metų tekstų kiekis neviršija dešimties, o knygų išleidžiama ne</w:t>
      </w:r>
      <w:r w:rsidR="00CB6F48">
        <w:t xml:space="preserve"> </w:t>
      </w:r>
      <w:r w:rsidRPr="00AA7C34">
        <w:t xml:space="preserve">daugiau penkių, tačiau tai, atsižvelgus į islandų piliečių skaičių, yra daug. </w:t>
      </w:r>
    </w:p>
    <w:p w:rsidR="00CB6F48" w:rsidRDefault="00CB6F48" w:rsidP="00AA7C34">
      <w:pPr>
        <w:pStyle w:val="NormalWeb"/>
        <w:spacing w:line="360" w:lineRule="auto"/>
        <w:ind w:firstLine="1296"/>
        <w:contextualSpacing/>
        <w:jc w:val="both"/>
        <w:rPr>
          <w:spacing w:val="20"/>
        </w:rPr>
      </w:pPr>
    </w:p>
    <w:p w:rsidR="00A2557E" w:rsidRPr="00AA7C34" w:rsidRDefault="00A2557E" w:rsidP="00AA7C34">
      <w:pPr>
        <w:pStyle w:val="NormalWeb"/>
        <w:spacing w:line="360" w:lineRule="auto"/>
        <w:ind w:firstLine="1296"/>
        <w:contextualSpacing/>
        <w:jc w:val="both"/>
        <w:rPr>
          <w:b/>
        </w:rPr>
      </w:pPr>
      <w:r w:rsidRPr="00AA7C34">
        <w:rPr>
          <w:spacing w:val="20"/>
        </w:rPr>
        <w:lastRenderedPageBreak/>
        <w:t>3 paveikslas</w:t>
      </w:r>
      <w:r w:rsidRPr="00AA7C34">
        <w:t xml:space="preserve">. </w:t>
      </w:r>
      <w:r w:rsidRPr="00AA7C34">
        <w:rPr>
          <w:b/>
        </w:rPr>
        <w:t>Islandų tekstai pagal išleidimo metus</w:t>
      </w:r>
    </w:p>
    <w:p w:rsidR="00A2557E" w:rsidRPr="00AA7C34" w:rsidRDefault="00A2557E" w:rsidP="00AA7C34">
      <w:pPr>
        <w:pStyle w:val="NormalWeb"/>
        <w:spacing w:line="360" w:lineRule="auto"/>
        <w:ind w:firstLine="1296"/>
        <w:contextualSpacing/>
        <w:jc w:val="both"/>
      </w:pPr>
    </w:p>
    <w:p w:rsidR="00A2557E" w:rsidRPr="00AA7C34" w:rsidRDefault="00A2557E" w:rsidP="00AA7C34">
      <w:pPr>
        <w:pStyle w:val="NormalWeb"/>
        <w:spacing w:line="360" w:lineRule="auto"/>
        <w:contextualSpacing/>
        <w:jc w:val="both"/>
      </w:pPr>
      <w:r w:rsidRPr="00AA7C34">
        <w:rPr>
          <w:noProof/>
        </w:rPr>
        <w:drawing>
          <wp:inline distT="0" distB="0" distL="0" distR="0">
            <wp:extent cx="6119541" cy="1840167"/>
            <wp:effectExtent l="12192" t="6096" r="8082" b="317"/>
            <wp:docPr id="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A2557E" w:rsidRPr="00AA7C34" w:rsidRDefault="00A2557E" w:rsidP="00AA7C34">
      <w:pPr>
        <w:pStyle w:val="NormalWeb"/>
        <w:spacing w:line="360" w:lineRule="auto"/>
        <w:ind w:firstLine="1296"/>
        <w:contextualSpacing/>
        <w:jc w:val="both"/>
      </w:pPr>
    </w:p>
    <w:p w:rsidR="00A2557E" w:rsidRPr="00AA7C34" w:rsidRDefault="00A2557E" w:rsidP="00AA7C34">
      <w:pPr>
        <w:pStyle w:val="NormalWeb"/>
        <w:spacing w:line="360" w:lineRule="auto"/>
        <w:ind w:firstLine="1296"/>
        <w:contextualSpacing/>
        <w:rPr>
          <w:rFonts w:eastAsia="Calibri"/>
          <w:b/>
          <w:lang w:eastAsia="en-US"/>
        </w:rPr>
      </w:pPr>
      <w:r w:rsidRPr="00AA7C34">
        <w:rPr>
          <w:rFonts w:eastAsia="Calibri"/>
          <w:b/>
          <w:lang w:eastAsia="en-US"/>
        </w:rPr>
        <w:t>Danų literatūra</w:t>
      </w:r>
    </w:p>
    <w:p w:rsidR="00A2557E" w:rsidRPr="00AA7C34" w:rsidRDefault="00A2557E" w:rsidP="00AA7C34">
      <w:pPr>
        <w:pStyle w:val="NormalWeb"/>
        <w:spacing w:line="360" w:lineRule="auto"/>
        <w:ind w:firstLine="1296"/>
        <w:contextualSpacing/>
        <w:jc w:val="both"/>
        <w:rPr>
          <w:rFonts w:eastAsia="Calibri"/>
          <w:lang w:eastAsia="en-US"/>
        </w:rPr>
      </w:pPr>
      <w:r w:rsidRPr="00AA7C34">
        <w:rPr>
          <w:rFonts w:eastAsia="Calibri"/>
          <w:lang w:eastAsia="en-US"/>
        </w:rPr>
        <w:t xml:space="preserve">Surinkta 347 danų grožinės literatūros bibliografijos vienetų. 46 % sudaro knygos, o 54 – pavieniai tekstai įvairiuose leidiniuose. 63 % knygų sudaro vaikams skirta literatūra, o 37 – suaugusiems. Tačiau jei žiūrėtume į visus tekstus situacija būtų atvirkščiai proporcinga: </w:t>
      </w:r>
      <w:r w:rsidRPr="00AA7C34">
        <w:t>39 % sudaro vaikams skirti tekstai, 61% – suaugusiems.</w:t>
      </w:r>
    </w:p>
    <w:p w:rsidR="00A2557E" w:rsidRPr="00AA7C34" w:rsidRDefault="00A2557E" w:rsidP="00AA7C34">
      <w:pPr>
        <w:pStyle w:val="NormalWeb"/>
        <w:spacing w:line="360" w:lineRule="auto"/>
        <w:contextualSpacing/>
        <w:jc w:val="both"/>
        <w:rPr>
          <w:rFonts w:eastAsia="Calibri"/>
          <w:lang w:eastAsia="en-US"/>
        </w:rPr>
      </w:pPr>
      <w:r w:rsidRPr="00AA7C34">
        <w:rPr>
          <w:rFonts w:eastAsia="Calibri"/>
          <w:lang w:eastAsia="en-US"/>
        </w:rPr>
        <w:tab/>
        <w:t xml:space="preserve">Danų literatūros vertėjai dažnai nenurodyti. Ypač tekstuose esančiuose regioninėje spaudoje, taip pat ir knygose, kurios leistos prieš atgaunant nepriklausomybę. Daugiausia iš danų kalbos išvertė Zita Marienė, Leonas Petravičius ir Loreta Vaicekauskienė. Iš antrinių kalbų mus pasiekė J. Balčikonio, V. Stravincko vertimai. </w:t>
      </w:r>
    </w:p>
    <w:p w:rsidR="00A2557E" w:rsidRPr="00AA7C34" w:rsidRDefault="00A2557E" w:rsidP="00AA7C34">
      <w:pPr>
        <w:pStyle w:val="NormalWeb"/>
        <w:spacing w:line="360" w:lineRule="auto"/>
        <w:ind w:firstLine="1296"/>
        <w:contextualSpacing/>
        <w:jc w:val="both"/>
      </w:pPr>
      <w:r w:rsidRPr="00AA7C34">
        <w:rPr>
          <w:rFonts w:eastAsia="Calibri"/>
          <w:lang w:eastAsia="en-US"/>
        </w:rPr>
        <w:t xml:space="preserve">Danų literatūrą įvairiu laiku vertė virš 90 skirtingų vertėjų, todėl tekstų kokybė labai nevienoda, įvairuoja ir vertimo kalba (žr. 4 pav.). Tik apie pusę vertimų yra iš originalo kalbos. Iš rusų kalbos daugiausia verstos novelės, kurios sudėtos į rinkinį Pirmas rytas. O didžioji dalis vertimų iš vokiečių kalbos – Anderseno pasakos. </w:t>
      </w:r>
    </w:p>
    <w:p w:rsidR="00A2557E" w:rsidRPr="00AA7C34" w:rsidRDefault="00A2557E" w:rsidP="00AA7C34">
      <w:pPr>
        <w:pStyle w:val="ListParagraph"/>
        <w:spacing w:before="240" w:line="360" w:lineRule="auto"/>
        <w:jc w:val="both"/>
        <w:rPr>
          <w:rFonts w:ascii="Times New Roman" w:hAnsi="Times New Roman"/>
          <w:sz w:val="24"/>
          <w:szCs w:val="24"/>
        </w:rPr>
      </w:pPr>
      <w:r w:rsidRPr="00AA7C34">
        <w:rPr>
          <w:rFonts w:ascii="Times New Roman" w:hAnsi="Times New Roman"/>
          <w:spacing w:val="20"/>
          <w:sz w:val="24"/>
          <w:szCs w:val="24"/>
        </w:rPr>
        <w:t>4 paveikslas</w:t>
      </w:r>
      <w:r w:rsidRPr="00AA7C34">
        <w:rPr>
          <w:rFonts w:ascii="Times New Roman" w:hAnsi="Times New Roman"/>
          <w:sz w:val="24"/>
          <w:szCs w:val="24"/>
        </w:rPr>
        <w:t xml:space="preserve">. </w:t>
      </w:r>
      <w:r w:rsidRPr="00AA7C34">
        <w:rPr>
          <w:rFonts w:ascii="Times New Roman" w:hAnsi="Times New Roman"/>
          <w:b/>
          <w:sz w:val="24"/>
          <w:szCs w:val="24"/>
        </w:rPr>
        <w:t>Danų literatūros knygos pagal vertimo kalbą</w:t>
      </w:r>
    </w:p>
    <w:p w:rsidR="00A2557E" w:rsidRPr="00AA7C34" w:rsidRDefault="00A2557E" w:rsidP="00AA7C34">
      <w:pPr>
        <w:pStyle w:val="ListParagraph"/>
        <w:spacing w:before="240" w:line="360" w:lineRule="auto"/>
        <w:jc w:val="center"/>
        <w:rPr>
          <w:rFonts w:ascii="Times New Roman" w:hAnsi="Times New Roman"/>
          <w:sz w:val="24"/>
          <w:szCs w:val="24"/>
        </w:rPr>
      </w:pPr>
      <w:r w:rsidRPr="00AA7C34">
        <w:rPr>
          <w:rFonts w:ascii="Times New Roman" w:hAnsi="Times New Roman"/>
          <w:noProof/>
          <w:sz w:val="24"/>
          <w:szCs w:val="24"/>
          <w:lang w:eastAsia="lt-LT"/>
        </w:rPr>
        <w:drawing>
          <wp:inline distT="0" distB="0" distL="0" distR="0">
            <wp:extent cx="3112130" cy="1625776"/>
            <wp:effectExtent l="12192" t="6096" r="4958" b="713"/>
            <wp:docPr id="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A2557E" w:rsidRPr="00AA7C34" w:rsidRDefault="00A2557E" w:rsidP="00AA7C34">
      <w:pPr>
        <w:pStyle w:val="ListParagraph"/>
        <w:spacing w:before="240" w:line="360" w:lineRule="auto"/>
        <w:ind w:left="0" w:firstLine="1418"/>
        <w:jc w:val="both"/>
        <w:rPr>
          <w:rFonts w:ascii="Times New Roman" w:hAnsi="Times New Roman"/>
          <w:sz w:val="24"/>
          <w:szCs w:val="24"/>
        </w:rPr>
      </w:pPr>
      <w:r w:rsidRPr="00AA7C34">
        <w:rPr>
          <w:rFonts w:ascii="Times New Roman" w:hAnsi="Times New Roman"/>
          <w:sz w:val="24"/>
          <w:szCs w:val="24"/>
        </w:rPr>
        <w:t>Knygų kiekis nuo 1893 metų, kai buvo išleista pirmoji danų literatūros knyga, nuolat auga ir šiuo metu siekia 5-10 knygų per metus. Daugiausia knygų buvo išleista 1997 (19 knygų) ir 2007 (17) metais. Didžioji dalis visų knygų priklauso Anderseno kūrinių leidimams.</w:t>
      </w:r>
    </w:p>
    <w:p w:rsidR="00A2557E" w:rsidRPr="00AA7C34" w:rsidRDefault="00A2557E" w:rsidP="00AA7C34">
      <w:pPr>
        <w:pStyle w:val="NormalWeb"/>
        <w:spacing w:line="360" w:lineRule="auto"/>
        <w:ind w:firstLine="1296"/>
        <w:contextualSpacing/>
        <w:rPr>
          <w:rFonts w:eastAsia="Calibri"/>
          <w:b/>
          <w:lang w:eastAsia="en-US"/>
        </w:rPr>
      </w:pPr>
      <w:r w:rsidRPr="00AA7C34">
        <w:rPr>
          <w:rFonts w:eastAsia="Calibri"/>
          <w:b/>
          <w:lang w:eastAsia="en-US"/>
        </w:rPr>
        <w:lastRenderedPageBreak/>
        <w:t xml:space="preserve">Norvegų literatūra </w:t>
      </w:r>
    </w:p>
    <w:p w:rsidR="00A2557E" w:rsidRPr="00AA7C34" w:rsidRDefault="00A2557E" w:rsidP="00AA7C34">
      <w:pPr>
        <w:pStyle w:val="NormalWeb"/>
        <w:spacing w:line="360" w:lineRule="auto"/>
        <w:ind w:firstLine="1296"/>
        <w:contextualSpacing/>
        <w:jc w:val="both"/>
        <w:rPr>
          <w:rFonts w:eastAsia="Calibri"/>
          <w:lang w:eastAsia="en-US"/>
        </w:rPr>
      </w:pPr>
      <w:r w:rsidRPr="00AA7C34">
        <w:rPr>
          <w:rFonts w:eastAsia="Calibri"/>
          <w:lang w:eastAsia="en-US"/>
        </w:rPr>
        <w:t xml:space="preserve">Norvegų literatūros surinkta 283 vienetai. Iš jų 73 % suaugusiųjų literatūra ir 27 – vaikų. Matome, jog suaugusiems skirta literatūra sudaro didžiąją dalį norvegų literatūros leidimų lietuvių kalba. Tuo ji skiriasi nuo kitų Skandinavijos tautų vertimų į lietuvių kalbą. </w:t>
      </w:r>
    </w:p>
    <w:p w:rsidR="00A2557E" w:rsidRPr="00AA7C34" w:rsidRDefault="00A2557E" w:rsidP="00AA7C34">
      <w:pPr>
        <w:pStyle w:val="NormalWeb"/>
        <w:spacing w:line="360" w:lineRule="auto"/>
        <w:ind w:firstLine="1296"/>
        <w:contextualSpacing/>
        <w:jc w:val="both"/>
        <w:rPr>
          <w:rFonts w:eastAsia="Calibri"/>
          <w:lang w:eastAsia="en-US"/>
        </w:rPr>
      </w:pPr>
      <w:r w:rsidRPr="00AA7C34">
        <w:rPr>
          <w:rFonts w:eastAsia="Calibri"/>
          <w:lang w:eastAsia="en-US"/>
        </w:rPr>
        <w:t>Be to didžioji dalis tekstų yra versta iš norvegų kalbos (žr. 5 pav.). Tokios proporcijos nulemtos tekstų pasirodymo laiko. Didžioji dalis Norvegijos literatūros išversta XX a. pab. – XXI pr. Šiuo metu beveik visada naujos knygos verčiamos iš originalo kalbos.</w:t>
      </w:r>
    </w:p>
    <w:p w:rsidR="00A2557E" w:rsidRPr="00AA7C34" w:rsidRDefault="00A2557E" w:rsidP="00AA7C34">
      <w:pPr>
        <w:pStyle w:val="NormalWeb"/>
        <w:spacing w:line="360" w:lineRule="auto"/>
        <w:ind w:firstLine="1296"/>
        <w:contextualSpacing/>
        <w:jc w:val="both"/>
        <w:rPr>
          <w:rFonts w:eastAsia="Calibri"/>
          <w:lang w:eastAsia="en-US"/>
        </w:rPr>
      </w:pPr>
    </w:p>
    <w:p w:rsidR="00A2557E" w:rsidRPr="00AA7C34" w:rsidRDefault="00A2557E" w:rsidP="00AA7C34">
      <w:pPr>
        <w:pStyle w:val="NormalWeb"/>
        <w:spacing w:line="360" w:lineRule="auto"/>
        <w:ind w:firstLine="1296"/>
        <w:contextualSpacing/>
        <w:jc w:val="both"/>
        <w:rPr>
          <w:b/>
        </w:rPr>
      </w:pPr>
      <w:r w:rsidRPr="00AA7C34">
        <w:rPr>
          <w:spacing w:val="20"/>
        </w:rPr>
        <w:t>5 paveikslas</w:t>
      </w:r>
      <w:r w:rsidRPr="00AA7C34">
        <w:t xml:space="preserve">. </w:t>
      </w:r>
      <w:r w:rsidRPr="00AA7C34">
        <w:rPr>
          <w:b/>
        </w:rPr>
        <w:t>Norvegų literatūros knygos pagal vertimo kalbą.</w:t>
      </w:r>
    </w:p>
    <w:p w:rsidR="00A2557E" w:rsidRPr="00AA7C34" w:rsidRDefault="00A2557E" w:rsidP="00AA7C34">
      <w:pPr>
        <w:pStyle w:val="ListParagraph"/>
        <w:spacing w:before="240" w:line="360" w:lineRule="auto"/>
        <w:jc w:val="center"/>
        <w:rPr>
          <w:rFonts w:ascii="Times New Roman" w:hAnsi="Times New Roman"/>
          <w:sz w:val="24"/>
          <w:szCs w:val="24"/>
        </w:rPr>
      </w:pPr>
      <w:r w:rsidRPr="00AA7C34">
        <w:rPr>
          <w:rFonts w:ascii="Times New Roman" w:hAnsi="Times New Roman"/>
          <w:noProof/>
          <w:sz w:val="24"/>
          <w:szCs w:val="24"/>
          <w:lang w:eastAsia="lt-LT"/>
        </w:rPr>
        <w:drawing>
          <wp:inline distT="0" distB="0" distL="0" distR="0">
            <wp:extent cx="4163001" cy="1733804"/>
            <wp:effectExtent l="12192" t="6096" r="5012" b="0"/>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A2557E" w:rsidRPr="00AA7C34" w:rsidRDefault="00A2557E" w:rsidP="00AA7C34">
      <w:pPr>
        <w:pStyle w:val="ListParagraph"/>
        <w:spacing w:before="240" w:line="360" w:lineRule="auto"/>
        <w:ind w:left="0" w:firstLine="1296"/>
        <w:jc w:val="both"/>
        <w:rPr>
          <w:rFonts w:ascii="Times New Roman" w:hAnsi="Times New Roman"/>
          <w:sz w:val="24"/>
          <w:szCs w:val="24"/>
        </w:rPr>
      </w:pPr>
    </w:p>
    <w:p w:rsidR="00A2557E" w:rsidRPr="00AA7C34" w:rsidRDefault="00A2557E" w:rsidP="00AA7C34">
      <w:pPr>
        <w:pStyle w:val="ListParagraph"/>
        <w:spacing w:before="240" w:line="360" w:lineRule="auto"/>
        <w:ind w:left="0" w:firstLine="1296"/>
        <w:jc w:val="both"/>
        <w:rPr>
          <w:rFonts w:ascii="Times New Roman" w:hAnsi="Times New Roman"/>
          <w:sz w:val="24"/>
          <w:szCs w:val="24"/>
        </w:rPr>
      </w:pPr>
      <w:r w:rsidRPr="00AA7C34">
        <w:rPr>
          <w:rFonts w:ascii="Times New Roman" w:hAnsi="Times New Roman"/>
          <w:sz w:val="24"/>
          <w:szCs w:val="24"/>
        </w:rPr>
        <w:t xml:space="preserve">Iš viso danų literatūros tekstus vertė apie 80 vertėjų, tačiau daugiausia knygų leidimų tenka E. Išganaitytei ir L. Petravičiui. Nors E. Išganaitytės vertimų leidimų esama dvigubai daugiau, nei L. Petravičiaus, bet ji išvertė dvigubai mažiau knygų. </w:t>
      </w:r>
    </w:p>
    <w:p w:rsidR="00A2557E" w:rsidRPr="00AA7C34" w:rsidRDefault="00A2557E" w:rsidP="00AA7C34">
      <w:pPr>
        <w:pStyle w:val="ListParagraph"/>
        <w:spacing w:before="240" w:line="360" w:lineRule="auto"/>
        <w:jc w:val="both"/>
        <w:rPr>
          <w:rFonts w:ascii="Times New Roman" w:hAnsi="Times New Roman"/>
          <w:sz w:val="24"/>
          <w:szCs w:val="24"/>
        </w:rPr>
      </w:pPr>
      <w:r w:rsidRPr="00AA7C34">
        <w:rPr>
          <w:rFonts w:ascii="Times New Roman" w:hAnsi="Times New Roman"/>
          <w:sz w:val="24"/>
          <w:szCs w:val="24"/>
        </w:rPr>
        <w:t xml:space="preserve">Norvegų literatūros knygų nuolat daugėja (žr. 6 pav.). </w:t>
      </w:r>
    </w:p>
    <w:p w:rsidR="00A2557E" w:rsidRPr="00AA7C34" w:rsidRDefault="00A2557E" w:rsidP="00AA7C34">
      <w:pPr>
        <w:pStyle w:val="ListParagraph"/>
        <w:spacing w:before="240" w:line="360" w:lineRule="auto"/>
        <w:jc w:val="both"/>
        <w:rPr>
          <w:rFonts w:ascii="Times New Roman" w:hAnsi="Times New Roman"/>
          <w:sz w:val="24"/>
          <w:szCs w:val="24"/>
        </w:rPr>
      </w:pPr>
    </w:p>
    <w:p w:rsidR="00A2557E" w:rsidRPr="00AA7C34" w:rsidRDefault="00A2557E" w:rsidP="00AA7C34">
      <w:pPr>
        <w:pStyle w:val="ListParagraph"/>
        <w:spacing w:before="240" w:line="360" w:lineRule="auto"/>
        <w:jc w:val="both"/>
        <w:rPr>
          <w:rFonts w:ascii="Times New Roman" w:hAnsi="Times New Roman"/>
          <w:sz w:val="24"/>
          <w:szCs w:val="24"/>
        </w:rPr>
      </w:pPr>
      <w:r w:rsidRPr="00AA7C34">
        <w:rPr>
          <w:rFonts w:ascii="Times New Roman" w:hAnsi="Times New Roman"/>
          <w:spacing w:val="20"/>
          <w:sz w:val="24"/>
          <w:szCs w:val="24"/>
        </w:rPr>
        <w:t>6 paveikslas</w:t>
      </w:r>
      <w:r w:rsidRPr="00AA7C34">
        <w:rPr>
          <w:rFonts w:ascii="Times New Roman" w:hAnsi="Times New Roman"/>
          <w:sz w:val="24"/>
          <w:szCs w:val="24"/>
        </w:rPr>
        <w:t xml:space="preserve">. </w:t>
      </w:r>
      <w:r w:rsidRPr="00AA7C34">
        <w:rPr>
          <w:rFonts w:ascii="Times New Roman" w:hAnsi="Times New Roman"/>
          <w:b/>
          <w:sz w:val="24"/>
          <w:szCs w:val="24"/>
        </w:rPr>
        <w:t>Norvegų tekstai pagal išleidimo metus.</w:t>
      </w:r>
    </w:p>
    <w:p w:rsidR="00A2557E" w:rsidRPr="00AA7C34" w:rsidRDefault="00A2557E" w:rsidP="00AA7C34">
      <w:pPr>
        <w:pStyle w:val="ListParagraph"/>
        <w:spacing w:before="240" w:line="360" w:lineRule="auto"/>
        <w:ind w:hanging="720"/>
        <w:jc w:val="both"/>
        <w:rPr>
          <w:rFonts w:ascii="Times New Roman" w:hAnsi="Times New Roman"/>
          <w:sz w:val="24"/>
          <w:szCs w:val="24"/>
        </w:rPr>
      </w:pPr>
      <w:r w:rsidRPr="00AA7C34">
        <w:rPr>
          <w:rFonts w:ascii="Times New Roman" w:hAnsi="Times New Roman"/>
          <w:noProof/>
          <w:sz w:val="24"/>
          <w:szCs w:val="24"/>
          <w:lang w:eastAsia="lt-LT"/>
        </w:rPr>
        <w:drawing>
          <wp:inline distT="0" distB="0" distL="0" distR="0">
            <wp:extent cx="6480215" cy="1869221"/>
            <wp:effectExtent l="12192" t="6096" r="3643" b="1108"/>
            <wp:docPr id="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A2557E" w:rsidRPr="00AA7C34" w:rsidRDefault="00A2557E" w:rsidP="00AA7C34">
      <w:pPr>
        <w:pStyle w:val="ListParagraph"/>
        <w:spacing w:before="240" w:line="360" w:lineRule="auto"/>
        <w:ind w:left="0"/>
        <w:jc w:val="both"/>
        <w:rPr>
          <w:rFonts w:ascii="Times New Roman" w:hAnsi="Times New Roman"/>
          <w:sz w:val="24"/>
          <w:szCs w:val="24"/>
        </w:rPr>
      </w:pPr>
    </w:p>
    <w:p w:rsidR="00A2557E" w:rsidRPr="00AA7C34" w:rsidRDefault="00A2557E" w:rsidP="00AA7C34">
      <w:pPr>
        <w:pStyle w:val="ListParagraph"/>
        <w:spacing w:before="240" w:line="360" w:lineRule="auto"/>
        <w:ind w:left="0" w:firstLine="720"/>
        <w:jc w:val="both"/>
        <w:rPr>
          <w:rFonts w:ascii="Times New Roman" w:hAnsi="Times New Roman"/>
          <w:sz w:val="24"/>
          <w:szCs w:val="24"/>
        </w:rPr>
      </w:pPr>
      <w:r w:rsidRPr="00AA7C34">
        <w:rPr>
          <w:rFonts w:ascii="Times New Roman" w:hAnsi="Times New Roman"/>
          <w:sz w:val="24"/>
          <w:szCs w:val="24"/>
        </w:rPr>
        <w:t xml:space="preserve">1983 metais gausus skaičius nerodo vertimų pagausėjimo, o tėra tik </w:t>
      </w:r>
      <w:r w:rsidRPr="00AA7C34">
        <w:rPr>
          <w:rFonts w:ascii="Times New Roman" w:hAnsi="Times New Roman"/>
          <w:i/>
          <w:sz w:val="24"/>
          <w:szCs w:val="24"/>
        </w:rPr>
        <w:t>Norvegų novelėse</w:t>
      </w:r>
      <w:r w:rsidRPr="00AA7C34">
        <w:rPr>
          <w:rFonts w:ascii="Times New Roman" w:hAnsi="Times New Roman"/>
          <w:sz w:val="24"/>
          <w:szCs w:val="24"/>
        </w:rPr>
        <w:t xml:space="preserve"> esantys tekstai. Pastaruosius dvidešimt metų norvegų knygų daugėja ir dabar per metus išleidžiama apie 15 knygų, įskaitant ir pakartotinius leidimus. </w:t>
      </w:r>
    </w:p>
    <w:p w:rsidR="00A2557E" w:rsidRPr="00AA7C34" w:rsidRDefault="00A2557E" w:rsidP="00AA7C34">
      <w:pPr>
        <w:pStyle w:val="ListParagraph"/>
        <w:spacing w:before="240" w:line="360" w:lineRule="auto"/>
        <w:ind w:left="0"/>
        <w:rPr>
          <w:rFonts w:ascii="Times New Roman" w:hAnsi="Times New Roman"/>
          <w:b/>
          <w:sz w:val="24"/>
          <w:szCs w:val="24"/>
        </w:rPr>
      </w:pPr>
      <w:r w:rsidRPr="00AA7C34">
        <w:rPr>
          <w:rFonts w:ascii="Times New Roman" w:hAnsi="Times New Roman"/>
          <w:b/>
          <w:sz w:val="24"/>
          <w:szCs w:val="24"/>
        </w:rPr>
        <w:lastRenderedPageBreak/>
        <w:t>Švedų literatūra</w:t>
      </w:r>
    </w:p>
    <w:p w:rsidR="00A2557E" w:rsidRPr="00AA7C34" w:rsidRDefault="00A2557E" w:rsidP="00AA7C34">
      <w:pPr>
        <w:pStyle w:val="ListParagraph"/>
        <w:spacing w:before="240" w:line="360" w:lineRule="auto"/>
        <w:ind w:left="0" w:firstLine="1276"/>
        <w:jc w:val="both"/>
        <w:rPr>
          <w:rFonts w:ascii="Times New Roman" w:hAnsi="Times New Roman"/>
          <w:sz w:val="24"/>
          <w:szCs w:val="24"/>
        </w:rPr>
      </w:pPr>
      <w:r w:rsidRPr="00AA7C34">
        <w:rPr>
          <w:rFonts w:ascii="Times New Roman" w:hAnsi="Times New Roman"/>
          <w:sz w:val="24"/>
          <w:szCs w:val="24"/>
        </w:rPr>
        <w:t xml:space="preserve">Surinkta 638 vienetai švedų literatūros tekstų. Apie 60% sudaro suaugusiems skirti tekstai. Nuo kitų literatūrų švedų literatūra skiriasi nemažu lyrikos knygų kiekiu (3% visų knygų). </w:t>
      </w:r>
    </w:p>
    <w:p w:rsidR="00A2557E" w:rsidRPr="00AA7C34" w:rsidRDefault="00A2557E" w:rsidP="00AA7C34">
      <w:pPr>
        <w:pStyle w:val="ListParagraph"/>
        <w:spacing w:before="240" w:line="360" w:lineRule="auto"/>
        <w:ind w:left="0" w:firstLine="1276"/>
        <w:jc w:val="both"/>
        <w:rPr>
          <w:rFonts w:ascii="Times New Roman" w:hAnsi="Times New Roman"/>
          <w:sz w:val="24"/>
          <w:szCs w:val="24"/>
        </w:rPr>
      </w:pPr>
      <w:r w:rsidRPr="00AA7C34">
        <w:rPr>
          <w:rFonts w:ascii="Times New Roman" w:hAnsi="Times New Roman"/>
          <w:sz w:val="24"/>
          <w:szCs w:val="24"/>
        </w:rPr>
        <w:t xml:space="preserve">Didžioji dalis visų vertimų iš švedų kalbos yra Z. Mažeikaitės ir E. Stravinskienės (žr. pav. 7). </w:t>
      </w:r>
    </w:p>
    <w:p w:rsidR="00A2557E" w:rsidRPr="00AA7C34" w:rsidRDefault="00A2557E" w:rsidP="00AA7C34">
      <w:pPr>
        <w:pStyle w:val="ListParagraph"/>
        <w:spacing w:before="240" w:line="360" w:lineRule="auto"/>
        <w:jc w:val="both"/>
        <w:rPr>
          <w:rFonts w:ascii="Times New Roman" w:hAnsi="Times New Roman"/>
          <w:b/>
          <w:sz w:val="24"/>
          <w:szCs w:val="24"/>
        </w:rPr>
      </w:pPr>
      <w:r w:rsidRPr="00AA7C34">
        <w:rPr>
          <w:rFonts w:ascii="Times New Roman" w:hAnsi="Times New Roman"/>
          <w:spacing w:val="20"/>
          <w:sz w:val="24"/>
          <w:szCs w:val="24"/>
        </w:rPr>
        <w:t>7 paveikslas</w:t>
      </w:r>
      <w:r w:rsidRPr="00AA7C34">
        <w:rPr>
          <w:rFonts w:ascii="Times New Roman" w:hAnsi="Times New Roman"/>
          <w:sz w:val="24"/>
          <w:szCs w:val="24"/>
        </w:rPr>
        <w:t>.</w:t>
      </w:r>
      <w:r w:rsidRPr="00AA7C34">
        <w:rPr>
          <w:rFonts w:ascii="Times New Roman" w:hAnsi="Times New Roman"/>
          <w:b/>
          <w:sz w:val="24"/>
          <w:szCs w:val="24"/>
        </w:rPr>
        <w:t xml:space="preserve"> Švedų literatūros vertėjai pagal vertimų kiekį</w:t>
      </w:r>
    </w:p>
    <w:p w:rsidR="00A2557E" w:rsidRPr="00AA7C34" w:rsidRDefault="00A2557E" w:rsidP="00AA7C34">
      <w:pPr>
        <w:pStyle w:val="ListParagraph"/>
        <w:spacing w:before="240" w:line="360" w:lineRule="auto"/>
        <w:ind w:hanging="720"/>
        <w:jc w:val="both"/>
        <w:rPr>
          <w:rFonts w:ascii="Times New Roman" w:hAnsi="Times New Roman"/>
          <w:sz w:val="24"/>
          <w:szCs w:val="24"/>
        </w:rPr>
      </w:pPr>
      <w:r w:rsidRPr="00AA7C34">
        <w:rPr>
          <w:rFonts w:ascii="Times New Roman" w:hAnsi="Times New Roman"/>
          <w:noProof/>
          <w:sz w:val="24"/>
          <w:szCs w:val="24"/>
          <w:lang w:eastAsia="lt-LT"/>
        </w:rPr>
        <w:drawing>
          <wp:inline distT="0" distB="0" distL="0" distR="0">
            <wp:extent cx="4611057" cy="3182239"/>
            <wp:effectExtent l="12192" t="6096" r="8441" b="0"/>
            <wp:docPr id="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A2557E" w:rsidRPr="00AA7C34" w:rsidRDefault="00A2557E" w:rsidP="00AA7C34">
      <w:pPr>
        <w:pStyle w:val="ListParagraph"/>
        <w:spacing w:before="240" w:line="360" w:lineRule="auto"/>
        <w:ind w:left="0" w:firstLine="1418"/>
        <w:jc w:val="both"/>
        <w:rPr>
          <w:rFonts w:ascii="Times New Roman" w:hAnsi="Times New Roman"/>
          <w:sz w:val="24"/>
          <w:szCs w:val="24"/>
        </w:rPr>
      </w:pPr>
    </w:p>
    <w:p w:rsidR="00A2557E" w:rsidRPr="00AA7C34" w:rsidRDefault="00A2557E" w:rsidP="00AA7C34">
      <w:pPr>
        <w:pStyle w:val="ListParagraph"/>
        <w:spacing w:before="240" w:line="360" w:lineRule="auto"/>
        <w:ind w:left="0" w:firstLine="1418"/>
        <w:jc w:val="both"/>
        <w:rPr>
          <w:rFonts w:ascii="Times New Roman" w:hAnsi="Times New Roman"/>
          <w:b/>
          <w:sz w:val="24"/>
          <w:szCs w:val="24"/>
        </w:rPr>
      </w:pPr>
      <w:r w:rsidRPr="00AA7C34">
        <w:rPr>
          <w:rFonts w:ascii="Times New Roman" w:hAnsi="Times New Roman"/>
          <w:sz w:val="24"/>
          <w:szCs w:val="24"/>
        </w:rPr>
        <w:t xml:space="preserve">Švedų literatūra dažniausiai verčiama iš originalo kalbos (82%). Todėl, kad jau nuo XX a. vidurio yra profesionalių vertėjų. </w:t>
      </w:r>
    </w:p>
    <w:p w:rsidR="00A2557E" w:rsidRPr="00AA7C34" w:rsidRDefault="00A2557E" w:rsidP="00AA7C34">
      <w:pPr>
        <w:pStyle w:val="ListParagraph"/>
        <w:spacing w:before="240" w:line="360" w:lineRule="auto"/>
        <w:jc w:val="both"/>
        <w:rPr>
          <w:rFonts w:ascii="Times New Roman" w:hAnsi="Times New Roman"/>
          <w:sz w:val="24"/>
          <w:szCs w:val="24"/>
        </w:rPr>
      </w:pPr>
      <w:r w:rsidRPr="00AA7C34">
        <w:rPr>
          <w:rFonts w:ascii="Times New Roman" w:hAnsi="Times New Roman"/>
          <w:sz w:val="24"/>
          <w:szCs w:val="24"/>
        </w:rPr>
        <w:t>Pastaruoju metu išleidžiam</w:t>
      </w:r>
      <w:r w:rsidR="00CB6F48">
        <w:rPr>
          <w:rFonts w:ascii="Times New Roman" w:hAnsi="Times New Roman"/>
          <w:sz w:val="24"/>
          <w:szCs w:val="24"/>
        </w:rPr>
        <w:t>a</w:t>
      </w:r>
      <w:r w:rsidRPr="00AA7C34">
        <w:rPr>
          <w:rFonts w:ascii="Times New Roman" w:hAnsi="Times New Roman"/>
          <w:sz w:val="24"/>
          <w:szCs w:val="24"/>
        </w:rPr>
        <w:t xml:space="preserve"> vis daugiau švedų literatūros knygų (žr. pav. 8).</w:t>
      </w:r>
    </w:p>
    <w:p w:rsidR="00A2557E" w:rsidRPr="00AA7C34" w:rsidRDefault="00A2557E" w:rsidP="00AA7C34">
      <w:pPr>
        <w:pStyle w:val="ListParagraph"/>
        <w:spacing w:before="240" w:line="360" w:lineRule="auto"/>
        <w:jc w:val="both"/>
        <w:rPr>
          <w:rFonts w:ascii="Times New Roman" w:hAnsi="Times New Roman"/>
          <w:spacing w:val="20"/>
          <w:sz w:val="24"/>
          <w:szCs w:val="24"/>
        </w:rPr>
      </w:pPr>
    </w:p>
    <w:p w:rsidR="00A2557E" w:rsidRPr="00AA7C34" w:rsidRDefault="00A2557E" w:rsidP="00AA7C34">
      <w:pPr>
        <w:pStyle w:val="ListParagraph"/>
        <w:spacing w:before="240" w:line="360" w:lineRule="auto"/>
        <w:jc w:val="both"/>
        <w:rPr>
          <w:rFonts w:ascii="Times New Roman" w:hAnsi="Times New Roman"/>
          <w:b/>
          <w:sz w:val="24"/>
          <w:szCs w:val="24"/>
        </w:rPr>
      </w:pPr>
      <w:r w:rsidRPr="00AA7C34">
        <w:rPr>
          <w:rFonts w:ascii="Times New Roman" w:hAnsi="Times New Roman"/>
          <w:spacing w:val="20"/>
          <w:sz w:val="24"/>
          <w:szCs w:val="24"/>
        </w:rPr>
        <w:t>8 paveikslas</w:t>
      </w:r>
      <w:r w:rsidRPr="00AA7C34">
        <w:rPr>
          <w:rFonts w:ascii="Times New Roman" w:hAnsi="Times New Roman"/>
          <w:sz w:val="24"/>
          <w:szCs w:val="24"/>
        </w:rPr>
        <w:t xml:space="preserve">. </w:t>
      </w:r>
      <w:r w:rsidRPr="00AA7C34">
        <w:rPr>
          <w:rFonts w:ascii="Times New Roman" w:hAnsi="Times New Roman"/>
          <w:b/>
          <w:sz w:val="24"/>
          <w:szCs w:val="24"/>
        </w:rPr>
        <w:t>Švedų tekstai pagal išleidimo metus.</w:t>
      </w:r>
    </w:p>
    <w:p w:rsidR="00A2557E" w:rsidRPr="00561036" w:rsidRDefault="00A2557E" w:rsidP="00AA7C34">
      <w:pPr>
        <w:pStyle w:val="ListParagraph"/>
        <w:spacing w:before="240" w:line="360" w:lineRule="auto"/>
        <w:ind w:left="0"/>
        <w:jc w:val="center"/>
        <w:rPr>
          <w:rFonts w:ascii="Times New Roman" w:hAnsi="Times New Roman"/>
          <w:b/>
          <w:sz w:val="24"/>
          <w:szCs w:val="24"/>
        </w:rPr>
      </w:pPr>
      <w:r w:rsidRPr="00AA7C34">
        <w:rPr>
          <w:rFonts w:ascii="Times New Roman" w:hAnsi="Times New Roman"/>
          <w:noProof/>
          <w:sz w:val="24"/>
          <w:szCs w:val="24"/>
          <w:lang w:eastAsia="lt-LT"/>
        </w:rPr>
        <w:drawing>
          <wp:inline distT="0" distB="0" distL="0" distR="0">
            <wp:extent cx="6183396" cy="1489964"/>
            <wp:effectExtent l="12192" t="6096" r="3282" b="0"/>
            <wp:docPr id="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AA7C34">
        <w:rPr>
          <w:rFonts w:ascii="Times New Roman" w:hAnsi="Times New Roman"/>
          <w:sz w:val="24"/>
          <w:szCs w:val="24"/>
        </w:rPr>
        <w:br w:type="page"/>
      </w:r>
      <w:r w:rsidR="00561036" w:rsidRPr="00561036">
        <w:rPr>
          <w:rFonts w:ascii="Times New Roman" w:hAnsi="Times New Roman"/>
          <w:b/>
          <w:sz w:val="24"/>
          <w:szCs w:val="24"/>
        </w:rPr>
        <w:lastRenderedPageBreak/>
        <w:t>7</w:t>
      </w:r>
      <w:r w:rsidRPr="00561036">
        <w:rPr>
          <w:rFonts w:ascii="Times New Roman" w:hAnsi="Times New Roman"/>
          <w:b/>
          <w:sz w:val="24"/>
          <w:szCs w:val="24"/>
        </w:rPr>
        <w:t>.</w:t>
      </w:r>
      <w:r w:rsidR="00D74C26" w:rsidRPr="00561036">
        <w:rPr>
          <w:rFonts w:ascii="Times New Roman" w:hAnsi="Times New Roman"/>
          <w:b/>
          <w:sz w:val="24"/>
          <w:szCs w:val="24"/>
        </w:rPr>
        <w:t>2</w:t>
      </w:r>
      <w:r w:rsidRPr="00561036">
        <w:rPr>
          <w:rFonts w:ascii="Times New Roman" w:hAnsi="Times New Roman"/>
          <w:b/>
          <w:sz w:val="24"/>
          <w:szCs w:val="24"/>
        </w:rPr>
        <w:t>. Bibliografijos sąrašas</w:t>
      </w:r>
    </w:p>
    <w:p w:rsidR="00A2557E" w:rsidRPr="00AA7C34" w:rsidRDefault="00561036" w:rsidP="00AA7C34">
      <w:pPr>
        <w:spacing w:line="360" w:lineRule="auto"/>
        <w:contextualSpacing/>
        <w:jc w:val="center"/>
        <w:rPr>
          <w:rFonts w:ascii="Times New Roman" w:hAnsi="Times New Roman"/>
          <w:b/>
          <w:sz w:val="24"/>
          <w:szCs w:val="24"/>
        </w:rPr>
      </w:pPr>
      <w:r>
        <w:rPr>
          <w:rFonts w:ascii="Times New Roman" w:hAnsi="Times New Roman"/>
          <w:b/>
          <w:sz w:val="24"/>
          <w:szCs w:val="24"/>
        </w:rPr>
        <w:t>7</w:t>
      </w:r>
      <w:r w:rsidR="00A2557E" w:rsidRPr="00AA7C34">
        <w:rPr>
          <w:rFonts w:ascii="Times New Roman" w:hAnsi="Times New Roman"/>
          <w:b/>
          <w:sz w:val="24"/>
          <w:szCs w:val="24"/>
        </w:rPr>
        <w:t>.2.1. Islandų literatūros bibliografija</w:t>
      </w:r>
    </w:p>
    <w:p w:rsidR="00A2557E" w:rsidRPr="00AA7C34" w:rsidRDefault="00A2557E" w:rsidP="00AA7C34">
      <w:pPr>
        <w:spacing w:line="360" w:lineRule="auto"/>
        <w:contextualSpacing/>
        <w:jc w:val="center"/>
        <w:rPr>
          <w:rFonts w:ascii="Times New Roman" w:hAnsi="Times New Roman"/>
          <w:b/>
          <w:sz w:val="24"/>
          <w:szCs w:val="24"/>
        </w:rPr>
      </w:pP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Aðalsteinn Ásberg Sigurðsson (1955), </w:t>
      </w:r>
      <w:r w:rsidRPr="00AA7C34">
        <w:rPr>
          <w:rFonts w:ascii="Times New Roman" w:hAnsi="Times New Roman"/>
          <w:i/>
          <w:sz w:val="24"/>
          <w:szCs w:val="24"/>
        </w:rPr>
        <w:t>Ankstyvas rytas; Šaltas kaip ledas; Prisilietimas; Islandija; Naujas požiūris; Tikrovė; Po mėlynu dangum; Metodai; Nuo tada gyvenu kaip svečias; Spalio eilėraštis</w:t>
      </w:r>
      <w:r w:rsidRPr="00AA7C34">
        <w:rPr>
          <w:rFonts w:ascii="Times New Roman" w:hAnsi="Times New Roman"/>
          <w:sz w:val="24"/>
          <w:szCs w:val="24"/>
        </w:rPr>
        <w:t xml:space="preserve">: eilėraščiai; iš islandų k. vertė J.M. Abraitytė. In Poetinis Druskininkų ruduo‘2002. Vilnius: Vaga, 2002, p.186–189. </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Aðalsteinn Ásberg Sigurðsson, </w:t>
      </w:r>
      <w:r w:rsidRPr="00AA7C34">
        <w:rPr>
          <w:rFonts w:ascii="Times New Roman" w:hAnsi="Times New Roman"/>
          <w:i/>
          <w:sz w:val="24"/>
          <w:szCs w:val="24"/>
        </w:rPr>
        <w:t>II scena; IV scena; VII scena; Augant; Eilėraščio metai; Paslaptis; Ryto eilėraštis; Tarp sienų; Patvirtinimas; Kažkur esi tu; Mėnesienoje; Ne aš; Vakaro eilėraštis</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7 meno dienos</w:t>
      </w:r>
      <w:r w:rsidRPr="00AA7C34">
        <w:rPr>
          <w:rFonts w:ascii="Times New Roman" w:hAnsi="Times New Roman"/>
          <w:sz w:val="24"/>
          <w:szCs w:val="24"/>
        </w:rPr>
        <w:t>, 2002, spal.4, p.5.</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Aðalsteinn Ásberg Sigurðsson, </w:t>
      </w:r>
      <w:r w:rsidRPr="00AA7C34">
        <w:rPr>
          <w:rFonts w:ascii="Times New Roman" w:hAnsi="Times New Roman"/>
          <w:i/>
          <w:sz w:val="24"/>
          <w:szCs w:val="24"/>
        </w:rPr>
        <w:t>II scena; IV scena; VII scena; Augant; Eilėraščio metai; Paslaptis; Ryto eilėraštis; Tarp sienų; Patvirtinimas; Kažkur esi tu; Mėnesienoje; Ne aš; Vakaro eilėraštis</w:t>
      </w:r>
      <w:r w:rsidRPr="00AA7C34">
        <w:rPr>
          <w:rFonts w:ascii="Times New Roman" w:hAnsi="Times New Roman"/>
          <w:sz w:val="24"/>
          <w:szCs w:val="24"/>
        </w:rPr>
        <w:t xml:space="preserve">: eilėraščiai; iš islandų k. vertė J.M. Abraitytė. Ellektroninė priega: </w:t>
      </w:r>
      <w:hyperlink r:id="rId127" w:history="1">
        <w:r w:rsidRPr="00AA7C34">
          <w:rPr>
            <w:rStyle w:val="Hyperlink"/>
            <w:rFonts w:ascii="Times New Roman" w:hAnsi="Times New Roman"/>
            <w:color w:val="auto"/>
            <w:sz w:val="24"/>
            <w:szCs w:val="24"/>
          </w:rPr>
          <w:t>http://www.culture.lt/7md/?leid_id=537&amp;kas=straipsnis&amp;st_id=398</w:t>
        </w:r>
      </w:hyperlink>
      <w:r w:rsidRPr="00AA7C34">
        <w:rPr>
          <w:rFonts w:ascii="Times New Roman" w:hAnsi="Times New Roman"/>
          <w:sz w:val="24"/>
          <w:szCs w:val="24"/>
        </w:rPr>
        <w:t xml:space="preserve"> (žiūrėta 2009 m. balandžio 9 d.)</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Andri Snær Magnason (1973),</w:t>
      </w:r>
      <w:r w:rsidRPr="00AA7C34">
        <w:rPr>
          <w:rFonts w:ascii="Times New Roman" w:hAnsi="Times New Roman"/>
          <w:sz w:val="24"/>
          <w:szCs w:val="24"/>
        </w:rPr>
        <w:t xml:space="preserve"> </w:t>
      </w:r>
      <w:r w:rsidRPr="00AA7C34">
        <w:rPr>
          <w:rFonts w:ascii="Times New Roman" w:hAnsi="Times New Roman"/>
          <w:i/>
          <w:sz w:val="24"/>
          <w:szCs w:val="24"/>
        </w:rPr>
        <w:t>Ėriuko kulšis</w:t>
      </w:r>
      <w:r w:rsidRPr="00AA7C34">
        <w:rPr>
          <w:rFonts w:ascii="Times New Roman" w:hAnsi="Times New Roman"/>
          <w:sz w:val="24"/>
          <w:szCs w:val="24"/>
        </w:rPr>
        <w:t xml:space="preserve">: eilėraštis; iš islandų k. vertė J.M. Abraitytė. </w:t>
      </w:r>
      <w:r w:rsidRPr="00AA7C34">
        <w:rPr>
          <w:rFonts w:ascii="Times New Roman" w:hAnsi="Times New Roman"/>
          <w:i/>
          <w:sz w:val="24"/>
          <w:szCs w:val="24"/>
        </w:rPr>
        <w:t>Literatūra ir menas</w:t>
      </w:r>
      <w:r w:rsidRPr="00AA7C34">
        <w:rPr>
          <w:rFonts w:ascii="Times New Roman" w:hAnsi="Times New Roman"/>
          <w:sz w:val="24"/>
          <w:szCs w:val="24"/>
        </w:rPr>
        <w:t>, 2004, spal.8, p.16.</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Andri Snær Magnason, </w:t>
      </w:r>
      <w:r w:rsidRPr="00AA7C34">
        <w:rPr>
          <w:rFonts w:ascii="Times New Roman" w:hAnsi="Times New Roman"/>
          <w:i/>
          <w:sz w:val="24"/>
          <w:szCs w:val="24"/>
        </w:rPr>
        <w:t>Mėlynosios planetos istorija</w:t>
      </w:r>
      <w:r w:rsidRPr="00AA7C34">
        <w:rPr>
          <w:rFonts w:ascii="Times New Roman" w:hAnsi="Times New Roman"/>
          <w:sz w:val="24"/>
          <w:szCs w:val="24"/>
        </w:rPr>
        <w:t>: apysaka vaikams; iš islandų k. vertė J.M. Abraitytė. Vilnius: Žara, 2008, 94 p. Tiražas 1000 egz.</w:t>
      </w:r>
    </w:p>
    <w:p w:rsidR="00A2557E" w:rsidRPr="00AA7C34" w:rsidRDefault="00A2557E" w:rsidP="00AA7C34">
      <w:pPr>
        <w:pStyle w:val="ListParagraph"/>
        <w:numPr>
          <w:ilvl w:val="0"/>
          <w:numId w:val="13"/>
        </w:numPr>
        <w:spacing w:line="360" w:lineRule="auto"/>
        <w:jc w:val="both"/>
        <w:rPr>
          <w:rFonts w:ascii="Times New Roman" w:hAnsi="Times New Roman"/>
          <w:b/>
          <w:bCs/>
          <w:sz w:val="24"/>
          <w:szCs w:val="24"/>
        </w:rPr>
      </w:pPr>
      <w:r w:rsidRPr="00AA7C34">
        <w:rPr>
          <w:rFonts w:ascii="Times New Roman" w:hAnsi="Times New Roman"/>
          <w:b/>
          <w:sz w:val="24"/>
          <w:szCs w:val="24"/>
        </w:rPr>
        <w:t xml:space="preserve">Andri Snær Magnason, </w:t>
      </w:r>
      <w:r w:rsidRPr="00AA7C34">
        <w:rPr>
          <w:rFonts w:ascii="Times New Roman" w:hAnsi="Times New Roman"/>
          <w:i/>
          <w:sz w:val="24"/>
          <w:szCs w:val="24"/>
        </w:rPr>
        <w:t>Tu esi tai, ką valgai; Kai vyriškis pamatė...; jo regėjimas...; Užstalės malda; Duona ir vynas; Ledinis paukštis; Švari šalis; Pampers</w:t>
      </w:r>
      <w:r w:rsidRPr="00AA7C34">
        <w:rPr>
          <w:rFonts w:ascii="Times New Roman" w:hAnsi="Times New Roman"/>
          <w:sz w:val="24"/>
          <w:szCs w:val="24"/>
        </w:rPr>
        <w:t>: eilėrščiai; iš islandų k. vertė J.M. Abraitytė. In Poetinis Druskininkų ruduo‘2004. Vilnius: Vaga, 2004, p.180–189.</w:t>
      </w:r>
      <w:r w:rsidRPr="00AA7C34">
        <w:rPr>
          <w:rFonts w:ascii="Times New Roman" w:hAnsi="Times New Roman"/>
          <w:b/>
          <w:bCs/>
          <w:sz w:val="24"/>
          <w:szCs w:val="24"/>
        </w:rPr>
        <w:t xml:space="preserve"> </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Ásgeir Hannes Eiríksson (</w:t>
      </w:r>
      <w:r w:rsidRPr="00AA7C34">
        <w:rPr>
          <w:rFonts w:ascii="Times New Roman" w:hAnsi="Times New Roman"/>
          <w:b/>
          <w:sz w:val="24"/>
          <w:szCs w:val="24"/>
        </w:rPr>
        <w:t xml:space="preserve">1947), </w:t>
      </w:r>
      <w:r w:rsidRPr="00AA7C34">
        <w:rPr>
          <w:rFonts w:ascii="Times New Roman" w:hAnsi="Times New Roman"/>
          <w:i/>
          <w:sz w:val="24"/>
          <w:szCs w:val="24"/>
        </w:rPr>
        <w:t>Kalėdų varpas</w:t>
      </w:r>
      <w:r w:rsidRPr="00AA7C34">
        <w:rPr>
          <w:rFonts w:ascii="Times New Roman" w:hAnsi="Times New Roman"/>
          <w:sz w:val="24"/>
          <w:szCs w:val="24"/>
        </w:rPr>
        <w:t xml:space="preserve">: apsakymas; iš anglų k. vertė D. Alionienė. </w:t>
      </w:r>
      <w:r w:rsidRPr="00AA7C34">
        <w:rPr>
          <w:rFonts w:ascii="Times New Roman" w:hAnsi="Times New Roman"/>
          <w:i/>
          <w:sz w:val="24"/>
          <w:szCs w:val="24"/>
        </w:rPr>
        <w:t>Naujoji romuva</w:t>
      </w:r>
      <w:r w:rsidRPr="00AA7C34">
        <w:rPr>
          <w:rFonts w:ascii="Times New Roman" w:hAnsi="Times New Roman"/>
          <w:sz w:val="24"/>
          <w:szCs w:val="24"/>
        </w:rPr>
        <w:t>, 2000,  Nr. ½, p.34–38.</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Ásta Sigurðardóttir</w:t>
      </w:r>
      <w:r w:rsidRPr="00AA7C34">
        <w:rPr>
          <w:rFonts w:ascii="Times New Roman" w:hAnsi="Times New Roman"/>
          <w:sz w:val="24"/>
          <w:szCs w:val="24"/>
        </w:rPr>
        <w:t xml:space="preserve"> </w:t>
      </w:r>
      <w:r w:rsidRPr="00AA7C34">
        <w:rPr>
          <w:rFonts w:ascii="Times New Roman" w:hAnsi="Times New Roman"/>
          <w:b/>
          <w:sz w:val="24"/>
          <w:szCs w:val="24"/>
        </w:rPr>
        <w:t>(1930–1971)</w:t>
      </w:r>
      <w:r w:rsidRPr="00AA7C34">
        <w:rPr>
          <w:rFonts w:ascii="Times New Roman" w:hAnsi="Times New Roman"/>
          <w:sz w:val="24"/>
          <w:szCs w:val="24"/>
        </w:rPr>
        <w:t xml:space="preserve">, </w:t>
      </w:r>
      <w:r w:rsidRPr="00AA7C34">
        <w:rPr>
          <w:rFonts w:ascii="Times New Roman" w:hAnsi="Times New Roman"/>
          <w:i/>
          <w:sz w:val="24"/>
          <w:szCs w:val="24"/>
        </w:rPr>
        <w:t>Nuo sekmadienio vakaro iki pirmadienio ryto</w:t>
      </w:r>
      <w:r w:rsidRPr="00AA7C34">
        <w:rPr>
          <w:rFonts w:ascii="Times New Roman" w:hAnsi="Times New Roman"/>
          <w:sz w:val="24"/>
          <w:szCs w:val="24"/>
        </w:rPr>
        <w:t xml:space="preserve">: apsakymas; iš vokiečių k. vertė A. Kunčinas. </w:t>
      </w:r>
      <w:r w:rsidRPr="00AA7C34">
        <w:rPr>
          <w:rFonts w:ascii="Times New Roman" w:hAnsi="Times New Roman"/>
          <w:i/>
          <w:sz w:val="24"/>
          <w:szCs w:val="24"/>
        </w:rPr>
        <w:t>Metai</w:t>
      </w:r>
      <w:r w:rsidRPr="00AA7C34">
        <w:rPr>
          <w:rFonts w:ascii="Times New Roman" w:hAnsi="Times New Roman"/>
          <w:sz w:val="24"/>
          <w:szCs w:val="24"/>
        </w:rPr>
        <w:t>, 1993, Nr.8/9, p.66–71.</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Cs/>
          <w:i/>
          <w:sz w:val="24"/>
          <w:szCs w:val="24"/>
        </w:rPr>
        <w:t>Egilio saga</w:t>
      </w:r>
      <w:r w:rsidRPr="00AA7C34">
        <w:rPr>
          <w:rFonts w:ascii="Times New Roman" w:hAnsi="Times New Roman"/>
          <w:sz w:val="24"/>
          <w:szCs w:val="24"/>
        </w:rPr>
        <w:t>: saga; vertė S. Steponavičienė. Vilnius: Vaga, 1975.</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Einar Benediktsson</w:t>
      </w:r>
      <w:r w:rsidRPr="00AA7C34">
        <w:rPr>
          <w:rFonts w:ascii="Times New Roman" w:hAnsi="Times New Roman"/>
          <w:sz w:val="24"/>
          <w:szCs w:val="24"/>
        </w:rPr>
        <w:t xml:space="preserve"> </w:t>
      </w:r>
      <w:r w:rsidRPr="00AA7C34">
        <w:rPr>
          <w:rFonts w:ascii="Times New Roman" w:hAnsi="Times New Roman"/>
          <w:b/>
          <w:sz w:val="24"/>
          <w:szCs w:val="24"/>
        </w:rPr>
        <w:t>(1864–1940),</w:t>
      </w:r>
      <w:r w:rsidRPr="00AA7C34">
        <w:rPr>
          <w:rFonts w:ascii="Times New Roman" w:hAnsi="Times New Roman"/>
          <w:sz w:val="24"/>
          <w:szCs w:val="24"/>
        </w:rPr>
        <w:t xml:space="preserve"> </w:t>
      </w:r>
      <w:r w:rsidRPr="00AA7C34">
        <w:rPr>
          <w:rFonts w:ascii="Times New Roman" w:hAnsi="Times New Roman"/>
          <w:i/>
          <w:sz w:val="24"/>
          <w:szCs w:val="24"/>
        </w:rPr>
        <w:t>Islandijos poetai</w:t>
      </w:r>
      <w:r w:rsidRPr="00AA7C34">
        <w:rPr>
          <w:rFonts w:ascii="Times New Roman" w:hAnsi="Times New Roman"/>
          <w:sz w:val="24"/>
          <w:szCs w:val="24"/>
        </w:rPr>
        <w:t xml:space="preserve">: eilėraštis; vertė R. Keturakis. </w:t>
      </w:r>
      <w:r w:rsidRPr="00AA7C34">
        <w:rPr>
          <w:rFonts w:ascii="Times New Roman" w:hAnsi="Times New Roman"/>
          <w:i/>
          <w:sz w:val="24"/>
          <w:szCs w:val="24"/>
        </w:rPr>
        <w:t>Santara</w:t>
      </w:r>
      <w:r w:rsidRPr="00AA7C34">
        <w:rPr>
          <w:rFonts w:ascii="Times New Roman" w:hAnsi="Times New Roman"/>
          <w:sz w:val="24"/>
          <w:szCs w:val="24"/>
        </w:rPr>
        <w:t>, 1995, nr.20, p. 96–97.</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Einar Kárason (1955), </w:t>
      </w:r>
      <w:r w:rsidRPr="00AA7C34">
        <w:rPr>
          <w:rFonts w:ascii="Times New Roman" w:hAnsi="Times New Roman"/>
          <w:i/>
          <w:sz w:val="24"/>
          <w:szCs w:val="24"/>
        </w:rPr>
        <w:t>Pasakojimas apie „Vakarojančio vilko“ parduotuvėlę</w:t>
      </w:r>
      <w:r w:rsidRPr="00AA7C34">
        <w:rPr>
          <w:rFonts w:ascii="Times New Roman" w:hAnsi="Times New Roman"/>
          <w:sz w:val="24"/>
          <w:szCs w:val="24"/>
        </w:rPr>
        <w:t xml:space="preserve">: novelė; iš islandų k. vertė J.M. Abraitytė. </w:t>
      </w:r>
      <w:r w:rsidRPr="00AA7C34">
        <w:rPr>
          <w:rFonts w:ascii="Times New Roman" w:hAnsi="Times New Roman"/>
          <w:i/>
          <w:sz w:val="24"/>
          <w:szCs w:val="24"/>
        </w:rPr>
        <w:t>Nemunas</w:t>
      </w:r>
      <w:r w:rsidRPr="00AA7C34">
        <w:rPr>
          <w:rFonts w:ascii="Times New Roman" w:hAnsi="Times New Roman"/>
          <w:sz w:val="24"/>
          <w:szCs w:val="24"/>
        </w:rPr>
        <w:t>, 2002, Nr.4, p.32–34.</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Einar Már Gudmundsson (1954), </w:t>
      </w:r>
      <w:r w:rsidRPr="00AA7C34">
        <w:rPr>
          <w:rFonts w:ascii="Times New Roman" w:hAnsi="Times New Roman"/>
          <w:i/>
          <w:sz w:val="24"/>
          <w:szCs w:val="24"/>
        </w:rPr>
        <w:t>Berniukas, jūra ir likimas: fragmentas</w:t>
      </w:r>
      <w:r w:rsidRPr="00AA7C34">
        <w:rPr>
          <w:rFonts w:ascii="Times New Roman" w:hAnsi="Times New Roman"/>
          <w:sz w:val="24"/>
          <w:szCs w:val="24"/>
        </w:rPr>
        <w:t xml:space="preserve">: eilėraštis; iš islandų k. vertė R. Ruseckienė ir S. Geda. </w:t>
      </w:r>
      <w:r w:rsidRPr="00AA7C34">
        <w:rPr>
          <w:rFonts w:ascii="Times New Roman" w:hAnsi="Times New Roman"/>
          <w:i/>
          <w:sz w:val="24"/>
          <w:szCs w:val="24"/>
        </w:rPr>
        <w:t xml:space="preserve">Šiaurės Atėnai, </w:t>
      </w:r>
      <w:r w:rsidRPr="00AA7C34">
        <w:rPr>
          <w:rFonts w:ascii="Times New Roman" w:hAnsi="Times New Roman"/>
          <w:sz w:val="24"/>
          <w:szCs w:val="24"/>
        </w:rPr>
        <w:t>1996, vas.10, p.2.</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lastRenderedPageBreak/>
        <w:t xml:space="preserve">Einar Már Gudmundsson (1954), </w:t>
      </w:r>
      <w:r w:rsidRPr="00AA7C34">
        <w:rPr>
          <w:rFonts w:ascii="Times New Roman" w:hAnsi="Times New Roman"/>
          <w:i/>
          <w:sz w:val="24"/>
          <w:szCs w:val="24"/>
        </w:rPr>
        <w:t>Visatos angelai</w:t>
      </w:r>
      <w:r w:rsidRPr="00AA7C34">
        <w:rPr>
          <w:rFonts w:ascii="Times New Roman" w:hAnsi="Times New Roman"/>
          <w:sz w:val="24"/>
          <w:szCs w:val="24"/>
        </w:rPr>
        <w:t>: romanas; iš islandų k. vertė R. Ruseckienė. Vilnius: Tyto Alba, 1996, 193 p.</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Einar Örn Gunnarsson (1961) </w:t>
      </w:r>
      <w:r w:rsidRPr="00AA7C34">
        <w:rPr>
          <w:rFonts w:ascii="Times New Roman" w:hAnsi="Times New Roman"/>
          <w:i/>
          <w:sz w:val="24"/>
          <w:szCs w:val="24"/>
        </w:rPr>
        <w:t>Rojaus paukščio ašaros</w:t>
      </w:r>
      <w:r w:rsidRPr="00AA7C34">
        <w:rPr>
          <w:rFonts w:ascii="Times New Roman" w:hAnsi="Times New Roman"/>
          <w:sz w:val="24"/>
          <w:szCs w:val="24"/>
        </w:rPr>
        <w:t xml:space="preserve">: romanas; iš islandų k. vertė J.M. Abraitytė. Vilnius: Arlila, 2003, 74 p. Tiražas 1000 egz. </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Fríða Á. Sigurðardóttir (1940), </w:t>
      </w:r>
      <w:r w:rsidRPr="00AA7C34">
        <w:rPr>
          <w:rFonts w:ascii="Times New Roman" w:hAnsi="Times New Roman"/>
          <w:i/>
          <w:sz w:val="24"/>
          <w:szCs w:val="24"/>
        </w:rPr>
        <w:t>Ir slenka naktis</w:t>
      </w:r>
      <w:r w:rsidRPr="00AA7C34">
        <w:rPr>
          <w:rFonts w:ascii="Times New Roman" w:hAnsi="Times New Roman"/>
          <w:sz w:val="24"/>
          <w:szCs w:val="24"/>
        </w:rPr>
        <w:t xml:space="preserve">: romanas; iš islandų k. vertė R. Ruseckienė. Vilnius: Vaga, 2006, 189 p. Tiražas 1500 egz. </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Friðrik Erlingsson (1962), </w:t>
      </w:r>
      <w:r w:rsidRPr="00AA7C34">
        <w:rPr>
          <w:rFonts w:ascii="Times New Roman" w:hAnsi="Times New Roman"/>
          <w:i/>
          <w:sz w:val="24"/>
          <w:szCs w:val="24"/>
        </w:rPr>
        <w:t>Benjaminas Balandis</w:t>
      </w:r>
      <w:r w:rsidRPr="00AA7C34">
        <w:rPr>
          <w:rFonts w:ascii="Times New Roman" w:hAnsi="Times New Roman"/>
          <w:sz w:val="24"/>
          <w:szCs w:val="24"/>
        </w:rPr>
        <w:t xml:space="preserve">: apysaka vaikams; iš islandų k. vertė R. Ruseckienė. Vilnius: Gimtasis žodis, 2006, 110 p. Tiražas 1500 egz.  </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Gerdur Kristný (1970), </w:t>
      </w:r>
      <w:r w:rsidRPr="00AA7C34">
        <w:rPr>
          <w:rFonts w:ascii="Times New Roman" w:hAnsi="Times New Roman"/>
          <w:i/>
          <w:sz w:val="24"/>
          <w:szCs w:val="24"/>
        </w:rPr>
        <w:t>Dievas; Į sveikatą; Malda; Franklinas; Mano broliai ir seserys; Laimė; Eilėraštis apie meilę; Eilėraštis apie vasarą; Sylvia Plath; 2001-ųjų birželio 8–oji</w:t>
      </w:r>
      <w:r w:rsidRPr="00AA7C34">
        <w:rPr>
          <w:rFonts w:ascii="Times New Roman" w:hAnsi="Times New Roman"/>
          <w:sz w:val="24"/>
          <w:szCs w:val="24"/>
        </w:rPr>
        <w:t>: eilėraščiai; iš islandų k. vertė J.M. Abraitytė. In Poezijos pavasaris‘2003. Vilnius: Vaga, 2003; p.209-214.</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Gerdur Kristný (1970), </w:t>
      </w:r>
      <w:r w:rsidRPr="00AA7C34">
        <w:rPr>
          <w:rFonts w:ascii="Times New Roman" w:hAnsi="Times New Roman"/>
          <w:i/>
          <w:sz w:val="24"/>
          <w:szCs w:val="24"/>
        </w:rPr>
        <w:t>Eilėraštis apie knygas; Atstumas</w:t>
      </w:r>
      <w:r w:rsidRPr="00AA7C34">
        <w:rPr>
          <w:rFonts w:ascii="Times New Roman" w:hAnsi="Times New Roman"/>
          <w:sz w:val="24"/>
          <w:szCs w:val="24"/>
        </w:rPr>
        <w:t>: eilėraščiai; iš islandų k. vertė J.M. Abraitytė. Literatūra ir menas, 2002, geg.24, p.4.</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Gerdur Kristný (1970), </w:t>
      </w:r>
      <w:r w:rsidRPr="00AA7C34">
        <w:rPr>
          <w:rFonts w:ascii="Times New Roman" w:hAnsi="Times New Roman"/>
          <w:i/>
          <w:sz w:val="24"/>
          <w:szCs w:val="24"/>
        </w:rPr>
        <w:t>Eilėraštis apie knygas; Atstumas</w:t>
      </w:r>
      <w:r w:rsidRPr="00AA7C34">
        <w:rPr>
          <w:rFonts w:ascii="Times New Roman" w:hAnsi="Times New Roman"/>
          <w:sz w:val="24"/>
          <w:szCs w:val="24"/>
        </w:rPr>
        <w:t xml:space="preserve">: eilėraščiai; iš islandų k. vertė J.M. Elektroninė priega: </w:t>
      </w:r>
      <w:hyperlink r:id="rId128" w:history="1">
        <w:r w:rsidRPr="00AA7C34">
          <w:rPr>
            <w:rStyle w:val="Hyperlink"/>
            <w:rFonts w:ascii="Times New Roman" w:hAnsi="Times New Roman"/>
            <w:color w:val="auto"/>
            <w:sz w:val="24"/>
            <w:szCs w:val="24"/>
          </w:rPr>
          <w:t>http://www.culture.lt/lmenas/?leid_id=2900&amp;kas=straipsnis&amp;st_id=164</w:t>
        </w:r>
      </w:hyperlink>
      <w:r w:rsidRPr="00AA7C34">
        <w:rPr>
          <w:rFonts w:ascii="Times New Roman" w:hAnsi="Times New Roman"/>
          <w:sz w:val="24"/>
          <w:szCs w:val="24"/>
        </w:rPr>
        <w:t xml:space="preserve"> (žiūrėta 2009-04-09).</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Gyrdir Elíasson (1961), </w:t>
      </w:r>
      <w:r w:rsidRPr="00AA7C34">
        <w:rPr>
          <w:rFonts w:ascii="Times New Roman" w:hAnsi="Times New Roman"/>
          <w:i/>
          <w:sz w:val="24"/>
          <w:szCs w:val="24"/>
        </w:rPr>
        <w:t>Metalinis nuovargis; Balandžio pradžia; Troškimas; Grįžta dienos; Vienas su viskuo</w:t>
      </w:r>
      <w:r w:rsidRPr="00AA7C34">
        <w:rPr>
          <w:rFonts w:ascii="Times New Roman" w:hAnsi="Times New Roman"/>
          <w:sz w:val="24"/>
          <w:szCs w:val="24"/>
        </w:rPr>
        <w:t>: eilėraščiai; iš islandų k. vertė J.M. Abraitytė. Šiaurės Atėnai, 2000, birž. 24, p.6.</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Gyrdir Elíasson (1961), </w:t>
      </w:r>
      <w:r w:rsidRPr="00AA7C34">
        <w:rPr>
          <w:rFonts w:ascii="Times New Roman" w:hAnsi="Times New Roman"/>
          <w:i/>
          <w:sz w:val="24"/>
          <w:szCs w:val="24"/>
        </w:rPr>
        <w:t>Nuotrauka</w:t>
      </w:r>
      <w:r w:rsidRPr="00AA7C34">
        <w:rPr>
          <w:rFonts w:ascii="Times New Roman" w:hAnsi="Times New Roman"/>
          <w:sz w:val="24"/>
          <w:szCs w:val="24"/>
        </w:rPr>
        <w:t xml:space="preserve">: eilėraštis; iš islandų k. vertė J.M. Abraitytė. </w:t>
      </w:r>
      <w:r w:rsidRPr="00AA7C34">
        <w:rPr>
          <w:rFonts w:ascii="Times New Roman" w:hAnsi="Times New Roman"/>
          <w:i/>
          <w:sz w:val="24"/>
          <w:szCs w:val="24"/>
        </w:rPr>
        <w:t xml:space="preserve">Metai, </w:t>
      </w:r>
      <w:r w:rsidRPr="00AA7C34">
        <w:rPr>
          <w:rFonts w:ascii="Times New Roman" w:hAnsi="Times New Roman"/>
          <w:sz w:val="24"/>
          <w:szCs w:val="24"/>
        </w:rPr>
        <w:t>1996, Nr.1, p.59.</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Gyrdir Elíasson, </w:t>
      </w:r>
      <w:r w:rsidRPr="00AA7C34">
        <w:rPr>
          <w:rFonts w:ascii="Times New Roman" w:hAnsi="Times New Roman"/>
          <w:i/>
          <w:sz w:val="24"/>
          <w:szCs w:val="24"/>
        </w:rPr>
        <w:t>The wonderful world of chiches; Viešpats kalbasi su senu filosofu; Nevienatvė; Miega; Grįžta dienos; Pavasaris; Noras; Antrasis titanikas; Mirtis namie; Stiklas ir akmenys</w:t>
      </w:r>
      <w:r w:rsidRPr="00AA7C34">
        <w:rPr>
          <w:rFonts w:ascii="Times New Roman" w:hAnsi="Times New Roman"/>
          <w:sz w:val="24"/>
          <w:szCs w:val="24"/>
        </w:rPr>
        <w:t>: eilėraščiai;</w:t>
      </w:r>
      <w:r w:rsidRPr="00AA7C34">
        <w:rPr>
          <w:rFonts w:ascii="Times New Roman" w:hAnsi="Times New Roman"/>
          <w:b/>
          <w:sz w:val="24"/>
          <w:szCs w:val="24"/>
        </w:rPr>
        <w:t xml:space="preserve"> </w:t>
      </w:r>
      <w:r w:rsidRPr="00AA7C34">
        <w:rPr>
          <w:rFonts w:ascii="Times New Roman" w:hAnsi="Times New Roman"/>
          <w:sz w:val="24"/>
          <w:szCs w:val="24"/>
        </w:rPr>
        <w:t>iš islandų k. vertė J. M. Abraitytė. In Poezijos pavasaris‘2003. Vilnius: Vaga, 2003, p.216–220.</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i/>
          <w:sz w:val="24"/>
          <w:szCs w:val="24"/>
        </w:rPr>
        <w:t>Gražiausios islandų pasakos ir sakmės</w:t>
      </w:r>
      <w:r w:rsidRPr="00AA7C34">
        <w:rPr>
          <w:rFonts w:ascii="Times New Roman" w:hAnsi="Times New Roman"/>
          <w:sz w:val="24"/>
          <w:szCs w:val="24"/>
        </w:rPr>
        <w:t>; iš islandų k. vertė A. Vijūnas. Kaunas: Vaiga, 2007, 199 p.</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Guðbergur Bergsson (1932), </w:t>
      </w:r>
      <w:r w:rsidRPr="00AA7C34">
        <w:rPr>
          <w:rFonts w:ascii="Times New Roman" w:hAnsi="Times New Roman"/>
          <w:i/>
          <w:sz w:val="24"/>
          <w:szCs w:val="24"/>
        </w:rPr>
        <w:t>Gulbė</w:t>
      </w:r>
      <w:r w:rsidRPr="00AA7C34">
        <w:rPr>
          <w:rFonts w:ascii="Times New Roman" w:hAnsi="Times New Roman"/>
          <w:sz w:val="24"/>
          <w:szCs w:val="24"/>
        </w:rPr>
        <w:t xml:space="preserve">: romanas; iš islandų k. vertė R. Ruseckienė. Vilnius: Vaga, 2001, 166 p. Tiražas 1500 egz. </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Guðbergur Bergsson,</w:t>
      </w:r>
      <w:r w:rsidRPr="00AA7C34">
        <w:rPr>
          <w:rFonts w:ascii="Times New Roman" w:hAnsi="Times New Roman"/>
          <w:sz w:val="24"/>
          <w:szCs w:val="24"/>
        </w:rPr>
        <w:t xml:space="preserve"> </w:t>
      </w:r>
      <w:r w:rsidRPr="00AA7C34">
        <w:rPr>
          <w:rFonts w:ascii="Times New Roman" w:hAnsi="Times New Roman"/>
          <w:i/>
          <w:sz w:val="24"/>
          <w:szCs w:val="24"/>
        </w:rPr>
        <w:t>Parayižuotoios mokytojos</w:t>
      </w:r>
      <w:r w:rsidRPr="00AA7C34">
        <w:rPr>
          <w:rFonts w:ascii="Times New Roman" w:hAnsi="Times New Roman"/>
          <w:sz w:val="24"/>
          <w:szCs w:val="24"/>
        </w:rPr>
        <w:t>: romanas; vertė A.Vijūnas. Vilnius: Pasviręs pasaulis, 2007, 174 p.</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Guðbergur Bergsson,</w:t>
      </w:r>
      <w:r w:rsidRPr="00AA7C34">
        <w:rPr>
          <w:rFonts w:ascii="Times New Roman" w:hAnsi="Times New Roman"/>
          <w:sz w:val="24"/>
          <w:szCs w:val="24"/>
        </w:rPr>
        <w:t xml:space="preserve"> </w:t>
      </w:r>
      <w:r w:rsidRPr="00AA7C34">
        <w:rPr>
          <w:rFonts w:ascii="Times New Roman" w:hAnsi="Times New Roman"/>
          <w:i/>
          <w:sz w:val="24"/>
          <w:szCs w:val="24"/>
        </w:rPr>
        <w:t>Žaidimas</w:t>
      </w:r>
      <w:r w:rsidRPr="00AA7C34">
        <w:rPr>
          <w:rFonts w:ascii="Times New Roman" w:hAnsi="Times New Roman"/>
          <w:sz w:val="24"/>
          <w:szCs w:val="24"/>
        </w:rPr>
        <w:t xml:space="preserve">: apsakymas; iš vokiečių k. vertė J. Kunčinas. </w:t>
      </w:r>
      <w:r w:rsidRPr="00AA7C34">
        <w:rPr>
          <w:rFonts w:ascii="Times New Roman" w:hAnsi="Times New Roman"/>
          <w:i/>
          <w:sz w:val="24"/>
          <w:szCs w:val="24"/>
        </w:rPr>
        <w:t xml:space="preserve">Metai, </w:t>
      </w:r>
      <w:r w:rsidRPr="00AA7C34">
        <w:rPr>
          <w:rFonts w:ascii="Times New Roman" w:hAnsi="Times New Roman"/>
          <w:sz w:val="24"/>
          <w:szCs w:val="24"/>
        </w:rPr>
        <w:t xml:space="preserve">1993, Nr. 8/9, p.75–82. </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Guðmundur Ingi Kristjánsson (1907–2007),</w:t>
      </w:r>
      <w:r w:rsidRPr="00AA7C34">
        <w:rPr>
          <w:rFonts w:ascii="Times New Roman" w:hAnsi="Times New Roman"/>
          <w:sz w:val="24"/>
          <w:szCs w:val="24"/>
        </w:rPr>
        <w:t xml:space="preserve"> </w:t>
      </w:r>
      <w:r w:rsidRPr="00AA7C34">
        <w:rPr>
          <w:rFonts w:ascii="Times New Roman" w:hAnsi="Times New Roman"/>
          <w:i/>
          <w:sz w:val="24"/>
          <w:szCs w:val="24"/>
        </w:rPr>
        <w:t>Žengiant Islandijos žeme</w:t>
      </w:r>
      <w:r w:rsidRPr="00AA7C34">
        <w:rPr>
          <w:rFonts w:ascii="Times New Roman" w:hAnsi="Times New Roman"/>
          <w:sz w:val="24"/>
          <w:szCs w:val="24"/>
        </w:rPr>
        <w:t xml:space="preserve">: eilėraštis; iš islandų k. vertė J.M. Abraitytė. </w:t>
      </w:r>
      <w:r w:rsidRPr="00AA7C34">
        <w:rPr>
          <w:rFonts w:ascii="Times New Roman" w:hAnsi="Times New Roman"/>
          <w:i/>
          <w:sz w:val="24"/>
          <w:szCs w:val="24"/>
        </w:rPr>
        <w:t xml:space="preserve">Šiaurės Atėnai, </w:t>
      </w:r>
      <w:r w:rsidRPr="00AA7C34">
        <w:rPr>
          <w:rFonts w:ascii="Times New Roman" w:hAnsi="Times New Roman"/>
          <w:sz w:val="24"/>
          <w:szCs w:val="24"/>
        </w:rPr>
        <w:t>1995., spal.28, p.8.</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eastAsia="Times New Roman" w:hAnsi="Times New Roman"/>
          <w:b/>
          <w:sz w:val="24"/>
          <w:szCs w:val="24"/>
        </w:rPr>
        <w:t>Guðrún Helgadottir</w:t>
      </w:r>
      <w:r w:rsidRPr="00AA7C34">
        <w:rPr>
          <w:rFonts w:ascii="Times New Roman" w:eastAsia="Times New Roman" w:hAnsi="Times New Roman"/>
          <w:sz w:val="24"/>
          <w:szCs w:val="24"/>
        </w:rPr>
        <w:t xml:space="preserve">. </w:t>
      </w:r>
      <w:r w:rsidRPr="00AA7C34">
        <w:rPr>
          <w:rFonts w:ascii="Times New Roman" w:eastAsia="Times New Roman" w:hAnsi="Times New Roman"/>
          <w:i/>
          <w:iCs/>
          <w:sz w:val="24"/>
          <w:szCs w:val="24"/>
        </w:rPr>
        <w:t>Dvynukai</w:t>
      </w:r>
      <w:r w:rsidRPr="00AA7C34">
        <w:rPr>
          <w:rFonts w:ascii="Times New Roman" w:eastAsia="Times New Roman" w:hAnsi="Times New Roman"/>
          <w:sz w:val="24"/>
          <w:szCs w:val="24"/>
        </w:rPr>
        <w:t>: apysaka vaikams;</w:t>
      </w:r>
      <w:r w:rsidRPr="00AA7C34">
        <w:rPr>
          <w:rFonts w:ascii="Times New Roman" w:hAnsi="Times New Roman"/>
          <w:sz w:val="24"/>
          <w:szCs w:val="24"/>
        </w:rPr>
        <w:t xml:space="preserve"> iš islandų k. vertė J.M. Abraitytė. Vilnius:</w:t>
      </w:r>
      <w:r w:rsidRPr="00AA7C34">
        <w:rPr>
          <w:rFonts w:ascii="Times New Roman" w:eastAsia="Times New Roman" w:hAnsi="Times New Roman"/>
          <w:sz w:val="24"/>
          <w:szCs w:val="24"/>
        </w:rPr>
        <w:t xml:space="preserve"> Žara, 2008.</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lastRenderedPageBreak/>
        <w:t xml:space="preserve">Gunaras M. Magnus, </w:t>
      </w:r>
      <w:r w:rsidRPr="00AA7C34">
        <w:rPr>
          <w:rFonts w:ascii="Times New Roman" w:hAnsi="Times New Roman"/>
          <w:i/>
          <w:sz w:val="24"/>
          <w:szCs w:val="24"/>
        </w:rPr>
        <w:t>Berniukai iš Lingeirio</w:t>
      </w:r>
      <w:r w:rsidRPr="00AA7C34">
        <w:rPr>
          <w:rFonts w:ascii="Times New Roman" w:hAnsi="Times New Roman"/>
          <w:sz w:val="24"/>
          <w:szCs w:val="24"/>
        </w:rPr>
        <w:t>: apysaka; iš rusų k. vertė R. Butkutė. Vilnius: Valst. grož. lit. l-kla, 1962, 111p. Tiražas 10 000 egz.</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Halldór Kiljan Laxness </w:t>
      </w:r>
      <w:r w:rsidRPr="00AA7C34">
        <w:rPr>
          <w:rFonts w:ascii="Times New Roman" w:hAnsi="Times New Roman"/>
          <w:b/>
          <w:sz w:val="24"/>
          <w:szCs w:val="24"/>
        </w:rPr>
        <w:t>(</w:t>
      </w:r>
      <w:r w:rsidRPr="00AA7C34">
        <w:rPr>
          <w:rFonts w:ascii="Times New Roman" w:hAnsi="Times New Roman"/>
          <w:b/>
          <w:bCs/>
          <w:sz w:val="24"/>
          <w:szCs w:val="24"/>
        </w:rPr>
        <w:t>Halldór Guðjónsson</w:t>
      </w:r>
      <w:r w:rsidRPr="00AA7C34">
        <w:rPr>
          <w:rFonts w:ascii="Times New Roman" w:hAnsi="Times New Roman"/>
          <w:b/>
          <w:sz w:val="24"/>
          <w:szCs w:val="24"/>
        </w:rPr>
        <w:t>) (1902–1998),</w:t>
      </w:r>
      <w:r w:rsidRPr="00AA7C34">
        <w:rPr>
          <w:rFonts w:ascii="Times New Roman" w:hAnsi="Times New Roman"/>
          <w:sz w:val="24"/>
          <w:szCs w:val="24"/>
        </w:rPr>
        <w:t xml:space="preserve"> </w:t>
      </w:r>
      <w:r w:rsidRPr="00AA7C34">
        <w:rPr>
          <w:rFonts w:ascii="Times New Roman" w:hAnsi="Times New Roman"/>
          <w:i/>
          <w:sz w:val="24"/>
          <w:szCs w:val="24"/>
        </w:rPr>
        <w:t>Islandijos varpas</w:t>
      </w:r>
      <w:r w:rsidRPr="00AA7C34">
        <w:rPr>
          <w:rFonts w:ascii="Times New Roman" w:hAnsi="Times New Roman"/>
          <w:sz w:val="24"/>
          <w:szCs w:val="24"/>
        </w:rPr>
        <w:t>: romanas; iš rusų k. vertė A. Paraščiakas. Vilnius: Vaga, 1967, 407 p.</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Halldór Kiljan Laxness</w:t>
      </w:r>
      <w:r w:rsidRPr="00AA7C34">
        <w:rPr>
          <w:rFonts w:ascii="Times New Roman" w:hAnsi="Times New Roman"/>
          <w:b/>
          <w:sz w:val="24"/>
          <w:szCs w:val="24"/>
        </w:rPr>
        <w:t>,</w:t>
      </w:r>
      <w:r w:rsidRPr="00AA7C34">
        <w:rPr>
          <w:rFonts w:ascii="Times New Roman" w:hAnsi="Times New Roman"/>
          <w:sz w:val="24"/>
          <w:szCs w:val="24"/>
        </w:rPr>
        <w:t xml:space="preserve"> </w:t>
      </w:r>
      <w:r w:rsidRPr="00AA7C34">
        <w:rPr>
          <w:rFonts w:ascii="Times New Roman" w:hAnsi="Times New Roman"/>
          <w:i/>
          <w:sz w:val="24"/>
          <w:szCs w:val="24"/>
        </w:rPr>
        <w:t>Lilija; Pasakojimas apie Nebukadnesaro Nebukadnesarsono gyvenimą ir mirtį</w:t>
      </w:r>
      <w:r w:rsidRPr="00AA7C34">
        <w:rPr>
          <w:rFonts w:ascii="Times New Roman" w:hAnsi="Times New Roman"/>
          <w:sz w:val="24"/>
          <w:szCs w:val="24"/>
        </w:rPr>
        <w:t>: apsakymai; vertė A. Liepžiedis. Švyturys, 1957, Nr.21.</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Halldór Kiljan Laxness, </w:t>
      </w:r>
      <w:r w:rsidRPr="00AA7C34">
        <w:rPr>
          <w:rFonts w:ascii="Times New Roman" w:hAnsi="Times New Roman"/>
          <w:i/>
          <w:sz w:val="24"/>
          <w:szCs w:val="24"/>
        </w:rPr>
        <w:t>Nepriklausomi žmonės</w:t>
      </w:r>
      <w:r w:rsidRPr="00AA7C34">
        <w:rPr>
          <w:rFonts w:ascii="Times New Roman" w:hAnsi="Times New Roman"/>
          <w:sz w:val="24"/>
          <w:szCs w:val="24"/>
        </w:rPr>
        <w:t>: herojinė saga. Vilnius: Valst. grožinės lit. l-kla, 1957, 568 p.</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Halldór Kiljan Laxness</w:t>
      </w:r>
      <w:r w:rsidRPr="00AA7C34">
        <w:rPr>
          <w:rFonts w:ascii="Times New Roman" w:hAnsi="Times New Roman"/>
          <w:b/>
          <w:sz w:val="24"/>
          <w:szCs w:val="24"/>
        </w:rPr>
        <w:t>,</w:t>
      </w:r>
      <w:r w:rsidRPr="00AA7C34">
        <w:rPr>
          <w:rFonts w:ascii="Times New Roman" w:hAnsi="Times New Roman"/>
          <w:sz w:val="24"/>
          <w:szCs w:val="24"/>
        </w:rPr>
        <w:t xml:space="preserve"> </w:t>
      </w:r>
      <w:r w:rsidRPr="00AA7C34">
        <w:rPr>
          <w:rFonts w:ascii="Times New Roman" w:hAnsi="Times New Roman"/>
          <w:i/>
          <w:sz w:val="24"/>
          <w:szCs w:val="24"/>
        </w:rPr>
        <w:t>Pasaulio šviesa</w:t>
      </w:r>
      <w:r w:rsidRPr="00AA7C34">
        <w:rPr>
          <w:rFonts w:ascii="Times New Roman" w:hAnsi="Times New Roman"/>
          <w:sz w:val="24"/>
          <w:szCs w:val="24"/>
        </w:rPr>
        <w:t>: romanas; iš rusų k. vertė V. Beržinis. Vilnius: Vaga, 1979, 560 p.</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sz w:val="24"/>
          <w:szCs w:val="24"/>
        </w:rPr>
        <w:t xml:space="preserve">Halldór Stefánsson (1892–1979), </w:t>
      </w:r>
      <w:r w:rsidRPr="00AA7C34">
        <w:rPr>
          <w:rFonts w:ascii="Times New Roman" w:hAnsi="Times New Roman"/>
          <w:i/>
          <w:sz w:val="24"/>
          <w:szCs w:val="24"/>
        </w:rPr>
        <w:t>Palaidotas eilėraštis</w:t>
      </w:r>
      <w:r w:rsidRPr="00AA7C34">
        <w:rPr>
          <w:rFonts w:ascii="Times New Roman" w:hAnsi="Times New Roman"/>
          <w:sz w:val="24"/>
          <w:szCs w:val="24"/>
        </w:rPr>
        <w:t xml:space="preserve">: apsakymas; vertė V.Rudokas. </w:t>
      </w:r>
      <w:r w:rsidRPr="00AA7C34">
        <w:rPr>
          <w:rFonts w:ascii="Times New Roman" w:hAnsi="Times New Roman"/>
          <w:i/>
          <w:sz w:val="24"/>
          <w:szCs w:val="24"/>
        </w:rPr>
        <w:t xml:space="preserve">Kultūros barai, </w:t>
      </w:r>
      <w:r w:rsidRPr="00AA7C34">
        <w:rPr>
          <w:rFonts w:ascii="Times New Roman" w:hAnsi="Times New Roman"/>
          <w:sz w:val="24"/>
          <w:szCs w:val="24"/>
        </w:rPr>
        <w:t>1994, Nr.6, p.36–41.</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Hannes Pétursson (1931), </w:t>
      </w:r>
      <w:r w:rsidRPr="00AA7C34">
        <w:rPr>
          <w:rFonts w:ascii="Times New Roman" w:hAnsi="Times New Roman"/>
          <w:i/>
          <w:sz w:val="24"/>
          <w:szCs w:val="24"/>
        </w:rPr>
        <w:t>Be pavadinimo; Senatvė; Žiemos naktis; Prašymas</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 xml:space="preserve">Šiaurės Atėnai, </w:t>
      </w:r>
      <w:r w:rsidRPr="00AA7C34">
        <w:rPr>
          <w:rFonts w:ascii="Times New Roman" w:hAnsi="Times New Roman"/>
          <w:sz w:val="24"/>
          <w:szCs w:val="24"/>
        </w:rPr>
        <w:t>2000, birž. 24, p.6.</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Hannes Pétursson (1931), </w:t>
      </w:r>
      <w:r w:rsidRPr="00AA7C34">
        <w:rPr>
          <w:rFonts w:ascii="Times New Roman" w:hAnsi="Times New Roman"/>
          <w:i/>
          <w:sz w:val="24"/>
          <w:szCs w:val="24"/>
        </w:rPr>
        <w:t>Vokiečių mieste; Kopernikas</w:t>
      </w:r>
      <w:r w:rsidRPr="00AA7C34">
        <w:rPr>
          <w:rFonts w:ascii="Times New Roman" w:hAnsi="Times New Roman"/>
          <w:sz w:val="24"/>
          <w:szCs w:val="24"/>
        </w:rPr>
        <w:t xml:space="preserve">: eilėraščiai; iš islandų k. vertė S. Geda. </w:t>
      </w:r>
      <w:r w:rsidRPr="00AA7C34">
        <w:rPr>
          <w:rFonts w:ascii="Times New Roman" w:hAnsi="Times New Roman"/>
          <w:i/>
          <w:sz w:val="24"/>
          <w:szCs w:val="24"/>
        </w:rPr>
        <w:t>Šiaurės Atėnai</w:t>
      </w:r>
      <w:r w:rsidRPr="00AA7C34">
        <w:rPr>
          <w:rFonts w:ascii="Times New Roman" w:hAnsi="Times New Roman"/>
          <w:sz w:val="24"/>
          <w:szCs w:val="24"/>
        </w:rPr>
        <w:t>, 1994, birž. 17, p.5.</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i/>
          <w:sz w:val="24"/>
          <w:szCs w:val="24"/>
        </w:rPr>
        <w:t>Hilda, elfų karalienė</w:t>
      </w:r>
      <w:r w:rsidRPr="00AA7C34">
        <w:rPr>
          <w:rFonts w:ascii="Times New Roman" w:hAnsi="Times New Roman"/>
          <w:sz w:val="24"/>
          <w:szCs w:val="24"/>
        </w:rPr>
        <w:t xml:space="preserve">: islandų liaudies sakmės ir pasakos; iš islandų k. vertė R. Ruseckienė. Vilnius: Vaga, 2007, 131 p. Tiražas 1500 egz. </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sz w:val="24"/>
          <w:szCs w:val="24"/>
        </w:rPr>
        <w:t xml:space="preserve">Ingibjörg Haraldsdóttir (1942), </w:t>
      </w:r>
      <w:r w:rsidRPr="00AA7C34">
        <w:rPr>
          <w:rFonts w:ascii="Times New Roman" w:hAnsi="Times New Roman"/>
          <w:i/>
          <w:sz w:val="24"/>
          <w:szCs w:val="24"/>
        </w:rPr>
        <w:t>Aš; Dabar; Breidholtas; Viena; Moteris; Vasaros vakaras prie Hvalfioro; Nusivylimas; Kavos pertraukėlė</w:t>
      </w:r>
      <w:r w:rsidRPr="00AA7C34">
        <w:rPr>
          <w:rFonts w:ascii="Times New Roman" w:hAnsi="Times New Roman"/>
          <w:sz w:val="24"/>
          <w:szCs w:val="24"/>
        </w:rPr>
        <w:t xml:space="preserve">: eilėraščiai; iš islandų k. vertė R. Ruseckienė. </w:t>
      </w:r>
      <w:r w:rsidRPr="00AA7C34">
        <w:rPr>
          <w:rFonts w:ascii="Times New Roman" w:hAnsi="Times New Roman"/>
          <w:i/>
          <w:sz w:val="24"/>
          <w:szCs w:val="24"/>
        </w:rPr>
        <w:t>Literatūra ir menas</w:t>
      </w:r>
      <w:r w:rsidRPr="00AA7C34">
        <w:rPr>
          <w:rFonts w:ascii="Times New Roman" w:hAnsi="Times New Roman"/>
          <w:sz w:val="24"/>
          <w:szCs w:val="24"/>
        </w:rPr>
        <w:t>1999, geg.29, p.6.</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sz w:val="24"/>
          <w:szCs w:val="24"/>
        </w:rPr>
        <w:t xml:space="preserve">Ingibjörg Haraldsdóttir, </w:t>
      </w:r>
      <w:r w:rsidRPr="00AA7C34">
        <w:rPr>
          <w:rFonts w:ascii="Times New Roman" w:hAnsi="Times New Roman"/>
          <w:i/>
          <w:sz w:val="24"/>
          <w:szCs w:val="24"/>
        </w:rPr>
        <w:t>Kalnietė; Pradžia; Mano negimusiam kūdikiui; Pasaulio stebuklas; Išsiblaškymas; Auklėjimas; Gimtadienio eilėraštis sau pačiai; Tarp sapno ir būdravimo saugumas; Dabar; Nemigos eilėraštis; Nekrologas; Marinai</w:t>
      </w:r>
      <w:r w:rsidRPr="00AA7C34">
        <w:rPr>
          <w:rFonts w:ascii="Times New Roman" w:hAnsi="Times New Roman"/>
          <w:sz w:val="24"/>
          <w:szCs w:val="24"/>
        </w:rPr>
        <w:t>: eilėraščiai; iš islandų k. vertė R. Ruseckienė. In Poezijos pavasaris‘99. Vilnius: Vaga, 1999, p.48–61.</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sz w:val="24"/>
          <w:szCs w:val="24"/>
        </w:rPr>
        <w:t xml:space="preserve">Ingibjörg Haraldsdóttir, </w:t>
      </w:r>
      <w:r w:rsidRPr="00AA7C34">
        <w:rPr>
          <w:rFonts w:ascii="Times New Roman" w:hAnsi="Times New Roman"/>
          <w:i/>
          <w:sz w:val="24"/>
          <w:szCs w:val="24"/>
        </w:rPr>
        <w:t>Mano baladė; Tau; Vasaris; Pradingusi poetė; Šeši maži naktiniai eilėraščiai</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 xml:space="preserve">Nemunas, </w:t>
      </w:r>
      <w:r w:rsidRPr="00AA7C34">
        <w:rPr>
          <w:rFonts w:ascii="Times New Roman" w:hAnsi="Times New Roman"/>
          <w:sz w:val="24"/>
          <w:szCs w:val="24"/>
        </w:rPr>
        <w:t>2003, Nr.11/12, p.40–41.</w:t>
      </w:r>
    </w:p>
    <w:p w:rsidR="00A2557E" w:rsidRPr="00AA7C34" w:rsidRDefault="00D74C26"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Ingmar Erlendur Sigurðsson</w:t>
      </w:r>
      <w:r w:rsidR="00A2557E" w:rsidRPr="00AA7C34">
        <w:rPr>
          <w:rFonts w:ascii="Times New Roman" w:hAnsi="Times New Roman"/>
          <w:b/>
          <w:sz w:val="24"/>
          <w:szCs w:val="24"/>
        </w:rPr>
        <w:t xml:space="preserve"> </w:t>
      </w:r>
      <w:r w:rsidR="00A2557E" w:rsidRPr="00AA7C34">
        <w:rPr>
          <w:rFonts w:ascii="Times New Roman" w:hAnsi="Times New Roman"/>
          <w:b/>
          <w:iCs/>
          <w:sz w:val="24"/>
          <w:szCs w:val="24"/>
        </w:rPr>
        <w:t xml:space="preserve">(1933), </w:t>
      </w:r>
      <w:r w:rsidR="00A2557E" w:rsidRPr="00AA7C34">
        <w:rPr>
          <w:rFonts w:ascii="Times New Roman" w:hAnsi="Times New Roman"/>
          <w:i/>
          <w:iCs/>
          <w:sz w:val="24"/>
          <w:szCs w:val="24"/>
        </w:rPr>
        <w:t>Dievas</w:t>
      </w:r>
      <w:r w:rsidR="00A2557E" w:rsidRPr="00AA7C34">
        <w:rPr>
          <w:rFonts w:ascii="Times New Roman" w:hAnsi="Times New Roman"/>
          <w:iCs/>
          <w:sz w:val="24"/>
          <w:szCs w:val="24"/>
        </w:rPr>
        <w:t xml:space="preserve">: eilėraštis; </w:t>
      </w:r>
      <w:r w:rsidR="00A2557E" w:rsidRPr="00AA7C34">
        <w:rPr>
          <w:rFonts w:ascii="Times New Roman" w:hAnsi="Times New Roman"/>
          <w:sz w:val="24"/>
          <w:szCs w:val="24"/>
        </w:rPr>
        <w:t xml:space="preserve">iš islandų k. vertė J.M. Abraitytė. </w:t>
      </w:r>
      <w:r w:rsidR="00A2557E" w:rsidRPr="00AA7C34">
        <w:rPr>
          <w:rFonts w:ascii="Times New Roman" w:hAnsi="Times New Roman"/>
          <w:i/>
          <w:sz w:val="24"/>
          <w:szCs w:val="24"/>
        </w:rPr>
        <w:t>Šiaurės Atėnai</w:t>
      </w:r>
      <w:r w:rsidR="00A2557E" w:rsidRPr="00AA7C34">
        <w:rPr>
          <w:rFonts w:ascii="Times New Roman" w:hAnsi="Times New Roman"/>
          <w:sz w:val="24"/>
          <w:szCs w:val="24"/>
        </w:rPr>
        <w:t>. 1995, spal. 28, p.8.</w:t>
      </w:r>
    </w:p>
    <w:p w:rsidR="00A2557E" w:rsidRPr="00AA7C34" w:rsidRDefault="00D74C26"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Ingmar Erlendur Sigurðsson</w:t>
      </w:r>
      <w:r w:rsidR="00A2557E" w:rsidRPr="00AA7C34">
        <w:rPr>
          <w:rFonts w:ascii="Times New Roman" w:hAnsi="Times New Roman"/>
          <w:b/>
          <w:iCs/>
          <w:sz w:val="24"/>
          <w:szCs w:val="24"/>
        </w:rPr>
        <w:t xml:space="preserve">, </w:t>
      </w:r>
      <w:r w:rsidR="00A2557E" w:rsidRPr="00AA7C34">
        <w:rPr>
          <w:rFonts w:ascii="Times New Roman" w:hAnsi="Times New Roman"/>
          <w:i/>
          <w:iCs/>
          <w:sz w:val="24"/>
          <w:szCs w:val="24"/>
        </w:rPr>
        <w:t>Siela</w:t>
      </w:r>
      <w:r w:rsidR="00A2557E" w:rsidRPr="00AA7C34">
        <w:rPr>
          <w:rFonts w:ascii="Times New Roman" w:hAnsi="Times New Roman"/>
          <w:iCs/>
          <w:sz w:val="24"/>
          <w:szCs w:val="24"/>
        </w:rPr>
        <w:t xml:space="preserve">: eilėraštis; </w:t>
      </w:r>
      <w:r w:rsidR="00A2557E" w:rsidRPr="00AA7C34">
        <w:rPr>
          <w:rFonts w:ascii="Times New Roman" w:hAnsi="Times New Roman"/>
          <w:sz w:val="24"/>
          <w:szCs w:val="24"/>
        </w:rPr>
        <w:t xml:space="preserve">iš islandų k. vertė J.M. Abraitytė. </w:t>
      </w:r>
      <w:r w:rsidR="00A2557E" w:rsidRPr="00AA7C34">
        <w:rPr>
          <w:rFonts w:ascii="Times New Roman" w:hAnsi="Times New Roman"/>
          <w:i/>
          <w:sz w:val="24"/>
          <w:szCs w:val="24"/>
        </w:rPr>
        <w:t xml:space="preserve">Metai, </w:t>
      </w:r>
      <w:r w:rsidR="00A2557E" w:rsidRPr="00AA7C34">
        <w:rPr>
          <w:rFonts w:ascii="Times New Roman" w:hAnsi="Times New Roman"/>
          <w:sz w:val="24"/>
          <w:szCs w:val="24"/>
        </w:rPr>
        <w:t>1996, nr.1, p.54.</w:t>
      </w:r>
    </w:p>
    <w:p w:rsidR="00A2557E" w:rsidRPr="00AA7C34" w:rsidRDefault="00D74C26"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Jakobína Sigurðardóttir</w:t>
      </w:r>
      <w:r w:rsidR="00A2557E" w:rsidRPr="00AA7C34">
        <w:rPr>
          <w:rFonts w:ascii="Times New Roman" w:hAnsi="Times New Roman"/>
          <w:b/>
          <w:sz w:val="24"/>
          <w:szCs w:val="24"/>
        </w:rPr>
        <w:t xml:space="preserve"> </w:t>
      </w:r>
      <w:r w:rsidR="00A2557E" w:rsidRPr="00AA7C34">
        <w:rPr>
          <w:rFonts w:ascii="Times New Roman" w:hAnsi="Times New Roman"/>
          <w:b/>
          <w:iCs/>
          <w:sz w:val="24"/>
          <w:szCs w:val="24"/>
        </w:rPr>
        <w:t xml:space="preserve">(1918–1994), </w:t>
      </w:r>
      <w:r w:rsidR="00A2557E" w:rsidRPr="00AA7C34">
        <w:rPr>
          <w:rFonts w:ascii="Times New Roman" w:hAnsi="Times New Roman"/>
          <w:i/>
          <w:iCs/>
          <w:sz w:val="24"/>
          <w:szCs w:val="24"/>
        </w:rPr>
        <w:t>Eilėraštis:</w:t>
      </w:r>
      <w:r w:rsidR="00A2557E" w:rsidRPr="00AA7C34">
        <w:rPr>
          <w:rFonts w:ascii="Times New Roman" w:hAnsi="Times New Roman"/>
          <w:iCs/>
          <w:sz w:val="24"/>
          <w:szCs w:val="24"/>
        </w:rPr>
        <w:t xml:space="preserve"> eilėraštis; iš islandų k. vertė S. Geda. In Servus Madona: mažoji meilės antologija. Vilnius: Vaga, 2000.</w:t>
      </w:r>
    </w:p>
    <w:p w:rsidR="00A2557E" w:rsidRPr="00AA7C34" w:rsidRDefault="00D74C26"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Jakobína Sigurðardóttir</w:t>
      </w:r>
      <w:r w:rsidR="00A2557E" w:rsidRPr="00AA7C34">
        <w:rPr>
          <w:rFonts w:ascii="Times New Roman" w:hAnsi="Times New Roman"/>
          <w:b/>
          <w:iCs/>
          <w:sz w:val="24"/>
          <w:szCs w:val="24"/>
        </w:rPr>
        <w:t xml:space="preserve">, </w:t>
      </w:r>
      <w:r w:rsidR="00A2557E" w:rsidRPr="00AA7C34">
        <w:rPr>
          <w:rFonts w:ascii="Times New Roman" w:hAnsi="Times New Roman"/>
          <w:i/>
          <w:iCs/>
          <w:sz w:val="24"/>
          <w:szCs w:val="24"/>
        </w:rPr>
        <w:t>Taip parašyta</w:t>
      </w:r>
      <w:r w:rsidR="00A2557E" w:rsidRPr="00AA7C34">
        <w:rPr>
          <w:rFonts w:ascii="Times New Roman" w:hAnsi="Times New Roman"/>
          <w:iCs/>
          <w:sz w:val="24"/>
          <w:szCs w:val="24"/>
        </w:rPr>
        <w:t xml:space="preserve">: apsakymas; </w:t>
      </w:r>
      <w:r w:rsidR="00A2557E" w:rsidRPr="00AA7C34">
        <w:rPr>
          <w:rFonts w:ascii="Times New Roman" w:hAnsi="Times New Roman"/>
          <w:sz w:val="24"/>
          <w:szCs w:val="24"/>
        </w:rPr>
        <w:t xml:space="preserve">iš islandų k. vertė J.M. Abraitytė. </w:t>
      </w:r>
      <w:r w:rsidR="00A2557E" w:rsidRPr="00AA7C34">
        <w:rPr>
          <w:rFonts w:ascii="Times New Roman" w:hAnsi="Times New Roman"/>
          <w:i/>
          <w:sz w:val="24"/>
          <w:szCs w:val="24"/>
        </w:rPr>
        <w:t xml:space="preserve">Nemunas, </w:t>
      </w:r>
      <w:r w:rsidR="00A2557E" w:rsidRPr="00AA7C34">
        <w:rPr>
          <w:rFonts w:ascii="Times New Roman" w:hAnsi="Times New Roman"/>
          <w:sz w:val="24"/>
          <w:szCs w:val="24"/>
        </w:rPr>
        <w:t>2003, Nr. 7, p.34–38.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lastRenderedPageBreak/>
        <w:t xml:space="preserve">Jóhann Hjálmarsson (1939), </w:t>
      </w:r>
      <w:r w:rsidRPr="00AA7C34">
        <w:rPr>
          <w:rFonts w:ascii="Times New Roman" w:hAnsi="Times New Roman"/>
          <w:i/>
          <w:sz w:val="24"/>
          <w:szCs w:val="24"/>
        </w:rPr>
        <w:t>Elegija; Tyla; Veranda; Ieškojimas; Trumpaamžiai drugiai; Iš Bostono; Vėjai; Kernavė</w:t>
      </w:r>
      <w:r w:rsidRPr="00AA7C34">
        <w:rPr>
          <w:rFonts w:ascii="Times New Roman" w:hAnsi="Times New Roman"/>
          <w:sz w:val="24"/>
          <w:szCs w:val="24"/>
        </w:rPr>
        <w:t xml:space="preserve">: eilėraščiai; iš islandų k. vertė R. Ruseckienė. </w:t>
      </w:r>
      <w:r w:rsidRPr="00AA7C34">
        <w:rPr>
          <w:rFonts w:ascii="Times New Roman" w:hAnsi="Times New Roman"/>
          <w:i/>
          <w:sz w:val="24"/>
          <w:szCs w:val="24"/>
        </w:rPr>
        <w:t>Metai,</w:t>
      </w:r>
      <w:r w:rsidRPr="00AA7C34">
        <w:rPr>
          <w:rFonts w:ascii="Times New Roman" w:hAnsi="Times New Roman"/>
          <w:sz w:val="24"/>
          <w:szCs w:val="24"/>
        </w:rPr>
        <w:t xml:space="preserve"> 2003, Nr.8/9, p.96–99. </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Jóhann Hjálmarsson, </w:t>
      </w:r>
      <w:r w:rsidRPr="00AA7C34">
        <w:rPr>
          <w:rFonts w:ascii="Times New Roman" w:hAnsi="Times New Roman"/>
          <w:i/>
          <w:sz w:val="24"/>
          <w:szCs w:val="24"/>
        </w:rPr>
        <w:t>Pasivaikščiojimas vasaros naktį; Miražai; Pasivaikščiojimas per sapną; Vaikų akys</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 xml:space="preserve">Metai, </w:t>
      </w:r>
      <w:r w:rsidRPr="00AA7C34">
        <w:rPr>
          <w:rFonts w:ascii="Times New Roman" w:hAnsi="Times New Roman"/>
          <w:sz w:val="24"/>
          <w:szCs w:val="24"/>
        </w:rPr>
        <w:t>1996, Nr.1, p.55–56.</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Jóhann Hjálmarsson, </w:t>
      </w:r>
      <w:r w:rsidRPr="00AA7C34">
        <w:rPr>
          <w:rFonts w:ascii="Times New Roman" w:hAnsi="Times New Roman"/>
          <w:i/>
          <w:sz w:val="24"/>
          <w:szCs w:val="24"/>
        </w:rPr>
        <w:t>Tamsi šviesa</w:t>
      </w:r>
      <w:r w:rsidRPr="00AA7C34">
        <w:rPr>
          <w:rFonts w:ascii="Times New Roman" w:hAnsi="Times New Roman"/>
          <w:sz w:val="24"/>
          <w:szCs w:val="24"/>
        </w:rPr>
        <w:t xml:space="preserve">: eilėraštis; iš islandų k. vertė J.M. Abraitytė. </w:t>
      </w:r>
      <w:r w:rsidRPr="00AA7C34">
        <w:rPr>
          <w:rFonts w:ascii="Times New Roman" w:hAnsi="Times New Roman"/>
          <w:i/>
          <w:sz w:val="24"/>
          <w:szCs w:val="24"/>
        </w:rPr>
        <w:t>Šiaurės Atėnai</w:t>
      </w:r>
      <w:r w:rsidRPr="00AA7C34">
        <w:rPr>
          <w:rFonts w:ascii="Times New Roman" w:hAnsi="Times New Roman"/>
          <w:sz w:val="24"/>
          <w:szCs w:val="24"/>
        </w:rPr>
        <w:t>, 1995, spal.28, p.8.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Jóhann Hjálmarsson, </w:t>
      </w:r>
      <w:r w:rsidRPr="00AA7C34">
        <w:rPr>
          <w:rFonts w:ascii="Times New Roman" w:hAnsi="Times New Roman"/>
          <w:i/>
          <w:sz w:val="24"/>
          <w:szCs w:val="24"/>
        </w:rPr>
        <w:t>Veidrodis; Vandens akys; Rudens žaluma</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 xml:space="preserve">7 meno dienos, </w:t>
      </w:r>
      <w:r w:rsidRPr="00AA7C34">
        <w:rPr>
          <w:rFonts w:ascii="Times New Roman" w:hAnsi="Times New Roman"/>
          <w:sz w:val="24"/>
          <w:szCs w:val="24"/>
        </w:rPr>
        <w:t>1995, gruodž.22, p.5.</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Jóhannes (Bjarni Jónasson) úr Kötlum</w:t>
      </w:r>
      <w:r w:rsidRPr="00AA7C34">
        <w:rPr>
          <w:rFonts w:ascii="Times New Roman" w:hAnsi="Times New Roman"/>
          <w:b/>
          <w:sz w:val="24"/>
          <w:szCs w:val="24"/>
        </w:rPr>
        <w:t xml:space="preserve"> (1899</w:t>
      </w:r>
      <w:r w:rsidRPr="00AA7C34">
        <w:rPr>
          <w:rFonts w:ascii="Times New Roman" w:hAnsi="Times New Roman"/>
          <w:sz w:val="24"/>
          <w:szCs w:val="24"/>
        </w:rPr>
        <w:t>–1972</w:t>
      </w:r>
      <w:r w:rsidRPr="00AA7C34">
        <w:rPr>
          <w:rFonts w:ascii="Times New Roman" w:hAnsi="Times New Roman"/>
          <w:b/>
          <w:sz w:val="24"/>
          <w:szCs w:val="24"/>
        </w:rPr>
        <w:t xml:space="preserve">), </w:t>
      </w:r>
      <w:r w:rsidRPr="00AA7C34">
        <w:rPr>
          <w:rFonts w:ascii="Times New Roman" w:hAnsi="Times New Roman"/>
          <w:i/>
          <w:sz w:val="24"/>
          <w:szCs w:val="24"/>
        </w:rPr>
        <w:t>Kalnai</w:t>
      </w:r>
      <w:r w:rsidRPr="00AA7C34">
        <w:rPr>
          <w:rFonts w:ascii="Times New Roman" w:hAnsi="Times New Roman"/>
          <w:sz w:val="24"/>
          <w:szCs w:val="24"/>
        </w:rPr>
        <w:t xml:space="preserve">: eilėraštis; iš islandų k. vertė J.M. Abraitytė. </w:t>
      </w:r>
      <w:r w:rsidRPr="00AA7C34">
        <w:rPr>
          <w:rFonts w:ascii="Times New Roman" w:hAnsi="Times New Roman"/>
          <w:i/>
          <w:sz w:val="24"/>
          <w:szCs w:val="24"/>
        </w:rPr>
        <w:t>Šiaurės Atėnai</w:t>
      </w:r>
      <w:r w:rsidRPr="00AA7C34">
        <w:rPr>
          <w:rFonts w:ascii="Times New Roman" w:hAnsi="Times New Roman"/>
          <w:sz w:val="24"/>
          <w:szCs w:val="24"/>
        </w:rPr>
        <w:t>, 1995, spal.28, p.8.</w:t>
      </w:r>
    </w:p>
    <w:p w:rsidR="00A2557E" w:rsidRPr="00AA7C34" w:rsidRDefault="00D74C26"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sz w:val="24"/>
          <w:szCs w:val="24"/>
        </w:rPr>
        <w:t>Jóhannes Helgi (Jónsson)</w:t>
      </w:r>
      <w:r w:rsidR="00A2557E" w:rsidRPr="00AA7C34">
        <w:rPr>
          <w:rFonts w:ascii="Times New Roman" w:hAnsi="Times New Roman"/>
          <w:b/>
          <w:sz w:val="24"/>
          <w:szCs w:val="24"/>
        </w:rPr>
        <w:t xml:space="preserve"> </w:t>
      </w:r>
      <w:r w:rsidR="00A2557E" w:rsidRPr="00AA7C34">
        <w:rPr>
          <w:rFonts w:ascii="Times New Roman" w:hAnsi="Times New Roman"/>
          <w:b/>
          <w:iCs/>
          <w:sz w:val="24"/>
          <w:szCs w:val="24"/>
        </w:rPr>
        <w:t xml:space="preserve">(1926–2001), </w:t>
      </w:r>
      <w:r w:rsidR="00A2557E" w:rsidRPr="00AA7C34">
        <w:rPr>
          <w:rFonts w:ascii="Times New Roman" w:hAnsi="Times New Roman"/>
          <w:i/>
          <w:sz w:val="24"/>
          <w:szCs w:val="24"/>
        </w:rPr>
        <w:t>Juodos mišios</w:t>
      </w:r>
      <w:r w:rsidR="00A2557E" w:rsidRPr="00AA7C34">
        <w:rPr>
          <w:rFonts w:ascii="Times New Roman" w:hAnsi="Times New Roman"/>
          <w:sz w:val="24"/>
          <w:szCs w:val="24"/>
        </w:rPr>
        <w:t xml:space="preserve">: romanas; iš rusų k. vertė V. Stravinskas. Vilnius: Vaga, 1976, 278 p. Tiražas 25 000 egz. </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Jón Svensson (1857-1944), </w:t>
      </w:r>
      <w:r w:rsidRPr="00AA7C34">
        <w:rPr>
          <w:rFonts w:ascii="Times New Roman" w:hAnsi="Times New Roman"/>
          <w:bCs/>
          <w:i/>
          <w:sz w:val="24"/>
          <w:szCs w:val="24"/>
        </w:rPr>
        <w:t>Į Švediją laivelių iš Kopenhagos</w:t>
      </w:r>
      <w:r w:rsidRPr="00AA7C34">
        <w:rPr>
          <w:rFonts w:ascii="Times New Roman" w:hAnsi="Times New Roman"/>
          <w:sz w:val="24"/>
          <w:szCs w:val="24"/>
        </w:rPr>
        <w:t>: apysaka vaikams; iš vokiečių k. vertė Pr. Mašiotas. Klaipėda: Rytas, 1929, 167 p.</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Jón Svensson, </w:t>
      </w:r>
      <w:r w:rsidRPr="00AA7C34">
        <w:rPr>
          <w:rFonts w:ascii="Times New Roman" w:hAnsi="Times New Roman"/>
          <w:i/>
          <w:sz w:val="24"/>
          <w:szCs w:val="24"/>
        </w:rPr>
        <w:t>Jūrose ir salose</w:t>
      </w:r>
      <w:r w:rsidRPr="00AA7C34">
        <w:rPr>
          <w:rFonts w:ascii="Times New Roman" w:hAnsi="Times New Roman"/>
          <w:sz w:val="24"/>
          <w:szCs w:val="24"/>
        </w:rPr>
        <w:t xml:space="preserve">: apysakos vaikams; iš vokiečių k; vertė Pr. Mašiotas. Kaunas: Spindulys, 1976, 345 p. </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Jón Svensson, </w:t>
      </w:r>
      <w:r w:rsidRPr="00AA7C34">
        <w:rPr>
          <w:rFonts w:ascii="Times New Roman" w:hAnsi="Times New Roman"/>
          <w:i/>
          <w:sz w:val="24"/>
          <w:szCs w:val="24"/>
        </w:rPr>
        <w:t>Nonis pasakoja:išgyvenimai ir pasakojimas apie saulėtąją Erzundą</w:t>
      </w:r>
      <w:r w:rsidRPr="00AA7C34">
        <w:rPr>
          <w:rFonts w:ascii="Times New Roman" w:hAnsi="Times New Roman"/>
          <w:sz w:val="24"/>
          <w:szCs w:val="24"/>
        </w:rPr>
        <w:t>: apysaka vaikams; iš vokiečių k. vertė Pr. Mašiotas. Kaunas–Marijampolė, 1938, 172 p.</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Jón Svensson, </w:t>
      </w:r>
      <w:r w:rsidRPr="00AA7C34">
        <w:rPr>
          <w:rFonts w:ascii="Times New Roman" w:hAnsi="Times New Roman"/>
          <w:sz w:val="24"/>
          <w:szCs w:val="24"/>
        </w:rPr>
        <w:t>Nonis: apysaka vaikams; iš vokiečių k. vertė Pr. Mašiotas. Kaunas: Spindulys, 1995, 172 p</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Jón Svensson, </w:t>
      </w:r>
      <w:r w:rsidRPr="00AA7C34">
        <w:rPr>
          <w:rFonts w:ascii="Times New Roman" w:hAnsi="Times New Roman"/>
          <w:i/>
          <w:sz w:val="24"/>
          <w:szCs w:val="24"/>
        </w:rPr>
        <w:t>Nonis</w:t>
      </w:r>
      <w:r w:rsidRPr="00AA7C34">
        <w:rPr>
          <w:rFonts w:ascii="Times New Roman" w:hAnsi="Times New Roman"/>
          <w:sz w:val="24"/>
          <w:szCs w:val="24"/>
        </w:rPr>
        <w:t>: apysaka vaikams; iš vokiečių k. vertė Pr. Mašiotas. Kaunas: Spindulys, 1975, 172 p.</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Jón Svensson, </w:t>
      </w:r>
      <w:r w:rsidRPr="00AA7C34">
        <w:rPr>
          <w:rFonts w:ascii="Times New Roman" w:hAnsi="Times New Roman"/>
          <w:i/>
          <w:sz w:val="24"/>
          <w:szCs w:val="24"/>
        </w:rPr>
        <w:t>Nonis</w:t>
      </w:r>
      <w:r w:rsidRPr="00AA7C34">
        <w:rPr>
          <w:rFonts w:ascii="Times New Roman" w:hAnsi="Times New Roman"/>
          <w:sz w:val="24"/>
          <w:szCs w:val="24"/>
        </w:rPr>
        <w:t xml:space="preserve">: </w:t>
      </w:r>
      <w:r w:rsidRPr="00AA7C34">
        <w:rPr>
          <w:rFonts w:ascii="Times New Roman" w:hAnsi="Times New Roman"/>
          <w:i/>
          <w:sz w:val="24"/>
          <w:szCs w:val="24"/>
        </w:rPr>
        <w:t>mažo islando nuotykiai jo paties papasakoti:</w:t>
      </w:r>
      <w:r w:rsidRPr="00AA7C34">
        <w:rPr>
          <w:rFonts w:ascii="Times New Roman" w:hAnsi="Times New Roman"/>
          <w:sz w:val="24"/>
          <w:szCs w:val="24"/>
        </w:rPr>
        <w:t xml:space="preserve"> apysaka vaikams; iš vokiečių k. vertė Pr. Mašiotas. Kaunas–Marijampolė: Dirvos b-vė, 1928, 194 p. </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Jón Svensson, </w:t>
      </w:r>
      <w:r w:rsidRPr="00AA7C34">
        <w:rPr>
          <w:rFonts w:ascii="Times New Roman" w:hAnsi="Times New Roman"/>
          <w:i/>
          <w:sz w:val="24"/>
          <w:szCs w:val="24"/>
        </w:rPr>
        <w:t>Salose: iš Nonio nuotykių Danijos salose</w:t>
      </w:r>
      <w:r w:rsidRPr="00AA7C34">
        <w:rPr>
          <w:rFonts w:ascii="Times New Roman" w:hAnsi="Times New Roman"/>
          <w:sz w:val="24"/>
          <w:szCs w:val="24"/>
        </w:rPr>
        <w:t>: apysaka vaikams; iš vokiečių k. vertė Pr. Mašiotas. Kaunas–Marijampolė, 1930, 174 p.</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Jón úr Vör (1917–2000), </w:t>
      </w:r>
      <w:r w:rsidRPr="00AA7C34">
        <w:rPr>
          <w:rFonts w:ascii="Times New Roman" w:hAnsi="Times New Roman"/>
          <w:i/>
          <w:sz w:val="24"/>
          <w:szCs w:val="24"/>
        </w:rPr>
        <w:t>Šauksmas</w:t>
      </w:r>
      <w:r w:rsidRPr="00AA7C34">
        <w:rPr>
          <w:rFonts w:ascii="Times New Roman" w:hAnsi="Times New Roman"/>
          <w:sz w:val="24"/>
          <w:szCs w:val="24"/>
        </w:rPr>
        <w:t xml:space="preserve">: eilėraštis; iš islandų k. vertė J.M. Abraitytė. </w:t>
      </w:r>
      <w:r w:rsidRPr="00AA7C34">
        <w:rPr>
          <w:rFonts w:ascii="Times New Roman" w:hAnsi="Times New Roman"/>
          <w:i/>
          <w:sz w:val="24"/>
          <w:szCs w:val="24"/>
        </w:rPr>
        <w:t>Šiaurės Atėnai</w:t>
      </w:r>
      <w:r w:rsidRPr="00AA7C34">
        <w:rPr>
          <w:rFonts w:ascii="Times New Roman" w:hAnsi="Times New Roman"/>
          <w:sz w:val="24"/>
          <w:szCs w:val="24"/>
        </w:rPr>
        <w:t>, 1997, spal.11, p.8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Jónas Hallgrímsson</w:t>
      </w:r>
      <w:r w:rsidRPr="00AA7C34">
        <w:rPr>
          <w:rFonts w:ascii="Times New Roman" w:hAnsi="Times New Roman"/>
          <w:b/>
          <w:sz w:val="24"/>
          <w:szCs w:val="24"/>
        </w:rPr>
        <w:t xml:space="preserve"> (1807–1845), </w:t>
      </w:r>
      <w:r w:rsidRPr="00AA7C34">
        <w:rPr>
          <w:rFonts w:ascii="Times New Roman" w:hAnsi="Times New Roman"/>
          <w:i/>
          <w:sz w:val="24"/>
          <w:szCs w:val="24"/>
        </w:rPr>
        <w:t>Prašau pasveikinti</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Šiaurės Atėnai</w:t>
      </w:r>
      <w:r w:rsidRPr="00AA7C34">
        <w:rPr>
          <w:rFonts w:ascii="Times New Roman" w:hAnsi="Times New Roman"/>
          <w:sz w:val="24"/>
          <w:szCs w:val="24"/>
        </w:rPr>
        <w:t>, 1995, spal.28, p.8.</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Kari Tryggvasson, </w:t>
      </w:r>
      <w:r w:rsidRPr="00AA7C34">
        <w:rPr>
          <w:rFonts w:ascii="Times New Roman" w:hAnsi="Times New Roman"/>
          <w:bCs/>
          <w:i/>
          <w:sz w:val="24"/>
          <w:szCs w:val="24"/>
        </w:rPr>
        <w:t>Berniukas</w:t>
      </w:r>
      <w:r w:rsidRPr="00AA7C34">
        <w:rPr>
          <w:rFonts w:ascii="Times New Roman" w:hAnsi="Times New Roman"/>
          <w:bCs/>
          <w:sz w:val="24"/>
          <w:szCs w:val="24"/>
        </w:rPr>
        <w:t xml:space="preserve">: </w:t>
      </w:r>
      <w:r w:rsidRPr="00AA7C34">
        <w:rPr>
          <w:rFonts w:ascii="Times New Roman" w:hAnsi="Times New Roman"/>
          <w:sz w:val="24"/>
          <w:szCs w:val="24"/>
        </w:rPr>
        <w:t xml:space="preserve">eilėraštis; iš islandų k. vertė J.M. Abraitytė. </w:t>
      </w:r>
      <w:r w:rsidRPr="00AA7C34">
        <w:rPr>
          <w:rFonts w:ascii="Times New Roman" w:hAnsi="Times New Roman"/>
          <w:i/>
          <w:sz w:val="24"/>
          <w:szCs w:val="24"/>
        </w:rPr>
        <w:t>7 meno dienos</w:t>
      </w:r>
      <w:r w:rsidRPr="00AA7C34">
        <w:rPr>
          <w:rFonts w:ascii="Times New Roman" w:hAnsi="Times New Roman"/>
          <w:sz w:val="24"/>
          <w:szCs w:val="24"/>
        </w:rPr>
        <w:t>, 1995, gruodž.22, p.5.</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i/>
          <w:sz w:val="24"/>
          <w:szCs w:val="24"/>
        </w:rPr>
        <w:t>Kniutlingų saga</w:t>
      </w:r>
      <w:r w:rsidRPr="00AA7C34">
        <w:rPr>
          <w:rFonts w:ascii="Times New Roman" w:hAnsi="Times New Roman"/>
          <w:sz w:val="24"/>
          <w:szCs w:val="24"/>
        </w:rPr>
        <w:t xml:space="preserve">: saga; iš senosios islandų k. vertė U. Mikučionis. Vilnius: Vaga, 2002, 206 p. Tiražas 550 egz. </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lastRenderedPageBreak/>
        <w:t xml:space="preserve">Kristín Ómarsdóttir (1962), </w:t>
      </w:r>
      <w:r w:rsidRPr="00AA7C34">
        <w:rPr>
          <w:rFonts w:ascii="Times New Roman" w:hAnsi="Times New Roman"/>
          <w:i/>
          <w:sz w:val="24"/>
          <w:szCs w:val="24"/>
        </w:rPr>
        <w:t>Balti balandžiai</w:t>
      </w:r>
      <w:r w:rsidRPr="00AA7C34">
        <w:rPr>
          <w:rFonts w:ascii="Times New Roman" w:hAnsi="Times New Roman"/>
          <w:sz w:val="24"/>
          <w:szCs w:val="24"/>
        </w:rPr>
        <w:t xml:space="preserve">: eilėraštis; iš islandų k. vertė J.M. Abraitytė. </w:t>
      </w:r>
      <w:r w:rsidRPr="00AA7C34">
        <w:rPr>
          <w:rFonts w:ascii="Times New Roman" w:hAnsi="Times New Roman"/>
          <w:i/>
          <w:sz w:val="24"/>
          <w:szCs w:val="24"/>
        </w:rPr>
        <w:t>Kauno diena</w:t>
      </w:r>
      <w:r w:rsidRPr="00AA7C34">
        <w:rPr>
          <w:rFonts w:ascii="Times New Roman" w:hAnsi="Times New Roman"/>
          <w:sz w:val="24"/>
          <w:szCs w:val="24"/>
        </w:rPr>
        <w:t>, 2001, geg.25, p.8.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Kristín Ómarsdóttir, </w:t>
      </w:r>
      <w:r w:rsidRPr="00AA7C34">
        <w:rPr>
          <w:rFonts w:ascii="Times New Roman" w:hAnsi="Times New Roman"/>
          <w:i/>
          <w:sz w:val="24"/>
          <w:szCs w:val="24"/>
        </w:rPr>
        <w:t>Mėlynos mergaitės; Savo vietoj; Adresas; Šių dienų vaikai; Meilė ir tu; Kalėdų eglė; Svajonės išsipildo eilėraščiuose; Pinigai ir meilė; Ypatinga diena; balti balandžiai; Takas į namus; balti drugeliai; Trys poetės; Kėdė prie Eilėraščių stalo; namų ramybė; išsilaisvinimas; Balandi, iš suplėšyto dienoraščio; Lietaus lašų šalis</w:t>
      </w:r>
      <w:r w:rsidRPr="00AA7C34">
        <w:rPr>
          <w:rFonts w:ascii="Times New Roman" w:hAnsi="Times New Roman"/>
          <w:sz w:val="24"/>
          <w:szCs w:val="24"/>
        </w:rPr>
        <w:t>: eilėraščiai; iš islandų k. vertė J.M. Abraitytė. In Poezijos pavasaris 2001. Vilnius: Vaga, 2001, p. 365-373.</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Kristín Ómarsdóttir, </w:t>
      </w:r>
      <w:r w:rsidRPr="00AA7C34">
        <w:rPr>
          <w:rFonts w:ascii="Times New Roman" w:eastAsia="Times New Roman" w:hAnsi="Times New Roman"/>
          <w:i/>
          <w:iCs/>
          <w:sz w:val="24"/>
          <w:szCs w:val="24"/>
        </w:rPr>
        <w:t>Pasakyk man viską</w:t>
      </w:r>
      <w:r w:rsidRPr="00AA7C34">
        <w:rPr>
          <w:rFonts w:ascii="Times New Roman" w:eastAsia="Times New Roman" w:hAnsi="Times New Roman"/>
          <w:sz w:val="24"/>
          <w:szCs w:val="24"/>
        </w:rPr>
        <w:t xml:space="preserve">: pjesė; </w:t>
      </w:r>
      <w:r w:rsidRPr="00AA7C34">
        <w:rPr>
          <w:rFonts w:ascii="Times New Roman" w:hAnsi="Times New Roman"/>
          <w:sz w:val="24"/>
          <w:szCs w:val="24"/>
        </w:rPr>
        <w:t>iš islandų k. vertė J.M. Abraitytė.</w:t>
      </w:r>
      <w:r w:rsidRPr="00AA7C34">
        <w:rPr>
          <w:rFonts w:ascii="Times New Roman" w:eastAsia="Times New Roman" w:hAnsi="Times New Roman"/>
          <w:sz w:val="24"/>
          <w:szCs w:val="24"/>
        </w:rPr>
        <w:t xml:space="preserve"> 2000 m. Valstybiniame Jaunimo teatre vyko Šiaurės šalių pjesių skaitymai.</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Kristín Ómarsdóttir, </w:t>
      </w:r>
      <w:r w:rsidRPr="00AA7C34">
        <w:rPr>
          <w:rFonts w:ascii="Times New Roman" w:hAnsi="Times New Roman"/>
          <w:i/>
          <w:sz w:val="24"/>
          <w:szCs w:val="24"/>
        </w:rPr>
        <w:t>Takas į namus</w:t>
      </w:r>
      <w:r w:rsidRPr="00AA7C34">
        <w:rPr>
          <w:rFonts w:ascii="Times New Roman" w:hAnsi="Times New Roman"/>
          <w:sz w:val="24"/>
          <w:szCs w:val="24"/>
        </w:rPr>
        <w:t xml:space="preserve">: eilėraštis; iš islandų k. vertė J.M. Abraitytė. </w:t>
      </w:r>
      <w:r w:rsidRPr="00AA7C34">
        <w:rPr>
          <w:rFonts w:ascii="Times New Roman" w:hAnsi="Times New Roman"/>
          <w:i/>
          <w:sz w:val="24"/>
          <w:szCs w:val="24"/>
        </w:rPr>
        <w:t>Literatūra ir menas</w:t>
      </w:r>
      <w:r w:rsidRPr="00AA7C34">
        <w:rPr>
          <w:rFonts w:ascii="Times New Roman" w:hAnsi="Times New Roman"/>
          <w:sz w:val="24"/>
          <w:szCs w:val="24"/>
        </w:rPr>
        <w:t>, 2001, geg.25,p.4.</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Kristín Steinsdóttir (1946) </w:t>
      </w:r>
      <w:r w:rsidRPr="00AA7C34">
        <w:rPr>
          <w:rFonts w:ascii="Times New Roman" w:hAnsi="Times New Roman"/>
          <w:i/>
          <w:sz w:val="24"/>
          <w:szCs w:val="24"/>
        </w:rPr>
        <w:t>Angelas Vakarų rajone</w:t>
      </w:r>
      <w:r w:rsidRPr="00AA7C34">
        <w:rPr>
          <w:rFonts w:ascii="Times New Roman" w:hAnsi="Times New Roman"/>
          <w:sz w:val="24"/>
          <w:szCs w:val="24"/>
        </w:rPr>
        <w:t xml:space="preserve">: apsakymas vaikams; iš islandų k. vertė J.M. Abraitytė. Vilnius: Žara, 2006, 105 p. Tiražas 1500 egz. </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Kristín Steinsdóttir, </w:t>
      </w:r>
      <w:r w:rsidRPr="00AA7C34">
        <w:rPr>
          <w:rFonts w:ascii="Times New Roman" w:hAnsi="Times New Roman"/>
          <w:i/>
          <w:sz w:val="24"/>
          <w:szCs w:val="24"/>
        </w:rPr>
        <w:t>Kirminas mamos pilve</w:t>
      </w:r>
      <w:r w:rsidRPr="00AA7C34">
        <w:rPr>
          <w:rFonts w:ascii="Times New Roman" w:hAnsi="Times New Roman"/>
          <w:sz w:val="24"/>
          <w:szCs w:val="24"/>
        </w:rPr>
        <w:t xml:space="preserve">: apsakymas vaikams; iš vokiečių k. vertė T. Četrauskas. </w:t>
      </w:r>
      <w:r w:rsidRPr="00AA7C34">
        <w:rPr>
          <w:rFonts w:ascii="Times New Roman" w:hAnsi="Times New Roman"/>
          <w:i/>
          <w:sz w:val="24"/>
          <w:szCs w:val="24"/>
        </w:rPr>
        <w:t xml:space="preserve">Genys, </w:t>
      </w:r>
      <w:r w:rsidRPr="00AA7C34">
        <w:rPr>
          <w:rFonts w:ascii="Times New Roman" w:hAnsi="Times New Roman"/>
          <w:sz w:val="24"/>
          <w:szCs w:val="24"/>
        </w:rPr>
        <w:t>1995, Nr.1, p. 26-28.</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Kristín Steinsdóttir, </w:t>
      </w:r>
      <w:r w:rsidRPr="00AA7C34">
        <w:rPr>
          <w:rFonts w:ascii="Times New Roman" w:hAnsi="Times New Roman"/>
          <w:i/>
          <w:sz w:val="24"/>
          <w:szCs w:val="24"/>
        </w:rPr>
        <w:t>Spurgos ir karis</w:t>
      </w:r>
      <w:r w:rsidRPr="00AA7C34">
        <w:rPr>
          <w:rFonts w:ascii="Times New Roman" w:hAnsi="Times New Roman"/>
          <w:sz w:val="24"/>
          <w:szCs w:val="24"/>
        </w:rPr>
        <w:t xml:space="preserve">: apysaka vaikams; iš islandų k. vertė R. Baranauskienė ir R. Normantaitė. Vilnius: Žara, 2006, 125 p. Tiražas 1500 egz. </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Kristinn Reyr (1914), </w:t>
      </w:r>
      <w:r w:rsidRPr="00AA7C34">
        <w:rPr>
          <w:rFonts w:ascii="Times New Roman" w:hAnsi="Times New Roman"/>
          <w:bCs/>
          <w:i/>
          <w:sz w:val="24"/>
          <w:szCs w:val="24"/>
        </w:rPr>
        <w:t>Paieškos</w:t>
      </w:r>
      <w:r w:rsidRPr="00AA7C34">
        <w:rPr>
          <w:rFonts w:ascii="Times New Roman" w:hAnsi="Times New Roman"/>
          <w:i/>
          <w:sz w:val="24"/>
          <w:szCs w:val="24"/>
        </w:rPr>
        <w:t>; Ledai</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Šiaurės Atėnai</w:t>
      </w:r>
      <w:r w:rsidRPr="00AA7C34">
        <w:rPr>
          <w:rFonts w:ascii="Times New Roman" w:hAnsi="Times New Roman"/>
          <w:sz w:val="24"/>
          <w:szCs w:val="24"/>
        </w:rPr>
        <w:t>, 1997, spal.11, p.8.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Kristján Jónsson</w:t>
      </w:r>
      <w:r w:rsidRPr="00AA7C34">
        <w:rPr>
          <w:rFonts w:ascii="Times New Roman" w:hAnsi="Times New Roman"/>
          <w:b/>
          <w:sz w:val="24"/>
          <w:szCs w:val="24"/>
        </w:rPr>
        <w:t xml:space="preserve"> (1852–1926), </w:t>
      </w:r>
      <w:r w:rsidRPr="00AA7C34">
        <w:rPr>
          <w:rFonts w:ascii="Times New Roman" w:hAnsi="Times New Roman"/>
          <w:i/>
          <w:sz w:val="24"/>
          <w:szCs w:val="24"/>
        </w:rPr>
        <w:t>Nesusipratimas</w:t>
      </w:r>
      <w:r w:rsidRPr="00AA7C34">
        <w:rPr>
          <w:rFonts w:ascii="Times New Roman" w:hAnsi="Times New Roman"/>
          <w:sz w:val="24"/>
          <w:szCs w:val="24"/>
        </w:rPr>
        <w:t xml:space="preserve">: eilėraštis; iš islandų k. vertė J.M. Abraitytė. </w:t>
      </w:r>
      <w:r w:rsidRPr="00AA7C34">
        <w:rPr>
          <w:rFonts w:ascii="Times New Roman" w:hAnsi="Times New Roman"/>
          <w:i/>
          <w:sz w:val="24"/>
          <w:szCs w:val="24"/>
        </w:rPr>
        <w:t>Šiaurės Atėnai</w:t>
      </w:r>
      <w:r w:rsidRPr="00AA7C34">
        <w:rPr>
          <w:rFonts w:ascii="Times New Roman" w:hAnsi="Times New Roman"/>
          <w:sz w:val="24"/>
          <w:szCs w:val="24"/>
        </w:rPr>
        <w:t>, 1995, spal.28, p.8.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Kristján Röðuls Guðmundsson (1918–1995), </w:t>
      </w:r>
      <w:r w:rsidRPr="00AA7C34">
        <w:rPr>
          <w:rFonts w:ascii="Times New Roman" w:hAnsi="Times New Roman"/>
          <w:i/>
          <w:sz w:val="24"/>
          <w:szCs w:val="24"/>
        </w:rPr>
        <w:t>Laukimas; Uoste</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 xml:space="preserve">7 meno dienos, </w:t>
      </w:r>
      <w:r w:rsidRPr="00AA7C34">
        <w:rPr>
          <w:rFonts w:ascii="Times New Roman" w:hAnsi="Times New Roman"/>
          <w:sz w:val="24"/>
          <w:szCs w:val="24"/>
        </w:rPr>
        <w:t>1995, gruodž. 22, p.5.</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 xml:space="preserve">Lárus Már Björnsson, </w:t>
      </w:r>
      <w:r w:rsidRPr="00AA7C34">
        <w:rPr>
          <w:rFonts w:ascii="Times New Roman" w:hAnsi="Times New Roman"/>
          <w:bCs/>
          <w:i/>
          <w:sz w:val="24"/>
          <w:szCs w:val="24"/>
        </w:rPr>
        <w:t>Kita pasaka, kurioj įsikursime; Skiriama A.M; 1994 Didįjį Penktadienį; Netenku tavęs...; Švelnus tarsi angelo sapnas...</w:t>
      </w:r>
      <w:r w:rsidRPr="00AA7C34">
        <w:rPr>
          <w:rFonts w:ascii="Times New Roman" w:hAnsi="Times New Roman"/>
          <w:i/>
          <w:sz w:val="24"/>
          <w:szCs w:val="24"/>
        </w:rPr>
        <w:t xml:space="preserve">: </w:t>
      </w:r>
      <w:r w:rsidRPr="00AA7C34">
        <w:rPr>
          <w:rFonts w:ascii="Times New Roman" w:hAnsi="Times New Roman"/>
          <w:sz w:val="24"/>
          <w:szCs w:val="24"/>
        </w:rPr>
        <w:t xml:space="preserve">eilėraščiai; iš islandų k. vertė R.Ruseckienė ir S. Geda. </w:t>
      </w:r>
      <w:r w:rsidRPr="00AA7C34">
        <w:rPr>
          <w:rFonts w:ascii="Times New Roman" w:hAnsi="Times New Roman"/>
          <w:i/>
          <w:sz w:val="24"/>
          <w:szCs w:val="24"/>
        </w:rPr>
        <w:t>Metai</w:t>
      </w:r>
      <w:r w:rsidRPr="00AA7C34">
        <w:rPr>
          <w:rFonts w:ascii="Times New Roman" w:hAnsi="Times New Roman"/>
          <w:sz w:val="24"/>
          <w:szCs w:val="24"/>
        </w:rPr>
        <w:t>, 1996, Nr.1, p.57–59.</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 xml:space="preserve">Lárus Már Björnsson, </w:t>
      </w:r>
      <w:r w:rsidRPr="00AA7C34">
        <w:rPr>
          <w:rFonts w:ascii="Times New Roman" w:hAnsi="Times New Roman"/>
          <w:bCs/>
          <w:i/>
          <w:sz w:val="24"/>
          <w:szCs w:val="24"/>
        </w:rPr>
        <w:t>Pelėdgalvės…; Ugnis…; Tyloj…</w:t>
      </w:r>
      <w:r w:rsidRPr="00AA7C34">
        <w:rPr>
          <w:rFonts w:ascii="Times New Roman" w:hAnsi="Times New Roman"/>
          <w:sz w:val="24"/>
          <w:szCs w:val="24"/>
        </w:rPr>
        <w:t xml:space="preserve">: eilėraščiai; iš islandų k. vertė R. Ruseckienė ir S. Geda. </w:t>
      </w:r>
      <w:r w:rsidRPr="00AA7C34">
        <w:rPr>
          <w:rFonts w:ascii="Times New Roman" w:hAnsi="Times New Roman"/>
          <w:i/>
          <w:sz w:val="24"/>
          <w:szCs w:val="24"/>
        </w:rPr>
        <w:t xml:space="preserve">Šiaurės Atėnai, </w:t>
      </w:r>
      <w:r w:rsidRPr="00AA7C34">
        <w:rPr>
          <w:rFonts w:ascii="Times New Roman" w:hAnsi="Times New Roman"/>
          <w:sz w:val="24"/>
          <w:szCs w:val="24"/>
        </w:rPr>
        <w:t>1997, spal. 4, p.2.</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Mikael Torfason (1974), </w:t>
      </w:r>
      <w:r w:rsidRPr="00AA7C34">
        <w:rPr>
          <w:rFonts w:ascii="Times New Roman" w:hAnsi="Times New Roman"/>
          <w:i/>
          <w:sz w:val="24"/>
          <w:szCs w:val="24"/>
        </w:rPr>
        <w:t>Kvailiausias pasaulyje tėtis</w:t>
      </w:r>
      <w:r w:rsidRPr="00AA7C34">
        <w:rPr>
          <w:rFonts w:ascii="Times New Roman" w:hAnsi="Times New Roman"/>
          <w:sz w:val="24"/>
          <w:szCs w:val="24"/>
        </w:rPr>
        <w:t xml:space="preserve">: romanas; iš islandų k. vertė R. Baranauskienė. Vilnius: Pasviręs pasaulis, 2004, 270 p. Tiražas 1000 egz. </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i/>
          <w:sz w:val="24"/>
          <w:szCs w:val="24"/>
        </w:rPr>
        <w:t>Mimiro šaltinis: senųjų islandų tekstų antologija</w:t>
      </w:r>
      <w:r w:rsidRPr="00AA7C34">
        <w:rPr>
          <w:rFonts w:ascii="Times New Roman" w:hAnsi="Times New Roman"/>
          <w:sz w:val="24"/>
          <w:szCs w:val="24"/>
        </w:rPr>
        <w:t xml:space="preserve">; iš senosios islandų kalbos vertė R. Ruseckienė; A. Vijūnas, R. Baranauskienė. Vilnius: Vilniaus universiteto leidykla, 2003, 231 p. Tiražas [500] egz. </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lastRenderedPageBreak/>
        <w:t>Njarðvík Njörður P</w:t>
      </w:r>
      <w:r w:rsidRPr="00AA7C34">
        <w:rPr>
          <w:rFonts w:ascii="Times New Roman" w:hAnsi="Times New Roman"/>
          <w:b/>
          <w:sz w:val="24"/>
          <w:szCs w:val="24"/>
        </w:rPr>
        <w:t xml:space="preserve">., </w:t>
      </w:r>
      <w:r w:rsidRPr="00AA7C34">
        <w:rPr>
          <w:rFonts w:ascii="Times New Roman" w:hAnsi="Times New Roman"/>
          <w:i/>
          <w:sz w:val="24"/>
          <w:szCs w:val="24"/>
        </w:rPr>
        <w:t>Kai vanduo delne; Čia žemė nuoga; Kalnas artinasi; Pakrantės smėlis; Baltos dienos; Fiordas tarp kalnų</w:t>
      </w:r>
      <w:r w:rsidRPr="00AA7C34">
        <w:rPr>
          <w:rFonts w:ascii="Times New Roman" w:hAnsi="Times New Roman"/>
          <w:sz w:val="24"/>
          <w:szCs w:val="24"/>
        </w:rPr>
        <w:t>: eilėraščiai; iš islandų k. vertė J.M. Abraitytė. In Poetinis Druskininkų ruduo‘2006. Vilnius: Vaga, 2006, p.148–155.</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Njarðvík Njörður P</w:t>
      </w:r>
      <w:r w:rsidRPr="00AA7C34">
        <w:rPr>
          <w:rFonts w:ascii="Times New Roman" w:hAnsi="Times New Roman"/>
          <w:b/>
          <w:sz w:val="24"/>
          <w:szCs w:val="24"/>
        </w:rPr>
        <w:t xml:space="preserve">., </w:t>
      </w:r>
      <w:r w:rsidRPr="00AA7C34">
        <w:rPr>
          <w:rFonts w:ascii="Times New Roman" w:hAnsi="Times New Roman"/>
          <w:i/>
          <w:sz w:val="24"/>
          <w:szCs w:val="24"/>
        </w:rPr>
        <w:t>Norus išpildantis akmenėlis; Brangakmenis; Akmuo</w:t>
      </w:r>
      <w:r w:rsidRPr="00AA7C34">
        <w:rPr>
          <w:rFonts w:ascii="Times New Roman" w:hAnsi="Times New Roman"/>
          <w:sz w:val="24"/>
          <w:szCs w:val="24"/>
        </w:rPr>
        <w:t xml:space="preserve">: eilėraščiai; iš islandų k. vertė J. M. Abraitytė. In Poetinis Druskininkų ruduo‘2005. Vilnius: Vaga, 2005, p.154–157. </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Njarðvík Njörður P</w:t>
      </w:r>
      <w:r w:rsidRPr="00AA7C34">
        <w:rPr>
          <w:rFonts w:ascii="Times New Roman" w:hAnsi="Times New Roman"/>
          <w:b/>
          <w:sz w:val="24"/>
          <w:szCs w:val="24"/>
        </w:rPr>
        <w:t xml:space="preserve">., </w:t>
      </w:r>
      <w:r w:rsidRPr="00AA7C34">
        <w:rPr>
          <w:rFonts w:ascii="Times New Roman" w:hAnsi="Times New Roman"/>
          <w:i/>
          <w:sz w:val="24"/>
          <w:szCs w:val="24"/>
        </w:rPr>
        <w:t>Vėjo negalima matyti</w:t>
      </w:r>
      <w:r w:rsidRPr="00AA7C34">
        <w:rPr>
          <w:rFonts w:ascii="Times New Roman" w:hAnsi="Times New Roman"/>
          <w:sz w:val="24"/>
          <w:szCs w:val="24"/>
        </w:rPr>
        <w:t xml:space="preserve">: eilėraštis; iš islandų k. vertė J.M. Abraitytė. </w:t>
      </w:r>
      <w:r w:rsidRPr="00AA7C34">
        <w:rPr>
          <w:rFonts w:ascii="Times New Roman" w:hAnsi="Times New Roman"/>
          <w:i/>
          <w:sz w:val="24"/>
          <w:szCs w:val="24"/>
        </w:rPr>
        <w:t xml:space="preserve">Literatūra ir menas, </w:t>
      </w:r>
      <w:r w:rsidRPr="00AA7C34">
        <w:rPr>
          <w:rFonts w:ascii="Times New Roman" w:hAnsi="Times New Roman"/>
          <w:sz w:val="24"/>
          <w:szCs w:val="24"/>
        </w:rPr>
        <w:t>2006, spal.27, p.18.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Njarðvík Njörður P</w:t>
      </w:r>
      <w:r w:rsidRPr="00AA7C34">
        <w:rPr>
          <w:rFonts w:ascii="Times New Roman" w:hAnsi="Times New Roman"/>
          <w:b/>
          <w:sz w:val="24"/>
          <w:szCs w:val="24"/>
        </w:rPr>
        <w:t xml:space="preserve">., </w:t>
      </w:r>
      <w:r w:rsidRPr="00AA7C34">
        <w:rPr>
          <w:rFonts w:ascii="Times New Roman" w:hAnsi="Times New Roman"/>
          <w:i/>
          <w:sz w:val="24"/>
          <w:szCs w:val="24"/>
        </w:rPr>
        <w:t>Vėjo negalima matyti</w:t>
      </w:r>
      <w:r w:rsidRPr="00AA7C34">
        <w:rPr>
          <w:rFonts w:ascii="Times New Roman" w:hAnsi="Times New Roman"/>
          <w:sz w:val="24"/>
          <w:szCs w:val="24"/>
        </w:rPr>
        <w:t xml:space="preserve">: eilėraštis; iš islandų k. vertė J.M. Abraitytė. Elektroninė priega: </w:t>
      </w:r>
      <w:hyperlink r:id="rId129" w:history="1">
        <w:r w:rsidR="00D74C26" w:rsidRPr="00AA7C34">
          <w:rPr>
            <w:rStyle w:val="Hyperlink"/>
            <w:rFonts w:ascii="Times New Roman" w:hAnsi="Times New Roman"/>
            <w:sz w:val="24"/>
            <w:szCs w:val="24"/>
          </w:rPr>
          <w:t>http://www.culture.lt/lmenas/?leid_id=3115&amp;kas=straipsnis&amp;st_id=9640</w:t>
        </w:r>
      </w:hyperlink>
      <w:r w:rsidRPr="00AA7C34">
        <w:rPr>
          <w:rFonts w:ascii="Times New Roman" w:hAnsi="Times New Roman"/>
          <w:sz w:val="24"/>
          <w:szCs w:val="24"/>
        </w:rPr>
        <w:t xml:space="preserve"> (žiūrėta 2009-04-09).</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Cs/>
          <w:i/>
          <w:sz w:val="24"/>
          <w:szCs w:val="24"/>
        </w:rPr>
        <w:t>Norna</w:t>
      </w:r>
      <w:r w:rsidRPr="00AA7C34">
        <w:rPr>
          <w:rFonts w:ascii="Times New Roman" w:hAnsi="Times New Roman"/>
          <w:i/>
          <w:sz w:val="24"/>
          <w:szCs w:val="24"/>
        </w:rPr>
        <w:t xml:space="preserve"> - Gesto gija</w:t>
      </w:r>
      <w:r w:rsidRPr="00AA7C34">
        <w:rPr>
          <w:rFonts w:ascii="Times New Roman" w:hAnsi="Times New Roman"/>
          <w:sz w:val="24"/>
          <w:szCs w:val="24"/>
        </w:rPr>
        <w:t xml:space="preserve">: senovės islandų saga; iš senosios islandų k. vertė U. Mikučionis. </w:t>
      </w:r>
      <w:r w:rsidRPr="00AA7C34">
        <w:rPr>
          <w:rFonts w:ascii="Times New Roman" w:hAnsi="Times New Roman"/>
          <w:i/>
          <w:sz w:val="24"/>
          <w:szCs w:val="24"/>
        </w:rPr>
        <w:t>Liaudies kultūra</w:t>
      </w:r>
      <w:r w:rsidRPr="00AA7C34">
        <w:rPr>
          <w:rFonts w:ascii="Times New Roman" w:hAnsi="Times New Roman"/>
          <w:sz w:val="24"/>
          <w:szCs w:val="24"/>
        </w:rPr>
        <w:t>, 2003, Nr. 4, p.70-77.</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 xml:space="preserve">O. J. Sigurðsson, </w:t>
      </w:r>
      <w:r w:rsidRPr="00AA7C34">
        <w:rPr>
          <w:rFonts w:ascii="Times New Roman" w:hAnsi="Times New Roman"/>
          <w:bCs/>
          <w:i/>
          <w:sz w:val="24"/>
          <w:szCs w:val="24"/>
        </w:rPr>
        <w:t>Pastatyti piramidę</w:t>
      </w:r>
      <w:r w:rsidRPr="00AA7C34">
        <w:rPr>
          <w:rFonts w:ascii="Times New Roman" w:hAnsi="Times New Roman"/>
          <w:bCs/>
          <w:sz w:val="24"/>
          <w:szCs w:val="24"/>
        </w:rPr>
        <w:t xml:space="preserve">: novelė; vertė V. Rudokas. </w:t>
      </w:r>
      <w:r w:rsidRPr="00AA7C34">
        <w:rPr>
          <w:rFonts w:ascii="Times New Roman" w:hAnsi="Times New Roman"/>
          <w:bCs/>
          <w:i/>
          <w:sz w:val="24"/>
          <w:szCs w:val="24"/>
        </w:rPr>
        <w:t>Literatūra ir menas</w:t>
      </w:r>
      <w:r w:rsidRPr="00AA7C34">
        <w:rPr>
          <w:rFonts w:ascii="Times New Roman" w:hAnsi="Times New Roman"/>
          <w:bCs/>
          <w:sz w:val="24"/>
          <w:szCs w:val="24"/>
        </w:rPr>
        <w:t>, 1993, rugp.28.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Oddfriður Rasmussen, </w:t>
      </w:r>
      <w:r w:rsidRPr="00AA7C34">
        <w:rPr>
          <w:rFonts w:ascii="Times New Roman" w:hAnsi="Times New Roman"/>
          <w:i/>
          <w:sz w:val="24"/>
          <w:szCs w:val="24"/>
        </w:rPr>
        <w:t>Pirmadienį neturiu ko veikti; Antradienį turiu daug laiko; Ir štai baigėsi savaitė; Eilėraštis W.S. Burroughsui, jeigu jis būtų fareras ir dar tebegyvas; Jei tu būtum fareras...</w:t>
      </w:r>
      <w:r w:rsidRPr="00AA7C34">
        <w:rPr>
          <w:rFonts w:ascii="Times New Roman" w:hAnsi="Times New Roman"/>
          <w:sz w:val="24"/>
          <w:szCs w:val="24"/>
        </w:rPr>
        <w:t xml:space="preserve">: eilėraščiai; iš farerų k. vertė J.M. Abraitytė. </w:t>
      </w:r>
      <w:r w:rsidRPr="00AA7C34">
        <w:rPr>
          <w:rFonts w:ascii="Times New Roman" w:hAnsi="Times New Roman"/>
          <w:i/>
          <w:sz w:val="24"/>
          <w:szCs w:val="24"/>
        </w:rPr>
        <w:t>7 meno dienos</w:t>
      </w:r>
      <w:r w:rsidRPr="00AA7C34">
        <w:rPr>
          <w:rFonts w:ascii="Times New Roman" w:hAnsi="Times New Roman"/>
          <w:sz w:val="24"/>
          <w:szCs w:val="24"/>
        </w:rPr>
        <w:t>, 2002, rugs.27, p.5.</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Oddfriður Rasmussen, </w:t>
      </w:r>
      <w:r w:rsidRPr="00AA7C34">
        <w:rPr>
          <w:rFonts w:ascii="Times New Roman" w:hAnsi="Times New Roman"/>
          <w:i/>
          <w:sz w:val="24"/>
          <w:szCs w:val="24"/>
        </w:rPr>
        <w:t>Pirmadienį neturiu ko veikti; Antradienį turiu daug laiko; Ir štai baigėsi savaitė; Eilėraštis W.S. Burroughsui, jeigu jis būtų fareras ir dar tebegyvas; Jei tu būtum fareras...</w:t>
      </w:r>
      <w:r w:rsidRPr="00AA7C34">
        <w:rPr>
          <w:rFonts w:ascii="Times New Roman" w:hAnsi="Times New Roman"/>
          <w:sz w:val="24"/>
          <w:szCs w:val="24"/>
        </w:rPr>
        <w:t xml:space="preserve">: eilėraščiai; iš farerų k. vertė J.M. Abraitytė. Elektroninė priega: </w:t>
      </w:r>
      <w:hyperlink r:id="rId130" w:history="1">
        <w:r w:rsidRPr="00AA7C34">
          <w:rPr>
            <w:rStyle w:val="Hyperlink"/>
            <w:rFonts w:ascii="Times New Roman" w:hAnsi="Times New Roman"/>
            <w:color w:val="auto"/>
            <w:sz w:val="24"/>
            <w:szCs w:val="24"/>
          </w:rPr>
          <w:t>http://www.culture.lt/7md/?leid_id=536&amp;kas=straipsnis&amp;st_id=370</w:t>
        </w:r>
      </w:hyperlink>
      <w:r w:rsidRPr="00AA7C34">
        <w:rPr>
          <w:rFonts w:ascii="Times New Roman" w:hAnsi="Times New Roman"/>
          <w:sz w:val="24"/>
          <w:szCs w:val="24"/>
        </w:rPr>
        <w:t xml:space="preserve"> (žiūrėta 2009-04-09)</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Ólafur Gunnarsson (1948), </w:t>
      </w:r>
      <w:r w:rsidRPr="00AA7C34">
        <w:rPr>
          <w:rFonts w:ascii="Times New Roman" w:hAnsi="Times New Roman"/>
          <w:i/>
          <w:sz w:val="24"/>
          <w:szCs w:val="24"/>
        </w:rPr>
        <w:t>Kirvis ir žemė</w:t>
      </w:r>
      <w:r w:rsidRPr="00AA7C34">
        <w:rPr>
          <w:rFonts w:ascii="Times New Roman" w:hAnsi="Times New Roman"/>
          <w:sz w:val="24"/>
          <w:szCs w:val="24"/>
        </w:rPr>
        <w:t xml:space="preserve">: romanas; iš islandų k. vertė A. Vijūnas. Vilnius: Pasviręs pasaulis, 2005, 364 p. Tiražas 1000 egz. </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Ólafur Jóhann Sigurðsson (1918–1988), </w:t>
      </w:r>
      <w:r w:rsidRPr="00AA7C34">
        <w:rPr>
          <w:rFonts w:ascii="Times New Roman" w:hAnsi="Times New Roman"/>
          <w:i/>
          <w:sz w:val="24"/>
          <w:szCs w:val="24"/>
        </w:rPr>
        <w:t>Žemės varsų žaismas</w:t>
      </w:r>
      <w:r w:rsidRPr="00AA7C34">
        <w:rPr>
          <w:rFonts w:ascii="Times New Roman" w:hAnsi="Times New Roman"/>
          <w:sz w:val="24"/>
          <w:szCs w:val="24"/>
        </w:rPr>
        <w:t>: apysaka ir apsakymai; iš rusų k.vertė J. Grigienė. Vilnius: Valstybinė grožinės literatūros leidykla, 1963, 160 p. Tiražas 15 000 egz.</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Porgein Sveinbjarnarson, </w:t>
      </w:r>
      <w:r w:rsidRPr="00AA7C34">
        <w:rPr>
          <w:rFonts w:ascii="Times New Roman" w:hAnsi="Times New Roman"/>
          <w:i/>
          <w:sz w:val="24"/>
          <w:szCs w:val="24"/>
        </w:rPr>
        <w:t>Nakties vizitai; Prie jūros; Nuojauta</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 xml:space="preserve">7 meno dienos, </w:t>
      </w:r>
      <w:r w:rsidRPr="00AA7C34">
        <w:rPr>
          <w:rFonts w:ascii="Times New Roman" w:hAnsi="Times New Roman"/>
          <w:sz w:val="24"/>
          <w:szCs w:val="24"/>
        </w:rPr>
        <w:t>1995, gruodž.22, p.5.</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 xml:space="preserve">Porsteinn Valdimarsson, </w:t>
      </w:r>
      <w:r w:rsidRPr="00AA7C34">
        <w:rPr>
          <w:rFonts w:ascii="Times New Roman" w:hAnsi="Times New Roman"/>
          <w:bCs/>
          <w:i/>
          <w:sz w:val="24"/>
          <w:szCs w:val="24"/>
        </w:rPr>
        <w:t>Džiaugsmas</w:t>
      </w:r>
      <w:r w:rsidRPr="00AA7C34">
        <w:rPr>
          <w:rFonts w:ascii="Times New Roman" w:hAnsi="Times New Roman"/>
          <w:sz w:val="24"/>
          <w:szCs w:val="24"/>
        </w:rPr>
        <w:t xml:space="preserve">: eilėraštis; iš islandų k. vertė J.M. Abraitytė. </w:t>
      </w:r>
      <w:r w:rsidRPr="00AA7C34">
        <w:rPr>
          <w:rFonts w:ascii="Times New Roman" w:hAnsi="Times New Roman"/>
          <w:i/>
          <w:sz w:val="24"/>
          <w:szCs w:val="24"/>
        </w:rPr>
        <w:t>Šiaurės Atėnai</w:t>
      </w:r>
      <w:r w:rsidRPr="00AA7C34">
        <w:rPr>
          <w:rFonts w:ascii="Times New Roman" w:hAnsi="Times New Roman"/>
          <w:sz w:val="24"/>
          <w:szCs w:val="24"/>
        </w:rPr>
        <w:t>, 1995, spal.28, p.8.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Puridur Gudmundsdottir (1939), </w:t>
      </w:r>
      <w:r w:rsidRPr="00AA7C34">
        <w:rPr>
          <w:rFonts w:ascii="Times New Roman" w:hAnsi="Times New Roman"/>
          <w:i/>
          <w:sz w:val="24"/>
          <w:szCs w:val="24"/>
        </w:rPr>
        <w:t>Tiesa; Kartais; Dovana; Tu visada kaip vilkas; Eilėraštis</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7 meno dienos,</w:t>
      </w:r>
      <w:r w:rsidRPr="00AA7C34">
        <w:rPr>
          <w:rFonts w:ascii="Times New Roman" w:hAnsi="Times New Roman"/>
          <w:sz w:val="24"/>
          <w:szCs w:val="24"/>
        </w:rPr>
        <w:t>1995, gruodž.22, p.5.</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 xml:space="preserve">Ragnheiður Gestsdóttir (1953), </w:t>
      </w:r>
      <w:r w:rsidRPr="00AA7C34">
        <w:rPr>
          <w:rFonts w:ascii="Times New Roman" w:hAnsi="Times New Roman"/>
          <w:i/>
          <w:sz w:val="24"/>
          <w:szCs w:val="24"/>
        </w:rPr>
        <w:t>Proga laimėti</w:t>
      </w:r>
      <w:r w:rsidRPr="00AA7C34">
        <w:rPr>
          <w:rFonts w:ascii="Times New Roman" w:hAnsi="Times New Roman"/>
          <w:sz w:val="24"/>
          <w:szCs w:val="24"/>
        </w:rPr>
        <w:t>: apysaka vaikams; iš islandų k. vertė R. Ruseckienė. Vilnius: Gimtasis žodis, 2007, 77 p. Tiražas 1300 egz.</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lastRenderedPageBreak/>
        <w:t xml:space="preserve">Sigfús Bjartmarsson (1955), </w:t>
      </w:r>
      <w:r w:rsidRPr="00AA7C34">
        <w:rPr>
          <w:rFonts w:ascii="Times New Roman" w:hAnsi="Times New Roman"/>
          <w:sz w:val="24"/>
          <w:szCs w:val="24"/>
        </w:rPr>
        <w:t>Zombi...; Aš lioviausi... : eilėraščiai; iš islandų k. vertė R. Ruseckienė. Elektroninė prieiga:</w:t>
      </w:r>
      <w:r w:rsidRPr="00AA7C34">
        <w:rPr>
          <w:rFonts w:ascii="Times New Roman" w:hAnsi="Times New Roman"/>
          <w:b/>
          <w:sz w:val="24"/>
          <w:szCs w:val="24"/>
        </w:rPr>
        <w:t xml:space="preserve"> </w:t>
      </w:r>
      <w:hyperlink r:id="rId131" w:history="1">
        <w:r w:rsidRPr="00AA7C34">
          <w:rPr>
            <w:rStyle w:val="Hyperlink"/>
            <w:rFonts w:ascii="Times New Roman" w:hAnsi="Times New Roman"/>
            <w:color w:val="auto"/>
            <w:sz w:val="24"/>
            <w:szCs w:val="24"/>
          </w:rPr>
          <w:t>http://poezija.sdf-eu.org/bjartmars.html</w:t>
        </w:r>
      </w:hyperlink>
      <w:r w:rsidRPr="00AA7C34">
        <w:rPr>
          <w:rFonts w:ascii="Times New Roman" w:hAnsi="Times New Roman"/>
          <w:b/>
          <w:sz w:val="24"/>
          <w:szCs w:val="24"/>
        </w:rPr>
        <w:t xml:space="preserve"> </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Sigfús Bjartmarsson (1955), </w:t>
      </w:r>
      <w:r w:rsidRPr="00AA7C34">
        <w:rPr>
          <w:rFonts w:ascii="Times New Roman" w:hAnsi="Times New Roman"/>
          <w:sz w:val="24"/>
          <w:szCs w:val="24"/>
        </w:rPr>
        <w:t xml:space="preserve">Zombi...; Aš lioviausi...: eilėraščiai; iš islandų k. vertė R. Ruseckienė. </w:t>
      </w:r>
      <w:r w:rsidRPr="00AA7C34">
        <w:rPr>
          <w:rFonts w:ascii="Times New Roman" w:hAnsi="Times New Roman"/>
          <w:i/>
          <w:sz w:val="24"/>
          <w:szCs w:val="24"/>
        </w:rPr>
        <w:t>Literatūra ir menas</w:t>
      </w:r>
      <w:r w:rsidRPr="00AA7C34">
        <w:rPr>
          <w:rFonts w:ascii="Times New Roman" w:hAnsi="Times New Roman"/>
          <w:sz w:val="24"/>
          <w:szCs w:val="24"/>
        </w:rPr>
        <w:t>, 2000, geg.26, p. 4</w:t>
      </w:r>
      <w:r w:rsidRPr="00AA7C34">
        <w:rPr>
          <w:rFonts w:ascii="Times New Roman" w:hAnsi="Times New Roman"/>
          <w:b/>
          <w:sz w:val="24"/>
          <w:szCs w:val="24"/>
        </w:rPr>
        <w:t>.</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Sigfús Bjartmarsson, </w:t>
      </w:r>
      <w:r w:rsidRPr="00AA7C34">
        <w:rPr>
          <w:rFonts w:ascii="Times New Roman" w:hAnsi="Times New Roman"/>
          <w:i/>
          <w:sz w:val="24"/>
          <w:szCs w:val="24"/>
        </w:rPr>
        <w:t>Ryto reginys; Atpildas senatvėj; Aišku kaip dieną; Peizažas ir laikas; Zombi bet sodas...; Kiekvieną porciją...; Zombi...; Šis moteriškas...; Apgailingumas...; Zombi kartais...: eilėraščiai</w:t>
      </w:r>
      <w:r w:rsidRPr="00AA7C34">
        <w:rPr>
          <w:rFonts w:ascii="Times New Roman" w:hAnsi="Times New Roman"/>
          <w:sz w:val="24"/>
          <w:szCs w:val="24"/>
        </w:rPr>
        <w:t>; iš islandų k. vertė R. Ruseckienė. In Poezijos pavasaris‘2000. Vilnius: Vaga, 2000, p.362-370.</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eastAsia="Times New Roman" w:hAnsi="Times New Roman"/>
          <w:b/>
          <w:sz w:val="24"/>
          <w:szCs w:val="24"/>
        </w:rPr>
        <w:t>Sigurbjorg Thrastardottir</w:t>
      </w:r>
      <w:r w:rsidRPr="00AA7C34">
        <w:rPr>
          <w:rFonts w:ascii="Times New Roman" w:eastAsia="Times New Roman" w:hAnsi="Times New Roman"/>
          <w:sz w:val="24"/>
          <w:szCs w:val="24"/>
        </w:rPr>
        <w:t xml:space="preserve">, </w:t>
      </w:r>
      <w:r w:rsidRPr="00AA7C34">
        <w:rPr>
          <w:rFonts w:ascii="Times New Roman" w:eastAsia="Times New Roman" w:hAnsi="Times New Roman"/>
          <w:i/>
          <w:iCs/>
          <w:sz w:val="24"/>
          <w:szCs w:val="24"/>
        </w:rPr>
        <w:t>Eilėraščiai</w:t>
      </w:r>
      <w:r w:rsidRPr="00AA7C34">
        <w:rPr>
          <w:rFonts w:ascii="Times New Roman" w:eastAsia="Times New Roman" w:hAnsi="Times New Roman"/>
          <w:sz w:val="24"/>
          <w:szCs w:val="24"/>
        </w:rPr>
        <w:t xml:space="preserve">: eilėraščiai; </w:t>
      </w:r>
      <w:r w:rsidRPr="00AA7C34">
        <w:rPr>
          <w:rFonts w:ascii="Times New Roman" w:hAnsi="Times New Roman"/>
          <w:sz w:val="24"/>
          <w:szCs w:val="24"/>
        </w:rPr>
        <w:t>iš islandų k. vertė J.M. Abraitytė.</w:t>
      </w:r>
      <w:r w:rsidRPr="00AA7C34">
        <w:rPr>
          <w:rFonts w:ascii="Times New Roman" w:eastAsia="Times New Roman" w:hAnsi="Times New Roman"/>
          <w:sz w:val="24"/>
          <w:szCs w:val="24"/>
        </w:rPr>
        <w:t xml:space="preserve"> In Poetinis Durskininkų ruduo 2003. Vilnius: Vaga, 2003.</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Sjón (1962), </w:t>
      </w:r>
      <w:r w:rsidRPr="00AA7C34">
        <w:rPr>
          <w:rFonts w:ascii="Times New Roman" w:hAnsi="Times New Roman"/>
          <w:i/>
          <w:sz w:val="24"/>
          <w:szCs w:val="24"/>
        </w:rPr>
        <w:t>Tavo akys matė mane: meilės istorija</w:t>
      </w:r>
      <w:r w:rsidRPr="00AA7C34">
        <w:rPr>
          <w:rFonts w:ascii="Times New Roman" w:hAnsi="Times New Roman"/>
          <w:sz w:val="24"/>
          <w:szCs w:val="24"/>
        </w:rPr>
        <w:t xml:space="preserve">: romanas; iš islandų k. vertė J.M. Abraitytė. Vilnius: Apostrofa, 2005, 231 p. Tiražas 1000 egz.  </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Sjón, </w:t>
      </w:r>
      <w:r w:rsidRPr="00AA7C34">
        <w:rPr>
          <w:rFonts w:ascii="Times New Roman" w:hAnsi="Times New Roman"/>
          <w:i/>
          <w:sz w:val="24"/>
          <w:szCs w:val="24"/>
        </w:rPr>
        <w:t>Tavo akys matė mane; Su riedančia ašara</w:t>
      </w:r>
      <w:r w:rsidRPr="00AA7C34">
        <w:rPr>
          <w:rFonts w:ascii="Times New Roman" w:hAnsi="Times New Roman"/>
          <w:sz w:val="24"/>
          <w:szCs w:val="24"/>
        </w:rPr>
        <w:t xml:space="preserve">: ištraukos iš romanų; iš islandų k. vertė J.M. Abraitytė. </w:t>
      </w:r>
      <w:r w:rsidRPr="00AA7C34">
        <w:rPr>
          <w:rFonts w:ascii="Times New Roman" w:hAnsi="Times New Roman"/>
          <w:i/>
          <w:sz w:val="24"/>
          <w:szCs w:val="24"/>
        </w:rPr>
        <w:t>Šiaurės Atėnai</w:t>
      </w:r>
      <w:r w:rsidRPr="00AA7C34">
        <w:rPr>
          <w:rFonts w:ascii="Times New Roman" w:hAnsi="Times New Roman"/>
          <w:sz w:val="24"/>
          <w:szCs w:val="24"/>
        </w:rPr>
        <w:t>, 2003, spal. 25, p. 8-9.</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Snorri Hjartarson</w:t>
      </w:r>
      <w:r w:rsidRPr="00AA7C34">
        <w:rPr>
          <w:rFonts w:ascii="Times New Roman" w:hAnsi="Times New Roman"/>
          <w:b/>
          <w:sz w:val="24"/>
          <w:szCs w:val="24"/>
        </w:rPr>
        <w:t xml:space="preserve"> (1906–1986), </w:t>
      </w:r>
      <w:r w:rsidRPr="00AA7C34">
        <w:rPr>
          <w:rFonts w:ascii="Times New Roman" w:hAnsi="Times New Roman"/>
          <w:i/>
          <w:sz w:val="24"/>
          <w:szCs w:val="24"/>
        </w:rPr>
        <w:t>Vakaras; Motyvai 1; Motyvai 2</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Šiaurės Atėnai</w:t>
      </w:r>
      <w:r w:rsidRPr="00AA7C34">
        <w:rPr>
          <w:rFonts w:ascii="Times New Roman" w:hAnsi="Times New Roman"/>
          <w:sz w:val="24"/>
          <w:szCs w:val="24"/>
        </w:rPr>
        <w:t>, 1997, spal.11, p. 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Snorri Sturluson</w:t>
      </w:r>
      <w:r w:rsidRPr="00AA7C34">
        <w:rPr>
          <w:rFonts w:ascii="Times New Roman" w:hAnsi="Times New Roman"/>
          <w:b/>
          <w:sz w:val="24"/>
          <w:szCs w:val="24"/>
        </w:rPr>
        <w:t xml:space="preserve"> (1178–1241), </w:t>
      </w:r>
      <w:r w:rsidRPr="00AA7C34">
        <w:rPr>
          <w:rFonts w:ascii="Times New Roman" w:hAnsi="Times New Roman"/>
          <w:i/>
          <w:sz w:val="24"/>
          <w:szCs w:val="24"/>
        </w:rPr>
        <w:t xml:space="preserve">Baldaro mirtis: </w:t>
      </w:r>
      <w:r w:rsidRPr="00AA7C34">
        <w:rPr>
          <w:rFonts w:ascii="Times New Roman" w:hAnsi="Times New Roman"/>
          <w:sz w:val="24"/>
          <w:szCs w:val="24"/>
        </w:rPr>
        <w:t xml:space="preserve">iš S.Sturlusono </w:t>
      </w:r>
      <w:r w:rsidRPr="00AA7C34">
        <w:rPr>
          <w:rFonts w:ascii="Times New Roman" w:hAnsi="Times New Roman"/>
          <w:i/>
          <w:sz w:val="24"/>
          <w:szCs w:val="24"/>
        </w:rPr>
        <w:t>Jaunesniosios Edos</w:t>
      </w:r>
      <w:r w:rsidRPr="00AA7C34">
        <w:rPr>
          <w:rFonts w:ascii="Times New Roman" w:hAnsi="Times New Roman"/>
          <w:sz w:val="24"/>
          <w:szCs w:val="24"/>
        </w:rPr>
        <w:t xml:space="preserve">; iš senosios islandų k. vertė R.Ruseckienė. </w:t>
      </w:r>
      <w:r w:rsidRPr="00AA7C34">
        <w:rPr>
          <w:rFonts w:ascii="Times New Roman" w:hAnsi="Times New Roman"/>
          <w:i/>
          <w:sz w:val="24"/>
          <w:szCs w:val="24"/>
        </w:rPr>
        <w:t>Šiaurės Atėnai,</w:t>
      </w:r>
      <w:r w:rsidRPr="00AA7C34">
        <w:rPr>
          <w:rFonts w:ascii="Times New Roman" w:hAnsi="Times New Roman"/>
          <w:sz w:val="24"/>
          <w:szCs w:val="24"/>
        </w:rPr>
        <w:t xml:space="preserve"> 1994, spal.8, p.8.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Snorri Sturluson</w:t>
      </w:r>
      <w:r w:rsidRPr="00AA7C34">
        <w:rPr>
          <w:rFonts w:ascii="Times New Roman" w:hAnsi="Times New Roman"/>
          <w:b/>
          <w:sz w:val="24"/>
          <w:szCs w:val="24"/>
        </w:rPr>
        <w:t xml:space="preserve">, </w:t>
      </w:r>
      <w:r w:rsidRPr="00AA7C34">
        <w:rPr>
          <w:rFonts w:ascii="Times New Roman" w:hAnsi="Times New Roman"/>
          <w:i/>
          <w:sz w:val="24"/>
          <w:szCs w:val="24"/>
        </w:rPr>
        <w:t>Apie Torą ir pasaulio gyvatę</w:t>
      </w:r>
      <w:r w:rsidRPr="00AA7C34">
        <w:rPr>
          <w:rFonts w:ascii="Times New Roman" w:hAnsi="Times New Roman"/>
          <w:sz w:val="24"/>
          <w:szCs w:val="24"/>
        </w:rPr>
        <w:t xml:space="preserve">: iš S. Sturlusono </w:t>
      </w:r>
      <w:r w:rsidRPr="00AA7C34">
        <w:rPr>
          <w:rFonts w:ascii="Times New Roman" w:hAnsi="Times New Roman"/>
          <w:i/>
          <w:sz w:val="24"/>
          <w:szCs w:val="24"/>
        </w:rPr>
        <w:t>Jaunesniosios Edos</w:t>
      </w:r>
      <w:r w:rsidRPr="00AA7C34">
        <w:rPr>
          <w:rFonts w:ascii="Times New Roman" w:hAnsi="Times New Roman"/>
          <w:sz w:val="24"/>
          <w:szCs w:val="24"/>
        </w:rPr>
        <w:t xml:space="preserve">; iš senosios islandų k. vertė R.Ruseckienė. </w:t>
      </w:r>
      <w:r w:rsidRPr="00AA7C34">
        <w:rPr>
          <w:rFonts w:ascii="Times New Roman" w:hAnsi="Times New Roman"/>
          <w:i/>
          <w:sz w:val="24"/>
          <w:szCs w:val="24"/>
        </w:rPr>
        <w:t>Šiaurės Atėnai,</w:t>
      </w:r>
      <w:r w:rsidRPr="00AA7C34">
        <w:rPr>
          <w:rFonts w:ascii="Times New Roman" w:hAnsi="Times New Roman"/>
          <w:sz w:val="24"/>
          <w:szCs w:val="24"/>
        </w:rPr>
        <w:t xml:space="preserve"> 1994, birž.17, p.8.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Snorri Sturluson</w:t>
      </w:r>
      <w:r w:rsidRPr="00AA7C34">
        <w:rPr>
          <w:rFonts w:ascii="Times New Roman" w:hAnsi="Times New Roman"/>
          <w:b/>
          <w:sz w:val="24"/>
          <w:szCs w:val="24"/>
        </w:rPr>
        <w:t xml:space="preserve">, </w:t>
      </w:r>
      <w:r w:rsidRPr="00AA7C34">
        <w:rPr>
          <w:rFonts w:ascii="Times New Roman" w:hAnsi="Times New Roman"/>
          <w:sz w:val="24"/>
          <w:szCs w:val="24"/>
        </w:rPr>
        <w:t xml:space="preserve">Iš Snorrio Sturlusono </w:t>
      </w:r>
      <w:r w:rsidRPr="00AA7C34">
        <w:rPr>
          <w:rFonts w:ascii="Times New Roman" w:hAnsi="Times New Roman"/>
          <w:i/>
          <w:sz w:val="24"/>
          <w:szCs w:val="24"/>
        </w:rPr>
        <w:t>Edos</w:t>
      </w:r>
      <w:r w:rsidRPr="00AA7C34">
        <w:rPr>
          <w:rFonts w:ascii="Times New Roman" w:hAnsi="Times New Roman"/>
          <w:sz w:val="24"/>
          <w:szCs w:val="24"/>
        </w:rPr>
        <w:t xml:space="preserve">; iš senosios islandų k. vertė R.Ruseckienė. </w:t>
      </w:r>
      <w:r w:rsidRPr="00AA7C34">
        <w:rPr>
          <w:rFonts w:ascii="Times New Roman" w:hAnsi="Times New Roman"/>
          <w:i/>
          <w:sz w:val="24"/>
          <w:szCs w:val="24"/>
        </w:rPr>
        <w:t>Šiaurės Atėnai,</w:t>
      </w:r>
      <w:r w:rsidRPr="00AA7C34">
        <w:rPr>
          <w:rFonts w:ascii="Times New Roman" w:hAnsi="Times New Roman"/>
          <w:sz w:val="24"/>
          <w:szCs w:val="24"/>
        </w:rPr>
        <w:t xml:space="preserve"> 1994, vas.10, p.8.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Snorri Sturluson</w:t>
      </w:r>
      <w:r w:rsidRPr="00AA7C34">
        <w:rPr>
          <w:rFonts w:ascii="Times New Roman" w:hAnsi="Times New Roman"/>
          <w:b/>
          <w:sz w:val="24"/>
          <w:szCs w:val="24"/>
        </w:rPr>
        <w:t xml:space="preserve">, </w:t>
      </w:r>
      <w:r w:rsidRPr="00AA7C34">
        <w:rPr>
          <w:rFonts w:ascii="Times New Roman" w:hAnsi="Times New Roman"/>
          <w:i/>
          <w:sz w:val="24"/>
          <w:szCs w:val="24"/>
        </w:rPr>
        <w:t>Norna – Gesto gija</w:t>
      </w:r>
      <w:r w:rsidRPr="00AA7C34">
        <w:rPr>
          <w:rFonts w:ascii="Times New Roman" w:hAnsi="Times New Roman"/>
          <w:sz w:val="24"/>
          <w:szCs w:val="24"/>
        </w:rPr>
        <w:t xml:space="preserve">: ištrauka iš </w:t>
      </w:r>
      <w:r w:rsidRPr="00AA7C34">
        <w:rPr>
          <w:rFonts w:ascii="Times New Roman" w:hAnsi="Times New Roman"/>
          <w:i/>
          <w:sz w:val="24"/>
          <w:szCs w:val="24"/>
        </w:rPr>
        <w:t>Eddos</w:t>
      </w:r>
      <w:r w:rsidRPr="00AA7C34">
        <w:rPr>
          <w:rFonts w:ascii="Times New Roman" w:hAnsi="Times New Roman"/>
          <w:sz w:val="24"/>
          <w:szCs w:val="24"/>
        </w:rPr>
        <w:t xml:space="preserve">; iš senosios islandų k. vertė U. Mikučionis. </w:t>
      </w:r>
      <w:r w:rsidRPr="00AA7C34">
        <w:rPr>
          <w:rFonts w:ascii="Times New Roman" w:hAnsi="Times New Roman"/>
          <w:i/>
          <w:sz w:val="24"/>
          <w:szCs w:val="24"/>
        </w:rPr>
        <w:t xml:space="preserve">Liaudies kultūra, </w:t>
      </w:r>
      <w:r w:rsidRPr="00AA7C34">
        <w:rPr>
          <w:rFonts w:ascii="Times New Roman" w:hAnsi="Times New Roman"/>
          <w:sz w:val="24"/>
          <w:szCs w:val="24"/>
        </w:rPr>
        <w:t>2002, nr.4, p.70–77.</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Steinar Bragi (1975), </w:t>
      </w:r>
      <w:r w:rsidRPr="00AA7C34">
        <w:rPr>
          <w:rFonts w:ascii="Times New Roman" w:hAnsi="Times New Roman"/>
          <w:bCs/>
          <w:i/>
          <w:sz w:val="24"/>
          <w:szCs w:val="24"/>
        </w:rPr>
        <w:t>Ž</w:t>
      </w:r>
      <w:r w:rsidRPr="00AA7C34">
        <w:rPr>
          <w:rFonts w:ascii="Times New Roman" w:hAnsi="Times New Roman"/>
          <w:i/>
          <w:sz w:val="24"/>
          <w:szCs w:val="24"/>
        </w:rPr>
        <w:t>uvis</w:t>
      </w:r>
      <w:r w:rsidRPr="00AA7C34">
        <w:rPr>
          <w:rFonts w:ascii="Times New Roman" w:hAnsi="Times New Roman"/>
          <w:sz w:val="24"/>
          <w:szCs w:val="24"/>
        </w:rPr>
        <w:t xml:space="preserve">: eilėraštis; iš islandų k. vertė J.M. Abraitytė. </w:t>
      </w:r>
      <w:r w:rsidRPr="00AA7C34">
        <w:rPr>
          <w:rFonts w:ascii="Times New Roman" w:hAnsi="Times New Roman"/>
          <w:i/>
          <w:sz w:val="24"/>
          <w:szCs w:val="24"/>
        </w:rPr>
        <w:t>Literatūra ir menas</w:t>
      </w:r>
      <w:r w:rsidRPr="00AA7C34">
        <w:rPr>
          <w:rFonts w:ascii="Times New Roman" w:hAnsi="Times New Roman"/>
          <w:sz w:val="24"/>
          <w:szCs w:val="24"/>
        </w:rPr>
        <w:t>, geg.27, p. 1.</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 xml:space="preserve">Steinar Bragi, </w:t>
      </w:r>
      <w:r w:rsidRPr="00AA7C34">
        <w:rPr>
          <w:rFonts w:ascii="Times New Roman" w:hAnsi="Times New Roman"/>
          <w:i/>
          <w:sz w:val="24"/>
          <w:szCs w:val="24"/>
        </w:rPr>
        <w:t>Nuobodūs pagraudenimai ant kranto; Pasakojimai apie…; Pumpavimas į venas; Žiogai; Įrėmintas galvojimas; Praviras langas; Gera diena</w:t>
      </w:r>
      <w:r w:rsidRPr="00AA7C34">
        <w:rPr>
          <w:rFonts w:ascii="Times New Roman" w:hAnsi="Times New Roman"/>
          <w:sz w:val="24"/>
          <w:szCs w:val="24"/>
        </w:rPr>
        <w:t xml:space="preserve">: eilėraščiai; iš islandų k. vertė J. M. Abraitytė. </w:t>
      </w:r>
      <w:r w:rsidRPr="00AA7C34">
        <w:rPr>
          <w:rFonts w:ascii="Times New Roman" w:hAnsi="Times New Roman"/>
          <w:i/>
          <w:sz w:val="24"/>
          <w:szCs w:val="24"/>
        </w:rPr>
        <w:t>Literatūra ir menas</w:t>
      </w:r>
      <w:r w:rsidRPr="00AA7C34">
        <w:rPr>
          <w:rFonts w:ascii="Times New Roman" w:hAnsi="Times New Roman"/>
          <w:sz w:val="24"/>
          <w:szCs w:val="24"/>
        </w:rPr>
        <w:t xml:space="preserve">, 2005, rugs.16, p. 19. </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 xml:space="preserve">Steinar Bragi, </w:t>
      </w:r>
      <w:r w:rsidRPr="00AA7C34">
        <w:rPr>
          <w:rFonts w:ascii="Times New Roman" w:hAnsi="Times New Roman"/>
          <w:bCs/>
          <w:i/>
          <w:sz w:val="24"/>
          <w:szCs w:val="24"/>
        </w:rPr>
        <w:t>Nuobodūs pagraudenimai ant kranto; Pasakojimai apie...; Pumpavimas į venas; Žiogai; Įrėmintas alvojimas; Praviras langas; Gera diena</w:t>
      </w:r>
      <w:r w:rsidRPr="00AA7C34">
        <w:rPr>
          <w:rFonts w:ascii="Times New Roman" w:hAnsi="Times New Roman"/>
          <w:bCs/>
          <w:sz w:val="24"/>
          <w:szCs w:val="24"/>
        </w:rPr>
        <w:t>: eilėraščiai</w:t>
      </w:r>
      <w:r w:rsidRPr="00AA7C34">
        <w:rPr>
          <w:rFonts w:ascii="Times New Roman" w:hAnsi="Times New Roman"/>
          <w:sz w:val="24"/>
          <w:szCs w:val="24"/>
        </w:rPr>
        <w:t xml:space="preserve">; iš islandų k. vertė J.M. Abraitytė. </w:t>
      </w:r>
      <w:r w:rsidRPr="00AA7C34">
        <w:rPr>
          <w:rFonts w:ascii="Times New Roman" w:hAnsi="Times New Roman"/>
          <w:i/>
          <w:sz w:val="24"/>
          <w:szCs w:val="24"/>
        </w:rPr>
        <w:t>Literatūra ir menas</w:t>
      </w:r>
      <w:r w:rsidRPr="00AA7C34">
        <w:rPr>
          <w:rFonts w:ascii="Times New Roman" w:hAnsi="Times New Roman"/>
          <w:sz w:val="24"/>
          <w:szCs w:val="24"/>
        </w:rPr>
        <w:t>, 2005, rugs.16, p.19.</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 xml:space="preserve">Steinar Bragi, </w:t>
      </w:r>
      <w:r w:rsidRPr="00AA7C34">
        <w:rPr>
          <w:rFonts w:ascii="Times New Roman" w:hAnsi="Times New Roman"/>
          <w:bCs/>
          <w:i/>
          <w:sz w:val="24"/>
          <w:szCs w:val="24"/>
        </w:rPr>
        <w:t>Žuvys</w:t>
      </w:r>
      <w:r w:rsidRPr="00AA7C34">
        <w:rPr>
          <w:rFonts w:ascii="Times New Roman" w:hAnsi="Times New Roman"/>
          <w:bCs/>
          <w:sz w:val="24"/>
          <w:szCs w:val="24"/>
        </w:rPr>
        <w:t>: eilėraštis;</w:t>
      </w:r>
      <w:r w:rsidRPr="00AA7C34">
        <w:rPr>
          <w:rFonts w:ascii="Times New Roman" w:hAnsi="Times New Roman"/>
          <w:sz w:val="24"/>
          <w:szCs w:val="24"/>
        </w:rPr>
        <w:t xml:space="preserve"> iš islandų k. vertė J.M. Abraitytė. </w:t>
      </w:r>
      <w:r w:rsidRPr="00AA7C34">
        <w:rPr>
          <w:rFonts w:ascii="Times New Roman" w:hAnsi="Times New Roman"/>
          <w:i/>
          <w:sz w:val="24"/>
          <w:szCs w:val="24"/>
        </w:rPr>
        <w:t>Literatūra ir menas</w:t>
      </w:r>
      <w:r w:rsidRPr="00AA7C34">
        <w:rPr>
          <w:rFonts w:ascii="Times New Roman" w:hAnsi="Times New Roman"/>
          <w:sz w:val="24"/>
          <w:szCs w:val="24"/>
        </w:rPr>
        <w:t>,</w:t>
      </w:r>
      <w:r w:rsidRPr="00AA7C34">
        <w:rPr>
          <w:rFonts w:ascii="Times New Roman" w:hAnsi="Times New Roman"/>
          <w:bCs/>
          <w:sz w:val="24"/>
          <w:szCs w:val="24"/>
        </w:rPr>
        <w:t xml:space="preserve"> </w:t>
      </w:r>
      <w:r w:rsidRPr="00AA7C34">
        <w:rPr>
          <w:rFonts w:ascii="Times New Roman" w:hAnsi="Times New Roman"/>
          <w:sz w:val="24"/>
          <w:szCs w:val="24"/>
        </w:rPr>
        <w:t>2005, geg. 27, p.1.</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lastRenderedPageBreak/>
        <w:t>Steinn Steinarr (Aðalsteinn Kristmundsson)</w:t>
      </w:r>
      <w:r w:rsidRPr="00AA7C34">
        <w:rPr>
          <w:rFonts w:ascii="Times New Roman" w:hAnsi="Times New Roman"/>
          <w:b/>
          <w:sz w:val="24"/>
          <w:szCs w:val="24"/>
        </w:rPr>
        <w:t xml:space="preserve"> (</w:t>
      </w:r>
      <w:hyperlink r:id="rId132" w:tooltip="1908" w:history="1">
        <w:r w:rsidRPr="00AA7C34">
          <w:rPr>
            <w:rStyle w:val="Hyperlink"/>
            <w:rFonts w:ascii="Times New Roman" w:hAnsi="Times New Roman"/>
            <w:color w:val="auto"/>
            <w:sz w:val="24"/>
            <w:szCs w:val="24"/>
          </w:rPr>
          <w:t>1908</w:t>
        </w:r>
      </w:hyperlink>
      <w:r w:rsidRPr="00AA7C34">
        <w:rPr>
          <w:rFonts w:ascii="Times New Roman" w:hAnsi="Times New Roman"/>
          <w:sz w:val="24"/>
          <w:szCs w:val="24"/>
        </w:rPr>
        <w:t>–</w:t>
      </w:r>
      <w:hyperlink r:id="rId133" w:tooltip="1958" w:history="1">
        <w:r w:rsidRPr="00AA7C34">
          <w:rPr>
            <w:rStyle w:val="Hyperlink"/>
            <w:rFonts w:ascii="Times New Roman" w:hAnsi="Times New Roman"/>
            <w:color w:val="auto"/>
            <w:sz w:val="24"/>
            <w:szCs w:val="24"/>
          </w:rPr>
          <w:t>1958</w:t>
        </w:r>
      </w:hyperlink>
      <w:r w:rsidRPr="00AA7C34">
        <w:rPr>
          <w:rFonts w:ascii="Times New Roman" w:hAnsi="Times New Roman"/>
          <w:b/>
          <w:sz w:val="24"/>
          <w:szCs w:val="24"/>
        </w:rPr>
        <w:t xml:space="preserve">), </w:t>
      </w:r>
      <w:r w:rsidRPr="00AA7C34">
        <w:rPr>
          <w:rFonts w:ascii="Times New Roman" w:hAnsi="Times New Roman"/>
          <w:i/>
          <w:sz w:val="24"/>
          <w:szCs w:val="24"/>
        </w:rPr>
        <w:t>Autoportretas</w:t>
      </w:r>
      <w:r w:rsidRPr="00AA7C34">
        <w:rPr>
          <w:rFonts w:ascii="Times New Roman" w:hAnsi="Times New Roman"/>
          <w:sz w:val="24"/>
          <w:szCs w:val="24"/>
        </w:rPr>
        <w:t xml:space="preserve">: eilėraštis; iš islandų k. vertė J.M. Abraitytė. </w:t>
      </w:r>
      <w:r w:rsidRPr="00AA7C34">
        <w:rPr>
          <w:rFonts w:ascii="Times New Roman" w:hAnsi="Times New Roman"/>
          <w:i/>
          <w:sz w:val="24"/>
          <w:szCs w:val="24"/>
        </w:rPr>
        <w:t xml:space="preserve">Metai, </w:t>
      </w:r>
      <w:r w:rsidRPr="00AA7C34">
        <w:rPr>
          <w:rFonts w:ascii="Times New Roman" w:hAnsi="Times New Roman"/>
          <w:sz w:val="24"/>
          <w:szCs w:val="24"/>
        </w:rPr>
        <w:t>1996, Nr.1, p.54.</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Steinn Steinarr</w:t>
      </w:r>
      <w:r w:rsidRPr="00AA7C34">
        <w:rPr>
          <w:rFonts w:ascii="Times New Roman" w:hAnsi="Times New Roman"/>
          <w:b/>
          <w:sz w:val="24"/>
          <w:szCs w:val="24"/>
        </w:rPr>
        <w:t xml:space="preserve">, </w:t>
      </w:r>
      <w:r w:rsidRPr="00AA7C34">
        <w:rPr>
          <w:rFonts w:ascii="Times New Roman" w:hAnsi="Times New Roman"/>
          <w:sz w:val="24"/>
          <w:szCs w:val="24"/>
        </w:rPr>
        <w:t>N</w:t>
      </w:r>
      <w:r w:rsidRPr="00AA7C34">
        <w:rPr>
          <w:rFonts w:ascii="Times New Roman" w:hAnsi="Times New Roman"/>
          <w:i/>
          <w:sz w:val="24"/>
          <w:szCs w:val="24"/>
        </w:rPr>
        <w:t>amas prie Hauvaltla gatvės; Saulės šviesoj</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Šiaurės Atėnai</w:t>
      </w:r>
      <w:r w:rsidRPr="00AA7C34">
        <w:rPr>
          <w:rFonts w:ascii="Times New Roman" w:hAnsi="Times New Roman"/>
          <w:sz w:val="24"/>
          <w:szCs w:val="24"/>
        </w:rPr>
        <w:t>, 1995, spal.28, p.8.</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Svava Jakobsdóttir (1930–2004), </w:t>
      </w:r>
      <w:r w:rsidRPr="00AA7C34">
        <w:rPr>
          <w:rFonts w:ascii="Times New Roman" w:hAnsi="Times New Roman"/>
          <w:i/>
          <w:sz w:val="24"/>
          <w:szCs w:val="24"/>
        </w:rPr>
        <w:t>Gunlodos saga</w:t>
      </w:r>
      <w:r w:rsidRPr="00AA7C34">
        <w:rPr>
          <w:rFonts w:ascii="Times New Roman" w:hAnsi="Times New Roman"/>
          <w:sz w:val="24"/>
          <w:szCs w:val="24"/>
        </w:rPr>
        <w:t xml:space="preserve">: romanas; iš islandų k. vertė R. Ruseckienė. Vilnius: Tyto alba, 1998, 220 p. </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bCs/>
          <w:sz w:val="24"/>
          <w:szCs w:val="24"/>
        </w:rPr>
        <w:t xml:space="preserve">Thor Vilhjálmsson (1925), </w:t>
      </w:r>
      <w:r w:rsidRPr="00AA7C34">
        <w:rPr>
          <w:rFonts w:ascii="Times New Roman" w:hAnsi="Times New Roman"/>
          <w:i/>
          <w:sz w:val="24"/>
          <w:szCs w:val="24"/>
        </w:rPr>
        <w:t>Pilkųjų samanų švytėjimas</w:t>
      </w:r>
      <w:r w:rsidRPr="00AA7C34">
        <w:rPr>
          <w:rFonts w:ascii="Times New Roman" w:hAnsi="Times New Roman"/>
          <w:sz w:val="24"/>
          <w:szCs w:val="24"/>
        </w:rPr>
        <w:t xml:space="preserve">: romanas; iš islandų k. vertė R. Ruseckienė. Vilnius: Lietuvos rašytojų sąjungos leidykla, 2005, 269 p. Tiražas 1500 egz. </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Thor Vilhjálmsson, </w:t>
      </w:r>
      <w:r w:rsidRPr="00AA7C34">
        <w:rPr>
          <w:rFonts w:ascii="Times New Roman" w:hAnsi="Times New Roman"/>
          <w:i/>
          <w:sz w:val="24"/>
          <w:szCs w:val="24"/>
        </w:rPr>
        <w:t>Sir Walter Raleign</w:t>
      </w:r>
      <w:r w:rsidRPr="00AA7C34">
        <w:rPr>
          <w:rFonts w:ascii="Times New Roman" w:hAnsi="Times New Roman"/>
          <w:sz w:val="24"/>
          <w:szCs w:val="24"/>
        </w:rPr>
        <w:t xml:space="preserve">: apsakymas; iš vokiečių k. vertė J. Kunčinas. </w:t>
      </w:r>
      <w:r w:rsidRPr="00AA7C34">
        <w:rPr>
          <w:rFonts w:ascii="Times New Roman" w:hAnsi="Times New Roman"/>
          <w:i/>
          <w:sz w:val="24"/>
          <w:szCs w:val="24"/>
        </w:rPr>
        <w:t xml:space="preserve">Metai, </w:t>
      </w:r>
      <w:r w:rsidRPr="00AA7C34">
        <w:rPr>
          <w:rFonts w:ascii="Times New Roman" w:hAnsi="Times New Roman"/>
          <w:sz w:val="24"/>
          <w:szCs w:val="24"/>
        </w:rPr>
        <w:t xml:space="preserve">1993, Nr.8/9, p. 71–75. </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bCs/>
          <w:sz w:val="24"/>
          <w:szCs w:val="24"/>
        </w:rPr>
        <w:t xml:space="preserve">Þorstein Valdimarsson, </w:t>
      </w:r>
      <w:r w:rsidRPr="00AA7C34">
        <w:rPr>
          <w:rFonts w:ascii="Times New Roman" w:hAnsi="Times New Roman"/>
          <w:i/>
          <w:sz w:val="24"/>
          <w:szCs w:val="24"/>
        </w:rPr>
        <w:t>Pirkinys; Išmintingas patarimas; Ministrų kėdės; Nakties vėjelis</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Šiaurės Atėnai</w:t>
      </w:r>
      <w:r w:rsidRPr="00AA7C34">
        <w:rPr>
          <w:rFonts w:ascii="Times New Roman" w:hAnsi="Times New Roman"/>
          <w:sz w:val="24"/>
          <w:szCs w:val="24"/>
        </w:rPr>
        <w:t>, 1997, spal.11, p. 8.</w:t>
      </w:r>
    </w:p>
    <w:p w:rsidR="00A2557E" w:rsidRPr="00AA7C34" w:rsidRDefault="00A2557E" w:rsidP="00AA7C34">
      <w:pPr>
        <w:pStyle w:val="ListParagraph"/>
        <w:numPr>
          <w:ilvl w:val="0"/>
          <w:numId w:val="13"/>
        </w:numPr>
        <w:spacing w:line="360" w:lineRule="auto"/>
        <w:jc w:val="both"/>
        <w:rPr>
          <w:rFonts w:ascii="Times New Roman" w:hAnsi="Times New Roman"/>
          <w:b/>
          <w:sz w:val="24"/>
          <w:szCs w:val="24"/>
        </w:rPr>
      </w:pPr>
      <w:r w:rsidRPr="00AA7C34">
        <w:rPr>
          <w:rFonts w:ascii="Times New Roman" w:hAnsi="Times New Roman"/>
          <w:b/>
          <w:sz w:val="24"/>
          <w:szCs w:val="24"/>
        </w:rPr>
        <w:t xml:space="preserve">Þorsteinn (Jónsson) frá Hamri(1938), </w:t>
      </w:r>
      <w:r w:rsidRPr="00AA7C34">
        <w:rPr>
          <w:rFonts w:ascii="Times New Roman" w:hAnsi="Times New Roman"/>
          <w:i/>
          <w:sz w:val="24"/>
          <w:szCs w:val="24"/>
        </w:rPr>
        <w:t>Dykynė; Aš gyvenu dienoje</w:t>
      </w:r>
      <w:r w:rsidRPr="00AA7C34">
        <w:rPr>
          <w:rFonts w:ascii="Times New Roman" w:hAnsi="Times New Roman"/>
          <w:sz w:val="24"/>
          <w:szCs w:val="24"/>
        </w:rPr>
        <w:t xml:space="preserve">: eilėraščiai; iš islandų k. vertė J.M. Abraitytė. </w:t>
      </w:r>
      <w:r w:rsidRPr="00AA7C34">
        <w:rPr>
          <w:rFonts w:ascii="Times New Roman" w:hAnsi="Times New Roman"/>
          <w:i/>
          <w:sz w:val="24"/>
          <w:szCs w:val="24"/>
        </w:rPr>
        <w:t>Šiaurės Atėnai</w:t>
      </w:r>
      <w:r w:rsidRPr="00AA7C34">
        <w:rPr>
          <w:rFonts w:ascii="Times New Roman" w:hAnsi="Times New Roman"/>
          <w:sz w:val="24"/>
          <w:szCs w:val="24"/>
        </w:rPr>
        <w:t>, 1997, spal.11, p.8.</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i/>
          <w:sz w:val="24"/>
          <w:szCs w:val="24"/>
        </w:rPr>
        <w:t>Trymo giesmė</w:t>
      </w:r>
      <w:r w:rsidRPr="00AA7C34">
        <w:rPr>
          <w:rFonts w:ascii="Times New Roman" w:hAnsi="Times New Roman"/>
          <w:sz w:val="24"/>
          <w:szCs w:val="24"/>
        </w:rPr>
        <w:t xml:space="preserve">: iš </w:t>
      </w:r>
      <w:r w:rsidRPr="00AA7C34">
        <w:rPr>
          <w:rFonts w:ascii="Times New Roman" w:hAnsi="Times New Roman"/>
          <w:i/>
          <w:sz w:val="24"/>
          <w:szCs w:val="24"/>
        </w:rPr>
        <w:t>Edos</w:t>
      </w:r>
      <w:r w:rsidRPr="00AA7C34">
        <w:rPr>
          <w:rFonts w:ascii="Times New Roman" w:hAnsi="Times New Roman"/>
          <w:sz w:val="24"/>
          <w:szCs w:val="24"/>
        </w:rPr>
        <w:t xml:space="preserve"> giesmių; vertė V. Nausėda. </w:t>
      </w:r>
      <w:r w:rsidRPr="00AA7C34">
        <w:rPr>
          <w:rFonts w:ascii="Times New Roman" w:hAnsi="Times New Roman"/>
          <w:i/>
          <w:sz w:val="24"/>
          <w:szCs w:val="24"/>
        </w:rPr>
        <w:t>Baltija</w:t>
      </w:r>
      <w:r w:rsidRPr="00AA7C34">
        <w:rPr>
          <w:rFonts w:ascii="Times New Roman" w:hAnsi="Times New Roman"/>
          <w:sz w:val="24"/>
          <w:szCs w:val="24"/>
        </w:rPr>
        <w:t xml:space="preserve">, 2001, p.157–158. </w:t>
      </w:r>
    </w:p>
    <w:p w:rsidR="00A2557E" w:rsidRPr="00AA7C34" w:rsidRDefault="00A2557E" w:rsidP="00AA7C34">
      <w:pPr>
        <w:pStyle w:val="ListParagraph"/>
        <w:numPr>
          <w:ilvl w:val="0"/>
          <w:numId w:val="13"/>
        </w:numPr>
        <w:spacing w:line="360" w:lineRule="auto"/>
        <w:jc w:val="both"/>
        <w:rPr>
          <w:rFonts w:ascii="Times New Roman" w:hAnsi="Times New Roman"/>
          <w:sz w:val="24"/>
          <w:szCs w:val="24"/>
        </w:rPr>
      </w:pPr>
      <w:r w:rsidRPr="00AA7C34">
        <w:rPr>
          <w:rFonts w:ascii="Times New Roman" w:hAnsi="Times New Roman"/>
          <w:b/>
          <w:sz w:val="24"/>
          <w:szCs w:val="24"/>
        </w:rPr>
        <w:t xml:space="preserve">Vilborg Dagbjartsdóttir (1930), </w:t>
      </w:r>
      <w:r w:rsidRPr="00AA7C34">
        <w:rPr>
          <w:rFonts w:ascii="Times New Roman" w:hAnsi="Times New Roman"/>
          <w:sz w:val="24"/>
          <w:szCs w:val="24"/>
        </w:rPr>
        <w:t xml:space="preserve">Nuovargis: eilėraštis; iš islandų k. vertė J. M. Abraitytė. </w:t>
      </w:r>
      <w:r w:rsidRPr="00AA7C34">
        <w:rPr>
          <w:rFonts w:ascii="Times New Roman" w:hAnsi="Times New Roman"/>
          <w:i/>
          <w:sz w:val="24"/>
          <w:szCs w:val="24"/>
        </w:rPr>
        <w:t>Šiaurės Atėnai</w:t>
      </w:r>
      <w:r w:rsidRPr="00AA7C34">
        <w:rPr>
          <w:rFonts w:ascii="Times New Roman" w:hAnsi="Times New Roman"/>
          <w:sz w:val="24"/>
          <w:szCs w:val="24"/>
        </w:rPr>
        <w:t>, 1995, spal.28, p. 8.</w:t>
      </w:r>
    </w:p>
    <w:p w:rsidR="00A2557E" w:rsidRPr="00257CAC" w:rsidRDefault="00A2557E" w:rsidP="00AA7C34">
      <w:pPr>
        <w:spacing w:line="360" w:lineRule="auto"/>
        <w:contextualSpacing/>
        <w:jc w:val="center"/>
        <w:rPr>
          <w:rFonts w:ascii="Times New Roman" w:hAnsi="Times New Roman"/>
          <w:b/>
          <w:noProof/>
          <w:sz w:val="24"/>
          <w:szCs w:val="24"/>
        </w:rPr>
      </w:pPr>
      <w:r w:rsidRPr="00AA7C34">
        <w:rPr>
          <w:rFonts w:ascii="Times New Roman" w:hAnsi="Times New Roman"/>
          <w:sz w:val="24"/>
          <w:szCs w:val="24"/>
        </w:rPr>
        <w:br w:type="page"/>
      </w:r>
      <w:r w:rsidR="00257CAC" w:rsidRPr="00257CAC">
        <w:rPr>
          <w:rFonts w:ascii="Times New Roman" w:hAnsi="Times New Roman"/>
          <w:b/>
          <w:sz w:val="24"/>
          <w:szCs w:val="24"/>
        </w:rPr>
        <w:lastRenderedPageBreak/>
        <w:t>7</w:t>
      </w:r>
      <w:r w:rsidRPr="00257CAC">
        <w:rPr>
          <w:rFonts w:ascii="Times New Roman" w:hAnsi="Times New Roman"/>
          <w:b/>
          <w:sz w:val="24"/>
          <w:szCs w:val="24"/>
        </w:rPr>
        <w:t>.2</w:t>
      </w:r>
      <w:r w:rsidRPr="00257CAC">
        <w:rPr>
          <w:rFonts w:ascii="Times New Roman" w:hAnsi="Times New Roman"/>
          <w:b/>
          <w:noProof/>
          <w:sz w:val="24"/>
          <w:szCs w:val="24"/>
        </w:rPr>
        <w:t>.2. Danų literatūros bibliografija</w:t>
      </w:r>
    </w:p>
    <w:p w:rsidR="00A2557E" w:rsidRPr="00AA7C34" w:rsidRDefault="00A2557E" w:rsidP="00AA7C34">
      <w:pPr>
        <w:pStyle w:val="ListParagraph"/>
        <w:spacing w:line="360" w:lineRule="auto"/>
        <w:ind w:left="1211"/>
        <w:jc w:val="both"/>
        <w:rPr>
          <w:rFonts w:ascii="Times New Roman" w:hAnsi="Times New Roman"/>
          <w:noProof/>
          <w:sz w:val="24"/>
          <w:szCs w:val="24"/>
        </w:rPr>
      </w:pP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Aakjœr, Jeppe (1866–1930), </w:t>
      </w:r>
      <w:r w:rsidRPr="00AA7C34">
        <w:rPr>
          <w:rFonts w:ascii="Times New Roman" w:hAnsi="Times New Roman"/>
          <w:i/>
          <w:noProof/>
          <w:sz w:val="24"/>
          <w:szCs w:val="24"/>
        </w:rPr>
        <w:t>Kai uždegė lempą</w:t>
      </w:r>
      <w:r w:rsidRPr="00AA7C34">
        <w:rPr>
          <w:rFonts w:ascii="Times New Roman" w:hAnsi="Times New Roman"/>
          <w:noProof/>
          <w:sz w:val="24"/>
          <w:szCs w:val="24"/>
        </w:rPr>
        <w:t xml:space="preserve">: novelė; iš danų k. vertė L. Petravičius. In Danų novelės. Vilnius: Vaga, 1987, p.49–57. </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 xml:space="preserve">Abelis, K., </w:t>
      </w:r>
      <w:r w:rsidRPr="00AA7C34">
        <w:rPr>
          <w:rFonts w:ascii="Times New Roman" w:hAnsi="Times New Roman"/>
          <w:i/>
          <w:noProof/>
          <w:sz w:val="24"/>
          <w:szCs w:val="24"/>
        </w:rPr>
        <w:t>Skėčių sukilimas</w:t>
      </w:r>
      <w:r w:rsidRPr="00AA7C34">
        <w:rPr>
          <w:rFonts w:ascii="Times New Roman" w:hAnsi="Times New Roman"/>
          <w:noProof/>
          <w:sz w:val="24"/>
          <w:szCs w:val="24"/>
        </w:rPr>
        <w:t xml:space="preserve">: apsakymas; išvertė V. Simaška. </w:t>
      </w:r>
      <w:r w:rsidRPr="00AA7C34">
        <w:rPr>
          <w:rFonts w:ascii="Times New Roman" w:hAnsi="Times New Roman"/>
          <w:i/>
          <w:noProof/>
          <w:sz w:val="24"/>
          <w:szCs w:val="24"/>
        </w:rPr>
        <w:t>Literatūra ir menas</w:t>
      </w:r>
      <w:r w:rsidRPr="00AA7C34">
        <w:rPr>
          <w:rFonts w:ascii="Times New Roman" w:hAnsi="Times New Roman"/>
          <w:noProof/>
          <w:sz w:val="24"/>
          <w:szCs w:val="24"/>
        </w:rPr>
        <w:t xml:space="preserve">., 1969, rugs. 27, p.8–9. </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 xml:space="preserve">Andersen, Benny (1929), </w:t>
      </w:r>
      <w:r w:rsidRPr="00AA7C34">
        <w:rPr>
          <w:rFonts w:ascii="Times New Roman" w:hAnsi="Times New Roman"/>
          <w:i/>
          <w:noProof/>
          <w:sz w:val="24"/>
          <w:szCs w:val="24"/>
        </w:rPr>
        <w:t>Po audros ; Čia neleidžiama vilčiai pražūti; Ryto malda; Užkampiai yra ne tie, kokie jie buvo; Tik prieš pavasarį; Lietuje; Atvirukas</w:t>
      </w:r>
      <w:r w:rsidRPr="00AA7C34">
        <w:rPr>
          <w:rFonts w:ascii="Times New Roman" w:hAnsi="Times New Roman"/>
          <w:noProof/>
          <w:sz w:val="24"/>
          <w:szCs w:val="24"/>
        </w:rPr>
        <w:t xml:space="preserve">: eilėraščiai; iš danų k. vertė S. Abromavičius.  </w:t>
      </w:r>
      <w:r w:rsidRPr="00AA7C34">
        <w:rPr>
          <w:rFonts w:ascii="Times New Roman" w:hAnsi="Times New Roman"/>
          <w:i/>
          <w:noProof/>
          <w:sz w:val="24"/>
          <w:szCs w:val="24"/>
        </w:rPr>
        <w:t>Nemunas</w:t>
      </w:r>
      <w:r w:rsidRPr="00AA7C34">
        <w:rPr>
          <w:rFonts w:ascii="Times New Roman" w:hAnsi="Times New Roman"/>
          <w:noProof/>
          <w:sz w:val="24"/>
          <w:szCs w:val="24"/>
        </w:rPr>
        <w:t>, 2005, spal. 13–19 (nr.40), p.7.</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 xml:space="preserve">Andersen, Benny, </w:t>
      </w:r>
      <w:r w:rsidRPr="00AA7C34">
        <w:rPr>
          <w:rFonts w:ascii="Times New Roman" w:hAnsi="Times New Roman"/>
          <w:i/>
          <w:noProof/>
          <w:sz w:val="24"/>
          <w:szCs w:val="24"/>
        </w:rPr>
        <w:t>Originalumas</w:t>
      </w:r>
      <w:r w:rsidRPr="00AA7C34">
        <w:rPr>
          <w:rFonts w:ascii="Times New Roman" w:hAnsi="Times New Roman"/>
          <w:noProof/>
          <w:sz w:val="24"/>
          <w:szCs w:val="24"/>
        </w:rPr>
        <w:t>: novelė; iš rusų k. vertė V. Stravinskas. In Pirmas rytas. Vilnius: Vaga, 1973, p. 187–194. Tiražas 15 000 egz.</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 xml:space="preserve">Andersen, Benny, </w:t>
      </w:r>
      <w:r w:rsidRPr="00AA7C34">
        <w:rPr>
          <w:rFonts w:ascii="Times New Roman" w:hAnsi="Times New Roman"/>
          <w:i/>
          <w:noProof/>
          <w:sz w:val="24"/>
          <w:szCs w:val="24"/>
        </w:rPr>
        <w:t>Ryto malda</w:t>
      </w:r>
      <w:r w:rsidRPr="00AA7C34">
        <w:rPr>
          <w:rFonts w:ascii="Times New Roman" w:hAnsi="Times New Roman"/>
          <w:noProof/>
          <w:sz w:val="24"/>
          <w:szCs w:val="24"/>
        </w:rPr>
        <w:t xml:space="preserve">: eilėraštus; vertė St. Abromavičius. </w:t>
      </w:r>
      <w:r w:rsidRPr="00AA7C34">
        <w:rPr>
          <w:rFonts w:ascii="Times New Roman" w:hAnsi="Times New Roman"/>
          <w:i/>
          <w:noProof/>
          <w:sz w:val="24"/>
          <w:szCs w:val="24"/>
        </w:rPr>
        <w:t>Šiaurės Atėnai</w:t>
      </w:r>
      <w:r w:rsidRPr="00AA7C34">
        <w:rPr>
          <w:rFonts w:ascii="Times New Roman" w:hAnsi="Times New Roman"/>
          <w:noProof/>
          <w:sz w:val="24"/>
          <w:szCs w:val="24"/>
        </w:rPr>
        <w:t>, 2006, spal.21, p.7.</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(1805–1875), </w:t>
      </w:r>
      <w:r w:rsidRPr="00AA7C34">
        <w:rPr>
          <w:rFonts w:ascii="Times New Roman" w:hAnsi="Times New Roman"/>
          <w:i/>
          <w:noProof/>
          <w:sz w:val="24"/>
          <w:szCs w:val="24"/>
        </w:rPr>
        <w:t>Gražiausios Anderseno pasakos;</w:t>
      </w:r>
      <w:r w:rsidRPr="00AA7C34">
        <w:rPr>
          <w:rFonts w:ascii="Times New Roman" w:hAnsi="Times New Roman"/>
          <w:noProof/>
          <w:sz w:val="24"/>
          <w:szCs w:val="24"/>
        </w:rPr>
        <w:t xml:space="preserve"> iš vokiečių k. vertė J. Balčikonis. 2-asis leid. Kaunas: Vaiga, 1995, 191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Alavinis kareivėlis</w:t>
      </w:r>
      <w:r w:rsidRPr="00AA7C34">
        <w:rPr>
          <w:rFonts w:ascii="Times New Roman" w:hAnsi="Times New Roman"/>
          <w:noProof/>
          <w:sz w:val="24"/>
          <w:szCs w:val="24"/>
        </w:rPr>
        <w:t>: pasaka; iš anglų k. Vilnius: Trys nykštukai, 2007, 29p.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Alavinis kareivėlis</w:t>
      </w:r>
      <w:r w:rsidRPr="00AA7C34">
        <w:rPr>
          <w:rFonts w:ascii="Times New Roman" w:hAnsi="Times New Roman"/>
          <w:noProof/>
          <w:sz w:val="24"/>
          <w:szCs w:val="24"/>
        </w:rPr>
        <w:t xml:space="preserve">: pasaka; iš danų k. vertė V. Tupčiauskaitė. Vilnius: Egmont Lietuva, 1997, 41 p. </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Alavinis kareivėlis</w:t>
      </w:r>
      <w:r w:rsidRPr="00AA7C34">
        <w:rPr>
          <w:rFonts w:ascii="Times New Roman" w:hAnsi="Times New Roman"/>
          <w:noProof/>
          <w:sz w:val="24"/>
          <w:szCs w:val="24"/>
        </w:rPr>
        <w:t>: pasaka; iš danų kalbos vertė V. Tupčiauskaitė. Vilnius: Egmont Lietuva, 1997, 41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Anderseno pas</w:t>
      </w:r>
      <w:r w:rsidRPr="00AA7C34">
        <w:rPr>
          <w:rFonts w:ascii="Times New Roman" w:hAnsi="Times New Roman"/>
          <w:noProof/>
          <w:sz w:val="24"/>
          <w:szCs w:val="24"/>
        </w:rPr>
        <w:t xml:space="preserve">akos: iš vokiečių k. vertė J. Balčikonis. 3-iasis leid. Chicago: Nemunas, 1958-1960, 2 d.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Andersen, Hans Christian,</w:t>
      </w:r>
      <w:r w:rsidRPr="00AA7C34">
        <w:rPr>
          <w:rFonts w:ascii="Times New Roman" w:hAnsi="Times New Roman"/>
          <w:b/>
          <w:i/>
          <w:noProof/>
          <w:sz w:val="24"/>
          <w:szCs w:val="24"/>
        </w:rPr>
        <w:t xml:space="preserve"> </w:t>
      </w:r>
      <w:r w:rsidRPr="00AA7C34">
        <w:rPr>
          <w:rFonts w:ascii="Times New Roman" w:hAnsi="Times New Roman"/>
          <w:i/>
          <w:noProof/>
          <w:sz w:val="24"/>
          <w:szCs w:val="24"/>
        </w:rPr>
        <w:t>Anderseno pasako</w:t>
      </w:r>
      <w:r w:rsidRPr="00AA7C34">
        <w:rPr>
          <w:rFonts w:ascii="Times New Roman" w:hAnsi="Times New Roman"/>
          <w:noProof/>
          <w:sz w:val="24"/>
          <w:szCs w:val="24"/>
        </w:rPr>
        <w:t xml:space="preserve">s: pasakos; išguldė P. Nėrys. Tilžė: "Ūkininkas", 1895.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Anderseno pas</w:t>
      </w:r>
      <w:r w:rsidRPr="00AA7C34">
        <w:rPr>
          <w:rFonts w:ascii="Times New Roman" w:hAnsi="Times New Roman"/>
          <w:noProof/>
          <w:sz w:val="24"/>
          <w:szCs w:val="24"/>
        </w:rPr>
        <w:t>akos: perdėtos iš prancūzų kalbos nuo Moniškių Šiles. St. Peterbutg, 1904, 74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Aš Danijoj gimiau</w:t>
      </w:r>
      <w:r w:rsidRPr="00AA7C34">
        <w:rPr>
          <w:rFonts w:ascii="Times New Roman" w:hAnsi="Times New Roman"/>
          <w:noProof/>
          <w:sz w:val="24"/>
          <w:szCs w:val="24"/>
        </w:rPr>
        <w:t xml:space="preserve">: eilėraštis; iš danų k. vertė L. Laužikaitė–Vaicekauskienė. </w:t>
      </w:r>
      <w:r w:rsidRPr="00AA7C34">
        <w:rPr>
          <w:rFonts w:ascii="Times New Roman" w:hAnsi="Times New Roman"/>
          <w:i/>
          <w:noProof/>
          <w:sz w:val="24"/>
          <w:szCs w:val="24"/>
        </w:rPr>
        <w:t>Krantai</w:t>
      </w:r>
      <w:r w:rsidRPr="00AA7C34">
        <w:rPr>
          <w:rFonts w:ascii="Times New Roman" w:hAnsi="Times New Roman"/>
          <w:noProof/>
          <w:sz w:val="24"/>
          <w:szCs w:val="24"/>
        </w:rPr>
        <w:t>, 2006, nr.2, p.2.</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Bjaurusis ančiukas</w:t>
      </w:r>
      <w:r w:rsidRPr="00AA7C34">
        <w:rPr>
          <w:rFonts w:ascii="Times New Roman" w:hAnsi="Times New Roman"/>
          <w:noProof/>
          <w:sz w:val="24"/>
          <w:szCs w:val="24"/>
        </w:rPr>
        <w:t>: atpasakojo T. Četrauskas. Vilnius: Egmont Lietuva, 1996, 40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Bjaurusis ančiukas</w:t>
      </w:r>
      <w:r w:rsidRPr="00AA7C34">
        <w:rPr>
          <w:rFonts w:ascii="Times New Roman" w:hAnsi="Times New Roman"/>
          <w:noProof/>
          <w:sz w:val="24"/>
          <w:szCs w:val="24"/>
        </w:rPr>
        <w:t xml:space="preserve">: pasaka vaikams; iš anglų k. vertė R. Staneliūnaitė. Vilnius: Trys nykštukai, 1997, 29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Bjaurusis ančiukas</w:t>
      </w:r>
      <w:r w:rsidRPr="00AA7C34">
        <w:rPr>
          <w:rFonts w:ascii="Times New Roman" w:hAnsi="Times New Roman"/>
          <w:noProof/>
          <w:sz w:val="24"/>
          <w:szCs w:val="24"/>
        </w:rPr>
        <w:t>: pasaka vaikams; iš anglų k. vertė R. Staneliūnaitė. Vilnius: Trys nykštukai, 2007, 29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 xml:space="preserve">Andersen, Hans Christian, </w:t>
      </w:r>
      <w:r w:rsidRPr="00AA7C34">
        <w:rPr>
          <w:rFonts w:ascii="Times New Roman" w:hAnsi="Times New Roman"/>
          <w:i/>
          <w:noProof/>
          <w:sz w:val="24"/>
          <w:szCs w:val="24"/>
        </w:rPr>
        <w:t>Bjaurusis ančiukas; Mergaitė ir degtukai; Sniego karalienė; undinėlė; Nauji karaliaus drabužiai</w:t>
      </w:r>
      <w:r w:rsidRPr="00AA7C34">
        <w:rPr>
          <w:rFonts w:ascii="Times New Roman" w:hAnsi="Times New Roman"/>
          <w:noProof/>
          <w:sz w:val="24"/>
          <w:szCs w:val="24"/>
        </w:rPr>
        <w:t>: pasakos; iš lenkų k. vertė R. Dičiuvienė. In Gražiausios pasakos mažiesiems. Vilnius: Mūsų knyga, 2008, 192 p. Tiražas 3000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Coliukė</w:t>
      </w:r>
      <w:r w:rsidRPr="00AA7C34">
        <w:rPr>
          <w:rFonts w:ascii="Times New Roman" w:hAnsi="Times New Roman"/>
          <w:noProof/>
          <w:sz w:val="24"/>
          <w:szCs w:val="24"/>
        </w:rPr>
        <w:t>: atvirukų komplektas. Vilnius: Mintis, 1966.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Coliukė</w:t>
      </w:r>
      <w:r w:rsidRPr="00AA7C34">
        <w:rPr>
          <w:rFonts w:ascii="Times New Roman" w:hAnsi="Times New Roman"/>
          <w:noProof/>
          <w:sz w:val="24"/>
          <w:szCs w:val="24"/>
        </w:rPr>
        <w:t xml:space="preserve">: karpyta knygelė. Vilnius: Naujoji Rosma, 2001, 12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Coliukė</w:t>
      </w:r>
      <w:r w:rsidRPr="00AA7C34">
        <w:rPr>
          <w:rFonts w:ascii="Times New Roman" w:hAnsi="Times New Roman"/>
          <w:noProof/>
          <w:sz w:val="24"/>
          <w:szCs w:val="24"/>
        </w:rPr>
        <w:t>: pasaka iš vokiečių k. vertė J. Balčikonis. Vilnius: Alma littera, 2007, 29p. Tiražas 3000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Coliukė</w:t>
      </w:r>
      <w:r w:rsidRPr="00AA7C34">
        <w:rPr>
          <w:rFonts w:ascii="Times New Roman" w:hAnsi="Times New Roman"/>
          <w:noProof/>
          <w:sz w:val="24"/>
          <w:szCs w:val="24"/>
        </w:rPr>
        <w:t xml:space="preserve">: pasaka iš vokiečių k. vertė J. Balčikonis. Vilnius: Alma littera, 2000, 24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Coliukė</w:t>
      </w:r>
      <w:r w:rsidRPr="00AA7C34">
        <w:rPr>
          <w:rFonts w:ascii="Times New Roman" w:hAnsi="Times New Roman"/>
          <w:noProof/>
          <w:sz w:val="24"/>
          <w:szCs w:val="24"/>
        </w:rPr>
        <w:t xml:space="preserve">: pasaka; iš danų k. vertė L. Remeika. Vilnius: Nieko rimto, 2005, 33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Coliukė</w:t>
      </w:r>
      <w:r w:rsidRPr="00AA7C34">
        <w:rPr>
          <w:rFonts w:ascii="Times New Roman" w:hAnsi="Times New Roman"/>
          <w:noProof/>
          <w:sz w:val="24"/>
          <w:szCs w:val="24"/>
        </w:rPr>
        <w:t xml:space="preserve">: pasaka; perpasakojo O. Petkevičiūtė. Vilnius: Mažoji Rosma, 1999, 8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Coliukė; Karalaitė ant žirnio; Nauji karaliaus drabužiai; Narsusis alavinis kareivėlis; Laukinės gulbės</w:t>
      </w:r>
      <w:r w:rsidRPr="00AA7C34">
        <w:rPr>
          <w:rFonts w:ascii="Times New Roman" w:hAnsi="Times New Roman"/>
          <w:noProof/>
          <w:sz w:val="24"/>
          <w:szCs w:val="24"/>
        </w:rPr>
        <w:t>: pasakos;</w:t>
      </w:r>
      <w:r w:rsidRPr="00AA7C34">
        <w:rPr>
          <w:rFonts w:ascii="Times New Roman" w:hAnsi="Times New Roman"/>
          <w:i/>
          <w:noProof/>
          <w:sz w:val="24"/>
          <w:szCs w:val="24"/>
        </w:rPr>
        <w:t xml:space="preserve"> </w:t>
      </w:r>
      <w:r w:rsidRPr="00AA7C34">
        <w:rPr>
          <w:rFonts w:ascii="Times New Roman" w:hAnsi="Times New Roman"/>
          <w:noProof/>
          <w:sz w:val="24"/>
          <w:szCs w:val="24"/>
        </w:rPr>
        <w:t>versta iš rusų k. In Gražiausių pasaulio pasakų didžioji knyga.</w:t>
      </w:r>
      <w:r w:rsidRPr="00AA7C34">
        <w:rPr>
          <w:rFonts w:ascii="Times New Roman" w:hAnsi="Times New Roman"/>
          <w:i/>
          <w:noProof/>
          <w:sz w:val="24"/>
          <w:szCs w:val="24"/>
        </w:rPr>
        <w:t xml:space="preserve"> </w:t>
      </w:r>
      <w:r w:rsidRPr="00AA7C34">
        <w:rPr>
          <w:rFonts w:ascii="Times New Roman" w:hAnsi="Times New Roman"/>
          <w:noProof/>
          <w:sz w:val="24"/>
          <w:szCs w:val="24"/>
        </w:rPr>
        <w:t xml:space="preserve">Kaunas Vaiga, 2007, 283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Coliukė; Karalaitė ant žirnio; Nauji karaliaus drabužiai; Narsusis alavinis kareivėlis; Laukinės gulbės</w:t>
      </w:r>
      <w:r w:rsidRPr="00AA7C34">
        <w:rPr>
          <w:rFonts w:ascii="Times New Roman" w:hAnsi="Times New Roman"/>
          <w:noProof/>
          <w:sz w:val="24"/>
          <w:szCs w:val="24"/>
        </w:rPr>
        <w:t>: pasakos;</w:t>
      </w:r>
      <w:r w:rsidRPr="00AA7C34">
        <w:rPr>
          <w:rFonts w:ascii="Times New Roman" w:hAnsi="Times New Roman"/>
          <w:i/>
          <w:noProof/>
          <w:sz w:val="24"/>
          <w:szCs w:val="24"/>
        </w:rPr>
        <w:t xml:space="preserve"> </w:t>
      </w:r>
      <w:r w:rsidRPr="00AA7C34">
        <w:rPr>
          <w:rFonts w:ascii="Times New Roman" w:hAnsi="Times New Roman"/>
          <w:noProof/>
          <w:sz w:val="24"/>
          <w:szCs w:val="24"/>
        </w:rPr>
        <w:t>versta iš rusų k. In  Gražiausių pasaulio pasakų didžioji knyga.</w:t>
      </w:r>
      <w:r w:rsidRPr="00AA7C34">
        <w:rPr>
          <w:rFonts w:ascii="Times New Roman" w:hAnsi="Times New Roman"/>
          <w:i/>
          <w:noProof/>
          <w:sz w:val="24"/>
          <w:szCs w:val="24"/>
        </w:rPr>
        <w:t xml:space="preserve"> </w:t>
      </w:r>
      <w:r w:rsidRPr="00AA7C34">
        <w:rPr>
          <w:rFonts w:ascii="Times New Roman" w:hAnsi="Times New Roman"/>
          <w:noProof/>
          <w:sz w:val="24"/>
          <w:szCs w:val="24"/>
        </w:rPr>
        <w:t>Kaunas Vaiga, 2003, 283 p. Tiražas 3000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Dar niekad šitaip nebijojau; Viguti mielas, rida rida jojam?; Mirštantis vaikas; Nuotaika</w:t>
      </w:r>
      <w:r w:rsidRPr="00AA7C34">
        <w:rPr>
          <w:rFonts w:ascii="Times New Roman" w:hAnsi="Times New Roman"/>
          <w:noProof/>
          <w:sz w:val="24"/>
          <w:szCs w:val="24"/>
        </w:rPr>
        <w:t>: eilėraščiai; iš danų k. vertė L. Vaicekauskienė. Naujasis židinys–Aidai, 2005, nr.9, p.403–405.</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Drąsusis cinko kareivėlis</w:t>
      </w:r>
      <w:r w:rsidRPr="00AA7C34">
        <w:rPr>
          <w:rFonts w:ascii="Times New Roman" w:hAnsi="Times New Roman"/>
          <w:noProof/>
          <w:sz w:val="24"/>
          <w:szCs w:val="24"/>
        </w:rPr>
        <w:t xml:space="preserve">: pasaka; iš anglų k. vertė R. Staneliūnaitė.Vilnius: Trys nykštukai, 1997, 29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Andersen, Hans Christian,</w:t>
      </w:r>
      <w:r w:rsidRPr="00AA7C34">
        <w:rPr>
          <w:rFonts w:ascii="Times New Roman" w:hAnsi="Times New Roman"/>
          <w:sz w:val="24"/>
          <w:szCs w:val="24"/>
        </w:rPr>
        <w:t xml:space="preserve"> </w:t>
      </w:r>
      <w:r w:rsidRPr="00AA7C34">
        <w:rPr>
          <w:rFonts w:ascii="Times New Roman" w:hAnsi="Times New Roman"/>
          <w:i/>
          <w:sz w:val="24"/>
          <w:szCs w:val="24"/>
        </w:rPr>
        <w:t>Eglė</w:t>
      </w:r>
      <w:r w:rsidRPr="00AA7C34">
        <w:rPr>
          <w:rFonts w:ascii="Times New Roman" w:hAnsi="Times New Roman"/>
          <w:sz w:val="24"/>
          <w:szCs w:val="24"/>
        </w:rPr>
        <w:t>:</w:t>
      </w:r>
      <w:r w:rsidRPr="00AA7C34">
        <w:rPr>
          <w:rFonts w:ascii="Times New Roman" w:hAnsi="Times New Roman"/>
          <w:i/>
          <w:sz w:val="24"/>
          <w:szCs w:val="24"/>
        </w:rPr>
        <w:t xml:space="preserve"> </w:t>
      </w:r>
      <w:r w:rsidRPr="00AA7C34">
        <w:rPr>
          <w:rFonts w:ascii="Times New Roman" w:hAnsi="Times New Roman"/>
          <w:sz w:val="24"/>
          <w:szCs w:val="24"/>
        </w:rPr>
        <w:t>pasaka; vertė M. Šalčius. Mokyklos knygynas, 1913.</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 xml:space="preserve">Eglutė; Snieguolė karalienė; Holgeris Danas; Mergaitė su degtukais; Metų istorija; Nykštukas ir prekijas; Paskutinis senojo ąžuolo sapnas; Bokšto sargas Olė; Dvylika iš pašto karietos; Sniego senis: </w:t>
      </w:r>
      <w:r w:rsidRPr="00AA7C34">
        <w:rPr>
          <w:rFonts w:ascii="Times New Roman" w:hAnsi="Times New Roman"/>
          <w:noProof/>
          <w:sz w:val="24"/>
          <w:szCs w:val="24"/>
        </w:rPr>
        <w:t xml:space="preserve">pasakos; iš danų k. vertė L. Remeika. In Dvylika iš pašto karietos. Vilnius: UAB "Alumnus", 2002, 238 p. Tiražas 1800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Gražiausios Anderseno pasakos</w:t>
      </w:r>
      <w:r w:rsidRPr="00AA7C34">
        <w:rPr>
          <w:rFonts w:ascii="Times New Roman" w:hAnsi="Times New Roman"/>
          <w:noProof/>
          <w:sz w:val="24"/>
          <w:szCs w:val="24"/>
        </w:rPr>
        <w:t xml:space="preserve"> pasakos iš vokiečių k. vertė J. Balčikonis. 1-asis leidimas. 1923 m.</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Andersen, Hans Christian</w:t>
      </w:r>
      <w:r w:rsidRPr="00AA7C34">
        <w:rPr>
          <w:rFonts w:ascii="Times New Roman" w:hAnsi="Times New Roman"/>
          <w:b/>
          <w:i/>
          <w:noProof/>
          <w:sz w:val="24"/>
          <w:szCs w:val="24"/>
        </w:rPr>
        <w:t xml:space="preserve">, </w:t>
      </w:r>
      <w:r w:rsidRPr="00AA7C34">
        <w:rPr>
          <w:rFonts w:ascii="Times New Roman" w:hAnsi="Times New Roman"/>
          <w:i/>
          <w:noProof/>
          <w:sz w:val="24"/>
          <w:szCs w:val="24"/>
        </w:rPr>
        <w:t>Gražiausios Anderseno pasakos</w:t>
      </w:r>
      <w:r w:rsidRPr="00AA7C34">
        <w:rPr>
          <w:rFonts w:ascii="Times New Roman" w:hAnsi="Times New Roman"/>
          <w:noProof/>
          <w:sz w:val="24"/>
          <w:szCs w:val="24"/>
        </w:rPr>
        <w:t xml:space="preserve">: pasakos. Kaunas: Vaiga, 1997-1999. 3 d.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 xml:space="preserve">Andersen, Hans Christian, </w:t>
      </w:r>
      <w:r w:rsidRPr="00AA7C34">
        <w:rPr>
          <w:rFonts w:ascii="Times New Roman" w:hAnsi="Times New Roman"/>
          <w:i/>
          <w:noProof/>
          <w:sz w:val="24"/>
          <w:szCs w:val="24"/>
        </w:rPr>
        <w:t>Gražiausios Anderseno pasakos</w:t>
      </w:r>
      <w:r w:rsidRPr="00AA7C34">
        <w:rPr>
          <w:rFonts w:ascii="Times New Roman" w:hAnsi="Times New Roman"/>
          <w:noProof/>
          <w:sz w:val="24"/>
          <w:szCs w:val="24"/>
        </w:rPr>
        <w:t>; iš vokiečių k.. vertė V. Sasnauskas ir P. Sasnauskas. Kaunas: Vaiga, 2006, 191 p. Tiražas 3300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 xml:space="preserve">H.K. Anderseno pasakos: </w:t>
      </w:r>
      <w:r w:rsidRPr="00AA7C34">
        <w:rPr>
          <w:rFonts w:ascii="Times New Roman" w:hAnsi="Times New Roman"/>
          <w:noProof/>
          <w:sz w:val="24"/>
          <w:szCs w:val="24"/>
        </w:rPr>
        <w:t>pasakos. Vilnius: Aktėja, 2008, 336p.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noProof/>
          <w:sz w:val="24"/>
          <w:szCs w:val="24"/>
        </w:rPr>
        <w:t xml:space="preserve"> </w:t>
      </w: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Holgeris Danas</w:t>
      </w:r>
      <w:r w:rsidRPr="00AA7C34">
        <w:rPr>
          <w:rFonts w:ascii="Times New Roman" w:hAnsi="Times New Roman"/>
          <w:noProof/>
          <w:sz w:val="24"/>
          <w:szCs w:val="24"/>
        </w:rPr>
        <w:t xml:space="preserve">: apsakymas; iš danų kalbos vertę L.Remeika. </w:t>
      </w:r>
      <w:r w:rsidRPr="00AA7C34">
        <w:rPr>
          <w:rFonts w:ascii="Times New Roman" w:hAnsi="Times New Roman"/>
          <w:i/>
          <w:noProof/>
          <w:sz w:val="24"/>
          <w:szCs w:val="24"/>
        </w:rPr>
        <w:t>Rubinaitis</w:t>
      </w:r>
      <w:r w:rsidRPr="00AA7C34">
        <w:rPr>
          <w:rFonts w:ascii="Times New Roman" w:hAnsi="Times New Roman"/>
          <w:noProof/>
          <w:sz w:val="24"/>
          <w:szCs w:val="24"/>
        </w:rPr>
        <w:t>, 1995, nr.1(2), p.21–23.</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Istorija vienos motinos:</w:t>
      </w:r>
      <w:r w:rsidRPr="00AA7C34">
        <w:rPr>
          <w:rFonts w:ascii="Times New Roman" w:hAnsi="Times New Roman"/>
          <w:noProof/>
          <w:sz w:val="24"/>
          <w:szCs w:val="24"/>
        </w:rPr>
        <w:t xml:space="preserve"> iš Anderseno pasakų. </w:t>
      </w:r>
      <w:r w:rsidRPr="00AA7C34">
        <w:rPr>
          <w:rFonts w:ascii="Times New Roman" w:hAnsi="Times New Roman"/>
          <w:i/>
          <w:noProof/>
          <w:sz w:val="24"/>
          <w:szCs w:val="24"/>
        </w:rPr>
        <w:t>Garsas Amerikos lietuvių</w:t>
      </w:r>
      <w:r w:rsidRPr="00AA7C34">
        <w:rPr>
          <w:rFonts w:ascii="Times New Roman" w:hAnsi="Times New Roman"/>
          <w:noProof/>
          <w:sz w:val="24"/>
          <w:szCs w:val="24"/>
        </w:rPr>
        <w:t>, 1895, lapkr.15, (Nr.42), p.327; lapkr. 22 (Nr.43), p.335.</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Kalaitė ant žirnio</w:t>
      </w:r>
      <w:r w:rsidRPr="00AA7C34">
        <w:rPr>
          <w:rFonts w:ascii="Times New Roman" w:hAnsi="Times New Roman"/>
          <w:noProof/>
          <w:sz w:val="24"/>
          <w:szCs w:val="24"/>
        </w:rPr>
        <w:t>: pasaka; pasakėles rašė A. Casalis; iš italų k.vertė A. Gudaitis. In Mano gražiausios pasakos. Vilnius: Alma littera, 2004. Tiražas 4000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Karalaitė ant žirnio; Puikioji adata</w:t>
      </w:r>
      <w:r w:rsidRPr="00AA7C34">
        <w:rPr>
          <w:rFonts w:ascii="Times New Roman" w:hAnsi="Times New Roman"/>
          <w:noProof/>
          <w:sz w:val="24"/>
          <w:szCs w:val="24"/>
        </w:rPr>
        <w:t xml:space="preserve">: pasakos. Kaunas: Šviesa, 2006, 8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Ką žmogus gali kartais pramanyti</w:t>
      </w:r>
      <w:r w:rsidRPr="00AA7C34">
        <w:rPr>
          <w:rFonts w:ascii="Times New Roman" w:hAnsi="Times New Roman"/>
          <w:noProof/>
          <w:sz w:val="24"/>
          <w:szCs w:val="24"/>
        </w:rPr>
        <w:t xml:space="preserve">: pasaka; vertė A. Kriščiukaitis–Aišbė. </w:t>
      </w:r>
      <w:r w:rsidRPr="00AA7C34">
        <w:rPr>
          <w:rFonts w:ascii="Times New Roman" w:hAnsi="Times New Roman"/>
          <w:i/>
          <w:noProof/>
          <w:sz w:val="24"/>
          <w:szCs w:val="24"/>
        </w:rPr>
        <w:t>Varpas</w:t>
      </w:r>
      <w:r w:rsidRPr="00AA7C34">
        <w:rPr>
          <w:rFonts w:ascii="Times New Roman" w:hAnsi="Times New Roman"/>
          <w:noProof/>
          <w:sz w:val="24"/>
          <w:szCs w:val="24"/>
        </w:rPr>
        <w:t>, 1893, nr.8, p.122–123.</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Kiauliaganis</w:t>
      </w:r>
      <w:r w:rsidRPr="00AA7C34">
        <w:rPr>
          <w:rFonts w:ascii="Times New Roman" w:hAnsi="Times New Roman"/>
          <w:noProof/>
          <w:sz w:val="24"/>
          <w:szCs w:val="24"/>
        </w:rPr>
        <w:t>:</w:t>
      </w:r>
      <w:r w:rsidRPr="00AA7C34">
        <w:rPr>
          <w:rFonts w:ascii="Times New Roman" w:hAnsi="Times New Roman"/>
          <w:i/>
          <w:noProof/>
          <w:sz w:val="24"/>
          <w:szCs w:val="24"/>
        </w:rPr>
        <w:t xml:space="preserve"> </w:t>
      </w:r>
      <w:r w:rsidRPr="00AA7C34">
        <w:rPr>
          <w:rFonts w:ascii="Times New Roman" w:hAnsi="Times New Roman"/>
          <w:noProof/>
          <w:sz w:val="24"/>
          <w:szCs w:val="24"/>
        </w:rPr>
        <w:t>pasaka; iš vokiečių k. vertė J. Balčikonis. Vilnius: Vaga, 1969, 30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Kiauliaganis</w:t>
      </w:r>
      <w:r w:rsidRPr="00AA7C34">
        <w:rPr>
          <w:rFonts w:ascii="Times New Roman" w:hAnsi="Times New Roman"/>
          <w:noProof/>
          <w:sz w:val="24"/>
          <w:szCs w:val="24"/>
        </w:rPr>
        <w:t>:</w:t>
      </w:r>
      <w:r w:rsidRPr="00AA7C34">
        <w:rPr>
          <w:rFonts w:ascii="Times New Roman" w:hAnsi="Times New Roman"/>
          <w:i/>
          <w:noProof/>
          <w:sz w:val="24"/>
          <w:szCs w:val="24"/>
        </w:rPr>
        <w:t xml:space="preserve"> </w:t>
      </w:r>
      <w:r w:rsidRPr="00AA7C34">
        <w:rPr>
          <w:rFonts w:ascii="Times New Roman" w:hAnsi="Times New Roman"/>
          <w:noProof/>
          <w:sz w:val="24"/>
          <w:szCs w:val="24"/>
        </w:rPr>
        <w:t>pasaka; lietuviškas tekstas L. Petkevičiutės. Vilnius: Trys nykštukai, 2000, 44 p. Tiražas 3000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Kiekvienas daigas turi savo vietą</w:t>
      </w:r>
      <w:r w:rsidRPr="00AA7C34">
        <w:rPr>
          <w:rFonts w:ascii="Times New Roman" w:hAnsi="Times New Roman"/>
          <w:noProof/>
          <w:sz w:val="24"/>
          <w:szCs w:val="24"/>
        </w:rPr>
        <w:t xml:space="preserve">: pasaka. </w:t>
      </w:r>
      <w:r w:rsidRPr="00AA7C34">
        <w:rPr>
          <w:rFonts w:ascii="Times New Roman" w:hAnsi="Times New Roman"/>
          <w:i/>
          <w:noProof/>
          <w:sz w:val="24"/>
          <w:szCs w:val="24"/>
        </w:rPr>
        <w:t>Garsas Amerikos lietuvių</w:t>
      </w:r>
      <w:r w:rsidRPr="00AA7C34">
        <w:rPr>
          <w:rFonts w:ascii="Times New Roman" w:hAnsi="Times New Roman"/>
          <w:noProof/>
          <w:sz w:val="24"/>
          <w:szCs w:val="24"/>
        </w:rPr>
        <w:t>, 1896, vasar.7–21.</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Kūdikio angelas</w:t>
      </w:r>
      <w:r w:rsidRPr="00AA7C34">
        <w:rPr>
          <w:rFonts w:ascii="Times New Roman" w:hAnsi="Times New Roman"/>
          <w:noProof/>
          <w:sz w:val="24"/>
          <w:szCs w:val="24"/>
        </w:rPr>
        <w:t xml:space="preserve">: pasaka. </w:t>
      </w:r>
      <w:r w:rsidRPr="00AA7C34">
        <w:rPr>
          <w:rFonts w:ascii="Times New Roman" w:hAnsi="Times New Roman"/>
          <w:i/>
          <w:noProof/>
          <w:sz w:val="24"/>
          <w:szCs w:val="24"/>
        </w:rPr>
        <w:t>Kaimynas</w:t>
      </w:r>
      <w:r w:rsidRPr="00AA7C34">
        <w:rPr>
          <w:rFonts w:ascii="Times New Roman" w:hAnsi="Times New Roman"/>
          <w:noProof/>
          <w:sz w:val="24"/>
          <w:szCs w:val="24"/>
        </w:rPr>
        <w:t>, 1905, nr.38, p.316–317.</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Lakštingala ir Pas Kristaus eglelę</w:t>
      </w:r>
      <w:r w:rsidRPr="00AA7C34">
        <w:rPr>
          <w:rFonts w:ascii="Times New Roman" w:hAnsi="Times New Roman"/>
          <w:noProof/>
          <w:sz w:val="24"/>
          <w:szCs w:val="24"/>
        </w:rPr>
        <w:t xml:space="preserve">: pasakos; iš Anderseno parašė M. Šalčius. Šiauliai: "Kultūros" b-vė, 1922, 27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Andersen, Hans Christian,</w:t>
      </w:r>
      <w:r w:rsidRPr="00AA7C34">
        <w:rPr>
          <w:rFonts w:ascii="Times New Roman" w:hAnsi="Times New Roman"/>
          <w:sz w:val="24"/>
          <w:szCs w:val="24"/>
        </w:rPr>
        <w:t xml:space="preserve"> </w:t>
      </w:r>
      <w:r w:rsidRPr="00AA7C34">
        <w:rPr>
          <w:rFonts w:ascii="Times New Roman" w:hAnsi="Times New Roman"/>
          <w:i/>
          <w:sz w:val="24"/>
          <w:szCs w:val="24"/>
        </w:rPr>
        <w:t>Lakštingala</w:t>
      </w:r>
      <w:r w:rsidRPr="00AA7C34">
        <w:rPr>
          <w:rFonts w:ascii="Times New Roman" w:hAnsi="Times New Roman"/>
          <w:sz w:val="24"/>
          <w:szCs w:val="24"/>
        </w:rPr>
        <w:t>:</w:t>
      </w:r>
      <w:r w:rsidRPr="00AA7C34">
        <w:rPr>
          <w:rFonts w:ascii="Times New Roman" w:hAnsi="Times New Roman"/>
          <w:i/>
          <w:sz w:val="24"/>
          <w:szCs w:val="24"/>
        </w:rPr>
        <w:t xml:space="preserve"> </w:t>
      </w:r>
      <w:r w:rsidRPr="00AA7C34">
        <w:rPr>
          <w:rFonts w:ascii="Times New Roman" w:hAnsi="Times New Roman"/>
          <w:sz w:val="24"/>
          <w:szCs w:val="24"/>
        </w:rPr>
        <w:t>pasaka; vertė M. Šalčius. Mokyklos knygynas, 1913.</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Andersen, Hans Christian,</w:t>
      </w:r>
      <w:r w:rsidRPr="00AA7C34">
        <w:rPr>
          <w:rFonts w:ascii="Times New Roman" w:hAnsi="Times New Roman"/>
          <w:sz w:val="24"/>
          <w:szCs w:val="24"/>
        </w:rPr>
        <w:t xml:space="preserve"> </w:t>
      </w:r>
      <w:r w:rsidRPr="00AA7C34">
        <w:rPr>
          <w:rFonts w:ascii="Times New Roman" w:hAnsi="Times New Roman"/>
          <w:i/>
          <w:sz w:val="24"/>
          <w:szCs w:val="24"/>
        </w:rPr>
        <w:t>Lakštingala</w:t>
      </w:r>
      <w:r w:rsidRPr="00AA7C34">
        <w:rPr>
          <w:rFonts w:ascii="Times New Roman" w:hAnsi="Times New Roman"/>
          <w:sz w:val="24"/>
          <w:szCs w:val="24"/>
        </w:rPr>
        <w:t>:</w:t>
      </w:r>
      <w:r w:rsidRPr="00AA7C34">
        <w:rPr>
          <w:rFonts w:ascii="Times New Roman" w:hAnsi="Times New Roman"/>
          <w:i/>
          <w:sz w:val="24"/>
          <w:szCs w:val="24"/>
        </w:rPr>
        <w:t xml:space="preserve"> </w:t>
      </w:r>
      <w:r w:rsidRPr="00AA7C34">
        <w:rPr>
          <w:rFonts w:ascii="Times New Roman" w:hAnsi="Times New Roman"/>
          <w:sz w:val="24"/>
          <w:szCs w:val="24"/>
        </w:rPr>
        <w:t>pasaka; vertė M. Šalčius. Šiaulai: Kultūros bendrovė, 1922.</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Laukinės gulbės</w:t>
      </w:r>
      <w:r w:rsidRPr="00AA7C34">
        <w:rPr>
          <w:rFonts w:ascii="Times New Roman" w:hAnsi="Times New Roman"/>
          <w:noProof/>
          <w:sz w:val="24"/>
          <w:szCs w:val="24"/>
        </w:rPr>
        <w:t>: pasakos adaptacija; iš anglų k. Vilnius: Trys nykštukai, 2007, 29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Laukinės gulbės</w:t>
      </w:r>
      <w:r w:rsidRPr="00AA7C34">
        <w:rPr>
          <w:rFonts w:ascii="Times New Roman" w:hAnsi="Times New Roman"/>
          <w:noProof/>
          <w:sz w:val="24"/>
          <w:szCs w:val="24"/>
        </w:rPr>
        <w:t xml:space="preserve">: pasakos; iš anglų k. vertė R. Staneliūnaitė. Vilnius: Trys nykštukai, 1997, 29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Laukinės gulbės</w:t>
      </w:r>
      <w:r w:rsidRPr="00AA7C34">
        <w:rPr>
          <w:rFonts w:ascii="Times New Roman" w:hAnsi="Times New Roman"/>
          <w:noProof/>
          <w:sz w:val="24"/>
          <w:szCs w:val="24"/>
        </w:rPr>
        <w:t>: pasakos; iš vokiečių k. vertė J. Balčikonis. 2-as leid. Vilnius: Vaga, 1984. 307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Laukinės gulbės</w:t>
      </w:r>
      <w:r w:rsidRPr="00AA7C34">
        <w:rPr>
          <w:rFonts w:ascii="Times New Roman" w:hAnsi="Times New Roman"/>
          <w:noProof/>
          <w:sz w:val="24"/>
          <w:szCs w:val="24"/>
        </w:rPr>
        <w:t>: pasakos; iš vokiečių k. vertė J. Balčikonis. 3-as leid. Vilnius: Vyturys, 1985, 308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Linai</w:t>
      </w:r>
      <w:r w:rsidRPr="00AA7C34">
        <w:rPr>
          <w:rFonts w:ascii="Times New Roman" w:hAnsi="Times New Roman"/>
          <w:noProof/>
          <w:sz w:val="24"/>
          <w:szCs w:val="24"/>
        </w:rPr>
        <w:t>: pasaka; vertė Kl.Sk. Perapilis: Lietuvių sp., 1917, p.21–31.</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 xml:space="preserve">Andersen, Hans Christian, </w:t>
      </w:r>
      <w:r w:rsidRPr="00AA7C34">
        <w:rPr>
          <w:rFonts w:ascii="Times New Roman" w:hAnsi="Times New Roman"/>
          <w:i/>
          <w:noProof/>
          <w:sz w:val="24"/>
          <w:szCs w:val="24"/>
        </w:rPr>
        <w:t>Luošis:</w:t>
      </w:r>
      <w:r w:rsidRPr="00AA7C34">
        <w:rPr>
          <w:rFonts w:ascii="Times New Roman" w:hAnsi="Times New Roman"/>
          <w:noProof/>
          <w:sz w:val="24"/>
          <w:szCs w:val="24"/>
        </w:rPr>
        <w:t xml:space="preserve"> pasaka. </w:t>
      </w:r>
      <w:r w:rsidRPr="00AA7C34">
        <w:rPr>
          <w:rFonts w:ascii="Times New Roman" w:hAnsi="Times New Roman"/>
          <w:i/>
          <w:noProof/>
          <w:sz w:val="24"/>
          <w:szCs w:val="24"/>
        </w:rPr>
        <w:t>Garsas Amerikos lietuvių</w:t>
      </w:r>
      <w:r w:rsidRPr="00AA7C34">
        <w:rPr>
          <w:rFonts w:ascii="Times New Roman" w:hAnsi="Times New Roman"/>
          <w:noProof/>
          <w:sz w:val="24"/>
          <w:szCs w:val="24"/>
        </w:rPr>
        <w:t xml:space="preserve">, 1896, saus. 10–vasario 7 (Nr.1-50).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 xml:space="preserve">Mėnulio pasakojimas: </w:t>
      </w:r>
      <w:r w:rsidRPr="00AA7C34">
        <w:rPr>
          <w:rFonts w:ascii="Times New Roman" w:hAnsi="Times New Roman"/>
          <w:noProof/>
          <w:sz w:val="24"/>
          <w:szCs w:val="24"/>
        </w:rPr>
        <w:t>pasaka; vertė M. Grigonis. In Šaltinėlis, 1913, spal. 28 (Nr. 15), p.169–170.</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Mergaitė su brėžtukais</w:t>
      </w:r>
      <w:r w:rsidRPr="00AA7C34">
        <w:rPr>
          <w:rFonts w:ascii="Times New Roman" w:hAnsi="Times New Roman"/>
          <w:noProof/>
          <w:sz w:val="24"/>
          <w:szCs w:val="24"/>
        </w:rPr>
        <w:t xml:space="preserve">: pasaka. </w:t>
      </w:r>
      <w:r w:rsidRPr="00AA7C34">
        <w:rPr>
          <w:rFonts w:ascii="Times New Roman" w:hAnsi="Times New Roman"/>
          <w:i/>
          <w:noProof/>
          <w:sz w:val="24"/>
          <w:szCs w:val="24"/>
        </w:rPr>
        <w:t>Nauja lietuviška ceitunga</w:t>
      </w:r>
      <w:r w:rsidRPr="00AA7C34">
        <w:rPr>
          <w:rFonts w:ascii="Times New Roman" w:hAnsi="Times New Roman"/>
          <w:noProof/>
          <w:sz w:val="24"/>
          <w:szCs w:val="24"/>
        </w:rPr>
        <w:t>, 1896, febr.11 (Nr. 12), p.2.</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Mergaitė su degtukais</w:t>
      </w:r>
      <w:r w:rsidRPr="00AA7C34">
        <w:rPr>
          <w:rFonts w:ascii="Times New Roman" w:hAnsi="Times New Roman"/>
          <w:noProof/>
          <w:sz w:val="24"/>
          <w:szCs w:val="24"/>
        </w:rPr>
        <w:t xml:space="preserve">: pasaka; iš danų k. vertė L. Remeika. Vilnius: Nieko rimto, 2005, 32 p. Tiražas 2000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Mėtutė</w:t>
      </w:r>
      <w:r w:rsidRPr="00AA7C34">
        <w:rPr>
          <w:rFonts w:ascii="Times New Roman" w:hAnsi="Times New Roman"/>
          <w:noProof/>
          <w:sz w:val="24"/>
          <w:szCs w:val="24"/>
        </w:rPr>
        <w:t>: danų pasaka; iš vokiečių k. vertė VU vertėjų būrelis. Vilnius: Vaga, 1972, 12 p. Tiražas 50 000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Motyna ir kūdikis</w:t>
      </w:r>
      <w:r w:rsidRPr="00AA7C34">
        <w:rPr>
          <w:rFonts w:ascii="Times New Roman" w:hAnsi="Times New Roman"/>
          <w:noProof/>
          <w:sz w:val="24"/>
          <w:szCs w:val="24"/>
        </w:rPr>
        <w:t>: pasaka. Kaimynas, 1905, nr.45, p.370–372.</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Nauji karaliaus drabužiai</w:t>
      </w:r>
      <w:r w:rsidRPr="00AA7C34">
        <w:rPr>
          <w:rFonts w:ascii="Times New Roman" w:hAnsi="Times New Roman"/>
          <w:noProof/>
          <w:sz w:val="24"/>
          <w:szCs w:val="24"/>
        </w:rPr>
        <w:t>: pasaka. Vilnius: Spindulys, 1992, 20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Nauji karaliaus drabužiai:</w:t>
      </w:r>
      <w:r w:rsidRPr="00AA7C34">
        <w:rPr>
          <w:rFonts w:ascii="Times New Roman" w:hAnsi="Times New Roman"/>
          <w:noProof/>
          <w:sz w:val="24"/>
          <w:szCs w:val="24"/>
        </w:rPr>
        <w:t xml:space="preserve"> pasaka; iš anglų k. vertė R. Staneliūnaitė. 2-as leidimas. Vilnius: Trys nykštukai, 2007, 29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Nauji karaliaus drabužiai</w:t>
      </w:r>
      <w:r w:rsidRPr="00AA7C34">
        <w:rPr>
          <w:rFonts w:ascii="Times New Roman" w:hAnsi="Times New Roman"/>
          <w:noProof/>
          <w:sz w:val="24"/>
          <w:szCs w:val="24"/>
        </w:rPr>
        <w:t>: pasaka; iš vokiečių k. vertė J. Balčikonis. Vilnius: Egmont Lithuania Ltd., 1992, 41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Nauji karaliaus drabužiai</w:t>
      </w:r>
      <w:r w:rsidRPr="00AA7C34">
        <w:rPr>
          <w:rFonts w:ascii="Times New Roman" w:hAnsi="Times New Roman"/>
          <w:noProof/>
          <w:sz w:val="24"/>
          <w:szCs w:val="24"/>
        </w:rPr>
        <w:t xml:space="preserve">: pasaka; iš vokiečių k. vertė J. Balčikonis. Vilnius: Egmont Lietuva, 1997, 40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Nauji karaliaus rūbai</w:t>
      </w:r>
      <w:r w:rsidRPr="00AA7C34">
        <w:rPr>
          <w:rFonts w:ascii="Times New Roman" w:hAnsi="Times New Roman"/>
          <w:noProof/>
          <w:sz w:val="24"/>
          <w:szCs w:val="24"/>
        </w:rPr>
        <w:t xml:space="preserve">: pasaka iš anglų k. vertė R. Staneliūnaitė. Vilnius: Trys nykštukai, 1997, 29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Negirdėtas daiktas</w:t>
      </w:r>
      <w:r w:rsidRPr="00AA7C34">
        <w:rPr>
          <w:rFonts w:ascii="Times New Roman" w:hAnsi="Times New Roman"/>
          <w:noProof/>
          <w:sz w:val="24"/>
          <w:szCs w:val="24"/>
        </w:rPr>
        <w:t>: pasaka; vertė A.Kriščiukaitis. In Negirdėtas daiktas ir geros rodos mūsų moterėlėms. Tilžė, 1893, p.3–7.</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Negirdėtos Anderseno pasakos</w:t>
      </w:r>
      <w:r w:rsidRPr="00AA7C34">
        <w:rPr>
          <w:rFonts w:ascii="Times New Roman" w:hAnsi="Times New Roman"/>
          <w:noProof/>
          <w:sz w:val="24"/>
          <w:szCs w:val="24"/>
        </w:rPr>
        <w:t xml:space="preserve">: pasakos; iš anglų k. vertė I. Matusevičiūtė. Kaunas: Vaiga, 2002, 134 p. Tiražas 4000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Nepaprasčiausias dalykas</w:t>
      </w:r>
      <w:r w:rsidRPr="00AA7C34">
        <w:rPr>
          <w:rFonts w:ascii="Times New Roman" w:hAnsi="Times New Roman"/>
          <w:noProof/>
          <w:sz w:val="24"/>
          <w:szCs w:val="24"/>
        </w:rPr>
        <w:t xml:space="preserve">: pasaka; iš danų k. vertė VU Skandinavistikos katedros magistrantai. </w:t>
      </w:r>
      <w:r w:rsidRPr="00AA7C34">
        <w:rPr>
          <w:rFonts w:ascii="Times New Roman" w:hAnsi="Times New Roman"/>
          <w:i/>
          <w:noProof/>
          <w:sz w:val="24"/>
          <w:szCs w:val="24"/>
        </w:rPr>
        <w:t>Tarp knygų</w:t>
      </w:r>
      <w:r w:rsidRPr="00AA7C34">
        <w:rPr>
          <w:rFonts w:ascii="Times New Roman" w:hAnsi="Times New Roman"/>
          <w:noProof/>
          <w:sz w:val="24"/>
          <w:szCs w:val="24"/>
        </w:rPr>
        <w:t>, 2005, nr.2, p.22–23.</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Nykštukas pas pirklį</w:t>
      </w:r>
      <w:r w:rsidRPr="00AA7C34">
        <w:rPr>
          <w:rFonts w:ascii="Times New Roman" w:hAnsi="Times New Roman"/>
          <w:noProof/>
          <w:sz w:val="24"/>
          <w:szCs w:val="24"/>
        </w:rPr>
        <w:t xml:space="preserve">: pasaka. </w:t>
      </w:r>
      <w:r w:rsidRPr="00AA7C34">
        <w:rPr>
          <w:rFonts w:ascii="Times New Roman" w:hAnsi="Times New Roman"/>
          <w:i/>
          <w:noProof/>
          <w:sz w:val="24"/>
          <w:szCs w:val="24"/>
        </w:rPr>
        <w:t>Caritas</w:t>
      </w:r>
      <w:r w:rsidRPr="00AA7C34">
        <w:rPr>
          <w:rFonts w:ascii="Times New Roman" w:hAnsi="Times New Roman"/>
          <w:noProof/>
          <w:sz w:val="24"/>
          <w:szCs w:val="24"/>
        </w:rPr>
        <w:t>, 1994, nr.11, p.24–25.</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Andersen, Hans Christian,</w:t>
      </w:r>
      <w:r w:rsidRPr="00AA7C34">
        <w:rPr>
          <w:rFonts w:ascii="Times New Roman" w:hAnsi="Times New Roman"/>
          <w:sz w:val="24"/>
          <w:szCs w:val="24"/>
        </w:rPr>
        <w:t xml:space="preserve"> </w:t>
      </w:r>
      <w:r w:rsidRPr="00AA7C34">
        <w:rPr>
          <w:rFonts w:ascii="Times New Roman" w:hAnsi="Times New Roman"/>
          <w:i/>
          <w:sz w:val="24"/>
          <w:szCs w:val="24"/>
        </w:rPr>
        <w:t>Pas Kristaus eglelę</w:t>
      </w:r>
      <w:r w:rsidRPr="00AA7C34">
        <w:rPr>
          <w:rFonts w:ascii="Times New Roman" w:hAnsi="Times New Roman"/>
          <w:sz w:val="24"/>
          <w:szCs w:val="24"/>
        </w:rPr>
        <w:t>: pasaka; vertė M. Šalčius. Mokyklos knygynas, 1913.</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Andersen, Hans Christian,</w:t>
      </w:r>
      <w:r w:rsidRPr="00AA7C34">
        <w:rPr>
          <w:rFonts w:ascii="Times New Roman" w:hAnsi="Times New Roman"/>
          <w:sz w:val="24"/>
          <w:szCs w:val="24"/>
        </w:rPr>
        <w:t xml:space="preserve"> </w:t>
      </w:r>
      <w:r w:rsidRPr="00AA7C34">
        <w:rPr>
          <w:rFonts w:ascii="Times New Roman" w:hAnsi="Times New Roman"/>
          <w:i/>
          <w:sz w:val="24"/>
          <w:szCs w:val="24"/>
        </w:rPr>
        <w:t>Pas Kristaus eglelę</w:t>
      </w:r>
      <w:r w:rsidRPr="00AA7C34">
        <w:rPr>
          <w:rFonts w:ascii="Times New Roman" w:hAnsi="Times New Roman"/>
          <w:sz w:val="24"/>
          <w:szCs w:val="24"/>
        </w:rPr>
        <w:t>: pasaka; vertė M. Šalčius. Šiaulai: Kultūros bendrovė, 1922.</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 ir istorijos</w:t>
      </w:r>
      <w:r w:rsidRPr="00AA7C34">
        <w:rPr>
          <w:rFonts w:ascii="Times New Roman" w:hAnsi="Times New Roman"/>
          <w:noProof/>
          <w:sz w:val="24"/>
          <w:szCs w:val="24"/>
        </w:rPr>
        <w:t>: pasakos; iš vokiečių k. vertė D. Urbas. Vilnius: Vaga, 1975, 324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 ir istorijos</w:t>
      </w:r>
      <w:r w:rsidRPr="00AA7C34">
        <w:rPr>
          <w:rFonts w:ascii="Times New Roman" w:hAnsi="Times New Roman"/>
          <w:noProof/>
          <w:sz w:val="24"/>
          <w:szCs w:val="24"/>
        </w:rPr>
        <w:t>: pasakos; iš vokiečių k. vertė D. Urbas. Vilnius: Vaga, 1975, 326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 xml:space="preserve">Andersen, Hans Christian, </w:t>
      </w:r>
      <w:r w:rsidRPr="00AA7C34">
        <w:rPr>
          <w:rFonts w:ascii="Times New Roman" w:hAnsi="Times New Roman"/>
          <w:i/>
          <w:noProof/>
          <w:sz w:val="24"/>
          <w:szCs w:val="24"/>
        </w:rPr>
        <w:t>Pasakos</w:t>
      </w:r>
      <w:r w:rsidRPr="00AA7C34">
        <w:rPr>
          <w:rFonts w:ascii="Times New Roman" w:hAnsi="Times New Roman"/>
          <w:noProof/>
          <w:sz w:val="24"/>
          <w:szCs w:val="24"/>
        </w:rPr>
        <w:t>. Kaunas, 1938.</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w:t>
      </w:r>
      <w:r w:rsidRPr="00AA7C34">
        <w:rPr>
          <w:rFonts w:ascii="Times New Roman" w:hAnsi="Times New Roman"/>
          <w:noProof/>
          <w:sz w:val="24"/>
          <w:szCs w:val="24"/>
        </w:rPr>
        <w:t>. Peterburgas, 1904.</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w:t>
      </w:r>
      <w:r w:rsidRPr="00AA7C34">
        <w:rPr>
          <w:rFonts w:ascii="Times New Roman" w:hAnsi="Times New Roman"/>
          <w:noProof/>
          <w:sz w:val="24"/>
          <w:szCs w:val="24"/>
        </w:rPr>
        <w:t>. Tilžė, 1895.</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w:t>
      </w:r>
      <w:r w:rsidRPr="00AA7C34">
        <w:rPr>
          <w:rFonts w:ascii="Times New Roman" w:hAnsi="Times New Roman"/>
          <w:noProof/>
          <w:sz w:val="24"/>
          <w:szCs w:val="24"/>
        </w:rPr>
        <w:t xml:space="preserve">: pasakos; iš anglų k. vertė R. Staneliūnaitė. Vilnius: Trys nykštukai, 1997.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w:t>
      </w:r>
      <w:r w:rsidRPr="00AA7C34">
        <w:rPr>
          <w:rFonts w:ascii="Times New Roman" w:hAnsi="Times New Roman"/>
          <w:noProof/>
          <w:sz w:val="24"/>
          <w:szCs w:val="24"/>
        </w:rPr>
        <w:t xml:space="preserve">: pasakos; iš vokiečių k. vertė J. Balčikonis. Vilnius: Alma littera, 2001.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w:t>
      </w:r>
      <w:r w:rsidRPr="00AA7C34">
        <w:rPr>
          <w:rFonts w:ascii="Times New Roman" w:hAnsi="Times New Roman"/>
          <w:noProof/>
          <w:sz w:val="24"/>
          <w:szCs w:val="24"/>
        </w:rPr>
        <w:t>: pasakos; iš vokiečių k. vertė E. Vengrienė. Vilnius: Valstybinė grožinės literatūros leidykla, 1950, 99 p. Tiražas 10 000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w:t>
      </w:r>
      <w:r w:rsidRPr="00AA7C34">
        <w:rPr>
          <w:rFonts w:ascii="Times New Roman" w:hAnsi="Times New Roman"/>
          <w:noProof/>
          <w:sz w:val="24"/>
          <w:szCs w:val="24"/>
        </w:rPr>
        <w:t>: pasakos; iš vokiečių k. vertė E. Vengrienė. Vilnius: Valstybinė grožinės literatūros leidykla, 1951, 106 p. Tiražas 10 000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w:t>
      </w:r>
      <w:r w:rsidRPr="00AA7C34">
        <w:rPr>
          <w:rFonts w:ascii="Times New Roman" w:hAnsi="Times New Roman"/>
          <w:noProof/>
          <w:sz w:val="24"/>
          <w:szCs w:val="24"/>
        </w:rPr>
        <w:t>: pasakos; iš vokiečių k. vertė J. Balčikonis. Kaunas: Caritas, 1992, 270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w:t>
      </w:r>
      <w:r w:rsidRPr="00AA7C34">
        <w:rPr>
          <w:rFonts w:ascii="Times New Roman" w:hAnsi="Times New Roman"/>
          <w:noProof/>
          <w:sz w:val="24"/>
          <w:szCs w:val="24"/>
        </w:rPr>
        <w:t>: pasakos; iš vokiečių k. vertė J. Balčikonis. Vilnius: Valst. grož. lit. l-kla, 1957, 353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w:t>
      </w:r>
      <w:r w:rsidRPr="00AA7C34">
        <w:rPr>
          <w:rFonts w:ascii="Times New Roman" w:hAnsi="Times New Roman"/>
          <w:noProof/>
          <w:sz w:val="24"/>
          <w:szCs w:val="24"/>
        </w:rPr>
        <w:t>: pasakos; iš vokiečių k. vertė J. Balčikonis. Vilnius :Vaga, 1966, 286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w:t>
      </w:r>
      <w:r w:rsidRPr="00AA7C34">
        <w:rPr>
          <w:rFonts w:ascii="Times New Roman" w:hAnsi="Times New Roman"/>
          <w:noProof/>
          <w:sz w:val="24"/>
          <w:szCs w:val="24"/>
        </w:rPr>
        <w:t>: pasakos; iš vokiečių k. vertė J. Balčikonis. Vilnius: Alma littera, 2001. 220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w:t>
      </w:r>
      <w:r w:rsidRPr="00AA7C34">
        <w:rPr>
          <w:rFonts w:ascii="Times New Roman" w:hAnsi="Times New Roman"/>
          <w:noProof/>
          <w:sz w:val="24"/>
          <w:szCs w:val="24"/>
        </w:rPr>
        <w:t xml:space="preserve">: pasakos; lietuviškai atpasakojo D. Sirijos Giraitė. Vilnius: Egmont Lietuva, 1999, 96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Pasakos</w:t>
      </w:r>
      <w:r w:rsidRPr="00AA7C34">
        <w:rPr>
          <w:rFonts w:ascii="Times New Roman" w:hAnsi="Times New Roman"/>
          <w:noProof/>
          <w:sz w:val="24"/>
          <w:szCs w:val="24"/>
        </w:rPr>
        <w:t xml:space="preserve">: pasakos; lietuviškas tekstas L. Petkevičiūtėss. Vilnius: Aktėja, 2004, 336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Paskutinis perlas</w:t>
      </w:r>
      <w:r w:rsidRPr="00AA7C34">
        <w:rPr>
          <w:rFonts w:ascii="Times New Roman" w:hAnsi="Times New Roman"/>
          <w:noProof/>
          <w:sz w:val="24"/>
          <w:szCs w:val="24"/>
        </w:rPr>
        <w:t xml:space="preserve">: pasaka; iš danų k. vertė J. Smilga. </w:t>
      </w:r>
      <w:r w:rsidRPr="00AA7C34">
        <w:rPr>
          <w:rFonts w:ascii="Times New Roman" w:hAnsi="Times New Roman"/>
          <w:i/>
          <w:noProof/>
          <w:sz w:val="24"/>
          <w:szCs w:val="24"/>
        </w:rPr>
        <w:t>Dienovidis</w:t>
      </w:r>
      <w:r w:rsidRPr="00AA7C34">
        <w:rPr>
          <w:rFonts w:ascii="Times New Roman" w:hAnsi="Times New Roman"/>
          <w:noProof/>
          <w:sz w:val="24"/>
          <w:szCs w:val="24"/>
        </w:rPr>
        <w:t>, 1996, lapkr. 1.</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Piemenėlė ir kaminkretys</w:t>
      </w:r>
      <w:r w:rsidRPr="00AA7C34">
        <w:rPr>
          <w:rFonts w:ascii="Times New Roman" w:hAnsi="Times New Roman"/>
          <w:noProof/>
          <w:sz w:val="24"/>
          <w:szCs w:val="24"/>
        </w:rPr>
        <w:t xml:space="preserve">: pasaka. Kaunas: Šviesa, 2007, 8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Ramunė</w:t>
      </w:r>
      <w:r w:rsidRPr="00AA7C34">
        <w:rPr>
          <w:rFonts w:ascii="Times New Roman" w:hAnsi="Times New Roman"/>
          <w:noProof/>
          <w:sz w:val="24"/>
          <w:szCs w:val="24"/>
        </w:rPr>
        <w:t xml:space="preserve">: pasaka; iš vokiečių k. vertė J. Balčikonis. </w:t>
      </w:r>
      <w:r w:rsidRPr="00AA7C34">
        <w:rPr>
          <w:rFonts w:ascii="Times New Roman" w:hAnsi="Times New Roman"/>
          <w:i/>
          <w:noProof/>
          <w:sz w:val="24"/>
          <w:szCs w:val="24"/>
        </w:rPr>
        <w:t xml:space="preserve">Saulėtekis, </w:t>
      </w:r>
      <w:r w:rsidRPr="00AA7C34">
        <w:rPr>
          <w:rFonts w:ascii="Times New Roman" w:hAnsi="Times New Roman"/>
          <w:noProof/>
          <w:sz w:val="24"/>
          <w:szCs w:val="24"/>
        </w:rPr>
        <w:t xml:space="preserve">1995, nr.7.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Rinktinės Anderseno pasakos</w:t>
      </w:r>
      <w:r w:rsidRPr="00AA7C34">
        <w:rPr>
          <w:rFonts w:ascii="Times New Roman" w:hAnsi="Times New Roman"/>
          <w:noProof/>
          <w:sz w:val="24"/>
          <w:szCs w:val="24"/>
        </w:rPr>
        <w:t>: mokinių vertimas. Voronežas: Kultūros ir švietimo sekcija, 1918, 234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Rinktinės Anderseno pasakos</w:t>
      </w:r>
      <w:r w:rsidRPr="00AA7C34">
        <w:rPr>
          <w:rFonts w:ascii="Times New Roman" w:hAnsi="Times New Roman"/>
          <w:noProof/>
          <w:sz w:val="24"/>
          <w:szCs w:val="24"/>
        </w:rPr>
        <w:t xml:space="preserve">: </w:t>
      </w:r>
      <w:r w:rsidRPr="00AA7C34">
        <w:rPr>
          <w:rFonts w:ascii="Times New Roman" w:hAnsi="Times New Roman"/>
          <w:i/>
          <w:noProof/>
          <w:sz w:val="24"/>
          <w:szCs w:val="24"/>
        </w:rPr>
        <w:t>su paveikslais</w:t>
      </w:r>
      <w:r w:rsidRPr="00AA7C34">
        <w:rPr>
          <w:rFonts w:ascii="Times New Roman" w:hAnsi="Times New Roman"/>
          <w:noProof/>
          <w:sz w:val="24"/>
          <w:szCs w:val="24"/>
        </w:rPr>
        <w:t xml:space="preserve">: pasakos; iš vokiečių k. vertė J. Balčikonis. 2-as leid. Kaunas: Švietimo ministerijos knygų leidimo komisija, 1923, 409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Savaitės dienos; Grikis:</w:t>
      </w:r>
      <w:r w:rsidRPr="00AA7C34">
        <w:rPr>
          <w:rFonts w:ascii="Times New Roman" w:hAnsi="Times New Roman"/>
          <w:noProof/>
          <w:sz w:val="24"/>
          <w:szCs w:val="24"/>
        </w:rPr>
        <w:t xml:space="preserve"> pasakos; iš danų k. vertė L. Remeika. </w:t>
      </w:r>
      <w:r w:rsidRPr="00AA7C34">
        <w:rPr>
          <w:rFonts w:ascii="Times New Roman" w:hAnsi="Times New Roman"/>
          <w:i/>
          <w:noProof/>
          <w:sz w:val="24"/>
          <w:szCs w:val="24"/>
        </w:rPr>
        <w:t>Rubinaitis</w:t>
      </w:r>
      <w:r w:rsidRPr="00AA7C34">
        <w:rPr>
          <w:rFonts w:ascii="Times New Roman" w:hAnsi="Times New Roman"/>
          <w:noProof/>
          <w:sz w:val="24"/>
          <w:szCs w:val="24"/>
        </w:rPr>
        <w:t>, 2005, nr.1, p.23–24.</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 xml:space="preserve">Andersen, Hans Christian, </w:t>
      </w:r>
      <w:r w:rsidRPr="00AA7C34">
        <w:rPr>
          <w:rFonts w:ascii="Times New Roman" w:hAnsi="Times New Roman"/>
          <w:i/>
          <w:noProof/>
          <w:sz w:val="24"/>
          <w:szCs w:val="24"/>
        </w:rPr>
        <w:t>Sidabrinukas</w:t>
      </w:r>
      <w:r w:rsidRPr="00AA7C34">
        <w:rPr>
          <w:rFonts w:ascii="Times New Roman" w:hAnsi="Times New Roman"/>
          <w:noProof/>
          <w:sz w:val="24"/>
          <w:szCs w:val="24"/>
        </w:rPr>
        <w:t xml:space="preserve">: pasaka; vertė A. Kaupas. </w:t>
      </w:r>
      <w:r w:rsidRPr="00AA7C34">
        <w:rPr>
          <w:rFonts w:ascii="Times New Roman" w:hAnsi="Times New Roman"/>
          <w:i/>
          <w:noProof/>
          <w:sz w:val="24"/>
          <w:szCs w:val="24"/>
        </w:rPr>
        <w:t xml:space="preserve">Tėvynės sargas, </w:t>
      </w:r>
      <w:r w:rsidRPr="00AA7C34">
        <w:rPr>
          <w:rFonts w:ascii="Times New Roman" w:hAnsi="Times New Roman"/>
          <w:noProof/>
          <w:sz w:val="24"/>
          <w:szCs w:val="24"/>
        </w:rPr>
        <w:t>1903, nr. 5/6, p.9–12.</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Skiltuvas</w:t>
      </w:r>
      <w:r w:rsidRPr="00AA7C34">
        <w:rPr>
          <w:rFonts w:ascii="Times New Roman" w:hAnsi="Times New Roman"/>
          <w:noProof/>
          <w:sz w:val="24"/>
          <w:szCs w:val="24"/>
        </w:rPr>
        <w:t>: pasaka; iš vokiečių k. vertė J. Balčikonis. Vilnius: Vaga, 1977, 26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 xml:space="preserve">Skiltuvas; Bjaurusis ančiukas; Sniego karalienė: </w:t>
      </w:r>
      <w:r w:rsidRPr="00AA7C34">
        <w:rPr>
          <w:rFonts w:ascii="Times New Roman" w:hAnsi="Times New Roman"/>
          <w:noProof/>
          <w:sz w:val="24"/>
          <w:szCs w:val="24"/>
        </w:rPr>
        <w:t xml:space="preserve">pasakos; iš rusų k. vertė A. Ganzevas. In Geriausių pasakų aukso knyga. 2-asis leid. Kaunas: Vaiga, 2007. Tiražas 3000.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 xml:space="preserve">Skiltuvas; Bjaurusis ančiukas; Sniego karalienė: </w:t>
      </w:r>
      <w:r w:rsidRPr="00AA7C34">
        <w:rPr>
          <w:rFonts w:ascii="Times New Roman" w:hAnsi="Times New Roman"/>
          <w:noProof/>
          <w:sz w:val="24"/>
          <w:szCs w:val="24"/>
        </w:rPr>
        <w:t>pasakos;</w:t>
      </w:r>
      <w:r w:rsidRPr="00AA7C34">
        <w:rPr>
          <w:rFonts w:ascii="Times New Roman" w:hAnsi="Times New Roman"/>
          <w:i/>
          <w:noProof/>
          <w:sz w:val="24"/>
          <w:szCs w:val="24"/>
        </w:rPr>
        <w:t xml:space="preserve"> </w:t>
      </w:r>
      <w:r w:rsidRPr="00AA7C34">
        <w:rPr>
          <w:rFonts w:ascii="Times New Roman" w:hAnsi="Times New Roman"/>
          <w:noProof/>
          <w:sz w:val="24"/>
          <w:szCs w:val="24"/>
        </w:rPr>
        <w:t>iš rusų k. vertė A. Ganzevas. In Geriausių pasakų aukso knyga. Kaunas: Vaiga, 2005. Tiražas 3000.</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Sniego karalienė</w:t>
      </w:r>
      <w:r w:rsidRPr="00AA7C34">
        <w:rPr>
          <w:rFonts w:ascii="Times New Roman" w:hAnsi="Times New Roman"/>
          <w:noProof/>
          <w:sz w:val="24"/>
          <w:szCs w:val="24"/>
        </w:rPr>
        <w:t xml:space="preserve">: pasaka. 2-asais, taisytas leid. Domeikava (Kauno raj.), 2003, 16 p. Tiražas 10 000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Sniego karalienė</w:t>
      </w:r>
      <w:r w:rsidRPr="00AA7C34">
        <w:rPr>
          <w:rFonts w:ascii="Times New Roman" w:hAnsi="Times New Roman"/>
          <w:noProof/>
          <w:sz w:val="24"/>
          <w:szCs w:val="24"/>
        </w:rPr>
        <w:t xml:space="preserve">: pasaka. Kaunas: Dajalita, 2006, 16 p. Tiražas 4000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Sniego karalienė</w:t>
      </w:r>
      <w:r w:rsidRPr="00AA7C34">
        <w:rPr>
          <w:rFonts w:ascii="Times New Roman" w:hAnsi="Times New Roman"/>
          <w:noProof/>
          <w:sz w:val="24"/>
          <w:szCs w:val="24"/>
        </w:rPr>
        <w:t xml:space="preserve">: pasaka. Vilnius: Nizamas, 2000, 16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Sniego karalienė</w:t>
      </w:r>
      <w:r w:rsidRPr="00AA7C34">
        <w:rPr>
          <w:rFonts w:ascii="Times New Roman" w:hAnsi="Times New Roman"/>
          <w:noProof/>
          <w:sz w:val="24"/>
          <w:szCs w:val="24"/>
        </w:rPr>
        <w:t xml:space="preserve">: pasaka; iliustravo, atpasakojo ir tekstą adaptavo P. Viržintaitė. Kaunas: Leidybos studija "Nizamas", 1999, 17 p. Tiražas 12 000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Sniego karalienė</w:t>
      </w:r>
      <w:r w:rsidRPr="00AA7C34">
        <w:rPr>
          <w:rFonts w:ascii="Times New Roman" w:hAnsi="Times New Roman"/>
          <w:noProof/>
          <w:sz w:val="24"/>
          <w:szCs w:val="24"/>
        </w:rPr>
        <w:t xml:space="preserve">: pasaka; iš anglų k. vertė D. Barisauskaitė. Vilnius: Naujoji Rosma, 2001, 30 p. Tiražas 2000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Sniego karalienė</w:t>
      </w:r>
      <w:r w:rsidRPr="00AA7C34">
        <w:rPr>
          <w:rFonts w:ascii="Times New Roman" w:hAnsi="Times New Roman"/>
          <w:noProof/>
          <w:sz w:val="24"/>
          <w:szCs w:val="24"/>
        </w:rPr>
        <w:t>: pasakos; iš anglų k. vertė D. Barisauskaitė. 2-asis leid. Vilnius: Naujoji Rosma, 2002, 30 p. Tiražas 2000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Sniego karalienė</w:t>
      </w:r>
      <w:r w:rsidRPr="00AA7C34">
        <w:rPr>
          <w:rFonts w:ascii="Times New Roman" w:hAnsi="Times New Roman"/>
          <w:noProof/>
          <w:sz w:val="24"/>
          <w:szCs w:val="24"/>
        </w:rPr>
        <w:t xml:space="preserve">: septynių istorijų pasaka; iš danų k. vertė L. Blaževičiūtė. Vilnius: A. Remeikos l-kla, 2000, 38 p. Tiražas 2000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Sniego karalienė</w:t>
      </w:r>
      <w:r w:rsidRPr="00AA7C34">
        <w:rPr>
          <w:rFonts w:ascii="Times New Roman" w:hAnsi="Times New Roman"/>
          <w:noProof/>
          <w:sz w:val="24"/>
          <w:szCs w:val="24"/>
        </w:rPr>
        <w:t xml:space="preserve">: </w:t>
      </w:r>
      <w:r w:rsidRPr="00AA7C34">
        <w:rPr>
          <w:rFonts w:ascii="Times New Roman" w:hAnsi="Times New Roman"/>
          <w:i/>
          <w:noProof/>
          <w:sz w:val="24"/>
          <w:szCs w:val="24"/>
        </w:rPr>
        <w:t>septynių pasakų istorija</w:t>
      </w:r>
      <w:r w:rsidRPr="00AA7C34">
        <w:rPr>
          <w:rFonts w:ascii="Times New Roman" w:hAnsi="Times New Roman"/>
          <w:noProof/>
          <w:sz w:val="24"/>
          <w:szCs w:val="24"/>
        </w:rPr>
        <w:t xml:space="preserve">; iš vokiečių k. vertė J. Balčikonis. Vilnius: Vaga, 1998, 51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Sniego karalienė</w:t>
      </w:r>
      <w:r w:rsidRPr="00AA7C34">
        <w:rPr>
          <w:rFonts w:ascii="Times New Roman" w:hAnsi="Times New Roman"/>
          <w:noProof/>
          <w:sz w:val="24"/>
          <w:szCs w:val="24"/>
        </w:rPr>
        <w:t>: spalvinimo knygelė. Kaunas: Jumena, 2002, 16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Sniego senis</w:t>
      </w:r>
      <w:r w:rsidRPr="00AA7C34">
        <w:rPr>
          <w:rFonts w:ascii="Times New Roman" w:hAnsi="Times New Roman"/>
          <w:noProof/>
          <w:sz w:val="24"/>
          <w:szCs w:val="24"/>
        </w:rPr>
        <w:t>: pasaka; iš vokiečių k. vertė J. Balčikonis. Vilnius: Vyturys, 1991, 15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Sraigė ir radasta</w:t>
      </w:r>
      <w:r w:rsidRPr="00AA7C34">
        <w:rPr>
          <w:rFonts w:ascii="Times New Roman" w:hAnsi="Times New Roman"/>
          <w:noProof/>
          <w:sz w:val="24"/>
          <w:szCs w:val="24"/>
        </w:rPr>
        <w:t xml:space="preserve">: pasaka; pagal Anderseną sutaisė N. </w:t>
      </w:r>
      <w:r w:rsidRPr="00AA7C34">
        <w:rPr>
          <w:rFonts w:ascii="Times New Roman" w:hAnsi="Times New Roman"/>
          <w:i/>
          <w:noProof/>
          <w:sz w:val="24"/>
          <w:szCs w:val="24"/>
        </w:rPr>
        <w:t>Ūkininkai</w:t>
      </w:r>
      <w:r w:rsidRPr="00AA7C34">
        <w:rPr>
          <w:rFonts w:ascii="Times New Roman" w:hAnsi="Times New Roman"/>
          <w:noProof/>
          <w:sz w:val="24"/>
          <w:szCs w:val="24"/>
        </w:rPr>
        <w:t>, 1904, nr.6, p.179–181.</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Stebuklingas skiltuvas; Bjaurusis ančiukas</w:t>
      </w:r>
      <w:r w:rsidRPr="00AA7C34">
        <w:rPr>
          <w:rFonts w:ascii="Times New Roman" w:hAnsi="Times New Roman"/>
          <w:noProof/>
          <w:sz w:val="24"/>
          <w:szCs w:val="24"/>
        </w:rPr>
        <w:t xml:space="preserve">: pasakos; iš italų k. vertė J.Gudynienė. In Vakaro pasakaitės. Vilnius: Rosma, 2001, 230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Širdies skausmas</w:t>
      </w:r>
      <w:r w:rsidRPr="00AA7C34">
        <w:rPr>
          <w:rFonts w:ascii="Times New Roman" w:hAnsi="Times New Roman"/>
          <w:noProof/>
          <w:sz w:val="24"/>
          <w:szCs w:val="24"/>
        </w:rPr>
        <w:t xml:space="preserve">: novelė. </w:t>
      </w:r>
      <w:r w:rsidRPr="00AA7C34">
        <w:rPr>
          <w:rFonts w:ascii="Times New Roman" w:hAnsi="Times New Roman"/>
          <w:i/>
          <w:noProof/>
          <w:sz w:val="24"/>
          <w:szCs w:val="24"/>
        </w:rPr>
        <w:t>Naujasis židinys–Aidai</w:t>
      </w:r>
      <w:r w:rsidRPr="00AA7C34">
        <w:rPr>
          <w:rFonts w:ascii="Times New Roman" w:hAnsi="Times New Roman"/>
          <w:noProof/>
          <w:sz w:val="24"/>
          <w:szCs w:val="24"/>
        </w:rPr>
        <w:t>, 2005, nr.9, p.406.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 xml:space="preserve">Andersen, Hans Christian, </w:t>
      </w:r>
      <w:r w:rsidRPr="00AA7C34">
        <w:rPr>
          <w:rFonts w:ascii="Times New Roman" w:hAnsi="Times New Roman"/>
          <w:i/>
          <w:noProof/>
          <w:sz w:val="24"/>
          <w:szCs w:val="24"/>
        </w:rPr>
        <w:t>Talismanas</w:t>
      </w:r>
      <w:r w:rsidRPr="00AA7C34">
        <w:rPr>
          <w:rFonts w:ascii="Times New Roman" w:hAnsi="Times New Roman"/>
          <w:noProof/>
          <w:sz w:val="24"/>
          <w:szCs w:val="24"/>
        </w:rPr>
        <w:t xml:space="preserve">: radio pasaka. Elektroninė priega: </w:t>
      </w:r>
      <w:r w:rsidRPr="00AA7C34">
        <w:rPr>
          <w:rFonts w:ascii="Times New Roman" w:hAnsi="Times New Roman"/>
          <w:b/>
          <w:noProof/>
          <w:sz w:val="24"/>
          <w:szCs w:val="24"/>
        </w:rPr>
        <w:t xml:space="preserve"> </w:t>
      </w:r>
      <w:hyperlink r:id="rId134" w:history="1">
        <w:r w:rsidRPr="00AA7C34">
          <w:rPr>
            <w:rStyle w:val="Hyperlink"/>
            <w:rFonts w:ascii="Times New Roman" w:hAnsi="Times New Roman"/>
            <w:noProof/>
            <w:color w:val="auto"/>
            <w:sz w:val="24"/>
            <w:szCs w:val="24"/>
          </w:rPr>
          <w:t>http://www.zvaigzdele.lt/index.php?id=33,0,0,1,0,0</w:t>
        </w:r>
      </w:hyperlink>
      <w:r w:rsidRPr="00AA7C34">
        <w:rPr>
          <w:rFonts w:ascii="Times New Roman" w:hAnsi="Times New Roman"/>
          <w:noProof/>
          <w:sz w:val="24"/>
          <w:szCs w:val="24"/>
        </w:rPr>
        <w:t xml:space="preserve"> (žiūrėta 2009-04-13).</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Undinėlė</w:t>
      </w:r>
      <w:r w:rsidRPr="00AA7C34">
        <w:rPr>
          <w:rFonts w:ascii="Times New Roman" w:hAnsi="Times New Roman"/>
          <w:noProof/>
          <w:sz w:val="24"/>
          <w:szCs w:val="24"/>
        </w:rPr>
        <w:t>: pasaka; iš anglų k. vertė R. Staneliūnaitė. 2-as leidimas. Vilnius: Trys nykštukai, 2007, 29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Undinėlė</w:t>
      </w:r>
      <w:r w:rsidRPr="00AA7C34">
        <w:rPr>
          <w:rFonts w:ascii="Times New Roman" w:hAnsi="Times New Roman"/>
          <w:noProof/>
          <w:sz w:val="24"/>
          <w:szCs w:val="24"/>
        </w:rPr>
        <w:t xml:space="preserve">: pasaka; iš anglų k. vertė R.Staneliūnaitė. Vilnius: Trys nykštukai, 1997, 29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Undinėlė</w:t>
      </w:r>
      <w:r w:rsidRPr="00AA7C34">
        <w:rPr>
          <w:rFonts w:ascii="Times New Roman" w:hAnsi="Times New Roman"/>
          <w:noProof/>
          <w:sz w:val="24"/>
          <w:szCs w:val="24"/>
        </w:rPr>
        <w:t>: pasaka; iš rusų k. vertė D. Urbas. Vilnius: Vaga, 1980,  36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 Hans Christian, </w:t>
      </w:r>
      <w:r w:rsidRPr="00AA7C34">
        <w:rPr>
          <w:rFonts w:ascii="Times New Roman" w:hAnsi="Times New Roman"/>
          <w:i/>
          <w:noProof/>
          <w:sz w:val="24"/>
          <w:szCs w:val="24"/>
        </w:rPr>
        <w:t>Varpas</w:t>
      </w:r>
      <w:r w:rsidRPr="00AA7C34">
        <w:rPr>
          <w:rFonts w:ascii="Times New Roman" w:hAnsi="Times New Roman"/>
          <w:noProof/>
          <w:sz w:val="24"/>
          <w:szCs w:val="24"/>
        </w:rPr>
        <w:t xml:space="preserve">: pasaka; vertė J.Petronytė, J.Gaižauskaitė. </w:t>
      </w:r>
      <w:r w:rsidRPr="00AA7C34">
        <w:rPr>
          <w:rFonts w:ascii="Times New Roman" w:hAnsi="Times New Roman"/>
          <w:i/>
          <w:noProof/>
          <w:sz w:val="24"/>
          <w:szCs w:val="24"/>
        </w:rPr>
        <w:t>Šiaurės Atėnai</w:t>
      </w:r>
      <w:r w:rsidRPr="00AA7C34">
        <w:rPr>
          <w:rFonts w:ascii="Times New Roman" w:hAnsi="Times New Roman"/>
          <w:noProof/>
          <w:sz w:val="24"/>
          <w:szCs w:val="24"/>
        </w:rPr>
        <w:t>, 1995, geg.20, p.8–9.</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Andersen, Hans Christian,</w:t>
      </w:r>
      <w:r w:rsidRPr="00AA7C34">
        <w:rPr>
          <w:rFonts w:ascii="Times New Roman" w:hAnsi="Times New Roman"/>
          <w:noProof/>
          <w:sz w:val="24"/>
          <w:szCs w:val="24"/>
        </w:rPr>
        <w:t xml:space="preserve"> </w:t>
      </w:r>
      <w:r w:rsidRPr="00AA7C34">
        <w:rPr>
          <w:rFonts w:ascii="Times New Roman" w:hAnsi="Times New Roman"/>
          <w:i/>
          <w:noProof/>
          <w:sz w:val="24"/>
          <w:szCs w:val="24"/>
        </w:rPr>
        <w:t>Varpinės sargas Olė</w:t>
      </w:r>
      <w:r w:rsidRPr="00AA7C34">
        <w:rPr>
          <w:rFonts w:ascii="Times New Roman" w:hAnsi="Times New Roman"/>
          <w:noProof/>
          <w:sz w:val="24"/>
          <w:szCs w:val="24"/>
        </w:rPr>
        <w:t>: novelė; iš rusų k. vertėV. Stravinskas. In Pirmas rytas, Vilnius: Vaga, 1973, p.5–12. Tiražas 15 000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Andersen–Nexø, Martin (1869–1954)</w:t>
      </w:r>
      <w:r w:rsidRPr="00AA7C34">
        <w:rPr>
          <w:rFonts w:ascii="Times New Roman" w:hAnsi="Times New Roman"/>
          <w:b/>
          <w:i/>
          <w:noProof/>
          <w:sz w:val="24"/>
          <w:szCs w:val="24"/>
        </w:rPr>
        <w:t xml:space="preserve"> </w:t>
      </w:r>
      <w:r w:rsidRPr="00AA7C34">
        <w:rPr>
          <w:rFonts w:ascii="Times New Roman" w:hAnsi="Times New Roman"/>
          <w:i/>
          <w:noProof/>
          <w:sz w:val="24"/>
          <w:szCs w:val="24"/>
        </w:rPr>
        <w:t>Ditė-žmogaus kūdikis</w:t>
      </w:r>
      <w:r w:rsidRPr="00AA7C34">
        <w:rPr>
          <w:rFonts w:ascii="Times New Roman" w:hAnsi="Times New Roman"/>
          <w:noProof/>
          <w:sz w:val="24"/>
          <w:szCs w:val="24"/>
        </w:rPr>
        <w:t>: romanas; vertė T. Stonys. Vilnius: Valstybinė grožinės literatūros leidykla, 1957, 284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Andersen–Nexø, Martin, </w:t>
      </w:r>
      <w:r w:rsidRPr="00AA7C34">
        <w:rPr>
          <w:rFonts w:ascii="Times New Roman" w:hAnsi="Times New Roman"/>
          <w:i/>
          <w:noProof/>
          <w:sz w:val="24"/>
          <w:szCs w:val="24"/>
        </w:rPr>
        <w:t>Ditė – žmogaus kūdikis</w:t>
      </w:r>
      <w:r w:rsidRPr="00AA7C34">
        <w:rPr>
          <w:rFonts w:ascii="Times New Roman" w:hAnsi="Times New Roman"/>
          <w:noProof/>
          <w:sz w:val="24"/>
          <w:szCs w:val="24"/>
        </w:rPr>
        <w:t xml:space="preserve">: romanas; vertė T. Stonis. 2-asis leidimas. Vilnius: Vaga, 1965, 782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Andersen–Nexø, Martin, </w:t>
      </w:r>
      <w:r w:rsidRPr="00AA7C34">
        <w:rPr>
          <w:rFonts w:ascii="Times New Roman" w:hAnsi="Times New Roman"/>
          <w:i/>
          <w:noProof/>
          <w:sz w:val="24"/>
          <w:szCs w:val="24"/>
        </w:rPr>
        <w:t>Ditė – žmogaus kūdikis</w:t>
      </w:r>
      <w:r w:rsidRPr="00AA7C34">
        <w:rPr>
          <w:rFonts w:ascii="Times New Roman" w:hAnsi="Times New Roman"/>
          <w:noProof/>
          <w:sz w:val="24"/>
          <w:szCs w:val="24"/>
        </w:rPr>
        <w:t>: romanas; vertė T. Stonis. 2-asis leidimas. Vilnius: Vaga, 1965, 691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Andersen–Nexø, Martin, </w:t>
      </w:r>
      <w:r w:rsidRPr="00AA7C34">
        <w:rPr>
          <w:rFonts w:ascii="Times New Roman" w:hAnsi="Times New Roman"/>
          <w:i/>
          <w:noProof/>
          <w:sz w:val="24"/>
          <w:szCs w:val="24"/>
        </w:rPr>
        <w:t>Ditė – žmogaus kūdikis</w:t>
      </w:r>
      <w:r w:rsidRPr="00AA7C34">
        <w:rPr>
          <w:rFonts w:ascii="Times New Roman" w:hAnsi="Times New Roman"/>
          <w:noProof/>
          <w:sz w:val="24"/>
          <w:szCs w:val="24"/>
        </w:rPr>
        <w:t>: romanas; vertė T. Stonys. Vilnius: Valstybinė grožinės literatūros leidykla, 1957, 783 p.</w:t>
      </w:r>
    </w:p>
    <w:p w:rsidR="00A2557E" w:rsidRPr="00AA7C34" w:rsidRDefault="00A2557E" w:rsidP="00AA7C34">
      <w:pPr>
        <w:pStyle w:val="ListParagraph"/>
        <w:numPr>
          <w:ilvl w:val="0"/>
          <w:numId w:val="12"/>
        </w:numPr>
        <w:spacing w:line="360" w:lineRule="auto"/>
        <w:jc w:val="both"/>
        <w:rPr>
          <w:rFonts w:ascii="Times New Roman" w:hAnsi="Times New Roman"/>
          <w:i/>
          <w:noProof/>
          <w:sz w:val="24"/>
          <w:szCs w:val="24"/>
        </w:rPr>
      </w:pPr>
      <w:r w:rsidRPr="00AA7C34">
        <w:rPr>
          <w:rFonts w:ascii="Times New Roman" w:hAnsi="Times New Roman"/>
          <w:b/>
          <w:noProof/>
          <w:sz w:val="24"/>
          <w:szCs w:val="24"/>
        </w:rPr>
        <w:t xml:space="preserve">Andersen–Nexø, Martin, </w:t>
      </w:r>
      <w:r w:rsidRPr="00AA7C34">
        <w:rPr>
          <w:rFonts w:ascii="Times New Roman" w:hAnsi="Times New Roman"/>
          <w:i/>
          <w:noProof/>
          <w:sz w:val="24"/>
          <w:szCs w:val="24"/>
        </w:rPr>
        <w:t>Duona</w:t>
      </w:r>
      <w:r w:rsidRPr="00AA7C34">
        <w:rPr>
          <w:rFonts w:ascii="Times New Roman" w:hAnsi="Times New Roman"/>
          <w:noProof/>
          <w:sz w:val="24"/>
          <w:szCs w:val="24"/>
        </w:rPr>
        <w:t>: novelė; iš rusų k. vertėV. Stravinskas. In Pirmas rytas, Vilnius: Vaga, 1973, p.5–12. Tiražas 15 000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Andersen–Nexø, Martin, </w:t>
      </w:r>
      <w:r w:rsidRPr="00AA7C34">
        <w:rPr>
          <w:rFonts w:ascii="Times New Roman" w:hAnsi="Times New Roman"/>
          <w:i/>
          <w:noProof/>
          <w:sz w:val="24"/>
          <w:szCs w:val="24"/>
        </w:rPr>
        <w:t>Gatvės dainininkas</w:t>
      </w:r>
      <w:r w:rsidRPr="00AA7C34">
        <w:rPr>
          <w:rFonts w:ascii="Times New Roman" w:hAnsi="Times New Roman"/>
          <w:noProof/>
          <w:sz w:val="24"/>
          <w:szCs w:val="24"/>
        </w:rPr>
        <w:t>:</w:t>
      </w:r>
      <w:r w:rsidRPr="00AA7C34">
        <w:rPr>
          <w:rFonts w:ascii="Times New Roman" w:hAnsi="Times New Roman"/>
          <w:i/>
          <w:noProof/>
          <w:sz w:val="24"/>
          <w:szCs w:val="24"/>
        </w:rPr>
        <w:t xml:space="preserve"> </w:t>
      </w:r>
      <w:r w:rsidRPr="00AA7C34">
        <w:rPr>
          <w:rFonts w:ascii="Times New Roman" w:hAnsi="Times New Roman"/>
          <w:noProof/>
          <w:sz w:val="24"/>
          <w:szCs w:val="24"/>
        </w:rPr>
        <w:t xml:space="preserve">apsakymas. </w:t>
      </w:r>
      <w:r w:rsidRPr="00AA7C34">
        <w:rPr>
          <w:rFonts w:ascii="Times New Roman" w:hAnsi="Times New Roman"/>
          <w:i/>
          <w:noProof/>
          <w:sz w:val="24"/>
          <w:szCs w:val="24"/>
        </w:rPr>
        <w:t>Literatūra ir menas</w:t>
      </w:r>
      <w:r w:rsidRPr="00AA7C34">
        <w:rPr>
          <w:rFonts w:ascii="Times New Roman" w:hAnsi="Times New Roman"/>
          <w:noProof/>
          <w:sz w:val="24"/>
          <w:szCs w:val="24"/>
        </w:rPr>
        <w:t>, 1959, birž. 27.</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Andersen–Nexø, Martin, </w:t>
      </w:r>
      <w:r w:rsidRPr="00AA7C34">
        <w:rPr>
          <w:rFonts w:ascii="Times New Roman" w:hAnsi="Times New Roman"/>
          <w:i/>
          <w:noProof/>
          <w:sz w:val="24"/>
          <w:szCs w:val="24"/>
        </w:rPr>
        <w:t>Mano draugas dailininkas</w:t>
      </w:r>
      <w:r w:rsidRPr="00AA7C34">
        <w:rPr>
          <w:rFonts w:ascii="Times New Roman" w:hAnsi="Times New Roman"/>
          <w:noProof/>
          <w:sz w:val="24"/>
          <w:szCs w:val="24"/>
        </w:rPr>
        <w:t>: novelė; išvertė V. Skogalytė. Literatūra ir menas,1969, geg., p.8.</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Andersen–Nexø, Martin, </w:t>
      </w:r>
      <w:r w:rsidRPr="00AA7C34">
        <w:rPr>
          <w:rFonts w:ascii="Times New Roman" w:hAnsi="Times New Roman"/>
          <w:i/>
          <w:noProof/>
          <w:sz w:val="24"/>
          <w:szCs w:val="24"/>
        </w:rPr>
        <w:t>Mortenas Raudonasis</w:t>
      </w:r>
      <w:r w:rsidRPr="00AA7C34">
        <w:rPr>
          <w:rFonts w:ascii="Times New Roman" w:hAnsi="Times New Roman"/>
          <w:noProof/>
          <w:sz w:val="24"/>
          <w:szCs w:val="24"/>
        </w:rPr>
        <w:t>: romanas; vertė V. Mozūriūnas. Vilnius: Valstybinė grožinės literatūros leidykla, 1950, 463p. Tiražas 5 000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Andersen–Nexø, Martin, </w:t>
      </w:r>
      <w:r w:rsidRPr="00AA7C34">
        <w:rPr>
          <w:rFonts w:ascii="Times New Roman" w:hAnsi="Times New Roman"/>
          <w:i/>
          <w:noProof/>
          <w:sz w:val="24"/>
          <w:szCs w:val="24"/>
        </w:rPr>
        <w:t>Pelia užkariautojas</w:t>
      </w:r>
      <w:r w:rsidRPr="00AA7C34">
        <w:rPr>
          <w:rFonts w:ascii="Times New Roman" w:hAnsi="Times New Roman"/>
          <w:noProof/>
          <w:sz w:val="24"/>
          <w:szCs w:val="24"/>
        </w:rPr>
        <w:t>: romanas; iš rusų k. vertė V. Oškinis. Vilnius: Valstybinė grožinės literatūros leidykla, 1960. - 2 t.</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Andersen–Nexø, Martin, </w:t>
      </w:r>
      <w:r w:rsidRPr="00AA7C34">
        <w:rPr>
          <w:rFonts w:ascii="Times New Roman" w:hAnsi="Times New Roman"/>
          <w:i/>
          <w:noProof/>
          <w:sz w:val="24"/>
          <w:szCs w:val="24"/>
        </w:rPr>
        <w:t>Rašytojas – žmogaus dvasinio pasaulio vyzdys</w:t>
      </w:r>
      <w:r w:rsidRPr="00AA7C34">
        <w:rPr>
          <w:rFonts w:ascii="Times New Roman" w:hAnsi="Times New Roman"/>
          <w:noProof/>
          <w:sz w:val="24"/>
          <w:szCs w:val="24"/>
        </w:rPr>
        <w:t xml:space="preserve">: fragmentas iš autobiografinio romano </w:t>
      </w:r>
      <w:r w:rsidRPr="00AA7C34">
        <w:rPr>
          <w:rFonts w:ascii="Times New Roman" w:hAnsi="Times New Roman"/>
          <w:i/>
          <w:noProof/>
          <w:sz w:val="24"/>
          <w:szCs w:val="24"/>
        </w:rPr>
        <w:t>Kelio galas</w:t>
      </w:r>
      <w:r w:rsidRPr="00AA7C34">
        <w:rPr>
          <w:rFonts w:ascii="Times New Roman" w:hAnsi="Times New Roman"/>
          <w:noProof/>
          <w:sz w:val="24"/>
          <w:szCs w:val="24"/>
        </w:rPr>
        <w:t xml:space="preserve">. </w:t>
      </w:r>
      <w:r w:rsidRPr="00AA7C34">
        <w:rPr>
          <w:rFonts w:ascii="Times New Roman" w:hAnsi="Times New Roman"/>
          <w:i/>
          <w:noProof/>
          <w:sz w:val="24"/>
          <w:szCs w:val="24"/>
        </w:rPr>
        <w:t>Nemunas</w:t>
      </w:r>
      <w:r w:rsidRPr="00AA7C34">
        <w:rPr>
          <w:rFonts w:ascii="Times New Roman" w:hAnsi="Times New Roman"/>
          <w:noProof/>
          <w:sz w:val="24"/>
          <w:szCs w:val="24"/>
        </w:rPr>
        <w:t xml:space="preserve">, 1984, nr.3, p.12.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Andersen–Nexø, Martin, </w:t>
      </w:r>
      <w:r w:rsidRPr="00AA7C34">
        <w:rPr>
          <w:rFonts w:ascii="Times New Roman" w:hAnsi="Times New Roman"/>
          <w:i/>
          <w:noProof/>
          <w:sz w:val="24"/>
          <w:szCs w:val="24"/>
        </w:rPr>
        <w:t>Sienos</w:t>
      </w:r>
      <w:r w:rsidRPr="00AA7C34">
        <w:rPr>
          <w:rFonts w:ascii="Times New Roman" w:hAnsi="Times New Roman"/>
          <w:noProof/>
          <w:sz w:val="24"/>
          <w:szCs w:val="24"/>
        </w:rPr>
        <w:t xml:space="preserve">: apsakymas; vertė A.Banionis. </w:t>
      </w:r>
      <w:r w:rsidRPr="00AA7C34">
        <w:rPr>
          <w:rFonts w:ascii="Times New Roman" w:hAnsi="Times New Roman"/>
          <w:i/>
          <w:noProof/>
          <w:sz w:val="24"/>
          <w:szCs w:val="24"/>
        </w:rPr>
        <w:t>Komjaunimo tiesa</w:t>
      </w:r>
      <w:r w:rsidRPr="00AA7C34">
        <w:rPr>
          <w:rFonts w:ascii="Times New Roman" w:hAnsi="Times New Roman"/>
          <w:noProof/>
          <w:sz w:val="24"/>
          <w:szCs w:val="24"/>
        </w:rPr>
        <w:t>, 1949, spal. 23.</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 xml:space="preserve">Andersen–Nexø, Martin, </w:t>
      </w:r>
      <w:r w:rsidRPr="00AA7C34">
        <w:rPr>
          <w:rFonts w:ascii="Times New Roman" w:hAnsi="Times New Roman"/>
          <w:i/>
          <w:noProof/>
          <w:sz w:val="24"/>
          <w:szCs w:val="24"/>
        </w:rPr>
        <w:t>Švedas lošėjas</w:t>
      </w:r>
      <w:r w:rsidRPr="00AA7C34">
        <w:rPr>
          <w:rFonts w:ascii="Times New Roman" w:hAnsi="Times New Roman"/>
          <w:noProof/>
          <w:sz w:val="24"/>
          <w:szCs w:val="24"/>
        </w:rPr>
        <w:t>: novelė; iš danų k. vertė K. Tiknevičius. In Danų novelės. Vilnius: Vaga, 1987, 68–97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Andersen–Nexø, Martin, </w:t>
      </w:r>
      <w:r w:rsidRPr="00AA7C34">
        <w:rPr>
          <w:rFonts w:ascii="Times New Roman" w:hAnsi="Times New Roman"/>
          <w:i/>
          <w:noProof/>
          <w:sz w:val="24"/>
          <w:szCs w:val="24"/>
        </w:rPr>
        <w:t>Trumpa vasara</w:t>
      </w:r>
      <w:r w:rsidRPr="00AA7C34">
        <w:rPr>
          <w:rFonts w:ascii="Times New Roman" w:hAnsi="Times New Roman"/>
          <w:noProof/>
          <w:sz w:val="24"/>
          <w:szCs w:val="24"/>
        </w:rPr>
        <w:t xml:space="preserve"> : apsakymai; iš danų k.vertė L. Petravičius. Vilnius: Vaga, 1969, 225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Andersen–Nexø, Martin, </w:t>
      </w:r>
      <w:r w:rsidRPr="00AA7C34">
        <w:rPr>
          <w:rFonts w:ascii="Times New Roman" w:hAnsi="Times New Roman"/>
          <w:i/>
          <w:noProof/>
          <w:sz w:val="24"/>
          <w:szCs w:val="24"/>
        </w:rPr>
        <w:t>Vilkas ir avys</w:t>
      </w:r>
      <w:r w:rsidRPr="00AA7C34">
        <w:rPr>
          <w:rFonts w:ascii="Times New Roman" w:hAnsi="Times New Roman"/>
          <w:noProof/>
          <w:sz w:val="24"/>
          <w:szCs w:val="24"/>
        </w:rPr>
        <w:t xml:space="preserve">: pasaka. </w:t>
      </w:r>
      <w:r w:rsidRPr="00AA7C34">
        <w:rPr>
          <w:rFonts w:ascii="Times New Roman" w:hAnsi="Times New Roman"/>
          <w:i/>
          <w:noProof/>
          <w:sz w:val="24"/>
          <w:szCs w:val="24"/>
        </w:rPr>
        <w:t>Tiesa</w:t>
      </w:r>
      <w:r w:rsidRPr="00AA7C34">
        <w:rPr>
          <w:rFonts w:ascii="Times New Roman" w:hAnsi="Times New Roman"/>
          <w:noProof/>
          <w:sz w:val="24"/>
          <w:szCs w:val="24"/>
        </w:rPr>
        <w:t>, 1949, rugs.11.</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Balle, Solvej (1962), </w:t>
      </w:r>
      <w:r w:rsidRPr="00AA7C34">
        <w:rPr>
          <w:rFonts w:ascii="Times New Roman" w:hAnsi="Times New Roman"/>
          <w:i/>
          <w:noProof/>
          <w:sz w:val="24"/>
          <w:szCs w:val="24"/>
        </w:rPr>
        <w:t>Pagal įstatymą: keturi pasakojimai apie žmogų</w:t>
      </w:r>
      <w:r w:rsidRPr="00AA7C34">
        <w:rPr>
          <w:rFonts w:ascii="Times New Roman" w:hAnsi="Times New Roman"/>
          <w:noProof/>
          <w:sz w:val="24"/>
          <w:szCs w:val="24"/>
        </w:rPr>
        <w:t>: romanas; iš danų k. vertė A. Remeikienė. Vilnius: UAB "Alumnus", 2003, 102 p. Tiražas 1200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Bang, Hermann (1858 – 1916), </w:t>
      </w:r>
      <w:r w:rsidRPr="00AA7C34">
        <w:rPr>
          <w:rFonts w:ascii="Times New Roman" w:hAnsi="Times New Roman"/>
          <w:i/>
          <w:noProof/>
          <w:sz w:val="24"/>
          <w:szCs w:val="24"/>
        </w:rPr>
        <w:t>Keturi velniai</w:t>
      </w:r>
      <w:r w:rsidRPr="00AA7C34">
        <w:rPr>
          <w:rFonts w:ascii="Times New Roman" w:hAnsi="Times New Roman"/>
          <w:noProof/>
          <w:sz w:val="24"/>
          <w:szCs w:val="24"/>
        </w:rPr>
        <w:t xml:space="preserve">: novelė; vertė K. Puida. Kaunas, 1926, 48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Bang, Hermann, </w:t>
      </w:r>
      <w:r w:rsidRPr="00AA7C34">
        <w:rPr>
          <w:rFonts w:ascii="Times New Roman" w:hAnsi="Times New Roman"/>
          <w:i/>
          <w:noProof/>
          <w:sz w:val="24"/>
          <w:szCs w:val="24"/>
        </w:rPr>
        <w:t>Prie kelio ; Tinė</w:t>
      </w:r>
      <w:r w:rsidRPr="00AA7C34">
        <w:rPr>
          <w:rFonts w:ascii="Times New Roman" w:hAnsi="Times New Roman"/>
          <w:noProof/>
          <w:sz w:val="24"/>
          <w:szCs w:val="24"/>
        </w:rPr>
        <w:t>: romanai; iš danų k. vertė L. Petravičius. Vilnius: Vaga, 1978, 287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Bang, Karl (), </w:t>
      </w:r>
      <w:r w:rsidRPr="00AA7C34">
        <w:rPr>
          <w:rFonts w:ascii="Times New Roman" w:hAnsi="Times New Roman"/>
          <w:i/>
          <w:noProof/>
          <w:sz w:val="24"/>
          <w:szCs w:val="24"/>
        </w:rPr>
        <w:t>Kopenhagos tragedija</w:t>
      </w:r>
      <w:r w:rsidRPr="00AA7C34">
        <w:rPr>
          <w:rFonts w:ascii="Times New Roman" w:hAnsi="Times New Roman"/>
          <w:noProof/>
          <w:sz w:val="24"/>
          <w:szCs w:val="24"/>
        </w:rPr>
        <w:t xml:space="preserve">: novelė; iš rusų k. vertėV. Stravinskas. In Pirmas rytas, Vilnius: Vaga, 1973, p.213–219. Tiražas 15 000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Bergstedt, Harald (1877–1965), </w:t>
      </w:r>
      <w:r w:rsidRPr="00AA7C34">
        <w:rPr>
          <w:rFonts w:ascii="Times New Roman" w:hAnsi="Times New Roman"/>
          <w:i/>
          <w:noProof/>
          <w:sz w:val="24"/>
          <w:szCs w:val="24"/>
        </w:rPr>
        <w:t>Jurginės</w:t>
      </w:r>
      <w:r w:rsidRPr="00AA7C34">
        <w:rPr>
          <w:rFonts w:ascii="Times New Roman" w:hAnsi="Times New Roman"/>
          <w:noProof/>
          <w:sz w:val="24"/>
          <w:szCs w:val="24"/>
        </w:rPr>
        <w:t>: apysaka; iš rusų k. vertė J. Grigienė; Vilnius: Vaga, 1965, 188 p. Tiražas 1 500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Bergstedt, Harald, </w:t>
      </w:r>
      <w:r w:rsidRPr="00AA7C34">
        <w:rPr>
          <w:rFonts w:ascii="Times New Roman" w:hAnsi="Times New Roman"/>
          <w:i/>
          <w:noProof/>
          <w:sz w:val="24"/>
          <w:szCs w:val="24"/>
        </w:rPr>
        <w:t>Žinau, kur vieversėlis</w:t>
      </w:r>
      <w:r w:rsidRPr="00AA7C34">
        <w:rPr>
          <w:rFonts w:ascii="Times New Roman" w:hAnsi="Times New Roman"/>
          <w:noProof/>
          <w:sz w:val="24"/>
          <w:szCs w:val="24"/>
        </w:rPr>
        <w:t xml:space="preserve">: eilėraštis; vertė S. Geda. </w:t>
      </w:r>
      <w:r w:rsidRPr="00AA7C34">
        <w:rPr>
          <w:rFonts w:ascii="Times New Roman" w:hAnsi="Times New Roman"/>
          <w:i/>
          <w:noProof/>
          <w:sz w:val="24"/>
          <w:szCs w:val="24"/>
        </w:rPr>
        <w:t>Šiaurės Atėnai</w:t>
      </w:r>
      <w:r w:rsidRPr="00AA7C34">
        <w:rPr>
          <w:rFonts w:ascii="Times New Roman" w:hAnsi="Times New Roman"/>
          <w:noProof/>
          <w:sz w:val="24"/>
          <w:szCs w:val="24"/>
        </w:rPr>
        <w:t>, 1997, bal.12, p.3.</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Bjarnhof, Karl (1898 ),</w:t>
      </w:r>
      <w:r w:rsidRPr="00AA7C34">
        <w:rPr>
          <w:rFonts w:ascii="Times New Roman" w:hAnsi="Times New Roman"/>
          <w:noProof/>
          <w:sz w:val="24"/>
          <w:szCs w:val="24"/>
        </w:rPr>
        <w:t xml:space="preserve"> </w:t>
      </w:r>
      <w:r w:rsidRPr="00AA7C34">
        <w:rPr>
          <w:rFonts w:ascii="Times New Roman" w:hAnsi="Times New Roman"/>
          <w:i/>
          <w:noProof/>
          <w:sz w:val="24"/>
          <w:szCs w:val="24"/>
        </w:rPr>
        <w:t>Už tvoros</w:t>
      </w:r>
      <w:r w:rsidRPr="00AA7C34">
        <w:rPr>
          <w:rFonts w:ascii="Times New Roman" w:hAnsi="Times New Roman"/>
          <w:noProof/>
          <w:sz w:val="24"/>
          <w:szCs w:val="24"/>
        </w:rPr>
        <w:t>: novelė; iš danų k. vertė Z. Marys. In Danų novelės; Vilnius: Vaga, 1987, p.154–175.</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Bjarnhof, Karl,</w:t>
      </w:r>
      <w:r w:rsidRPr="00AA7C34">
        <w:rPr>
          <w:rFonts w:ascii="Times New Roman" w:hAnsi="Times New Roman"/>
          <w:noProof/>
          <w:sz w:val="24"/>
          <w:szCs w:val="24"/>
        </w:rPr>
        <w:t xml:space="preserve"> </w:t>
      </w:r>
      <w:r w:rsidRPr="00AA7C34">
        <w:rPr>
          <w:rFonts w:ascii="Times New Roman" w:hAnsi="Times New Roman"/>
          <w:i/>
          <w:noProof/>
          <w:sz w:val="24"/>
          <w:szCs w:val="24"/>
        </w:rPr>
        <w:t>Už tvoros</w:t>
      </w:r>
      <w:r w:rsidRPr="00AA7C34">
        <w:rPr>
          <w:rFonts w:ascii="Times New Roman" w:hAnsi="Times New Roman"/>
          <w:noProof/>
          <w:sz w:val="24"/>
          <w:szCs w:val="24"/>
        </w:rPr>
        <w:t xml:space="preserve">: novelė; iš danų k. vertė Z. Marys. </w:t>
      </w:r>
      <w:r w:rsidRPr="00AA7C34">
        <w:rPr>
          <w:rFonts w:ascii="Times New Roman" w:hAnsi="Times New Roman"/>
          <w:i/>
          <w:noProof/>
          <w:sz w:val="24"/>
          <w:szCs w:val="24"/>
        </w:rPr>
        <w:t>Pergalė</w:t>
      </w:r>
      <w:r w:rsidRPr="00AA7C34">
        <w:rPr>
          <w:rFonts w:ascii="Times New Roman" w:hAnsi="Times New Roman"/>
          <w:noProof/>
          <w:sz w:val="24"/>
          <w:szCs w:val="24"/>
        </w:rPr>
        <w:t>, 1983, nr.6, p.96–110.</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Blixen, Karen (1885–1962), </w:t>
      </w:r>
      <w:r w:rsidRPr="00AA7C34">
        <w:rPr>
          <w:rFonts w:ascii="Times New Roman" w:hAnsi="Times New Roman"/>
          <w:i/>
          <w:noProof/>
          <w:sz w:val="24"/>
          <w:szCs w:val="24"/>
        </w:rPr>
        <w:t>Baketės puota</w:t>
      </w:r>
      <w:r w:rsidRPr="00AA7C34">
        <w:rPr>
          <w:rFonts w:ascii="Times New Roman" w:hAnsi="Times New Roman"/>
          <w:noProof/>
          <w:sz w:val="24"/>
          <w:szCs w:val="24"/>
        </w:rPr>
        <w:t xml:space="preserve">: apysaka; iš danų k. vertė Z. Marienė. </w:t>
      </w:r>
      <w:r w:rsidRPr="00AA7C34">
        <w:rPr>
          <w:rFonts w:ascii="Times New Roman" w:hAnsi="Times New Roman"/>
          <w:i/>
          <w:noProof/>
          <w:sz w:val="24"/>
          <w:szCs w:val="24"/>
        </w:rPr>
        <w:t>Kultūros barai</w:t>
      </w:r>
      <w:r w:rsidRPr="00AA7C34">
        <w:rPr>
          <w:rFonts w:ascii="Times New Roman" w:hAnsi="Times New Roman"/>
          <w:noProof/>
          <w:sz w:val="24"/>
          <w:szCs w:val="24"/>
        </w:rPr>
        <w:t xml:space="preserve">, 1994, nr.2, p.49–51.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Blixen, Karen, </w:t>
      </w:r>
      <w:r w:rsidRPr="00AA7C34">
        <w:rPr>
          <w:rFonts w:ascii="Times New Roman" w:hAnsi="Times New Roman"/>
          <w:i/>
          <w:noProof/>
          <w:sz w:val="24"/>
          <w:szCs w:val="24"/>
        </w:rPr>
        <w:t>Eloiza</w:t>
      </w:r>
      <w:r w:rsidRPr="00AA7C34">
        <w:rPr>
          <w:rFonts w:ascii="Times New Roman" w:hAnsi="Times New Roman"/>
          <w:noProof/>
          <w:sz w:val="24"/>
          <w:szCs w:val="24"/>
        </w:rPr>
        <w:t>: novelė; iš danų k. vertė D. Krištopaitė In Danų novelės; Vilnius: Vaga, 1987, p.125–140.</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Blixen, Karen, </w:t>
      </w:r>
      <w:r w:rsidRPr="00AA7C34">
        <w:rPr>
          <w:rFonts w:ascii="Times New Roman" w:hAnsi="Times New Roman"/>
          <w:i/>
          <w:noProof/>
          <w:sz w:val="24"/>
          <w:szCs w:val="24"/>
        </w:rPr>
        <w:t>Iš Afrikos</w:t>
      </w:r>
      <w:r w:rsidRPr="00AA7C34">
        <w:rPr>
          <w:rFonts w:ascii="Times New Roman" w:hAnsi="Times New Roman"/>
          <w:noProof/>
          <w:sz w:val="24"/>
          <w:szCs w:val="24"/>
        </w:rPr>
        <w:t xml:space="preserve">: romanas. 2-asis leid. Vilnius: Tyto alba, 1998, 388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Blixen, Karen, </w:t>
      </w:r>
      <w:r w:rsidRPr="00AA7C34">
        <w:rPr>
          <w:rFonts w:ascii="Times New Roman" w:hAnsi="Times New Roman"/>
          <w:i/>
          <w:noProof/>
          <w:sz w:val="24"/>
          <w:szCs w:val="24"/>
        </w:rPr>
        <w:t>Iš Afrikos</w:t>
      </w:r>
      <w:r w:rsidRPr="00AA7C34">
        <w:rPr>
          <w:rFonts w:ascii="Times New Roman" w:hAnsi="Times New Roman"/>
          <w:noProof/>
          <w:sz w:val="24"/>
          <w:szCs w:val="24"/>
        </w:rPr>
        <w:t xml:space="preserve">: romanas. Vilnius: Lietuvos rytas, 2006.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Blixen, Karen, </w:t>
      </w:r>
      <w:r w:rsidRPr="00AA7C34">
        <w:rPr>
          <w:rFonts w:ascii="Times New Roman" w:hAnsi="Times New Roman"/>
          <w:i/>
          <w:noProof/>
          <w:sz w:val="24"/>
          <w:szCs w:val="24"/>
        </w:rPr>
        <w:t>Iš Afrikos</w:t>
      </w:r>
      <w:r w:rsidRPr="00AA7C34">
        <w:rPr>
          <w:rFonts w:ascii="Times New Roman" w:hAnsi="Times New Roman"/>
          <w:noProof/>
          <w:sz w:val="24"/>
          <w:szCs w:val="24"/>
        </w:rPr>
        <w:t xml:space="preserve">: romanas. Vilnius: Tyto alba, 1996, 315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Blixen, Karen, </w:t>
      </w:r>
      <w:r w:rsidRPr="00AA7C34">
        <w:rPr>
          <w:rFonts w:ascii="Times New Roman" w:hAnsi="Times New Roman"/>
          <w:i/>
          <w:noProof/>
          <w:sz w:val="24"/>
          <w:szCs w:val="24"/>
        </w:rPr>
        <w:t>Jaunuolis su gvazdiku</w:t>
      </w:r>
      <w:r w:rsidRPr="00AA7C34">
        <w:rPr>
          <w:rFonts w:ascii="Times New Roman" w:hAnsi="Times New Roman"/>
          <w:noProof/>
          <w:sz w:val="24"/>
          <w:szCs w:val="24"/>
        </w:rPr>
        <w:t xml:space="preserve">: apsakymas; iš anglų k. vertė M. Adomenas. </w:t>
      </w:r>
      <w:r w:rsidRPr="00AA7C34">
        <w:rPr>
          <w:rFonts w:ascii="Times New Roman" w:hAnsi="Times New Roman"/>
          <w:i/>
          <w:noProof/>
          <w:sz w:val="24"/>
          <w:szCs w:val="24"/>
        </w:rPr>
        <w:t>Naujasi Židinys–Aidai</w:t>
      </w:r>
      <w:r w:rsidRPr="00AA7C34">
        <w:rPr>
          <w:rFonts w:ascii="Times New Roman" w:hAnsi="Times New Roman"/>
          <w:noProof/>
          <w:sz w:val="24"/>
          <w:szCs w:val="24"/>
        </w:rPr>
        <w:t>, 1999, nr. 9/10, p.461–472.</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Blixen, Karen, </w:t>
      </w:r>
      <w:r w:rsidRPr="00AA7C34">
        <w:rPr>
          <w:rFonts w:ascii="Times New Roman" w:hAnsi="Times New Roman"/>
          <w:i/>
          <w:noProof/>
          <w:sz w:val="24"/>
          <w:szCs w:val="24"/>
        </w:rPr>
        <w:t>Lemties anekdotai</w:t>
      </w:r>
      <w:r w:rsidRPr="00AA7C34">
        <w:rPr>
          <w:rFonts w:ascii="Times New Roman" w:hAnsi="Times New Roman"/>
          <w:noProof/>
          <w:sz w:val="24"/>
          <w:szCs w:val="24"/>
        </w:rPr>
        <w:t xml:space="preserve">: apysakos; iš danų k. vertė Z. Marienė. Vilnius: Tyto alba, 1995, 189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Blixen, Karen, </w:t>
      </w:r>
      <w:r w:rsidRPr="00AA7C34">
        <w:rPr>
          <w:rFonts w:ascii="Times New Roman" w:hAnsi="Times New Roman"/>
          <w:i/>
          <w:noProof/>
          <w:sz w:val="24"/>
          <w:szCs w:val="24"/>
        </w:rPr>
        <w:t>Neprirašytas puslapis</w:t>
      </w:r>
      <w:r w:rsidRPr="00AA7C34">
        <w:rPr>
          <w:rFonts w:ascii="Times New Roman" w:hAnsi="Times New Roman"/>
          <w:noProof/>
          <w:sz w:val="24"/>
          <w:szCs w:val="24"/>
        </w:rPr>
        <w:t xml:space="preserve">: apsakymas; vertė R.Pilkauskaitė. </w:t>
      </w:r>
      <w:r w:rsidRPr="00AA7C34">
        <w:rPr>
          <w:rFonts w:ascii="Times New Roman" w:hAnsi="Times New Roman"/>
          <w:i/>
          <w:noProof/>
          <w:sz w:val="24"/>
          <w:szCs w:val="24"/>
        </w:rPr>
        <w:t>Literatūra ir menas</w:t>
      </w:r>
      <w:r w:rsidRPr="00AA7C34">
        <w:rPr>
          <w:rFonts w:ascii="Times New Roman" w:hAnsi="Times New Roman"/>
          <w:noProof/>
          <w:sz w:val="24"/>
          <w:szCs w:val="24"/>
        </w:rPr>
        <w:t xml:space="preserve">, 1997, rugp.9, p.7.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 xml:space="preserve">Bodelsen, Anders (1937), </w:t>
      </w:r>
      <w:r w:rsidRPr="00AA7C34">
        <w:rPr>
          <w:rFonts w:ascii="Times New Roman" w:hAnsi="Times New Roman"/>
          <w:i/>
          <w:noProof/>
          <w:sz w:val="24"/>
          <w:szCs w:val="24"/>
        </w:rPr>
        <w:t>Dėmelės</w:t>
      </w:r>
      <w:r w:rsidRPr="00AA7C34">
        <w:rPr>
          <w:rFonts w:ascii="Times New Roman" w:hAnsi="Times New Roman"/>
          <w:noProof/>
          <w:sz w:val="24"/>
          <w:szCs w:val="24"/>
        </w:rPr>
        <w:t>:</w:t>
      </w:r>
      <w:r w:rsidRPr="00AA7C34">
        <w:rPr>
          <w:rFonts w:ascii="Times New Roman" w:hAnsi="Times New Roman"/>
          <w:b/>
          <w:i/>
          <w:noProof/>
          <w:sz w:val="24"/>
          <w:szCs w:val="24"/>
        </w:rPr>
        <w:t xml:space="preserve"> </w:t>
      </w:r>
      <w:r w:rsidRPr="00AA7C34">
        <w:rPr>
          <w:rFonts w:ascii="Times New Roman" w:hAnsi="Times New Roman"/>
          <w:noProof/>
          <w:sz w:val="24"/>
          <w:szCs w:val="24"/>
        </w:rPr>
        <w:t>novelė; iš danų k. vertė Z. Marys. In Danų novelės; Vilnius: Vaga, 1987, p.344–359.</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Bødker, Cecil (1927), </w:t>
      </w:r>
      <w:r w:rsidRPr="00AA7C34">
        <w:rPr>
          <w:rFonts w:ascii="Times New Roman" w:hAnsi="Times New Roman"/>
          <w:i/>
          <w:noProof/>
          <w:sz w:val="24"/>
          <w:szCs w:val="24"/>
        </w:rPr>
        <w:t>Durys pas kurčiąją</w:t>
      </w:r>
      <w:r w:rsidRPr="00AA7C34">
        <w:rPr>
          <w:rFonts w:ascii="Times New Roman" w:hAnsi="Times New Roman"/>
          <w:noProof/>
          <w:sz w:val="24"/>
          <w:szCs w:val="24"/>
        </w:rPr>
        <w:t xml:space="preserve">: novelė. </w:t>
      </w:r>
      <w:r w:rsidRPr="00AA7C34">
        <w:rPr>
          <w:rFonts w:ascii="Times New Roman" w:hAnsi="Times New Roman"/>
          <w:i/>
          <w:noProof/>
          <w:sz w:val="24"/>
          <w:szCs w:val="24"/>
        </w:rPr>
        <w:t>Literatūra ir menas</w:t>
      </w:r>
      <w:r w:rsidRPr="00AA7C34">
        <w:rPr>
          <w:rFonts w:ascii="Times New Roman" w:hAnsi="Times New Roman"/>
          <w:noProof/>
          <w:sz w:val="24"/>
          <w:szCs w:val="24"/>
        </w:rPr>
        <w:t xml:space="preserve">, 1977, geg.21.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Bødker, Cecil, </w:t>
      </w:r>
      <w:r w:rsidRPr="00AA7C34">
        <w:rPr>
          <w:rFonts w:ascii="Times New Roman" w:hAnsi="Times New Roman"/>
          <w:i/>
          <w:noProof/>
          <w:sz w:val="24"/>
          <w:szCs w:val="24"/>
        </w:rPr>
        <w:t>Kentaurė</w:t>
      </w:r>
      <w:r w:rsidRPr="00AA7C34">
        <w:rPr>
          <w:rFonts w:ascii="Times New Roman" w:hAnsi="Times New Roman"/>
          <w:noProof/>
          <w:sz w:val="24"/>
          <w:szCs w:val="24"/>
        </w:rPr>
        <w:t xml:space="preserve">: apsakymas; iš danų k. vertė L. Laužikaitė. </w:t>
      </w:r>
      <w:r w:rsidRPr="00AA7C34">
        <w:rPr>
          <w:rFonts w:ascii="Times New Roman" w:hAnsi="Times New Roman"/>
          <w:i/>
          <w:noProof/>
          <w:sz w:val="24"/>
          <w:szCs w:val="24"/>
        </w:rPr>
        <w:t>Naujasis židinys</w:t>
      </w:r>
      <w:r w:rsidRPr="00AA7C34">
        <w:rPr>
          <w:rFonts w:ascii="Times New Roman" w:hAnsi="Times New Roman"/>
          <w:noProof/>
          <w:sz w:val="24"/>
          <w:szCs w:val="24"/>
        </w:rPr>
        <w:t xml:space="preserve">, 1996, nr.5. p.295–299.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Bødker, Cecil, </w:t>
      </w:r>
      <w:r w:rsidRPr="00AA7C34">
        <w:rPr>
          <w:rFonts w:ascii="Times New Roman" w:hAnsi="Times New Roman"/>
          <w:i/>
          <w:noProof/>
          <w:sz w:val="24"/>
          <w:szCs w:val="24"/>
        </w:rPr>
        <w:t>Silas ir juodoji kumelė</w:t>
      </w:r>
      <w:r w:rsidRPr="00AA7C34">
        <w:rPr>
          <w:rFonts w:ascii="Times New Roman" w:hAnsi="Times New Roman"/>
          <w:noProof/>
          <w:sz w:val="24"/>
          <w:szCs w:val="24"/>
        </w:rPr>
        <w:t xml:space="preserve">: apysaka vaikamas; iš danų k. vertė D. Barauskaitė–Mikkelsen. Vilnius: Lietus, 1998, 142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Bondebjerg, Klavs (1953–2004)</w:t>
      </w:r>
      <w:r w:rsidRPr="00AA7C34">
        <w:rPr>
          <w:rFonts w:ascii="Times New Roman" w:hAnsi="Times New Roman"/>
          <w:noProof/>
          <w:sz w:val="24"/>
          <w:szCs w:val="24"/>
        </w:rPr>
        <w:t xml:space="preserve">, </w:t>
      </w:r>
      <w:r w:rsidRPr="00AA7C34">
        <w:rPr>
          <w:rFonts w:ascii="Times New Roman" w:hAnsi="Times New Roman"/>
          <w:i/>
          <w:noProof/>
          <w:sz w:val="24"/>
          <w:szCs w:val="24"/>
        </w:rPr>
        <w:t>Keleiviams; Pats mandagiausias geismas...; Meilė – ne atsakymas...; Meilė išrado mane...</w:t>
      </w:r>
      <w:r w:rsidRPr="00AA7C34">
        <w:rPr>
          <w:rFonts w:ascii="Times New Roman" w:hAnsi="Times New Roman"/>
          <w:noProof/>
          <w:sz w:val="24"/>
          <w:szCs w:val="24"/>
        </w:rPr>
        <w:t xml:space="preserve">: eilėraščiai; iš danų k. vertė L.Petravičius. </w:t>
      </w:r>
      <w:r w:rsidRPr="00AA7C34">
        <w:rPr>
          <w:rFonts w:ascii="Times New Roman" w:hAnsi="Times New Roman"/>
          <w:i/>
          <w:noProof/>
          <w:sz w:val="24"/>
          <w:szCs w:val="24"/>
        </w:rPr>
        <w:t>Literatūra ir menas</w:t>
      </w:r>
      <w:r w:rsidRPr="00AA7C34">
        <w:rPr>
          <w:rFonts w:ascii="Times New Roman" w:hAnsi="Times New Roman"/>
          <w:noProof/>
          <w:sz w:val="24"/>
          <w:szCs w:val="24"/>
        </w:rPr>
        <w:t>, 1990, geg.26.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Bondebjerg, Klavs (1953–2004)</w:t>
      </w:r>
      <w:r w:rsidRPr="00AA7C34">
        <w:rPr>
          <w:rFonts w:ascii="Times New Roman" w:hAnsi="Times New Roman"/>
          <w:noProof/>
          <w:sz w:val="24"/>
          <w:szCs w:val="24"/>
        </w:rPr>
        <w:t xml:space="preserve">, </w:t>
      </w:r>
      <w:r w:rsidRPr="00AA7C34">
        <w:rPr>
          <w:rFonts w:ascii="Times New Roman" w:hAnsi="Times New Roman"/>
          <w:i/>
          <w:noProof/>
          <w:sz w:val="24"/>
          <w:szCs w:val="24"/>
        </w:rPr>
        <w:t>Meilė – ne atsakymas...; Pažįstama tamsa...; Tavo šešėlis – dalis...; Netikiu, kad pasaulis...; Nesu iš tų, kurie mano...</w:t>
      </w:r>
      <w:r w:rsidRPr="00AA7C34">
        <w:rPr>
          <w:rFonts w:ascii="Times New Roman" w:hAnsi="Times New Roman"/>
          <w:noProof/>
          <w:sz w:val="24"/>
          <w:szCs w:val="24"/>
        </w:rPr>
        <w:t xml:space="preserve">: eilėraščiai; iš danų k. vertė Z. Mažeikaitė. </w:t>
      </w:r>
      <w:r w:rsidRPr="00AA7C34">
        <w:rPr>
          <w:rFonts w:ascii="Times New Roman" w:hAnsi="Times New Roman"/>
          <w:i/>
          <w:noProof/>
          <w:sz w:val="24"/>
          <w:szCs w:val="24"/>
        </w:rPr>
        <w:t>Literatūra ir menas</w:t>
      </w:r>
      <w:r w:rsidRPr="00AA7C34">
        <w:rPr>
          <w:rFonts w:ascii="Times New Roman" w:hAnsi="Times New Roman"/>
          <w:noProof/>
          <w:sz w:val="24"/>
          <w:szCs w:val="24"/>
        </w:rPr>
        <w:t>, 1991, geg.18.</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Borberg, Jytte (1917–2007)</w:t>
      </w:r>
      <w:r w:rsidRPr="00AA7C34">
        <w:rPr>
          <w:rFonts w:ascii="Times New Roman" w:hAnsi="Times New Roman"/>
          <w:noProof/>
          <w:sz w:val="24"/>
          <w:szCs w:val="24"/>
        </w:rPr>
        <w:t xml:space="preserve">, </w:t>
      </w:r>
      <w:r w:rsidRPr="00AA7C34">
        <w:rPr>
          <w:rFonts w:ascii="Times New Roman" w:hAnsi="Times New Roman"/>
          <w:i/>
          <w:noProof/>
          <w:sz w:val="24"/>
          <w:szCs w:val="24"/>
        </w:rPr>
        <w:t>Angelai</w:t>
      </w:r>
      <w:r w:rsidRPr="00AA7C34">
        <w:rPr>
          <w:rFonts w:ascii="Times New Roman" w:hAnsi="Times New Roman"/>
          <w:noProof/>
          <w:sz w:val="24"/>
          <w:szCs w:val="24"/>
        </w:rPr>
        <w:t xml:space="preserve">: novelė; iš danų k. vertė J. Miliauskaitė. </w:t>
      </w:r>
      <w:r w:rsidRPr="00AA7C34">
        <w:rPr>
          <w:rFonts w:ascii="Times New Roman" w:hAnsi="Times New Roman"/>
          <w:i/>
          <w:noProof/>
          <w:sz w:val="24"/>
          <w:szCs w:val="24"/>
        </w:rPr>
        <w:t>Nemunas</w:t>
      </w:r>
      <w:r w:rsidRPr="00AA7C34">
        <w:rPr>
          <w:rFonts w:ascii="Times New Roman" w:hAnsi="Times New Roman"/>
          <w:noProof/>
          <w:sz w:val="24"/>
          <w:szCs w:val="24"/>
        </w:rPr>
        <w:t>, 1995, nr.11–12, p.40–42.</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Bork, K.(), </w:t>
      </w:r>
      <w:r w:rsidRPr="00AA7C34">
        <w:rPr>
          <w:rFonts w:ascii="Times New Roman" w:hAnsi="Times New Roman"/>
          <w:i/>
          <w:noProof/>
          <w:sz w:val="24"/>
          <w:szCs w:val="24"/>
        </w:rPr>
        <w:t>Danijos gelmėj yra landšaftas; Ji kaupia runkelius; Baltoji mergelė</w:t>
      </w:r>
      <w:r w:rsidRPr="00AA7C34">
        <w:rPr>
          <w:rFonts w:ascii="Times New Roman" w:hAnsi="Times New Roman"/>
          <w:noProof/>
          <w:sz w:val="24"/>
          <w:szCs w:val="24"/>
        </w:rPr>
        <w:t xml:space="preserve">: eilėraščiai; iš danų k. vertė L. Petravičius. </w:t>
      </w:r>
      <w:r w:rsidRPr="00AA7C34">
        <w:rPr>
          <w:rFonts w:ascii="Times New Roman" w:hAnsi="Times New Roman"/>
          <w:i/>
          <w:noProof/>
          <w:sz w:val="24"/>
          <w:szCs w:val="24"/>
        </w:rPr>
        <w:t>Literatūra ir menas</w:t>
      </w:r>
      <w:r w:rsidRPr="00AA7C34">
        <w:rPr>
          <w:rFonts w:ascii="Times New Roman" w:hAnsi="Times New Roman"/>
          <w:noProof/>
          <w:sz w:val="24"/>
          <w:szCs w:val="24"/>
        </w:rPr>
        <w:t>, 1990, geg.26.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Branner, Hans Christian (1903–1966), </w:t>
      </w:r>
      <w:r w:rsidRPr="00AA7C34">
        <w:rPr>
          <w:rFonts w:ascii="Times New Roman" w:hAnsi="Times New Roman"/>
          <w:i/>
          <w:noProof/>
          <w:sz w:val="24"/>
          <w:szCs w:val="24"/>
        </w:rPr>
        <w:t>Dvi minutės tylos</w:t>
      </w:r>
      <w:r w:rsidRPr="00AA7C34">
        <w:rPr>
          <w:rFonts w:ascii="Times New Roman" w:hAnsi="Times New Roman"/>
          <w:noProof/>
          <w:sz w:val="24"/>
          <w:szCs w:val="24"/>
        </w:rPr>
        <w:t xml:space="preserve">: novelė; vertė S. Ramanauskaitė. Literatūra ir menas, 1968, birž.8, p.8–13.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Branner, Hans Christian, </w:t>
      </w:r>
      <w:r w:rsidRPr="00AA7C34">
        <w:rPr>
          <w:rFonts w:ascii="Times New Roman" w:hAnsi="Times New Roman"/>
          <w:i/>
          <w:noProof/>
          <w:sz w:val="24"/>
          <w:szCs w:val="24"/>
        </w:rPr>
        <w:t>Dvi minutės tylos; Pirmas rytas</w:t>
      </w:r>
      <w:r w:rsidRPr="00AA7C34">
        <w:rPr>
          <w:rFonts w:ascii="Times New Roman" w:hAnsi="Times New Roman"/>
          <w:noProof/>
          <w:sz w:val="24"/>
          <w:szCs w:val="24"/>
        </w:rPr>
        <w:t>: novelės; iš rusų k. vertė V. Stravinskas. In Pirmas rytas. Vilnius: Vaga, 1973, p.104–127. Tiražas 15 000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Branner, Hans Christian, </w:t>
      </w:r>
      <w:r w:rsidRPr="00AA7C34">
        <w:rPr>
          <w:rFonts w:ascii="Times New Roman" w:hAnsi="Times New Roman"/>
          <w:i/>
          <w:noProof/>
          <w:sz w:val="24"/>
          <w:szCs w:val="24"/>
        </w:rPr>
        <w:t>Rašytojas ir mergina</w:t>
      </w:r>
      <w:r w:rsidRPr="00AA7C34">
        <w:rPr>
          <w:rFonts w:ascii="Times New Roman" w:hAnsi="Times New Roman"/>
          <w:noProof/>
          <w:sz w:val="24"/>
          <w:szCs w:val="24"/>
        </w:rPr>
        <w:t>: novelė; iš danų k. vertė Z. Marys. In Danų novelės. Vilnius: Vaga, 1987, p.189–206.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Branner, Hans Christian, </w:t>
      </w:r>
      <w:r w:rsidRPr="00AA7C34">
        <w:rPr>
          <w:rFonts w:ascii="Times New Roman" w:hAnsi="Times New Roman"/>
          <w:i/>
          <w:noProof/>
          <w:sz w:val="24"/>
          <w:szCs w:val="24"/>
        </w:rPr>
        <w:t>Rašytojas ir mergina</w:t>
      </w:r>
      <w:r w:rsidRPr="00AA7C34">
        <w:rPr>
          <w:rFonts w:ascii="Times New Roman" w:hAnsi="Times New Roman"/>
          <w:noProof/>
          <w:sz w:val="24"/>
          <w:szCs w:val="24"/>
        </w:rPr>
        <w:t xml:space="preserve">: novelė; iš danų k. vertė Z. Marys. Pergalė, 1983, nr.6, p.84–91.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Branner, Hans Christian, </w:t>
      </w:r>
      <w:r w:rsidRPr="00AA7C34">
        <w:rPr>
          <w:rFonts w:ascii="Times New Roman" w:hAnsi="Times New Roman"/>
          <w:i/>
          <w:noProof/>
          <w:sz w:val="24"/>
          <w:szCs w:val="24"/>
        </w:rPr>
        <w:t>Žaislai</w:t>
      </w:r>
      <w:r w:rsidRPr="00AA7C34">
        <w:rPr>
          <w:rFonts w:ascii="Times New Roman" w:hAnsi="Times New Roman"/>
          <w:noProof/>
          <w:sz w:val="24"/>
          <w:szCs w:val="24"/>
        </w:rPr>
        <w:t>: novelė; iš danų k. vertė Z. Marys. Vilnius: Vaga, 1984, p. 251.</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Style w:val="Strong"/>
          <w:rFonts w:ascii="Times New Roman" w:hAnsi="Times New Roman"/>
          <w:bCs w:val="0"/>
          <w:noProof/>
          <w:sz w:val="24"/>
          <w:szCs w:val="24"/>
        </w:rPr>
        <w:t>Bregendahl,</w:t>
      </w:r>
      <w:r w:rsidRPr="00AA7C34">
        <w:rPr>
          <w:rFonts w:ascii="Times New Roman" w:hAnsi="Times New Roman"/>
          <w:noProof/>
          <w:sz w:val="24"/>
          <w:szCs w:val="24"/>
        </w:rPr>
        <w:t xml:space="preserve"> </w:t>
      </w:r>
      <w:r w:rsidRPr="00AA7C34">
        <w:rPr>
          <w:rStyle w:val="Strong"/>
          <w:rFonts w:ascii="Times New Roman" w:hAnsi="Times New Roman"/>
          <w:bCs w:val="0"/>
          <w:noProof/>
          <w:sz w:val="24"/>
          <w:szCs w:val="24"/>
        </w:rPr>
        <w:t xml:space="preserve">Marie </w:t>
      </w:r>
      <w:r w:rsidRPr="00AA7C34">
        <w:rPr>
          <w:rFonts w:ascii="Times New Roman" w:hAnsi="Times New Roman"/>
          <w:b/>
          <w:noProof/>
          <w:sz w:val="24"/>
          <w:szCs w:val="24"/>
        </w:rPr>
        <w:t>(1867–1940)</w:t>
      </w:r>
      <w:r w:rsidRPr="00AA7C34">
        <w:rPr>
          <w:rFonts w:ascii="Times New Roman" w:hAnsi="Times New Roman"/>
          <w:noProof/>
          <w:sz w:val="24"/>
          <w:szCs w:val="24"/>
        </w:rPr>
        <w:t xml:space="preserve">, </w:t>
      </w:r>
      <w:r w:rsidRPr="00AA7C34">
        <w:rPr>
          <w:rFonts w:ascii="Times New Roman" w:hAnsi="Times New Roman"/>
          <w:i/>
          <w:noProof/>
          <w:sz w:val="24"/>
          <w:szCs w:val="24"/>
        </w:rPr>
        <w:t>Laisva šviesa</w:t>
      </w:r>
      <w:r w:rsidRPr="00AA7C34">
        <w:rPr>
          <w:rFonts w:ascii="Times New Roman" w:hAnsi="Times New Roman"/>
          <w:noProof/>
          <w:sz w:val="24"/>
          <w:szCs w:val="24"/>
        </w:rPr>
        <w:t>: novelė; iš danų k. vertė D. Krištopaitė. In Danų novelės. Vilnius: Vaga, 1987, p.58–57.</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Breinholst, Willy, </w:t>
      </w:r>
      <w:r w:rsidRPr="00AA7C34">
        <w:rPr>
          <w:rFonts w:ascii="Times New Roman" w:hAnsi="Times New Roman"/>
          <w:i/>
          <w:noProof/>
          <w:sz w:val="24"/>
          <w:szCs w:val="24"/>
        </w:rPr>
        <w:t>Mes einame į operą</w:t>
      </w:r>
      <w:r w:rsidRPr="00AA7C34">
        <w:rPr>
          <w:rFonts w:ascii="Times New Roman" w:hAnsi="Times New Roman"/>
          <w:noProof/>
          <w:sz w:val="24"/>
          <w:szCs w:val="24"/>
        </w:rPr>
        <w:t xml:space="preserve">: satyra. </w:t>
      </w:r>
      <w:r w:rsidRPr="00AA7C34">
        <w:rPr>
          <w:rFonts w:ascii="Times New Roman" w:hAnsi="Times New Roman"/>
          <w:i/>
          <w:noProof/>
          <w:sz w:val="24"/>
          <w:szCs w:val="24"/>
        </w:rPr>
        <w:t>Literatūra ir menas</w:t>
      </w:r>
      <w:r w:rsidRPr="00AA7C34">
        <w:rPr>
          <w:rFonts w:ascii="Times New Roman" w:hAnsi="Times New Roman"/>
          <w:noProof/>
          <w:sz w:val="24"/>
          <w:szCs w:val="24"/>
        </w:rPr>
        <w:t>, 1985, vas.4.</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Breinholst, Willy, </w:t>
      </w:r>
      <w:r w:rsidRPr="00AA7C34">
        <w:rPr>
          <w:rFonts w:ascii="Times New Roman" w:hAnsi="Times New Roman"/>
          <w:i/>
          <w:noProof/>
          <w:sz w:val="24"/>
          <w:szCs w:val="24"/>
        </w:rPr>
        <w:t>Mes skandinavai</w:t>
      </w:r>
      <w:r w:rsidRPr="00AA7C34">
        <w:rPr>
          <w:rFonts w:ascii="Times New Roman" w:hAnsi="Times New Roman"/>
          <w:noProof/>
          <w:sz w:val="24"/>
          <w:szCs w:val="24"/>
        </w:rPr>
        <w:t xml:space="preserve">: humoreska; vertė V. Markevičius. </w:t>
      </w:r>
      <w:r w:rsidRPr="00AA7C34">
        <w:rPr>
          <w:rFonts w:ascii="Times New Roman" w:hAnsi="Times New Roman"/>
          <w:i/>
          <w:noProof/>
          <w:sz w:val="24"/>
          <w:szCs w:val="24"/>
        </w:rPr>
        <w:t>Literatūra ir menas</w:t>
      </w:r>
      <w:r w:rsidRPr="00AA7C34">
        <w:rPr>
          <w:rFonts w:ascii="Times New Roman" w:hAnsi="Times New Roman"/>
          <w:noProof/>
          <w:sz w:val="24"/>
          <w:szCs w:val="24"/>
        </w:rPr>
        <w:t>, 1980, liep.26.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Breinholst, Willy, </w:t>
      </w:r>
      <w:r w:rsidRPr="00AA7C34">
        <w:rPr>
          <w:rFonts w:ascii="Times New Roman" w:hAnsi="Times New Roman"/>
          <w:i/>
          <w:noProof/>
          <w:sz w:val="24"/>
          <w:szCs w:val="24"/>
        </w:rPr>
        <w:t>Naktį pabudus</w:t>
      </w:r>
      <w:r w:rsidRPr="00AA7C34">
        <w:rPr>
          <w:rFonts w:ascii="Times New Roman" w:hAnsi="Times New Roman"/>
          <w:noProof/>
          <w:sz w:val="24"/>
          <w:szCs w:val="24"/>
        </w:rPr>
        <w:t xml:space="preserve">: apsakymas. </w:t>
      </w:r>
      <w:r w:rsidRPr="00AA7C34">
        <w:rPr>
          <w:rFonts w:ascii="Times New Roman" w:hAnsi="Times New Roman"/>
          <w:i/>
          <w:noProof/>
          <w:sz w:val="24"/>
          <w:szCs w:val="24"/>
        </w:rPr>
        <w:t>Dienovidis</w:t>
      </w:r>
      <w:r w:rsidRPr="00AA7C34">
        <w:rPr>
          <w:rFonts w:ascii="Times New Roman" w:hAnsi="Times New Roman"/>
          <w:noProof/>
          <w:sz w:val="24"/>
          <w:szCs w:val="24"/>
        </w:rPr>
        <w:t xml:space="preserve">, 1998, bal.10–19, nr.15, p.13.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Breinholst, Willy, </w:t>
      </w:r>
      <w:r w:rsidRPr="00AA7C34">
        <w:rPr>
          <w:rFonts w:ascii="Times New Roman" w:hAnsi="Times New Roman"/>
          <w:i/>
          <w:noProof/>
          <w:sz w:val="24"/>
          <w:szCs w:val="24"/>
        </w:rPr>
        <w:t>Sveiki - tai aš !; Sveika mama, sveikas, tėti!</w:t>
      </w:r>
      <w:r w:rsidRPr="00AA7C34">
        <w:rPr>
          <w:rFonts w:ascii="Times New Roman" w:hAnsi="Times New Roman"/>
          <w:noProof/>
          <w:sz w:val="24"/>
          <w:szCs w:val="24"/>
        </w:rPr>
        <w:t xml:space="preserve">: satyrinė apysaka; iš vokiečių k. vertė R. Jonaitienė. Kaunas: Markas, 1999, 238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Style w:val="Strong"/>
          <w:rFonts w:ascii="Times New Roman" w:hAnsi="Times New Roman"/>
          <w:bCs w:val="0"/>
          <w:noProof/>
          <w:sz w:val="24"/>
          <w:szCs w:val="24"/>
        </w:rPr>
        <w:lastRenderedPageBreak/>
        <w:t>Br</w:t>
      </w:r>
      <w:r w:rsidRPr="00AA7C34">
        <w:rPr>
          <w:rFonts w:ascii="Times New Roman" w:hAnsi="Times New Roman"/>
          <w:b/>
          <w:noProof/>
          <w:sz w:val="24"/>
          <w:szCs w:val="24"/>
        </w:rPr>
        <w:t xml:space="preserve">øger,Lilian; Varmer, Hjørdis, </w:t>
      </w:r>
      <w:r w:rsidRPr="00AA7C34">
        <w:rPr>
          <w:rFonts w:ascii="Times New Roman" w:hAnsi="Times New Roman"/>
          <w:i/>
          <w:noProof/>
          <w:sz w:val="24"/>
          <w:szCs w:val="24"/>
        </w:rPr>
        <w:t>Vargšas berniukas iš Odensės</w:t>
      </w:r>
      <w:r w:rsidRPr="00AA7C34">
        <w:rPr>
          <w:rFonts w:ascii="Times New Roman" w:hAnsi="Times New Roman"/>
          <w:noProof/>
          <w:sz w:val="24"/>
          <w:szCs w:val="24"/>
        </w:rPr>
        <w:t xml:space="preserve">: biografija. Vilnius: Gimtasis žodis, 2005, 111 p. </w:t>
      </w:r>
    </w:p>
    <w:p w:rsidR="00A2557E" w:rsidRPr="00AA7C34" w:rsidRDefault="00A2557E" w:rsidP="00AA7C34">
      <w:pPr>
        <w:pStyle w:val="ListParagraph"/>
        <w:numPr>
          <w:ilvl w:val="0"/>
          <w:numId w:val="12"/>
        </w:numPr>
        <w:spacing w:line="360" w:lineRule="auto"/>
        <w:jc w:val="both"/>
        <w:rPr>
          <w:rStyle w:val="Strong"/>
          <w:rFonts w:ascii="Times New Roman" w:hAnsi="Times New Roman"/>
          <w:b w:val="0"/>
          <w:bCs w:val="0"/>
          <w:noProof/>
          <w:sz w:val="24"/>
          <w:szCs w:val="24"/>
        </w:rPr>
      </w:pPr>
      <w:r w:rsidRPr="00AA7C34">
        <w:rPr>
          <w:rStyle w:val="Strong"/>
          <w:rFonts w:ascii="Times New Roman" w:hAnsi="Times New Roman"/>
          <w:bCs w:val="0"/>
          <w:noProof/>
          <w:sz w:val="24"/>
          <w:szCs w:val="24"/>
        </w:rPr>
        <w:t xml:space="preserve">Brogger, Suzanne, (1944), </w:t>
      </w:r>
      <w:r w:rsidRPr="00AA7C34">
        <w:rPr>
          <w:rStyle w:val="Strong"/>
          <w:rFonts w:ascii="Times New Roman" w:hAnsi="Times New Roman"/>
          <w:b w:val="0"/>
          <w:bCs w:val="0"/>
          <w:noProof/>
          <w:sz w:val="24"/>
          <w:szCs w:val="24"/>
        </w:rPr>
        <w:t xml:space="preserve">Soho: novelė; iš danų k. vertė I.Miliauskaitė. Literatūra ir menas, 1994, saus. 29. </w:t>
      </w:r>
    </w:p>
    <w:p w:rsidR="00A2557E" w:rsidRPr="00AA7C34" w:rsidRDefault="00A2557E" w:rsidP="00AA7C34">
      <w:pPr>
        <w:pStyle w:val="ListParagraph"/>
        <w:numPr>
          <w:ilvl w:val="0"/>
          <w:numId w:val="12"/>
        </w:numPr>
        <w:spacing w:line="360" w:lineRule="auto"/>
        <w:jc w:val="both"/>
        <w:rPr>
          <w:rStyle w:val="Strong"/>
          <w:rFonts w:ascii="Times New Roman" w:hAnsi="Times New Roman"/>
          <w:b w:val="0"/>
          <w:bCs w:val="0"/>
          <w:noProof/>
          <w:sz w:val="24"/>
          <w:szCs w:val="24"/>
        </w:rPr>
      </w:pPr>
      <w:r w:rsidRPr="00AA7C34">
        <w:rPr>
          <w:rStyle w:val="Strong"/>
          <w:rFonts w:ascii="Times New Roman" w:hAnsi="Times New Roman"/>
          <w:bCs w:val="0"/>
          <w:noProof/>
          <w:sz w:val="24"/>
          <w:szCs w:val="24"/>
        </w:rPr>
        <w:t xml:space="preserve">Christensen, Inger (1935), </w:t>
      </w:r>
      <w:r w:rsidRPr="00AA7C34">
        <w:rPr>
          <w:rStyle w:val="Strong"/>
          <w:rFonts w:ascii="Times New Roman" w:hAnsi="Times New Roman"/>
          <w:b w:val="0"/>
          <w:bCs w:val="0"/>
          <w:noProof/>
          <w:sz w:val="24"/>
          <w:szCs w:val="24"/>
        </w:rPr>
        <w:t>Scena: eilėraštis; iš danų k. vertė V. Petrauskas. In Poezijos pavasaris’84. Vilnius: Vaga, 1984, p.144–147.</w:t>
      </w:r>
    </w:p>
    <w:p w:rsidR="00A2557E" w:rsidRPr="00AA7C34" w:rsidRDefault="00A2557E" w:rsidP="00AA7C34">
      <w:pPr>
        <w:pStyle w:val="ListParagraph"/>
        <w:numPr>
          <w:ilvl w:val="0"/>
          <w:numId w:val="12"/>
        </w:numPr>
        <w:spacing w:line="360" w:lineRule="auto"/>
        <w:jc w:val="both"/>
        <w:rPr>
          <w:rStyle w:val="Strong"/>
          <w:rFonts w:ascii="Times New Roman" w:hAnsi="Times New Roman"/>
          <w:b w:val="0"/>
          <w:bCs w:val="0"/>
          <w:noProof/>
          <w:sz w:val="24"/>
          <w:szCs w:val="24"/>
        </w:rPr>
      </w:pPr>
      <w:r w:rsidRPr="00AA7C34">
        <w:rPr>
          <w:rStyle w:val="Strong"/>
          <w:rFonts w:ascii="Times New Roman" w:hAnsi="Times New Roman"/>
          <w:bCs w:val="0"/>
          <w:noProof/>
          <w:sz w:val="24"/>
          <w:szCs w:val="24"/>
        </w:rPr>
        <w:t xml:space="preserve">Christensen, Leif Esben (1924), </w:t>
      </w:r>
      <w:r w:rsidRPr="00AA7C34">
        <w:rPr>
          <w:rStyle w:val="Strong"/>
          <w:rFonts w:ascii="Times New Roman" w:hAnsi="Times New Roman"/>
          <w:b w:val="0"/>
          <w:bCs w:val="0"/>
          <w:noProof/>
          <w:sz w:val="24"/>
          <w:szCs w:val="24"/>
        </w:rPr>
        <w:t xml:space="preserve">Epseno Žaliuko galvosūkis: novelė; iš danų </w:t>
      </w:r>
      <w:r w:rsidRPr="00AA7C34">
        <w:rPr>
          <w:rFonts w:ascii="Times New Roman" w:hAnsi="Times New Roman"/>
          <w:noProof/>
          <w:sz w:val="24"/>
          <w:szCs w:val="24"/>
        </w:rPr>
        <w:t>iš danų k. vertė Z. Marys. In Danų novelės. Vilnius: Vaga, 1987, p.</w:t>
      </w:r>
      <w:r w:rsidRPr="00AA7C34">
        <w:rPr>
          <w:rStyle w:val="Strong"/>
          <w:rFonts w:ascii="Times New Roman" w:hAnsi="Times New Roman"/>
          <w:b w:val="0"/>
          <w:bCs w:val="0"/>
          <w:noProof/>
          <w:sz w:val="24"/>
          <w:szCs w:val="24"/>
        </w:rPr>
        <w:t>290–293.</w:t>
      </w:r>
    </w:p>
    <w:p w:rsidR="00A2557E" w:rsidRPr="00AA7C34" w:rsidRDefault="00A2557E" w:rsidP="00AA7C34">
      <w:pPr>
        <w:pStyle w:val="ListParagraph"/>
        <w:numPr>
          <w:ilvl w:val="0"/>
          <w:numId w:val="12"/>
        </w:numPr>
        <w:spacing w:line="360" w:lineRule="auto"/>
        <w:jc w:val="both"/>
        <w:rPr>
          <w:rStyle w:val="Strong"/>
          <w:rFonts w:ascii="Times New Roman" w:hAnsi="Times New Roman"/>
          <w:b w:val="0"/>
          <w:bCs w:val="0"/>
          <w:noProof/>
          <w:sz w:val="24"/>
          <w:szCs w:val="24"/>
        </w:rPr>
      </w:pPr>
      <w:r w:rsidRPr="00AA7C34">
        <w:rPr>
          <w:rStyle w:val="Strong"/>
          <w:rFonts w:ascii="Times New Roman" w:hAnsi="Times New Roman"/>
          <w:bCs w:val="0"/>
          <w:noProof/>
          <w:sz w:val="24"/>
          <w:szCs w:val="24"/>
        </w:rPr>
        <w:t xml:space="preserve">Dam, Albert (1880–1972), </w:t>
      </w:r>
      <w:r w:rsidRPr="00AA7C34">
        <w:rPr>
          <w:rStyle w:val="Strong"/>
          <w:rFonts w:ascii="Times New Roman" w:hAnsi="Times New Roman"/>
          <w:b w:val="0"/>
          <w:bCs w:val="0"/>
          <w:noProof/>
          <w:sz w:val="24"/>
          <w:szCs w:val="24"/>
        </w:rPr>
        <w:t xml:space="preserve">Sodininkas: novelė; iš danų k. vertė K. Tiknevičius. </w:t>
      </w:r>
      <w:r w:rsidRPr="00AA7C34">
        <w:rPr>
          <w:rFonts w:ascii="Times New Roman" w:hAnsi="Times New Roman"/>
          <w:noProof/>
          <w:sz w:val="24"/>
          <w:szCs w:val="24"/>
        </w:rPr>
        <w:t>In Danų novelės. Vilnius: Vaga, 1987, p.</w:t>
      </w:r>
      <w:r w:rsidRPr="00AA7C34">
        <w:rPr>
          <w:rStyle w:val="Strong"/>
          <w:rFonts w:ascii="Times New Roman" w:hAnsi="Times New Roman"/>
          <w:b w:val="0"/>
          <w:bCs w:val="0"/>
          <w:noProof/>
          <w:sz w:val="24"/>
          <w:szCs w:val="24"/>
        </w:rPr>
        <w:t>118–224.</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Style w:val="Strong"/>
          <w:rFonts w:ascii="Times New Roman" w:hAnsi="Times New Roman"/>
          <w:bCs w:val="0"/>
          <w:noProof/>
          <w:sz w:val="24"/>
          <w:szCs w:val="24"/>
        </w:rPr>
        <w:t>Davidsen</w:t>
      </w:r>
      <w:r w:rsidRPr="00AA7C34">
        <w:rPr>
          <w:rFonts w:ascii="Times New Roman" w:hAnsi="Times New Roman"/>
          <w:noProof/>
          <w:sz w:val="24"/>
          <w:szCs w:val="24"/>
        </w:rPr>
        <w:t>,</w:t>
      </w:r>
      <w:r w:rsidRPr="00AA7C34">
        <w:rPr>
          <w:rFonts w:ascii="Times New Roman" w:hAnsi="Times New Roman"/>
          <w:b/>
          <w:noProof/>
          <w:sz w:val="24"/>
          <w:szCs w:val="24"/>
        </w:rPr>
        <w:t xml:space="preserve"> Leif</w:t>
      </w:r>
      <w:r w:rsidRPr="00AA7C34">
        <w:rPr>
          <w:rFonts w:ascii="Times New Roman" w:hAnsi="Times New Roman"/>
          <w:noProof/>
          <w:sz w:val="24"/>
          <w:szCs w:val="24"/>
        </w:rPr>
        <w:t xml:space="preserve">, </w:t>
      </w:r>
      <w:r w:rsidRPr="00AA7C34">
        <w:rPr>
          <w:rFonts w:ascii="Times New Roman" w:hAnsi="Times New Roman"/>
          <w:i/>
          <w:noProof/>
          <w:sz w:val="24"/>
          <w:szCs w:val="24"/>
        </w:rPr>
        <w:t>Techniniai nesklandumai</w:t>
      </w:r>
      <w:r w:rsidRPr="00AA7C34">
        <w:rPr>
          <w:rFonts w:ascii="Times New Roman" w:hAnsi="Times New Roman"/>
          <w:noProof/>
          <w:sz w:val="24"/>
          <w:szCs w:val="24"/>
        </w:rPr>
        <w:t xml:space="preserve">: detektyvinis apsakymas; iš danų k. vertė Z. Marienė. In Vilniaus alibi. Vilnius: Vaga, 2005. Tiražas 1200 egz. </w:t>
      </w:r>
    </w:p>
    <w:p w:rsidR="00A2557E" w:rsidRPr="00AA7C34" w:rsidRDefault="00A2557E" w:rsidP="00AA7C34">
      <w:pPr>
        <w:pStyle w:val="ListParagraph"/>
        <w:numPr>
          <w:ilvl w:val="0"/>
          <w:numId w:val="12"/>
        </w:numPr>
        <w:spacing w:line="360" w:lineRule="auto"/>
        <w:jc w:val="both"/>
        <w:rPr>
          <w:rStyle w:val="Strong"/>
          <w:rFonts w:ascii="Times New Roman" w:hAnsi="Times New Roman"/>
          <w:b w:val="0"/>
          <w:bCs w:val="0"/>
          <w:noProof/>
          <w:sz w:val="24"/>
          <w:szCs w:val="24"/>
        </w:rPr>
      </w:pPr>
      <w:r w:rsidRPr="00AA7C34">
        <w:rPr>
          <w:rStyle w:val="Strong"/>
          <w:rFonts w:ascii="Times New Roman" w:hAnsi="Times New Roman"/>
          <w:bCs w:val="0"/>
          <w:noProof/>
          <w:sz w:val="24"/>
          <w:szCs w:val="24"/>
        </w:rPr>
        <w:t xml:space="preserve">Deleuran, Camilla, </w:t>
      </w:r>
      <w:r w:rsidRPr="00AA7C34">
        <w:rPr>
          <w:rStyle w:val="Strong"/>
          <w:rFonts w:ascii="Times New Roman" w:hAnsi="Times New Roman"/>
          <w:b w:val="0"/>
          <w:bCs w:val="0"/>
          <w:noProof/>
          <w:sz w:val="24"/>
          <w:szCs w:val="24"/>
        </w:rPr>
        <w:t xml:space="preserve">Mes klūpom tamsoj prie raudonų...; Žvaigždėjimas; Ketvirtadienis; Trejopa tuštuma: eilėraščiai; iš danų k.vertė Z. Marienė. Literatūra ir menas, 1996, geg.25, p.6. </w:t>
      </w:r>
    </w:p>
    <w:p w:rsidR="00A2557E" w:rsidRPr="00AA7C34" w:rsidRDefault="00A2557E" w:rsidP="00AA7C34">
      <w:pPr>
        <w:pStyle w:val="ListParagraph"/>
        <w:numPr>
          <w:ilvl w:val="0"/>
          <w:numId w:val="12"/>
        </w:numPr>
        <w:spacing w:line="360" w:lineRule="auto"/>
        <w:jc w:val="both"/>
        <w:rPr>
          <w:rStyle w:val="Strong"/>
          <w:rFonts w:ascii="Times New Roman" w:hAnsi="Times New Roman"/>
          <w:noProof/>
          <w:sz w:val="24"/>
          <w:szCs w:val="24"/>
        </w:rPr>
      </w:pPr>
      <w:r w:rsidRPr="00AA7C34">
        <w:rPr>
          <w:rStyle w:val="Strong"/>
          <w:rFonts w:ascii="Times New Roman" w:hAnsi="Times New Roman"/>
          <w:bCs w:val="0"/>
          <w:noProof/>
          <w:sz w:val="24"/>
          <w:szCs w:val="24"/>
        </w:rPr>
        <w:t xml:space="preserve">Ditlevsen, Tore (1918–1976), </w:t>
      </w:r>
      <w:r w:rsidRPr="00AA7C34">
        <w:rPr>
          <w:rStyle w:val="Strong"/>
          <w:rFonts w:ascii="Times New Roman" w:hAnsi="Times New Roman"/>
          <w:b w:val="0"/>
          <w:bCs w:val="0"/>
          <w:noProof/>
          <w:sz w:val="24"/>
          <w:szCs w:val="24"/>
        </w:rPr>
        <w:t>Mažieji bateliai: novelė. Švyturys, 1986, nr.13, p.16–17.</w:t>
      </w:r>
    </w:p>
    <w:p w:rsidR="00A2557E" w:rsidRPr="00AA7C34" w:rsidRDefault="00A2557E" w:rsidP="00AA7C34">
      <w:pPr>
        <w:pStyle w:val="ListParagraph"/>
        <w:numPr>
          <w:ilvl w:val="0"/>
          <w:numId w:val="12"/>
        </w:numPr>
        <w:spacing w:line="360" w:lineRule="auto"/>
        <w:jc w:val="both"/>
        <w:rPr>
          <w:rStyle w:val="Strong"/>
          <w:rFonts w:ascii="Times New Roman" w:hAnsi="Times New Roman"/>
          <w:b w:val="0"/>
          <w:bCs w:val="0"/>
          <w:noProof/>
          <w:sz w:val="24"/>
          <w:szCs w:val="24"/>
        </w:rPr>
      </w:pPr>
      <w:r w:rsidRPr="00AA7C34">
        <w:rPr>
          <w:rStyle w:val="Strong"/>
          <w:rFonts w:ascii="Times New Roman" w:hAnsi="Times New Roman"/>
          <w:bCs w:val="0"/>
          <w:noProof/>
          <w:sz w:val="24"/>
          <w:szCs w:val="24"/>
        </w:rPr>
        <w:t xml:space="preserve">Ditlevsen, Tore (1918–1976), </w:t>
      </w:r>
      <w:r w:rsidRPr="00AA7C34">
        <w:rPr>
          <w:rStyle w:val="Strong"/>
          <w:rFonts w:ascii="Times New Roman" w:hAnsi="Times New Roman"/>
          <w:b w:val="0"/>
          <w:bCs w:val="0"/>
          <w:noProof/>
          <w:sz w:val="24"/>
          <w:szCs w:val="24"/>
        </w:rPr>
        <w:t xml:space="preserve">Mažieji bateliai: novelė; </w:t>
      </w:r>
      <w:r w:rsidRPr="00AA7C34">
        <w:rPr>
          <w:rFonts w:ascii="Times New Roman" w:hAnsi="Times New Roman"/>
          <w:noProof/>
          <w:sz w:val="24"/>
          <w:szCs w:val="24"/>
        </w:rPr>
        <w:t>iš danų k. vertė Z. Marys. In Danų novelės. Vilnius: Vaga, 1987, p.</w:t>
      </w:r>
      <w:r w:rsidRPr="00AA7C34">
        <w:rPr>
          <w:rStyle w:val="Strong"/>
          <w:rFonts w:ascii="Times New Roman" w:hAnsi="Times New Roman"/>
          <w:b w:val="0"/>
          <w:bCs w:val="0"/>
          <w:noProof/>
          <w:sz w:val="24"/>
          <w:szCs w:val="24"/>
        </w:rPr>
        <w:t>257–264.</w:t>
      </w:r>
    </w:p>
    <w:p w:rsidR="00A2557E" w:rsidRPr="00AA7C34" w:rsidRDefault="00A2557E" w:rsidP="00AA7C34">
      <w:pPr>
        <w:pStyle w:val="ListParagraph"/>
        <w:numPr>
          <w:ilvl w:val="0"/>
          <w:numId w:val="12"/>
        </w:numPr>
        <w:spacing w:line="360" w:lineRule="auto"/>
        <w:jc w:val="both"/>
        <w:rPr>
          <w:rStyle w:val="Strong"/>
          <w:rFonts w:ascii="Times New Roman" w:hAnsi="Times New Roman"/>
          <w:noProof/>
          <w:sz w:val="24"/>
          <w:szCs w:val="24"/>
        </w:rPr>
      </w:pPr>
      <w:r w:rsidRPr="00AA7C34">
        <w:rPr>
          <w:rStyle w:val="Strong"/>
          <w:rFonts w:ascii="Times New Roman" w:hAnsi="Times New Roman"/>
          <w:bCs w:val="0"/>
          <w:noProof/>
          <w:sz w:val="24"/>
          <w:szCs w:val="24"/>
        </w:rPr>
        <w:t xml:space="preserve">Dons, Aage (1903 - ), </w:t>
      </w:r>
      <w:r w:rsidRPr="00AA7C34">
        <w:rPr>
          <w:rStyle w:val="Strong"/>
          <w:rFonts w:ascii="Times New Roman" w:hAnsi="Times New Roman"/>
          <w:b w:val="0"/>
          <w:bCs w:val="0"/>
          <w:noProof/>
          <w:sz w:val="24"/>
          <w:szCs w:val="24"/>
        </w:rPr>
        <w:t xml:space="preserve">Nepažįstamųjų susitikimai: novelė; iš danų k. vertė K. Tiknevičius. </w:t>
      </w:r>
      <w:r w:rsidRPr="00AA7C34">
        <w:rPr>
          <w:rFonts w:ascii="Times New Roman" w:hAnsi="Times New Roman"/>
          <w:noProof/>
          <w:sz w:val="24"/>
          <w:szCs w:val="24"/>
        </w:rPr>
        <w:t xml:space="preserve">In Danų novelės. Vilnius: Vaga, 1987, p. </w:t>
      </w:r>
      <w:r w:rsidRPr="00AA7C34">
        <w:rPr>
          <w:rStyle w:val="Strong"/>
          <w:rFonts w:ascii="Times New Roman" w:hAnsi="Times New Roman"/>
          <w:b w:val="0"/>
          <w:bCs w:val="0"/>
          <w:noProof/>
          <w:sz w:val="24"/>
          <w:szCs w:val="24"/>
        </w:rPr>
        <w:t>201–221.</w:t>
      </w:r>
    </w:p>
    <w:p w:rsidR="00A2557E" w:rsidRPr="00AA7C34" w:rsidRDefault="00A2557E" w:rsidP="00AA7C34">
      <w:pPr>
        <w:pStyle w:val="ListParagraph"/>
        <w:numPr>
          <w:ilvl w:val="0"/>
          <w:numId w:val="12"/>
        </w:numPr>
        <w:spacing w:line="360" w:lineRule="auto"/>
        <w:jc w:val="both"/>
        <w:rPr>
          <w:rStyle w:val="Strong"/>
          <w:rFonts w:ascii="Times New Roman" w:hAnsi="Times New Roman"/>
          <w:b w:val="0"/>
          <w:noProof/>
          <w:sz w:val="24"/>
          <w:szCs w:val="24"/>
        </w:rPr>
      </w:pPr>
      <w:r w:rsidRPr="00AA7C34">
        <w:rPr>
          <w:rStyle w:val="Strong"/>
          <w:rFonts w:ascii="Times New Roman" w:hAnsi="Times New Roman"/>
          <w:noProof/>
          <w:sz w:val="24"/>
          <w:szCs w:val="24"/>
        </w:rPr>
        <w:t xml:space="preserve">Drachmann, Holger (1846–1908), </w:t>
      </w:r>
      <w:r w:rsidRPr="00AA7C34">
        <w:rPr>
          <w:rStyle w:val="Strong"/>
          <w:rFonts w:ascii="Times New Roman" w:hAnsi="Times New Roman"/>
          <w:b w:val="0"/>
          <w:noProof/>
          <w:sz w:val="24"/>
          <w:szCs w:val="24"/>
        </w:rPr>
        <w:t>Romanas kopose</w:t>
      </w:r>
      <w:r w:rsidRPr="00AA7C34">
        <w:rPr>
          <w:rFonts w:ascii="Times New Roman" w:hAnsi="Times New Roman"/>
          <w:noProof/>
          <w:sz w:val="24"/>
          <w:szCs w:val="24"/>
        </w:rPr>
        <w:t>: novelė; iš rusų k. vertė V. Stravinskas. In Pirmas rytas. Vilnius: Vaga, 1973, p.12–23. Tiražas 15 000 egz.</w:t>
      </w:r>
    </w:p>
    <w:p w:rsidR="00A2557E" w:rsidRPr="00AA7C34" w:rsidRDefault="00A2557E" w:rsidP="00AA7C34">
      <w:pPr>
        <w:pStyle w:val="ListParagraph"/>
        <w:numPr>
          <w:ilvl w:val="0"/>
          <w:numId w:val="12"/>
        </w:numPr>
        <w:spacing w:line="360" w:lineRule="auto"/>
        <w:jc w:val="both"/>
        <w:rPr>
          <w:rStyle w:val="Strong"/>
          <w:rFonts w:ascii="Times New Roman" w:hAnsi="Times New Roman"/>
          <w:noProof/>
          <w:sz w:val="24"/>
          <w:szCs w:val="24"/>
        </w:rPr>
      </w:pPr>
      <w:r w:rsidRPr="00AA7C34">
        <w:rPr>
          <w:rStyle w:val="Strong"/>
          <w:rFonts w:ascii="Times New Roman" w:hAnsi="Times New Roman"/>
          <w:bCs w:val="0"/>
          <w:noProof/>
          <w:sz w:val="24"/>
          <w:szCs w:val="24"/>
        </w:rPr>
        <w:t xml:space="preserve">Drachmann, Holger, </w:t>
      </w:r>
      <w:r w:rsidRPr="00AA7C34">
        <w:rPr>
          <w:rStyle w:val="Strong"/>
          <w:rFonts w:ascii="Times New Roman" w:hAnsi="Times New Roman"/>
          <w:b w:val="0"/>
          <w:bCs w:val="0"/>
          <w:noProof/>
          <w:sz w:val="24"/>
          <w:szCs w:val="24"/>
        </w:rPr>
        <w:t xml:space="preserve">Romanas kopose: novelė; </w:t>
      </w:r>
      <w:r w:rsidRPr="00AA7C34">
        <w:rPr>
          <w:rFonts w:ascii="Times New Roman" w:hAnsi="Times New Roman"/>
          <w:noProof/>
          <w:sz w:val="24"/>
          <w:szCs w:val="24"/>
        </w:rPr>
        <w:t>iš rusų k. vertė V. Stravinskas.</w:t>
      </w:r>
      <w:r w:rsidRPr="00AA7C34">
        <w:rPr>
          <w:rStyle w:val="Strong"/>
          <w:rFonts w:ascii="Times New Roman" w:hAnsi="Times New Roman"/>
          <w:b w:val="0"/>
          <w:bCs w:val="0"/>
          <w:noProof/>
          <w:sz w:val="24"/>
          <w:szCs w:val="24"/>
        </w:rPr>
        <w:t xml:space="preserve"> Literatūra ir menas, 1973, birž.16. </w:t>
      </w:r>
    </w:p>
    <w:p w:rsidR="00A2557E" w:rsidRPr="00AA7C34" w:rsidRDefault="00A2557E" w:rsidP="00AA7C34">
      <w:pPr>
        <w:pStyle w:val="ListParagraph"/>
        <w:numPr>
          <w:ilvl w:val="0"/>
          <w:numId w:val="12"/>
        </w:numPr>
        <w:spacing w:line="360" w:lineRule="auto"/>
        <w:jc w:val="both"/>
        <w:rPr>
          <w:rStyle w:val="Strong"/>
          <w:rFonts w:ascii="Times New Roman" w:hAnsi="Times New Roman"/>
          <w:noProof/>
          <w:sz w:val="24"/>
          <w:szCs w:val="24"/>
        </w:rPr>
      </w:pPr>
      <w:r w:rsidRPr="00AA7C34">
        <w:rPr>
          <w:rStyle w:val="Strong"/>
          <w:rFonts w:ascii="Times New Roman" w:hAnsi="Times New Roman"/>
          <w:bCs w:val="0"/>
          <w:noProof/>
          <w:sz w:val="24"/>
          <w:szCs w:val="24"/>
        </w:rPr>
        <w:t xml:space="preserve">Drachmann, Holger, </w:t>
      </w:r>
      <w:r w:rsidRPr="00AA7C34">
        <w:rPr>
          <w:rStyle w:val="Strong"/>
          <w:rFonts w:ascii="Times New Roman" w:hAnsi="Times New Roman"/>
          <w:b w:val="0"/>
          <w:bCs w:val="0"/>
          <w:noProof/>
          <w:sz w:val="24"/>
          <w:szCs w:val="24"/>
        </w:rPr>
        <w:t xml:space="preserve">Sakmė apie potvynį: novelė; iš danų k. vertė D.Krištopaitė. </w:t>
      </w:r>
      <w:r w:rsidRPr="00AA7C34">
        <w:rPr>
          <w:rFonts w:ascii="Times New Roman" w:hAnsi="Times New Roman"/>
          <w:noProof/>
          <w:sz w:val="24"/>
          <w:szCs w:val="24"/>
        </w:rPr>
        <w:t>In Danų novelės. Vilnius: Vaga, 1987, p.</w:t>
      </w:r>
      <w:r w:rsidRPr="00AA7C34">
        <w:rPr>
          <w:rStyle w:val="Strong"/>
          <w:rFonts w:ascii="Times New Roman" w:hAnsi="Times New Roman"/>
          <w:b w:val="0"/>
          <w:bCs w:val="0"/>
          <w:noProof/>
          <w:sz w:val="24"/>
          <w:szCs w:val="24"/>
        </w:rPr>
        <w:t>5–16.</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 xml:space="preserve">Ewald, C., </w:t>
      </w:r>
      <w:r w:rsidRPr="00AA7C34">
        <w:rPr>
          <w:rFonts w:ascii="Times New Roman" w:hAnsi="Times New Roman"/>
          <w:i/>
          <w:noProof/>
          <w:sz w:val="24"/>
          <w:szCs w:val="24"/>
        </w:rPr>
        <w:t>Dvikojis</w:t>
      </w:r>
      <w:r w:rsidRPr="00AA7C34">
        <w:rPr>
          <w:rFonts w:ascii="Times New Roman" w:hAnsi="Times New Roman"/>
          <w:noProof/>
          <w:sz w:val="24"/>
          <w:szCs w:val="24"/>
        </w:rPr>
        <w:t>: pasaka vertė Esmaitis. Voronežas: Kultūros ir švietimo sekcija, 1918, 80 p.</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 xml:space="preserve">Ewald, C., </w:t>
      </w:r>
      <w:r w:rsidRPr="00AA7C34">
        <w:rPr>
          <w:rFonts w:ascii="Times New Roman" w:hAnsi="Times New Roman"/>
          <w:i/>
          <w:noProof/>
          <w:sz w:val="24"/>
          <w:szCs w:val="24"/>
        </w:rPr>
        <w:t>Gamtos pasakos</w:t>
      </w:r>
      <w:r w:rsidRPr="00AA7C34">
        <w:rPr>
          <w:rFonts w:ascii="Times New Roman" w:hAnsi="Times New Roman"/>
          <w:noProof/>
          <w:sz w:val="24"/>
          <w:szCs w:val="24"/>
        </w:rPr>
        <w:t>: vertė A.Murkienė. Kaunas: Spaudos fondas, 1923, 126 p.</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 xml:space="preserve">Ewald, C., </w:t>
      </w:r>
      <w:r w:rsidRPr="00AA7C34">
        <w:rPr>
          <w:rFonts w:ascii="Times New Roman" w:hAnsi="Times New Roman"/>
          <w:i/>
          <w:noProof/>
          <w:sz w:val="24"/>
          <w:szCs w:val="24"/>
        </w:rPr>
        <w:t>Gamtos pasakos</w:t>
      </w:r>
      <w:r w:rsidRPr="00AA7C34">
        <w:rPr>
          <w:rFonts w:ascii="Times New Roman" w:hAnsi="Times New Roman"/>
          <w:noProof/>
          <w:sz w:val="24"/>
          <w:szCs w:val="24"/>
        </w:rPr>
        <w:t>: vertė J.Žiurgžda. Kaunas Marijampolė: Dirva, 1923, 80 p.</w:t>
      </w:r>
    </w:p>
    <w:p w:rsidR="00A2557E" w:rsidRPr="00AA7C34" w:rsidRDefault="00A2557E" w:rsidP="00AA7C34">
      <w:pPr>
        <w:pStyle w:val="ListParagraph"/>
        <w:numPr>
          <w:ilvl w:val="0"/>
          <w:numId w:val="12"/>
        </w:numPr>
        <w:spacing w:line="360" w:lineRule="auto"/>
        <w:jc w:val="both"/>
        <w:rPr>
          <w:rStyle w:val="Strong"/>
          <w:rFonts w:ascii="Times New Roman" w:hAnsi="Times New Roman"/>
          <w:noProof/>
          <w:sz w:val="24"/>
          <w:szCs w:val="24"/>
        </w:rPr>
      </w:pPr>
      <w:r w:rsidRPr="00AA7C34">
        <w:rPr>
          <w:rFonts w:ascii="Times New Roman" w:hAnsi="Times New Roman"/>
          <w:b/>
          <w:noProof/>
          <w:sz w:val="24"/>
          <w:szCs w:val="24"/>
        </w:rPr>
        <w:t xml:space="preserve">Fischer, Leck, </w:t>
      </w:r>
      <w:r w:rsidRPr="00AA7C34">
        <w:rPr>
          <w:rFonts w:ascii="Times New Roman" w:hAnsi="Times New Roman"/>
          <w:i/>
          <w:noProof/>
          <w:sz w:val="24"/>
          <w:szCs w:val="24"/>
        </w:rPr>
        <w:t>Ugnis liepsnoja naktį</w:t>
      </w:r>
      <w:r w:rsidRPr="00AA7C34">
        <w:rPr>
          <w:rFonts w:ascii="Times New Roman" w:hAnsi="Times New Roman"/>
          <w:noProof/>
          <w:sz w:val="24"/>
          <w:szCs w:val="24"/>
        </w:rPr>
        <w:t xml:space="preserve">: </w:t>
      </w:r>
      <w:r w:rsidRPr="00AA7C34">
        <w:rPr>
          <w:rStyle w:val="Strong"/>
          <w:rFonts w:ascii="Times New Roman" w:hAnsi="Times New Roman"/>
          <w:b w:val="0"/>
          <w:bCs w:val="0"/>
          <w:noProof/>
          <w:sz w:val="24"/>
          <w:szCs w:val="24"/>
        </w:rPr>
        <w:t xml:space="preserve">novelė; </w:t>
      </w:r>
      <w:r w:rsidRPr="00AA7C34">
        <w:rPr>
          <w:rFonts w:ascii="Times New Roman" w:hAnsi="Times New Roman"/>
          <w:noProof/>
          <w:sz w:val="24"/>
          <w:szCs w:val="24"/>
        </w:rPr>
        <w:t>iš danų k. vertė Z. Marys. In Danų novelės. Vilnius: Vaga, 1987, p.</w:t>
      </w:r>
      <w:r w:rsidRPr="00AA7C34">
        <w:rPr>
          <w:rStyle w:val="Strong"/>
          <w:rFonts w:ascii="Times New Roman" w:hAnsi="Times New Roman"/>
          <w:b w:val="0"/>
          <w:bCs w:val="0"/>
          <w:noProof/>
          <w:sz w:val="24"/>
          <w:szCs w:val="24"/>
        </w:rPr>
        <w:t>221–228.</w:t>
      </w:r>
    </w:p>
    <w:p w:rsidR="00A2557E" w:rsidRPr="00AA7C34" w:rsidRDefault="00A2557E" w:rsidP="00AA7C34">
      <w:pPr>
        <w:pStyle w:val="ListParagraph"/>
        <w:numPr>
          <w:ilvl w:val="0"/>
          <w:numId w:val="12"/>
        </w:numPr>
        <w:spacing w:line="360" w:lineRule="auto"/>
        <w:jc w:val="both"/>
        <w:rPr>
          <w:rStyle w:val="Strong"/>
          <w:rFonts w:ascii="Times New Roman" w:hAnsi="Times New Roman"/>
          <w:noProof/>
          <w:sz w:val="24"/>
          <w:szCs w:val="24"/>
        </w:rPr>
      </w:pPr>
      <w:r w:rsidRPr="00AA7C34">
        <w:rPr>
          <w:rFonts w:ascii="Times New Roman" w:hAnsi="Times New Roman"/>
          <w:b/>
          <w:noProof/>
          <w:sz w:val="24"/>
          <w:szCs w:val="24"/>
        </w:rPr>
        <w:t xml:space="preserve">Fischer, Leck,, </w:t>
      </w:r>
      <w:r w:rsidRPr="00AA7C34">
        <w:rPr>
          <w:rFonts w:ascii="Times New Roman" w:hAnsi="Times New Roman"/>
          <w:i/>
          <w:noProof/>
          <w:sz w:val="24"/>
          <w:szCs w:val="24"/>
        </w:rPr>
        <w:t>Ugnis liepsnoja naktį</w:t>
      </w:r>
      <w:r w:rsidRPr="00AA7C34">
        <w:rPr>
          <w:rFonts w:ascii="Times New Roman" w:hAnsi="Times New Roman"/>
          <w:noProof/>
          <w:sz w:val="24"/>
          <w:szCs w:val="24"/>
        </w:rPr>
        <w:t xml:space="preserve">: </w:t>
      </w:r>
      <w:r w:rsidRPr="00AA7C34">
        <w:rPr>
          <w:rStyle w:val="Strong"/>
          <w:rFonts w:ascii="Times New Roman" w:hAnsi="Times New Roman"/>
          <w:b w:val="0"/>
          <w:bCs w:val="0"/>
          <w:noProof/>
          <w:sz w:val="24"/>
          <w:szCs w:val="24"/>
        </w:rPr>
        <w:t xml:space="preserve">novelė. Švyturys, 1987, nr.2, p.10–11.  </w:t>
      </w:r>
    </w:p>
    <w:p w:rsidR="00A2557E" w:rsidRPr="00AA7C34" w:rsidRDefault="00A2557E" w:rsidP="00AA7C34">
      <w:pPr>
        <w:pStyle w:val="ListParagraph"/>
        <w:numPr>
          <w:ilvl w:val="0"/>
          <w:numId w:val="12"/>
        </w:numPr>
        <w:spacing w:line="360" w:lineRule="auto"/>
        <w:jc w:val="both"/>
        <w:rPr>
          <w:rStyle w:val="Strong"/>
          <w:rFonts w:ascii="Times New Roman" w:hAnsi="Times New Roman"/>
          <w:noProof/>
          <w:sz w:val="24"/>
          <w:szCs w:val="24"/>
        </w:rPr>
      </w:pPr>
      <w:r w:rsidRPr="00AA7C34">
        <w:rPr>
          <w:rFonts w:ascii="Times New Roman" w:hAnsi="Times New Roman"/>
          <w:b/>
          <w:noProof/>
          <w:sz w:val="24"/>
          <w:szCs w:val="24"/>
        </w:rPr>
        <w:t>Frankas, N</w:t>
      </w:r>
      <w:r w:rsidRPr="00AA7C34">
        <w:rPr>
          <w:rStyle w:val="Strong"/>
          <w:rFonts w:ascii="Times New Roman" w:hAnsi="Times New Roman"/>
          <w:noProof/>
          <w:sz w:val="24"/>
          <w:szCs w:val="24"/>
        </w:rPr>
        <w:t>.,</w:t>
      </w:r>
      <w:r w:rsidRPr="00AA7C34">
        <w:rPr>
          <w:rStyle w:val="Strong"/>
          <w:rFonts w:ascii="Times New Roman" w:hAnsi="Times New Roman"/>
          <w:b w:val="0"/>
          <w:noProof/>
          <w:sz w:val="24"/>
          <w:szCs w:val="24"/>
        </w:rPr>
        <w:t xml:space="preserve"> Pirmas iš daugelio paveldėtų dalykų: eilėraštis; iš danų kalbos vertė Z.Marienė. Literatūra ir menas, 1995, geg.20.</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lastRenderedPageBreak/>
        <w:t xml:space="preserve">Freuchen, Peter, </w:t>
      </w:r>
      <w:r w:rsidRPr="00AA7C34">
        <w:rPr>
          <w:rFonts w:ascii="Times New Roman" w:hAnsi="Times New Roman"/>
          <w:i/>
          <w:noProof/>
          <w:sz w:val="24"/>
          <w:szCs w:val="24"/>
        </w:rPr>
        <w:t>Melvio įlankos medžiotojai</w:t>
      </w:r>
      <w:r w:rsidRPr="00AA7C34">
        <w:rPr>
          <w:rFonts w:ascii="Times New Roman" w:hAnsi="Times New Roman"/>
          <w:noProof/>
          <w:sz w:val="24"/>
          <w:szCs w:val="24"/>
        </w:rPr>
        <w:t xml:space="preserve">: apysaka; iš rusų k. vertė P. Juodelis. Vilnius: Valstybinė grožinės literatūros leidykla, 1963, 284 p. Tiražas 10 000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Grøndahl, Jens Christian (1959),</w:t>
      </w:r>
      <w:r w:rsidRPr="00AA7C34">
        <w:rPr>
          <w:rFonts w:ascii="Times New Roman" w:hAnsi="Times New Roman"/>
          <w:b/>
          <w:i/>
          <w:noProof/>
          <w:sz w:val="24"/>
          <w:szCs w:val="24"/>
        </w:rPr>
        <w:t xml:space="preserve"> </w:t>
      </w:r>
      <w:r w:rsidRPr="00AA7C34">
        <w:rPr>
          <w:rFonts w:ascii="Times New Roman" w:hAnsi="Times New Roman"/>
          <w:i/>
          <w:noProof/>
          <w:sz w:val="24"/>
          <w:szCs w:val="24"/>
        </w:rPr>
        <w:t>Kitokia šviesa</w:t>
      </w:r>
      <w:r w:rsidRPr="00AA7C34">
        <w:rPr>
          <w:rFonts w:ascii="Times New Roman" w:hAnsi="Times New Roman"/>
          <w:noProof/>
          <w:sz w:val="24"/>
          <w:szCs w:val="24"/>
        </w:rPr>
        <w:t xml:space="preserve">: romanas; iš danų k. vertė Z. Marienė. Vilnius: Alma littera, 2006,. 279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Grøndahl, Jens Christian, </w:t>
      </w:r>
      <w:r w:rsidRPr="00AA7C34">
        <w:rPr>
          <w:rFonts w:ascii="Times New Roman" w:hAnsi="Times New Roman"/>
          <w:i/>
          <w:noProof/>
          <w:sz w:val="24"/>
          <w:szCs w:val="24"/>
        </w:rPr>
        <w:t>Luka</w:t>
      </w:r>
      <w:r w:rsidRPr="00AA7C34">
        <w:rPr>
          <w:rFonts w:ascii="Times New Roman" w:hAnsi="Times New Roman"/>
          <w:noProof/>
          <w:sz w:val="24"/>
          <w:szCs w:val="24"/>
        </w:rPr>
        <w:t xml:space="preserve">: romanas; iš danų k. vertė Z. Marienė. Vilnius: Alma littera, 2005. 333 p. Tiražas 2000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Grøndahl, Jens Christian, </w:t>
      </w:r>
      <w:r w:rsidRPr="00AA7C34">
        <w:rPr>
          <w:rFonts w:ascii="Times New Roman" w:hAnsi="Times New Roman"/>
          <w:i/>
          <w:noProof/>
          <w:sz w:val="24"/>
          <w:szCs w:val="24"/>
        </w:rPr>
        <w:t>Luka</w:t>
      </w:r>
      <w:r w:rsidRPr="00AA7C34">
        <w:rPr>
          <w:rFonts w:ascii="Times New Roman" w:hAnsi="Times New Roman"/>
          <w:noProof/>
          <w:sz w:val="24"/>
          <w:szCs w:val="24"/>
        </w:rPr>
        <w:t>: romanas; iš danų k. vertė Z. Marienė. Vilnius: Alma littera, 2004. 333 p. Tiražas 2000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Grøndahl, Jens Christian,</w:t>
      </w:r>
      <w:r w:rsidRPr="00AA7C34">
        <w:rPr>
          <w:rFonts w:ascii="Times New Roman" w:hAnsi="Times New Roman"/>
          <w:i/>
          <w:noProof/>
          <w:sz w:val="24"/>
          <w:szCs w:val="24"/>
        </w:rPr>
        <w:t xml:space="preserve"> Spalio tylėjimas</w:t>
      </w:r>
      <w:r w:rsidRPr="00AA7C34">
        <w:rPr>
          <w:rFonts w:ascii="Times New Roman" w:hAnsi="Times New Roman"/>
          <w:noProof/>
          <w:sz w:val="24"/>
          <w:szCs w:val="24"/>
        </w:rPr>
        <w:t xml:space="preserve">: romanas; iš danų k. vertė Z. Marienė. Vilnius: Alma littera, 2005, 239 p. Tiražas 2000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Grøndahl, Jens Christian, </w:t>
      </w:r>
      <w:r w:rsidRPr="00AA7C34">
        <w:rPr>
          <w:rFonts w:ascii="Times New Roman" w:hAnsi="Times New Roman"/>
          <w:i/>
          <w:noProof/>
          <w:sz w:val="24"/>
          <w:szCs w:val="24"/>
        </w:rPr>
        <w:t>Spalio tylėjimas</w:t>
      </w:r>
      <w:r w:rsidRPr="00AA7C34">
        <w:rPr>
          <w:rFonts w:ascii="Times New Roman" w:hAnsi="Times New Roman"/>
          <w:noProof/>
          <w:sz w:val="24"/>
          <w:szCs w:val="24"/>
        </w:rPr>
        <w:t>: romanas; iš danų k. vertė Z. Marienė. Vilnius: Alma littera, 2002, 238 p. Tiražas 2000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Gustafson, R</w:t>
      </w:r>
      <w:r w:rsidRPr="00AA7C34">
        <w:rPr>
          <w:rFonts w:ascii="Times New Roman" w:hAnsi="Times New Roman"/>
          <w:noProof/>
          <w:sz w:val="24"/>
          <w:szCs w:val="24"/>
        </w:rPr>
        <w:t xml:space="preserve">., </w:t>
      </w:r>
      <w:r w:rsidRPr="00AA7C34">
        <w:rPr>
          <w:rFonts w:ascii="Times New Roman" w:hAnsi="Times New Roman"/>
          <w:i/>
          <w:noProof/>
          <w:sz w:val="24"/>
          <w:szCs w:val="24"/>
        </w:rPr>
        <w:t>Jūrų karaliaus vainikas ir kitos pasakos</w:t>
      </w:r>
      <w:r w:rsidRPr="00AA7C34">
        <w:rPr>
          <w:rFonts w:ascii="Times New Roman" w:hAnsi="Times New Roman"/>
          <w:noProof/>
          <w:sz w:val="24"/>
          <w:szCs w:val="24"/>
        </w:rPr>
        <w:t>; vertė J. Kutros mokiniai. Šiauliai, 1938, 32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Haarder, Egil, </w:t>
      </w:r>
      <w:r w:rsidRPr="00AA7C34">
        <w:rPr>
          <w:rFonts w:ascii="Times New Roman" w:hAnsi="Times New Roman"/>
          <w:i/>
          <w:noProof/>
          <w:sz w:val="24"/>
          <w:szCs w:val="24"/>
        </w:rPr>
        <w:t>Žydroji anemonė</w:t>
      </w:r>
      <w:r w:rsidRPr="00AA7C34">
        <w:rPr>
          <w:rFonts w:ascii="Times New Roman" w:hAnsi="Times New Roman"/>
          <w:noProof/>
          <w:sz w:val="24"/>
          <w:szCs w:val="24"/>
        </w:rPr>
        <w:t xml:space="preserve">: eilėraštis; vertė S. Geda. </w:t>
      </w:r>
      <w:r w:rsidRPr="00AA7C34">
        <w:rPr>
          <w:rFonts w:ascii="Times New Roman" w:hAnsi="Times New Roman"/>
          <w:i/>
          <w:noProof/>
          <w:sz w:val="24"/>
          <w:szCs w:val="24"/>
        </w:rPr>
        <w:t>Šiaurės Atėnai</w:t>
      </w:r>
      <w:r w:rsidRPr="00AA7C34">
        <w:rPr>
          <w:rFonts w:ascii="Times New Roman" w:hAnsi="Times New Roman"/>
          <w:noProof/>
          <w:sz w:val="24"/>
          <w:szCs w:val="24"/>
        </w:rPr>
        <w:t xml:space="preserve">, 1997, bal.12, p.3.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Hall, Martin (1963), </w:t>
      </w:r>
      <w:r w:rsidRPr="00AA7C34">
        <w:rPr>
          <w:rFonts w:ascii="Times New Roman" w:hAnsi="Times New Roman"/>
          <w:i/>
          <w:noProof/>
          <w:sz w:val="24"/>
          <w:szCs w:val="24"/>
        </w:rPr>
        <w:t>Paskutinis romantikas</w:t>
      </w:r>
      <w:r w:rsidRPr="00AA7C34">
        <w:rPr>
          <w:rFonts w:ascii="Times New Roman" w:hAnsi="Times New Roman"/>
          <w:noProof/>
          <w:sz w:val="24"/>
          <w:szCs w:val="24"/>
        </w:rPr>
        <w:t>: romanas; iš danų k. vertė R. Poškutė–Andreikienė. Vilnius: Tyto alba, 2008, 395 p. Tiražas 1000 egz.</w:t>
      </w:r>
    </w:p>
    <w:p w:rsidR="00A2557E" w:rsidRPr="00AA7C34" w:rsidRDefault="00A2557E" w:rsidP="00AA7C34">
      <w:pPr>
        <w:pStyle w:val="ListParagraph"/>
        <w:numPr>
          <w:ilvl w:val="0"/>
          <w:numId w:val="12"/>
        </w:numPr>
        <w:spacing w:line="360" w:lineRule="auto"/>
        <w:jc w:val="both"/>
        <w:rPr>
          <w:rStyle w:val="Strong"/>
          <w:rFonts w:ascii="Times New Roman" w:hAnsi="Times New Roman"/>
          <w:noProof/>
          <w:sz w:val="24"/>
          <w:szCs w:val="24"/>
        </w:rPr>
      </w:pPr>
      <w:r w:rsidRPr="00AA7C34">
        <w:rPr>
          <w:rFonts w:ascii="Times New Roman" w:hAnsi="Times New Roman"/>
          <w:b/>
          <w:noProof/>
          <w:sz w:val="24"/>
          <w:szCs w:val="24"/>
        </w:rPr>
        <w:t xml:space="preserve">Hansen, Alfred Martin (1905–155), </w:t>
      </w:r>
      <w:r w:rsidRPr="00AA7C34">
        <w:rPr>
          <w:rFonts w:ascii="Times New Roman" w:hAnsi="Times New Roman"/>
          <w:i/>
          <w:noProof/>
          <w:sz w:val="24"/>
          <w:szCs w:val="24"/>
        </w:rPr>
        <w:t>Mūsų žalios širdys</w:t>
      </w:r>
      <w:r w:rsidRPr="00AA7C34">
        <w:rPr>
          <w:rStyle w:val="Strong"/>
          <w:rFonts w:ascii="Times New Roman" w:hAnsi="Times New Roman"/>
          <w:b w:val="0"/>
          <w:bCs w:val="0"/>
          <w:noProof/>
          <w:sz w:val="24"/>
          <w:szCs w:val="24"/>
        </w:rPr>
        <w:t xml:space="preserve">; iš danų kalbos vertė A.Dilytė. Dienovidis, 1993, bal.23, p.9.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Hansen, Alfred Martin, </w:t>
      </w:r>
      <w:r w:rsidRPr="00AA7C34">
        <w:rPr>
          <w:rFonts w:ascii="Times New Roman" w:hAnsi="Times New Roman"/>
          <w:i/>
          <w:noProof/>
          <w:sz w:val="24"/>
          <w:szCs w:val="24"/>
        </w:rPr>
        <w:t>Pelėda. Knyga. Aušra</w:t>
      </w:r>
      <w:r w:rsidRPr="00AA7C34">
        <w:rPr>
          <w:rFonts w:ascii="Times New Roman" w:hAnsi="Times New Roman"/>
          <w:noProof/>
          <w:sz w:val="24"/>
          <w:szCs w:val="24"/>
        </w:rPr>
        <w:t xml:space="preserve">: </w:t>
      </w:r>
      <w:r w:rsidRPr="00AA7C34">
        <w:rPr>
          <w:rStyle w:val="Strong"/>
          <w:rFonts w:ascii="Times New Roman" w:hAnsi="Times New Roman"/>
          <w:b w:val="0"/>
          <w:bCs w:val="0"/>
          <w:noProof/>
          <w:sz w:val="24"/>
          <w:szCs w:val="24"/>
        </w:rPr>
        <w:t xml:space="preserve">novelių triptikas; iš danų k.vertė Z. Marys. </w:t>
      </w:r>
      <w:r w:rsidRPr="00AA7C34">
        <w:rPr>
          <w:rFonts w:ascii="Times New Roman" w:hAnsi="Times New Roman"/>
          <w:noProof/>
          <w:sz w:val="24"/>
          <w:szCs w:val="24"/>
        </w:rPr>
        <w:t>In Danų novelės. Vilnius: Vaga, 1987, p.</w:t>
      </w:r>
      <w:r w:rsidRPr="00AA7C34">
        <w:rPr>
          <w:rStyle w:val="Strong"/>
          <w:rFonts w:ascii="Times New Roman" w:hAnsi="Times New Roman"/>
          <w:b w:val="0"/>
          <w:bCs w:val="0"/>
          <w:noProof/>
          <w:sz w:val="24"/>
          <w:szCs w:val="24"/>
        </w:rPr>
        <w:t>236–256.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Hansen, Erik (1874–1936), </w:t>
      </w:r>
      <w:r w:rsidRPr="00AA7C34">
        <w:rPr>
          <w:rFonts w:ascii="Times New Roman" w:hAnsi="Times New Roman"/>
          <w:i/>
          <w:noProof/>
          <w:sz w:val="24"/>
          <w:szCs w:val="24"/>
        </w:rPr>
        <w:t>Vilties klonyje Grenlandijoje</w:t>
      </w:r>
      <w:r w:rsidRPr="00AA7C34">
        <w:rPr>
          <w:rFonts w:ascii="Times New Roman" w:hAnsi="Times New Roman"/>
          <w:noProof/>
          <w:sz w:val="24"/>
          <w:szCs w:val="24"/>
        </w:rPr>
        <w:t xml:space="preserve">: apysaka vaikams; iš vokiečių k. vertė P. Mašiotas. Vilnius: Vaga, 1979, 126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Hansen, Erik, </w:t>
      </w:r>
      <w:r w:rsidRPr="00AA7C34">
        <w:rPr>
          <w:rFonts w:ascii="Times New Roman" w:hAnsi="Times New Roman"/>
          <w:i/>
          <w:noProof/>
          <w:sz w:val="24"/>
          <w:szCs w:val="24"/>
        </w:rPr>
        <w:t>Vilties klonyje Grenlandijoje</w:t>
      </w:r>
      <w:r w:rsidRPr="00AA7C34">
        <w:rPr>
          <w:rFonts w:ascii="Times New Roman" w:hAnsi="Times New Roman"/>
          <w:noProof/>
          <w:sz w:val="24"/>
          <w:szCs w:val="24"/>
        </w:rPr>
        <w:t>: apysaka vaikams; iš vokiečių k. vertė P. Mašiotas. Kaunas Spaudos fondas, 1933, 147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Hansen, Erik, </w:t>
      </w:r>
      <w:r w:rsidRPr="00AA7C34">
        <w:rPr>
          <w:rFonts w:ascii="Times New Roman" w:hAnsi="Times New Roman"/>
          <w:i/>
          <w:noProof/>
          <w:sz w:val="24"/>
          <w:szCs w:val="24"/>
        </w:rPr>
        <w:t>Vilties klonyje Grenlandijoje</w:t>
      </w:r>
      <w:r w:rsidRPr="00AA7C34">
        <w:rPr>
          <w:rFonts w:ascii="Times New Roman" w:hAnsi="Times New Roman"/>
          <w:noProof/>
          <w:sz w:val="24"/>
          <w:szCs w:val="24"/>
        </w:rPr>
        <w:t>: apysaka vaikams; iš vokiečių k. vertė P. Mašiotas. Vilnius: LAD l-kla, 1985.</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 xml:space="preserve">Hansen, Erik, </w:t>
      </w:r>
      <w:r w:rsidRPr="00AA7C34">
        <w:rPr>
          <w:rFonts w:ascii="Times New Roman" w:hAnsi="Times New Roman"/>
          <w:i/>
          <w:noProof/>
          <w:sz w:val="24"/>
          <w:szCs w:val="24"/>
        </w:rPr>
        <w:t>Vilties klonyje Grenlandijoje</w:t>
      </w:r>
      <w:r w:rsidRPr="00AA7C34">
        <w:rPr>
          <w:rFonts w:ascii="Times New Roman" w:hAnsi="Times New Roman"/>
          <w:noProof/>
          <w:sz w:val="24"/>
          <w:szCs w:val="24"/>
        </w:rPr>
        <w:t>: apysakavaikams; jaunesniam mokykliniam amžiui; iš vokiečių k. vertė P. Mašiotas. Kaunas: Norekso valdos, 2007, 95 p. Tiražas 3000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Harmer, Hans Henning,</w:t>
      </w:r>
      <w:r w:rsidRPr="00AA7C34">
        <w:rPr>
          <w:rFonts w:ascii="Times New Roman" w:hAnsi="Times New Roman"/>
          <w:b/>
          <w:i/>
          <w:noProof/>
          <w:sz w:val="24"/>
          <w:szCs w:val="24"/>
        </w:rPr>
        <w:t xml:space="preserve"> </w:t>
      </w:r>
      <w:r w:rsidRPr="00AA7C34">
        <w:rPr>
          <w:rFonts w:ascii="Times New Roman" w:hAnsi="Times New Roman"/>
          <w:i/>
          <w:noProof/>
          <w:sz w:val="24"/>
          <w:szCs w:val="24"/>
        </w:rPr>
        <w:t>Kuomet gyvatė neriasi</w:t>
      </w:r>
      <w:r w:rsidRPr="00AA7C34">
        <w:rPr>
          <w:rFonts w:ascii="Times New Roman" w:hAnsi="Times New Roman"/>
          <w:noProof/>
          <w:sz w:val="24"/>
          <w:szCs w:val="24"/>
        </w:rPr>
        <w:t xml:space="preserve">: politinis trileris; iš danų k. vertė A. Stašaitis. Kaunas: Markas, 2000, 382 p. Tiražas 2000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Hav, Niels (1949), </w:t>
      </w:r>
      <w:r w:rsidRPr="00AA7C34">
        <w:rPr>
          <w:rFonts w:ascii="Times New Roman" w:hAnsi="Times New Roman"/>
          <w:i/>
          <w:noProof/>
          <w:sz w:val="24"/>
          <w:szCs w:val="24"/>
        </w:rPr>
        <w:t>Epigrama; Ginant poetus; Kopenhagos moterys</w:t>
      </w:r>
      <w:r w:rsidRPr="00AA7C34">
        <w:rPr>
          <w:rFonts w:ascii="Times New Roman" w:hAnsi="Times New Roman"/>
          <w:noProof/>
          <w:sz w:val="24"/>
          <w:szCs w:val="24"/>
        </w:rPr>
        <w:t xml:space="preserve">: eilėraščiai; iš anglų k. vertė L. Jakimavičius. </w:t>
      </w:r>
      <w:r w:rsidRPr="00AA7C34">
        <w:rPr>
          <w:rFonts w:ascii="Times New Roman" w:hAnsi="Times New Roman"/>
          <w:i/>
          <w:noProof/>
          <w:sz w:val="24"/>
          <w:szCs w:val="24"/>
        </w:rPr>
        <w:t>Literatūra ir menas</w:t>
      </w:r>
      <w:r w:rsidRPr="00AA7C34">
        <w:rPr>
          <w:rFonts w:ascii="Times New Roman" w:hAnsi="Times New Roman"/>
          <w:noProof/>
          <w:sz w:val="24"/>
          <w:szCs w:val="24"/>
        </w:rPr>
        <w:t>, 2005, lapkr.11, p.24.</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 xml:space="preserve">Heinesen, William (1900–1991), </w:t>
      </w:r>
      <w:r w:rsidRPr="00AA7C34">
        <w:rPr>
          <w:rFonts w:ascii="Times New Roman" w:hAnsi="Times New Roman"/>
          <w:i/>
          <w:noProof/>
          <w:sz w:val="24"/>
          <w:szCs w:val="24"/>
        </w:rPr>
        <w:t>Pilies šviesa ir šešėliai</w:t>
      </w:r>
      <w:r w:rsidRPr="00AA7C34">
        <w:rPr>
          <w:rFonts w:ascii="Times New Roman" w:hAnsi="Times New Roman"/>
          <w:noProof/>
          <w:sz w:val="24"/>
          <w:szCs w:val="24"/>
        </w:rPr>
        <w:t xml:space="preserve">: apsakymas; iš danų k. vertė L. Petravičius. </w:t>
      </w:r>
      <w:r w:rsidRPr="00AA7C34">
        <w:rPr>
          <w:rFonts w:ascii="Times New Roman" w:hAnsi="Times New Roman"/>
          <w:i/>
          <w:noProof/>
          <w:sz w:val="24"/>
          <w:szCs w:val="24"/>
        </w:rPr>
        <w:t>Literatūra ir menas</w:t>
      </w:r>
      <w:r w:rsidRPr="00AA7C34">
        <w:rPr>
          <w:rFonts w:ascii="Times New Roman" w:hAnsi="Times New Roman"/>
          <w:noProof/>
          <w:sz w:val="24"/>
          <w:szCs w:val="24"/>
        </w:rPr>
        <w:t>, 2006, saus.20, nr.3079, p.16.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Heinesen, William, </w:t>
      </w:r>
      <w:r w:rsidRPr="00AA7C34">
        <w:rPr>
          <w:rFonts w:ascii="Times New Roman" w:hAnsi="Times New Roman"/>
          <w:i/>
          <w:noProof/>
          <w:sz w:val="24"/>
          <w:szCs w:val="24"/>
        </w:rPr>
        <w:t>Geroji viltis</w:t>
      </w:r>
      <w:r w:rsidRPr="00AA7C34">
        <w:rPr>
          <w:rFonts w:ascii="Times New Roman" w:hAnsi="Times New Roman"/>
          <w:noProof/>
          <w:sz w:val="24"/>
          <w:szCs w:val="24"/>
        </w:rPr>
        <w:t xml:space="preserve">: romanas; iš danų k. vertė L. Petravičius. Vilnius: Vaga, 1999, 404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Heinesen, William, </w:t>
      </w:r>
      <w:r w:rsidRPr="00AA7C34">
        <w:rPr>
          <w:rFonts w:ascii="Times New Roman" w:hAnsi="Times New Roman"/>
          <w:i/>
          <w:noProof/>
          <w:sz w:val="24"/>
          <w:szCs w:val="24"/>
        </w:rPr>
        <w:t>Pilies šviesa ir šešėliai</w:t>
      </w:r>
      <w:r w:rsidRPr="00AA7C34">
        <w:rPr>
          <w:rFonts w:ascii="Times New Roman" w:hAnsi="Times New Roman"/>
          <w:noProof/>
          <w:sz w:val="24"/>
          <w:szCs w:val="24"/>
        </w:rPr>
        <w:t xml:space="preserve">: apsakymas; iš danų k. vertė L. Petravičius. Elektroninė prieiga: </w:t>
      </w:r>
      <w:hyperlink r:id="rId135" w:history="1">
        <w:r w:rsidRPr="00AA7C34">
          <w:rPr>
            <w:rStyle w:val="Hyperlink"/>
            <w:rFonts w:ascii="Times New Roman" w:hAnsi="Times New Roman"/>
            <w:noProof/>
            <w:color w:val="auto"/>
            <w:sz w:val="24"/>
            <w:szCs w:val="24"/>
          </w:rPr>
          <w:t>http://www.culture.lt/lmenas/?leid_id=3079&amp;kas=straipsnis&amp;st_id=8105</w:t>
        </w:r>
      </w:hyperlink>
      <w:r w:rsidRPr="00AA7C34">
        <w:rPr>
          <w:rFonts w:ascii="Times New Roman" w:hAnsi="Times New Roman"/>
          <w:noProof/>
          <w:sz w:val="24"/>
          <w:szCs w:val="24"/>
        </w:rPr>
        <w:t xml:space="preserve"> (žiūrėta 2009-04-14)</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Heinesen, William, </w:t>
      </w:r>
      <w:r w:rsidRPr="00AA7C34">
        <w:rPr>
          <w:rFonts w:ascii="Times New Roman" w:hAnsi="Times New Roman"/>
          <w:i/>
          <w:noProof/>
          <w:sz w:val="24"/>
          <w:szCs w:val="24"/>
        </w:rPr>
        <w:t>Pražuvę muzikantai</w:t>
      </w:r>
      <w:r w:rsidRPr="00AA7C34">
        <w:rPr>
          <w:rFonts w:ascii="Times New Roman" w:hAnsi="Times New Roman"/>
          <w:noProof/>
          <w:sz w:val="24"/>
          <w:szCs w:val="24"/>
        </w:rPr>
        <w:t>: romanas; iš rusų k. vertė V. Stravinskas. Vilnius: Vaga, 1977, 256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Hellberg, Maria (1956), </w:t>
      </w:r>
      <w:r w:rsidRPr="00AA7C34">
        <w:rPr>
          <w:rFonts w:ascii="Times New Roman" w:hAnsi="Times New Roman"/>
          <w:i/>
          <w:noProof/>
          <w:sz w:val="24"/>
          <w:szCs w:val="24"/>
        </w:rPr>
        <w:t xml:space="preserve">Alberto: </w:t>
      </w:r>
      <w:r w:rsidRPr="00AA7C34">
        <w:rPr>
          <w:rFonts w:ascii="Times New Roman" w:hAnsi="Times New Roman"/>
          <w:noProof/>
          <w:sz w:val="24"/>
          <w:szCs w:val="24"/>
        </w:rPr>
        <w:t>biografinis romanas; iš danų k. vertė D. Sajenkienė. Vilnius: Gimtasis žodis, 2008, 382 p. Tiražas 1000 egz.</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sz w:val="24"/>
          <w:szCs w:val="24"/>
        </w:rPr>
        <w:t xml:space="preserve">Helle Helle. </w:t>
      </w:r>
      <w:r w:rsidRPr="00AA7C34">
        <w:rPr>
          <w:rStyle w:val="Emphasis"/>
          <w:rFonts w:ascii="Times New Roman" w:hAnsi="Times New Roman"/>
          <w:sz w:val="24"/>
          <w:szCs w:val="24"/>
        </w:rPr>
        <w:t>Dar kavos?</w:t>
      </w:r>
      <w:r w:rsidRPr="00AA7C34">
        <w:rPr>
          <w:rFonts w:ascii="Times New Roman" w:hAnsi="Times New Roman"/>
          <w:sz w:val="24"/>
          <w:szCs w:val="24"/>
        </w:rPr>
        <w:t xml:space="preserve">: apsakymas; iš danų k. vertė G. Tamaševičius. </w:t>
      </w:r>
      <w:r w:rsidRPr="00AA7C34">
        <w:rPr>
          <w:rStyle w:val="Emphasis"/>
          <w:rFonts w:ascii="Times New Roman" w:hAnsi="Times New Roman"/>
          <w:sz w:val="24"/>
          <w:szCs w:val="24"/>
        </w:rPr>
        <w:t>Literatūra ir menas</w:t>
      </w:r>
      <w:r w:rsidRPr="00AA7C34">
        <w:rPr>
          <w:rFonts w:ascii="Times New Roman" w:hAnsi="Times New Roman"/>
          <w:sz w:val="24"/>
          <w:szCs w:val="24"/>
        </w:rPr>
        <w:t>, 2006, kov.24, nr. 3088.</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Henningsen, Lene, </w:t>
      </w:r>
      <w:r w:rsidRPr="00AA7C34">
        <w:rPr>
          <w:rFonts w:ascii="Times New Roman" w:hAnsi="Times New Roman"/>
          <w:i/>
          <w:noProof/>
          <w:sz w:val="24"/>
          <w:szCs w:val="24"/>
        </w:rPr>
        <w:t>Apstulbinti tamsos; Stebuklų žemė</w:t>
      </w:r>
      <w:r w:rsidRPr="00AA7C34">
        <w:rPr>
          <w:rFonts w:ascii="Times New Roman" w:hAnsi="Times New Roman"/>
          <w:noProof/>
          <w:sz w:val="24"/>
          <w:szCs w:val="24"/>
        </w:rPr>
        <w:t xml:space="preserve">: eilėraščiai; vertė K. Rastenis. </w:t>
      </w:r>
      <w:r w:rsidRPr="00AA7C34">
        <w:rPr>
          <w:rFonts w:ascii="Times New Roman" w:hAnsi="Times New Roman"/>
          <w:i/>
          <w:noProof/>
          <w:sz w:val="24"/>
          <w:szCs w:val="24"/>
        </w:rPr>
        <w:t>Literatūra ir menas</w:t>
      </w:r>
      <w:r w:rsidRPr="00AA7C34">
        <w:rPr>
          <w:rFonts w:ascii="Times New Roman" w:hAnsi="Times New Roman"/>
          <w:noProof/>
          <w:sz w:val="24"/>
          <w:szCs w:val="24"/>
        </w:rPr>
        <w:t>, 1993, rugp.28.</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Henningsen, Lene, </w:t>
      </w:r>
      <w:r w:rsidRPr="00AA7C34">
        <w:rPr>
          <w:rFonts w:ascii="Times New Roman" w:hAnsi="Times New Roman"/>
          <w:i/>
          <w:noProof/>
          <w:sz w:val="24"/>
          <w:szCs w:val="24"/>
        </w:rPr>
        <w:t>Vos tik atsiveria garsai, viliesi...</w:t>
      </w:r>
      <w:r w:rsidRPr="00AA7C34">
        <w:rPr>
          <w:rFonts w:ascii="Times New Roman" w:hAnsi="Times New Roman"/>
          <w:noProof/>
          <w:sz w:val="24"/>
          <w:szCs w:val="24"/>
        </w:rPr>
        <w:t xml:space="preserve">: eilėraštis; iš danų k. vertė Z. Marienė. </w:t>
      </w:r>
      <w:r w:rsidRPr="00AA7C34">
        <w:rPr>
          <w:rFonts w:ascii="Times New Roman" w:hAnsi="Times New Roman"/>
          <w:i/>
          <w:noProof/>
          <w:sz w:val="24"/>
          <w:szCs w:val="24"/>
        </w:rPr>
        <w:t>Literatūra ir menas,</w:t>
      </w:r>
      <w:r w:rsidRPr="00AA7C34">
        <w:rPr>
          <w:rFonts w:ascii="Times New Roman" w:hAnsi="Times New Roman"/>
          <w:noProof/>
          <w:sz w:val="24"/>
          <w:szCs w:val="24"/>
        </w:rPr>
        <w:t xml:space="preserve"> 1993, geg.22.</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Herdal, Harald (1900–1978),</w:t>
      </w:r>
      <w:r w:rsidRPr="00AA7C34">
        <w:rPr>
          <w:rFonts w:ascii="Times New Roman" w:hAnsi="Times New Roman"/>
          <w:noProof/>
          <w:sz w:val="24"/>
          <w:szCs w:val="24"/>
        </w:rPr>
        <w:t xml:space="preserve"> </w:t>
      </w:r>
      <w:r w:rsidRPr="00AA7C34">
        <w:rPr>
          <w:rFonts w:ascii="Times New Roman" w:hAnsi="Times New Roman"/>
          <w:i/>
          <w:noProof/>
          <w:sz w:val="24"/>
          <w:szCs w:val="24"/>
        </w:rPr>
        <w:t>Skardinės</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iš danų k. vertė Z. Marys. </w:t>
      </w:r>
      <w:r w:rsidRPr="00AA7C34">
        <w:rPr>
          <w:rFonts w:ascii="Times New Roman" w:hAnsi="Times New Roman"/>
          <w:noProof/>
          <w:sz w:val="24"/>
          <w:szCs w:val="24"/>
        </w:rPr>
        <w:t>In Danų novelės. Vilnius: Vaga, 1987, p.</w:t>
      </w:r>
      <w:r w:rsidRPr="00AA7C34">
        <w:rPr>
          <w:rStyle w:val="Strong"/>
          <w:rFonts w:ascii="Times New Roman" w:hAnsi="Times New Roman"/>
          <w:b w:val="0"/>
          <w:noProof/>
          <w:sz w:val="24"/>
          <w:szCs w:val="24"/>
        </w:rPr>
        <w:t>183–188.</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Hermann, Iselin Cosman (1959), </w:t>
      </w:r>
      <w:r w:rsidRPr="00AA7C34">
        <w:rPr>
          <w:rFonts w:ascii="Times New Roman" w:hAnsi="Times New Roman"/>
          <w:i/>
          <w:noProof/>
          <w:sz w:val="24"/>
          <w:szCs w:val="24"/>
        </w:rPr>
        <w:t>Skubus paštas</w:t>
      </w:r>
      <w:r w:rsidRPr="00AA7C34">
        <w:rPr>
          <w:rFonts w:ascii="Times New Roman" w:hAnsi="Times New Roman"/>
          <w:noProof/>
          <w:sz w:val="24"/>
          <w:szCs w:val="24"/>
        </w:rPr>
        <w:t xml:space="preserve">: </w:t>
      </w:r>
      <w:r w:rsidRPr="00AA7C34">
        <w:rPr>
          <w:rFonts w:ascii="Times New Roman" w:hAnsi="Times New Roman"/>
          <w:i/>
          <w:noProof/>
          <w:sz w:val="24"/>
          <w:szCs w:val="24"/>
        </w:rPr>
        <w:t>susirašinėjimas, kurį spaudai parengė Žanas Lukas Forio</w:t>
      </w:r>
      <w:r w:rsidRPr="00AA7C34">
        <w:rPr>
          <w:rFonts w:ascii="Times New Roman" w:hAnsi="Times New Roman"/>
          <w:noProof/>
          <w:sz w:val="24"/>
          <w:szCs w:val="24"/>
        </w:rPr>
        <w:t xml:space="preserve">: romanas; iš danų k. vertė V. Alekseičikaitė. Vilnius: UAB "Baltų lankų" leidyba", 2003, 131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Høeg, Peter (1957), </w:t>
      </w:r>
      <w:r w:rsidRPr="00AA7C34">
        <w:rPr>
          <w:rFonts w:ascii="Times New Roman" w:hAnsi="Times New Roman"/>
          <w:i/>
          <w:noProof/>
          <w:sz w:val="24"/>
          <w:szCs w:val="24"/>
        </w:rPr>
        <w:t>Moteris ir beždžionė</w:t>
      </w:r>
      <w:r w:rsidRPr="00AA7C34">
        <w:rPr>
          <w:rFonts w:ascii="Times New Roman" w:hAnsi="Times New Roman"/>
          <w:noProof/>
          <w:sz w:val="24"/>
          <w:szCs w:val="24"/>
        </w:rPr>
        <w:t xml:space="preserve">: romanas; iš danų k. vertė L. Laužikaitė. Vilnius: Tyto alba, 1996, 207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Høeg, Peter, </w:t>
      </w:r>
      <w:r w:rsidRPr="00AA7C34">
        <w:rPr>
          <w:rFonts w:ascii="Times New Roman" w:hAnsi="Times New Roman"/>
          <w:i/>
          <w:noProof/>
          <w:sz w:val="24"/>
          <w:szCs w:val="24"/>
        </w:rPr>
        <w:t>Panelės Smilos sniego jausmas</w:t>
      </w:r>
      <w:r w:rsidRPr="00AA7C34">
        <w:rPr>
          <w:rFonts w:ascii="Times New Roman" w:hAnsi="Times New Roman"/>
          <w:noProof/>
          <w:sz w:val="24"/>
          <w:szCs w:val="24"/>
        </w:rPr>
        <w:t xml:space="preserve">: romanas; iš danų k. vertė L. Laužikaitė. 2-asis patais. leid. Vilnius: Tyto alba, 1996, 384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Høeg, Peter, </w:t>
      </w:r>
      <w:r w:rsidRPr="00AA7C34">
        <w:rPr>
          <w:rFonts w:ascii="Times New Roman" w:hAnsi="Times New Roman"/>
          <w:i/>
          <w:noProof/>
          <w:sz w:val="24"/>
          <w:szCs w:val="24"/>
        </w:rPr>
        <w:t>Panelės Smilos sniego jausmas</w:t>
      </w:r>
      <w:r w:rsidRPr="00AA7C34">
        <w:rPr>
          <w:rFonts w:ascii="Times New Roman" w:hAnsi="Times New Roman"/>
          <w:noProof/>
          <w:sz w:val="24"/>
          <w:szCs w:val="24"/>
        </w:rPr>
        <w:t>: romanas; iš danų k. vertė L. Laužikaitė. 3-asis patais. leid. Vilnius: Tyto alba, 2007, 383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Høeg, Peter, </w:t>
      </w:r>
      <w:r w:rsidRPr="00AA7C34">
        <w:rPr>
          <w:rFonts w:ascii="Times New Roman" w:hAnsi="Times New Roman"/>
          <w:i/>
          <w:noProof/>
          <w:sz w:val="24"/>
          <w:szCs w:val="24"/>
        </w:rPr>
        <w:t>Panelės Smilos sniego jausmas</w:t>
      </w:r>
      <w:r w:rsidRPr="00AA7C34">
        <w:rPr>
          <w:rFonts w:ascii="Times New Roman" w:hAnsi="Times New Roman"/>
          <w:noProof/>
          <w:sz w:val="24"/>
          <w:szCs w:val="24"/>
        </w:rPr>
        <w:t>: romanas; iš danų k. vertė L. Laužikaitė. 2-asis patais. leid. Vilnius: Tyto alba, 1995, 390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Høeg, Peter, </w:t>
      </w:r>
      <w:r w:rsidRPr="00AA7C34">
        <w:rPr>
          <w:rFonts w:ascii="Times New Roman" w:hAnsi="Times New Roman"/>
          <w:i/>
          <w:noProof/>
          <w:sz w:val="24"/>
          <w:szCs w:val="24"/>
        </w:rPr>
        <w:t>Panelės Smilos sniego jausmas</w:t>
      </w:r>
      <w:r w:rsidRPr="00AA7C34">
        <w:rPr>
          <w:rFonts w:ascii="Times New Roman" w:hAnsi="Times New Roman"/>
          <w:noProof/>
          <w:sz w:val="24"/>
          <w:szCs w:val="24"/>
        </w:rPr>
        <w:t>: romanas; iš danų k. vertė L. Laužikaitė. 3-asis patais. leid. Vilnius: Tyto alba, 1999, 383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Holm, Sven (1940), </w:t>
      </w:r>
      <w:r w:rsidRPr="00AA7C34">
        <w:rPr>
          <w:rFonts w:ascii="Times New Roman" w:hAnsi="Times New Roman"/>
          <w:i/>
          <w:noProof/>
          <w:sz w:val="24"/>
          <w:szCs w:val="24"/>
        </w:rPr>
        <w:t>Didysis priešas: iš karo gydytojo dienoraščio</w:t>
      </w:r>
      <w:r w:rsidRPr="00AA7C34">
        <w:rPr>
          <w:rFonts w:ascii="Times New Roman" w:hAnsi="Times New Roman"/>
          <w:noProof/>
          <w:sz w:val="24"/>
          <w:szCs w:val="24"/>
        </w:rPr>
        <w:t xml:space="preserve">: apsakymas; iš danų kalbos vertė Z. Marys. </w:t>
      </w:r>
      <w:r w:rsidRPr="00AA7C34">
        <w:rPr>
          <w:rFonts w:ascii="Times New Roman" w:hAnsi="Times New Roman"/>
          <w:i/>
          <w:noProof/>
          <w:sz w:val="24"/>
          <w:szCs w:val="24"/>
        </w:rPr>
        <w:t>Literatūra ir menas</w:t>
      </w:r>
      <w:r w:rsidRPr="00AA7C34">
        <w:rPr>
          <w:rFonts w:ascii="Times New Roman" w:hAnsi="Times New Roman"/>
          <w:noProof/>
          <w:sz w:val="24"/>
          <w:szCs w:val="24"/>
        </w:rPr>
        <w:t>, 1985, geg.18.</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 xml:space="preserve">Holm, Sven, </w:t>
      </w:r>
      <w:r w:rsidRPr="00AA7C34">
        <w:rPr>
          <w:rFonts w:ascii="Times New Roman" w:hAnsi="Times New Roman"/>
          <w:i/>
          <w:noProof/>
          <w:sz w:val="24"/>
          <w:szCs w:val="24"/>
        </w:rPr>
        <w:t>Didysis priešas; Ponas Eframusas ir pasaulis</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novelės; </w:t>
      </w:r>
      <w:r w:rsidRPr="00AA7C34">
        <w:rPr>
          <w:rFonts w:ascii="Times New Roman" w:hAnsi="Times New Roman"/>
          <w:noProof/>
          <w:sz w:val="24"/>
          <w:szCs w:val="24"/>
        </w:rPr>
        <w:t>iš danų k. vertė Z. Marys. In Danų novelės. Vilnius: Vaga, 1987, p.394–416.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Holst, Knud (1936), </w:t>
      </w:r>
      <w:r w:rsidRPr="00AA7C34">
        <w:rPr>
          <w:rFonts w:ascii="Times New Roman" w:hAnsi="Times New Roman"/>
          <w:i/>
          <w:noProof/>
          <w:sz w:val="24"/>
          <w:szCs w:val="24"/>
        </w:rPr>
        <w:t>Archeologinė tyla; Karingai</w:t>
      </w:r>
      <w:r w:rsidRPr="00AA7C34">
        <w:rPr>
          <w:rFonts w:ascii="Times New Roman" w:hAnsi="Times New Roman"/>
          <w:noProof/>
          <w:sz w:val="24"/>
          <w:szCs w:val="24"/>
        </w:rPr>
        <w:t>: eilėraščiai; iš danų k. vertė J. Strielkūnas. In Poezijos pavasaris‘84. Vilnius: Vaga, 1984, p.147–148.</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Hultberg, Peer(1935–2007), </w:t>
      </w:r>
      <w:r w:rsidRPr="00AA7C34">
        <w:rPr>
          <w:rFonts w:ascii="Times New Roman" w:hAnsi="Times New Roman"/>
          <w:i/>
          <w:noProof/>
          <w:sz w:val="24"/>
          <w:szCs w:val="24"/>
        </w:rPr>
        <w:t>Miestas ir pasaulis</w:t>
      </w:r>
      <w:r w:rsidRPr="00AA7C34">
        <w:rPr>
          <w:rFonts w:ascii="Times New Roman" w:hAnsi="Times New Roman"/>
          <w:noProof/>
          <w:sz w:val="24"/>
          <w:szCs w:val="24"/>
        </w:rPr>
        <w:t xml:space="preserve">: ištrauka iš romano; vertė R. Černiauskas. </w:t>
      </w:r>
      <w:r w:rsidRPr="00AA7C34">
        <w:rPr>
          <w:rFonts w:ascii="Times New Roman" w:hAnsi="Times New Roman"/>
          <w:i/>
          <w:noProof/>
          <w:sz w:val="24"/>
          <w:szCs w:val="24"/>
        </w:rPr>
        <w:t>Klaipėda</w:t>
      </w:r>
      <w:r w:rsidRPr="00AA7C34">
        <w:rPr>
          <w:rFonts w:ascii="Times New Roman" w:hAnsi="Times New Roman"/>
          <w:noProof/>
          <w:sz w:val="24"/>
          <w:szCs w:val="24"/>
        </w:rPr>
        <w:t xml:space="preserve">, 1996, kov.13, p.23. </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 xml:space="preserve">Ipsen, Henning (1930–1984), </w:t>
      </w:r>
      <w:r w:rsidRPr="00AA7C34">
        <w:rPr>
          <w:rFonts w:ascii="Times New Roman" w:hAnsi="Times New Roman"/>
          <w:i/>
          <w:noProof/>
          <w:sz w:val="24"/>
          <w:szCs w:val="24"/>
        </w:rPr>
        <w:t>Smalsuoliai</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w:t>
      </w:r>
      <w:r w:rsidRPr="00AA7C34">
        <w:rPr>
          <w:rFonts w:ascii="Times New Roman" w:hAnsi="Times New Roman"/>
          <w:noProof/>
          <w:sz w:val="24"/>
          <w:szCs w:val="24"/>
        </w:rPr>
        <w:t>iš danų k. vertė Z. Marys. In Danų novelės. Vilnius: Vaga, 1987, p.</w:t>
      </w:r>
      <w:r w:rsidRPr="00AA7C34">
        <w:rPr>
          <w:rStyle w:val="Strong"/>
          <w:rFonts w:ascii="Times New Roman" w:hAnsi="Times New Roman"/>
          <w:b w:val="0"/>
          <w:noProof/>
          <w:sz w:val="24"/>
          <w:szCs w:val="24"/>
        </w:rPr>
        <w:t>321–326.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Jacobsen, Jens Peter (1847–1885), </w:t>
      </w:r>
      <w:r w:rsidRPr="00AA7C34">
        <w:rPr>
          <w:rFonts w:ascii="Times New Roman" w:hAnsi="Times New Roman"/>
          <w:i/>
          <w:noProof/>
          <w:sz w:val="24"/>
          <w:szCs w:val="24"/>
        </w:rPr>
        <w:t>Nilsas Liunė</w:t>
      </w:r>
      <w:r w:rsidRPr="00AA7C34">
        <w:rPr>
          <w:rFonts w:ascii="Times New Roman" w:hAnsi="Times New Roman"/>
          <w:noProof/>
          <w:sz w:val="24"/>
          <w:szCs w:val="24"/>
        </w:rPr>
        <w:t>: romanas; iš vokiečių k. vertė L. Starevičiūtė. Vilnius: Vaga, 1969, p.212 p.</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 xml:space="preserve">Jacobsen, Jens Peter, </w:t>
      </w:r>
      <w:r w:rsidRPr="00AA7C34">
        <w:rPr>
          <w:rFonts w:ascii="Times New Roman" w:hAnsi="Times New Roman"/>
          <w:i/>
          <w:noProof/>
          <w:sz w:val="24"/>
          <w:szCs w:val="24"/>
        </w:rPr>
        <w:t>Maras Berame</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novelė; iš danų k. vertė D. Krištopaitė. In Danų novelės. Vilnius: Vaga, 1987, p.17–24.</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Jacobsen, Jens Peter, </w:t>
      </w:r>
      <w:r w:rsidRPr="00AA7C34">
        <w:rPr>
          <w:rFonts w:ascii="Times New Roman" w:hAnsi="Times New Roman"/>
          <w:i/>
          <w:noProof/>
          <w:sz w:val="24"/>
          <w:szCs w:val="24"/>
        </w:rPr>
        <w:t>Ponia Fens</w:t>
      </w:r>
      <w:r w:rsidRPr="00AA7C34">
        <w:rPr>
          <w:rFonts w:ascii="Times New Roman" w:hAnsi="Times New Roman"/>
          <w:noProof/>
          <w:sz w:val="24"/>
          <w:szCs w:val="24"/>
        </w:rPr>
        <w:t>: novelė; iš rusų k. vertė V. Stravinskas. In Pirmas rytas, Vilnius: Vaga, 1973, p. 24–39. Tiražas 15 000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Jacobsen, Jens Peter, </w:t>
      </w:r>
      <w:r w:rsidRPr="00AA7C34">
        <w:rPr>
          <w:rFonts w:ascii="Times New Roman" w:hAnsi="Times New Roman"/>
          <w:i/>
          <w:noProof/>
          <w:sz w:val="24"/>
          <w:szCs w:val="24"/>
        </w:rPr>
        <w:t>Ponia Mari Grubė; Nilsas Liūnė</w:t>
      </w:r>
      <w:r w:rsidRPr="00AA7C34">
        <w:rPr>
          <w:rFonts w:ascii="Times New Roman" w:hAnsi="Times New Roman"/>
          <w:noProof/>
          <w:sz w:val="24"/>
          <w:szCs w:val="24"/>
        </w:rPr>
        <w:t>: romanai; iš danų k. vertė J. Smilga, L. Starevičiūtė. Vilnius: Vaga, 1999, p.356 p.</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bookmarkStart w:id="23" w:name="JFrankJaeger"/>
      <w:r w:rsidRPr="00AA7C34">
        <w:rPr>
          <w:rFonts w:ascii="Times New Roman" w:hAnsi="Times New Roman"/>
          <w:b/>
          <w:noProof/>
          <w:sz w:val="24"/>
          <w:szCs w:val="24"/>
        </w:rPr>
        <w:t>Jæger</w:t>
      </w:r>
      <w:bookmarkEnd w:id="23"/>
      <w:r w:rsidRPr="00AA7C34">
        <w:rPr>
          <w:rFonts w:ascii="Times New Roman" w:hAnsi="Times New Roman"/>
          <w:b/>
          <w:noProof/>
          <w:sz w:val="24"/>
          <w:szCs w:val="24"/>
        </w:rPr>
        <w:t>, Frank (1926–1977),</w:t>
      </w:r>
      <w:r w:rsidRPr="00AA7C34">
        <w:rPr>
          <w:rFonts w:ascii="Times New Roman" w:hAnsi="Times New Roman"/>
          <w:i/>
          <w:noProof/>
          <w:sz w:val="24"/>
          <w:szCs w:val="24"/>
        </w:rPr>
        <w:t xml:space="preserve"> Alvida</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w:t>
      </w:r>
      <w:r w:rsidRPr="00AA7C34">
        <w:rPr>
          <w:rFonts w:ascii="Times New Roman" w:hAnsi="Times New Roman"/>
          <w:noProof/>
          <w:sz w:val="24"/>
          <w:szCs w:val="24"/>
        </w:rPr>
        <w:t>iš danų k. vertė Z. Marys. In Danų novelės. Vilnius: Vaga, 1987, p.</w:t>
      </w:r>
      <w:r w:rsidRPr="00AA7C34">
        <w:rPr>
          <w:rStyle w:val="Strong"/>
          <w:rFonts w:ascii="Times New Roman" w:hAnsi="Times New Roman"/>
          <w:b w:val="0"/>
          <w:noProof/>
          <w:sz w:val="24"/>
          <w:szCs w:val="24"/>
        </w:rPr>
        <w:t>294–300.</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Jensen, Bo Green (1955), </w:t>
      </w:r>
      <w:r w:rsidRPr="00AA7C34">
        <w:rPr>
          <w:rFonts w:ascii="Times New Roman" w:hAnsi="Times New Roman"/>
          <w:i/>
          <w:noProof/>
          <w:sz w:val="24"/>
          <w:szCs w:val="24"/>
        </w:rPr>
        <w:t>Ryto oras</w:t>
      </w:r>
      <w:r w:rsidRPr="00AA7C34">
        <w:rPr>
          <w:rFonts w:ascii="Times New Roman" w:hAnsi="Times New Roman"/>
          <w:noProof/>
          <w:sz w:val="24"/>
          <w:szCs w:val="24"/>
        </w:rPr>
        <w:t xml:space="preserve">: eilėraštis; vertė S. Abromavičius. </w:t>
      </w:r>
      <w:r w:rsidRPr="00AA7C34">
        <w:rPr>
          <w:rFonts w:ascii="Times New Roman" w:hAnsi="Times New Roman"/>
          <w:i/>
          <w:noProof/>
          <w:sz w:val="24"/>
          <w:szCs w:val="24"/>
        </w:rPr>
        <w:t>Šiaurės Atėnai</w:t>
      </w:r>
      <w:r w:rsidRPr="00AA7C34">
        <w:rPr>
          <w:rFonts w:ascii="Times New Roman" w:hAnsi="Times New Roman"/>
          <w:noProof/>
          <w:sz w:val="24"/>
          <w:szCs w:val="24"/>
        </w:rPr>
        <w:t>, 2006, spal. 21, p. 7.</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Jensen, Johannes Vilhelm, </w:t>
      </w:r>
      <w:r w:rsidRPr="00AA7C34">
        <w:rPr>
          <w:rFonts w:ascii="Times New Roman" w:hAnsi="Times New Roman"/>
          <w:i/>
          <w:noProof/>
          <w:sz w:val="24"/>
          <w:szCs w:val="24"/>
        </w:rPr>
        <w:t>Karaliaus nešlovė</w:t>
      </w:r>
      <w:r w:rsidRPr="00AA7C34">
        <w:rPr>
          <w:rFonts w:ascii="Times New Roman" w:hAnsi="Times New Roman"/>
          <w:noProof/>
          <w:sz w:val="24"/>
          <w:szCs w:val="24"/>
        </w:rPr>
        <w:t xml:space="preserve">: romanas; iš danų k. vertė Z. Marienė. Vilnius: Alma littera, 1996, 238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Jensen, Johannes Vilhelm, </w:t>
      </w:r>
      <w:r w:rsidRPr="00AA7C34">
        <w:rPr>
          <w:rFonts w:ascii="Times New Roman" w:hAnsi="Times New Roman"/>
          <w:i/>
          <w:noProof/>
          <w:sz w:val="24"/>
          <w:szCs w:val="24"/>
        </w:rPr>
        <w:t>Karaliaus pražūtis</w:t>
      </w:r>
      <w:r w:rsidRPr="00AA7C34">
        <w:rPr>
          <w:rFonts w:ascii="Times New Roman" w:hAnsi="Times New Roman"/>
          <w:noProof/>
          <w:sz w:val="24"/>
          <w:szCs w:val="24"/>
        </w:rPr>
        <w:t>: romanas; iš danų k. vertė Z. Marienė. 2-asis patais. leid. Vilnius: Alma littera, 2005, 229 p. Tiražas 2000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Jensen, Johannes Vilhelm, </w:t>
      </w:r>
      <w:r w:rsidRPr="00AA7C34">
        <w:rPr>
          <w:rFonts w:ascii="Times New Roman" w:hAnsi="Times New Roman"/>
          <w:i/>
          <w:noProof/>
          <w:sz w:val="24"/>
          <w:szCs w:val="24"/>
        </w:rPr>
        <w:t>Paskutinė Kirstenės kelionė</w:t>
      </w:r>
      <w:r w:rsidRPr="00AA7C34">
        <w:rPr>
          <w:rFonts w:ascii="Times New Roman" w:hAnsi="Times New Roman"/>
          <w:noProof/>
          <w:sz w:val="24"/>
          <w:szCs w:val="24"/>
        </w:rPr>
        <w:t>:</w:t>
      </w:r>
      <w:r w:rsidRPr="00AA7C34">
        <w:rPr>
          <w:rStyle w:val="Strong"/>
          <w:rFonts w:ascii="Times New Roman" w:hAnsi="Times New Roman"/>
          <w:b w:val="0"/>
          <w:noProof/>
          <w:sz w:val="24"/>
          <w:szCs w:val="24"/>
        </w:rPr>
        <w:t xml:space="preserve"> novelė; iš danų k. vertė K. Tiknevičius. In Danų novelės. Vilnius: Vaga, 1987, p.98–106.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Jensen, K. J.,</w:t>
      </w:r>
      <w:r w:rsidRPr="00AA7C34">
        <w:rPr>
          <w:rFonts w:ascii="Times New Roman" w:hAnsi="Times New Roman"/>
          <w:noProof/>
          <w:sz w:val="24"/>
          <w:szCs w:val="24"/>
        </w:rPr>
        <w:t xml:space="preserve"> </w:t>
      </w:r>
      <w:r w:rsidRPr="00AA7C34">
        <w:rPr>
          <w:rFonts w:ascii="Times New Roman" w:hAnsi="Times New Roman"/>
          <w:i/>
          <w:noProof/>
          <w:sz w:val="24"/>
          <w:szCs w:val="24"/>
        </w:rPr>
        <w:t>Dvasios karžygė; Kuri yra ragana; Bangų banginis</w:t>
      </w:r>
      <w:r w:rsidRPr="00AA7C34">
        <w:rPr>
          <w:rFonts w:ascii="Times New Roman" w:hAnsi="Times New Roman"/>
          <w:noProof/>
          <w:sz w:val="24"/>
          <w:szCs w:val="24"/>
        </w:rPr>
        <w:t xml:space="preserve">: eilėraščiai; vertė M. Barkūnas. </w:t>
      </w:r>
      <w:r w:rsidRPr="00AA7C34">
        <w:rPr>
          <w:rFonts w:ascii="Times New Roman" w:hAnsi="Times New Roman"/>
          <w:i/>
          <w:noProof/>
          <w:sz w:val="24"/>
          <w:szCs w:val="24"/>
        </w:rPr>
        <w:t>Literatūra ir menas</w:t>
      </w:r>
      <w:r w:rsidRPr="00AA7C34">
        <w:rPr>
          <w:rFonts w:ascii="Times New Roman" w:hAnsi="Times New Roman"/>
          <w:noProof/>
          <w:sz w:val="24"/>
          <w:szCs w:val="24"/>
        </w:rPr>
        <w:t>, 1993, rugp.28.</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Jul, P.,</w:t>
      </w:r>
      <w:r w:rsidRPr="00AA7C34">
        <w:rPr>
          <w:rFonts w:ascii="Times New Roman" w:hAnsi="Times New Roman"/>
          <w:noProof/>
          <w:sz w:val="24"/>
          <w:szCs w:val="24"/>
        </w:rPr>
        <w:t xml:space="preserve"> </w:t>
      </w:r>
      <w:r w:rsidRPr="00AA7C34">
        <w:rPr>
          <w:rFonts w:ascii="Times New Roman" w:hAnsi="Times New Roman"/>
          <w:i/>
          <w:noProof/>
          <w:sz w:val="24"/>
          <w:szCs w:val="24"/>
        </w:rPr>
        <w:t>Dabar tai vėl mes čia tavo širdy...; velėja velėja skalbinius ant akmens...; mes kalbam apie žaizdas...</w:t>
      </w:r>
      <w:r w:rsidRPr="00AA7C34">
        <w:rPr>
          <w:rFonts w:ascii="Times New Roman" w:hAnsi="Times New Roman"/>
          <w:noProof/>
          <w:sz w:val="24"/>
          <w:szCs w:val="24"/>
        </w:rPr>
        <w:t xml:space="preserve">: eilėraščiai; vertė A.A. Jonynas. </w:t>
      </w:r>
      <w:r w:rsidRPr="00AA7C34">
        <w:rPr>
          <w:rFonts w:ascii="Times New Roman" w:hAnsi="Times New Roman"/>
          <w:i/>
          <w:noProof/>
          <w:sz w:val="24"/>
          <w:szCs w:val="24"/>
        </w:rPr>
        <w:t>Literatūra ir menas</w:t>
      </w:r>
      <w:r w:rsidRPr="00AA7C34">
        <w:rPr>
          <w:rFonts w:ascii="Times New Roman" w:hAnsi="Times New Roman"/>
          <w:noProof/>
          <w:sz w:val="24"/>
          <w:szCs w:val="24"/>
        </w:rPr>
        <w:t>, 1992, geg.23.</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Kaaberbøl, Jette (1961), </w:t>
      </w:r>
      <w:r w:rsidRPr="00AA7C34">
        <w:rPr>
          <w:rFonts w:ascii="Times New Roman" w:hAnsi="Times New Roman"/>
          <w:i/>
          <w:noProof/>
          <w:sz w:val="24"/>
          <w:szCs w:val="24"/>
        </w:rPr>
        <w:t>Užverstas dienoraštis:</w:t>
      </w:r>
      <w:r w:rsidRPr="00AA7C34">
        <w:rPr>
          <w:rFonts w:ascii="Times New Roman" w:hAnsi="Times New Roman"/>
          <w:noProof/>
          <w:sz w:val="24"/>
          <w:szCs w:val="24"/>
        </w:rPr>
        <w:t xml:space="preserve"> romanas; iš danų k. vertė D. Sajenkienė. Vilnius: Tyto allba, 2008, 655 p. Tiražas 2000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Kaaberbøl, Lene (1960), </w:t>
      </w:r>
      <w:r w:rsidRPr="00AA7C34">
        <w:rPr>
          <w:rFonts w:ascii="Times New Roman" w:hAnsi="Times New Roman"/>
          <w:i/>
          <w:noProof/>
          <w:sz w:val="24"/>
          <w:szCs w:val="24"/>
        </w:rPr>
        <w:t>Dina – nenuorama sesė Hariui Poteriui</w:t>
      </w:r>
      <w:r w:rsidRPr="00AA7C34">
        <w:rPr>
          <w:rFonts w:ascii="Times New Roman" w:hAnsi="Times New Roman"/>
          <w:noProof/>
          <w:sz w:val="24"/>
          <w:szCs w:val="24"/>
        </w:rPr>
        <w:t>: romanas vaikams; iš danų k. vertė Z. Marienė. Vilnius: Alma littera, 2003.</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 xml:space="preserve">Kaaberbøl, Lene, </w:t>
      </w:r>
      <w:r w:rsidRPr="00AA7C34">
        <w:rPr>
          <w:rFonts w:ascii="Times New Roman" w:hAnsi="Times New Roman"/>
          <w:i/>
          <w:noProof/>
          <w:sz w:val="24"/>
          <w:szCs w:val="24"/>
        </w:rPr>
        <w:t>Dina, Gėdytojos duktė</w:t>
      </w:r>
      <w:r w:rsidRPr="00AA7C34">
        <w:rPr>
          <w:rFonts w:ascii="Times New Roman" w:hAnsi="Times New Roman"/>
          <w:noProof/>
          <w:sz w:val="24"/>
          <w:szCs w:val="24"/>
        </w:rPr>
        <w:t xml:space="preserve">: apysaka vaikams; iš danų k. vertė Z. Marienė. Vilnius: Alma littera, 2004, 196 p. Tiražas 2000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Kaaberbøl, Lene, </w:t>
      </w:r>
      <w:r w:rsidRPr="00AA7C34">
        <w:rPr>
          <w:rFonts w:ascii="Times New Roman" w:hAnsi="Times New Roman"/>
          <w:i/>
          <w:noProof/>
          <w:sz w:val="24"/>
          <w:szCs w:val="24"/>
        </w:rPr>
        <w:t>Dina, Gėdytojos duktė</w:t>
      </w:r>
      <w:r w:rsidRPr="00AA7C34">
        <w:rPr>
          <w:rFonts w:ascii="Times New Roman" w:hAnsi="Times New Roman"/>
          <w:noProof/>
          <w:sz w:val="24"/>
          <w:szCs w:val="24"/>
        </w:rPr>
        <w:t>: apysaka vaikams; iš danų k. vertė Z. Marienė. Vilnius: Alma littera, 2005, 196 p. Tiražas 2000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Kaaberbøl, Lene, </w:t>
      </w:r>
      <w:r w:rsidRPr="00AA7C34">
        <w:rPr>
          <w:rFonts w:ascii="Times New Roman" w:hAnsi="Times New Roman"/>
          <w:i/>
          <w:noProof/>
          <w:sz w:val="24"/>
          <w:szCs w:val="24"/>
        </w:rPr>
        <w:t>Dina, Gėdytojos duktė</w:t>
      </w:r>
      <w:r w:rsidRPr="00AA7C34">
        <w:rPr>
          <w:rFonts w:ascii="Times New Roman" w:hAnsi="Times New Roman"/>
          <w:noProof/>
          <w:sz w:val="24"/>
          <w:szCs w:val="24"/>
        </w:rPr>
        <w:t>: apysaka vaikams; iš danų k. vertė Z. Marienė. Vilnius: Alma littera, 2003, 196 p. Tiražas 3000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Kaaberbøl, Lene, </w:t>
      </w:r>
      <w:r w:rsidRPr="00AA7C34">
        <w:rPr>
          <w:rFonts w:ascii="Times New Roman" w:hAnsi="Times New Roman"/>
          <w:i/>
          <w:noProof/>
          <w:sz w:val="24"/>
          <w:szCs w:val="24"/>
        </w:rPr>
        <w:t>Gėdytojos karas</w:t>
      </w:r>
      <w:r w:rsidRPr="00AA7C34">
        <w:rPr>
          <w:rFonts w:ascii="Times New Roman" w:hAnsi="Times New Roman"/>
          <w:noProof/>
          <w:sz w:val="24"/>
          <w:szCs w:val="24"/>
        </w:rPr>
        <w:t>: apysaka vaikams; iš danų k. vertė Z. Marienė. Vilnius: Alma littera, 2005, 350 p. Tiražas 3000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Kaaberbøl, Lene, </w:t>
      </w:r>
      <w:r w:rsidRPr="00AA7C34">
        <w:rPr>
          <w:rFonts w:ascii="Times New Roman" w:hAnsi="Times New Roman"/>
          <w:i/>
          <w:noProof/>
          <w:sz w:val="24"/>
          <w:szCs w:val="24"/>
        </w:rPr>
        <w:t>Gėdytojos ženklas</w:t>
      </w:r>
      <w:r w:rsidRPr="00AA7C34">
        <w:rPr>
          <w:rFonts w:ascii="Times New Roman" w:hAnsi="Times New Roman"/>
          <w:noProof/>
          <w:sz w:val="24"/>
          <w:szCs w:val="24"/>
        </w:rPr>
        <w:t>: apysaka vaikams; iš danų k. vertė Z. Marienė. Vilnius: Alma littera, 2003, 269 p. Tiražas 3000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Kaaberbøl, Lene, </w:t>
      </w:r>
      <w:r w:rsidRPr="00AA7C34">
        <w:rPr>
          <w:rFonts w:ascii="Times New Roman" w:hAnsi="Times New Roman"/>
          <w:i/>
          <w:noProof/>
          <w:sz w:val="24"/>
          <w:szCs w:val="24"/>
        </w:rPr>
        <w:t>Gėdytojos ženklas</w:t>
      </w:r>
      <w:r w:rsidRPr="00AA7C34">
        <w:rPr>
          <w:rFonts w:ascii="Times New Roman" w:hAnsi="Times New Roman"/>
          <w:noProof/>
          <w:sz w:val="24"/>
          <w:szCs w:val="24"/>
        </w:rPr>
        <w:t>: apysaka vaikams; iš danų k. vertė Z. Marienė. Vilnius: Alma littera, 2005, 269 p. Tiražas 3000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noProof/>
          <w:sz w:val="24"/>
          <w:szCs w:val="24"/>
        </w:rPr>
        <w:t xml:space="preserve"> </w:t>
      </w:r>
      <w:r w:rsidRPr="00AA7C34">
        <w:rPr>
          <w:rFonts w:ascii="Times New Roman" w:hAnsi="Times New Roman"/>
          <w:b/>
          <w:noProof/>
          <w:sz w:val="24"/>
          <w:szCs w:val="24"/>
        </w:rPr>
        <w:t>Kaaberbøl, Lene,</w:t>
      </w:r>
      <w:r w:rsidRPr="00AA7C34">
        <w:rPr>
          <w:rFonts w:ascii="Times New Roman" w:hAnsi="Times New Roman"/>
          <w:b/>
          <w:i/>
          <w:noProof/>
          <w:sz w:val="24"/>
          <w:szCs w:val="24"/>
        </w:rPr>
        <w:t xml:space="preserve"> </w:t>
      </w:r>
      <w:r w:rsidRPr="00AA7C34">
        <w:rPr>
          <w:rFonts w:ascii="Times New Roman" w:hAnsi="Times New Roman"/>
          <w:i/>
          <w:noProof/>
          <w:sz w:val="24"/>
          <w:szCs w:val="24"/>
        </w:rPr>
        <w:t>Gyvatės dovana</w:t>
      </w:r>
      <w:r w:rsidRPr="00AA7C34">
        <w:rPr>
          <w:rFonts w:ascii="Times New Roman" w:hAnsi="Times New Roman"/>
          <w:noProof/>
          <w:sz w:val="24"/>
          <w:szCs w:val="24"/>
        </w:rPr>
        <w:t>: apysaka vaikams; iš danų k. vertė Z. Marienė. Vilnius: Alma littera, 2003, 372 p. Tiražas 4000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Kaaberbøl, Lene, </w:t>
      </w:r>
      <w:r w:rsidRPr="00AA7C34">
        <w:rPr>
          <w:rFonts w:ascii="Times New Roman" w:hAnsi="Times New Roman"/>
          <w:i/>
          <w:noProof/>
          <w:sz w:val="24"/>
          <w:szCs w:val="24"/>
        </w:rPr>
        <w:t>Magiška muzika</w:t>
      </w:r>
      <w:r w:rsidRPr="00AA7C34">
        <w:rPr>
          <w:rFonts w:ascii="Times New Roman" w:hAnsi="Times New Roman"/>
          <w:noProof/>
          <w:sz w:val="24"/>
          <w:szCs w:val="24"/>
        </w:rPr>
        <w:t>: apysaka vaikams. Vilnius: Egmont Lietuva, 2006. 111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Kaaberbøl, Lene, </w:t>
      </w:r>
      <w:r w:rsidRPr="00AA7C34">
        <w:rPr>
          <w:rFonts w:ascii="Times New Roman" w:hAnsi="Times New Roman"/>
          <w:i/>
          <w:noProof/>
          <w:sz w:val="24"/>
          <w:szCs w:val="24"/>
        </w:rPr>
        <w:t>Salamandros širdis</w:t>
      </w:r>
      <w:r w:rsidRPr="00AA7C34">
        <w:rPr>
          <w:rFonts w:ascii="Times New Roman" w:hAnsi="Times New Roman"/>
          <w:noProof/>
          <w:sz w:val="24"/>
          <w:szCs w:val="24"/>
        </w:rPr>
        <w:t xml:space="preserve">: apysaka vaikams. Vilnius: Egmont Lietuva, 2006, 112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Kaaberbøl, Lene, </w:t>
      </w:r>
      <w:r w:rsidRPr="00AA7C34">
        <w:rPr>
          <w:rFonts w:ascii="Times New Roman" w:hAnsi="Times New Roman"/>
          <w:i/>
          <w:noProof/>
          <w:sz w:val="24"/>
          <w:szCs w:val="24"/>
        </w:rPr>
        <w:t>Ugnies galia</w:t>
      </w:r>
      <w:r w:rsidRPr="00AA7C34">
        <w:rPr>
          <w:rFonts w:ascii="Times New Roman" w:hAnsi="Times New Roman"/>
          <w:noProof/>
          <w:sz w:val="24"/>
          <w:szCs w:val="24"/>
        </w:rPr>
        <w:t xml:space="preserve">: romanas vaikams; iš anglų k. vertė K. Šidiškis. Vilnius: Egmont Lietuva, 2007, 112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Kaaberbøl, Lene, </w:t>
      </w:r>
      <w:r w:rsidRPr="00AA7C34">
        <w:rPr>
          <w:rFonts w:ascii="Times New Roman" w:hAnsi="Times New Roman"/>
          <w:i/>
          <w:noProof/>
          <w:sz w:val="24"/>
          <w:szCs w:val="24"/>
        </w:rPr>
        <w:t>Žiaurioji imperatorė</w:t>
      </w:r>
      <w:r w:rsidRPr="00AA7C34">
        <w:rPr>
          <w:rFonts w:ascii="Times New Roman" w:hAnsi="Times New Roman"/>
          <w:noProof/>
          <w:sz w:val="24"/>
          <w:szCs w:val="24"/>
        </w:rPr>
        <w:t>: romanas vaikams; iš danų k. vertė V. Labuckienė. Vilnius: Egmont Lietuva, 2008. 112 p.</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 xml:space="preserve">Kampmann, Christian (1939–1988), </w:t>
      </w:r>
      <w:r w:rsidRPr="00AA7C34">
        <w:rPr>
          <w:rFonts w:ascii="Times New Roman" w:hAnsi="Times New Roman"/>
          <w:i/>
          <w:noProof/>
          <w:sz w:val="24"/>
          <w:szCs w:val="24"/>
        </w:rPr>
        <w:t>Vaidmenys</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w:t>
      </w:r>
      <w:r w:rsidRPr="00AA7C34">
        <w:rPr>
          <w:rFonts w:ascii="Times New Roman" w:hAnsi="Times New Roman"/>
          <w:noProof/>
          <w:sz w:val="24"/>
          <w:szCs w:val="24"/>
        </w:rPr>
        <w:t>iš danų k. vertė Z. Marys. In Danų novelės. Vilnius: Vaga, 1987, p.</w:t>
      </w:r>
      <w:r w:rsidRPr="00AA7C34">
        <w:rPr>
          <w:rStyle w:val="Strong"/>
          <w:rFonts w:ascii="Times New Roman" w:hAnsi="Times New Roman"/>
          <w:b w:val="0"/>
          <w:noProof/>
          <w:sz w:val="24"/>
          <w:szCs w:val="24"/>
        </w:rPr>
        <w:t>385–393.</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Kapel, M., </w:t>
      </w:r>
      <w:r w:rsidRPr="00AA7C34">
        <w:rPr>
          <w:rFonts w:ascii="Times New Roman" w:hAnsi="Times New Roman"/>
          <w:i/>
          <w:noProof/>
          <w:sz w:val="24"/>
          <w:szCs w:val="24"/>
        </w:rPr>
        <w:t>Meilės giesmės</w:t>
      </w:r>
      <w:r w:rsidRPr="00AA7C34">
        <w:rPr>
          <w:rFonts w:ascii="Times New Roman" w:hAnsi="Times New Roman"/>
          <w:noProof/>
          <w:sz w:val="24"/>
          <w:szCs w:val="24"/>
        </w:rPr>
        <w:t xml:space="preserve">: eilėraštis; iš danų k. vertė L. Petravičius. </w:t>
      </w:r>
      <w:r w:rsidRPr="00AA7C34">
        <w:rPr>
          <w:rFonts w:ascii="Times New Roman" w:hAnsi="Times New Roman"/>
          <w:i/>
          <w:noProof/>
          <w:sz w:val="24"/>
          <w:szCs w:val="24"/>
        </w:rPr>
        <w:t>Literatūra ir menas</w:t>
      </w:r>
      <w:r w:rsidRPr="00AA7C34">
        <w:rPr>
          <w:rFonts w:ascii="Times New Roman" w:hAnsi="Times New Roman"/>
          <w:noProof/>
          <w:sz w:val="24"/>
          <w:szCs w:val="24"/>
        </w:rPr>
        <w:t>, 1990, lapkr. 10.</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i/>
          <w:noProof/>
          <w:sz w:val="24"/>
          <w:szCs w:val="24"/>
        </w:rPr>
        <w:t>Kaubojus Donaldas</w:t>
      </w:r>
      <w:r w:rsidRPr="00AA7C34">
        <w:rPr>
          <w:rFonts w:ascii="Times New Roman" w:hAnsi="Times New Roman"/>
          <w:noProof/>
          <w:sz w:val="24"/>
          <w:szCs w:val="24"/>
        </w:rPr>
        <w:t xml:space="preserve">: amerikiečių nuotykių pasaka; iš danų k. vertė Z. Marienė. Vilnius: Egmont Lietuva, 1996, 24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Kidde, Rune Thorstein (</w:t>
      </w:r>
      <w:hyperlink r:id="rId136" w:tooltip="1957" w:history="1">
        <w:r w:rsidRPr="00AA7C34">
          <w:rPr>
            <w:rStyle w:val="Hyperlink"/>
            <w:rFonts w:ascii="Times New Roman" w:hAnsi="Times New Roman"/>
            <w:noProof/>
            <w:color w:val="auto"/>
            <w:sz w:val="24"/>
            <w:szCs w:val="24"/>
          </w:rPr>
          <w:t>1957</w:t>
        </w:r>
      </w:hyperlink>
      <w:r w:rsidRPr="00AA7C34">
        <w:rPr>
          <w:rFonts w:ascii="Times New Roman" w:hAnsi="Times New Roman"/>
          <w:b/>
          <w:noProof/>
          <w:sz w:val="24"/>
          <w:szCs w:val="24"/>
        </w:rPr>
        <w:t xml:space="preserve">), </w:t>
      </w:r>
      <w:r w:rsidRPr="00AA7C34">
        <w:rPr>
          <w:rFonts w:ascii="Times New Roman" w:hAnsi="Times New Roman"/>
          <w:i/>
          <w:noProof/>
          <w:sz w:val="24"/>
          <w:szCs w:val="24"/>
        </w:rPr>
        <w:t>Meiluž</w:t>
      </w:r>
      <w:r w:rsidRPr="00AA7C34">
        <w:rPr>
          <w:rFonts w:ascii="Times New Roman" w:hAnsi="Times New Roman"/>
          <w:noProof/>
          <w:sz w:val="24"/>
          <w:szCs w:val="24"/>
        </w:rPr>
        <w:t xml:space="preserve">ė: eilėraštis. </w:t>
      </w:r>
      <w:r w:rsidRPr="00AA7C34">
        <w:rPr>
          <w:rFonts w:ascii="Times New Roman" w:hAnsi="Times New Roman"/>
          <w:i/>
          <w:noProof/>
          <w:sz w:val="24"/>
          <w:szCs w:val="24"/>
        </w:rPr>
        <w:t>Šiaurės Atėnai</w:t>
      </w:r>
      <w:r w:rsidRPr="00AA7C34">
        <w:rPr>
          <w:rFonts w:ascii="Times New Roman" w:hAnsi="Times New Roman"/>
          <w:noProof/>
          <w:sz w:val="24"/>
          <w:szCs w:val="24"/>
        </w:rPr>
        <w:t>, 2006, spal. 21, p.7.</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Kierkegaard, Søren (1813–1855), </w:t>
      </w:r>
      <w:r w:rsidRPr="00AA7C34">
        <w:rPr>
          <w:rFonts w:ascii="Times New Roman" w:hAnsi="Times New Roman"/>
          <w:i/>
          <w:noProof/>
          <w:sz w:val="24"/>
          <w:szCs w:val="24"/>
        </w:rPr>
        <w:t>Baimė ir drebėjimas</w:t>
      </w:r>
      <w:r w:rsidRPr="00AA7C34">
        <w:rPr>
          <w:rFonts w:ascii="Times New Roman" w:hAnsi="Times New Roman"/>
          <w:noProof/>
          <w:sz w:val="24"/>
          <w:szCs w:val="24"/>
        </w:rPr>
        <w:t xml:space="preserve"> : filosofinis romanas; iš danų k. vertė J. Adomėnienė. 2-asis patais. leid. Vilnius: Aidai, 2002, 123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Kierkegaard, Søren, </w:t>
      </w:r>
      <w:r w:rsidRPr="00AA7C34">
        <w:rPr>
          <w:rFonts w:ascii="Times New Roman" w:hAnsi="Times New Roman"/>
          <w:i/>
          <w:noProof/>
          <w:sz w:val="24"/>
          <w:szCs w:val="24"/>
        </w:rPr>
        <w:t>Baimė ir drebėjimas</w:t>
      </w:r>
      <w:r w:rsidRPr="00AA7C34">
        <w:rPr>
          <w:rFonts w:ascii="Times New Roman" w:hAnsi="Times New Roman"/>
          <w:noProof/>
          <w:sz w:val="24"/>
          <w:szCs w:val="24"/>
        </w:rPr>
        <w:t xml:space="preserve">: filosofinis romanas. Vilnius: Aidai, 1995, 210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Kierkegaard, Søren, </w:t>
      </w:r>
      <w:r w:rsidRPr="00AA7C34">
        <w:rPr>
          <w:rFonts w:ascii="Times New Roman" w:hAnsi="Times New Roman"/>
          <w:i/>
          <w:noProof/>
          <w:sz w:val="24"/>
          <w:szCs w:val="24"/>
        </w:rPr>
        <w:t>Filosofiniai trupiniai, arba Truputis filosofijos</w:t>
      </w:r>
      <w:r w:rsidRPr="00AA7C34">
        <w:rPr>
          <w:rFonts w:ascii="Times New Roman" w:hAnsi="Times New Roman"/>
          <w:noProof/>
          <w:sz w:val="24"/>
          <w:szCs w:val="24"/>
        </w:rPr>
        <w:t xml:space="preserve">. Vilnius: Aidai, 2000, 166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 xml:space="preserve">Kierkegaard, Søren, </w:t>
      </w:r>
      <w:r w:rsidRPr="00AA7C34">
        <w:rPr>
          <w:rFonts w:ascii="Times New Roman" w:hAnsi="Times New Roman"/>
          <w:i/>
          <w:noProof/>
          <w:sz w:val="24"/>
          <w:szCs w:val="24"/>
        </w:rPr>
        <w:t>Laukų lelija ir padangių paukštis: trys dieviškos prakalbos</w:t>
      </w:r>
      <w:r w:rsidRPr="00AA7C34">
        <w:rPr>
          <w:rFonts w:ascii="Times New Roman" w:hAnsi="Times New Roman"/>
          <w:noProof/>
          <w:sz w:val="24"/>
          <w:szCs w:val="24"/>
        </w:rPr>
        <w:t>. Vilnius: Vaga, 1997, 60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Kierkegaard, Søren, </w:t>
      </w:r>
      <w:r w:rsidRPr="00AA7C34">
        <w:rPr>
          <w:rFonts w:ascii="Times New Roman" w:hAnsi="Times New Roman"/>
          <w:i/>
          <w:noProof/>
          <w:sz w:val="24"/>
          <w:szCs w:val="24"/>
        </w:rPr>
        <w:t>Liga mirčiai</w:t>
      </w:r>
      <w:r w:rsidRPr="00AA7C34">
        <w:rPr>
          <w:rFonts w:ascii="Times New Roman" w:hAnsi="Times New Roman"/>
          <w:noProof/>
          <w:sz w:val="24"/>
          <w:szCs w:val="24"/>
        </w:rPr>
        <w:t xml:space="preserve">; iš danų k. vertė J. Adomėnienė. Vilnius: Aidai, 1997, 207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Kierkegaard, Søren, </w:t>
      </w:r>
      <w:r w:rsidRPr="00AA7C34">
        <w:rPr>
          <w:rFonts w:ascii="Times New Roman" w:hAnsi="Times New Roman"/>
          <w:i/>
          <w:noProof/>
          <w:sz w:val="24"/>
          <w:szCs w:val="24"/>
        </w:rPr>
        <w:t>Požiūrio taškas į mano autorinę veiklą : tiesioginis pranešimas, ataskaita istorijai</w:t>
      </w:r>
      <w:r w:rsidRPr="00AA7C34">
        <w:rPr>
          <w:rFonts w:ascii="Times New Roman" w:hAnsi="Times New Roman"/>
          <w:noProof/>
          <w:sz w:val="24"/>
          <w:szCs w:val="24"/>
        </w:rPr>
        <w:t xml:space="preserve">. Vilnius: "Baltų lankų" leidyba, 2006, 167 p. </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 xml:space="preserve">Kink, Hans (1898–1962), </w:t>
      </w:r>
      <w:r w:rsidRPr="00AA7C34">
        <w:rPr>
          <w:rFonts w:ascii="Times New Roman" w:hAnsi="Times New Roman"/>
          <w:i/>
          <w:noProof/>
          <w:sz w:val="24"/>
          <w:szCs w:val="24"/>
        </w:rPr>
        <w:t>Mergaitė su tamburinu</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apsakymas. Literatūra ir menas, 1967, bal.1.</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Kink, Hans, </w:t>
      </w:r>
      <w:r w:rsidRPr="00AA7C34">
        <w:rPr>
          <w:rFonts w:ascii="Times New Roman" w:hAnsi="Times New Roman"/>
          <w:i/>
          <w:noProof/>
          <w:sz w:val="24"/>
          <w:szCs w:val="24"/>
        </w:rPr>
        <w:t>Priešai</w:t>
      </w:r>
      <w:r w:rsidRPr="00AA7C34">
        <w:rPr>
          <w:rFonts w:ascii="Times New Roman" w:hAnsi="Times New Roman"/>
          <w:noProof/>
          <w:sz w:val="24"/>
          <w:szCs w:val="24"/>
        </w:rPr>
        <w:t>: novelė; novelė; iš rusų k. vertėV. Stravinskas. In Pirmas rytas, Vilnius: Vaga, 1973, p.89–94. Tiražas 15 000 egz.</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 xml:space="preserve">Kink, Hans, </w:t>
      </w:r>
      <w:r w:rsidRPr="00AA7C34">
        <w:rPr>
          <w:rFonts w:ascii="Times New Roman" w:hAnsi="Times New Roman"/>
          <w:i/>
          <w:noProof/>
          <w:sz w:val="24"/>
          <w:szCs w:val="24"/>
        </w:rPr>
        <w:t>Slibinas</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w:t>
      </w:r>
      <w:r w:rsidRPr="00AA7C34">
        <w:rPr>
          <w:rFonts w:ascii="Times New Roman" w:hAnsi="Times New Roman"/>
          <w:noProof/>
          <w:sz w:val="24"/>
          <w:szCs w:val="24"/>
        </w:rPr>
        <w:t>iš danų k. vertė Z. Marys. In Danų novelės. Vilnius: Vaga, 1987, p.</w:t>
      </w:r>
      <w:r w:rsidRPr="00AA7C34">
        <w:rPr>
          <w:rStyle w:val="Strong"/>
          <w:rFonts w:ascii="Times New Roman" w:hAnsi="Times New Roman"/>
          <w:b w:val="0"/>
          <w:noProof/>
          <w:sz w:val="24"/>
          <w:szCs w:val="24"/>
        </w:rPr>
        <w:t>176–182.</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 xml:space="preserve">Knudsen, Jacob (1858–1917), </w:t>
      </w:r>
      <w:r w:rsidRPr="00AA7C34">
        <w:rPr>
          <w:rFonts w:ascii="Times New Roman" w:hAnsi="Times New Roman"/>
          <w:i/>
          <w:noProof/>
          <w:sz w:val="24"/>
          <w:szCs w:val="24"/>
        </w:rPr>
        <w:t>Rentininkas</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iš danų k. vertė L. Petravičius. </w:t>
      </w:r>
      <w:r w:rsidRPr="00AA7C34">
        <w:rPr>
          <w:rFonts w:ascii="Times New Roman" w:hAnsi="Times New Roman"/>
          <w:noProof/>
          <w:sz w:val="24"/>
          <w:szCs w:val="24"/>
        </w:rPr>
        <w:t>In Danų novelės. Vilnius: Vaga, 1987, p.</w:t>
      </w:r>
      <w:r w:rsidRPr="00AA7C34">
        <w:rPr>
          <w:rStyle w:val="Strong"/>
          <w:rFonts w:ascii="Times New Roman" w:hAnsi="Times New Roman"/>
          <w:b w:val="0"/>
          <w:noProof/>
          <w:sz w:val="24"/>
          <w:szCs w:val="24"/>
        </w:rPr>
        <w:t>30–49</w:t>
      </w:r>
    </w:p>
    <w:p w:rsidR="00A2557E" w:rsidRPr="00AA7C34" w:rsidRDefault="00A2557E" w:rsidP="00AA7C34">
      <w:pPr>
        <w:pStyle w:val="ListParagraph"/>
        <w:numPr>
          <w:ilvl w:val="0"/>
          <w:numId w:val="12"/>
        </w:numPr>
        <w:spacing w:line="360" w:lineRule="auto"/>
        <w:jc w:val="both"/>
        <w:rPr>
          <w:rStyle w:val="Strong"/>
          <w:rFonts w:ascii="Times New Roman" w:hAnsi="Times New Roman"/>
          <w:b w:val="0"/>
          <w:bCs w:val="0"/>
          <w:noProof/>
          <w:sz w:val="24"/>
          <w:szCs w:val="24"/>
        </w:rPr>
      </w:pPr>
      <w:r w:rsidRPr="00AA7C34">
        <w:rPr>
          <w:rFonts w:ascii="Times New Roman" w:hAnsi="Times New Roman"/>
          <w:b/>
          <w:noProof/>
          <w:sz w:val="24"/>
          <w:szCs w:val="24"/>
        </w:rPr>
        <w:t xml:space="preserve">Kodalis, Janusas, </w:t>
      </w:r>
      <w:r w:rsidRPr="00AA7C34">
        <w:rPr>
          <w:rFonts w:ascii="Times New Roman" w:hAnsi="Times New Roman"/>
          <w:i/>
          <w:noProof/>
          <w:sz w:val="24"/>
          <w:szCs w:val="24"/>
        </w:rPr>
        <w:t>Nors mirtis viešpatauja be pasipriešinimo.</w:t>
      </w:r>
      <w:r w:rsidRPr="00AA7C34">
        <w:rPr>
          <w:rStyle w:val="Strong"/>
          <w:rFonts w:ascii="Times New Roman" w:hAnsi="Times New Roman"/>
          <w:b w:val="0"/>
          <w:noProof/>
          <w:sz w:val="24"/>
          <w:szCs w:val="24"/>
        </w:rPr>
        <w:t>..; Mes, akys, susibūrėme parke...: eilėraščiai; iš danų k. vertė L. Laužikaitė. Literatūra ir menas, 1998, spal.17, p.6.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Korch, Morten (1876–1954), </w:t>
      </w:r>
      <w:r w:rsidRPr="00AA7C34">
        <w:rPr>
          <w:rFonts w:ascii="Times New Roman" w:hAnsi="Times New Roman"/>
          <w:i/>
          <w:noProof/>
          <w:sz w:val="24"/>
          <w:szCs w:val="24"/>
        </w:rPr>
        <w:t>Flintės sūnūs</w:t>
      </w:r>
      <w:r w:rsidRPr="00AA7C34">
        <w:rPr>
          <w:rFonts w:ascii="Times New Roman" w:hAnsi="Times New Roman"/>
          <w:noProof/>
          <w:sz w:val="24"/>
          <w:szCs w:val="24"/>
        </w:rPr>
        <w:t xml:space="preserve">: romanas; iš danų k. vertė D. Jensen. Kaunas: Tyrai, 1998. 187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Kristensen, K.</w:t>
      </w:r>
      <w:r w:rsidRPr="00AA7C34">
        <w:rPr>
          <w:rFonts w:ascii="Times New Roman" w:hAnsi="Times New Roman"/>
          <w:noProof/>
          <w:sz w:val="24"/>
          <w:szCs w:val="24"/>
        </w:rPr>
        <w:t xml:space="preserve">, </w:t>
      </w:r>
      <w:r w:rsidRPr="00AA7C34">
        <w:rPr>
          <w:rFonts w:ascii="Times New Roman" w:hAnsi="Times New Roman"/>
          <w:i/>
          <w:noProof/>
          <w:sz w:val="24"/>
          <w:szCs w:val="24"/>
        </w:rPr>
        <w:t>Gyvena kambariuos ir kai kada...; Taip gležna; Helenai; Aspirantas šv. Petro bažnyčioje</w:t>
      </w:r>
      <w:r w:rsidRPr="00AA7C34">
        <w:rPr>
          <w:rFonts w:ascii="Times New Roman" w:hAnsi="Times New Roman"/>
          <w:noProof/>
          <w:sz w:val="24"/>
          <w:szCs w:val="24"/>
        </w:rPr>
        <w:t xml:space="preserve">: eilėraščiai; iš danų k, vertė Z. Marienė. </w:t>
      </w:r>
      <w:r w:rsidRPr="00AA7C34">
        <w:rPr>
          <w:rFonts w:ascii="Times New Roman" w:hAnsi="Times New Roman"/>
          <w:i/>
          <w:noProof/>
          <w:sz w:val="24"/>
          <w:szCs w:val="24"/>
        </w:rPr>
        <w:t>Literatūra ir menas,</w:t>
      </w:r>
      <w:r w:rsidRPr="00AA7C34">
        <w:rPr>
          <w:rFonts w:ascii="Times New Roman" w:hAnsi="Times New Roman"/>
          <w:noProof/>
          <w:sz w:val="24"/>
          <w:szCs w:val="24"/>
        </w:rPr>
        <w:t>1993, geg.29.</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Larsen, Marianne, </w:t>
      </w:r>
      <w:r w:rsidRPr="00AA7C34">
        <w:rPr>
          <w:rFonts w:ascii="Times New Roman" w:hAnsi="Times New Roman"/>
          <w:i/>
          <w:noProof/>
          <w:sz w:val="24"/>
          <w:szCs w:val="24"/>
        </w:rPr>
        <w:t>Meilužė</w:t>
      </w:r>
      <w:r w:rsidRPr="00AA7C34">
        <w:rPr>
          <w:rFonts w:ascii="Times New Roman" w:hAnsi="Times New Roman"/>
          <w:noProof/>
          <w:sz w:val="24"/>
          <w:szCs w:val="24"/>
        </w:rPr>
        <w:t xml:space="preserve">: eilėraštis. </w:t>
      </w:r>
      <w:r w:rsidRPr="00AA7C34">
        <w:rPr>
          <w:rFonts w:ascii="Times New Roman" w:hAnsi="Times New Roman"/>
          <w:i/>
          <w:noProof/>
          <w:sz w:val="24"/>
          <w:szCs w:val="24"/>
        </w:rPr>
        <w:t>Šiaurės Atėnai</w:t>
      </w:r>
      <w:r w:rsidRPr="00AA7C34">
        <w:rPr>
          <w:rFonts w:ascii="Times New Roman" w:hAnsi="Times New Roman"/>
          <w:noProof/>
          <w:sz w:val="24"/>
          <w:szCs w:val="24"/>
        </w:rPr>
        <w:t>, 2006, spal. 21, p. 7.</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Larsen, Michael (1961), </w:t>
      </w:r>
      <w:r w:rsidRPr="00AA7C34">
        <w:rPr>
          <w:rFonts w:ascii="Times New Roman" w:hAnsi="Times New Roman"/>
          <w:i/>
          <w:noProof/>
          <w:sz w:val="24"/>
          <w:szCs w:val="24"/>
        </w:rPr>
        <w:t>Gyvatė Sidnėjuje</w:t>
      </w:r>
      <w:r w:rsidRPr="00AA7C34">
        <w:rPr>
          <w:rFonts w:ascii="Times New Roman" w:hAnsi="Times New Roman"/>
          <w:noProof/>
          <w:sz w:val="24"/>
          <w:szCs w:val="24"/>
        </w:rPr>
        <w:t xml:space="preserve">: romanas; iš danų k. vertė V. Balaševičiūtė. Vilnius: Tyto alba, 1998, 345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Larsen, Michael, </w:t>
      </w:r>
      <w:r w:rsidRPr="00AA7C34">
        <w:rPr>
          <w:rFonts w:ascii="Times New Roman" w:hAnsi="Times New Roman"/>
          <w:i/>
          <w:noProof/>
          <w:sz w:val="24"/>
          <w:szCs w:val="24"/>
        </w:rPr>
        <w:t>Netikrumas</w:t>
      </w:r>
      <w:r w:rsidRPr="00AA7C34">
        <w:rPr>
          <w:rFonts w:ascii="Times New Roman" w:hAnsi="Times New Roman"/>
          <w:noProof/>
          <w:sz w:val="24"/>
          <w:szCs w:val="24"/>
        </w:rPr>
        <w:t xml:space="preserve">: romanas; iš danų k. vertė D. Novikovaitė. Vilnius: Tyto alba, 1997, 227 p. </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Larsen, Thøger (1875–1928),</w:t>
      </w:r>
      <w:r w:rsidRPr="00AA7C34">
        <w:rPr>
          <w:rFonts w:ascii="Times New Roman" w:hAnsi="Times New Roman"/>
          <w:noProof/>
          <w:sz w:val="24"/>
          <w:szCs w:val="24"/>
        </w:rPr>
        <w:t xml:space="preserve"> </w:t>
      </w:r>
      <w:r w:rsidRPr="00AA7C34">
        <w:rPr>
          <w:rFonts w:ascii="Times New Roman" w:hAnsi="Times New Roman"/>
          <w:i/>
          <w:noProof/>
          <w:sz w:val="24"/>
          <w:szCs w:val="24"/>
        </w:rPr>
        <w:t>Atverstasis</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iš danų k. vertė K. Tiknevičius. </w:t>
      </w:r>
      <w:r w:rsidRPr="00AA7C34">
        <w:rPr>
          <w:rFonts w:ascii="Times New Roman" w:hAnsi="Times New Roman"/>
          <w:noProof/>
          <w:sz w:val="24"/>
          <w:szCs w:val="24"/>
        </w:rPr>
        <w:t>In Danų novelės. Vilnius: Vaga, 1987, p.</w:t>
      </w:r>
      <w:r w:rsidRPr="00AA7C34">
        <w:rPr>
          <w:rStyle w:val="Strong"/>
          <w:rFonts w:ascii="Times New Roman" w:hAnsi="Times New Roman"/>
          <w:b w:val="0"/>
          <w:noProof/>
          <w:sz w:val="24"/>
          <w:szCs w:val="24"/>
        </w:rPr>
        <w:t>107–117.</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 xml:space="preserve">Liambias, Pablo Henrik (1964), </w:t>
      </w:r>
      <w:r w:rsidRPr="00AA7C34">
        <w:rPr>
          <w:rFonts w:ascii="Times New Roman" w:hAnsi="Times New Roman"/>
          <w:i/>
          <w:noProof/>
          <w:sz w:val="24"/>
          <w:szCs w:val="24"/>
        </w:rPr>
        <w:t>Meilės kalnas</w:t>
      </w:r>
      <w:r w:rsidRPr="00AA7C34">
        <w:rPr>
          <w:rFonts w:ascii="Times New Roman" w:hAnsi="Times New Roman"/>
          <w:noProof/>
          <w:sz w:val="24"/>
          <w:szCs w:val="24"/>
        </w:rPr>
        <w:t>: romanas; iš danų k. vertė A. Valling Pedersen. Vilnius: Gimtasis žodis, 2008, 143 p. Tiražas 1300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Link, Mogens, </w:t>
      </w:r>
      <w:r w:rsidRPr="00AA7C34">
        <w:rPr>
          <w:rFonts w:ascii="Times New Roman" w:hAnsi="Times New Roman"/>
          <w:i/>
          <w:noProof/>
          <w:sz w:val="24"/>
          <w:szCs w:val="24"/>
        </w:rPr>
        <w:t>Nieko</w:t>
      </w:r>
      <w:r w:rsidRPr="00AA7C34">
        <w:rPr>
          <w:rFonts w:ascii="Times New Roman" w:hAnsi="Times New Roman"/>
          <w:noProof/>
          <w:sz w:val="24"/>
          <w:szCs w:val="24"/>
        </w:rPr>
        <w:t xml:space="preserve">: apsakymas. </w:t>
      </w:r>
      <w:r w:rsidRPr="00AA7C34">
        <w:rPr>
          <w:rFonts w:ascii="Times New Roman" w:hAnsi="Times New Roman"/>
          <w:i/>
          <w:noProof/>
          <w:sz w:val="24"/>
          <w:szCs w:val="24"/>
        </w:rPr>
        <w:t>Tarybinė moteris</w:t>
      </w:r>
      <w:r w:rsidRPr="00AA7C34">
        <w:rPr>
          <w:rFonts w:ascii="Times New Roman" w:hAnsi="Times New Roman"/>
          <w:noProof/>
          <w:sz w:val="24"/>
          <w:szCs w:val="24"/>
        </w:rPr>
        <w:t>, 1967, nr.9, p.4–5.</w:t>
      </w:r>
      <w:r w:rsidRPr="00AA7C34">
        <w:rPr>
          <w:rFonts w:ascii="Times New Roman" w:hAnsi="Times New Roman"/>
          <w:b/>
          <w:noProof/>
          <w:sz w:val="24"/>
          <w:szCs w:val="24"/>
        </w:rPr>
        <w:t xml:space="preserve">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Link, Mogens, </w:t>
      </w:r>
      <w:r w:rsidRPr="00AA7C34">
        <w:rPr>
          <w:rFonts w:ascii="Times New Roman" w:hAnsi="Times New Roman"/>
          <w:i/>
          <w:noProof/>
          <w:sz w:val="24"/>
          <w:szCs w:val="24"/>
        </w:rPr>
        <w:t>Nieko</w:t>
      </w:r>
      <w:r w:rsidRPr="00AA7C34">
        <w:rPr>
          <w:rFonts w:ascii="Times New Roman" w:hAnsi="Times New Roman"/>
          <w:noProof/>
          <w:sz w:val="24"/>
          <w:szCs w:val="24"/>
        </w:rPr>
        <w:t>: novelė; iš rusų k. vertė V. Stravinskas. In Pirmas rytas. Vilnius: Vaga, 1973, p.154–158. Tiražas 15 000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i/>
          <w:noProof/>
          <w:sz w:val="24"/>
          <w:szCs w:val="24"/>
        </w:rPr>
        <w:t>Liūtas karalius</w:t>
      </w:r>
      <w:r w:rsidRPr="00AA7C34">
        <w:rPr>
          <w:rFonts w:ascii="Times New Roman" w:hAnsi="Times New Roman"/>
          <w:noProof/>
          <w:sz w:val="24"/>
          <w:szCs w:val="24"/>
        </w:rPr>
        <w:t xml:space="preserve">: pasaka; iš danų k. vertė Z. Marienė. Vilnius: Egmont Lietuva, 1997, 24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Lyngby-Jepsen, Hans (1920–2001),</w:t>
      </w:r>
      <w:r w:rsidRPr="00AA7C34">
        <w:rPr>
          <w:rFonts w:ascii="Times New Roman" w:hAnsi="Times New Roman"/>
          <w:noProof/>
          <w:sz w:val="24"/>
          <w:szCs w:val="24"/>
        </w:rPr>
        <w:t xml:space="preserve"> </w:t>
      </w:r>
      <w:r w:rsidRPr="00AA7C34">
        <w:rPr>
          <w:rFonts w:ascii="Times New Roman" w:hAnsi="Times New Roman"/>
          <w:i/>
          <w:noProof/>
          <w:sz w:val="24"/>
          <w:szCs w:val="24"/>
        </w:rPr>
        <w:t>Meilė</w:t>
      </w:r>
      <w:r w:rsidRPr="00AA7C34">
        <w:rPr>
          <w:rFonts w:ascii="Times New Roman" w:hAnsi="Times New Roman"/>
          <w:noProof/>
          <w:sz w:val="24"/>
          <w:szCs w:val="24"/>
        </w:rPr>
        <w:t xml:space="preserve">: novelė; iš rusų k. vertė V. Stravinskas. In Pirmas rytas, Vilnius: Vaga, 1973, p.168–179. Tiražas 15 000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Lyngby-Jepsen, Hans,</w:t>
      </w:r>
      <w:r w:rsidRPr="00AA7C34">
        <w:rPr>
          <w:rFonts w:ascii="Times New Roman" w:hAnsi="Times New Roman"/>
          <w:noProof/>
          <w:sz w:val="24"/>
          <w:szCs w:val="24"/>
        </w:rPr>
        <w:t xml:space="preserve"> </w:t>
      </w:r>
      <w:r w:rsidRPr="00AA7C34">
        <w:rPr>
          <w:rFonts w:ascii="Times New Roman" w:hAnsi="Times New Roman"/>
          <w:i/>
          <w:noProof/>
          <w:sz w:val="24"/>
          <w:szCs w:val="24"/>
        </w:rPr>
        <w:t>Palaimos namai</w:t>
      </w:r>
      <w:r w:rsidRPr="00AA7C34">
        <w:rPr>
          <w:rFonts w:ascii="Times New Roman" w:hAnsi="Times New Roman"/>
          <w:noProof/>
          <w:sz w:val="24"/>
          <w:szCs w:val="24"/>
        </w:rPr>
        <w:t>: romanas; iš danų k. vertė L. Petravičius. Vilnius: Vaga, 1971, 298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Lyngsø, Niels,</w:t>
      </w:r>
      <w:r w:rsidRPr="00AA7C34">
        <w:rPr>
          <w:rFonts w:ascii="Times New Roman" w:hAnsi="Times New Roman"/>
          <w:noProof/>
          <w:sz w:val="24"/>
          <w:szCs w:val="24"/>
        </w:rPr>
        <w:t xml:space="preserve"> </w:t>
      </w:r>
      <w:r w:rsidRPr="00AA7C34">
        <w:rPr>
          <w:rFonts w:ascii="Times New Roman" w:hAnsi="Times New Roman"/>
          <w:i/>
          <w:noProof/>
          <w:sz w:val="24"/>
          <w:szCs w:val="24"/>
        </w:rPr>
        <w:t>Aš mačiau tunelį...; Aš šaukiu...; Klydau manydamas...; Nieko nėra...;  Su vaikišku vežimėliu...; Vienas draugas...</w:t>
      </w:r>
      <w:r w:rsidRPr="00AA7C34">
        <w:rPr>
          <w:rFonts w:ascii="Times New Roman" w:hAnsi="Times New Roman"/>
          <w:noProof/>
          <w:sz w:val="24"/>
          <w:szCs w:val="24"/>
        </w:rPr>
        <w:t>: eilėraščiai; iš danų k. vertė R. Gažulytė ir J. Žiliukaitė. In Poezijos pavasaris‘02. Vilnius: Vaga, 2002, p.238–242.</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bookmarkStart w:id="24" w:name="MSvendAageMadsen"/>
      <w:r w:rsidRPr="00AA7C34">
        <w:rPr>
          <w:rFonts w:ascii="Times New Roman" w:hAnsi="Times New Roman"/>
          <w:b/>
          <w:noProof/>
          <w:sz w:val="24"/>
          <w:szCs w:val="24"/>
        </w:rPr>
        <w:t>Madsen</w:t>
      </w:r>
      <w:bookmarkEnd w:id="24"/>
      <w:r w:rsidRPr="00AA7C34">
        <w:rPr>
          <w:rFonts w:ascii="Times New Roman" w:hAnsi="Times New Roman"/>
          <w:b/>
          <w:noProof/>
          <w:sz w:val="24"/>
          <w:szCs w:val="24"/>
        </w:rPr>
        <w:t>, Svend Åge (1939)</w:t>
      </w:r>
      <w:r w:rsidRPr="00AA7C34">
        <w:rPr>
          <w:rFonts w:ascii="Times New Roman" w:hAnsi="Times New Roman"/>
          <w:noProof/>
          <w:sz w:val="24"/>
          <w:szCs w:val="24"/>
        </w:rPr>
        <w:t xml:space="preserve">, </w:t>
      </w:r>
      <w:r w:rsidRPr="00AA7C34">
        <w:rPr>
          <w:rFonts w:ascii="Times New Roman" w:hAnsi="Times New Roman"/>
          <w:i/>
          <w:noProof/>
          <w:sz w:val="24"/>
          <w:szCs w:val="24"/>
        </w:rPr>
        <w:t>Dviese per miestą</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novelė; iš danų k. vertė Z. Marys. In Danų novelės, Vilnius: Vaga, 1987, p.378–384.</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i/>
          <w:noProof/>
          <w:sz w:val="24"/>
          <w:szCs w:val="24"/>
        </w:rPr>
        <w:t>Metutė</w:t>
      </w:r>
      <w:r w:rsidRPr="00AA7C34">
        <w:rPr>
          <w:rFonts w:ascii="Times New Roman" w:hAnsi="Times New Roman"/>
          <w:noProof/>
          <w:sz w:val="24"/>
          <w:szCs w:val="24"/>
        </w:rPr>
        <w:t>: danų pasaka; iš vokiečių k. vertė VU vertėjų būrelis. Vilnius: Vaga, 1972, 22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Michaelis, Ibas (),</w:t>
      </w:r>
      <w:r w:rsidRPr="00AA7C34">
        <w:rPr>
          <w:rFonts w:ascii="Times New Roman" w:hAnsi="Times New Roman"/>
          <w:noProof/>
          <w:sz w:val="24"/>
          <w:szCs w:val="24"/>
        </w:rPr>
        <w:t xml:space="preserve"> </w:t>
      </w:r>
      <w:r w:rsidRPr="00AA7C34">
        <w:rPr>
          <w:rFonts w:ascii="Times New Roman" w:hAnsi="Times New Roman"/>
          <w:i/>
          <w:noProof/>
          <w:sz w:val="24"/>
          <w:szCs w:val="24"/>
        </w:rPr>
        <w:t>Trubadūro mokinė</w:t>
      </w:r>
      <w:r w:rsidRPr="00AA7C34">
        <w:rPr>
          <w:rFonts w:ascii="Times New Roman" w:hAnsi="Times New Roman"/>
          <w:noProof/>
          <w:sz w:val="24"/>
          <w:szCs w:val="24"/>
        </w:rPr>
        <w:t xml:space="preserve">: romano ištrauka; iš danų k. vertė L. Petravičius. </w:t>
      </w:r>
      <w:r w:rsidRPr="00AA7C34">
        <w:rPr>
          <w:rFonts w:ascii="Times New Roman" w:hAnsi="Times New Roman"/>
          <w:i/>
          <w:noProof/>
          <w:sz w:val="24"/>
          <w:szCs w:val="24"/>
        </w:rPr>
        <w:t>Literatūra ir menas</w:t>
      </w:r>
      <w:r w:rsidRPr="00AA7C34">
        <w:rPr>
          <w:rFonts w:ascii="Times New Roman" w:hAnsi="Times New Roman"/>
          <w:noProof/>
          <w:sz w:val="24"/>
          <w:szCs w:val="24"/>
        </w:rPr>
        <w:t>, 1997, birž.14, p.6–7,14.</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Michaëlis, Karin (1872–1950), </w:t>
      </w:r>
      <w:r w:rsidRPr="00AA7C34">
        <w:rPr>
          <w:rFonts w:ascii="Times New Roman" w:hAnsi="Times New Roman"/>
          <w:i/>
          <w:noProof/>
          <w:sz w:val="24"/>
          <w:szCs w:val="24"/>
        </w:rPr>
        <w:t>Bebė: vienos mergytės istorija</w:t>
      </w:r>
      <w:r w:rsidRPr="00AA7C34">
        <w:rPr>
          <w:rFonts w:ascii="Times New Roman" w:hAnsi="Times New Roman"/>
          <w:noProof/>
          <w:sz w:val="24"/>
          <w:szCs w:val="24"/>
        </w:rPr>
        <w:t xml:space="preserve">: apysaka vaikams; iš vokiečių k. vertė P. Mašiotas. Kaunas: Norekso valdos, 2007, 175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Michaëlis, Karin, </w:t>
      </w:r>
      <w:r w:rsidRPr="00AA7C34">
        <w:rPr>
          <w:rFonts w:ascii="Times New Roman" w:hAnsi="Times New Roman"/>
          <w:i/>
          <w:noProof/>
          <w:sz w:val="24"/>
          <w:szCs w:val="24"/>
        </w:rPr>
        <w:t>Bebė: vienos mergytės istorija</w:t>
      </w:r>
      <w:r w:rsidRPr="00AA7C34">
        <w:rPr>
          <w:rFonts w:ascii="Times New Roman" w:hAnsi="Times New Roman"/>
          <w:noProof/>
          <w:sz w:val="24"/>
          <w:szCs w:val="24"/>
        </w:rPr>
        <w:t xml:space="preserve">: apysaka vaikams; iš vokiečių k. vertė P. Mašiotas. Kaunas: Spindulys, 1996, 260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Michaëlis, Karin, </w:t>
      </w:r>
      <w:r w:rsidRPr="00AA7C34">
        <w:rPr>
          <w:rFonts w:ascii="Times New Roman" w:hAnsi="Times New Roman"/>
          <w:i/>
          <w:noProof/>
          <w:sz w:val="24"/>
          <w:szCs w:val="24"/>
        </w:rPr>
        <w:t>Bebė: vienos mergytės istorija</w:t>
      </w:r>
      <w:r w:rsidRPr="00AA7C34">
        <w:rPr>
          <w:rFonts w:ascii="Times New Roman" w:hAnsi="Times New Roman"/>
          <w:noProof/>
          <w:sz w:val="24"/>
          <w:szCs w:val="24"/>
        </w:rPr>
        <w:t xml:space="preserve">: apysaka vaikams; iš vokiečių k. vertė P. Mašiotas. Klaidėda: Rytas, 1934, 213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Michaëlis, Karin, </w:t>
      </w:r>
      <w:r w:rsidRPr="00AA7C34">
        <w:rPr>
          <w:rFonts w:ascii="Times New Roman" w:hAnsi="Times New Roman"/>
          <w:i/>
          <w:noProof/>
          <w:sz w:val="24"/>
          <w:szCs w:val="24"/>
        </w:rPr>
        <w:t>Motina</w:t>
      </w:r>
      <w:r w:rsidRPr="00AA7C34">
        <w:rPr>
          <w:rFonts w:ascii="Times New Roman" w:hAnsi="Times New Roman"/>
          <w:noProof/>
          <w:sz w:val="24"/>
          <w:szCs w:val="24"/>
        </w:rPr>
        <w:t>: romanas; iš rusų k. vertė J. Grigienė. Vilnius: Vaga, 1967, 283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Michaëlis, Karin, </w:t>
      </w:r>
      <w:r w:rsidRPr="00AA7C34">
        <w:rPr>
          <w:rFonts w:ascii="Times New Roman" w:hAnsi="Times New Roman"/>
          <w:i/>
          <w:noProof/>
          <w:sz w:val="24"/>
          <w:szCs w:val="24"/>
        </w:rPr>
        <w:t>Motina</w:t>
      </w:r>
      <w:r w:rsidRPr="00AA7C34">
        <w:rPr>
          <w:rFonts w:ascii="Times New Roman" w:hAnsi="Times New Roman"/>
          <w:noProof/>
          <w:sz w:val="24"/>
          <w:szCs w:val="24"/>
        </w:rPr>
        <w:t>: romanas; iš rusų k. vertė J. Grigienė. 2-asis patais. leid. Vilnius: Vaga, 1989,188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Michaëlis, Karin, </w:t>
      </w:r>
      <w:r w:rsidRPr="00AA7C34">
        <w:rPr>
          <w:rFonts w:ascii="Times New Roman" w:hAnsi="Times New Roman"/>
          <w:i/>
          <w:noProof/>
          <w:sz w:val="24"/>
          <w:szCs w:val="24"/>
        </w:rPr>
        <w:t>Pastoriaus duktė</w:t>
      </w:r>
      <w:r w:rsidRPr="00AA7C34">
        <w:rPr>
          <w:rFonts w:ascii="Times New Roman" w:hAnsi="Times New Roman"/>
          <w:noProof/>
          <w:sz w:val="24"/>
          <w:szCs w:val="24"/>
        </w:rPr>
        <w:t xml:space="preserve">: novelė; iš rusų k. vertė V. Stravinskas. In Pirmas rytas, Vilnius: Vaga, 1973, p.76–88. Tiražas 15 000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i/>
          <w:noProof/>
          <w:sz w:val="24"/>
          <w:szCs w:val="24"/>
        </w:rPr>
        <w:t>Mikis ir Mini Fantazijos šalyje</w:t>
      </w:r>
      <w:r w:rsidRPr="00AA7C34">
        <w:rPr>
          <w:rFonts w:ascii="Times New Roman" w:hAnsi="Times New Roman"/>
          <w:noProof/>
          <w:sz w:val="24"/>
          <w:szCs w:val="24"/>
        </w:rPr>
        <w:t xml:space="preserve">: pasaka; iš danų k. vertė Z. Marienė. Vilnius: Egmont Lithuania, 1996, 24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Møller, Nielsen P., </w:t>
      </w:r>
      <w:r w:rsidRPr="00AA7C34">
        <w:rPr>
          <w:rFonts w:ascii="Times New Roman" w:hAnsi="Times New Roman"/>
          <w:i/>
          <w:noProof/>
          <w:sz w:val="24"/>
          <w:szCs w:val="24"/>
        </w:rPr>
        <w:t>Šitaip ji manė turėsianti mylimą</w:t>
      </w:r>
      <w:r w:rsidRPr="00AA7C34">
        <w:rPr>
          <w:rFonts w:ascii="Times New Roman" w:hAnsi="Times New Roman"/>
          <w:noProof/>
          <w:sz w:val="24"/>
          <w:szCs w:val="24"/>
        </w:rPr>
        <w:t xml:space="preserve">: eilėraštis. </w:t>
      </w:r>
      <w:r w:rsidRPr="00AA7C34">
        <w:rPr>
          <w:rFonts w:ascii="Times New Roman" w:hAnsi="Times New Roman"/>
          <w:i/>
          <w:noProof/>
          <w:sz w:val="24"/>
          <w:szCs w:val="24"/>
        </w:rPr>
        <w:t>Literatūra ir menas</w:t>
      </w:r>
      <w:r w:rsidRPr="00AA7C34">
        <w:rPr>
          <w:rFonts w:ascii="Times New Roman" w:hAnsi="Times New Roman"/>
          <w:noProof/>
          <w:sz w:val="24"/>
          <w:szCs w:val="24"/>
        </w:rPr>
        <w:t>, 1994, geg.28, p.6.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Munck, Ebbe (1905–1974),</w:t>
      </w:r>
      <w:r w:rsidRPr="00AA7C34">
        <w:rPr>
          <w:rFonts w:ascii="Times New Roman" w:hAnsi="Times New Roman"/>
          <w:noProof/>
          <w:sz w:val="24"/>
          <w:szCs w:val="24"/>
        </w:rPr>
        <w:t xml:space="preserve"> </w:t>
      </w:r>
      <w:r w:rsidRPr="00AA7C34">
        <w:rPr>
          <w:rFonts w:ascii="Times New Roman" w:hAnsi="Times New Roman"/>
          <w:i/>
          <w:noProof/>
          <w:sz w:val="24"/>
          <w:szCs w:val="24"/>
        </w:rPr>
        <w:t>Lietingą dieną lapkrityje</w:t>
      </w:r>
      <w:r w:rsidRPr="00AA7C34">
        <w:rPr>
          <w:rFonts w:ascii="Times New Roman" w:hAnsi="Times New Roman"/>
          <w:noProof/>
          <w:sz w:val="24"/>
          <w:szCs w:val="24"/>
        </w:rPr>
        <w:t xml:space="preserve">: eilėraštis; vertė S.Geda. </w:t>
      </w:r>
      <w:r w:rsidRPr="00AA7C34">
        <w:rPr>
          <w:rFonts w:ascii="Times New Roman" w:hAnsi="Times New Roman"/>
          <w:i/>
          <w:noProof/>
          <w:sz w:val="24"/>
          <w:szCs w:val="24"/>
        </w:rPr>
        <w:t>Šiaurės Atėnai,</w:t>
      </w:r>
      <w:r w:rsidRPr="00AA7C34">
        <w:rPr>
          <w:rFonts w:ascii="Times New Roman" w:hAnsi="Times New Roman"/>
          <w:noProof/>
          <w:sz w:val="24"/>
          <w:szCs w:val="24"/>
        </w:rPr>
        <w:t xml:space="preserve"> 1997, bal.12, p.3.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Nielsen, Jorgen, </w:t>
      </w:r>
      <w:r w:rsidRPr="00AA7C34">
        <w:rPr>
          <w:rFonts w:ascii="Times New Roman" w:hAnsi="Times New Roman"/>
          <w:i/>
          <w:noProof/>
          <w:sz w:val="24"/>
          <w:szCs w:val="24"/>
        </w:rPr>
        <w:t>Kraujas kelius rodo</w:t>
      </w:r>
      <w:r w:rsidRPr="00AA7C34">
        <w:rPr>
          <w:rFonts w:ascii="Times New Roman" w:hAnsi="Times New Roman"/>
          <w:noProof/>
          <w:sz w:val="24"/>
          <w:szCs w:val="24"/>
        </w:rPr>
        <w:t xml:space="preserve">: novelė; iš rusų k. vertė V. Stravinskas. In Pirmas rytas, Vilnius: Vaga, 1973, p.94–104. Tiražas 15 000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Nielsen, Marius (1903–2000),</w:t>
      </w:r>
      <w:r w:rsidRPr="00AA7C34">
        <w:rPr>
          <w:rFonts w:ascii="Times New Roman" w:hAnsi="Times New Roman"/>
          <w:noProof/>
          <w:sz w:val="24"/>
          <w:szCs w:val="24"/>
        </w:rPr>
        <w:t xml:space="preserve"> </w:t>
      </w:r>
      <w:r w:rsidRPr="00AA7C34">
        <w:rPr>
          <w:rFonts w:ascii="Times New Roman" w:hAnsi="Times New Roman"/>
          <w:i/>
          <w:noProof/>
          <w:sz w:val="24"/>
          <w:szCs w:val="24"/>
        </w:rPr>
        <w:t>4 pozos tam pačiam žmogui; Galiukas kelio, tuomet pirkiniai…</w:t>
      </w:r>
      <w:r w:rsidRPr="00AA7C34">
        <w:rPr>
          <w:rFonts w:ascii="Times New Roman" w:hAnsi="Times New Roman"/>
          <w:noProof/>
          <w:sz w:val="24"/>
          <w:szCs w:val="24"/>
        </w:rPr>
        <w:t xml:space="preserve">: eilėraščiai; iš danų k. vertė L. Vosyliūtė. </w:t>
      </w:r>
      <w:r w:rsidRPr="00AA7C34">
        <w:rPr>
          <w:rFonts w:ascii="Times New Roman" w:hAnsi="Times New Roman"/>
          <w:i/>
          <w:noProof/>
          <w:sz w:val="24"/>
          <w:szCs w:val="24"/>
        </w:rPr>
        <w:t>Šiaurės Atėnai</w:t>
      </w:r>
      <w:r w:rsidRPr="00AA7C34">
        <w:rPr>
          <w:rFonts w:ascii="Times New Roman" w:hAnsi="Times New Roman"/>
          <w:noProof/>
          <w:sz w:val="24"/>
          <w:szCs w:val="24"/>
        </w:rPr>
        <w:t>, 1990, spal.23, p.8.</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Okjeris, Jepė, </w:t>
      </w:r>
      <w:r w:rsidRPr="00AA7C34">
        <w:rPr>
          <w:rFonts w:ascii="Times New Roman" w:hAnsi="Times New Roman"/>
          <w:i/>
          <w:noProof/>
          <w:sz w:val="24"/>
          <w:szCs w:val="24"/>
        </w:rPr>
        <w:t>Kai uždegė lempą</w:t>
      </w:r>
      <w:r w:rsidRPr="00AA7C34">
        <w:rPr>
          <w:rFonts w:ascii="Times New Roman" w:hAnsi="Times New Roman"/>
          <w:noProof/>
          <w:sz w:val="24"/>
          <w:szCs w:val="24"/>
        </w:rPr>
        <w:t xml:space="preserve"> : apsakymas; iš danų k.vertė L. Petravičius. </w:t>
      </w:r>
      <w:r w:rsidRPr="00AA7C34">
        <w:rPr>
          <w:rFonts w:ascii="Times New Roman" w:hAnsi="Times New Roman"/>
          <w:i/>
          <w:noProof/>
          <w:sz w:val="24"/>
          <w:szCs w:val="24"/>
        </w:rPr>
        <w:t>Artuma</w:t>
      </w:r>
      <w:r w:rsidRPr="00AA7C34">
        <w:rPr>
          <w:rFonts w:ascii="Times New Roman" w:hAnsi="Times New Roman"/>
          <w:noProof/>
          <w:sz w:val="24"/>
          <w:szCs w:val="24"/>
        </w:rPr>
        <w:t>, 1999, nr.11, p.22–25.</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lastRenderedPageBreak/>
        <w:t xml:space="preserve">Okjeris, Jepė, </w:t>
      </w:r>
      <w:r w:rsidRPr="00AA7C34">
        <w:rPr>
          <w:rFonts w:ascii="Times New Roman" w:hAnsi="Times New Roman"/>
          <w:i/>
          <w:noProof/>
          <w:sz w:val="24"/>
          <w:szCs w:val="24"/>
        </w:rPr>
        <w:t>Klajūno kūčios</w:t>
      </w:r>
      <w:r w:rsidRPr="00AA7C34">
        <w:rPr>
          <w:rFonts w:ascii="Times New Roman" w:hAnsi="Times New Roman"/>
          <w:noProof/>
          <w:sz w:val="24"/>
          <w:szCs w:val="24"/>
        </w:rPr>
        <w:t>: novelė; iš rusų k. vertė V. Stravinskas. In Pirmas rytas, Vilnius: Vaga, 1973, p.61–69. Tiražas 15 000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Onsro, J., </w:t>
      </w:r>
      <w:r w:rsidRPr="00AA7C34">
        <w:rPr>
          <w:rFonts w:ascii="Times New Roman" w:hAnsi="Times New Roman"/>
          <w:i/>
          <w:noProof/>
          <w:sz w:val="24"/>
          <w:szCs w:val="24"/>
        </w:rPr>
        <w:t>Funkcijos; Siela</w:t>
      </w:r>
      <w:r w:rsidRPr="00AA7C34">
        <w:rPr>
          <w:rFonts w:ascii="Times New Roman" w:hAnsi="Times New Roman"/>
          <w:noProof/>
          <w:sz w:val="24"/>
          <w:szCs w:val="24"/>
        </w:rPr>
        <w:t xml:space="preserve">: eilėraščiai; iš danų k. vertė Z. Marienė. </w:t>
      </w:r>
      <w:r w:rsidRPr="00AA7C34">
        <w:rPr>
          <w:rFonts w:ascii="Times New Roman" w:hAnsi="Times New Roman"/>
          <w:i/>
          <w:noProof/>
          <w:sz w:val="24"/>
          <w:szCs w:val="24"/>
        </w:rPr>
        <w:t>Literatūra ir menas</w:t>
      </w:r>
      <w:r w:rsidRPr="00AA7C34">
        <w:rPr>
          <w:rFonts w:ascii="Times New Roman" w:hAnsi="Times New Roman"/>
          <w:noProof/>
          <w:sz w:val="24"/>
          <w:szCs w:val="24"/>
        </w:rPr>
        <w:t>, 1992, geg.30.</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 xml:space="preserve">Ørum, Poul (1919–1997), </w:t>
      </w:r>
      <w:r w:rsidRPr="00AA7C34">
        <w:rPr>
          <w:rFonts w:ascii="Times New Roman" w:hAnsi="Times New Roman"/>
          <w:i/>
          <w:noProof/>
          <w:sz w:val="24"/>
          <w:szCs w:val="24"/>
        </w:rPr>
        <w:t>Vandenis</w:t>
      </w:r>
      <w:r w:rsidRPr="00AA7C34">
        <w:rPr>
          <w:rFonts w:ascii="Times New Roman" w:hAnsi="Times New Roman"/>
          <w:noProof/>
          <w:sz w:val="24"/>
          <w:szCs w:val="24"/>
        </w:rPr>
        <w:t>:</w:t>
      </w:r>
      <w:r w:rsidRPr="00AA7C34">
        <w:rPr>
          <w:rStyle w:val="Strong"/>
          <w:rFonts w:ascii="Times New Roman" w:hAnsi="Times New Roman"/>
          <w:b w:val="0"/>
          <w:noProof/>
          <w:sz w:val="24"/>
          <w:szCs w:val="24"/>
        </w:rPr>
        <w:t xml:space="preserve"> novelė; </w:t>
      </w:r>
      <w:r w:rsidRPr="00AA7C34">
        <w:rPr>
          <w:rFonts w:ascii="Times New Roman" w:hAnsi="Times New Roman"/>
          <w:noProof/>
          <w:sz w:val="24"/>
          <w:szCs w:val="24"/>
        </w:rPr>
        <w:t>iš danų k. vertė Z. Marys. In Danų novelės. Vilnius: Vaga, 1987, p.</w:t>
      </w:r>
      <w:r w:rsidRPr="00AA7C34">
        <w:rPr>
          <w:rStyle w:val="Strong"/>
          <w:rFonts w:ascii="Times New Roman" w:hAnsi="Times New Roman"/>
          <w:b w:val="0"/>
          <w:noProof/>
          <w:sz w:val="24"/>
          <w:szCs w:val="24"/>
        </w:rPr>
        <w:t>265–271.</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Panduro, Leif (1923–1977), </w:t>
      </w:r>
      <w:r w:rsidRPr="00AA7C34">
        <w:rPr>
          <w:rFonts w:ascii="Times New Roman" w:hAnsi="Times New Roman"/>
          <w:i/>
          <w:noProof/>
          <w:sz w:val="24"/>
          <w:szCs w:val="24"/>
        </w:rPr>
        <w:t>Fernas iš Danijos</w:t>
      </w:r>
      <w:r w:rsidRPr="00AA7C34">
        <w:rPr>
          <w:rFonts w:ascii="Times New Roman" w:hAnsi="Times New Roman"/>
          <w:noProof/>
          <w:sz w:val="24"/>
          <w:szCs w:val="24"/>
        </w:rPr>
        <w:t xml:space="preserve">: romanas; iš danų k. vertė K. Tiknevičius. Vilnius: Lietuvos rašytojų s-gos l-kla, 1997, 174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Panduro, Leif (1923–1977), </w:t>
      </w:r>
      <w:r w:rsidRPr="00AA7C34">
        <w:rPr>
          <w:rFonts w:ascii="Times New Roman" w:hAnsi="Times New Roman"/>
          <w:i/>
          <w:noProof/>
          <w:sz w:val="24"/>
          <w:szCs w:val="24"/>
        </w:rPr>
        <w:t>Kelionė į naktį</w:t>
      </w:r>
      <w:r w:rsidRPr="00AA7C34">
        <w:rPr>
          <w:rStyle w:val="Strong"/>
          <w:rFonts w:ascii="Times New Roman" w:hAnsi="Times New Roman"/>
          <w:b w:val="0"/>
          <w:noProof/>
          <w:sz w:val="24"/>
          <w:szCs w:val="24"/>
        </w:rPr>
        <w:t xml:space="preserve">: novelė; iš danų k. vertė Z. Marys. Pergalė, 1983, nr.6, p.91–96.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Panduro, Leif, </w:t>
      </w:r>
      <w:r w:rsidRPr="00AA7C34">
        <w:rPr>
          <w:rFonts w:ascii="Times New Roman" w:hAnsi="Times New Roman"/>
          <w:i/>
          <w:noProof/>
          <w:sz w:val="24"/>
          <w:szCs w:val="24"/>
        </w:rPr>
        <w:t>Kelionė į naktį</w:t>
      </w:r>
      <w:r w:rsidRPr="00AA7C34">
        <w:rPr>
          <w:rStyle w:val="Strong"/>
          <w:rFonts w:ascii="Times New Roman" w:hAnsi="Times New Roman"/>
          <w:b w:val="0"/>
          <w:noProof/>
          <w:sz w:val="24"/>
          <w:szCs w:val="24"/>
        </w:rPr>
        <w:t xml:space="preserve">: novelė; </w:t>
      </w:r>
      <w:r w:rsidRPr="00AA7C34">
        <w:rPr>
          <w:rFonts w:ascii="Times New Roman" w:hAnsi="Times New Roman"/>
          <w:noProof/>
          <w:sz w:val="24"/>
          <w:szCs w:val="24"/>
        </w:rPr>
        <w:t>iš danų k. vertė Z. Marys. In Danų novelės. Vilnius: Vaga, 1987, p.</w:t>
      </w:r>
      <w:r w:rsidRPr="00AA7C34">
        <w:rPr>
          <w:rStyle w:val="Strong"/>
          <w:rFonts w:ascii="Times New Roman" w:hAnsi="Times New Roman"/>
          <w:b w:val="0"/>
          <w:noProof/>
          <w:sz w:val="24"/>
          <w:szCs w:val="24"/>
        </w:rPr>
        <w:t>282–289.</w:t>
      </w:r>
      <w:r w:rsidRPr="00AA7C34">
        <w:rPr>
          <w:rFonts w:ascii="Times New Roman" w:hAnsi="Times New Roman"/>
          <w:noProof/>
          <w:sz w:val="24"/>
          <w:szCs w:val="24"/>
        </w:rPr>
        <w:t xml:space="preserve">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Pontoppidan, Henrik (1857–1943), </w:t>
      </w:r>
      <w:r w:rsidRPr="00AA7C34">
        <w:rPr>
          <w:rFonts w:ascii="Times New Roman" w:hAnsi="Times New Roman"/>
          <w:i/>
          <w:noProof/>
          <w:sz w:val="24"/>
          <w:szCs w:val="24"/>
        </w:rPr>
        <w:t>Peras, laimės kūdikis</w:t>
      </w:r>
      <w:r w:rsidRPr="00AA7C34">
        <w:rPr>
          <w:rFonts w:ascii="Times New Roman" w:hAnsi="Times New Roman"/>
          <w:noProof/>
          <w:sz w:val="24"/>
          <w:szCs w:val="24"/>
        </w:rPr>
        <w:t>: romanas; iš danų k. vertė Z. Marienė. Vilnius: Vaga, 1992, 555 p.</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 xml:space="preserve">Pontoppidan, Henrik, </w:t>
      </w:r>
      <w:r w:rsidRPr="00AA7C34">
        <w:rPr>
          <w:rFonts w:ascii="Times New Roman" w:hAnsi="Times New Roman"/>
          <w:i/>
          <w:noProof/>
          <w:sz w:val="24"/>
          <w:szCs w:val="24"/>
        </w:rPr>
        <w:t>Du bičiuliai</w:t>
      </w:r>
      <w:r w:rsidRPr="00AA7C34">
        <w:rPr>
          <w:rFonts w:ascii="Times New Roman" w:hAnsi="Times New Roman"/>
          <w:noProof/>
          <w:sz w:val="24"/>
          <w:szCs w:val="24"/>
        </w:rPr>
        <w:t>: novelė; iš rusų k. vertė V. Stravinskas. In Pirmas rytas. Vilnius: Vaga, 1973, p.40–60. Tiražas 15 000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Pontoppidan, Henrik, </w:t>
      </w:r>
      <w:r w:rsidRPr="00AA7C34">
        <w:rPr>
          <w:rFonts w:ascii="Times New Roman" w:hAnsi="Times New Roman"/>
          <w:i/>
          <w:noProof/>
          <w:sz w:val="24"/>
          <w:szCs w:val="24"/>
        </w:rPr>
        <w:t>Peras, laimės kūdikis</w:t>
      </w:r>
      <w:r w:rsidRPr="00AA7C34">
        <w:rPr>
          <w:rFonts w:ascii="Times New Roman" w:hAnsi="Times New Roman"/>
          <w:noProof/>
          <w:sz w:val="24"/>
          <w:szCs w:val="24"/>
        </w:rPr>
        <w:t>: romanas; iš danų k. vertė Z. Marienė. 2-as leid. Vilnius: Vaga, 2008, 622 p. Tiražas 1550 egz.</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 xml:space="preserve">Pontoppidan, Henrik, </w:t>
      </w:r>
      <w:r w:rsidRPr="00AA7C34">
        <w:rPr>
          <w:rFonts w:ascii="Times New Roman" w:hAnsi="Times New Roman"/>
          <w:i/>
          <w:noProof/>
          <w:sz w:val="24"/>
          <w:szCs w:val="24"/>
        </w:rPr>
        <w:t>Pirmas žandaras</w:t>
      </w:r>
      <w:r w:rsidRPr="00AA7C34">
        <w:rPr>
          <w:rFonts w:ascii="Times New Roman" w:hAnsi="Times New Roman"/>
          <w:noProof/>
          <w:sz w:val="24"/>
          <w:szCs w:val="24"/>
        </w:rPr>
        <w:t>:</w:t>
      </w:r>
      <w:r w:rsidRPr="00AA7C34">
        <w:rPr>
          <w:rStyle w:val="Strong"/>
          <w:rFonts w:ascii="Times New Roman" w:hAnsi="Times New Roman"/>
          <w:b w:val="0"/>
          <w:noProof/>
          <w:sz w:val="24"/>
          <w:szCs w:val="24"/>
        </w:rPr>
        <w:t xml:space="preserve"> novelė; iš danų k. vertė K. Tiknevičius. In Danų novelės. Vilnius: Vaga, 1987, p.25–29.</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Poulsen, Peter (1940),</w:t>
      </w:r>
      <w:r w:rsidRPr="00AA7C34">
        <w:rPr>
          <w:rFonts w:ascii="Times New Roman" w:hAnsi="Times New Roman"/>
          <w:i/>
          <w:noProof/>
          <w:sz w:val="24"/>
          <w:szCs w:val="24"/>
        </w:rPr>
        <w:t xml:space="preserve"> Įtampa; pasigirsta karti garsas</w:t>
      </w:r>
      <w:r w:rsidRPr="00AA7C34">
        <w:rPr>
          <w:rFonts w:ascii="Times New Roman" w:hAnsi="Times New Roman"/>
          <w:noProof/>
          <w:sz w:val="24"/>
          <w:szCs w:val="24"/>
        </w:rPr>
        <w:t>: eilėraščiai; iš danų k. vertė J. Liniauskas. In Poezijos pavasaris‘84. Vilnius: Vaga, 1984, p.148–149.</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Rasmusen, Knud, </w:t>
      </w:r>
      <w:r w:rsidRPr="00AA7C34">
        <w:rPr>
          <w:rFonts w:ascii="Times New Roman" w:hAnsi="Times New Roman"/>
          <w:i/>
          <w:noProof/>
          <w:sz w:val="24"/>
          <w:szCs w:val="24"/>
        </w:rPr>
        <w:t>Didysis rogių kelias</w:t>
      </w:r>
      <w:r w:rsidRPr="00AA7C34">
        <w:rPr>
          <w:rFonts w:ascii="Times New Roman" w:hAnsi="Times New Roman"/>
          <w:noProof/>
          <w:sz w:val="24"/>
          <w:szCs w:val="24"/>
        </w:rPr>
        <w:t>: romanas. Vilnius: Vaga, 1979.</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Reuter, Bjarne (1950), </w:t>
      </w:r>
      <w:r w:rsidRPr="00AA7C34">
        <w:rPr>
          <w:rFonts w:ascii="Times New Roman" w:hAnsi="Times New Roman"/>
          <w:i/>
          <w:noProof/>
          <w:sz w:val="24"/>
          <w:szCs w:val="24"/>
        </w:rPr>
        <w:t>Busterio pasaulis</w:t>
      </w:r>
      <w:r w:rsidRPr="00AA7C34">
        <w:rPr>
          <w:rFonts w:ascii="Times New Roman" w:hAnsi="Times New Roman"/>
          <w:noProof/>
          <w:sz w:val="24"/>
          <w:szCs w:val="24"/>
        </w:rPr>
        <w:t xml:space="preserve">: nuotykinė apysaka; iš danų k. vertė D. Barauskaitė Mikkelsen. Vilnius: Alma Littera, 1998, 141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Rifbjerg, Klaus (1931),</w:t>
      </w:r>
      <w:r w:rsidRPr="00AA7C34">
        <w:rPr>
          <w:rFonts w:ascii="Times New Roman" w:hAnsi="Times New Roman"/>
          <w:noProof/>
          <w:sz w:val="24"/>
          <w:szCs w:val="24"/>
        </w:rPr>
        <w:t xml:space="preserve"> </w:t>
      </w:r>
      <w:r w:rsidRPr="00AA7C34">
        <w:rPr>
          <w:rFonts w:ascii="Times New Roman" w:hAnsi="Times New Roman"/>
          <w:i/>
          <w:noProof/>
          <w:sz w:val="24"/>
          <w:szCs w:val="24"/>
        </w:rPr>
        <w:t>Baseinas</w:t>
      </w:r>
      <w:r w:rsidRPr="00AA7C34">
        <w:rPr>
          <w:rFonts w:ascii="Times New Roman" w:hAnsi="Times New Roman"/>
          <w:noProof/>
          <w:sz w:val="24"/>
          <w:szCs w:val="24"/>
        </w:rPr>
        <w:t xml:space="preserve">: novelė; iš danų k. vertė R. Gražulytė. </w:t>
      </w:r>
      <w:r w:rsidRPr="00AA7C34">
        <w:rPr>
          <w:rFonts w:ascii="Times New Roman" w:hAnsi="Times New Roman"/>
          <w:i/>
          <w:noProof/>
          <w:sz w:val="24"/>
          <w:szCs w:val="24"/>
        </w:rPr>
        <w:t>7 meno dienos</w:t>
      </w:r>
      <w:r w:rsidRPr="00AA7C34">
        <w:rPr>
          <w:rFonts w:ascii="Times New Roman" w:hAnsi="Times New Roman"/>
          <w:noProof/>
          <w:sz w:val="24"/>
          <w:szCs w:val="24"/>
        </w:rPr>
        <w:t>, 2003, spal. 31, p. 6-7.</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Rifbjerg, Klaus,</w:t>
      </w:r>
      <w:r w:rsidRPr="00AA7C34">
        <w:rPr>
          <w:rFonts w:ascii="Times New Roman" w:hAnsi="Times New Roman"/>
          <w:noProof/>
          <w:sz w:val="24"/>
          <w:szCs w:val="24"/>
        </w:rPr>
        <w:t xml:space="preserve"> </w:t>
      </w:r>
      <w:r w:rsidRPr="00AA7C34">
        <w:rPr>
          <w:rFonts w:ascii="Times New Roman" w:hAnsi="Times New Roman"/>
          <w:i/>
          <w:noProof/>
          <w:sz w:val="24"/>
          <w:szCs w:val="24"/>
        </w:rPr>
        <w:t>Didvyris iš Lamančo; Rentgenoskopija; Strazdas; Portretas</w:t>
      </w:r>
      <w:r w:rsidRPr="00AA7C34">
        <w:rPr>
          <w:rFonts w:ascii="Times New Roman" w:hAnsi="Times New Roman"/>
          <w:noProof/>
          <w:sz w:val="24"/>
          <w:szCs w:val="24"/>
        </w:rPr>
        <w:t>: eilėraščiai; iš danų k. vertė J. Liniauskas. In Poezijos pavasaris‘84. Vilnius: Vaga, 1984, p.142–144.</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Rifbjerg, Klaus,</w:t>
      </w:r>
      <w:r w:rsidRPr="00AA7C34">
        <w:rPr>
          <w:rFonts w:ascii="Times New Roman" w:hAnsi="Times New Roman"/>
          <w:noProof/>
          <w:sz w:val="24"/>
          <w:szCs w:val="24"/>
        </w:rPr>
        <w:t xml:space="preserve"> </w:t>
      </w:r>
      <w:r w:rsidRPr="00AA7C34">
        <w:rPr>
          <w:rFonts w:ascii="Times New Roman" w:hAnsi="Times New Roman"/>
          <w:i/>
          <w:noProof/>
          <w:sz w:val="24"/>
          <w:szCs w:val="24"/>
        </w:rPr>
        <w:t>Erchercogas</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w:t>
      </w:r>
      <w:r w:rsidRPr="00AA7C34">
        <w:rPr>
          <w:rFonts w:ascii="Times New Roman" w:hAnsi="Times New Roman"/>
          <w:noProof/>
          <w:sz w:val="24"/>
          <w:szCs w:val="24"/>
        </w:rPr>
        <w:t>iš danų k. vertė Z. Marys. In Danų novelės. Vilnius: Vaga, 1987, p.</w:t>
      </w:r>
      <w:r w:rsidRPr="00AA7C34">
        <w:rPr>
          <w:rStyle w:val="Strong"/>
          <w:rFonts w:ascii="Times New Roman" w:hAnsi="Times New Roman"/>
          <w:b w:val="0"/>
          <w:noProof/>
          <w:sz w:val="24"/>
          <w:szCs w:val="24"/>
        </w:rPr>
        <w:t xml:space="preserve"> 327–343.</w:t>
      </w:r>
    </w:p>
    <w:p w:rsidR="00A2557E" w:rsidRPr="00AA7C34" w:rsidRDefault="00A2557E" w:rsidP="00AA7C34">
      <w:pPr>
        <w:pStyle w:val="ListParagraph"/>
        <w:numPr>
          <w:ilvl w:val="0"/>
          <w:numId w:val="12"/>
        </w:numPr>
        <w:spacing w:line="360" w:lineRule="auto"/>
        <w:jc w:val="both"/>
        <w:rPr>
          <w:rStyle w:val="Strong"/>
          <w:rFonts w:ascii="Times New Roman" w:hAnsi="Times New Roman"/>
          <w:b w:val="0"/>
          <w:bCs w:val="0"/>
          <w:noProof/>
          <w:sz w:val="24"/>
          <w:szCs w:val="24"/>
        </w:rPr>
      </w:pPr>
      <w:r w:rsidRPr="00AA7C34">
        <w:rPr>
          <w:rFonts w:ascii="Times New Roman" w:hAnsi="Times New Roman"/>
          <w:b/>
          <w:noProof/>
          <w:sz w:val="24"/>
          <w:szCs w:val="24"/>
        </w:rPr>
        <w:t>Rifbjerg, Klaus,</w:t>
      </w:r>
      <w:r w:rsidRPr="00AA7C34">
        <w:rPr>
          <w:rFonts w:ascii="Times New Roman" w:hAnsi="Times New Roman"/>
          <w:noProof/>
          <w:sz w:val="24"/>
          <w:szCs w:val="24"/>
        </w:rPr>
        <w:t xml:space="preserve"> </w:t>
      </w:r>
      <w:r w:rsidRPr="00AA7C34">
        <w:rPr>
          <w:rFonts w:ascii="Times New Roman" w:hAnsi="Times New Roman"/>
          <w:i/>
          <w:noProof/>
          <w:sz w:val="24"/>
          <w:szCs w:val="24"/>
        </w:rPr>
        <w:t>Erchercogas</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w:t>
      </w:r>
      <w:r w:rsidRPr="00AA7C34">
        <w:rPr>
          <w:rFonts w:ascii="Times New Roman" w:hAnsi="Times New Roman"/>
          <w:noProof/>
          <w:sz w:val="24"/>
          <w:szCs w:val="24"/>
        </w:rPr>
        <w:t xml:space="preserve">iš danų k. vertė Z. Marys. </w:t>
      </w:r>
      <w:r w:rsidRPr="00AA7C34">
        <w:rPr>
          <w:rStyle w:val="Strong"/>
          <w:rFonts w:ascii="Times New Roman" w:hAnsi="Times New Roman"/>
          <w:b w:val="0"/>
          <w:noProof/>
          <w:sz w:val="24"/>
          <w:szCs w:val="24"/>
        </w:rPr>
        <w:t>Nemunas, 1976, nr.10, p.50–52.</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Ryum, Ulla (1937), </w:t>
      </w:r>
      <w:r w:rsidRPr="00AA7C34">
        <w:rPr>
          <w:rFonts w:ascii="Times New Roman" w:hAnsi="Times New Roman"/>
          <w:i/>
          <w:noProof/>
          <w:sz w:val="24"/>
          <w:szCs w:val="24"/>
        </w:rPr>
        <w:t>Stalas ir kėdė</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novelė; iš danų k. vertė Z. Marys. Literatūra ir menas, 1979, vas.17.</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lastRenderedPageBreak/>
        <w:t xml:space="preserve">Ryum, Ulla (1937), </w:t>
      </w:r>
      <w:r w:rsidRPr="00AA7C34">
        <w:rPr>
          <w:rFonts w:ascii="Times New Roman" w:hAnsi="Times New Roman"/>
          <w:i/>
          <w:noProof/>
          <w:sz w:val="24"/>
          <w:szCs w:val="24"/>
        </w:rPr>
        <w:t>Stalas ir kėdė</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w:t>
      </w:r>
      <w:r w:rsidRPr="00AA7C34">
        <w:rPr>
          <w:rFonts w:ascii="Times New Roman" w:hAnsi="Times New Roman"/>
          <w:noProof/>
          <w:sz w:val="24"/>
          <w:szCs w:val="24"/>
        </w:rPr>
        <w:t>iš danų k. vertė Z. Marys. In Danų novelės. Vilnius: Vaga, 1987, p.</w:t>
      </w:r>
      <w:r w:rsidRPr="00AA7C34">
        <w:rPr>
          <w:rStyle w:val="Strong"/>
          <w:rFonts w:ascii="Times New Roman" w:hAnsi="Times New Roman"/>
          <w:b w:val="0"/>
          <w:noProof/>
          <w:sz w:val="24"/>
          <w:szCs w:val="24"/>
        </w:rPr>
        <w:t>360–366.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Roholte, Dorte, </w:t>
      </w:r>
      <w:r w:rsidRPr="00AA7C34">
        <w:rPr>
          <w:rFonts w:ascii="Times New Roman" w:hAnsi="Times New Roman"/>
          <w:i/>
          <w:noProof/>
          <w:sz w:val="24"/>
          <w:szCs w:val="24"/>
        </w:rPr>
        <w:t>Vasara vaiduoklių viešbutyje:</w:t>
      </w:r>
      <w:r w:rsidRPr="00AA7C34">
        <w:rPr>
          <w:rFonts w:ascii="Times New Roman" w:hAnsi="Times New Roman"/>
          <w:noProof/>
          <w:sz w:val="24"/>
          <w:szCs w:val="24"/>
        </w:rPr>
        <w:t xml:space="preserve"> apysaka vaikams; iš danų k. vertė A. Stašaitis ir E. Flatau. Vilnius: Lietus, 1995, 62 p. </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 xml:space="preserve">Sarvig, Ole (1921–1981), </w:t>
      </w:r>
      <w:r w:rsidRPr="00AA7C34">
        <w:rPr>
          <w:rFonts w:ascii="Times New Roman" w:hAnsi="Times New Roman"/>
          <w:i/>
          <w:noProof/>
          <w:sz w:val="24"/>
          <w:szCs w:val="24"/>
        </w:rPr>
        <w:t>Jantzeno vasara</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w:t>
      </w:r>
      <w:r w:rsidRPr="00AA7C34">
        <w:rPr>
          <w:rFonts w:ascii="Times New Roman" w:hAnsi="Times New Roman"/>
          <w:noProof/>
          <w:sz w:val="24"/>
          <w:szCs w:val="24"/>
        </w:rPr>
        <w:t>iš danų k. vertė Z. Marys. In Danų novelės. Vilnius: Vaga, 1987, p.</w:t>
      </w:r>
      <w:r w:rsidRPr="00AA7C34">
        <w:rPr>
          <w:rStyle w:val="Strong"/>
          <w:rFonts w:ascii="Times New Roman" w:hAnsi="Times New Roman"/>
          <w:b w:val="0"/>
          <w:noProof/>
          <w:sz w:val="24"/>
          <w:szCs w:val="24"/>
        </w:rPr>
        <w:t>272–281.</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noProof/>
          <w:sz w:val="24"/>
          <w:szCs w:val="24"/>
        </w:rPr>
        <w:t xml:space="preserve">Sarvig, Ole, </w:t>
      </w:r>
      <w:r w:rsidRPr="00AA7C34">
        <w:rPr>
          <w:rFonts w:ascii="Times New Roman" w:hAnsi="Times New Roman"/>
          <w:i/>
          <w:noProof/>
          <w:sz w:val="24"/>
          <w:szCs w:val="24"/>
        </w:rPr>
        <w:t>Jantzeno vasara</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novelė; iš danų k.vertė Z. Marys. Kultūros barai, 1977, nr.8, p.60–63.</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Sarvig, Ole, </w:t>
      </w:r>
      <w:r w:rsidRPr="00AA7C34">
        <w:rPr>
          <w:rFonts w:ascii="Times New Roman" w:hAnsi="Times New Roman"/>
          <w:i/>
          <w:noProof/>
          <w:sz w:val="24"/>
          <w:szCs w:val="24"/>
        </w:rPr>
        <w:t>Nepamiršk</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burleska; iš danų k. vertė Z. Marienė. Vilnius: Vaga, 1981, 128 p. Tiražas 10 000 egz.</w:t>
      </w:r>
    </w:p>
    <w:p w:rsidR="00A2557E" w:rsidRPr="00AA7C34" w:rsidRDefault="00A2557E" w:rsidP="00AA7C34">
      <w:pPr>
        <w:pStyle w:val="ListParagraph"/>
        <w:numPr>
          <w:ilvl w:val="0"/>
          <w:numId w:val="12"/>
        </w:numPr>
        <w:spacing w:line="360" w:lineRule="auto"/>
        <w:jc w:val="both"/>
        <w:rPr>
          <w:rStyle w:val="Strong"/>
          <w:rFonts w:ascii="Times New Roman" w:hAnsi="Times New Roman"/>
          <w:b w:val="0"/>
          <w:bCs w:val="0"/>
          <w:noProof/>
          <w:sz w:val="24"/>
          <w:szCs w:val="24"/>
        </w:rPr>
      </w:pPr>
      <w:r w:rsidRPr="00AA7C34">
        <w:rPr>
          <w:rFonts w:ascii="Times New Roman" w:hAnsi="Times New Roman"/>
          <w:b/>
          <w:noProof/>
          <w:sz w:val="24"/>
          <w:szCs w:val="24"/>
        </w:rPr>
        <w:t xml:space="preserve">Sarvig, Ole, </w:t>
      </w:r>
      <w:r w:rsidRPr="00AA7C34">
        <w:rPr>
          <w:rFonts w:ascii="Times New Roman" w:hAnsi="Times New Roman"/>
          <w:i/>
          <w:noProof/>
          <w:sz w:val="24"/>
          <w:szCs w:val="24"/>
        </w:rPr>
        <w:t>Žuvys; Vidurdienio valanda; Variniai lapai; Mėnulio dievas; Branda; Keliai; Fragmentas</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eilėraščiai. Literatūra irmenas, 1976, rugs.11..</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Scarry, Richard (1919–1994), </w:t>
      </w:r>
      <w:r w:rsidRPr="00AA7C34">
        <w:rPr>
          <w:rFonts w:ascii="Times New Roman" w:hAnsi="Times New Roman"/>
          <w:i/>
          <w:noProof/>
          <w:sz w:val="24"/>
          <w:szCs w:val="24"/>
        </w:rPr>
        <w:t>Išmok žodžius su Kukliuoju Kirmėliuku ir Kačiuku Hakliu</w:t>
      </w:r>
      <w:r w:rsidRPr="00AA7C34">
        <w:rPr>
          <w:rFonts w:ascii="Times New Roman" w:hAnsi="Times New Roman"/>
          <w:noProof/>
          <w:sz w:val="24"/>
          <w:szCs w:val="24"/>
        </w:rPr>
        <w:t xml:space="preserve">; iš danų k. vertė Z. Marienė. Vilnius: Egmont Lithuania, 1995, 24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Scarry, Richard, </w:t>
      </w:r>
      <w:r w:rsidRPr="00AA7C34">
        <w:rPr>
          <w:rFonts w:ascii="Times New Roman" w:hAnsi="Times New Roman"/>
          <w:i/>
          <w:noProof/>
          <w:sz w:val="24"/>
          <w:szCs w:val="24"/>
        </w:rPr>
        <w:t>Išmok žodžius su Kukliuoju Kirmėliuku ir Kačiuku Hakliu</w:t>
      </w:r>
      <w:r w:rsidRPr="00AA7C34">
        <w:rPr>
          <w:rFonts w:ascii="Times New Roman" w:hAnsi="Times New Roman"/>
          <w:noProof/>
          <w:sz w:val="24"/>
          <w:szCs w:val="24"/>
        </w:rPr>
        <w:t>; iš danų k vertė Z. Marienė. Vilnius: Egmont Lithuania, 1992, 24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Scherfig, Hans (1905–1979), </w:t>
      </w:r>
      <w:r w:rsidRPr="00AA7C34">
        <w:rPr>
          <w:rFonts w:ascii="Times New Roman" w:hAnsi="Times New Roman"/>
          <w:i/>
          <w:noProof/>
          <w:sz w:val="24"/>
          <w:szCs w:val="24"/>
        </w:rPr>
        <w:t>Karalius Jurgensenas</w:t>
      </w:r>
      <w:r w:rsidRPr="00AA7C34">
        <w:rPr>
          <w:rFonts w:ascii="Times New Roman" w:hAnsi="Times New Roman"/>
          <w:noProof/>
          <w:sz w:val="24"/>
          <w:szCs w:val="24"/>
        </w:rPr>
        <w:t>: novelė; iš rusų k. vertė V. Stravinskas. In Pirmas rytas. Vilnius: Vaga, 1973, p.128–137. Tiražas 15 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Scherfig, Hans, </w:t>
      </w:r>
      <w:r w:rsidRPr="00AA7C34">
        <w:rPr>
          <w:rFonts w:ascii="Times New Roman" w:hAnsi="Times New Roman"/>
          <w:i/>
          <w:noProof/>
          <w:sz w:val="24"/>
          <w:szCs w:val="24"/>
        </w:rPr>
        <w:t>Kirkizija, kurią aš atradau</w:t>
      </w:r>
      <w:r w:rsidRPr="00AA7C34">
        <w:rPr>
          <w:rFonts w:ascii="Times New Roman" w:hAnsi="Times New Roman"/>
          <w:noProof/>
          <w:sz w:val="24"/>
          <w:szCs w:val="24"/>
        </w:rPr>
        <w:t xml:space="preserve">: ištrauka iš apybraižos. </w:t>
      </w:r>
      <w:r w:rsidRPr="00AA7C34">
        <w:rPr>
          <w:rFonts w:ascii="Times New Roman" w:hAnsi="Times New Roman"/>
          <w:i/>
          <w:noProof/>
          <w:sz w:val="24"/>
          <w:szCs w:val="24"/>
        </w:rPr>
        <w:t>Gimtasis kraštas</w:t>
      </w:r>
      <w:r w:rsidRPr="00AA7C34">
        <w:rPr>
          <w:rFonts w:ascii="Times New Roman" w:hAnsi="Times New Roman"/>
          <w:noProof/>
          <w:sz w:val="24"/>
          <w:szCs w:val="24"/>
        </w:rPr>
        <w:t>, 1967, geg.11.</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 xml:space="preserve">Seberg, Peter, </w:t>
      </w:r>
      <w:r w:rsidRPr="00AA7C34">
        <w:rPr>
          <w:rFonts w:ascii="Times New Roman" w:hAnsi="Times New Roman"/>
          <w:i/>
          <w:noProof/>
          <w:sz w:val="24"/>
          <w:szCs w:val="24"/>
        </w:rPr>
        <w:t>Įlenkimas</w:t>
      </w:r>
      <w:r w:rsidRPr="00AA7C34">
        <w:rPr>
          <w:rFonts w:ascii="Times New Roman" w:hAnsi="Times New Roman"/>
          <w:noProof/>
          <w:sz w:val="24"/>
          <w:szCs w:val="24"/>
        </w:rPr>
        <w:t>: novelė; iš rusų k. vertė V. Stravinskas. In Pirmas rytas, Vilnius: Vaga, 1973, p. 180–186. Tiražas 15 000 egz.</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 xml:space="preserve">Seeberg, Peter (1925–1999), </w:t>
      </w:r>
      <w:r w:rsidRPr="00AA7C34">
        <w:rPr>
          <w:rFonts w:ascii="Times New Roman" w:hAnsi="Times New Roman"/>
          <w:i/>
          <w:noProof/>
          <w:sz w:val="24"/>
          <w:szCs w:val="24"/>
        </w:rPr>
        <w:t>Ganytojai: apysaka</w:t>
      </w:r>
      <w:r w:rsidRPr="00AA7C34">
        <w:rPr>
          <w:rFonts w:ascii="Times New Roman" w:hAnsi="Times New Roman"/>
          <w:noProof/>
          <w:sz w:val="24"/>
          <w:szCs w:val="24"/>
        </w:rPr>
        <w:t>; iš danų k. vertė Z. Marys. Vilnius: Vaga, 1980, 143 p. Tiražas 10 000 egz.</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noProof/>
          <w:sz w:val="24"/>
          <w:szCs w:val="24"/>
        </w:rPr>
        <w:t>Selmer, Harald (1814–1879),</w:t>
      </w:r>
      <w:r w:rsidRPr="00AA7C34">
        <w:rPr>
          <w:rFonts w:ascii="Times New Roman" w:hAnsi="Times New Roman"/>
          <w:noProof/>
          <w:sz w:val="24"/>
          <w:szCs w:val="24"/>
        </w:rPr>
        <w:t xml:space="preserve"> </w:t>
      </w:r>
      <w:r w:rsidRPr="00AA7C34">
        <w:rPr>
          <w:rFonts w:ascii="Times New Roman" w:hAnsi="Times New Roman"/>
          <w:i/>
          <w:noProof/>
          <w:sz w:val="24"/>
          <w:szCs w:val="24"/>
        </w:rPr>
        <w:t>Tik jai vienai...: tik jai vienatinei</w:t>
      </w:r>
      <w:r w:rsidRPr="00AA7C34">
        <w:rPr>
          <w:rFonts w:ascii="Times New Roman" w:hAnsi="Times New Roman"/>
          <w:noProof/>
          <w:sz w:val="24"/>
          <w:szCs w:val="24"/>
        </w:rPr>
        <w:t xml:space="preserve">: romanas; iš daniškai-norvegiško išvertė J. Mačys– ėkštas. </w:t>
      </w:r>
      <w:r w:rsidRPr="00AA7C34">
        <w:rPr>
          <w:rFonts w:ascii="Times New Roman" w:hAnsi="Times New Roman"/>
          <w:i/>
          <w:noProof/>
          <w:sz w:val="24"/>
          <w:szCs w:val="24"/>
        </w:rPr>
        <w:t>Vienybė lietuvninkų</w:t>
      </w:r>
      <w:r w:rsidRPr="00AA7C34">
        <w:rPr>
          <w:rFonts w:ascii="Times New Roman" w:hAnsi="Times New Roman"/>
          <w:noProof/>
          <w:sz w:val="24"/>
          <w:szCs w:val="24"/>
        </w:rPr>
        <w:t xml:space="preserve">, 1905, geg.28, nr.22, 265 p.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Sigsgaard, Jens (1910–1991), </w:t>
      </w:r>
      <w:r w:rsidRPr="00AA7C34">
        <w:rPr>
          <w:rFonts w:ascii="Times New Roman" w:hAnsi="Times New Roman"/>
          <w:i/>
          <w:noProof/>
          <w:sz w:val="24"/>
          <w:szCs w:val="24"/>
        </w:rPr>
        <w:t>Palė vienas pasaulyje</w:t>
      </w:r>
      <w:r w:rsidRPr="00AA7C34">
        <w:rPr>
          <w:rFonts w:ascii="Times New Roman" w:hAnsi="Times New Roman"/>
          <w:noProof/>
          <w:sz w:val="24"/>
          <w:szCs w:val="24"/>
        </w:rPr>
        <w:t xml:space="preserve">: apysaka vaikams; iš danų k. vertė Z. Marienė. Vilnius: Alma littera, 2006, 46 p. Tiražas 3000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Sigsgaard, Jens,</w:t>
      </w:r>
      <w:r w:rsidRPr="00AA7C34">
        <w:rPr>
          <w:rFonts w:ascii="Times New Roman" w:hAnsi="Times New Roman"/>
          <w:i/>
          <w:noProof/>
          <w:sz w:val="24"/>
          <w:szCs w:val="24"/>
        </w:rPr>
        <w:t xml:space="preserve"> Palė vienas pasaulyje</w:t>
      </w:r>
      <w:r w:rsidRPr="00AA7C34">
        <w:rPr>
          <w:rFonts w:ascii="Times New Roman" w:hAnsi="Times New Roman"/>
          <w:noProof/>
          <w:sz w:val="24"/>
          <w:szCs w:val="24"/>
        </w:rPr>
        <w:t>: apysaka vaikams; iš danų k. vertė Z. Marienė. Vilnius: Vaga, 1977.</w:t>
      </w:r>
    </w:p>
    <w:p w:rsidR="00A2557E" w:rsidRPr="00AA7C34" w:rsidRDefault="00A2557E" w:rsidP="00AA7C34">
      <w:pPr>
        <w:pStyle w:val="ListParagraph"/>
        <w:numPr>
          <w:ilvl w:val="0"/>
          <w:numId w:val="12"/>
        </w:numPr>
        <w:spacing w:line="360" w:lineRule="auto"/>
        <w:jc w:val="both"/>
        <w:rPr>
          <w:rStyle w:val="Strong"/>
          <w:rFonts w:ascii="Times New Roman" w:hAnsi="Times New Roman"/>
          <w:b w:val="0"/>
          <w:bCs w:val="0"/>
          <w:noProof/>
          <w:sz w:val="24"/>
          <w:szCs w:val="24"/>
        </w:rPr>
      </w:pPr>
      <w:r w:rsidRPr="00AA7C34">
        <w:rPr>
          <w:rFonts w:ascii="Times New Roman" w:hAnsi="Times New Roman"/>
          <w:b/>
          <w:sz w:val="24"/>
          <w:szCs w:val="24"/>
        </w:rPr>
        <w:t>Skou – Hansn, Tage</w:t>
      </w:r>
      <w:r w:rsidRPr="00AA7C34">
        <w:rPr>
          <w:rFonts w:ascii="Times New Roman" w:hAnsi="Times New Roman"/>
          <w:b/>
          <w:noProof/>
          <w:sz w:val="24"/>
          <w:szCs w:val="24"/>
        </w:rPr>
        <w:t xml:space="preserve"> (1925), </w:t>
      </w:r>
      <w:r w:rsidRPr="00AA7C34">
        <w:rPr>
          <w:rFonts w:ascii="Times New Roman" w:hAnsi="Times New Roman"/>
          <w:i/>
          <w:noProof/>
          <w:sz w:val="24"/>
          <w:szCs w:val="24"/>
        </w:rPr>
        <w:t>Nuogi medžiai</w:t>
      </w:r>
      <w:r w:rsidRPr="00AA7C34">
        <w:rPr>
          <w:rFonts w:ascii="Times New Roman" w:hAnsi="Times New Roman"/>
          <w:noProof/>
          <w:sz w:val="24"/>
          <w:szCs w:val="24"/>
        </w:rPr>
        <w:t>: romanas; iš danų k. vertė L. Petravičius.Vilnius: Vaga, 1968, p.203. Tiražas 15 000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sz w:val="24"/>
          <w:szCs w:val="24"/>
        </w:rPr>
        <w:t>Soya, Carl Erik</w:t>
      </w:r>
      <w:r w:rsidRPr="00AA7C34">
        <w:rPr>
          <w:rFonts w:ascii="Times New Roman" w:hAnsi="Times New Roman"/>
          <w:sz w:val="24"/>
          <w:szCs w:val="24"/>
        </w:rPr>
        <w:t xml:space="preserve"> </w:t>
      </w:r>
      <w:r w:rsidRPr="00AA7C34">
        <w:rPr>
          <w:rFonts w:ascii="Times New Roman" w:hAnsi="Times New Roman"/>
          <w:b/>
          <w:noProof/>
          <w:sz w:val="24"/>
          <w:szCs w:val="24"/>
        </w:rPr>
        <w:t xml:space="preserve">(1896–1983), </w:t>
      </w:r>
      <w:r w:rsidRPr="00AA7C34">
        <w:rPr>
          <w:rFonts w:ascii="Times New Roman" w:hAnsi="Times New Roman"/>
          <w:i/>
          <w:noProof/>
          <w:sz w:val="24"/>
          <w:szCs w:val="24"/>
        </w:rPr>
        <w:t>Karnavalas Olsingėje, arba reikalų vedėjo metamorfozė</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w:t>
      </w:r>
      <w:r w:rsidRPr="00AA7C34">
        <w:rPr>
          <w:rFonts w:ascii="Times New Roman" w:hAnsi="Times New Roman"/>
          <w:noProof/>
          <w:sz w:val="24"/>
          <w:szCs w:val="24"/>
        </w:rPr>
        <w:t>iš danų k. vertė Z. Marys. In Danų novelės. Vilnius: Vaga, 1987, p.141–153.</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sz w:val="24"/>
          <w:szCs w:val="24"/>
        </w:rPr>
        <w:lastRenderedPageBreak/>
        <w:t>Sønderby, Knud</w:t>
      </w:r>
      <w:r w:rsidRPr="00AA7C34">
        <w:rPr>
          <w:rFonts w:ascii="Times New Roman" w:hAnsi="Times New Roman"/>
          <w:b/>
          <w:noProof/>
          <w:sz w:val="24"/>
          <w:szCs w:val="24"/>
        </w:rPr>
        <w:t xml:space="preserve"> (1909–1966)</w:t>
      </w:r>
      <w:r w:rsidRPr="00AA7C34">
        <w:rPr>
          <w:rFonts w:ascii="Times New Roman" w:hAnsi="Times New Roman"/>
          <w:noProof/>
          <w:sz w:val="24"/>
          <w:szCs w:val="24"/>
        </w:rPr>
        <w:t xml:space="preserve">, </w:t>
      </w:r>
      <w:r w:rsidRPr="00AA7C34">
        <w:rPr>
          <w:rFonts w:ascii="Times New Roman" w:hAnsi="Times New Roman"/>
          <w:i/>
          <w:noProof/>
          <w:sz w:val="24"/>
          <w:szCs w:val="24"/>
        </w:rPr>
        <w:t>Užeiga Jutlandijoje</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w:t>
      </w:r>
      <w:r w:rsidRPr="00AA7C34">
        <w:rPr>
          <w:rFonts w:ascii="Times New Roman" w:hAnsi="Times New Roman"/>
          <w:noProof/>
          <w:sz w:val="24"/>
          <w:szCs w:val="24"/>
        </w:rPr>
        <w:t>iš danų k. vertė Z. Marys. In Danų novelės. Vilnius: Vaga, 1987, p.</w:t>
      </w:r>
      <w:r w:rsidRPr="00AA7C34">
        <w:rPr>
          <w:rStyle w:val="Strong"/>
          <w:rFonts w:ascii="Times New Roman" w:hAnsi="Times New Roman"/>
          <w:b w:val="0"/>
          <w:noProof/>
          <w:sz w:val="24"/>
          <w:szCs w:val="24"/>
        </w:rPr>
        <w:t>229–235.</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sz w:val="24"/>
          <w:szCs w:val="24"/>
        </w:rPr>
        <w:t>Sønderby, Knud,</w:t>
      </w:r>
      <w:r w:rsidRPr="00AA7C34">
        <w:rPr>
          <w:rFonts w:ascii="Times New Roman" w:hAnsi="Times New Roman"/>
          <w:noProof/>
          <w:sz w:val="24"/>
          <w:szCs w:val="24"/>
        </w:rPr>
        <w:t xml:space="preserve"> </w:t>
      </w:r>
      <w:r w:rsidRPr="00AA7C34">
        <w:rPr>
          <w:rFonts w:ascii="Times New Roman" w:hAnsi="Times New Roman"/>
          <w:i/>
          <w:noProof/>
          <w:sz w:val="24"/>
          <w:szCs w:val="24"/>
        </w:rPr>
        <w:t>Užeiga Jutlandijoje</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w:t>
      </w:r>
      <w:r w:rsidRPr="00AA7C34">
        <w:rPr>
          <w:rFonts w:ascii="Times New Roman" w:hAnsi="Times New Roman"/>
          <w:noProof/>
          <w:sz w:val="24"/>
          <w:szCs w:val="24"/>
        </w:rPr>
        <w:t xml:space="preserve">iš danų k. vertė Z. Marys. </w:t>
      </w:r>
      <w:r w:rsidRPr="00AA7C34">
        <w:rPr>
          <w:rFonts w:ascii="Times New Roman" w:hAnsi="Times New Roman"/>
          <w:i/>
          <w:noProof/>
          <w:sz w:val="24"/>
          <w:szCs w:val="24"/>
        </w:rPr>
        <w:t>Švyturys</w:t>
      </w:r>
      <w:r w:rsidRPr="00AA7C34">
        <w:rPr>
          <w:rFonts w:ascii="Times New Roman" w:hAnsi="Times New Roman"/>
          <w:noProof/>
          <w:sz w:val="24"/>
          <w:szCs w:val="24"/>
        </w:rPr>
        <w:t>, 1986, nr.21, p.13–14.</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sz w:val="24"/>
          <w:szCs w:val="24"/>
        </w:rPr>
        <w:t>Sørensen, Villy</w:t>
      </w:r>
      <w:r w:rsidRPr="00AA7C34">
        <w:rPr>
          <w:rFonts w:ascii="Times New Roman" w:hAnsi="Times New Roman"/>
          <w:sz w:val="24"/>
          <w:szCs w:val="24"/>
        </w:rPr>
        <w:t xml:space="preserve"> </w:t>
      </w:r>
      <w:r w:rsidRPr="00AA7C34">
        <w:rPr>
          <w:rFonts w:ascii="Times New Roman" w:hAnsi="Times New Roman"/>
          <w:b/>
          <w:noProof/>
          <w:sz w:val="24"/>
          <w:szCs w:val="24"/>
        </w:rPr>
        <w:t xml:space="preserve">(1929–2001), </w:t>
      </w:r>
      <w:r w:rsidRPr="00AA7C34">
        <w:rPr>
          <w:rFonts w:ascii="Times New Roman" w:hAnsi="Times New Roman"/>
          <w:i/>
          <w:noProof/>
          <w:sz w:val="24"/>
          <w:szCs w:val="24"/>
        </w:rPr>
        <w:t>Indvidualistai; Šeimininkai ir vergai; Užmirštas pranašas; Ko žmogui nereikia; Ar tai tu?</w:t>
      </w:r>
      <w:r w:rsidRPr="00AA7C34">
        <w:rPr>
          <w:rFonts w:ascii="Times New Roman" w:hAnsi="Times New Roman"/>
          <w:noProof/>
          <w:sz w:val="24"/>
          <w:szCs w:val="24"/>
        </w:rPr>
        <w:t xml:space="preserve">: eilėraščiai; iš anglų k.vertė A. Samalaičius. </w:t>
      </w:r>
      <w:r w:rsidRPr="00AA7C34">
        <w:rPr>
          <w:rFonts w:ascii="Times New Roman" w:hAnsi="Times New Roman"/>
          <w:i/>
          <w:noProof/>
          <w:sz w:val="24"/>
          <w:szCs w:val="24"/>
        </w:rPr>
        <w:t>Literatūra ir menas</w:t>
      </w:r>
      <w:r w:rsidRPr="00AA7C34">
        <w:rPr>
          <w:rStyle w:val="Strong"/>
          <w:rFonts w:ascii="Times New Roman" w:hAnsi="Times New Roman"/>
          <w:b w:val="0"/>
          <w:noProof/>
          <w:sz w:val="24"/>
          <w:szCs w:val="24"/>
        </w:rPr>
        <w:t>, 1994, liep.23, p.12.</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sz w:val="24"/>
          <w:szCs w:val="24"/>
        </w:rPr>
        <w:t>Sørensen, Villy</w:t>
      </w:r>
      <w:r w:rsidRPr="00AA7C34">
        <w:rPr>
          <w:rFonts w:ascii="Times New Roman" w:hAnsi="Times New Roman"/>
          <w:b/>
          <w:noProof/>
          <w:sz w:val="24"/>
          <w:szCs w:val="24"/>
        </w:rPr>
        <w:t xml:space="preserve">, </w:t>
      </w:r>
      <w:r w:rsidRPr="00AA7C34">
        <w:rPr>
          <w:rFonts w:ascii="Times New Roman" w:hAnsi="Times New Roman"/>
          <w:i/>
          <w:noProof/>
          <w:sz w:val="24"/>
          <w:szCs w:val="24"/>
        </w:rPr>
        <w:t>Kareivio nuotykiai Kalėdų išvakarėse</w:t>
      </w:r>
      <w:r w:rsidRPr="00AA7C34">
        <w:rPr>
          <w:rFonts w:ascii="Times New Roman" w:hAnsi="Times New Roman"/>
          <w:noProof/>
          <w:sz w:val="24"/>
          <w:szCs w:val="24"/>
        </w:rPr>
        <w:t>: novelė; iš rusų k. vertė V. Stravinskas. In Pirmas rytas, Vilnius: Vaga, 1973, p. 195–202. Tiražas 15 000 egz.</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sz w:val="24"/>
          <w:szCs w:val="24"/>
        </w:rPr>
        <w:t>Sørensen, Villy</w:t>
      </w:r>
      <w:r w:rsidRPr="00AA7C34">
        <w:rPr>
          <w:rFonts w:ascii="Times New Roman" w:hAnsi="Times New Roman"/>
          <w:b/>
          <w:noProof/>
          <w:sz w:val="24"/>
          <w:szCs w:val="24"/>
        </w:rPr>
        <w:t xml:space="preserve">, </w:t>
      </w:r>
      <w:r w:rsidRPr="00AA7C34">
        <w:rPr>
          <w:rFonts w:ascii="Times New Roman" w:hAnsi="Times New Roman"/>
          <w:i/>
          <w:noProof/>
          <w:sz w:val="24"/>
          <w:szCs w:val="24"/>
        </w:rPr>
        <w:t>Kareivio nuotykiai Kalėdų naktį</w:t>
      </w:r>
      <w:r w:rsidRPr="00AA7C34">
        <w:rPr>
          <w:rFonts w:ascii="Times New Roman" w:hAnsi="Times New Roman"/>
          <w:noProof/>
          <w:sz w:val="24"/>
          <w:szCs w:val="24"/>
        </w:rPr>
        <w:t xml:space="preserve">: novelė; iš rusų k. vertė V. Stravinskas. </w:t>
      </w:r>
      <w:r w:rsidRPr="00AA7C34">
        <w:rPr>
          <w:rFonts w:ascii="Times New Roman" w:hAnsi="Times New Roman"/>
          <w:i/>
          <w:noProof/>
          <w:sz w:val="24"/>
          <w:szCs w:val="24"/>
        </w:rPr>
        <w:t>Švyturys</w:t>
      </w:r>
      <w:r w:rsidRPr="00AA7C34">
        <w:rPr>
          <w:rFonts w:ascii="Times New Roman" w:hAnsi="Times New Roman"/>
          <w:noProof/>
          <w:sz w:val="24"/>
          <w:szCs w:val="24"/>
        </w:rPr>
        <w:t>, 1995, nr.12, p. 29–31.</w:t>
      </w:r>
    </w:p>
    <w:p w:rsidR="00A2557E" w:rsidRPr="00AA7C34" w:rsidRDefault="00A2557E" w:rsidP="00AA7C34">
      <w:pPr>
        <w:pStyle w:val="ListParagraph"/>
        <w:numPr>
          <w:ilvl w:val="0"/>
          <w:numId w:val="12"/>
        </w:numPr>
        <w:spacing w:line="360" w:lineRule="auto"/>
        <w:jc w:val="both"/>
        <w:rPr>
          <w:rStyle w:val="Strong"/>
          <w:rFonts w:ascii="Times New Roman" w:hAnsi="Times New Roman"/>
          <w:bCs w:val="0"/>
          <w:noProof/>
          <w:sz w:val="24"/>
          <w:szCs w:val="24"/>
        </w:rPr>
      </w:pPr>
      <w:r w:rsidRPr="00AA7C34">
        <w:rPr>
          <w:rFonts w:ascii="Times New Roman" w:hAnsi="Times New Roman"/>
          <w:b/>
          <w:sz w:val="24"/>
          <w:szCs w:val="24"/>
        </w:rPr>
        <w:t>Sørensen, Villy</w:t>
      </w:r>
      <w:r w:rsidRPr="00AA7C34">
        <w:rPr>
          <w:rFonts w:ascii="Times New Roman" w:hAnsi="Times New Roman"/>
          <w:b/>
          <w:noProof/>
          <w:sz w:val="24"/>
          <w:szCs w:val="24"/>
        </w:rPr>
        <w:t xml:space="preserve">, </w:t>
      </w:r>
      <w:r w:rsidRPr="00AA7C34">
        <w:rPr>
          <w:rFonts w:ascii="Times New Roman" w:hAnsi="Times New Roman"/>
          <w:i/>
          <w:noProof/>
          <w:sz w:val="24"/>
          <w:szCs w:val="24"/>
        </w:rPr>
        <w:t>Tigrai</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novelė; iš danų k. vertė Z. Marys. In Danų novelės. Vilnius: Vaga, 1987, p.301–320.</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Stangerup, Henrik (1937–1998), </w:t>
      </w:r>
      <w:r w:rsidRPr="00AA7C34">
        <w:rPr>
          <w:rFonts w:ascii="Times New Roman" w:hAnsi="Times New Roman"/>
          <w:i/>
          <w:noProof/>
          <w:sz w:val="24"/>
          <w:szCs w:val="24"/>
        </w:rPr>
        <w:t>Tykios dienos Bur la Reino priemiestyje</w:t>
      </w:r>
      <w:r w:rsidRPr="00AA7C34">
        <w:rPr>
          <w:rFonts w:ascii="Times New Roman" w:hAnsi="Times New Roman"/>
          <w:noProof/>
          <w:sz w:val="24"/>
          <w:szCs w:val="24"/>
        </w:rPr>
        <w:t xml:space="preserve">: </w:t>
      </w:r>
      <w:r w:rsidRPr="00AA7C34">
        <w:rPr>
          <w:rStyle w:val="Strong"/>
          <w:rFonts w:ascii="Times New Roman" w:hAnsi="Times New Roman"/>
          <w:b w:val="0"/>
          <w:noProof/>
          <w:sz w:val="24"/>
          <w:szCs w:val="24"/>
        </w:rPr>
        <w:t xml:space="preserve">novelė; </w:t>
      </w:r>
      <w:r w:rsidRPr="00AA7C34">
        <w:rPr>
          <w:rFonts w:ascii="Times New Roman" w:hAnsi="Times New Roman"/>
          <w:noProof/>
          <w:sz w:val="24"/>
          <w:szCs w:val="24"/>
        </w:rPr>
        <w:t>iš danų k. vertė Z. Marys. In Danų novelės. Vilnius: Vaga, 1987, p.367–377.</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Steensballe, Ditte, </w:t>
      </w:r>
      <w:r w:rsidRPr="00AA7C34">
        <w:rPr>
          <w:rFonts w:ascii="Times New Roman" w:hAnsi="Times New Roman"/>
          <w:i/>
          <w:noProof/>
          <w:sz w:val="24"/>
          <w:szCs w:val="24"/>
        </w:rPr>
        <w:t>Sniegas baltas ir apledėjęs...; muzikinė dėžutė...; Dar tamsoje...; Šiąnakt pasaulis krito...; Kažkas juokiasi tame bute...; Ji žiūri į savo pirštus...; Kas gali įvykti įvyko jau...</w:t>
      </w:r>
      <w:r w:rsidRPr="00AA7C34">
        <w:rPr>
          <w:rFonts w:ascii="Times New Roman" w:hAnsi="Times New Roman"/>
          <w:noProof/>
          <w:sz w:val="24"/>
          <w:szCs w:val="24"/>
        </w:rPr>
        <w:t xml:space="preserve">: eilėraščiai; iš danų k. vertė N.Abrutytė. </w:t>
      </w:r>
      <w:r w:rsidRPr="00AA7C34">
        <w:rPr>
          <w:rFonts w:ascii="Times New Roman" w:hAnsi="Times New Roman"/>
          <w:i/>
          <w:noProof/>
          <w:sz w:val="24"/>
          <w:szCs w:val="24"/>
        </w:rPr>
        <w:t>7 meno dienos</w:t>
      </w:r>
      <w:r w:rsidRPr="00AA7C34">
        <w:rPr>
          <w:rFonts w:ascii="Times New Roman" w:hAnsi="Times New Roman"/>
          <w:noProof/>
          <w:sz w:val="24"/>
          <w:szCs w:val="24"/>
        </w:rPr>
        <w:t>, 2002, rugs.20, p.5.</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Stefansonas, Torsteinas, </w:t>
      </w:r>
      <w:r w:rsidRPr="00AA7C34">
        <w:rPr>
          <w:rFonts w:ascii="Times New Roman" w:hAnsi="Times New Roman"/>
          <w:i/>
          <w:noProof/>
          <w:sz w:val="24"/>
          <w:szCs w:val="24"/>
        </w:rPr>
        <w:t>Laisvi žmonės</w:t>
      </w:r>
      <w:r w:rsidRPr="00AA7C34">
        <w:rPr>
          <w:rFonts w:ascii="Times New Roman" w:hAnsi="Times New Roman"/>
          <w:noProof/>
          <w:sz w:val="24"/>
          <w:szCs w:val="24"/>
        </w:rPr>
        <w:t xml:space="preserve">: novelė; iš rusų k. vertė V. Stravinskas. In Pirmas rytas, Vilnius: Vaga, 1973, p. 146–153. Tiražas 15 000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Stochholm, Nicolaj, </w:t>
      </w:r>
      <w:r w:rsidRPr="00AA7C34">
        <w:rPr>
          <w:rFonts w:ascii="Times New Roman" w:hAnsi="Times New Roman"/>
          <w:i/>
          <w:noProof/>
          <w:sz w:val="24"/>
          <w:szCs w:val="24"/>
        </w:rPr>
        <w:t>Rožės testamentas; Šią akimirką</w:t>
      </w:r>
      <w:r w:rsidRPr="00AA7C34">
        <w:rPr>
          <w:rFonts w:ascii="Times New Roman" w:hAnsi="Times New Roman"/>
          <w:noProof/>
          <w:sz w:val="24"/>
          <w:szCs w:val="24"/>
        </w:rPr>
        <w:t>: eilėraščiai; iš danų k. vertė L. Laužikaitė. Literatūra ir menas, 1998, spal.17, p.6.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Stochholm, Nikolaj, </w:t>
      </w:r>
      <w:r w:rsidRPr="00AA7C34">
        <w:rPr>
          <w:rFonts w:ascii="Times New Roman" w:hAnsi="Times New Roman"/>
          <w:i/>
          <w:noProof/>
          <w:sz w:val="24"/>
          <w:szCs w:val="24"/>
        </w:rPr>
        <w:t>Rožės testamentas; Šią akimirką</w:t>
      </w:r>
      <w:r w:rsidRPr="00AA7C34">
        <w:rPr>
          <w:rFonts w:ascii="Times New Roman" w:hAnsi="Times New Roman"/>
          <w:noProof/>
          <w:sz w:val="24"/>
          <w:szCs w:val="24"/>
        </w:rPr>
        <w:t xml:space="preserve">: eilėraščiai; iš danų k. vertė L. Laužikaitė. Elektroninė priega: </w:t>
      </w:r>
      <w:hyperlink r:id="rId137" w:history="1">
        <w:r w:rsidRPr="00AA7C34">
          <w:rPr>
            <w:rStyle w:val="Hyperlink"/>
            <w:rFonts w:ascii="Times New Roman" w:hAnsi="Times New Roman"/>
            <w:noProof/>
            <w:color w:val="auto"/>
            <w:sz w:val="24"/>
            <w:szCs w:val="24"/>
          </w:rPr>
          <w:t>http://www.culture.lt/pdr/darbai/sv_nstochholmas.html</w:t>
        </w:r>
      </w:hyperlink>
      <w:r w:rsidRPr="00AA7C34">
        <w:rPr>
          <w:rFonts w:ascii="Times New Roman" w:hAnsi="Times New Roman"/>
          <w:noProof/>
          <w:sz w:val="24"/>
          <w:szCs w:val="24"/>
        </w:rPr>
        <w:t xml:space="preserve"> (žiūrėta 2009- 04-10).</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Svendsen, H</w:t>
      </w:r>
      <w:r w:rsidRPr="00AA7C34">
        <w:rPr>
          <w:rFonts w:ascii="Times New Roman" w:hAnsi="Times New Roman"/>
          <w:noProof/>
          <w:sz w:val="24"/>
          <w:szCs w:val="24"/>
        </w:rPr>
        <w:t>.</w:t>
      </w:r>
      <w:r w:rsidRPr="00AA7C34">
        <w:rPr>
          <w:rFonts w:ascii="Times New Roman" w:hAnsi="Times New Roman"/>
          <w:b/>
          <w:noProof/>
          <w:sz w:val="24"/>
          <w:szCs w:val="24"/>
        </w:rPr>
        <w:t>Ch.,</w:t>
      </w:r>
      <w:r w:rsidRPr="00AA7C34">
        <w:rPr>
          <w:rFonts w:ascii="Times New Roman" w:hAnsi="Times New Roman"/>
          <w:noProof/>
          <w:sz w:val="24"/>
          <w:szCs w:val="24"/>
        </w:rPr>
        <w:t xml:space="preserve"> </w:t>
      </w:r>
      <w:r w:rsidRPr="00AA7C34">
        <w:rPr>
          <w:rFonts w:ascii="Times New Roman" w:hAnsi="Times New Roman"/>
          <w:i/>
          <w:noProof/>
          <w:sz w:val="24"/>
          <w:szCs w:val="24"/>
        </w:rPr>
        <w:t>Veidrodžiai</w:t>
      </w:r>
      <w:r w:rsidRPr="00AA7C34">
        <w:rPr>
          <w:rFonts w:ascii="Times New Roman" w:hAnsi="Times New Roman"/>
          <w:noProof/>
          <w:sz w:val="24"/>
          <w:szCs w:val="24"/>
        </w:rPr>
        <w:t xml:space="preserve">: novelė; iš danų k. vertė A. Dilytė. </w:t>
      </w:r>
      <w:r w:rsidRPr="00AA7C34">
        <w:rPr>
          <w:rFonts w:ascii="Times New Roman" w:hAnsi="Times New Roman"/>
          <w:i/>
          <w:noProof/>
          <w:sz w:val="24"/>
          <w:szCs w:val="24"/>
        </w:rPr>
        <w:t>Naujasis dienovidis</w:t>
      </w:r>
      <w:r w:rsidRPr="00AA7C34">
        <w:rPr>
          <w:rFonts w:ascii="Times New Roman" w:hAnsi="Times New Roman"/>
          <w:noProof/>
          <w:sz w:val="24"/>
          <w:szCs w:val="24"/>
        </w:rPr>
        <w:t xml:space="preserve">, 1993, spal.8.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Šaldemosė, Peras, </w:t>
      </w:r>
      <w:r w:rsidRPr="00AA7C34">
        <w:rPr>
          <w:rFonts w:ascii="Times New Roman" w:hAnsi="Times New Roman"/>
          <w:i/>
          <w:noProof/>
          <w:sz w:val="24"/>
          <w:szCs w:val="24"/>
        </w:rPr>
        <w:t>Laimingas rašytojas</w:t>
      </w:r>
      <w:r w:rsidRPr="00AA7C34">
        <w:rPr>
          <w:rFonts w:ascii="Times New Roman" w:hAnsi="Times New Roman"/>
          <w:noProof/>
          <w:sz w:val="24"/>
          <w:szCs w:val="24"/>
        </w:rPr>
        <w:t xml:space="preserve">: novelė; iš rusų k. vertė V. Stravinskas. In Pirmas rytas, Vilnius: Vaga, 1973, p.159–167. Tiražas 15 000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Šarnbergas, Karlas,</w:t>
      </w:r>
      <w:r w:rsidRPr="00AA7C34">
        <w:rPr>
          <w:rFonts w:ascii="Times New Roman" w:hAnsi="Times New Roman"/>
          <w:i/>
          <w:noProof/>
          <w:sz w:val="24"/>
          <w:szCs w:val="24"/>
        </w:rPr>
        <w:t xml:space="preserve"> Senelė; Mažylis</w:t>
      </w:r>
      <w:r w:rsidRPr="00AA7C34">
        <w:rPr>
          <w:rFonts w:ascii="Times New Roman" w:hAnsi="Times New Roman"/>
          <w:noProof/>
          <w:sz w:val="24"/>
          <w:szCs w:val="24"/>
        </w:rPr>
        <w:t xml:space="preserve">: novelės; iš rusų k. vertė V. Stravinskas. In Pirmas rytas, Vilnius: Vaga, 1973, p.203–219. Tiražas 15 000 egz.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Šrifas, J.,</w:t>
      </w:r>
      <w:r w:rsidRPr="00AA7C34">
        <w:rPr>
          <w:rFonts w:ascii="Times New Roman" w:hAnsi="Times New Roman"/>
          <w:noProof/>
          <w:sz w:val="24"/>
          <w:szCs w:val="24"/>
        </w:rPr>
        <w:t xml:space="preserve"> </w:t>
      </w:r>
      <w:r w:rsidRPr="00AA7C34">
        <w:rPr>
          <w:rFonts w:ascii="Times New Roman" w:hAnsi="Times New Roman"/>
          <w:i/>
          <w:noProof/>
          <w:sz w:val="24"/>
          <w:szCs w:val="24"/>
        </w:rPr>
        <w:t>Nusmuktkelniai</w:t>
      </w:r>
      <w:r w:rsidRPr="00AA7C34">
        <w:rPr>
          <w:rFonts w:ascii="Times New Roman" w:hAnsi="Times New Roman"/>
          <w:noProof/>
          <w:sz w:val="24"/>
          <w:szCs w:val="24"/>
        </w:rPr>
        <w:t xml:space="preserve">: novelė; iš rusų k. vertė Makarenka. </w:t>
      </w:r>
      <w:r w:rsidRPr="00AA7C34">
        <w:rPr>
          <w:rFonts w:ascii="Times New Roman" w:hAnsi="Times New Roman"/>
          <w:i/>
          <w:noProof/>
          <w:sz w:val="24"/>
          <w:szCs w:val="24"/>
        </w:rPr>
        <w:t>Literatūra ir menas</w:t>
      </w:r>
      <w:r w:rsidRPr="00AA7C34">
        <w:rPr>
          <w:rFonts w:ascii="Times New Roman" w:hAnsi="Times New Roman"/>
          <w:noProof/>
          <w:sz w:val="24"/>
          <w:szCs w:val="24"/>
        </w:rPr>
        <w:t>, 1986, gruod.13.</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sz w:val="24"/>
          <w:szCs w:val="24"/>
        </w:rPr>
        <w:t>Tafdur, Pia</w:t>
      </w:r>
      <w:r w:rsidRPr="00AA7C34">
        <w:rPr>
          <w:rFonts w:ascii="Times New Roman" w:hAnsi="Times New Roman"/>
          <w:sz w:val="24"/>
          <w:szCs w:val="24"/>
        </w:rPr>
        <w:t xml:space="preserve"> </w:t>
      </w:r>
      <w:r w:rsidRPr="00AA7C34">
        <w:rPr>
          <w:rFonts w:ascii="Times New Roman" w:hAnsi="Times New Roman"/>
          <w:b/>
          <w:noProof/>
          <w:sz w:val="24"/>
          <w:szCs w:val="24"/>
        </w:rPr>
        <w:t xml:space="preserve">(1952), </w:t>
      </w:r>
      <w:r w:rsidRPr="00AA7C34">
        <w:rPr>
          <w:rFonts w:ascii="Times New Roman" w:hAnsi="Times New Roman"/>
          <w:i/>
          <w:noProof/>
          <w:sz w:val="24"/>
          <w:szCs w:val="24"/>
        </w:rPr>
        <w:t>Skaitant medžius</w:t>
      </w:r>
      <w:r w:rsidRPr="00AA7C34">
        <w:rPr>
          <w:rFonts w:ascii="Times New Roman" w:hAnsi="Times New Roman"/>
          <w:noProof/>
          <w:sz w:val="24"/>
          <w:szCs w:val="24"/>
        </w:rPr>
        <w:t xml:space="preserve">: eilėraštis; iš danų k. vertė G. Tamoševičius. </w:t>
      </w:r>
      <w:r w:rsidRPr="00AA7C34">
        <w:rPr>
          <w:rFonts w:ascii="Times New Roman" w:hAnsi="Times New Roman"/>
          <w:i/>
          <w:noProof/>
          <w:sz w:val="24"/>
          <w:szCs w:val="24"/>
        </w:rPr>
        <w:t xml:space="preserve">Literatūra ir menas, </w:t>
      </w:r>
      <w:r w:rsidRPr="00AA7C34">
        <w:rPr>
          <w:rFonts w:ascii="Times New Roman" w:hAnsi="Times New Roman"/>
          <w:noProof/>
          <w:sz w:val="24"/>
          <w:szCs w:val="24"/>
        </w:rPr>
        <w:t xml:space="preserve"> 2006, spal.27, p.18.</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sz w:val="24"/>
          <w:szCs w:val="24"/>
        </w:rPr>
        <w:lastRenderedPageBreak/>
        <w:t>Tafdur, Pia</w:t>
      </w:r>
      <w:r w:rsidRPr="00AA7C34">
        <w:rPr>
          <w:rFonts w:ascii="Times New Roman" w:hAnsi="Times New Roman"/>
          <w:b/>
          <w:noProof/>
          <w:sz w:val="24"/>
          <w:szCs w:val="24"/>
        </w:rPr>
        <w:t xml:space="preserve">, </w:t>
      </w:r>
      <w:r w:rsidRPr="00AA7C34">
        <w:rPr>
          <w:rFonts w:ascii="Times New Roman" w:hAnsi="Times New Roman"/>
          <w:i/>
          <w:noProof/>
          <w:sz w:val="24"/>
          <w:szCs w:val="24"/>
        </w:rPr>
        <w:t>Branduolys; Kurią dieną, kurią valandą?; Kurią valandą, kurią minutę?; Incestinio mąstymo kritika; Pažinimas; Kai tavo veido aš ieškau</w:t>
      </w:r>
      <w:r w:rsidRPr="00AA7C34">
        <w:rPr>
          <w:rFonts w:ascii="Times New Roman" w:hAnsi="Times New Roman"/>
          <w:noProof/>
          <w:sz w:val="24"/>
          <w:szCs w:val="24"/>
        </w:rPr>
        <w:t>: eilėraščiai; iš danų k. vertė G. Tamaševičius. In Poetinis Druskininkų ruduo‘06. Vilnius: Vaga, 2006, p.222–235.</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sz w:val="24"/>
          <w:szCs w:val="24"/>
        </w:rPr>
        <w:t>Tafdur, Pia</w:t>
      </w:r>
      <w:r w:rsidRPr="00AA7C34">
        <w:rPr>
          <w:rFonts w:ascii="Times New Roman" w:hAnsi="Times New Roman"/>
          <w:b/>
          <w:noProof/>
          <w:sz w:val="24"/>
          <w:szCs w:val="24"/>
        </w:rPr>
        <w:t xml:space="preserve">, </w:t>
      </w:r>
      <w:r w:rsidRPr="00AA7C34">
        <w:rPr>
          <w:rFonts w:ascii="Times New Roman" w:hAnsi="Times New Roman"/>
          <w:i/>
          <w:noProof/>
          <w:sz w:val="24"/>
          <w:szCs w:val="24"/>
        </w:rPr>
        <w:t>Mano mamos ranka; Wannsee; Miego kodas; Paraboė; Nekaltybė; Laarima; Plauna angelo kojas; Siautulys</w:t>
      </w:r>
      <w:r w:rsidRPr="00AA7C34">
        <w:rPr>
          <w:rFonts w:ascii="Times New Roman" w:hAnsi="Times New Roman"/>
          <w:noProof/>
          <w:sz w:val="24"/>
          <w:szCs w:val="24"/>
        </w:rPr>
        <w:t xml:space="preserve">  eilėraščiai; iš danų k. vertė L. Vosyliūtė. In Poezijos pavasaris‘2000. Vilnius: Vaga, 2000, p.338–345.</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sz w:val="24"/>
          <w:szCs w:val="24"/>
        </w:rPr>
        <w:t>Tafdur, Pia</w:t>
      </w:r>
      <w:r w:rsidRPr="00AA7C34">
        <w:rPr>
          <w:rFonts w:ascii="Times New Roman" w:hAnsi="Times New Roman"/>
          <w:b/>
          <w:noProof/>
          <w:sz w:val="24"/>
          <w:szCs w:val="24"/>
        </w:rPr>
        <w:t xml:space="preserve">, </w:t>
      </w:r>
      <w:r w:rsidRPr="00AA7C34">
        <w:rPr>
          <w:rFonts w:ascii="Times New Roman" w:hAnsi="Times New Roman"/>
          <w:i/>
          <w:noProof/>
          <w:sz w:val="24"/>
          <w:szCs w:val="24"/>
        </w:rPr>
        <w:t>Medžioklės sezonas</w:t>
      </w:r>
      <w:r w:rsidRPr="00AA7C34">
        <w:rPr>
          <w:rFonts w:ascii="Times New Roman" w:hAnsi="Times New Roman"/>
          <w:noProof/>
          <w:sz w:val="24"/>
          <w:szCs w:val="24"/>
        </w:rPr>
        <w:t xml:space="preserve">: eilėraštis; iš danų k. vertė G. Tamaševičius. </w:t>
      </w:r>
      <w:r w:rsidRPr="00AA7C34">
        <w:rPr>
          <w:rFonts w:ascii="Times New Roman" w:hAnsi="Times New Roman"/>
          <w:i/>
          <w:noProof/>
          <w:sz w:val="24"/>
          <w:szCs w:val="24"/>
        </w:rPr>
        <w:t>Literatūra ir menas</w:t>
      </w:r>
      <w:r w:rsidRPr="00AA7C34">
        <w:rPr>
          <w:rFonts w:ascii="Times New Roman" w:hAnsi="Times New Roman"/>
          <w:noProof/>
          <w:sz w:val="24"/>
          <w:szCs w:val="24"/>
        </w:rPr>
        <w:t>, 2006, spal.13, p.16.</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sz w:val="24"/>
          <w:szCs w:val="24"/>
        </w:rPr>
        <w:t>Tafdur, Pia</w:t>
      </w:r>
      <w:r w:rsidRPr="00AA7C34">
        <w:rPr>
          <w:rFonts w:ascii="Times New Roman" w:hAnsi="Times New Roman"/>
          <w:b/>
          <w:noProof/>
          <w:sz w:val="24"/>
          <w:szCs w:val="24"/>
        </w:rPr>
        <w:t xml:space="preserve">, </w:t>
      </w:r>
      <w:r w:rsidRPr="00AA7C34">
        <w:rPr>
          <w:rFonts w:ascii="Times New Roman" w:hAnsi="Times New Roman"/>
          <w:i/>
          <w:noProof/>
          <w:sz w:val="24"/>
          <w:szCs w:val="24"/>
        </w:rPr>
        <w:t>Pats vandenynų vidurys</w:t>
      </w:r>
      <w:r w:rsidRPr="00AA7C34">
        <w:rPr>
          <w:rFonts w:ascii="Times New Roman" w:hAnsi="Times New Roman"/>
          <w:noProof/>
          <w:sz w:val="24"/>
          <w:szCs w:val="24"/>
        </w:rPr>
        <w:t xml:space="preserve">: eilėraštis; iš danų k. vertė G. Tamaševičius. </w:t>
      </w:r>
      <w:r w:rsidRPr="00AA7C34">
        <w:rPr>
          <w:rFonts w:ascii="Times New Roman" w:hAnsi="Times New Roman"/>
          <w:i/>
          <w:noProof/>
          <w:sz w:val="24"/>
          <w:szCs w:val="24"/>
        </w:rPr>
        <w:t xml:space="preserve">Literatūra ir menas, </w:t>
      </w:r>
      <w:r w:rsidRPr="00AA7C34">
        <w:rPr>
          <w:rFonts w:ascii="Times New Roman" w:hAnsi="Times New Roman"/>
          <w:noProof/>
          <w:sz w:val="24"/>
          <w:szCs w:val="24"/>
        </w:rPr>
        <w:t xml:space="preserve"> 2006, rugs.1, p.1.</w:t>
      </w:r>
    </w:p>
    <w:p w:rsidR="00A2557E" w:rsidRPr="00AA7C34" w:rsidRDefault="00A2557E" w:rsidP="00AA7C34">
      <w:pPr>
        <w:pStyle w:val="ListParagraph"/>
        <w:numPr>
          <w:ilvl w:val="0"/>
          <w:numId w:val="12"/>
        </w:numPr>
        <w:spacing w:line="360" w:lineRule="auto"/>
        <w:jc w:val="both"/>
        <w:rPr>
          <w:rFonts w:ascii="Times New Roman" w:hAnsi="Times New Roman"/>
          <w:b/>
          <w:noProof/>
          <w:sz w:val="24"/>
          <w:szCs w:val="24"/>
        </w:rPr>
      </w:pPr>
      <w:r w:rsidRPr="00AA7C34">
        <w:rPr>
          <w:rFonts w:ascii="Times New Roman" w:hAnsi="Times New Roman"/>
          <w:b/>
          <w:sz w:val="24"/>
          <w:szCs w:val="24"/>
        </w:rPr>
        <w:t>Tafdur, Pia</w:t>
      </w:r>
      <w:r w:rsidRPr="00AA7C34">
        <w:rPr>
          <w:rFonts w:ascii="Times New Roman" w:hAnsi="Times New Roman"/>
          <w:b/>
          <w:noProof/>
          <w:sz w:val="24"/>
          <w:szCs w:val="24"/>
        </w:rPr>
        <w:t xml:space="preserve">, </w:t>
      </w:r>
      <w:r w:rsidRPr="00AA7C34">
        <w:rPr>
          <w:rFonts w:ascii="Times New Roman" w:hAnsi="Times New Roman"/>
          <w:i/>
          <w:noProof/>
          <w:sz w:val="24"/>
          <w:szCs w:val="24"/>
        </w:rPr>
        <w:t>Skaitant medžius</w:t>
      </w:r>
      <w:r w:rsidRPr="00AA7C34">
        <w:rPr>
          <w:rFonts w:ascii="Times New Roman" w:hAnsi="Times New Roman"/>
          <w:noProof/>
          <w:sz w:val="24"/>
          <w:szCs w:val="24"/>
        </w:rPr>
        <w:t xml:space="preserve">: eilėraštis; iš danų k. vertė G. Tamoševičius. Elektroninė priega: </w:t>
      </w:r>
      <w:hyperlink r:id="rId138" w:history="1">
        <w:r w:rsidRPr="00AA7C34">
          <w:rPr>
            <w:rStyle w:val="Hyperlink"/>
            <w:rFonts w:ascii="Times New Roman" w:hAnsi="Times New Roman"/>
            <w:noProof/>
            <w:color w:val="auto"/>
            <w:sz w:val="24"/>
            <w:szCs w:val="24"/>
          </w:rPr>
          <w:t>http://www.culture.lt/lmenas/?leid_id=3115&amp;kas=straipsnis&amp;st_id=9638</w:t>
        </w:r>
      </w:hyperlink>
      <w:r w:rsidRPr="00AA7C34">
        <w:rPr>
          <w:rFonts w:ascii="Times New Roman" w:hAnsi="Times New Roman"/>
          <w:noProof/>
          <w:sz w:val="24"/>
          <w:szCs w:val="24"/>
        </w:rPr>
        <w:t xml:space="preserve"> (žiūrėta 2009-04-09).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sz w:val="24"/>
          <w:szCs w:val="24"/>
        </w:rPr>
        <w:t>Tafdur, Pia</w:t>
      </w:r>
      <w:r w:rsidRPr="00AA7C34">
        <w:rPr>
          <w:rFonts w:ascii="Times New Roman" w:hAnsi="Times New Roman"/>
          <w:b/>
          <w:noProof/>
          <w:sz w:val="24"/>
          <w:szCs w:val="24"/>
        </w:rPr>
        <w:t xml:space="preserve">, </w:t>
      </w:r>
      <w:r w:rsidRPr="00AA7C34">
        <w:rPr>
          <w:rFonts w:ascii="Times New Roman" w:hAnsi="Times New Roman"/>
          <w:i/>
          <w:noProof/>
          <w:sz w:val="24"/>
          <w:szCs w:val="24"/>
        </w:rPr>
        <w:t>Skaitant medžius</w:t>
      </w:r>
      <w:r w:rsidRPr="00AA7C34">
        <w:rPr>
          <w:rFonts w:ascii="Times New Roman" w:hAnsi="Times New Roman"/>
          <w:noProof/>
          <w:sz w:val="24"/>
          <w:szCs w:val="24"/>
        </w:rPr>
        <w:t xml:space="preserve">: eilėraštis; iš danų k. vertė G. Tamaševičius. </w:t>
      </w:r>
      <w:r w:rsidRPr="00AA7C34">
        <w:rPr>
          <w:rFonts w:ascii="Times New Roman" w:hAnsi="Times New Roman"/>
          <w:i/>
          <w:noProof/>
          <w:sz w:val="24"/>
          <w:szCs w:val="24"/>
        </w:rPr>
        <w:t>Literatūra ir menas</w:t>
      </w:r>
      <w:r w:rsidRPr="00AA7C34">
        <w:rPr>
          <w:rFonts w:ascii="Times New Roman" w:hAnsi="Times New Roman"/>
          <w:noProof/>
          <w:sz w:val="24"/>
          <w:szCs w:val="24"/>
        </w:rPr>
        <w:t>, 2006, spal. 27, p.18.</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sz w:val="24"/>
          <w:szCs w:val="24"/>
        </w:rPr>
        <w:t>Tafdur, Pia</w:t>
      </w:r>
      <w:r w:rsidRPr="00AA7C34">
        <w:rPr>
          <w:rFonts w:ascii="Times New Roman" w:hAnsi="Times New Roman"/>
          <w:b/>
          <w:noProof/>
          <w:sz w:val="24"/>
          <w:szCs w:val="24"/>
        </w:rPr>
        <w:t xml:space="preserve">, </w:t>
      </w:r>
      <w:r w:rsidRPr="00AA7C34">
        <w:rPr>
          <w:rFonts w:ascii="Times New Roman" w:hAnsi="Times New Roman"/>
          <w:i/>
          <w:noProof/>
          <w:sz w:val="24"/>
          <w:szCs w:val="24"/>
        </w:rPr>
        <w:t>Tik pilis; Sapnų laistyvietė</w:t>
      </w:r>
      <w:r w:rsidRPr="00AA7C34">
        <w:rPr>
          <w:rFonts w:ascii="Times New Roman" w:hAnsi="Times New Roman"/>
          <w:noProof/>
          <w:sz w:val="24"/>
          <w:szCs w:val="24"/>
        </w:rPr>
        <w:t xml:space="preserve">: eilėraščiai; iš danų k. vertė L. Vosyliūtė. </w:t>
      </w:r>
      <w:r w:rsidRPr="00AA7C34">
        <w:rPr>
          <w:rFonts w:ascii="Times New Roman" w:hAnsi="Times New Roman"/>
          <w:i/>
          <w:noProof/>
          <w:sz w:val="24"/>
          <w:szCs w:val="24"/>
        </w:rPr>
        <w:t>Literatūra ir menas</w:t>
      </w:r>
      <w:r w:rsidRPr="00AA7C34">
        <w:rPr>
          <w:rFonts w:ascii="Times New Roman" w:hAnsi="Times New Roman"/>
          <w:noProof/>
          <w:sz w:val="24"/>
          <w:szCs w:val="24"/>
        </w:rPr>
        <w:t>, 2000, geg.26, p.4.</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Talkington, Bruce, </w:t>
      </w:r>
      <w:r w:rsidRPr="00AA7C34">
        <w:rPr>
          <w:rFonts w:ascii="Times New Roman" w:hAnsi="Times New Roman"/>
          <w:i/>
          <w:noProof/>
          <w:sz w:val="24"/>
          <w:szCs w:val="24"/>
        </w:rPr>
        <w:t>Mikės Pūkuotuko pasakėlės prieš miegą</w:t>
      </w:r>
      <w:r w:rsidRPr="00AA7C34">
        <w:rPr>
          <w:rFonts w:ascii="Times New Roman" w:hAnsi="Times New Roman"/>
          <w:noProof/>
          <w:sz w:val="24"/>
          <w:szCs w:val="24"/>
        </w:rPr>
        <w:t>: pasakos; iš danų k. vertė Z. Marienė. Vilnius: Egmont Lietuva, 1997, 96 p.</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Thøfner, Thom, </w:t>
      </w:r>
      <w:r w:rsidRPr="00AA7C34">
        <w:rPr>
          <w:rFonts w:ascii="Times New Roman" w:hAnsi="Times New Roman"/>
          <w:i/>
          <w:noProof/>
          <w:sz w:val="24"/>
          <w:szCs w:val="24"/>
        </w:rPr>
        <w:t>Įėjimo malda; Yra tai kas vyksta; Kokia vasara; Pakeliui; Saulėlydis, paros; Tai, ką turėjai žinoti; Dienos likučiai; Eiti pro šalį savęs; Praėjusią savaitę, vakar: Eluard; Ką galima būtų padaryti angelui;Išėjimo malda</w:t>
      </w:r>
      <w:r w:rsidRPr="00AA7C34">
        <w:rPr>
          <w:rFonts w:ascii="Times New Roman" w:hAnsi="Times New Roman"/>
          <w:noProof/>
          <w:sz w:val="24"/>
          <w:szCs w:val="24"/>
        </w:rPr>
        <w:t xml:space="preserve">: eilėraščiai; iš danų k. vertė N. Abrutytė. </w:t>
      </w:r>
      <w:r w:rsidRPr="00AA7C34">
        <w:rPr>
          <w:rFonts w:ascii="Times New Roman" w:hAnsi="Times New Roman"/>
          <w:i/>
          <w:noProof/>
          <w:sz w:val="24"/>
          <w:szCs w:val="24"/>
        </w:rPr>
        <w:t>7 meno dienos</w:t>
      </w:r>
      <w:r w:rsidRPr="00AA7C34">
        <w:rPr>
          <w:rFonts w:ascii="Times New Roman" w:hAnsi="Times New Roman"/>
          <w:noProof/>
          <w:sz w:val="24"/>
          <w:szCs w:val="24"/>
        </w:rPr>
        <w:t>, 2003, birž. 13, p. 5.</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Thøfner, Thom,</w:t>
      </w:r>
      <w:r w:rsidRPr="00AA7C34">
        <w:rPr>
          <w:rFonts w:ascii="Times New Roman" w:hAnsi="Times New Roman"/>
          <w:noProof/>
          <w:sz w:val="24"/>
          <w:szCs w:val="24"/>
        </w:rPr>
        <w:t xml:space="preserve"> </w:t>
      </w:r>
      <w:r w:rsidRPr="00AA7C34">
        <w:rPr>
          <w:rFonts w:ascii="Times New Roman" w:hAnsi="Times New Roman"/>
          <w:i/>
          <w:noProof/>
          <w:sz w:val="24"/>
          <w:szCs w:val="24"/>
        </w:rPr>
        <w:t>Šiandien jau žinome; Šokčiojantis pasaulis</w:t>
      </w:r>
      <w:r w:rsidRPr="00AA7C34">
        <w:rPr>
          <w:rFonts w:ascii="Times New Roman" w:hAnsi="Times New Roman"/>
          <w:noProof/>
          <w:sz w:val="24"/>
          <w:szCs w:val="24"/>
        </w:rPr>
        <w:t xml:space="preserve">: eilėraščiai; iš danų k. vertė Z. Marienė. </w:t>
      </w:r>
      <w:r w:rsidRPr="00AA7C34">
        <w:rPr>
          <w:rFonts w:ascii="Times New Roman" w:hAnsi="Times New Roman"/>
          <w:i/>
          <w:noProof/>
          <w:sz w:val="24"/>
          <w:szCs w:val="24"/>
        </w:rPr>
        <w:t>Literatūra ir menas</w:t>
      </w:r>
      <w:r w:rsidRPr="00AA7C34">
        <w:rPr>
          <w:rFonts w:ascii="Times New Roman" w:hAnsi="Times New Roman"/>
          <w:noProof/>
          <w:sz w:val="24"/>
          <w:szCs w:val="24"/>
        </w:rPr>
        <w:t>, 1997, geg.31, p.6.</w:t>
      </w:r>
    </w:p>
    <w:p w:rsidR="00A2557E" w:rsidRPr="00AA7C34" w:rsidRDefault="00034E51" w:rsidP="00AA7C34">
      <w:pPr>
        <w:pStyle w:val="ListParagraph"/>
        <w:numPr>
          <w:ilvl w:val="0"/>
          <w:numId w:val="12"/>
        </w:numPr>
        <w:spacing w:line="360" w:lineRule="auto"/>
        <w:jc w:val="both"/>
        <w:rPr>
          <w:rFonts w:ascii="Times New Roman" w:hAnsi="Times New Roman"/>
          <w:noProof/>
          <w:sz w:val="24"/>
          <w:szCs w:val="24"/>
        </w:rPr>
      </w:pPr>
      <w:hyperlink r:id="rId139" w:anchor="TKirstenThorup" w:history="1">
        <w:r w:rsidR="00A2557E" w:rsidRPr="00AA7C34">
          <w:rPr>
            <w:rStyle w:val="Hyperlink"/>
            <w:rFonts w:ascii="Times New Roman" w:hAnsi="Times New Roman"/>
            <w:noProof/>
            <w:color w:val="auto"/>
            <w:sz w:val="24"/>
            <w:szCs w:val="24"/>
          </w:rPr>
          <w:t>Thorup, Kirsten</w:t>
        </w:r>
      </w:hyperlink>
      <w:r w:rsidR="00A2557E" w:rsidRPr="00AA7C34">
        <w:rPr>
          <w:rFonts w:ascii="Times New Roman" w:hAnsi="Times New Roman"/>
          <w:b/>
          <w:noProof/>
          <w:sz w:val="24"/>
          <w:szCs w:val="24"/>
        </w:rPr>
        <w:t xml:space="preserve"> (1942)</w:t>
      </w:r>
      <w:r w:rsidR="00A2557E" w:rsidRPr="00AA7C34">
        <w:rPr>
          <w:rFonts w:ascii="Times New Roman" w:hAnsi="Times New Roman"/>
          <w:noProof/>
          <w:sz w:val="24"/>
          <w:szCs w:val="24"/>
        </w:rPr>
        <w:t xml:space="preserve">, </w:t>
      </w:r>
      <w:r w:rsidR="00A2557E" w:rsidRPr="00AA7C34">
        <w:rPr>
          <w:rFonts w:ascii="Times New Roman" w:hAnsi="Times New Roman"/>
          <w:i/>
          <w:noProof/>
          <w:sz w:val="24"/>
          <w:szCs w:val="24"/>
        </w:rPr>
        <w:t>Sekmadieniai su Lidija</w:t>
      </w:r>
      <w:r w:rsidR="00A2557E" w:rsidRPr="00AA7C34">
        <w:rPr>
          <w:rFonts w:ascii="Times New Roman" w:hAnsi="Times New Roman"/>
          <w:noProof/>
          <w:sz w:val="24"/>
          <w:szCs w:val="24"/>
        </w:rPr>
        <w:t xml:space="preserve">: apsakymas; iš danų k. vertė I. Uiliauskaitė. </w:t>
      </w:r>
      <w:r w:rsidR="00A2557E" w:rsidRPr="00AA7C34">
        <w:rPr>
          <w:rFonts w:ascii="Times New Roman" w:hAnsi="Times New Roman"/>
          <w:i/>
          <w:noProof/>
          <w:sz w:val="24"/>
          <w:szCs w:val="24"/>
        </w:rPr>
        <w:t>Nemunas</w:t>
      </w:r>
      <w:r w:rsidR="00A2557E" w:rsidRPr="00AA7C34">
        <w:rPr>
          <w:rFonts w:ascii="Times New Roman" w:hAnsi="Times New Roman"/>
          <w:noProof/>
          <w:sz w:val="24"/>
          <w:szCs w:val="24"/>
        </w:rPr>
        <w:t xml:space="preserve">, 1994, nr.6, p.26–29. </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 xml:space="preserve">Tykier, Mikkel, </w:t>
      </w:r>
      <w:r w:rsidRPr="00AA7C34">
        <w:rPr>
          <w:rFonts w:ascii="Times New Roman" w:hAnsi="Times New Roman"/>
          <w:i/>
          <w:noProof/>
          <w:sz w:val="24"/>
          <w:szCs w:val="24"/>
        </w:rPr>
        <w:t>Trys laiškai</w:t>
      </w:r>
      <w:r w:rsidRPr="00AA7C34">
        <w:rPr>
          <w:rFonts w:ascii="Times New Roman" w:hAnsi="Times New Roman"/>
          <w:noProof/>
          <w:sz w:val="24"/>
          <w:szCs w:val="24"/>
        </w:rPr>
        <w:t xml:space="preserve">; iš danų kalbos vertė V. Akelseičikaitė. </w:t>
      </w:r>
      <w:r w:rsidRPr="00AA7C34">
        <w:rPr>
          <w:rFonts w:ascii="Times New Roman" w:hAnsi="Times New Roman"/>
          <w:i/>
          <w:noProof/>
          <w:sz w:val="24"/>
          <w:szCs w:val="24"/>
        </w:rPr>
        <w:t>Metai</w:t>
      </w:r>
      <w:r w:rsidRPr="00AA7C34">
        <w:rPr>
          <w:rFonts w:ascii="Times New Roman" w:hAnsi="Times New Roman"/>
          <w:noProof/>
          <w:sz w:val="24"/>
          <w:szCs w:val="24"/>
        </w:rPr>
        <w:t>, 2000, nr.3, p.64–70.</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Wulff, Hilmar (1908–1984),</w:t>
      </w:r>
      <w:r w:rsidRPr="00AA7C34">
        <w:rPr>
          <w:rFonts w:ascii="Times New Roman" w:hAnsi="Times New Roman"/>
          <w:noProof/>
          <w:sz w:val="24"/>
          <w:szCs w:val="24"/>
        </w:rPr>
        <w:t xml:space="preserve"> </w:t>
      </w:r>
      <w:r w:rsidRPr="00AA7C34">
        <w:rPr>
          <w:rFonts w:ascii="Times New Roman" w:hAnsi="Times New Roman"/>
          <w:i/>
          <w:noProof/>
          <w:sz w:val="24"/>
          <w:szCs w:val="24"/>
        </w:rPr>
        <w:t>S</w:t>
      </w:r>
      <w:r w:rsidRPr="00AA7C34">
        <w:rPr>
          <w:rFonts w:ascii="Times New Roman" w:hAnsi="Times New Roman"/>
          <w:noProof/>
          <w:sz w:val="24"/>
          <w:szCs w:val="24"/>
        </w:rPr>
        <w:t>: novelė; iš rusų k. vertė V. Stravinskas. In Pirmas rytas, Vilnius: Vaga, 1973, p.138–147. Tiražas 15 000 egz.</w:t>
      </w:r>
    </w:p>
    <w:p w:rsidR="00A2557E" w:rsidRPr="00AA7C34" w:rsidRDefault="00A2557E" w:rsidP="00AA7C34">
      <w:pPr>
        <w:pStyle w:val="ListParagraph"/>
        <w:numPr>
          <w:ilvl w:val="0"/>
          <w:numId w:val="12"/>
        </w:numPr>
        <w:spacing w:line="360" w:lineRule="auto"/>
        <w:jc w:val="both"/>
        <w:rPr>
          <w:rFonts w:ascii="Times New Roman" w:hAnsi="Times New Roman"/>
          <w:noProof/>
          <w:sz w:val="24"/>
          <w:szCs w:val="24"/>
        </w:rPr>
      </w:pPr>
      <w:r w:rsidRPr="00AA7C34">
        <w:rPr>
          <w:rFonts w:ascii="Times New Roman" w:hAnsi="Times New Roman"/>
          <w:b/>
          <w:noProof/>
          <w:sz w:val="24"/>
          <w:szCs w:val="24"/>
        </w:rPr>
        <w:t>Wulff, Hilmar,</w:t>
      </w:r>
      <w:r w:rsidRPr="00AA7C34">
        <w:rPr>
          <w:rFonts w:ascii="Times New Roman" w:hAnsi="Times New Roman"/>
          <w:noProof/>
          <w:sz w:val="24"/>
          <w:szCs w:val="24"/>
        </w:rPr>
        <w:t xml:space="preserve"> </w:t>
      </w:r>
      <w:r w:rsidRPr="00AA7C34">
        <w:rPr>
          <w:rFonts w:ascii="Times New Roman" w:hAnsi="Times New Roman"/>
          <w:i/>
          <w:noProof/>
          <w:sz w:val="24"/>
          <w:szCs w:val="24"/>
        </w:rPr>
        <w:t>Saulės klajūnas</w:t>
      </w:r>
      <w:r w:rsidRPr="00AA7C34">
        <w:rPr>
          <w:rFonts w:ascii="Times New Roman" w:hAnsi="Times New Roman"/>
          <w:noProof/>
          <w:sz w:val="24"/>
          <w:szCs w:val="24"/>
        </w:rPr>
        <w:t xml:space="preserve">: autobiografinė apysaka; iš rusų k. vertė J. Grigienė. Vilnius: Vaga, 1962, 174 p. Tiražas 10 000 egz. </w:t>
      </w:r>
    </w:p>
    <w:p w:rsidR="00A2557E" w:rsidRPr="00257CAC" w:rsidRDefault="00A2557E" w:rsidP="00AA7C34">
      <w:pPr>
        <w:spacing w:line="360" w:lineRule="auto"/>
        <w:contextualSpacing/>
        <w:jc w:val="center"/>
        <w:rPr>
          <w:rFonts w:ascii="Times New Roman" w:hAnsi="Times New Roman"/>
          <w:b/>
          <w:sz w:val="24"/>
          <w:szCs w:val="24"/>
        </w:rPr>
      </w:pPr>
      <w:r w:rsidRPr="00AA7C34">
        <w:rPr>
          <w:rFonts w:ascii="Times New Roman" w:hAnsi="Times New Roman"/>
          <w:sz w:val="24"/>
          <w:szCs w:val="24"/>
        </w:rPr>
        <w:br w:type="page"/>
      </w:r>
      <w:r w:rsidR="00257CAC" w:rsidRPr="00257CAC">
        <w:rPr>
          <w:rFonts w:ascii="Times New Roman" w:hAnsi="Times New Roman"/>
          <w:b/>
          <w:sz w:val="24"/>
          <w:szCs w:val="24"/>
        </w:rPr>
        <w:lastRenderedPageBreak/>
        <w:t>7</w:t>
      </w:r>
      <w:r w:rsidRPr="00257CAC">
        <w:rPr>
          <w:rFonts w:ascii="Times New Roman" w:hAnsi="Times New Roman"/>
          <w:b/>
          <w:sz w:val="24"/>
          <w:szCs w:val="24"/>
        </w:rPr>
        <w:t xml:space="preserve">.2.3. Norvegų literatūros bibliografija </w:t>
      </w:r>
    </w:p>
    <w:p w:rsidR="00A2557E" w:rsidRPr="00AA7C34" w:rsidRDefault="00A2557E" w:rsidP="00AA7C34">
      <w:pPr>
        <w:pStyle w:val="ListParagraph"/>
        <w:spacing w:line="360" w:lineRule="auto"/>
        <w:ind w:left="644"/>
        <w:jc w:val="center"/>
        <w:rPr>
          <w:rFonts w:ascii="Times New Roman" w:hAnsi="Times New Roman"/>
          <w:sz w:val="24"/>
          <w:szCs w:val="24"/>
        </w:rPr>
      </w:pP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Aarund, Hans (1863–1953), </w:t>
      </w:r>
      <w:r w:rsidRPr="00AA7C34">
        <w:rPr>
          <w:rFonts w:ascii="Times New Roman" w:hAnsi="Times New Roman"/>
          <w:i/>
          <w:sz w:val="24"/>
          <w:szCs w:val="24"/>
        </w:rPr>
        <w:t>Vaikai: pasakojimai iš norvegų vaikų gyvenimo</w:t>
      </w:r>
      <w:r w:rsidRPr="00AA7C34">
        <w:rPr>
          <w:rFonts w:ascii="Times New Roman" w:hAnsi="Times New Roman"/>
          <w:sz w:val="24"/>
          <w:szCs w:val="24"/>
        </w:rPr>
        <w:t>; iš vokiečių k. vertė P. Mašiotas. Marijampolė: Dirva, 1930, 131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Aarund, Hans, </w:t>
      </w:r>
      <w:r w:rsidRPr="00AA7C34">
        <w:rPr>
          <w:rFonts w:ascii="Times New Roman" w:hAnsi="Times New Roman"/>
          <w:i/>
          <w:sz w:val="24"/>
          <w:szCs w:val="24"/>
        </w:rPr>
        <w:t>Žiemos naktį</w:t>
      </w:r>
      <w:r w:rsidRPr="00AA7C34">
        <w:rPr>
          <w:rFonts w:ascii="Times New Roman" w:hAnsi="Times New Roman"/>
          <w:sz w:val="24"/>
          <w:szCs w:val="24"/>
        </w:rPr>
        <w:t>: novelės;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Abrahamsen Odd (1924), </w:t>
      </w:r>
      <w:r w:rsidRPr="00AA7C34">
        <w:rPr>
          <w:rFonts w:ascii="Times New Roman" w:hAnsi="Times New Roman"/>
          <w:i/>
          <w:sz w:val="24"/>
          <w:szCs w:val="24"/>
        </w:rPr>
        <w:t>Eilėraščia</w:t>
      </w:r>
      <w:r w:rsidRPr="00AA7C34">
        <w:rPr>
          <w:rFonts w:ascii="Times New Roman" w:hAnsi="Times New Roman"/>
          <w:sz w:val="24"/>
          <w:szCs w:val="24"/>
        </w:rPr>
        <w:t>i: eilėraščiai; iš norvegų k. vertė A. Ločerytė–Dalė. Vilnius: Vaga, 1990, 134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Abrahamsen Odd, </w:t>
      </w:r>
      <w:r w:rsidRPr="00AA7C34">
        <w:rPr>
          <w:rFonts w:ascii="Times New Roman" w:hAnsi="Times New Roman"/>
          <w:i/>
          <w:sz w:val="24"/>
          <w:szCs w:val="24"/>
        </w:rPr>
        <w:t>Tankai; Dedikacija; Kelionės; Dabar; Mirusieji; Libanas; Baimė</w:t>
      </w:r>
      <w:r w:rsidRPr="00AA7C34">
        <w:rPr>
          <w:rFonts w:ascii="Times New Roman" w:hAnsi="Times New Roman"/>
          <w:sz w:val="24"/>
          <w:szCs w:val="24"/>
        </w:rPr>
        <w:t>: eilėraščiai; iš norvegų k. vertė A. Ločerytė–Dalė. In Poezijos pavasaris‘88. Vilnius: Vaga, 1988, p. 70–72.</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Abrahamsen Odd, </w:t>
      </w:r>
      <w:r w:rsidRPr="00AA7C34">
        <w:rPr>
          <w:rFonts w:ascii="Times New Roman" w:hAnsi="Times New Roman"/>
          <w:i/>
          <w:sz w:val="24"/>
          <w:szCs w:val="24"/>
        </w:rPr>
        <w:t>Veidas; Lietuvos lyrikui M.Martinaičiui; Kartu su tankų švinine spalva...: Sigitui Gedai; Lietuviai Sibire; Išvaikščiojau svetimo miesto gatves...: J. Vaičiūnaitei; Vėlyvą pavakarę net ir pats tu nežinai...: Just. Marcinkevičiui</w:t>
      </w:r>
      <w:r w:rsidRPr="00AA7C34">
        <w:rPr>
          <w:rFonts w:ascii="Times New Roman" w:hAnsi="Times New Roman"/>
          <w:sz w:val="24"/>
          <w:szCs w:val="24"/>
        </w:rPr>
        <w:t xml:space="preserve">: eilėraščiai; iš norvegų k. vertė A. Ločerytė–Dalė. </w:t>
      </w:r>
      <w:r w:rsidRPr="00AA7C34">
        <w:rPr>
          <w:rFonts w:ascii="Times New Roman" w:hAnsi="Times New Roman"/>
          <w:i/>
          <w:sz w:val="24"/>
          <w:szCs w:val="24"/>
        </w:rPr>
        <w:t>Santara</w:t>
      </w:r>
      <w:r w:rsidRPr="00AA7C34">
        <w:rPr>
          <w:rFonts w:ascii="Times New Roman" w:hAnsi="Times New Roman"/>
          <w:sz w:val="24"/>
          <w:szCs w:val="24"/>
        </w:rPr>
        <w:t>, 1995, nr. 22, p. 86 – 90.</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Abrahamsen Odd, </w:t>
      </w:r>
      <w:r w:rsidRPr="00AA7C34">
        <w:rPr>
          <w:rFonts w:ascii="Times New Roman" w:hAnsi="Times New Roman"/>
          <w:i/>
          <w:sz w:val="24"/>
          <w:szCs w:val="24"/>
        </w:rPr>
        <w:t>Žiema, Diena ir naktis ji; Babrovskiui; Kartu su tankų švinine spalva...: S. Gedai; Elegija</w:t>
      </w:r>
      <w:r w:rsidRPr="00AA7C34">
        <w:rPr>
          <w:rFonts w:ascii="Times New Roman" w:hAnsi="Times New Roman"/>
          <w:sz w:val="24"/>
          <w:szCs w:val="24"/>
        </w:rPr>
        <w:t xml:space="preserve">: eilėraščiai; iš norvegų k. vertė A. Ločerytė–Dalė. </w:t>
      </w:r>
      <w:r w:rsidRPr="00AA7C34">
        <w:rPr>
          <w:rFonts w:ascii="Times New Roman" w:hAnsi="Times New Roman"/>
          <w:i/>
          <w:sz w:val="24"/>
          <w:szCs w:val="24"/>
        </w:rPr>
        <w:t>Literatūra ir menas</w:t>
      </w:r>
      <w:r w:rsidRPr="00AA7C34">
        <w:rPr>
          <w:rFonts w:ascii="Times New Roman" w:hAnsi="Times New Roman"/>
          <w:sz w:val="24"/>
          <w:szCs w:val="24"/>
        </w:rPr>
        <w:t>, 1987, geguž.30.</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Ambjørnsen, Ingvar (1956), </w:t>
      </w:r>
      <w:r w:rsidRPr="00AA7C34">
        <w:rPr>
          <w:rFonts w:ascii="Times New Roman" w:hAnsi="Times New Roman"/>
          <w:i/>
          <w:sz w:val="24"/>
          <w:szCs w:val="24"/>
        </w:rPr>
        <w:t>Kraujo broliai</w:t>
      </w:r>
      <w:r w:rsidRPr="00AA7C34">
        <w:rPr>
          <w:rFonts w:ascii="Times New Roman" w:hAnsi="Times New Roman"/>
          <w:sz w:val="24"/>
          <w:szCs w:val="24"/>
        </w:rPr>
        <w:t xml:space="preserve">: romanas; iš norvegų k. vertė A. Ločerytė–Dalė. Vilnius: Alma littera, 2006, 238 p. Tiražas 2000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Ambjørnsen, Ingvar, </w:t>
      </w:r>
      <w:r w:rsidRPr="00AA7C34">
        <w:rPr>
          <w:rFonts w:ascii="Times New Roman" w:hAnsi="Times New Roman"/>
          <w:i/>
          <w:sz w:val="24"/>
          <w:szCs w:val="24"/>
        </w:rPr>
        <w:t>Karalienė miega</w:t>
      </w:r>
      <w:r w:rsidRPr="00AA7C34">
        <w:rPr>
          <w:rFonts w:ascii="Times New Roman" w:hAnsi="Times New Roman"/>
          <w:sz w:val="24"/>
          <w:szCs w:val="24"/>
        </w:rPr>
        <w:t xml:space="preserve">: romanas; iš norvegų k. vertė E. Strazdienė. Vilnius: Vaga, 2005, 101 p. Tiražas 1000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Ambjørnsen, Ingvar, </w:t>
      </w:r>
      <w:r w:rsidRPr="00AA7C34">
        <w:rPr>
          <w:rFonts w:ascii="Times New Roman" w:hAnsi="Times New Roman"/>
          <w:i/>
          <w:sz w:val="24"/>
          <w:szCs w:val="24"/>
        </w:rPr>
        <w:t>Paukščio šokis</w:t>
      </w:r>
      <w:r w:rsidRPr="00AA7C34">
        <w:rPr>
          <w:rFonts w:ascii="Times New Roman" w:hAnsi="Times New Roman"/>
          <w:sz w:val="24"/>
          <w:szCs w:val="24"/>
        </w:rPr>
        <w:t xml:space="preserve">: romanas; iš norvegų k. vertė D. Krištopaitė. Vilnius: Alma littera, 2005, 238 p. Tiražas 2000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Ambjørnsen, Ingvar, </w:t>
      </w:r>
      <w:r w:rsidRPr="00AA7C34">
        <w:rPr>
          <w:rFonts w:ascii="Times New Roman" w:hAnsi="Times New Roman"/>
          <w:i/>
          <w:sz w:val="24"/>
          <w:szCs w:val="24"/>
        </w:rPr>
        <w:t>Vaizdas į rojų</w:t>
      </w:r>
      <w:r w:rsidRPr="00AA7C34">
        <w:rPr>
          <w:rFonts w:ascii="Times New Roman" w:hAnsi="Times New Roman"/>
          <w:sz w:val="24"/>
          <w:szCs w:val="24"/>
        </w:rPr>
        <w:t xml:space="preserve">: romanas; iš norvegų k. vertė A. Ločerytė–Dalė. Vilnius: Alma littera, 2005, 174 p. Tiražas 2000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Asbjørsen, Peter,Christen (1818–1885), </w:t>
      </w:r>
      <w:r w:rsidRPr="00AA7C34">
        <w:rPr>
          <w:rFonts w:ascii="Times New Roman" w:hAnsi="Times New Roman"/>
          <w:i/>
          <w:sz w:val="24"/>
          <w:szCs w:val="24"/>
        </w:rPr>
        <w:t>Pelenius ir gerieji padėjėjai</w:t>
      </w:r>
      <w:r w:rsidRPr="00AA7C34">
        <w:rPr>
          <w:rFonts w:ascii="Times New Roman" w:hAnsi="Times New Roman"/>
          <w:sz w:val="24"/>
          <w:szCs w:val="24"/>
        </w:rPr>
        <w:t>: tekstas pagal to paties pavadinimo P.K. Asbjerseno pasaką; iš norvegų k. vertė E. Stravinskienė. Vilnius: Vaga, 1975, 52 p. Tiražas 50 000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Askildsen Kjell (1929) , </w:t>
      </w:r>
      <w:r w:rsidRPr="00AA7C34">
        <w:rPr>
          <w:rFonts w:ascii="Times New Roman" w:hAnsi="Times New Roman"/>
          <w:i/>
          <w:sz w:val="24"/>
          <w:szCs w:val="24"/>
        </w:rPr>
        <w:t>Šunys Tesalonikuose</w:t>
      </w:r>
      <w:r w:rsidRPr="00AA7C34">
        <w:rPr>
          <w:rFonts w:ascii="Times New Roman" w:hAnsi="Times New Roman"/>
          <w:sz w:val="24"/>
          <w:szCs w:val="24"/>
        </w:rPr>
        <w:t xml:space="preserve">: novelė; iš norvegų k. vertė A. Petrauskaitė. </w:t>
      </w:r>
      <w:r w:rsidRPr="00AA7C34">
        <w:rPr>
          <w:rFonts w:ascii="Times New Roman" w:hAnsi="Times New Roman"/>
          <w:i/>
          <w:sz w:val="24"/>
          <w:szCs w:val="24"/>
        </w:rPr>
        <w:t>Metai</w:t>
      </w:r>
      <w:r w:rsidRPr="00AA7C34">
        <w:rPr>
          <w:rFonts w:ascii="Times New Roman" w:hAnsi="Times New Roman"/>
          <w:sz w:val="24"/>
          <w:szCs w:val="24"/>
        </w:rPr>
        <w:t>, 2006, nr.3, p.73–77.</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Askildsen Kjell, </w:t>
      </w:r>
      <w:r w:rsidRPr="00AA7C34">
        <w:rPr>
          <w:rFonts w:ascii="Times New Roman" w:hAnsi="Times New Roman"/>
          <w:i/>
          <w:sz w:val="24"/>
          <w:szCs w:val="24"/>
        </w:rPr>
        <w:t>Iš karo sugrįžus</w:t>
      </w:r>
      <w:r w:rsidRPr="00AA7C34">
        <w:rPr>
          <w:rFonts w:ascii="Times New Roman" w:hAnsi="Times New Roman"/>
          <w:sz w:val="24"/>
          <w:szCs w:val="24"/>
        </w:rPr>
        <w:t>: novelė; iš norvegų k. vertė D. Krištopaitė.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i/>
          <w:sz w:val="24"/>
          <w:szCs w:val="24"/>
        </w:rPr>
        <w:t>Aukso paukštė</w:t>
      </w:r>
      <w:r w:rsidRPr="00AA7C34">
        <w:rPr>
          <w:rFonts w:ascii="Times New Roman" w:hAnsi="Times New Roman"/>
          <w:sz w:val="24"/>
          <w:szCs w:val="24"/>
        </w:rPr>
        <w:t>: norvegų pasaka</w:t>
      </w:r>
      <w:r w:rsidRPr="00AA7C34">
        <w:rPr>
          <w:rFonts w:ascii="Times New Roman" w:hAnsi="Times New Roman"/>
          <w:i/>
          <w:sz w:val="24"/>
          <w:szCs w:val="24"/>
        </w:rPr>
        <w:t xml:space="preserve">; </w:t>
      </w:r>
      <w:r w:rsidRPr="00AA7C34">
        <w:rPr>
          <w:rFonts w:ascii="Times New Roman" w:hAnsi="Times New Roman"/>
          <w:sz w:val="24"/>
          <w:szCs w:val="24"/>
        </w:rPr>
        <w:t xml:space="preserve">vertė A. R. Stružienė. Vilnius: Trys žvaigždutės, 2006, 15 p. Tiražas 5000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 xml:space="preserve">Ausenas, Ivaras, </w:t>
      </w:r>
      <w:r w:rsidRPr="00AA7C34">
        <w:rPr>
          <w:rFonts w:ascii="Times New Roman" w:hAnsi="Times New Roman"/>
          <w:i/>
          <w:sz w:val="24"/>
          <w:szCs w:val="24"/>
        </w:rPr>
        <w:t>Tarp kalnų ir uolų</w:t>
      </w:r>
      <w:r w:rsidRPr="00AA7C34">
        <w:rPr>
          <w:rFonts w:ascii="Times New Roman" w:hAnsi="Times New Roman"/>
          <w:sz w:val="24"/>
          <w:szCs w:val="24"/>
        </w:rPr>
        <w:t xml:space="preserve">: eilėraštis; vertė J. Vyšniauskaitė. </w:t>
      </w:r>
      <w:r w:rsidRPr="00AA7C34">
        <w:rPr>
          <w:rFonts w:ascii="Times New Roman" w:hAnsi="Times New Roman"/>
          <w:i/>
          <w:sz w:val="24"/>
          <w:szCs w:val="24"/>
        </w:rPr>
        <w:t>Amžius</w:t>
      </w:r>
      <w:r w:rsidRPr="00AA7C34">
        <w:rPr>
          <w:rFonts w:ascii="Times New Roman" w:hAnsi="Times New Roman"/>
          <w:sz w:val="24"/>
          <w:szCs w:val="24"/>
        </w:rPr>
        <w:t xml:space="preserve">, 1994, gruodž.7–13, p.16–17.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Aust, Kurt (1955), </w:t>
      </w:r>
      <w:r w:rsidRPr="00AA7C34">
        <w:rPr>
          <w:rFonts w:ascii="Times New Roman" w:hAnsi="Times New Roman"/>
          <w:i/>
          <w:sz w:val="24"/>
          <w:szCs w:val="24"/>
        </w:rPr>
        <w:t>Paskutinio teismo diena</w:t>
      </w:r>
      <w:r w:rsidRPr="00AA7C34">
        <w:rPr>
          <w:rFonts w:ascii="Times New Roman" w:hAnsi="Times New Roman"/>
          <w:sz w:val="24"/>
          <w:szCs w:val="24"/>
        </w:rPr>
        <w:t xml:space="preserve">: detektyvinis romanas; iš norvegų k. vertė A. Bagočiūnaitė. Vilnius: Lietuvos rašytojų sąjungos leidykla, 2002, 360 p. Tiražas 2150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Austeen S.,</w:t>
      </w:r>
      <w:r w:rsidRPr="00AA7C34">
        <w:rPr>
          <w:rFonts w:ascii="Times New Roman" w:hAnsi="Times New Roman"/>
          <w:sz w:val="24"/>
          <w:szCs w:val="24"/>
        </w:rPr>
        <w:t xml:space="preserve"> </w:t>
      </w:r>
      <w:r w:rsidRPr="00AA7C34">
        <w:rPr>
          <w:rFonts w:ascii="Times New Roman" w:hAnsi="Times New Roman"/>
          <w:i/>
          <w:sz w:val="24"/>
          <w:szCs w:val="24"/>
        </w:rPr>
        <w:t>Laridae</w:t>
      </w:r>
      <w:r w:rsidRPr="00AA7C34">
        <w:rPr>
          <w:rFonts w:ascii="Times New Roman" w:hAnsi="Times New Roman"/>
          <w:sz w:val="24"/>
          <w:szCs w:val="24"/>
        </w:rPr>
        <w:t xml:space="preserve">: (fragmentas): eilėraštis; vertė L. </w:t>
      </w:r>
      <w:r w:rsidRPr="00AA7C34">
        <w:rPr>
          <w:rFonts w:ascii="Times New Roman" w:hAnsi="Times New Roman"/>
          <w:i/>
          <w:sz w:val="24"/>
          <w:szCs w:val="24"/>
        </w:rPr>
        <w:t xml:space="preserve">Šiaurės Atėnai, </w:t>
      </w:r>
      <w:r w:rsidRPr="00AA7C34">
        <w:rPr>
          <w:rFonts w:ascii="Times New Roman" w:hAnsi="Times New Roman"/>
          <w:sz w:val="24"/>
          <w:szCs w:val="24"/>
        </w:rPr>
        <w:t>1995, vasar.18.</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i/>
          <w:sz w:val="24"/>
          <w:szCs w:val="24"/>
        </w:rPr>
        <w:t>Baltasis Lokys – karalius Valemonas</w:t>
      </w:r>
      <w:r w:rsidRPr="00AA7C34">
        <w:rPr>
          <w:rFonts w:ascii="Times New Roman" w:hAnsi="Times New Roman"/>
          <w:sz w:val="24"/>
          <w:szCs w:val="24"/>
        </w:rPr>
        <w:t xml:space="preserve">: pasaka; vertė A. R. Stružienė. Vilnius: Trys žvaigždutės, 2003, 16 p. Tiražas 5000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Bang, Karin (1928), </w:t>
      </w:r>
      <w:r w:rsidRPr="00AA7C34">
        <w:rPr>
          <w:rFonts w:ascii="Times New Roman" w:hAnsi="Times New Roman"/>
          <w:i/>
          <w:sz w:val="24"/>
          <w:szCs w:val="24"/>
        </w:rPr>
        <w:t>Trys šūviai</w:t>
      </w:r>
      <w:r w:rsidRPr="00AA7C34">
        <w:rPr>
          <w:rFonts w:ascii="Times New Roman" w:hAnsi="Times New Roman"/>
          <w:sz w:val="24"/>
          <w:szCs w:val="24"/>
        </w:rPr>
        <w:t xml:space="preserve">: novelė; iš norvegų k. vertė Z. Marys. Vilnius: Vaga, 1983.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Bernt, Lie, </w:t>
      </w:r>
      <w:r w:rsidRPr="00AA7C34">
        <w:rPr>
          <w:rFonts w:ascii="Times New Roman" w:hAnsi="Times New Roman"/>
          <w:i/>
          <w:sz w:val="24"/>
          <w:szCs w:val="24"/>
        </w:rPr>
        <w:t>Jaunosios dienos: apsakymai iš norvegų jaunimo gyvenimo</w:t>
      </w:r>
      <w:r w:rsidRPr="00AA7C34">
        <w:rPr>
          <w:rFonts w:ascii="Times New Roman" w:hAnsi="Times New Roman"/>
          <w:sz w:val="24"/>
          <w:szCs w:val="24"/>
        </w:rPr>
        <w:t>; iš vokiečių k. vertė P. Mašiotas. Kaunas: Spaudos fondas, 1926, 106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Bjerke, Jarl Andre (1918–1985), </w:t>
      </w:r>
      <w:r w:rsidRPr="00AA7C34">
        <w:rPr>
          <w:rFonts w:ascii="Times New Roman" w:hAnsi="Times New Roman"/>
          <w:i/>
          <w:sz w:val="24"/>
          <w:szCs w:val="24"/>
        </w:rPr>
        <w:t>12 taškų</w:t>
      </w:r>
      <w:r w:rsidRPr="00AA7C34">
        <w:rPr>
          <w:rFonts w:ascii="Times New Roman" w:hAnsi="Times New Roman"/>
          <w:sz w:val="24"/>
          <w:szCs w:val="24"/>
        </w:rPr>
        <w:t xml:space="preserve">: apsakymas; vertė J. Lubys. </w:t>
      </w:r>
      <w:r w:rsidRPr="00AA7C34">
        <w:rPr>
          <w:rFonts w:ascii="Times New Roman" w:hAnsi="Times New Roman"/>
          <w:i/>
          <w:sz w:val="24"/>
          <w:szCs w:val="24"/>
        </w:rPr>
        <w:t>Lietuvos sportas</w:t>
      </w:r>
      <w:r w:rsidRPr="00AA7C34">
        <w:rPr>
          <w:rFonts w:ascii="Times New Roman" w:hAnsi="Times New Roman"/>
          <w:sz w:val="24"/>
          <w:szCs w:val="24"/>
        </w:rPr>
        <w:t>, 1995, spal.21, p.14–15.</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Bjerke, Jarl Andre, </w:t>
      </w:r>
      <w:r w:rsidRPr="00AA7C34">
        <w:rPr>
          <w:rFonts w:ascii="Times New Roman" w:hAnsi="Times New Roman"/>
          <w:i/>
          <w:sz w:val="24"/>
          <w:szCs w:val="24"/>
        </w:rPr>
        <w:t>Spalvų fenomenas</w:t>
      </w:r>
      <w:r w:rsidRPr="00AA7C34">
        <w:rPr>
          <w:rFonts w:ascii="Times New Roman" w:hAnsi="Times New Roman"/>
          <w:sz w:val="24"/>
          <w:szCs w:val="24"/>
        </w:rPr>
        <w:t xml:space="preserve">: apsakymas; vertė A. Česnulevičius. </w:t>
      </w:r>
      <w:r w:rsidRPr="00AA7C34">
        <w:rPr>
          <w:rFonts w:ascii="Times New Roman" w:hAnsi="Times New Roman"/>
          <w:i/>
          <w:sz w:val="24"/>
          <w:szCs w:val="24"/>
        </w:rPr>
        <w:t>Švyturys</w:t>
      </w:r>
      <w:r w:rsidRPr="00AA7C34">
        <w:rPr>
          <w:rFonts w:ascii="Times New Roman" w:hAnsi="Times New Roman"/>
          <w:sz w:val="24"/>
          <w:szCs w:val="24"/>
        </w:rPr>
        <w:t>, 1995, nr.8, p.30–31.</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Bjørneboe, Jens (1920–1976), </w:t>
      </w:r>
      <w:r w:rsidRPr="00AA7C34">
        <w:rPr>
          <w:rFonts w:ascii="Times New Roman" w:hAnsi="Times New Roman"/>
          <w:i/>
          <w:sz w:val="24"/>
          <w:szCs w:val="24"/>
        </w:rPr>
        <w:t>Jūnas</w:t>
      </w:r>
      <w:r w:rsidRPr="00AA7C34">
        <w:rPr>
          <w:rFonts w:ascii="Times New Roman" w:hAnsi="Times New Roman"/>
          <w:sz w:val="24"/>
          <w:szCs w:val="24"/>
        </w:rPr>
        <w:t xml:space="preserve">: romanas; iš norvegų k. vertė R. Mataitytė. Vilnius: Lietuvos rašytojų sąjungos leidykla, 1999, 365 p. Tiražas 3000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Bjørng, Vik (1935),</w:t>
      </w:r>
      <w:r w:rsidRPr="00AA7C34">
        <w:rPr>
          <w:rFonts w:ascii="Times New Roman" w:hAnsi="Times New Roman"/>
          <w:sz w:val="24"/>
          <w:szCs w:val="24"/>
        </w:rPr>
        <w:t xml:space="preserve"> </w:t>
      </w:r>
      <w:r w:rsidRPr="00AA7C34">
        <w:rPr>
          <w:rFonts w:ascii="Times New Roman" w:hAnsi="Times New Roman"/>
          <w:i/>
          <w:sz w:val="24"/>
          <w:szCs w:val="24"/>
        </w:rPr>
        <w:t>Senas draugas sėlina pro šalį</w:t>
      </w:r>
      <w:r w:rsidRPr="00AA7C34">
        <w:rPr>
          <w:rFonts w:ascii="Times New Roman" w:hAnsi="Times New Roman"/>
          <w:sz w:val="24"/>
          <w:szCs w:val="24"/>
        </w:rPr>
        <w:t>: novelė;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Bjørnseth, Finn (1924–1973), </w:t>
      </w:r>
      <w:r w:rsidRPr="00AA7C34">
        <w:rPr>
          <w:rFonts w:ascii="Times New Roman" w:hAnsi="Times New Roman"/>
          <w:i/>
          <w:sz w:val="24"/>
          <w:szCs w:val="24"/>
        </w:rPr>
        <w:t>Skeveldros:</w:t>
      </w:r>
      <w:r w:rsidRPr="00AA7C34">
        <w:rPr>
          <w:rFonts w:ascii="Times New Roman" w:hAnsi="Times New Roman"/>
          <w:sz w:val="24"/>
          <w:szCs w:val="24"/>
        </w:rPr>
        <w:t xml:space="preserve"> novelė;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Bjørnstjerne(1832–1910), </w:t>
      </w:r>
      <w:r w:rsidRPr="00AA7C34">
        <w:rPr>
          <w:rFonts w:ascii="Times New Roman" w:hAnsi="Times New Roman"/>
          <w:i/>
          <w:sz w:val="24"/>
          <w:szCs w:val="24"/>
        </w:rPr>
        <w:t>Aro lizdas</w:t>
      </w:r>
      <w:r w:rsidRPr="00AA7C34">
        <w:rPr>
          <w:rFonts w:ascii="Times New Roman" w:hAnsi="Times New Roman"/>
          <w:sz w:val="24"/>
          <w:szCs w:val="24"/>
        </w:rPr>
        <w:t xml:space="preserve">: novelė; sulietuvino A. Tyruolis. </w:t>
      </w:r>
      <w:r w:rsidRPr="00AA7C34">
        <w:rPr>
          <w:rFonts w:ascii="Times New Roman" w:hAnsi="Times New Roman"/>
          <w:i/>
          <w:sz w:val="24"/>
          <w:szCs w:val="24"/>
        </w:rPr>
        <w:t>Jaunoji karta,</w:t>
      </w:r>
      <w:r w:rsidRPr="00AA7C34">
        <w:rPr>
          <w:rFonts w:ascii="Times New Roman" w:hAnsi="Times New Roman"/>
          <w:sz w:val="24"/>
          <w:szCs w:val="24"/>
        </w:rPr>
        <w:t xml:space="preserve"> 1928, nr. 2.</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Erelio lizdas</w:t>
      </w:r>
      <w:r w:rsidRPr="00AA7C34">
        <w:rPr>
          <w:rFonts w:ascii="Times New Roman" w:hAnsi="Times New Roman"/>
          <w:sz w:val="24"/>
          <w:szCs w:val="24"/>
        </w:rPr>
        <w:t xml:space="preserve">: novelė; vertė V. Bartautas. </w:t>
      </w:r>
      <w:r w:rsidRPr="00AA7C34">
        <w:rPr>
          <w:rFonts w:ascii="Times New Roman" w:hAnsi="Times New Roman"/>
          <w:i/>
          <w:sz w:val="24"/>
          <w:szCs w:val="24"/>
        </w:rPr>
        <w:t>Iliustruotoji Lietuva</w:t>
      </w:r>
      <w:r w:rsidRPr="00AA7C34">
        <w:rPr>
          <w:rFonts w:ascii="Times New Roman" w:hAnsi="Times New Roman"/>
          <w:sz w:val="24"/>
          <w:szCs w:val="24"/>
        </w:rPr>
        <w:t>, 1927, nr. 46.</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Erelio lizdas</w:t>
      </w:r>
      <w:r w:rsidRPr="00AA7C34">
        <w:rPr>
          <w:rFonts w:ascii="Times New Roman" w:hAnsi="Times New Roman"/>
          <w:sz w:val="24"/>
          <w:szCs w:val="24"/>
        </w:rPr>
        <w:t xml:space="preserve">: novelė; vertė V. Didžbalis. </w:t>
      </w:r>
      <w:r w:rsidRPr="00AA7C34">
        <w:rPr>
          <w:rFonts w:ascii="Times New Roman" w:hAnsi="Times New Roman"/>
          <w:i/>
          <w:sz w:val="24"/>
          <w:szCs w:val="24"/>
        </w:rPr>
        <w:t>Skautų Aidas,</w:t>
      </w:r>
      <w:r w:rsidRPr="00AA7C34">
        <w:rPr>
          <w:rFonts w:ascii="Times New Roman" w:hAnsi="Times New Roman"/>
          <w:sz w:val="24"/>
          <w:szCs w:val="24"/>
        </w:rPr>
        <w:t xml:space="preserve"> 1936, nr. 11.</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Genijus</w:t>
      </w:r>
      <w:r w:rsidRPr="00AA7C34">
        <w:rPr>
          <w:rFonts w:ascii="Times New Roman" w:hAnsi="Times New Roman"/>
          <w:sz w:val="24"/>
          <w:szCs w:val="24"/>
        </w:rPr>
        <w:t xml:space="preserve">: fragmentas iš romano; vertė A. Masionis. </w:t>
      </w:r>
      <w:r w:rsidRPr="00AA7C34">
        <w:rPr>
          <w:rFonts w:ascii="Times New Roman" w:hAnsi="Times New Roman"/>
          <w:i/>
          <w:sz w:val="24"/>
          <w:szCs w:val="24"/>
        </w:rPr>
        <w:t>Naujoji Romuva</w:t>
      </w:r>
      <w:r w:rsidRPr="00AA7C34">
        <w:rPr>
          <w:rFonts w:ascii="Times New Roman" w:hAnsi="Times New Roman"/>
          <w:sz w:val="24"/>
          <w:szCs w:val="24"/>
        </w:rPr>
        <w:t xml:space="preserve">, 1938, nr. 14.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Oeyvindo egzaminai</w:t>
      </w:r>
      <w:r w:rsidRPr="00AA7C34">
        <w:rPr>
          <w:rFonts w:ascii="Times New Roman" w:hAnsi="Times New Roman"/>
          <w:sz w:val="24"/>
          <w:szCs w:val="24"/>
        </w:rPr>
        <w:t xml:space="preserve">: novelė. </w:t>
      </w:r>
      <w:r w:rsidRPr="00AA7C34">
        <w:rPr>
          <w:rFonts w:ascii="Times New Roman" w:hAnsi="Times New Roman"/>
          <w:i/>
          <w:sz w:val="24"/>
          <w:szCs w:val="24"/>
        </w:rPr>
        <w:t>Ateities spinduliai</w:t>
      </w:r>
      <w:r w:rsidRPr="00AA7C34">
        <w:rPr>
          <w:rFonts w:ascii="Times New Roman" w:hAnsi="Times New Roman"/>
          <w:sz w:val="24"/>
          <w:szCs w:val="24"/>
        </w:rPr>
        <w:t>, 1937, nr.11.</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Pavojingas sumanymas</w:t>
      </w:r>
      <w:r w:rsidRPr="00AA7C34">
        <w:rPr>
          <w:rFonts w:ascii="Times New Roman" w:hAnsi="Times New Roman"/>
          <w:sz w:val="24"/>
          <w:szCs w:val="24"/>
        </w:rPr>
        <w:t xml:space="preserve">: novelė; vertė J. Gratkauskas. </w:t>
      </w:r>
      <w:r w:rsidRPr="00AA7C34">
        <w:rPr>
          <w:rFonts w:ascii="Times New Roman" w:hAnsi="Times New Roman"/>
          <w:i/>
          <w:sz w:val="24"/>
          <w:szCs w:val="24"/>
        </w:rPr>
        <w:t>Rytas,</w:t>
      </w:r>
      <w:r w:rsidRPr="00AA7C34">
        <w:rPr>
          <w:rFonts w:ascii="Times New Roman" w:hAnsi="Times New Roman"/>
          <w:sz w:val="24"/>
          <w:szCs w:val="24"/>
        </w:rPr>
        <w:t xml:space="preserve"> 1929, nr. 90.</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Pavojingas sumanymas</w:t>
      </w:r>
      <w:r w:rsidRPr="00AA7C34">
        <w:rPr>
          <w:rFonts w:ascii="Times New Roman" w:hAnsi="Times New Roman"/>
          <w:sz w:val="24"/>
          <w:szCs w:val="24"/>
        </w:rPr>
        <w:t xml:space="preserve">: novelė; vertė L. Krisiūnas. </w:t>
      </w:r>
      <w:r w:rsidRPr="00AA7C34">
        <w:rPr>
          <w:rFonts w:ascii="Times New Roman" w:hAnsi="Times New Roman"/>
          <w:i/>
          <w:sz w:val="24"/>
          <w:szCs w:val="24"/>
        </w:rPr>
        <w:t xml:space="preserve">Naujoji romuva, </w:t>
      </w:r>
      <w:r w:rsidRPr="00AA7C34">
        <w:rPr>
          <w:rFonts w:ascii="Times New Roman" w:hAnsi="Times New Roman"/>
          <w:sz w:val="24"/>
          <w:szCs w:val="24"/>
        </w:rPr>
        <w:t>1932, nr. 30–31.</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Siunevė iš Saulės slėnio</w:t>
      </w:r>
      <w:r w:rsidRPr="00AA7C34">
        <w:rPr>
          <w:rFonts w:ascii="Times New Roman" w:hAnsi="Times New Roman"/>
          <w:sz w:val="24"/>
          <w:szCs w:val="24"/>
        </w:rPr>
        <w:t>: apysaka; iš norvegų k. vertė E. Urbutienė. Vilnus: Valstybinė grožinės literatūros leidykla, 1961, 344 p. Tiražas 25 000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 xml:space="preserve">Bjørnson, Bjørnstjerne, </w:t>
      </w:r>
      <w:r w:rsidRPr="00AA7C34">
        <w:rPr>
          <w:rFonts w:ascii="Times New Roman" w:hAnsi="Times New Roman"/>
          <w:i/>
          <w:sz w:val="24"/>
          <w:szCs w:val="24"/>
        </w:rPr>
        <w:t>Solbako Sinėvė</w:t>
      </w:r>
      <w:r w:rsidRPr="00AA7C34">
        <w:rPr>
          <w:rFonts w:ascii="Times New Roman" w:hAnsi="Times New Roman"/>
          <w:sz w:val="24"/>
          <w:szCs w:val="24"/>
        </w:rPr>
        <w:t>: apysaka; vertė A. Tyruolis. Kaunas: V. Remigijaus leid., 1929, 120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Solbako Sinėvė</w:t>
      </w:r>
      <w:r w:rsidRPr="00AA7C34">
        <w:rPr>
          <w:rFonts w:ascii="Times New Roman" w:hAnsi="Times New Roman"/>
          <w:sz w:val="24"/>
          <w:szCs w:val="24"/>
        </w:rPr>
        <w:t>: apysaka; vertė A. Tyruolis.</w:t>
      </w:r>
      <w:r w:rsidRPr="00AA7C34">
        <w:rPr>
          <w:rFonts w:ascii="Times New Roman" w:hAnsi="Times New Roman"/>
          <w:i/>
          <w:sz w:val="24"/>
          <w:szCs w:val="24"/>
        </w:rPr>
        <w:t xml:space="preserve"> Rytas,</w:t>
      </w:r>
      <w:r w:rsidRPr="00AA7C34">
        <w:rPr>
          <w:rFonts w:ascii="Times New Roman" w:hAnsi="Times New Roman"/>
          <w:sz w:val="24"/>
          <w:szCs w:val="24"/>
        </w:rPr>
        <w:t xml:space="preserve"> 1929, nr. 238–242, 245–255, 259, 263, 267–271, 273–274, 276–279, 282–283.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Sulbakeno Siunevė; Arnė; Linksmas vaikinas; Vestuvių maršas:</w:t>
      </w:r>
      <w:r w:rsidRPr="00AA7C34">
        <w:rPr>
          <w:rFonts w:ascii="Times New Roman" w:hAnsi="Times New Roman"/>
          <w:sz w:val="24"/>
          <w:szCs w:val="24"/>
        </w:rPr>
        <w:t xml:space="preserve"> apysakos; iš norvegų k. vertė E. Stravinskienė. Vilnius: Vaga, 1987.</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Tėvas</w:t>
      </w:r>
      <w:r w:rsidRPr="00AA7C34">
        <w:rPr>
          <w:rFonts w:ascii="Times New Roman" w:hAnsi="Times New Roman"/>
          <w:sz w:val="24"/>
          <w:szCs w:val="24"/>
        </w:rPr>
        <w:t xml:space="preserve">: novelė; vertė A. Vaičiulaitis. </w:t>
      </w:r>
      <w:r w:rsidRPr="00AA7C34">
        <w:rPr>
          <w:rFonts w:ascii="Times New Roman" w:hAnsi="Times New Roman"/>
          <w:i/>
          <w:sz w:val="24"/>
          <w:szCs w:val="24"/>
        </w:rPr>
        <w:t>Rytas,</w:t>
      </w:r>
      <w:r w:rsidRPr="00AA7C34">
        <w:rPr>
          <w:rFonts w:ascii="Times New Roman" w:hAnsi="Times New Roman"/>
          <w:sz w:val="24"/>
          <w:szCs w:val="24"/>
        </w:rPr>
        <w:t xml:space="preserve"> 1928, nr.250.</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Tėvas</w:t>
      </w:r>
      <w:r w:rsidRPr="00AA7C34">
        <w:rPr>
          <w:rFonts w:ascii="Times New Roman" w:hAnsi="Times New Roman"/>
          <w:sz w:val="24"/>
          <w:szCs w:val="24"/>
        </w:rPr>
        <w:t xml:space="preserve">: novelė; vertė K. Papečkys. </w:t>
      </w:r>
      <w:r w:rsidRPr="00AA7C34">
        <w:rPr>
          <w:rFonts w:ascii="Times New Roman" w:hAnsi="Times New Roman"/>
          <w:i/>
          <w:sz w:val="24"/>
          <w:szCs w:val="24"/>
        </w:rPr>
        <w:t>Naujoji Romuva</w:t>
      </w:r>
      <w:r w:rsidRPr="00AA7C34">
        <w:rPr>
          <w:rFonts w:ascii="Times New Roman" w:hAnsi="Times New Roman"/>
          <w:sz w:val="24"/>
          <w:szCs w:val="24"/>
        </w:rPr>
        <w:t>, 1940, nr. 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Trondas:</w:t>
      </w:r>
      <w:r w:rsidRPr="00AA7C34">
        <w:rPr>
          <w:rFonts w:ascii="Times New Roman" w:hAnsi="Times New Roman"/>
          <w:sz w:val="24"/>
          <w:szCs w:val="24"/>
        </w:rPr>
        <w:t xml:space="preserve"> novelė;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Trondas</w:t>
      </w:r>
      <w:r w:rsidRPr="00AA7C34">
        <w:rPr>
          <w:rFonts w:ascii="Times New Roman" w:hAnsi="Times New Roman"/>
          <w:sz w:val="24"/>
          <w:szCs w:val="24"/>
        </w:rPr>
        <w:t xml:space="preserve">: novelė; vertė V. Didžbalis. </w:t>
      </w:r>
      <w:r w:rsidRPr="00AA7C34">
        <w:rPr>
          <w:rFonts w:ascii="Times New Roman" w:hAnsi="Times New Roman"/>
          <w:i/>
          <w:sz w:val="24"/>
          <w:szCs w:val="24"/>
        </w:rPr>
        <w:t>Jaunoji Lietuva</w:t>
      </w:r>
      <w:r w:rsidRPr="00AA7C34">
        <w:rPr>
          <w:rFonts w:ascii="Times New Roman" w:hAnsi="Times New Roman"/>
          <w:sz w:val="24"/>
          <w:szCs w:val="24"/>
        </w:rPr>
        <w:t>, 1937, nr. 1.</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Bjørnson, Bjørnstjerne, </w:t>
      </w:r>
      <w:r w:rsidRPr="00AA7C34">
        <w:rPr>
          <w:rFonts w:ascii="Times New Roman" w:hAnsi="Times New Roman"/>
          <w:i/>
          <w:sz w:val="24"/>
          <w:szCs w:val="24"/>
        </w:rPr>
        <w:t>Vikrus vaikinas</w:t>
      </w:r>
      <w:r w:rsidRPr="00AA7C34">
        <w:rPr>
          <w:rFonts w:ascii="Times New Roman" w:hAnsi="Times New Roman"/>
          <w:sz w:val="24"/>
          <w:szCs w:val="24"/>
        </w:rPr>
        <w:t>: apysaka.Vilnius: J. Zavadskio leid., 1907, 30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Bojer, Johan (1872–1959), </w:t>
      </w:r>
      <w:r w:rsidRPr="00AA7C34">
        <w:rPr>
          <w:rFonts w:ascii="Times New Roman" w:hAnsi="Times New Roman"/>
          <w:i/>
          <w:sz w:val="24"/>
          <w:szCs w:val="24"/>
        </w:rPr>
        <w:t>Vieniši žmonės:</w:t>
      </w:r>
      <w:r w:rsidRPr="00AA7C34">
        <w:rPr>
          <w:rFonts w:ascii="Times New Roman" w:hAnsi="Times New Roman"/>
          <w:sz w:val="24"/>
          <w:szCs w:val="24"/>
        </w:rPr>
        <w:t xml:space="preserve"> novelė;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Bolstad, Øivid (1905–1978), </w:t>
      </w:r>
      <w:r w:rsidRPr="00AA7C34">
        <w:rPr>
          <w:rFonts w:ascii="Times New Roman" w:hAnsi="Times New Roman"/>
          <w:i/>
          <w:sz w:val="24"/>
          <w:szCs w:val="24"/>
        </w:rPr>
        <w:t>Antrininkas</w:t>
      </w:r>
      <w:r w:rsidRPr="00AA7C34">
        <w:rPr>
          <w:rFonts w:ascii="Times New Roman" w:hAnsi="Times New Roman"/>
          <w:sz w:val="24"/>
          <w:szCs w:val="24"/>
        </w:rPr>
        <w:t xml:space="preserve">: novelė. </w:t>
      </w:r>
      <w:r w:rsidRPr="00AA7C34">
        <w:rPr>
          <w:rFonts w:ascii="Times New Roman" w:hAnsi="Times New Roman"/>
          <w:i/>
          <w:sz w:val="24"/>
          <w:szCs w:val="24"/>
        </w:rPr>
        <w:t>Naujasis židinys</w:t>
      </w:r>
      <w:r w:rsidRPr="00AA7C34">
        <w:rPr>
          <w:rFonts w:ascii="Times New Roman" w:hAnsi="Times New Roman"/>
          <w:sz w:val="24"/>
          <w:szCs w:val="24"/>
        </w:rPr>
        <w:t>, 1991, nr. 10, p.18–22.</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Bolstad, Øivid, </w:t>
      </w:r>
      <w:r w:rsidRPr="00AA7C34">
        <w:rPr>
          <w:rFonts w:ascii="Times New Roman" w:hAnsi="Times New Roman"/>
          <w:i/>
          <w:sz w:val="24"/>
          <w:szCs w:val="24"/>
        </w:rPr>
        <w:t>Tarp kūjo ir priekalo:</w:t>
      </w:r>
      <w:r w:rsidRPr="00AA7C34">
        <w:rPr>
          <w:rFonts w:ascii="Times New Roman" w:hAnsi="Times New Roman"/>
          <w:sz w:val="24"/>
          <w:szCs w:val="24"/>
        </w:rPr>
        <w:t xml:space="preserve"> novelė; iš norvegų k. vertė D. Krištopaitė.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Borgen, Johan (1902–1979), </w:t>
      </w:r>
      <w:r w:rsidRPr="00AA7C34">
        <w:rPr>
          <w:rFonts w:ascii="Times New Roman" w:hAnsi="Times New Roman"/>
          <w:i/>
          <w:sz w:val="24"/>
          <w:szCs w:val="24"/>
        </w:rPr>
        <w:t>Laimė</w:t>
      </w:r>
      <w:r w:rsidRPr="00AA7C34">
        <w:rPr>
          <w:rFonts w:ascii="Times New Roman" w:hAnsi="Times New Roman"/>
          <w:sz w:val="24"/>
          <w:szCs w:val="24"/>
        </w:rPr>
        <w:t xml:space="preserve">: novelė; iš norvegų k. vertė S. Ramanauskaitė. </w:t>
      </w:r>
      <w:r w:rsidRPr="00AA7C34">
        <w:rPr>
          <w:rFonts w:ascii="Times New Roman" w:hAnsi="Times New Roman"/>
          <w:i/>
          <w:sz w:val="24"/>
          <w:szCs w:val="24"/>
        </w:rPr>
        <w:t>Literatūra ir menas</w:t>
      </w:r>
      <w:r w:rsidRPr="00AA7C34">
        <w:rPr>
          <w:rFonts w:ascii="Times New Roman" w:hAnsi="Times New Roman"/>
          <w:sz w:val="24"/>
          <w:szCs w:val="24"/>
        </w:rPr>
        <w:t xml:space="preserve">, 1967, birž.24.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Borgen, Johan,</w:t>
      </w:r>
      <w:r w:rsidRPr="00AA7C34">
        <w:rPr>
          <w:rFonts w:ascii="Times New Roman" w:hAnsi="Times New Roman"/>
          <w:i/>
          <w:sz w:val="24"/>
          <w:szCs w:val="24"/>
        </w:rPr>
        <w:t xml:space="preserve"> Išvaduok mane iš vaikystės</w:t>
      </w:r>
      <w:r w:rsidRPr="00AA7C34">
        <w:rPr>
          <w:rFonts w:ascii="Times New Roman" w:hAnsi="Times New Roman"/>
          <w:sz w:val="24"/>
          <w:szCs w:val="24"/>
        </w:rPr>
        <w:t xml:space="preserve">: novelės; iš norvegų k. vertė L. Petravičius. Elektroninė priega: </w:t>
      </w:r>
      <w:hyperlink r:id="rId140" w:history="1">
        <w:r w:rsidRPr="00AA7C34">
          <w:rPr>
            <w:rStyle w:val="Hyperlink"/>
            <w:rFonts w:ascii="Times New Roman" w:hAnsi="Times New Roman"/>
            <w:color w:val="auto"/>
            <w:sz w:val="24"/>
            <w:szCs w:val="24"/>
          </w:rPr>
          <w:t>www.tekstai.lt/index.php/versti-tekstai/...borgen-johan/1400-johan-borgen-isvaduok-mane-is-vaikystes.html</w:t>
        </w:r>
      </w:hyperlink>
      <w:r w:rsidRPr="00AA7C34">
        <w:rPr>
          <w:rStyle w:val="HTMLCite"/>
          <w:rFonts w:ascii="Times New Roman" w:hAnsi="Times New Roman"/>
          <w:sz w:val="24"/>
          <w:szCs w:val="24"/>
        </w:rPr>
        <w:t xml:space="preserve"> (skaityta 2009-04-30).</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Borgen, Johan, </w:t>
      </w:r>
      <w:r w:rsidRPr="00AA7C34">
        <w:rPr>
          <w:rFonts w:ascii="Times New Roman" w:hAnsi="Times New Roman"/>
          <w:i/>
          <w:sz w:val="24"/>
          <w:szCs w:val="24"/>
        </w:rPr>
        <w:t>Mažasis lordas</w:t>
      </w:r>
      <w:r w:rsidRPr="00AA7C34">
        <w:rPr>
          <w:rFonts w:ascii="Times New Roman" w:hAnsi="Times New Roman"/>
          <w:sz w:val="24"/>
          <w:szCs w:val="24"/>
        </w:rPr>
        <w:t>: romanas; iš norvegų k. vertė V. Stravinskas. Vilnius: Vaga, 1971, 371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Borgen, Johan, </w:t>
      </w:r>
      <w:r w:rsidRPr="00AA7C34">
        <w:rPr>
          <w:rFonts w:ascii="Times New Roman" w:hAnsi="Times New Roman"/>
          <w:i/>
          <w:sz w:val="24"/>
          <w:szCs w:val="24"/>
        </w:rPr>
        <w:t>Mažasis Lordas; Tamsieji šaltiniai</w:t>
      </w:r>
      <w:r w:rsidRPr="00AA7C34">
        <w:rPr>
          <w:rFonts w:ascii="Times New Roman" w:hAnsi="Times New Roman"/>
          <w:sz w:val="24"/>
          <w:szCs w:val="24"/>
        </w:rPr>
        <w:t xml:space="preserve">: romanai; iš norvegų k. vertė V.Stravinskas, L. Petravičius. Vilnius: Vaga, 1998, 566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Borgen, Johan, </w:t>
      </w:r>
      <w:r w:rsidRPr="00AA7C34">
        <w:rPr>
          <w:rFonts w:ascii="Times New Roman" w:hAnsi="Times New Roman"/>
          <w:i/>
          <w:sz w:val="24"/>
          <w:szCs w:val="24"/>
        </w:rPr>
        <w:t>Sausmedis</w:t>
      </w:r>
      <w:r w:rsidRPr="00AA7C34">
        <w:rPr>
          <w:rFonts w:ascii="Times New Roman" w:hAnsi="Times New Roman"/>
          <w:sz w:val="24"/>
          <w:szCs w:val="24"/>
        </w:rPr>
        <w:t xml:space="preserve">: novelė; iš norvegų k. vertė L. Petravičius. </w:t>
      </w:r>
      <w:r w:rsidRPr="00AA7C34">
        <w:rPr>
          <w:rFonts w:ascii="Times New Roman" w:hAnsi="Times New Roman"/>
          <w:i/>
          <w:sz w:val="24"/>
          <w:szCs w:val="24"/>
        </w:rPr>
        <w:t>Naujos knygos</w:t>
      </w:r>
      <w:r w:rsidRPr="00AA7C34">
        <w:rPr>
          <w:rFonts w:ascii="Times New Roman" w:hAnsi="Times New Roman"/>
          <w:sz w:val="24"/>
          <w:szCs w:val="24"/>
        </w:rPr>
        <w:t>, 1983, nr. 9, p.26–29.</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Borgen, Johan, </w:t>
      </w:r>
      <w:r w:rsidRPr="00AA7C34">
        <w:rPr>
          <w:rFonts w:ascii="Times New Roman" w:hAnsi="Times New Roman"/>
          <w:i/>
          <w:sz w:val="24"/>
          <w:szCs w:val="24"/>
        </w:rPr>
        <w:t>Sausmedis</w:t>
      </w:r>
      <w:r w:rsidRPr="00AA7C34">
        <w:rPr>
          <w:rFonts w:ascii="Times New Roman" w:hAnsi="Times New Roman"/>
          <w:sz w:val="24"/>
          <w:szCs w:val="24"/>
        </w:rPr>
        <w:t xml:space="preserve">: novelė; iš norvegų k. vertė L. Petravičius. Elektroninė priega: </w:t>
      </w:r>
      <w:hyperlink r:id="rId141" w:history="1">
        <w:r w:rsidRPr="00AA7C34">
          <w:rPr>
            <w:rStyle w:val="Hyperlink"/>
            <w:rFonts w:ascii="Times New Roman" w:hAnsi="Times New Roman"/>
            <w:color w:val="auto"/>
            <w:sz w:val="24"/>
            <w:szCs w:val="24"/>
          </w:rPr>
          <w:t>http://www.tekstai.lt/index.php/versti-tekstai/415-borgen-johan/1399-johan-borgen-sausmedis.html</w:t>
        </w:r>
      </w:hyperlink>
      <w:r w:rsidRPr="00AA7C34">
        <w:rPr>
          <w:rFonts w:ascii="Times New Roman" w:hAnsi="Times New Roman"/>
          <w:sz w:val="24"/>
          <w:szCs w:val="24"/>
        </w:rPr>
        <w:t xml:space="preserve"> (skaityta 2009-04-30).</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Borgen, Johan, </w:t>
      </w:r>
      <w:r w:rsidRPr="00AA7C34">
        <w:rPr>
          <w:rFonts w:ascii="Times New Roman" w:hAnsi="Times New Roman"/>
          <w:i/>
          <w:sz w:val="24"/>
          <w:szCs w:val="24"/>
        </w:rPr>
        <w:t>Sausmedis</w:t>
      </w:r>
      <w:r w:rsidRPr="00AA7C34">
        <w:rPr>
          <w:rFonts w:ascii="Times New Roman" w:hAnsi="Times New Roman"/>
          <w:sz w:val="24"/>
          <w:szCs w:val="24"/>
        </w:rPr>
        <w:t xml:space="preserve">: novelė; iš norvegų k. vertė L. Petravičius. Elektroninė priega: http://mano.zebra.lt/gyvenimai/horoake/dienorastis/238142/ (skaityta 2009-04-30).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Borgen, Johan, </w:t>
      </w:r>
      <w:r w:rsidRPr="00AA7C34">
        <w:rPr>
          <w:rFonts w:ascii="Times New Roman" w:hAnsi="Times New Roman"/>
          <w:i/>
          <w:sz w:val="24"/>
          <w:szCs w:val="24"/>
        </w:rPr>
        <w:t>Sausmedis; Išvaduok mane iš vaikystės</w:t>
      </w:r>
      <w:r w:rsidRPr="00AA7C34">
        <w:rPr>
          <w:rFonts w:ascii="Times New Roman" w:hAnsi="Times New Roman"/>
          <w:sz w:val="24"/>
          <w:szCs w:val="24"/>
        </w:rPr>
        <w:t>: novelės;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 xml:space="preserve">Borgen, Johan, </w:t>
      </w:r>
      <w:r w:rsidRPr="00AA7C34">
        <w:rPr>
          <w:rFonts w:ascii="Times New Roman" w:hAnsi="Times New Roman"/>
          <w:i/>
          <w:sz w:val="24"/>
          <w:szCs w:val="24"/>
        </w:rPr>
        <w:t>Tamsieji šaltiniai</w:t>
      </w:r>
      <w:r w:rsidRPr="00AA7C34">
        <w:rPr>
          <w:rFonts w:ascii="Times New Roman" w:hAnsi="Times New Roman"/>
          <w:sz w:val="24"/>
          <w:szCs w:val="24"/>
        </w:rPr>
        <w:t xml:space="preserve">: romanas; iš norvegų k. vertė L. Petravičius. Vilnius: Gimtasis žodis, 2006, 318 p. Tiražas 1500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Borgen, Johan, </w:t>
      </w:r>
      <w:r w:rsidRPr="00AA7C34">
        <w:rPr>
          <w:rFonts w:ascii="Times New Roman" w:hAnsi="Times New Roman"/>
          <w:i/>
          <w:sz w:val="24"/>
          <w:szCs w:val="24"/>
        </w:rPr>
        <w:t>Tamsieji šaltiniai</w:t>
      </w:r>
      <w:r w:rsidRPr="00AA7C34">
        <w:rPr>
          <w:rFonts w:ascii="Times New Roman" w:hAnsi="Times New Roman"/>
          <w:sz w:val="24"/>
          <w:szCs w:val="24"/>
        </w:rPr>
        <w:t xml:space="preserve">: romanas; iš norvegų k. vertė L. Petravičius. Vilnius:Vaga, 1986, 269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Braaten, Oskar Alexander (1981–1939),</w:t>
      </w:r>
      <w:r w:rsidRPr="00AA7C34">
        <w:rPr>
          <w:rFonts w:ascii="Times New Roman" w:hAnsi="Times New Roman"/>
          <w:sz w:val="24"/>
          <w:szCs w:val="24"/>
        </w:rPr>
        <w:t xml:space="preserve"> </w:t>
      </w:r>
      <w:r w:rsidRPr="00AA7C34">
        <w:rPr>
          <w:rFonts w:ascii="Times New Roman" w:hAnsi="Times New Roman"/>
          <w:i/>
          <w:sz w:val="24"/>
          <w:szCs w:val="24"/>
        </w:rPr>
        <w:t>Sugrįžimas</w:t>
      </w:r>
      <w:r w:rsidRPr="00AA7C34">
        <w:rPr>
          <w:rFonts w:ascii="Times New Roman" w:hAnsi="Times New Roman"/>
          <w:sz w:val="24"/>
          <w:szCs w:val="24"/>
        </w:rPr>
        <w:t>: novelė;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Bråtveit,Kjell Inger (1963), </w:t>
      </w:r>
      <w:r w:rsidRPr="00AA7C34">
        <w:rPr>
          <w:rFonts w:ascii="Times New Roman" w:hAnsi="Times New Roman"/>
          <w:i/>
          <w:sz w:val="24"/>
          <w:szCs w:val="24"/>
        </w:rPr>
        <w:t>Lūpomis prie užšalusio fiordo</w:t>
      </w:r>
      <w:r w:rsidRPr="00AA7C34">
        <w:rPr>
          <w:rFonts w:ascii="Times New Roman" w:hAnsi="Times New Roman"/>
          <w:sz w:val="24"/>
          <w:szCs w:val="24"/>
        </w:rPr>
        <w:t xml:space="preserve">: apsakymas, iš norvegų k. vertė A. Petrauskaitė. </w:t>
      </w:r>
      <w:r w:rsidRPr="00AA7C34">
        <w:rPr>
          <w:rFonts w:ascii="Times New Roman" w:hAnsi="Times New Roman"/>
          <w:i/>
          <w:sz w:val="24"/>
          <w:szCs w:val="24"/>
        </w:rPr>
        <w:t>Metai</w:t>
      </w:r>
      <w:r w:rsidRPr="00AA7C34">
        <w:rPr>
          <w:rFonts w:ascii="Times New Roman" w:hAnsi="Times New Roman"/>
          <w:sz w:val="24"/>
          <w:szCs w:val="24"/>
        </w:rPr>
        <w:t xml:space="preserve">, 2004, nr.4, p.65–67.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Bringsvaerd, Tor Age (1935), </w:t>
      </w:r>
      <w:r w:rsidRPr="00AA7C34">
        <w:rPr>
          <w:rFonts w:ascii="Times New Roman" w:hAnsi="Times New Roman"/>
          <w:i/>
          <w:sz w:val="24"/>
          <w:szCs w:val="24"/>
        </w:rPr>
        <w:t>Pasaka</w:t>
      </w:r>
      <w:r w:rsidRPr="00AA7C34">
        <w:rPr>
          <w:rFonts w:ascii="Times New Roman" w:hAnsi="Times New Roman"/>
          <w:sz w:val="24"/>
          <w:szCs w:val="24"/>
        </w:rPr>
        <w:t xml:space="preserve">: novelė; iš norvegų k. vertė Z. Marys. </w:t>
      </w:r>
      <w:r w:rsidRPr="00AA7C34">
        <w:rPr>
          <w:rFonts w:ascii="Times New Roman" w:hAnsi="Times New Roman"/>
          <w:i/>
          <w:sz w:val="24"/>
          <w:szCs w:val="24"/>
        </w:rPr>
        <w:t>Nemunas</w:t>
      </w:r>
      <w:r w:rsidRPr="00AA7C34">
        <w:rPr>
          <w:rFonts w:ascii="Times New Roman" w:hAnsi="Times New Roman"/>
          <w:sz w:val="24"/>
          <w:szCs w:val="24"/>
        </w:rPr>
        <w:t xml:space="preserve">, 1983, nr.8, p.26–29.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Bringsvaerd, Tor Age, </w:t>
      </w:r>
      <w:r w:rsidRPr="00AA7C34">
        <w:rPr>
          <w:rFonts w:ascii="Times New Roman" w:hAnsi="Times New Roman"/>
          <w:i/>
          <w:sz w:val="24"/>
          <w:szCs w:val="24"/>
        </w:rPr>
        <w:t>Pasaka</w:t>
      </w:r>
      <w:r w:rsidRPr="00AA7C34">
        <w:rPr>
          <w:rFonts w:ascii="Times New Roman" w:hAnsi="Times New Roman"/>
          <w:sz w:val="24"/>
          <w:szCs w:val="24"/>
        </w:rPr>
        <w:t>: novelė; iš norvegų k. vertė Z. Marys.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Briuheimas, J.M</w:t>
      </w:r>
      <w:r w:rsidRPr="00AA7C34">
        <w:rPr>
          <w:rFonts w:ascii="Times New Roman" w:hAnsi="Times New Roman"/>
          <w:sz w:val="24"/>
          <w:szCs w:val="24"/>
        </w:rPr>
        <w:t xml:space="preserve">., </w:t>
      </w:r>
      <w:r w:rsidRPr="00AA7C34">
        <w:rPr>
          <w:rFonts w:ascii="Times New Roman" w:hAnsi="Times New Roman"/>
          <w:i/>
          <w:sz w:val="24"/>
          <w:szCs w:val="24"/>
        </w:rPr>
        <w:t>Būti</w:t>
      </w:r>
      <w:r w:rsidRPr="00AA7C34">
        <w:rPr>
          <w:rFonts w:ascii="Times New Roman" w:hAnsi="Times New Roman"/>
          <w:sz w:val="24"/>
          <w:szCs w:val="24"/>
        </w:rPr>
        <w:t xml:space="preserve">: eilėraštis; iš norvegų k. vertė R. Vanagas. </w:t>
      </w:r>
      <w:r w:rsidRPr="00AA7C34">
        <w:rPr>
          <w:rFonts w:ascii="Times New Roman" w:hAnsi="Times New Roman"/>
          <w:i/>
          <w:sz w:val="24"/>
          <w:szCs w:val="24"/>
        </w:rPr>
        <w:t>Komjaunimo tiesa</w:t>
      </w:r>
      <w:r w:rsidRPr="00AA7C34">
        <w:rPr>
          <w:rFonts w:ascii="Times New Roman" w:hAnsi="Times New Roman"/>
          <w:sz w:val="24"/>
          <w:szCs w:val="24"/>
        </w:rPr>
        <w:t>, 1971, lapkr.28.</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Christensen, Lars Saabye (1953), </w:t>
      </w:r>
      <w:r w:rsidRPr="00AA7C34">
        <w:rPr>
          <w:rFonts w:ascii="Times New Roman" w:hAnsi="Times New Roman"/>
          <w:i/>
          <w:sz w:val="24"/>
          <w:szCs w:val="24"/>
        </w:rPr>
        <w:t>Įbrolis</w:t>
      </w:r>
      <w:r w:rsidRPr="00AA7C34">
        <w:rPr>
          <w:rFonts w:ascii="Times New Roman" w:hAnsi="Times New Roman"/>
          <w:sz w:val="24"/>
          <w:szCs w:val="24"/>
        </w:rPr>
        <w:t xml:space="preserve">: epinis romanas; iš norvegų k. vertė A. Grabauskienė. Vilnius: Alma littera, 2005, 687 p. Tiražas 7000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Dahl, Tor Edvin (1943)</w:t>
      </w:r>
      <w:r w:rsidRPr="00AA7C34">
        <w:rPr>
          <w:rFonts w:ascii="Times New Roman" w:hAnsi="Times New Roman"/>
          <w:sz w:val="24"/>
          <w:szCs w:val="24"/>
        </w:rPr>
        <w:t xml:space="preserve">, </w:t>
      </w:r>
      <w:r w:rsidRPr="00AA7C34">
        <w:rPr>
          <w:rFonts w:ascii="Times New Roman" w:hAnsi="Times New Roman"/>
          <w:i/>
          <w:sz w:val="24"/>
          <w:szCs w:val="24"/>
        </w:rPr>
        <w:t>Tokios dienos proga</w:t>
      </w:r>
      <w:r w:rsidRPr="00AA7C34">
        <w:rPr>
          <w:rFonts w:ascii="Times New Roman" w:hAnsi="Times New Roman"/>
          <w:sz w:val="24"/>
          <w:szCs w:val="24"/>
        </w:rPr>
        <w:t>: novelė; iš norvegų k. vertė Z. Marys.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Diling, Lars, </w:t>
      </w:r>
      <w:r w:rsidRPr="00AA7C34">
        <w:rPr>
          <w:rFonts w:ascii="Times New Roman" w:hAnsi="Times New Roman"/>
          <w:i/>
          <w:sz w:val="24"/>
          <w:szCs w:val="24"/>
        </w:rPr>
        <w:t xml:space="preserve">Žmogus nepliuškis: </w:t>
      </w:r>
      <w:r w:rsidRPr="00AA7C34">
        <w:rPr>
          <w:rFonts w:ascii="Times New Roman" w:hAnsi="Times New Roman"/>
          <w:sz w:val="24"/>
          <w:szCs w:val="24"/>
        </w:rPr>
        <w:t xml:space="preserve">pasakojimas Larso Dilingo, iš norvegiško vertė P. Vileišis. </w:t>
      </w:r>
      <w:r w:rsidRPr="00AA7C34">
        <w:rPr>
          <w:rFonts w:ascii="Times New Roman" w:hAnsi="Times New Roman"/>
          <w:i/>
          <w:sz w:val="24"/>
          <w:szCs w:val="24"/>
        </w:rPr>
        <w:t>Lietuva</w:t>
      </w:r>
      <w:r w:rsidRPr="00AA7C34">
        <w:rPr>
          <w:rFonts w:ascii="Times New Roman" w:hAnsi="Times New Roman"/>
          <w:sz w:val="24"/>
          <w:szCs w:val="24"/>
        </w:rPr>
        <w:t>, 1896, Nr. 38–40.</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Duun, Olav (1876–1939),</w:t>
      </w:r>
      <w:r w:rsidRPr="00AA7C34">
        <w:rPr>
          <w:rFonts w:ascii="Times New Roman" w:hAnsi="Times New Roman"/>
          <w:i/>
          <w:sz w:val="24"/>
          <w:szCs w:val="24"/>
        </w:rPr>
        <w:t xml:space="preserve"> Jorgenas Jensa</w:t>
      </w:r>
      <w:r w:rsidRPr="00AA7C34">
        <w:rPr>
          <w:rFonts w:ascii="Times New Roman" w:hAnsi="Times New Roman"/>
          <w:sz w:val="24"/>
          <w:szCs w:val="24"/>
        </w:rPr>
        <w:t>:</w:t>
      </w:r>
      <w:r w:rsidRPr="00AA7C34">
        <w:rPr>
          <w:rFonts w:ascii="Times New Roman" w:hAnsi="Times New Roman"/>
          <w:i/>
          <w:sz w:val="24"/>
          <w:szCs w:val="24"/>
        </w:rPr>
        <w:t xml:space="preserve"> </w:t>
      </w:r>
      <w:r w:rsidRPr="00AA7C34">
        <w:rPr>
          <w:rFonts w:ascii="Times New Roman" w:hAnsi="Times New Roman"/>
          <w:sz w:val="24"/>
          <w:szCs w:val="24"/>
        </w:rPr>
        <w:t>novelė;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i/>
          <w:sz w:val="24"/>
          <w:szCs w:val="24"/>
        </w:rPr>
        <w:t>Dvylika laukinių gulbių</w:t>
      </w:r>
      <w:r w:rsidRPr="00AA7C34">
        <w:rPr>
          <w:rFonts w:ascii="Times New Roman" w:hAnsi="Times New Roman"/>
          <w:sz w:val="24"/>
          <w:szCs w:val="24"/>
        </w:rPr>
        <w:t>: pasakos</w:t>
      </w:r>
      <w:r w:rsidRPr="00AA7C34">
        <w:rPr>
          <w:rFonts w:ascii="Times New Roman" w:hAnsi="Times New Roman"/>
          <w:i/>
          <w:sz w:val="24"/>
          <w:szCs w:val="24"/>
        </w:rPr>
        <w:t xml:space="preserve">; </w:t>
      </w:r>
      <w:r w:rsidRPr="00AA7C34">
        <w:rPr>
          <w:rFonts w:ascii="Times New Roman" w:hAnsi="Times New Roman"/>
          <w:sz w:val="24"/>
          <w:szCs w:val="24"/>
        </w:rPr>
        <w:t xml:space="preserve">iš rusų k. vertė A. Paraščiukas. Vilnius: Valstybinė grožinės literatūros leidykla, 1964, 312 p. Tiražas 15 000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Eggen, Peter Andrias (1869–1959), </w:t>
      </w:r>
      <w:r w:rsidRPr="00AA7C34">
        <w:rPr>
          <w:rFonts w:ascii="Times New Roman" w:hAnsi="Times New Roman"/>
          <w:i/>
          <w:sz w:val="24"/>
          <w:szCs w:val="24"/>
        </w:rPr>
        <w:t>Helgė</w:t>
      </w:r>
      <w:r w:rsidRPr="00AA7C34">
        <w:rPr>
          <w:rFonts w:ascii="Times New Roman" w:hAnsi="Times New Roman"/>
          <w:sz w:val="24"/>
          <w:szCs w:val="24"/>
        </w:rPr>
        <w:t>: novelė; iš norvegų k. vertė D. Krištopaitė.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Eggen, Torgrim (1958), </w:t>
      </w:r>
      <w:r w:rsidRPr="00AA7C34">
        <w:rPr>
          <w:rFonts w:ascii="Times New Roman" w:hAnsi="Times New Roman"/>
          <w:i/>
          <w:sz w:val="24"/>
          <w:szCs w:val="24"/>
        </w:rPr>
        <w:t>Dizaineris</w:t>
      </w:r>
      <w:r w:rsidRPr="00AA7C34">
        <w:rPr>
          <w:rFonts w:ascii="Times New Roman" w:hAnsi="Times New Roman"/>
          <w:sz w:val="24"/>
          <w:szCs w:val="24"/>
        </w:rPr>
        <w:t xml:space="preserve">: romanas; iš norvegų k. vertė E. Išganaitytė. Vilnius: Alma littera, 2005, 369 p. Tiražas 3000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Eggen, Torgrim, </w:t>
      </w:r>
      <w:r w:rsidRPr="00AA7C34">
        <w:rPr>
          <w:rFonts w:ascii="Times New Roman" w:hAnsi="Times New Roman"/>
          <w:i/>
          <w:sz w:val="24"/>
          <w:szCs w:val="24"/>
        </w:rPr>
        <w:t>Hermanas</w:t>
      </w:r>
      <w:r w:rsidRPr="00AA7C34">
        <w:rPr>
          <w:rFonts w:ascii="Times New Roman" w:hAnsi="Times New Roman"/>
          <w:sz w:val="24"/>
          <w:szCs w:val="24"/>
        </w:rPr>
        <w:t xml:space="preserve">: romanas; iš norvegų k. vertė A. Grabauskienė. Vilnius: Alma littera, 2007, 489 p. Tiražas 3000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Elster, Ly (1881–1947), </w:t>
      </w:r>
      <w:r w:rsidRPr="00AA7C34">
        <w:rPr>
          <w:rFonts w:ascii="Times New Roman" w:hAnsi="Times New Roman"/>
          <w:i/>
          <w:sz w:val="24"/>
          <w:szCs w:val="24"/>
        </w:rPr>
        <w:t>Laimingos atostogų dienos</w:t>
      </w:r>
      <w:r w:rsidRPr="00AA7C34">
        <w:rPr>
          <w:rFonts w:ascii="Times New Roman" w:hAnsi="Times New Roman"/>
          <w:sz w:val="24"/>
          <w:szCs w:val="24"/>
        </w:rPr>
        <w:t>: novelė;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Evensmo, Sigurd (1912),</w:t>
      </w:r>
      <w:r w:rsidRPr="00AA7C34">
        <w:rPr>
          <w:rFonts w:ascii="Times New Roman" w:hAnsi="Times New Roman"/>
          <w:sz w:val="24"/>
          <w:szCs w:val="24"/>
        </w:rPr>
        <w:t xml:space="preserve"> </w:t>
      </w:r>
      <w:r w:rsidRPr="00AA7C34">
        <w:rPr>
          <w:rFonts w:ascii="Times New Roman" w:hAnsi="Times New Roman"/>
          <w:i/>
          <w:sz w:val="24"/>
          <w:szCs w:val="24"/>
        </w:rPr>
        <w:t>Rudenį parke</w:t>
      </w:r>
      <w:r w:rsidRPr="00AA7C34">
        <w:rPr>
          <w:rFonts w:ascii="Times New Roman" w:hAnsi="Times New Roman"/>
          <w:sz w:val="24"/>
          <w:szCs w:val="24"/>
        </w:rPr>
        <w:t>: novelė;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 xml:space="preserve">Falkberget, Johan (1879–1967), </w:t>
      </w:r>
      <w:r w:rsidRPr="00AA7C34">
        <w:rPr>
          <w:rFonts w:ascii="Times New Roman" w:hAnsi="Times New Roman"/>
          <w:i/>
          <w:sz w:val="24"/>
          <w:szCs w:val="24"/>
        </w:rPr>
        <w:t xml:space="preserve">Mirties ženklas </w:t>
      </w:r>
      <w:r w:rsidRPr="00AA7C34">
        <w:rPr>
          <w:rFonts w:ascii="Times New Roman" w:hAnsi="Times New Roman"/>
          <w:sz w:val="24"/>
          <w:szCs w:val="24"/>
        </w:rPr>
        <w:t>:</w:t>
      </w:r>
      <w:r w:rsidRPr="00AA7C34">
        <w:rPr>
          <w:rFonts w:ascii="Times New Roman" w:hAnsi="Times New Roman"/>
          <w:i/>
          <w:sz w:val="24"/>
          <w:szCs w:val="24"/>
        </w:rPr>
        <w:t xml:space="preserve"> </w:t>
      </w:r>
      <w:r w:rsidRPr="00AA7C34">
        <w:rPr>
          <w:rFonts w:ascii="Times New Roman" w:hAnsi="Times New Roman"/>
          <w:sz w:val="24"/>
          <w:szCs w:val="24"/>
        </w:rPr>
        <w:t>novelė;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Fossum, Marita (1965), </w:t>
      </w:r>
      <w:r w:rsidRPr="00AA7C34">
        <w:rPr>
          <w:rFonts w:ascii="Times New Roman" w:hAnsi="Times New Roman"/>
          <w:i/>
          <w:sz w:val="24"/>
          <w:szCs w:val="24"/>
        </w:rPr>
        <w:t>Įsivaizduok</w:t>
      </w:r>
      <w:r w:rsidRPr="00AA7C34">
        <w:rPr>
          <w:rFonts w:ascii="Times New Roman" w:hAnsi="Times New Roman"/>
          <w:sz w:val="24"/>
          <w:szCs w:val="24"/>
        </w:rPr>
        <w:t xml:space="preserve">: romanas; iš norvegų k. vertė A. Petrauskaitė. Vilnius: Vaga, 2006, 93 p. Tiražas 2050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Fossum, Marita, </w:t>
      </w:r>
      <w:r w:rsidRPr="00AA7C34">
        <w:rPr>
          <w:rFonts w:ascii="Times New Roman" w:hAnsi="Times New Roman"/>
          <w:i/>
          <w:sz w:val="24"/>
          <w:szCs w:val="24"/>
        </w:rPr>
        <w:t>Nužudyti drakoną</w:t>
      </w:r>
      <w:r w:rsidRPr="00AA7C34">
        <w:rPr>
          <w:rFonts w:ascii="Times New Roman" w:hAnsi="Times New Roman"/>
          <w:sz w:val="24"/>
          <w:szCs w:val="24"/>
        </w:rPr>
        <w:t>: romanas; iš norvegų k. vertė  L. Žigaitė. Vilnius: Vaga, 2006, 174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Frobenius, Nikolaj (1965), </w:t>
      </w:r>
      <w:r w:rsidRPr="00AA7C34">
        <w:rPr>
          <w:rFonts w:ascii="Times New Roman" w:hAnsi="Times New Roman"/>
          <w:i/>
          <w:sz w:val="24"/>
          <w:szCs w:val="24"/>
        </w:rPr>
        <w:t>Laturo katalogas</w:t>
      </w:r>
      <w:r w:rsidRPr="00AA7C34">
        <w:rPr>
          <w:rFonts w:ascii="Times New Roman" w:hAnsi="Times New Roman"/>
          <w:sz w:val="24"/>
          <w:szCs w:val="24"/>
        </w:rPr>
        <w:t xml:space="preserve">: 4romanas; iš norvegų k. vertė A. Gaivenienė. Vilnius: Alma littera, 2004, 189 p. Tiražas 2000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Gaarder, Jostein (1952), </w:t>
      </w:r>
      <w:r w:rsidRPr="00AA7C34">
        <w:rPr>
          <w:rFonts w:ascii="Times New Roman" w:hAnsi="Times New Roman"/>
          <w:i/>
          <w:sz w:val="24"/>
          <w:szCs w:val="24"/>
        </w:rPr>
        <w:t>Cirko direktoriaus duktė</w:t>
      </w:r>
      <w:r w:rsidRPr="00AA7C34">
        <w:rPr>
          <w:rFonts w:ascii="Times New Roman" w:hAnsi="Times New Roman"/>
          <w:sz w:val="24"/>
          <w:szCs w:val="24"/>
        </w:rPr>
        <w:t xml:space="preserve">: romanas; iš norvegų k. vertė E. Išganaitytė. Vilnius: Alma littera, 2007, 197 p. Tiražas 3000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Gaarder, Jostein, </w:t>
      </w:r>
      <w:r w:rsidRPr="00AA7C34">
        <w:rPr>
          <w:rFonts w:ascii="Times New Roman" w:hAnsi="Times New Roman"/>
          <w:i/>
          <w:sz w:val="24"/>
          <w:szCs w:val="24"/>
        </w:rPr>
        <w:t>Ei! Ar čia yra kas nors?</w:t>
      </w:r>
      <w:r w:rsidRPr="00AA7C34">
        <w:rPr>
          <w:rFonts w:ascii="Times New Roman" w:hAnsi="Times New Roman"/>
          <w:sz w:val="24"/>
          <w:szCs w:val="24"/>
        </w:rPr>
        <w:t xml:space="preserve">: apysaka; iš norvegų k. vertė E. Išganaitytė. Vilnius: Tyto alba, 1996, 136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Gaarder, Jostein, </w:t>
      </w:r>
      <w:r w:rsidRPr="00AA7C34">
        <w:rPr>
          <w:rFonts w:ascii="Times New Roman" w:hAnsi="Times New Roman"/>
          <w:i/>
          <w:sz w:val="24"/>
          <w:szCs w:val="24"/>
        </w:rPr>
        <w:t>Maja</w:t>
      </w:r>
      <w:r w:rsidRPr="00AA7C34">
        <w:rPr>
          <w:rFonts w:ascii="Times New Roman" w:hAnsi="Times New Roman"/>
          <w:sz w:val="24"/>
          <w:szCs w:val="24"/>
        </w:rPr>
        <w:t xml:space="preserve">: romanas; iš norvegų k. vertė L. Petravičius. Vilnius: Vaga, 2002, 317 p. Tiražas 1600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Gaarder, Jostein, </w:t>
      </w:r>
      <w:r w:rsidRPr="00AA7C34">
        <w:rPr>
          <w:rFonts w:ascii="Times New Roman" w:hAnsi="Times New Roman"/>
          <w:i/>
          <w:sz w:val="24"/>
          <w:szCs w:val="24"/>
        </w:rPr>
        <w:t>Mergaitė su apelsinais</w:t>
      </w:r>
      <w:r w:rsidRPr="00AA7C34">
        <w:rPr>
          <w:rFonts w:ascii="Times New Roman" w:hAnsi="Times New Roman"/>
          <w:sz w:val="24"/>
          <w:szCs w:val="24"/>
        </w:rPr>
        <w:t xml:space="preserve">: apysaka; iš norvegų k. vertė L. Petravičius. Vilnius: Alma littera, 2006, 175 p. Tiražas 2500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Gaarder, Jostein, </w:t>
      </w:r>
      <w:r w:rsidRPr="00AA7C34">
        <w:rPr>
          <w:rFonts w:ascii="Times New Roman" w:hAnsi="Times New Roman"/>
          <w:i/>
          <w:sz w:val="24"/>
          <w:szCs w:val="24"/>
        </w:rPr>
        <w:t>Sofijos pasaulis</w:t>
      </w:r>
      <w:r w:rsidRPr="00AA7C34">
        <w:rPr>
          <w:rFonts w:ascii="Times New Roman" w:hAnsi="Times New Roman"/>
          <w:sz w:val="24"/>
          <w:szCs w:val="24"/>
        </w:rPr>
        <w:t>: romanas apie filosofijos istoriją; iš norvegų k. vertė E. Išganaitytė. 3-oji laida. Vilnius: Tyto alba, 1998, 410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Gaarder, Jostein, </w:t>
      </w:r>
      <w:r w:rsidRPr="00AA7C34">
        <w:rPr>
          <w:rFonts w:ascii="Times New Roman" w:hAnsi="Times New Roman"/>
          <w:i/>
          <w:sz w:val="24"/>
          <w:szCs w:val="24"/>
        </w:rPr>
        <w:t>Sofijos pasaulis</w:t>
      </w:r>
      <w:r w:rsidRPr="00AA7C34">
        <w:rPr>
          <w:rFonts w:ascii="Times New Roman" w:hAnsi="Times New Roman"/>
          <w:sz w:val="24"/>
          <w:szCs w:val="24"/>
        </w:rPr>
        <w:t xml:space="preserve">: romanas; iš norvegų k. vertė E. Išganaitytė. 4-oji laida. Vilnius: Tyto alba, 2004, 410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Gaarder, Jostein,</w:t>
      </w:r>
      <w:r w:rsidRPr="00AA7C34">
        <w:rPr>
          <w:rFonts w:ascii="Times New Roman" w:hAnsi="Times New Roman"/>
          <w:i/>
          <w:sz w:val="24"/>
          <w:szCs w:val="24"/>
        </w:rPr>
        <w:t xml:space="preserve"> Sofijos pasaulis</w:t>
      </w:r>
      <w:r w:rsidRPr="00AA7C34">
        <w:rPr>
          <w:rFonts w:ascii="Times New Roman" w:hAnsi="Times New Roman"/>
          <w:sz w:val="24"/>
          <w:szCs w:val="24"/>
        </w:rPr>
        <w:t xml:space="preserve">: romanas; iš norvegų k. vertė E. Išganaitytė. Vilnius: Tyto alba, 1995, 410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Gaarder, Jostein, </w:t>
      </w:r>
      <w:r w:rsidRPr="00AA7C34">
        <w:rPr>
          <w:rFonts w:ascii="Times New Roman" w:hAnsi="Times New Roman"/>
          <w:i/>
          <w:sz w:val="24"/>
          <w:szCs w:val="24"/>
        </w:rPr>
        <w:t>Sofijos pasaulis</w:t>
      </w:r>
      <w:r w:rsidRPr="00AA7C34">
        <w:rPr>
          <w:rFonts w:ascii="Times New Roman" w:hAnsi="Times New Roman"/>
          <w:sz w:val="24"/>
          <w:szCs w:val="24"/>
        </w:rPr>
        <w:t>: romanas; iš norvegų k. vertė E. Išganaitytė. 2-oji laida. Vilnius: Tyto alba, 1997, 410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Gaarder, Jostein, </w:t>
      </w:r>
      <w:r w:rsidRPr="00AA7C34">
        <w:rPr>
          <w:rFonts w:ascii="Times New Roman" w:hAnsi="Times New Roman"/>
          <w:i/>
          <w:sz w:val="24"/>
          <w:szCs w:val="24"/>
        </w:rPr>
        <w:t>Žmogus, kuris nenorėjo mirti</w:t>
      </w:r>
      <w:r w:rsidRPr="00AA7C34">
        <w:rPr>
          <w:rFonts w:ascii="Times New Roman" w:hAnsi="Times New Roman"/>
          <w:sz w:val="24"/>
          <w:szCs w:val="24"/>
        </w:rPr>
        <w:t xml:space="preserve">: apsakymas; iš norvegų k. vertė V. Traškevičiūtė. </w:t>
      </w:r>
      <w:r w:rsidRPr="00AA7C34">
        <w:rPr>
          <w:rFonts w:ascii="Times New Roman" w:hAnsi="Times New Roman"/>
          <w:i/>
          <w:sz w:val="24"/>
          <w:szCs w:val="24"/>
        </w:rPr>
        <w:t>Litertūra ir menas,</w:t>
      </w:r>
      <w:r w:rsidRPr="00AA7C34">
        <w:rPr>
          <w:rFonts w:ascii="Times New Roman" w:hAnsi="Times New Roman"/>
          <w:sz w:val="24"/>
          <w:szCs w:val="24"/>
        </w:rPr>
        <w:t xml:space="preserve"> 1998, rugp. 22, p. 7.</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Garborg, Arne (1851–1924), </w:t>
      </w:r>
      <w:r w:rsidRPr="00AA7C34">
        <w:rPr>
          <w:rFonts w:ascii="Times New Roman" w:hAnsi="Times New Roman"/>
          <w:i/>
          <w:sz w:val="24"/>
          <w:szCs w:val="24"/>
        </w:rPr>
        <w:t>Lijos Larsas</w:t>
      </w:r>
      <w:r w:rsidRPr="00AA7C34">
        <w:rPr>
          <w:rFonts w:ascii="Times New Roman" w:hAnsi="Times New Roman"/>
          <w:sz w:val="24"/>
          <w:szCs w:val="24"/>
        </w:rPr>
        <w:t>: novelė;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Grødal, Ragnhild N. (1958), </w:t>
      </w:r>
      <w:r w:rsidRPr="00AA7C34">
        <w:rPr>
          <w:rFonts w:ascii="Times New Roman" w:hAnsi="Times New Roman"/>
          <w:i/>
          <w:sz w:val="24"/>
          <w:szCs w:val="24"/>
        </w:rPr>
        <w:t>Grobuonis!</w:t>
      </w:r>
      <w:r w:rsidRPr="00AA7C34">
        <w:rPr>
          <w:rFonts w:ascii="Times New Roman" w:hAnsi="Times New Roman"/>
          <w:sz w:val="24"/>
          <w:szCs w:val="24"/>
        </w:rPr>
        <w:t xml:space="preserve">: trileris apie šiuolaikinę psichologiją; iš norvegų k. vertė E. Išganaitytė. 2-oji laida. Vilnius: Tyto alba, 2006, 373 p. Tiražas 4000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Grødal, Ragnhild N., </w:t>
      </w:r>
      <w:r w:rsidRPr="00AA7C34">
        <w:rPr>
          <w:rFonts w:ascii="Times New Roman" w:hAnsi="Times New Roman"/>
          <w:i/>
          <w:sz w:val="24"/>
          <w:szCs w:val="24"/>
        </w:rPr>
        <w:t>Grobuonis!</w:t>
      </w:r>
      <w:r w:rsidRPr="00AA7C34">
        <w:rPr>
          <w:rFonts w:ascii="Times New Roman" w:hAnsi="Times New Roman"/>
          <w:sz w:val="24"/>
          <w:szCs w:val="24"/>
        </w:rPr>
        <w:t>: trileris apie šiuolaikinę psichologiją; iš norvegų k. vertė E. Išganaitytė. Vilnius: Tyto alba, 2006, 373 p. Tiražas 4000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Gundersen, Gunnar Bull (1929),</w:t>
      </w:r>
      <w:r w:rsidRPr="00AA7C34">
        <w:rPr>
          <w:rFonts w:ascii="Times New Roman" w:hAnsi="Times New Roman"/>
          <w:i/>
          <w:sz w:val="24"/>
          <w:szCs w:val="24"/>
        </w:rPr>
        <w:t xml:space="preserve"> Mes vežiojam naftą</w:t>
      </w:r>
      <w:r w:rsidRPr="00AA7C34">
        <w:rPr>
          <w:rFonts w:ascii="Times New Roman" w:hAnsi="Times New Roman"/>
          <w:sz w:val="24"/>
          <w:szCs w:val="24"/>
        </w:rPr>
        <w:t>:</w:t>
      </w:r>
      <w:r w:rsidRPr="00AA7C34">
        <w:rPr>
          <w:rFonts w:ascii="Times New Roman" w:hAnsi="Times New Roman"/>
          <w:i/>
          <w:sz w:val="24"/>
          <w:szCs w:val="24"/>
        </w:rPr>
        <w:t xml:space="preserve"> </w:t>
      </w:r>
      <w:r w:rsidRPr="00AA7C34">
        <w:rPr>
          <w:rFonts w:ascii="Times New Roman" w:hAnsi="Times New Roman"/>
          <w:sz w:val="24"/>
          <w:szCs w:val="24"/>
        </w:rPr>
        <w:t>novelė; iš norvegų k. vertė D. Krištopaitė.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 xml:space="preserve">Haavardsholm (1945), </w:t>
      </w:r>
      <w:r w:rsidRPr="00AA7C34">
        <w:rPr>
          <w:rFonts w:ascii="Times New Roman" w:hAnsi="Times New Roman"/>
          <w:i/>
          <w:sz w:val="24"/>
          <w:szCs w:val="24"/>
        </w:rPr>
        <w:t>Treneris</w:t>
      </w:r>
      <w:r w:rsidRPr="00AA7C34">
        <w:rPr>
          <w:rFonts w:ascii="Times New Roman" w:hAnsi="Times New Roman"/>
          <w:sz w:val="24"/>
          <w:szCs w:val="24"/>
        </w:rPr>
        <w:t>: novelė; iš norvegų k. vertė Z. Marys.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Hagerup, Hilde (1976), </w:t>
      </w:r>
      <w:r w:rsidRPr="00AA7C34">
        <w:rPr>
          <w:rFonts w:ascii="Times New Roman" w:hAnsi="Times New Roman"/>
          <w:i/>
          <w:sz w:val="24"/>
          <w:szCs w:val="24"/>
        </w:rPr>
        <w:t>Pienės daina</w:t>
      </w:r>
      <w:r w:rsidRPr="00AA7C34">
        <w:rPr>
          <w:rFonts w:ascii="Times New Roman" w:hAnsi="Times New Roman"/>
          <w:sz w:val="24"/>
          <w:szCs w:val="24"/>
        </w:rPr>
        <w:t xml:space="preserve">: romanas; iš norvegų k. vertė B. Urmanaitė. Vilnius: Alma littera, 2004, 223 p. Tiražas 2000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Hagerup, Inger (1905–1985)</w:t>
      </w:r>
      <w:r w:rsidRPr="00AA7C34">
        <w:rPr>
          <w:rFonts w:ascii="Times New Roman" w:hAnsi="Times New Roman"/>
          <w:sz w:val="24"/>
          <w:szCs w:val="24"/>
        </w:rPr>
        <w:t xml:space="preserve">, </w:t>
      </w:r>
      <w:r w:rsidRPr="00AA7C34">
        <w:rPr>
          <w:rFonts w:ascii="Times New Roman" w:hAnsi="Times New Roman"/>
          <w:i/>
          <w:sz w:val="24"/>
          <w:szCs w:val="24"/>
        </w:rPr>
        <w:t>Akmuo</w:t>
      </w:r>
      <w:r w:rsidRPr="00AA7C34">
        <w:rPr>
          <w:rFonts w:ascii="Times New Roman" w:hAnsi="Times New Roman"/>
          <w:sz w:val="24"/>
          <w:szCs w:val="24"/>
        </w:rPr>
        <w:t xml:space="preserve">: eilėraštis; iš norvegų k. vertė R. Vanagas. </w:t>
      </w:r>
      <w:r w:rsidRPr="00AA7C34">
        <w:rPr>
          <w:rFonts w:ascii="Times New Roman" w:hAnsi="Times New Roman"/>
          <w:i/>
          <w:sz w:val="24"/>
          <w:szCs w:val="24"/>
        </w:rPr>
        <w:t>Komjaunimo tiesa</w:t>
      </w:r>
      <w:r w:rsidRPr="00AA7C34">
        <w:rPr>
          <w:rFonts w:ascii="Times New Roman" w:hAnsi="Times New Roman"/>
          <w:sz w:val="24"/>
          <w:szCs w:val="24"/>
        </w:rPr>
        <w:t>, 1971, lapkr. 28.</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Hagerup, Inger</w:t>
      </w:r>
      <w:r w:rsidRPr="00AA7C34">
        <w:rPr>
          <w:rFonts w:ascii="Times New Roman" w:hAnsi="Times New Roman"/>
          <w:sz w:val="24"/>
          <w:szCs w:val="24"/>
        </w:rPr>
        <w:t xml:space="preserve">, </w:t>
      </w:r>
      <w:r w:rsidRPr="00AA7C34">
        <w:rPr>
          <w:rFonts w:ascii="Times New Roman" w:hAnsi="Times New Roman"/>
          <w:i/>
          <w:sz w:val="24"/>
          <w:szCs w:val="24"/>
        </w:rPr>
        <w:t>Stiklinė arbatos su citrina</w:t>
      </w:r>
      <w:r w:rsidRPr="00AA7C34">
        <w:rPr>
          <w:rFonts w:ascii="Times New Roman" w:hAnsi="Times New Roman"/>
          <w:sz w:val="24"/>
          <w:szCs w:val="24"/>
        </w:rPr>
        <w:t xml:space="preserve">: pjesė. </w:t>
      </w:r>
      <w:r w:rsidRPr="00AA7C34">
        <w:rPr>
          <w:rFonts w:ascii="Times New Roman" w:hAnsi="Times New Roman"/>
          <w:i/>
          <w:sz w:val="24"/>
          <w:szCs w:val="24"/>
        </w:rPr>
        <w:t>Litertūra ir menas,</w:t>
      </w:r>
      <w:r w:rsidRPr="00AA7C34">
        <w:rPr>
          <w:rFonts w:ascii="Times New Roman" w:hAnsi="Times New Roman"/>
          <w:sz w:val="24"/>
          <w:szCs w:val="24"/>
        </w:rPr>
        <w:t xml:space="preserve"> 1975, rugp.30.</w:t>
      </w:r>
    </w:p>
    <w:p w:rsidR="00A2557E" w:rsidRPr="00AA7C34" w:rsidRDefault="00A2557E" w:rsidP="00AA7C34">
      <w:pPr>
        <w:pStyle w:val="ListParagraph"/>
        <w:numPr>
          <w:ilvl w:val="0"/>
          <w:numId w:val="23"/>
        </w:numPr>
        <w:spacing w:line="360" w:lineRule="auto"/>
        <w:jc w:val="both"/>
        <w:rPr>
          <w:rFonts w:ascii="Times New Roman" w:hAnsi="Times New Roman"/>
          <w:b/>
          <w:sz w:val="24"/>
          <w:szCs w:val="24"/>
        </w:rPr>
      </w:pPr>
      <w:r w:rsidRPr="00AA7C34">
        <w:rPr>
          <w:rFonts w:ascii="Times New Roman" w:hAnsi="Times New Roman"/>
          <w:b/>
          <w:sz w:val="24"/>
          <w:szCs w:val="24"/>
        </w:rPr>
        <w:t xml:space="preserve">Hagerup, Klaus (1946), </w:t>
      </w:r>
      <w:r w:rsidRPr="00AA7C34">
        <w:rPr>
          <w:rFonts w:ascii="Times New Roman" w:hAnsi="Times New Roman"/>
          <w:i/>
          <w:sz w:val="24"/>
          <w:szCs w:val="24"/>
        </w:rPr>
        <w:t>Morkus ir Diana; Sirijaus šviesa</w:t>
      </w:r>
      <w:r w:rsidRPr="00AA7C34">
        <w:rPr>
          <w:rFonts w:ascii="Times New Roman" w:hAnsi="Times New Roman"/>
          <w:sz w:val="24"/>
          <w:szCs w:val="24"/>
        </w:rPr>
        <w:t xml:space="preserve">: romanai; iš norvegų k. vertė A. Grabauskienė. Vilnius: UAB "Baltų lankų" leidyba", 2001, 151 p. Tiražas 2000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(1859–1952), </w:t>
      </w:r>
      <w:r w:rsidRPr="00AA7C34">
        <w:rPr>
          <w:rFonts w:ascii="Times New Roman" w:hAnsi="Times New Roman"/>
          <w:i/>
          <w:sz w:val="24"/>
          <w:szCs w:val="24"/>
        </w:rPr>
        <w:t>Aistrų kova</w:t>
      </w:r>
      <w:r w:rsidRPr="00AA7C34">
        <w:rPr>
          <w:rFonts w:ascii="Times New Roman" w:hAnsi="Times New Roman"/>
          <w:sz w:val="24"/>
          <w:szCs w:val="24"/>
        </w:rPr>
        <w:t>: novelės. Kaunas, 1928, 66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Aleksandras ir Leonardas</w:t>
      </w:r>
      <w:r w:rsidRPr="00AA7C34">
        <w:rPr>
          <w:rFonts w:ascii="Times New Roman" w:hAnsi="Times New Roman"/>
          <w:sz w:val="24"/>
          <w:szCs w:val="24"/>
        </w:rPr>
        <w:t xml:space="preserve">. Vertė Z.L. </w:t>
      </w:r>
      <w:r w:rsidRPr="00AA7C34">
        <w:rPr>
          <w:rFonts w:ascii="Times New Roman" w:hAnsi="Times New Roman"/>
          <w:i/>
          <w:sz w:val="24"/>
          <w:szCs w:val="24"/>
        </w:rPr>
        <w:t>Židinys</w:t>
      </w:r>
      <w:r w:rsidRPr="00AA7C34">
        <w:rPr>
          <w:rFonts w:ascii="Times New Roman" w:hAnsi="Times New Roman"/>
          <w:sz w:val="24"/>
          <w:szCs w:val="24"/>
        </w:rPr>
        <w:t>, 1922, nr. 30–32.</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Badas</w:t>
      </w:r>
      <w:r w:rsidRPr="00AA7C34">
        <w:rPr>
          <w:rFonts w:ascii="Times New Roman" w:hAnsi="Times New Roman"/>
          <w:sz w:val="24"/>
          <w:szCs w:val="24"/>
        </w:rPr>
        <w:t>: romanas; vertė P. Margaitis. Kaunas, 1936, 260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Badas</w:t>
      </w:r>
      <w:r w:rsidRPr="00AA7C34">
        <w:rPr>
          <w:rFonts w:ascii="Times New Roman" w:hAnsi="Times New Roman"/>
          <w:sz w:val="24"/>
          <w:szCs w:val="24"/>
        </w:rPr>
        <w:t>: romanas; vertė Švenčionykštis. Brooklyn, 1918, 234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Badas; Panas</w:t>
      </w:r>
      <w:r w:rsidRPr="00AA7C34">
        <w:rPr>
          <w:rFonts w:ascii="Times New Roman" w:hAnsi="Times New Roman"/>
          <w:sz w:val="24"/>
          <w:szCs w:val="24"/>
        </w:rPr>
        <w:t>: romanai; iš vokiečių k. vertė V. Petrauskas. Vilnius  Vaga, 1987, 542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Badas; Panas; Viktorija</w:t>
      </w:r>
      <w:r w:rsidRPr="00AA7C34">
        <w:rPr>
          <w:rFonts w:ascii="Times New Roman" w:hAnsi="Times New Roman"/>
          <w:sz w:val="24"/>
          <w:szCs w:val="24"/>
        </w:rPr>
        <w:t xml:space="preserve">: romanai ; iš vokiečių k. vertė V. Petrauskas. Vilnius: Vaga, 1972, 376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Badas; Panas; Viktorija</w:t>
      </w:r>
      <w:r w:rsidRPr="00AA7C34">
        <w:rPr>
          <w:rFonts w:ascii="Times New Roman" w:hAnsi="Times New Roman"/>
          <w:sz w:val="24"/>
          <w:szCs w:val="24"/>
        </w:rPr>
        <w:t xml:space="preserve">: romanai; iš vokiečių k. vertė V. Petrauskas. Vilnius: Lietuvos rytas ; 2006, 317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Benoni</w:t>
      </w:r>
      <w:r w:rsidRPr="00AA7C34">
        <w:rPr>
          <w:rFonts w:ascii="Times New Roman" w:hAnsi="Times New Roman"/>
          <w:sz w:val="24"/>
          <w:szCs w:val="24"/>
        </w:rPr>
        <w:t xml:space="preserve">. </w:t>
      </w:r>
      <w:r w:rsidRPr="00AA7C34">
        <w:rPr>
          <w:rFonts w:ascii="Times New Roman" w:hAnsi="Times New Roman"/>
          <w:i/>
          <w:sz w:val="24"/>
          <w:szCs w:val="24"/>
        </w:rPr>
        <w:t>Ateitis</w:t>
      </w:r>
      <w:r w:rsidRPr="00AA7C34">
        <w:rPr>
          <w:rFonts w:ascii="Times New Roman" w:hAnsi="Times New Roman"/>
          <w:sz w:val="24"/>
          <w:szCs w:val="24"/>
        </w:rPr>
        <w:t>, 1943, nr. 239–240.</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Cachėjus, arba Žabaliaus kerštas.</w:t>
      </w:r>
      <w:r w:rsidRPr="00AA7C34">
        <w:rPr>
          <w:rFonts w:ascii="Times New Roman" w:hAnsi="Times New Roman"/>
          <w:sz w:val="24"/>
          <w:szCs w:val="24"/>
        </w:rPr>
        <w:t xml:space="preserve"> Vertė J. Š. </w:t>
      </w:r>
      <w:r w:rsidRPr="00AA7C34">
        <w:rPr>
          <w:rFonts w:ascii="Times New Roman" w:hAnsi="Times New Roman"/>
          <w:i/>
          <w:sz w:val="24"/>
          <w:szCs w:val="24"/>
        </w:rPr>
        <w:t>Lietuvos žinios</w:t>
      </w:r>
      <w:r w:rsidRPr="00AA7C34">
        <w:rPr>
          <w:rFonts w:ascii="Times New Roman" w:hAnsi="Times New Roman"/>
          <w:sz w:val="24"/>
          <w:szCs w:val="24"/>
        </w:rPr>
        <w:t>, 1929, nr. 52–53.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Cachėjus</w:t>
      </w:r>
      <w:r w:rsidRPr="00AA7C34">
        <w:rPr>
          <w:rFonts w:ascii="Times New Roman" w:hAnsi="Times New Roman"/>
          <w:sz w:val="24"/>
          <w:szCs w:val="24"/>
        </w:rPr>
        <w:t xml:space="preserve">. Vertė J. J-us. </w:t>
      </w:r>
      <w:r w:rsidRPr="00AA7C34">
        <w:rPr>
          <w:rFonts w:ascii="Times New Roman" w:hAnsi="Times New Roman"/>
          <w:i/>
          <w:sz w:val="24"/>
          <w:szCs w:val="24"/>
        </w:rPr>
        <w:t>Naujoji Romuva</w:t>
      </w:r>
      <w:r w:rsidRPr="00AA7C34">
        <w:rPr>
          <w:rFonts w:ascii="Times New Roman" w:hAnsi="Times New Roman"/>
          <w:sz w:val="24"/>
          <w:szCs w:val="24"/>
        </w:rPr>
        <w:t>, 1932, nr. 15–17.</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Garbė</w:t>
      </w:r>
      <w:r w:rsidRPr="00AA7C34">
        <w:rPr>
          <w:rFonts w:ascii="Times New Roman" w:hAnsi="Times New Roman"/>
          <w:sz w:val="24"/>
          <w:szCs w:val="24"/>
        </w:rPr>
        <w:t>: 4 veiksmų drama; vertė K. Puida. Kaunas  Švietimo ministerija, 1922, 205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Gatvėj</w:t>
      </w:r>
      <w:r w:rsidRPr="00AA7C34">
        <w:rPr>
          <w:rFonts w:ascii="Times New Roman" w:hAnsi="Times New Roman"/>
          <w:sz w:val="24"/>
          <w:szCs w:val="24"/>
        </w:rPr>
        <w:t xml:space="preserve">. Vertė K.A. </w:t>
      </w:r>
      <w:r w:rsidRPr="00AA7C34">
        <w:rPr>
          <w:rFonts w:ascii="Times New Roman" w:hAnsi="Times New Roman"/>
          <w:i/>
          <w:sz w:val="24"/>
          <w:szCs w:val="24"/>
        </w:rPr>
        <w:t>Naujienos</w:t>
      </w:r>
      <w:r w:rsidRPr="00AA7C34">
        <w:rPr>
          <w:rFonts w:ascii="Times New Roman" w:hAnsi="Times New Roman"/>
          <w:sz w:val="24"/>
          <w:szCs w:val="24"/>
        </w:rPr>
        <w:t>, 1919, nr. 176.</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Gatvėj</w:t>
      </w:r>
      <w:r w:rsidRPr="00AA7C34">
        <w:rPr>
          <w:rFonts w:ascii="Times New Roman" w:hAnsi="Times New Roman"/>
          <w:sz w:val="24"/>
          <w:szCs w:val="24"/>
        </w:rPr>
        <w:t xml:space="preserve">: ištrauka iš dienoraščio; vertė V.Š. </w:t>
      </w:r>
      <w:r w:rsidRPr="00AA7C34">
        <w:rPr>
          <w:rFonts w:ascii="Times New Roman" w:hAnsi="Times New Roman"/>
          <w:i/>
          <w:sz w:val="24"/>
          <w:szCs w:val="24"/>
        </w:rPr>
        <w:t>Lietuvos žinios</w:t>
      </w:r>
      <w:r w:rsidRPr="00AA7C34">
        <w:rPr>
          <w:rFonts w:ascii="Times New Roman" w:hAnsi="Times New Roman"/>
          <w:sz w:val="24"/>
          <w:szCs w:val="24"/>
        </w:rPr>
        <w:t>, 1923, nr. 211.</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Gyvenimo balsas</w:t>
      </w:r>
      <w:r w:rsidRPr="00AA7C34">
        <w:rPr>
          <w:rFonts w:ascii="Times New Roman" w:hAnsi="Times New Roman"/>
          <w:sz w:val="24"/>
          <w:szCs w:val="24"/>
        </w:rPr>
        <w:t>.</w:t>
      </w:r>
      <w:r w:rsidRPr="00AA7C34">
        <w:rPr>
          <w:rFonts w:ascii="Times New Roman" w:hAnsi="Times New Roman"/>
          <w:i/>
          <w:sz w:val="24"/>
          <w:szCs w:val="24"/>
        </w:rPr>
        <w:t xml:space="preserve"> Panevėžio apygardos Balsas</w:t>
      </w:r>
      <w:r w:rsidRPr="00AA7C34">
        <w:rPr>
          <w:rFonts w:ascii="Times New Roman" w:hAnsi="Times New Roman"/>
          <w:sz w:val="24"/>
          <w:szCs w:val="24"/>
        </w:rPr>
        <w:t>, 1943, nr. 21.</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Gyvenimo balsas</w:t>
      </w:r>
      <w:r w:rsidRPr="00AA7C34">
        <w:rPr>
          <w:rFonts w:ascii="Times New Roman" w:hAnsi="Times New Roman"/>
          <w:sz w:val="24"/>
          <w:szCs w:val="24"/>
        </w:rPr>
        <w:t xml:space="preserve">. Vertė K. Skabeika. </w:t>
      </w:r>
      <w:r w:rsidRPr="00AA7C34">
        <w:rPr>
          <w:rFonts w:ascii="Times New Roman" w:hAnsi="Times New Roman"/>
          <w:i/>
          <w:sz w:val="24"/>
          <w:szCs w:val="24"/>
        </w:rPr>
        <w:t>Jaunystė</w:t>
      </w:r>
      <w:r w:rsidRPr="00AA7C34">
        <w:rPr>
          <w:rFonts w:ascii="Times New Roman" w:hAnsi="Times New Roman"/>
          <w:sz w:val="24"/>
          <w:szCs w:val="24"/>
        </w:rPr>
        <w:t>, 1926, nr. 9.</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Gyvenimo balsas</w:t>
      </w:r>
      <w:r w:rsidRPr="00AA7C34">
        <w:rPr>
          <w:rFonts w:ascii="Times New Roman" w:hAnsi="Times New Roman"/>
          <w:sz w:val="24"/>
          <w:szCs w:val="24"/>
        </w:rPr>
        <w:t xml:space="preserve">: novelė ; iš rusų k. vertė V. Skučaitė. </w:t>
      </w:r>
      <w:r w:rsidRPr="00AA7C34">
        <w:rPr>
          <w:rFonts w:ascii="Times New Roman" w:hAnsi="Times New Roman"/>
          <w:i/>
          <w:sz w:val="24"/>
          <w:szCs w:val="24"/>
        </w:rPr>
        <w:t>Gabija</w:t>
      </w:r>
      <w:r w:rsidRPr="00AA7C34">
        <w:rPr>
          <w:rFonts w:ascii="Times New Roman" w:hAnsi="Times New Roman"/>
          <w:sz w:val="24"/>
          <w:szCs w:val="24"/>
        </w:rPr>
        <w:t>, 1996, p.41–42.</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Gyvenimo žaislas</w:t>
      </w:r>
      <w:r w:rsidRPr="00AA7C34">
        <w:rPr>
          <w:rFonts w:ascii="Times New Roman" w:hAnsi="Times New Roman"/>
          <w:sz w:val="24"/>
          <w:szCs w:val="24"/>
        </w:rPr>
        <w:t xml:space="preserve">: 4 veiksmų drama; išvertė P. Vaičiūnas. Kaunas: Švietimo ministerija, 1922, 139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Jonas Tro.</w:t>
      </w:r>
      <w:r w:rsidRPr="00AA7C34">
        <w:rPr>
          <w:rFonts w:ascii="Times New Roman" w:hAnsi="Times New Roman"/>
          <w:sz w:val="24"/>
          <w:szCs w:val="24"/>
        </w:rPr>
        <w:t xml:space="preserve"> Vertė K.A. </w:t>
      </w:r>
      <w:r w:rsidRPr="00AA7C34">
        <w:rPr>
          <w:rFonts w:ascii="Times New Roman" w:hAnsi="Times New Roman"/>
          <w:i/>
          <w:sz w:val="24"/>
          <w:szCs w:val="24"/>
        </w:rPr>
        <w:t>Naujienos</w:t>
      </w:r>
      <w:r w:rsidRPr="00AA7C34">
        <w:rPr>
          <w:rFonts w:ascii="Times New Roman" w:hAnsi="Times New Roman"/>
          <w:sz w:val="24"/>
          <w:szCs w:val="24"/>
        </w:rPr>
        <w:t>, 1920, nr. 3–4.</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Kalėdos kalnuose</w:t>
      </w:r>
      <w:r w:rsidRPr="00AA7C34">
        <w:rPr>
          <w:rFonts w:ascii="Times New Roman" w:hAnsi="Times New Roman"/>
          <w:sz w:val="24"/>
          <w:szCs w:val="24"/>
        </w:rPr>
        <w:t>. Laisvai vertė Kaz. Ateitis, 1926, nr. 7–8.</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 xml:space="preserve">Hamsun, Knut, </w:t>
      </w:r>
      <w:r w:rsidRPr="00AA7C34">
        <w:rPr>
          <w:rFonts w:ascii="Times New Roman" w:hAnsi="Times New Roman"/>
          <w:i/>
          <w:sz w:val="24"/>
          <w:szCs w:val="24"/>
        </w:rPr>
        <w:t>Keistas pavadinimas</w:t>
      </w:r>
      <w:r w:rsidRPr="00AA7C34">
        <w:rPr>
          <w:rFonts w:ascii="Times New Roman" w:hAnsi="Times New Roman"/>
          <w:sz w:val="24"/>
          <w:szCs w:val="24"/>
        </w:rPr>
        <w:t xml:space="preserve">. Vertė J.P. </w:t>
      </w:r>
      <w:r w:rsidRPr="00AA7C34">
        <w:rPr>
          <w:rFonts w:ascii="Times New Roman" w:hAnsi="Times New Roman"/>
          <w:i/>
          <w:sz w:val="24"/>
          <w:szCs w:val="24"/>
        </w:rPr>
        <w:t xml:space="preserve">Žiežirba, </w:t>
      </w:r>
      <w:r w:rsidRPr="00AA7C34">
        <w:rPr>
          <w:rFonts w:ascii="Times New Roman" w:hAnsi="Times New Roman"/>
          <w:sz w:val="24"/>
          <w:szCs w:val="24"/>
        </w:rPr>
        <w:t>1922, nr. 2.</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Klajūnai</w:t>
      </w:r>
      <w:r w:rsidRPr="00AA7C34">
        <w:rPr>
          <w:rFonts w:ascii="Times New Roman" w:hAnsi="Times New Roman"/>
          <w:sz w:val="24"/>
          <w:szCs w:val="24"/>
        </w:rPr>
        <w:t>: romanas; vertė J. Kazėnas. Kaunas: Naujas žodis, 1930, T. 1, 303 p.; T.2, 296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Meilė ir ašaros</w:t>
      </w:r>
      <w:r w:rsidRPr="00AA7C34">
        <w:rPr>
          <w:rFonts w:ascii="Times New Roman" w:hAnsi="Times New Roman"/>
          <w:sz w:val="24"/>
          <w:szCs w:val="24"/>
        </w:rPr>
        <w:t>: trys tragiškos meilės apysakos. Kaunas: Švietimo ministerija, 1930, 71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Meilė yra žiauri</w:t>
      </w:r>
      <w:r w:rsidRPr="00AA7C34">
        <w:rPr>
          <w:rFonts w:ascii="Times New Roman" w:hAnsi="Times New Roman"/>
          <w:sz w:val="24"/>
          <w:szCs w:val="24"/>
        </w:rPr>
        <w:t xml:space="preserve">: romanas; vertė J. Kruminas-Palionis. Kaunas: Vaiga, 1994, 350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Meilės vergai</w:t>
      </w:r>
      <w:r w:rsidRPr="00AA7C34">
        <w:rPr>
          <w:rFonts w:ascii="Times New Roman" w:hAnsi="Times New Roman"/>
          <w:sz w:val="24"/>
          <w:szCs w:val="24"/>
        </w:rPr>
        <w:t>: apysakaitės; vertė K. Korsakas. Šiauliai: Kultūros – švietimo draugija, 1928, 48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Meilės vergai</w:t>
      </w:r>
      <w:r w:rsidRPr="00AA7C34">
        <w:rPr>
          <w:rFonts w:ascii="Times New Roman" w:hAnsi="Times New Roman"/>
          <w:sz w:val="24"/>
          <w:szCs w:val="24"/>
        </w:rPr>
        <w:t xml:space="preserve">: apsakymai; iš rusų k. vertė E. Striaukas. Kaunas: Europa, 1993, 95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Meilės vergai</w:t>
      </w:r>
      <w:r w:rsidRPr="00AA7C34">
        <w:rPr>
          <w:rFonts w:ascii="Times New Roman" w:hAnsi="Times New Roman"/>
          <w:sz w:val="24"/>
          <w:szCs w:val="24"/>
        </w:rPr>
        <w:t xml:space="preserve">: apsakymai; iš rusų k. vertė E. Striaukas. Kaunas: Europa, 1995, 95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Meilės vergai</w:t>
      </w:r>
      <w:r w:rsidRPr="00AA7C34">
        <w:rPr>
          <w:rFonts w:ascii="Times New Roman" w:hAnsi="Times New Roman"/>
          <w:sz w:val="24"/>
          <w:szCs w:val="24"/>
        </w:rPr>
        <w:t xml:space="preserve">: apsakymai; vertė A. Patackas. </w:t>
      </w:r>
      <w:r w:rsidRPr="00AA7C34">
        <w:rPr>
          <w:rFonts w:ascii="Times New Roman" w:hAnsi="Times New Roman"/>
          <w:i/>
          <w:sz w:val="24"/>
          <w:szCs w:val="24"/>
        </w:rPr>
        <w:t>XXI amžius</w:t>
      </w:r>
      <w:r w:rsidRPr="00AA7C34">
        <w:rPr>
          <w:rFonts w:ascii="Times New Roman" w:hAnsi="Times New Roman"/>
          <w:sz w:val="24"/>
          <w:szCs w:val="24"/>
        </w:rPr>
        <w:t xml:space="preserve">, 2001, saus.31, p.8.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Moters laimėjimas</w:t>
      </w:r>
      <w:r w:rsidRPr="00AA7C34">
        <w:rPr>
          <w:rFonts w:ascii="Times New Roman" w:hAnsi="Times New Roman"/>
          <w:sz w:val="24"/>
          <w:szCs w:val="24"/>
        </w:rPr>
        <w:t xml:space="preserve">. Vertė Al. </w:t>
      </w:r>
      <w:r w:rsidRPr="00AA7C34">
        <w:rPr>
          <w:rFonts w:ascii="Times New Roman" w:hAnsi="Times New Roman"/>
          <w:i/>
          <w:sz w:val="24"/>
          <w:szCs w:val="24"/>
        </w:rPr>
        <w:t>Lietuvos žinios</w:t>
      </w:r>
      <w:r w:rsidRPr="00AA7C34">
        <w:rPr>
          <w:rFonts w:ascii="Times New Roman" w:hAnsi="Times New Roman"/>
          <w:sz w:val="24"/>
          <w:szCs w:val="24"/>
        </w:rPr>
        <w:t>, 1923, nr. 62–64.</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Moters pergalė</w:t>
      </w:r>
      <w:r w:rsidRPr="00AA7C34">
        <w:rPr>
          <w:rFonts w:ascii="Times New Roman" w:hAnsi="Times New Roman"/>
          <w:sz w:val="24"/>
          <w:szCs w:val="24"/>
        </w:rPr>
        <w:t xml:space="preserve">. Vertė K. Karnauskas. </w:t>
      </w:r>
      <w:r w:rsidRPr="00AA7C34">
        <w:rPr>
          <w:rFonts w:ascii="Times New Roman" w:hAnsi="Times New Roman"/>
          <w:i/>
          <w:sz w:val="24"/>
          <w:szCs w:val="24"/>
        </w:rPr>
        <w:t>Lietuvos žinios</w:t>
      </w:r>
      <w:r w:rsidRPr="00AA7C34">
        <w:rPr>
          <w:rFonts w:ascii="Times New Roman" w:hAnsi="Times New Roman"/>
          <w:sz w:val="24"/>
          <w:szCs w:val="24"/>
        </w:rPr>
        <w:t>, 1930, nr. 15–16.</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Naujųjų metų naktis</w:t>
      </w:r>
      <w:r w:rsidRPr="00AA7C34">
        <w:rPr>
          <w:rFonts w:ascii="Times New Roman" w:hAnsi="Times New Roman"/>
          <w:sz w:val="24"/>
          <w:szCs w:val="24"/>
        </w:rPr>
        <w:t xml:space="preserve">. Vertė P. Gatylis. </w:t>
      </w:r>
      <w:r w:rsidRPr="00AA7C34">
        <w:rPr>
          <w:rFonts w:ascii="Times New Roman" w:hAnsi="Times New Roman"/>
          <w:i/>
          <w:sz w:val="24"/>
          <w:szCs w:val="24"/>
        </w:rPr>
        <w:t xml:space="preserve">Policija, </w:t>
      </w:r>
      <w:r w:rsidRPr="00AA7C34">
        <w:rPr>
          <w:rFonts w:ascii="Times New Roman" w:hAnsi="Times New Roman"/>
          <w:sz w:val="24"/>
          <w:szCs w:val="24"/>
        </w:rPr>
        <w:t>1940, nr.1.</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Panas</w:t>
      </w:r>
      <w:r w:rsidRPr="00AA7C34">
        <w:rPr>
          <w:rFonts w:ascii="Times New Roman" w:hAnsi="Times New Roman"/>
          <w:sz w:val="24"/>
          <w:szCs w:val="24"/>
        </w:rPr>
        <w:t>: romanas; vertė E. Viskanta. Kaunas: Švyturys, 1920.</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Panas</w:t>
      </w:r>
      <w:r w:rsidRPr="00AA7C34">
        <w:rPr>
          <w:rFonts w:ascii="Times New Roman" w:hAnsi="Times New Roman"/>
          <w:sz w:val="24"/>
          <w:szCs w:val="24"/>
        </w:rPr>
        <w:t>: romanas; vertė E. Viskanta. Kaunas: Vyturys, 1928, 157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Paskutinis skyrius</w:t>
      </w:r>
      <w:r w:rsidRPr="00AA7C34">
        <w:rPr>
          <w:rFonts w:ascii="Times New Roman" w:hAnsi="Times New Roman"/>
          <w:sz w:val="24"/>
          <w:szCs w:val="24"/>
        </w:rPr>
        <w:t xml:space="preserve">: romanas; iš vokiečių k. vertė R. Gamziukaitė. Vilnius: Alma littera, 2002, 446 p. Tiražas 2500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Piemenų trobelė</w:t>
      </w:r>
      <w:r w:rsidRPr="00AA7C34">
        <w:rPr>
          <w:rFonts w:ascii="Times New Roman" w:hAnsi="Times New Roman"/>
          <w:sz w:val="24"/>
          <w:szCs w:val="24"/>
        </w:rPr>
        <w:t>: ištrauka iš romano "Paskutinis perskyrimas". Brooklyn (N.Y.)  Gabija, 1948, 20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Po rudens dangumi</w:t>
      </w:r>
      <w:r w:rsidRPr="00AA7C34">
        <w:rPr>
          <w:rFonts w:ascii="Times New Roman" w:hAnsi="Times New Roman"/>
          <w:sz w:val="24"/>
          <w:szCs w:val="24"/>
        </w:rPr>
        <w:t>: romanas ; vertė M.Z.Daujotas. Kaunas: Spaudos fondas, 1936, 173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Po rudens dangumi</w:t>
      </w:r>
      <w:r w:rsidRPr="00AA7C34">
        <w:rPr>
          <w:rFonts w:ascii="Times New Roman" w:hAnsi="Times New Roman"/>
          <w:sz w:val="24"/>
          <w:szCs w:val="24"/>
        </w:rPr>
        <w:t>: romanas; vertė M.Z.Daujotas. 2-asis leidimas. Kaunas: Vaiga, 1993, 135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Po rudens žvaigždėmis</w:t>
      </w:r>
      <w:r w:rsidRPr="00AA7C34">
        <w:rPr>
          <w:rFonts w:ascii="Times New Roman" w:hAnsi="Times New Roman"/>
          <w:sz w:val="24"/>
          <w:szCs w:val="24"/>
        </w:rPr>
        <w:t xml:space="preserve">: romanas. 2-asis leid. Kaunas: Vaiga, 1993, 134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 xml:space="preserve">Ponia iš </w:t>
      </w:r>
      <w:r w:rsidRPr="00AA7C34">
        <w:rPr>
          <w:rFonts w:ascii="Times New Roman" w:hAnsi="Times New Roman"/>
          <w:sz w:val="24"/>
          <w:szCs w:val="24"/>
        </w:rPr>
        <w:t xml:space="preserve">Tyvolio. Vertė K. Skabeika. </w:t>
      </w:r>
      <w:r w:rsidRPr="00AA7C34">
        <w:rPr>
          <w:rFonts w:ascii="Times New Roman" w:hAnsi="Times New Roman"/>
          <w:i/>
          <w:sz w:val="24"/>
          <w:szCs w:val="24"/>
        </w:rPr>
        <w:t>Jaunystė</w:t>
      </w:r>
      <w:r w:rsidRPr="00AA7C34">
        <w:rPr>
          <w:rFonts w:ascii="Times New Roman" w:hAnsi="Times New Roman"/>
          <w:sz w:val="24"/>
          <w:szCs w:val="24"/>
        </w:rPr>
        <w:t xml:space="preserve">, 1926, nr. 19–20.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Revoliucija</w:t>
      </w:r>
      <w:r w:rsidRPr="00AA7C34">
        <w:rPr>
          <w:rFonts w:ascii="Times New Roman" w:hAnsi="Times New Roman"/>
          <w:sz w:val="24"/>
          <w:szCs w:val="24"/>
        </w:rPr>
        <w:t xml:space="preserve">. Vertė Ben. Babrauskas. </w:t>
      </w:r>
      <w:r w:rsidRPr="00AA7C34">
        <w:rPr>
          <w:rFonts w:ascii="Times New Roman" w:hAnsi="Times New Roman"/>
          <w:i/>
          <w:sz w:val="24"/>
          <w:szCs w:val="24"/>
        </w:rPr>
        <w:t>Rytas,</w:t>
      </w:r>
      <w:r w:rsidRPr="00AA7C34">
        <w:rPr>
          <w:rFonts w:ascii="Times New Roman" w:hAnsi="Times New Roman"/>
          <w:sz w:val="24"/>
          <w:szCs w:val="24"/>
        </w:rPr>
        <w:t xml:space="preserve"> 1929, nr. 25.</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Saulės sūnus</w:t>
      </w:r>
      <w:r w:rsidRPr="00AA7C34">
        <w:rPr>
          <w:rFonts w:ascii="Times New Roman" w:hAnsi="Times New Roman"/>
          <w:sz w:val="24"/>
          <w:szCs w:val="24"/>
        </w:rPr>
        <w:t>:</w:t>
      </w:r>
      <w:r w:rsidRPr="00AA7C34">
        <w:rPr>
          <w:rFonts w:ascii="Times New Roman" w:hAnsi="Times New Roman"/>
          <w:i/>
          <w:sz w:val="24"/>
          <w:szCs w:val="24"/>
        </w:rPr>
        <w:t xml:space="preserve"> </w:t>
      </w:r>
      <w:r w:rsidRPr="00AA7C34">
        <w:rPr>
          <w:rFonts w:ascii="Times New Roman" w:hAnsi="Times New Roman"/>
          <w:sz w:val="24"/>
          <w:szCs w:val="24"/>
        </w:rPr>
        <w:t>novelė;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Saulės sūnus</w:t>
      </w:r>
      <w:r w:rsidRPr="00AA7C34">
        <w:rPr>
          <w:rFonts w:ascii="Times New Roman" w:hAnsi="Times New Roman"/>
          <w:sz w:val="24"/>
          <w:szCs w:val="24"/>
        </w:rPr>
        <w:t>:</w:t>
      </w:r>
      <w:r w:rsidRPr="00AA7C34">
        <w:rPr>
          <w:rFonts w:ascii="Times New Roman" w:hAnsi="Times New Roman"/>
          <w:i/>
          <w:sz w:val="24"/>
          <w:szCs w:val="24"/>
        </w:rPr>
        <w:t xml:space="preserve"> </w:t>
      </w:r>
      <w:r w:rsidRPr="00AA7C34">
        <w:rPr>
          <w:rFonts w:ascii="Times New Roman" w:hAnsi="Times New Roman"/>
          <w:sz w:val="24"/>
          <w:szCs w:val="24"/>
        </w:rPr>
        <w:t xml:space="preserve">novelė; iš norvegų k. vertė L. Petravičius. Elektroninė priega: </w:t>
      </w:r>
      <w:hyperlink r:id="rId142" w:history="1">
        <w:r w:rsidRPr="00AA7C34">
          <w:rPr>
            <w:rStyle w:val="Hyperlink"/>
            <w:rFonts w:ascii="Times New Roman" w:hAnsi="Times New Roman"/>
            <w:color w:val="auto"/>
            <w:sz w:val="24"/>
            <w:szCs w:val="24"/>
          </w:rPr>
          <w:t>http://www.tekstai.lt/buvo/versti/hamsun/saulesun.htm</w:t>
        </w:r>
      </w:hyperlink>
      <w:r w:rsidRPr="00AA7C34">
        <w:rPr>
          <w:rFonts w:ascii="Times New Roman" w:hAnsi="Times New Roman"/>
          <w:sz w:val="24"/>
          <w:szCs w:val="24"/>
        </w:rPr>
        <w:t xml:space="preserve"> (žiūrėta 2009-04-22).</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 xml:space="preserve">Hamsun, Knut, </w:t>
      </w:r>
      <w:r w:rsidRPr="00AA7C34">
        <w:rPr>
          <w:rFonts w:ascii="Times New Roman" w:hAnsi="Times New Roman"/>
          <w:i/>
          <w:sz w:val="24"/>
          <w:szCs w:val="24"/>
        </w:rPr>
        <w:t xml:space="preserve">Ties karalijos anga </w:t>
      </w:r>
      <w:r w:rsidRPr="00AA7C34">
        <w:rPr>
          <w:rFonts w:ascii="Times New Roman" w:hAnsi="Times New Roman"/>
          <w:sz w:val="24"/>
          <w:szCs w:val="24"/>
        </w:rPr>
        <w:t>: 4 veiksmų drama ; išvertė P. Vaičiūnas. Kaunas: Švietimo ministerija, 1922, 202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Užkariautojas</w:t>
      </w:r>
      <w:r w:rsidRPr="00AA7C34">
        <w:rPr>
          <w:rFonts w:ascii="Times New Roman" w:hAnsi="Times New Roman"/>
          <w:sz w:val="24"/>
          <w:szCs w:val="24"/>
        </w:rPr>
        <w:t>.</w:t>
      </w:r>
      <w:r w:rsidRPr="00AA7C34">
        <w:rPr>
          <w:rFonts w:ascii="Times New Roman" w:hAnsi="Times New Roman"/>
          <w:i/>
          <w:sz w:val="24"/>
          <w:szCs w:val="24"/>
        </w:rPr>
        <w:t xml:space="preserve"> Panevėžio apygardos Balsas</w:t>
      </w:r>
      <w:r w:rsidRPr="00AA7C34">
        <w:rPr>
          <w:rFonts w:ascii="Times New Roman" w:hAnsi="Times New Roman"/>
          <w:sz w:val="24"/>
          <w:szCs w:val="24"/>
        </w:rPr>
        <w:t>, 1943, nr. 15.</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Užžėlusiais takai</w:t>
      </w:r>
      <w:r w:rsidRPr="00AA7C34">
        <w:rPr>
          <w:rFonts w:ascii="Times New Roman" w:hAnsi="Times New Roman"/>
          <w:sz w:val="24"/>
          <w:szCs w:val="24"/>
        </w:rPr>
        <w:t xml:space="preserve"> : autobiografinis romanas; iš norvegų k. vertė Ž. Skačkauskas. Kaunas: Tyrai, 2001, 173 p. Tiražas 2000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Vakarų aušra</w:t>
      </w:r>
      <w:r w:rsidRPr="00AA7C34">
        <w:rPr>
          <w:rFonts w:ascii="Times New Roman" w:hAnsi="Times New Roman"/>
          <w:sz w:val="24"/>
          <w:szCs w:val="24"/>
        </w:rPr>
        <w:t xml:space="preserve">: 3 veiksmų drama; vertė P. Vaičiūnas. Kaunas: Švietimo ministerija, 1922, 135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Viktorija</w:t>
      </w:r>
      <w:r w:rsidRPr="00AA7C34">
        <w:rPr>
          <w:rFonts w:ascii="Times New Roman" w:hAnsi="Times New Roman"/>
          <w:sz w:val="24"/>
          <w:szCs w:val="24"/>
        </w:rPr>
        <w:t xml:space="preserve">: romanas; iš vokiečių k. vertė V. Petrauskas. Vilnius: Žaltvykslė, 2004, 83 p. Tiražas 1200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Viktorija</w:t>
      </w:r>
      <w:r w:rsidRPr="00AA7C34">
        <w:rPr>
          <w:rFonts w:ascii="Times New Roman" w:hAnsi="Times New Roman"/>
          <w:sz w:val="24"/>
          <w:szCs w:val="24"/>
        </w:rPr>
        <w:t xml:space="preserve">: romanas; iš vokiečių k. vertė V. Petrauskas. 3. leid. Vilnius: Viltis, 1994, 125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Viktorija: Vienos meilės istorija</w:t>
      </w:r>
      <w:r w:rsidRPr="00AA7C34">
        <w:rPr>
          <w:rFonts w:ascii="Times New Roman" w:hAnsi="Times New Roman"/>
          <w:sz w:val="24"/>
          <w:szCs w:val="24"/>
        </w:rPr>
        <w:t>: romanas. Kaunas: Švyturys, 1929.</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Viktorija: Vienos meilės istorija</w:t>
      </w:r>
      <w:r w:rsidRPr="00AA7C34">
        <w:rPr>
          <w:rFonts w:ascii="Times New Roman" w:hAnsi="Times New Roman"/>
          <w:sz w:val="24"/>
          <w:szCs w:val="24"/>
        </w:rPr>
        <w:t>: romanas; vertė A. Valaitis. Vilnius, 1922, 96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Hamsun, Knut, </w:t>
      </w:r>
      <w:r w:rsidRPr="00AA7C34">
        <w:rPr>
          <w:rFonts w:ascii="Times New Roman" w:hAnsi="Times New Roman"/>
          <w:i/>
          <w:sz w:val="24"/>
          <w:szCs w:val="24"/>
        </w:rPr>
        <w:t xml:space="preserve">Žiedas. </w:t>
      </w:r>
      <w:r w:rsidRPr="00AA7C34">
        <w:rPr>
          <w:rFonts w:ascii="Times New Roman" w:hAnsi="Times New Roman"/>
          <w:sz w:val="24"/>
          <w:szCs w:val="24"/>
        </w:rPr>
        <w:t xml:space="preserve">Vertė A. Vabalniškis. </w:t>
      </w:r>
      <w:r w:rsidRPr="00AA7C34">
        <w:rPr>
          <w:rFonts w:ascii="Times New Roman" w:hAnsi="Times New Roman"/>
          <w:i/>
          <w:sz w:val="24"/>
          <w:szCs w:val="24"/>
        </w:rPr>
        <w:t>Sekmoji diena</w:t>
      </w:r>
      <w:r w:rsidRPr="00AA7C34">
        <w:rPr>
          <w:rFonts w:ascii="Times New Roman" w:hAnsi="Times New Roman"/>
          <w:sz w:val="24"/>
          <w:szCs w:val="24"/>
        </w:rPr>
        <w:t>, 1921, nr. 17.</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Hånes, Øivind (1960), </w:t>
      </w:r>
      <w:r w:rsidRPr="00AA7C34">
        <w:rPr>
          <w:rFonts w:ascii="Times New Roman" w:hAnsi="Times New Roman"/>
          <w:i/>
          <w:sz w:val="24"/>
          <w:szCs w:val="24"/>
        </w:rPr>
        <w:t>Amžinas įšalas</w:t>
      </w:r>
      <w:r w:rsidRPr="00AA7C34">
        <w:rPr>
          <w:rFonts w:ascii="Times New Roman" w:hAnsi="Times New Roman"/>
          <w:sz w:val="24"/>
          <w:szCs w:val="24"/>
        </w:rPr>
        <w:t xml:space="preserve">: romanas; iš norvegų k. vertė V. Radavičius. Vilnius: Vaga, 2000, 127 p. Tiražas 1100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Hansen, Erik Fosnes (1965), </w:t>
      </w:r>
      <w:r w:rsidRPr="00AA7C34">
        <w:rPr>
          <w:rFonts w:ascii="Times New Roman" w:hAnsi="Times New Roman"/>
          <w:i/>
          <w:sz w:val="24"/>
          <w:szCs w:val="24"/>
        </w:rPr>
        <w:t>Psalmė kelionės pabaigoje</w:t>
      </w:r>
      <w:r w:rsidRPr="00AA7C34">
        <w:rPr>
          <w:rFonts w:ascii="Times New Roman" w:hAnsi="Times New Roman"/>
          <w:sz w:val="24"/>
          <w:szCs w:val="24"/>
        </w:rPr>
        <w:t>:</w:t>
      </w:r>
      <w:r w:rsidRPr="00AA7C34">
        <w:rPr>
          <w:rFonts w:ascii="Times New Roman" w:hAnsi="Times New Roman"/>
          <w:i/>
          <w:sz w:val="24"/>
          <w:szCs w:val="24"/>
        </w:rPr>
        <w:t xml:space="preserve"> </w:t>
      </w:r>
      <w:r w:rsidRPr="00AA7C34">
        <w:rPr>
          <w:rFonts w:ascii="Times New Roman" w:hAnsi="Times New Roman"/>
          <w:sz w:val="24"/>
          <w:szCs w:val="24"/>
        </w:rPr>
        <w:t xml:space="preserve">romanas; iš norvegų k. vertė R. Paičienė. Vilnius: Charibdė, 1997, 454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Hauge, O. H</w:t>
      </w:r>
      <w:r w:rsidRPr="00AA7C34">
        <w:rPr>
          <w:rFonts w:ascii="Times New Roman" w:hAnsi="Times New Roman"/>
          <w:sz w:val="24"/>
          <w:szCs w:val="24"/>
        </w:rPr>
        <w:t xml:space="preserve">., </w:t>
      </w:r>
      <w:r w:rsidRPr="00AA7C34">
        <w:rPr>
          <w:rFonts w:ascii="Times New Roman" w:hAnsi="Times New Roman"/>
          <w:i/>
          <w:sz w:val="24"/>
          <w:szCs w:val="24"/>
        </w:rPr>
        <w:t>Už vienišystės kalno; Kalnynų vėjas; Ką aš geriausiai atmenu; Tao Cianas; Jis yra žmogus, jis kaip tu; Georgas Traklis; Paklausk vėjo; Čia aš gyvenu; Šiąnakt žolė sužaliavo; Jei jau apie tai kalbame</w:t>
      </w:r>
      <w:r w:rsidRPr="00AA7C34">
        <w:rPr>
          <w:rFonts w:ascii="Times New Roman" w:hAnsi="Times New Roman"/>
          <w:sz w:val="24"/>
          <w:szCs w:val="24"/>
        </w:rPr>
        <w:t xml:space="preserve">: eilėraščiai; vertė V. Daujotytė. </w:t>
      </w:r>
      <w:r w:rsidRPr="00AA7C34">
        <w:rPr>
          <w:rFonts w:ascii="Times New Roman" w:hAnsi="Times New Roman"/>
          <w:i/>
          <w:sz w:val="24"/>
          <w:szCs w:val="24"/>
        </w:rPr>
        <w:t>Litertūra ir menas,</w:t>
      </w:r>
      <w:r w:rsidRPr="00AA7C34">
        <w:rPr>
          <w:rFonts w:ascii="Times New Roman" w:hAnsi="Times New Roman"/>
          <w:sz w:val="24"/>
          <w:szCs w:val="24"/>
        </w:rPr>
        <w:t xml:space="preserve"> 1993, saus. 23.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Haugen, Tormod (1945), </w:t>
      </w:r>
      <w:r w:rsidRPr="00AA7C34">
        <w:rPr>
          <w:rFonts w:ascii="Times New Roman" w:hAnsi="Times New Roman"/>
          <w:i/>
          <w:sz w:val="24"/>
          <w:szCs w:val="24"/>
        </w:rPr>
        <w:t>Georgas ir Glorija</w:t>
      </w:r>
      <w:r w:rsidRPr="00AA7C34">
        <w:rPr>
          <w:rFonts w:ascii="Times New Roman" w:hAnsi="Times New Roman"/>
          <w:sz w:val="24"/>
          <w:szCs w:val="24"/>
        </w:rPr>
        <w:t xml:space="preserve">: pasakojimas apie meilę; iš norvegų k. vertė E. Žukauskaitė. Vilnius: Nieko rimto, 2006, 157 p. Tiražas 2700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Havrevold, Fin (1905),</w:t>
      </w:r>
      <w:r w:rsidRPr="00AA7C34">
        <w:rPr>
          <w:rFonts w:ascii="Times New Roman" w:hAnsi="Times New Roman"/>
          <w:sz w:val="24"/>
          <w:szCs w:val="24"/>
        </w:rPr>
        <w:t xml:space="preserve"> </w:t>
      </w:r>
      <w:r w:rsidRPr="00AA7C34">
        <w:rPr>
          <w:rFonts w:ascii="Times New Roman" w:hAnsi="Times New Roman"/>
          <w:i/>
          <w:sz w:val="24"/>
          <w:szCs w:val="24"/>
        </w:rPr>
        <w:t>Ak, čia Karlas Juhanas atėjo su gėlėmis</w:t>
      </w:r>
      <w:r w:rsidRPr="00AA7C34">
        <w:rPr>
          <w:rFonts w:ascii="Times New Roman" w:hAnsi="Times New Roman"/>
          <w:sz w:val="24"/>
          <w:szCs w:val="24"/>
        </w:rPr>
        <w:t>: novelė;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Heggland, Johannes (1919),</w:t>
      </w:r>
      <w:r w:rsidRPr="00AA7C34">
        <w:rPr>
          <w:rFonts w:ascii="Times New Roman" w:hAnsi="Times New Roman"/>
          <w:sz w:val="24"/>
          <w:szCs w:val="24"/>
        </w:rPr>
        <w:t xml:space="preserve"> </w:t>
      </w:r>
      <w:r w:rsidRPr="00AA7C34">
        <w:rPr>
          <w:rFonts w:ascii="Times New Roman" w:hAnsi="Times New Roman"/>
          <w:i/>
          <w:sz w:val="24"/>
          <w:szCs w:val="24"/>
        </w:rPr>
        <w:t>Ten, kur laukiama</w:t>
      </w:r>
      <w:r w:rsidRPr="00AA7C34">
        <w:rPr>
          <w:rFonts w:ascii="Times New Roman" w:hAnsi="Times New Roman"/>
          <w:sz w:val="24"/>
          <w:szCs w:val="24"/>
        </w:rPr>
        <w:t xml:space="preserve">: novelė; iš norvegų k. vertė E. Stravinskienė. In Norvegų novelės. Vilnius: Vaga, 1983.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Hejerdalas, T., </w:t>
      </w:r>
      <w:r w:rsidRPr="00AA7C34">
        <w:rPr>
          <w:rFonts w:ascii="Times New Roman" w:hAnsi="Times New Roman"/>
          <w:i/>
          <w:sz w:val="24"/>
          <w:szCs w:val="24"/>
        </w:rPr>
        <w:t>Sudėtingos moklso problemos</w:t>
      </w:r>
      <w:r w:rsidRPr="00AA7C34">
        <w:rPr>
          <w:rFonts w:ascii="Times New Roman" w:hAnsi="Times New Roman"/>
          <w:sz w:val="24"/>
          <w:szCs w:val="24"/>
        </w:rPr>
        <w:t xml:space="preserve">: ištrauka iš romano </w:t>
      </w:r>
      <w:r w:rsidRPr="00AA7C34">
        <w:rPr>
          <w:rFonts w:ascii="Times New Roman" w:hAnsi="Times New Roman"/>
          <w:i/>
          <w:sz w:val="24"/>
          <w:szCs w:val="24"/>
        </w:rPr>
        <w:t>Aku – Oku</w:t>
      </w:r>
      <w:r w:rsidRPr="00AA7C34">
        <w:rPr>
          <w:rFonts w:ascii="Times New Roman" w:hAnsi="Times New Roman"/>
          <w:sz w:val="24"/>
          <w:szCs w:val="24"/>
        </w:rPr>
        <w:t xml:space="preserve">. </w:t>
      </w:r>
      <w:r w:rsidRPr="00AA7C34">
        <w:rPr>
          <w:rFonts w:ascii="Times New Roman" w:hAnsi="Times New Roman"/>
          <w:i/>
          <w:sz w:val="24"/>
          <w:szCs w:val="24"/>
        </w:rPr>
        <w:t>Komjaunimo tiesa</w:t>
      </w:r>
      <w:r w:rsidRPr="00AA7C34">
        <w:rPr>
          <w:rFonts w:ascii="Times New Roman" w:hAnsi="Times New Roman"/>
          <w:sz w:val="24"/>
          <w:szCs w:val="24"/>
        </w:rPr>
        <w:t>, 1983, baland.26–29; geguž.1, 4, 7, 9, 11, 18, 21, 23–25, 30; birž.3, 4, 6.</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Hoel, Sigurd (1890–1960), </w:t>
      </w:r>
      <w:r w:rsidRPr="00AA7C34">
        <w:rPr>
          <w:rFonts w:ascii="Times New Roman" w:hAnsi="Times New Roman"/>
          <w:i/>
          <w:sz w:val="24"/>
          <w:szCs w:val="24"/>
        </w:rPr>
        <w:t>Mano kaltė</w:t>
      </w:r>
      <w:r w:rsidRPr="00AA7C34">
        <w:rPr>
          <w:rFonts w:ascii="Times New Roman" w:hAnsi="Times New Roman"/>
          <w:sz w:val="24"/>
          <w:szCs w:val="24"/>
        </w:rPr>
        <w:t>: romanas; vertė J. Jakštas. Vilnius: Vaga, 1969, 403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Hoel, Sigurd, </w:t>
      </w:r>
      <w:r w:rsidRPr="00AA7C34">
        <w:rPr>
          <w:rFonts w:ascii="Times New Roman" w:hAnsi="Times New Roman"/>
          <w:i/>
          <w:sz w:val="24"/>
          <w:szCs w:val="24"/>
        </w:rPr>
        <w:t>Padorūs namai Oslo mieste</w:t>
      </w:r>
      <w:r w:rsidRPr="00AA7C34">
        <w:rPr>
          <w:rFonts w:ascii="Times New Roman" w:hAnsi="Times New Roman"/>
          <w:sz w:val="24"/>
          <w:szCs w:val="24"/>
        </w:rPr>
        <w:t>: romanas; vertė Oškinis. Kaunas: Mokytojų knygynas, 1939, 239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 xml:space="preserve">Hoel, Sigurd, </w:t>
      </w:r>
      <w:r w:rsidRPr="00AA7C34">
        <w:rPr>
          <w:rFonts w:ascii="Times New Roman" w:hAnsi="Times New Roman"/>
          <w:i/>
          <w:sz w:val="24"/>
          <w:szCs w:val="24"/>
        </w:rPr>
        <w:t>Užburtas ratas</w:t>
      </w:r>
      <w:r w:rsidRPr="00AA7C34">
        <w:rPr>
          <w:rFonts w:ascii="Times New Roman" w:hAnsi="Times New Roman"/>
          <w:sz w:val="24"/>
          <w:szCs w:val="24"/>
        </w:rPr>
        <w:t>: romanas; iš norvegų k. vertė L. Petravičius. Vilnius: Vaga, 1975, 346 p. Tiražas 28 000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Hoel, Sigurd, </w:t>
      </w:r>
      <w:r w:rsidRPr="00AA7C34">
        <w:rPr>
          <w:rFonts w:ascii="Times New Roman" w:hAnsi="Times New Roman"/>
          <w:i/>
          <w:sz w:val="24"/>
          <w:szCs w:val="24"/>
        </w:rPr>
        <w:t>Užburtas ratas:</w:t>
      </w:r>
      <w:r w:rsidRPr="00AA7C34">
        <w:rPr>
          <w:rFonts w:ascii="Times New Roman" w:hAnsi="Times New Roman"/>
          <w:sz w:val="24"/>
          <w:szCs w:val="24"/>
        </w:rPr>
        <w:t xml:space="preserve"> romanas; iš norvegų k. vertė L. Petravičius. 2-oji laida. Vilnius: Gimtasis žodis, 2006, 335 p. Tiražas 1500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Hofmu, Ginovora (1921),</w:t>
      </w:r>
      <w:r w:rsidRPr="00AA7C34">
        <w:rPr>
          <w:rFonts w:ascii="Times New Roman" w:hAnsi="Times New Roman"/>
          <w:i/>
          <w:sz w:val="24"/>
          <w:szCs w:val="24"/>
        </w:rPr>
        <w:t xml:space="preserve"> Kas pasakė, kad mes – atskiri?...; Bežodis; Senutė; Trolis; Būti..; Baltosios naktys; Šauksmas; O tu, Naktie...; Štai rankos...; Vasaros medžiai...; Atiduok mane šiam kalnui</w:t>
      </w:r>
      <w:r w:rsidRPr="00AA7C34">
        <w:rPr>
          <w:rFonts w:ascii="Times New Roman" w:hAnsi="Times New Roman"/>
          <w:sz w:val="24"/>
          <w:szCs w:val="24"/>
        </w:rPr>
        <w:t>: eilėraščiai; iš norvegų k.vertė D. Rostovaitė. In Poezijos pavasaris’90. Vilnius: Vaga, 1990, p.329–333.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Hollup, Anne Grete (1957), </w:t>
      </w:r>
      <w:r w:rsidRPr="00AA7C34">
        <w:rPr>
          <w:rFonts w:ascii="Times New Roman" w:hAnsi="Times New Roman"/>
          <w:i/>
          <w:sz w:val="24"/>
          <w:szCs w:val="24"/>
        </w:rPr>
        <w:t>Myli… Nemyli?</w:t>
      </w:r>
      <w:r w:rsidRPr="00AA7C34">
        <w:rPr>
          <w:rFonts w:ascii="Times New Roman" w:hAnsi="Times New Roman"/>
          <w:sz w:val="24"/>
          <w:szCs w:val="24"/>
        </w:rPr>
        <w:t xml:space="preserve">: romanas; iš norvegų k. vertė E. Strazdienė. Vilnius: Vaga, 2004, 140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Hølmebakk, Sigbjørn (1922),</w:t>
      </w:r>
      <w:r w:rsidRPr="00AA7C34">
        <w:rPr>
          <w:rFonts w:ascii="Times New Roman" w:hAnsi="Times New Roman"/>
          <w:sz w:val="24"/>
          <w:szCs w:val="24"/>
        </w:rPr>
        <w:t xml:space="preserve"> </w:t>
      </w:r>
      <w:r w:rsidRPr="00AA7C34">
        <w:rPr>
          <w:rFonts w:ascii="Times New Roman" w:hAnsi="Times New Roman"/>
          <w:i/>
          <w:sz w:val="24"/>
          <w:szCs w:val="24"/>
        </w:rPr>
        <w:t>Sveigeneso Britė</w:t>
      </w:r>
      <w:r w:rsidRPr="00AA7C34">
        <w:rPr>
          <w:rFonts w:ascii="Times New Roman" w:hAnsi="Times New Roman"/>
          <w:sz w:val="24"/>
          <w:szCs w:val="24"/>
        </w:rPr>
        <w:t>: novelė; iš norvegų k. vertė D. Krištopaitė.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Holt, Kåre (1917),</w:t>
      </w:r>
      <w:r w:rsidRPr="00AA7C34">
        <w:rPr>
          <w:rFonts w:ascii="Times New Roman" w:hAnsi="Times New Roman"/>
          <w:sz w:val="24"/>
          <w:szCs w:val="24"/>
        </w:rPr>
        <w:t xml:space="preserve"> </w:t>
      </w:r>
      <w:r w:rsidRPr="00AA7C34">
        <w:rPr>
          <w:rFonts w:ascii="Times New Roman" w:hAnsi="Times New Roman"/>
          <w:i/>
          <w:sz w:val="24"/>
          <w:szCs w:val="24"/>
        </w:rPr>
        <w:t>Ilga kelionė slidėmis</w:t>
      </w:r>
      <w:r w:rsidRPr="00AA7C34">
        <w:rPr>
          <w:rFonts w:ascii="Times New Roman" w:hAnsi="Times New Roman"/>
          <w:sz w:val="24"/>
          <w:szCs w:val="24"/>
        </w:rPr>
        <w:t>: novelė;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Holt, Kåre,</w:t>
      </w:r>
      <w:r w:rsidRPr="00AA7C34">
        <w:rPr>
          <w:rFonts w:ascii="Times New Roman" w:hAnsi="Times New Roman"/>
          <w:sz w:val="24"/>
          <w:szCs w:val="24"/>
        </w:rPr>
        <w:t xml:space="preserve"> </w:t>
      </w:r>
      <w:r w:rsidRPr="00AA7C34">
        <w:rPr>
          <w:rFonts w:ascii="Times New Roman" w:hAnsi="Times New Roman"/>
          <w:i/>
          <w:sz w:val="24"/>
          <w:szCs w:val="24"/>
        </w:rPr>
        <w:t>Ilga kelionė slidėmis</w:t>
      </w:r>
      <w:r w:rsidRPr="00AA7C34">
        <w:rPr>
          <w:rFonts w:ascii="Times New Roman" w:hAnsi="Times New Roman"/>
          <w:sz w:val="24"/>
          <w:szCs w:val="24"/>
        </w:rPr>
        <w:t xml:space="preserve">: novelė; iš norvegų k.vertė E. Stravinskienė. </w:t>
      </w:r>
      <w:r w:rsidRPr="00AA7C34">
        <w:rPr>
          <w:rFonts w:ascii="Times New Roman" w:hAnsi="Times New Roman"/>
          <w:i/>
          <w:sz w:val="24"/>
          <w:szCs w:val="24"/>
        </w:rPr>
        <w:t>Litertūra ir menas,</w:t>
      </w:r>
      <w:r w:rsidRPr="00AA7C34">
        <w:rPr>
          <w:rFonts w:ascii="Times New Roman" w:hAnsi="Times New Roman"/>
          <w:sz w:val="24"/>
          <w:szCs w:val="24"/>
        </w:rPr>
        <w:t xml:space="preserve"> 1983, kov.19.</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Holt, Kåre, </w:t>
      </w:r>
      <w:r w:rsidRPr="00AA7C34">
        <w:rPr>
          <w:rFonts w:ascii="Times New Roman" w:hAnsi="Times New Roman"/>
          <w:i/>
          <w:sz w:val="24"/>
          <w:szCs w:val="24"/>
        </w:rPr>
        <w:t>Ilga kelionė slidėmis</w:t>
      </w:r>
      <w:r w:rsidRPr="00AA7C34">
        <w:rPr>
          <w:rFonts w:ascii="Times New Roman" w:hAnsi="Times New Roman"/>
          <w:sz w:val="24"/>
          <w:szCs w:val="24"/>
        </w:rPr>
        <w:t xml:space="preserve">: novelė; iš norvegų k.vertė E. Stravinskienė. </w:t>
      </w:r>
      <w:r w:rsidRPr="00AA7C34">
        <w:rPr>
          <w:rFonts w:ascii="Times New Roman" w:hAnsi="Times New Roman"/>
          <w:i/>
          <w:sz w:val="24"/>
          <w:szCs w:val="24"/>
        </w:rPr>
        <w:t>Artuma</w:t>
      </w:r>
      <w:r w:rsidRPr="00AA7C34">
        <w:rPr>
          <w:rFonts w:ascii="Times New Roman" w:hAnsi="Times New Roman"/>
          <w:sz w:val="24"/>
          <w:szCs w:val="24"/>
        </w:rPr>
        <w:t>, 2001, nr.2, p.18–21.</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Hopp, Zinken (1905–1987), </w:t>
      </w:r>
      <w:r w:rsidRPr="00AA7C34">
        <w:rPr>
          <w:rFonts w:ascii="Times New Roman" w:hAnsi="Times New Roman"/>
          <w:i/>
          <w:sz w:val="24"/>
          <w:szCs w:val="24"/>
        </w:rPr>
        <w:t>Stebuklingoji kreida</w:t>
      </w:r>
      <w:r w:rsidRPr="00AA7C34">
        <w:rPr>
          <w:rFonts w:ascii="Times New Roman" w:hAnsi="Times New Roman"/>
          <w:sz w:val="24"/>
          <w:szCs w:val="24"/>
        </w:rPr>
        <w:t xml:space="preserve">: pasaka; iš rusų k. vertė R. Z. Saukienė. Vilnius: Alma littera, 2005, 220 p. Tiražas 3000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Brandas</w:t>
      </w:r>
      <w:r w:rsidRPr="00AA7C34">
        <w:rPr>
          <w:rFonts w:ascii="Times New Roman" w:hAnsi="Times New Roman"/>
          <w:sz w:val="24"/>
          <w:szCs w:val="24"/>
        </w:rPr>
        <w:t>: drama; vertė Kazys Boruta. Klaipėda: Rytas, 1937, 355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Cezaris ir Galilėjietis</w:t>
      </w:r>
      <w:r w:rsidRPr="00AA7C34">
        <w:rPr>
          <w:rFonts w:ascii="Times New Roman" w:hAnsi="Times New Roman"/>
          <w:sz w:val="24"/>
          <w:szCs w:val="24"/>
        </w:rPr>
        <w:t xml:space="preserve">: drama; vertė K. Boruta. Kaunas: Švietimo ministerijos knygų leid. komisija, 1938.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Dramos.</w:t>
      </w:r>
      <w:r w:rsidRPr="00AA7C34">
        <w:rPr>
          <w:rFonts w:ascii="Times New Roman" w:hAnsi="Times New Roman"/>
          <w:sz w:val="24"/>
          <w:szCs w:val="24"/>
        </w:rPr>
        <w:t xml:space="preserve"> Vilnius: Vaga, 1987, 390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Dramos;</w:t>
      </w:r>
      <w:r w:rsidRPr="00AA7C34">
        <w:rPr>
          <w:rFonts w:ascii="Times New Roman" w:hAnsi="Times New Roman"/>
          <w:sz w:val="24"/>
          <w:szCs w:val="24"/>
        </w:rPr>
        <w:t xml:space="preserve"> vertė J. Rimantienė, K.Boruta. Vilnius: Valstybinė grožinės literatūros leidykla, 1963, 332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Dramos;</w:t>
      </w:r>
      <w:r w:rsidRPr="00AA7C34">
        <w:rPr>
          <w:rFonts w:ascii="Times New Roman" w:hAnsi="Times New Roman"/>
          <w:sz w:val="24"/>
          <w:szCs w:val="24"/>
        </w:rPr>
        <w:t xml:space="preserve"> vertė K.Boruta, J. Jablonskytė–Rimantienė. Vilnius: Valstybinė grožinės literatūros leidykla, 1963, 334 p. Tiražas 8 000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Ernuto drapa; Atminties galia; Jis savo namus...</w:t>
      </w:r>
      <w:r w:rsidRPr="00AA7C34">
        <w:rPr>
          <w:rFonts w:ascii="Times New Roman" w:hAnsi="Times New Roman"/>
          <w:sz w:val="24"/>
          <w:szCs w:val="24"/>
        </w:rPr>
        <w:t xml:space="preserve">: eilėraščiai, iš norvegų k. vertė T. Rostovaitė. </w:t>
      </w:r>
      <w:r w:rsidRPr="00AA7C34">
        <w:rPr>
          <w:rFonts w:ascii="Times New Roman" w:hAnsi="Times New Roman"/>
          <w:i/>
          <w:sz w:val="24"/>
          <w:szCs w:val="24"/>
        </w:rPr>
        <w:t>Litertūra ir menas,</w:t>
      </w:r>
      <w:r w:rsidRPr="00AA7C34">
        <w:rPr>
          <w:rFonts w:ascii="Times New Roman" w:hAnsi="Times New Roman"/>
          <w:sz w:val="24"/>
          <w:szCs w:val="24"/>
        </w:rPr>
        <w:t xml:space="preserve"> 1978, baland.8.</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Helgelando žygdarbiai; Heda Gabler; Statytojas Solnesas; Junas Gabrielis Borkmanas</w:t>
      </w:r>
      <w:r w:rsidRPr="00AA7C34">
        <w:rPr>
          <w:rFonts w:ascii="Times New Roman" w:hAnsi="Times New Roman"/>
          <w:sz w:val="24"/>
          <w:szCs w:val="24"/>
        </w:rPr>
        <w:t>: dramos. In</w:t>
      </w:r>
      <w:r w:rsidRPr="00AA7C34">
        <w:rPr>
          <w:rFonts w:ascii="Times New Roman" w:hAnsi="Times New Roman"/>
          <w:i/>
          <w:sz w:val="24"/>
          <w:szCs w:val="24"/>
        </w:rPr>
        <w:t xml:space="preserve"> </w:t>
      </w:r>
      <w:r w:rsidRPr="00AA7C34">
        <w:rPr>
          <w:rFonts w:ascii="Times New Roman" w:hAnsi="Times New Roman"/>
          <w:sz w:val="24"/>
          <w:szCs w:val="24"/>
        </w:rPr>
        <w:t>Dramos</w:t>
      </w:r>
      <w:r w:rsidRPr="00AA7C34">
        <w:rPr>
          <w:rFonts w:ascii="Times New Roman" w:hAnsi="Times New Roman"/>
          <w:i/>
          <w:sz w:val="24"/>
          <w:szCs w:val="24"/>
        </w:rPr>
        <w:t>.</w:t>
      </w:r>
      <w:r w:rsidRPr="00AA7C34">
        <w:rPr>
          <w:rFonts w:ascii="Times New Roman" w:hAnsi="Times New Roman"/>
          <w:sz w:val="24"/>
          <w:szCs w:val="24"/>
        </w:rPr>
        <w:t xml:space="preserve"> Vilnius: Vaga, 1978, 392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Helgolando kovotojai</w:t>
      </w:r>
      <w:r w:rsidRPr="00AA7C34">
        <w:rPr>
          <w:rFonts w:ascii="Times New Roman" w:hAnsi="Times New Roman"/>
          <w:sz w:val="24"/>
          <w:szCs w:val="24"/>
        </w:rPr>
        <w:t>: keturių veiksmų drama; vertė P. Vaičiūnas. Kaunas: Universitas. 1928, 116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 xml:space="preserve">Ibsen, Henrik, </w:t>
      </w:r>
      <w:r w:rsidRPr="00AA7C34">
        <w:rPr>
          <w:rFonts w:ascii="Times New Roman" w:hAnsi="Times New Roman"/>
          <w:i/>
          <w:sz w:val="24"/>
          <w:szCs w:val="24"/>
        </w:rPr>
        <w:t>Kada iš numirusiųjų prisikelsime</w:t>
      </w:r>
      <w:r w:rsidRPr="00AA7C34">
        <w:rPr>
          <w:rFonts w:ascii="Times New Roman" w:hAnsi="Times New Roman"/>
          <w:sz w:val="24"/>
          <w:szCs w:val="24"/>
        </w:rPr>
        <w:t>: trijų veiksmų drama; vertė A. A. Tulys. Cleveland, 1922, 111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Muzikantai;Gaga; Su vandens lelija; Padėka; Sudeginti laivai; Palikuonims; Į kompozitoriaus albumą; Ketureilis</w:t>
      </w:r>
      <w:r w:rsidRPr="00AA7C34">
        <w:rPr>
          <w:rFonts w:ascii="Times New Roman" w:hAnsi="Times New Roman"/>
          <w:sz w:val="24"/>
          <w:szCs w:val="24"/>
        </w:rPr>
        <w:t>: eilėraščiai; iš norvegų k. vertė T. Rostovaitė. In Poezijos pavasaris’78. Vilnius: Vaga, 1978, p.142–146.</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Nora</w:t>
      </w:r>
      <w:r w:rsidRPr="00AA7C34">
        <w:rPr>
          <w:rFonts w:ascii="Times New Roman" w:hAnsi="Times New Roman"/>
          <w:sz w:val="24"/>
          <w:szCs w:val="24"/>
        </w:rPr>
        <w:t>: trijų veiksmų drama; išvertė A. Janulaitis. Kaunas: Švietimo ministerija, 1923, 143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Peras Giuntas</w:t>
      </w:r>
      <w:r w:rsidRPr="00AA7C34">
        <w:rPr>
          <w:rFonts w:ascii="Times New Roman" w:hAnsi="Times New Roman"/>
          <w:sz w:val="24"/>
          <w:szCs w:val="24"/>
        </w:rPr>
        <w:t xml:space="preserve">: draminė poema; iš norvegų k. vertė R. Rimantienė, T. Rostovaitė. Vilnius: Vaga, 1972, 292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Peras Giuntas</w:t>
      </w:r>
      <w:r w:rsidRPr="00AA7C34">
        <w:rPr>
          <w:rFonts w:ascii="Times New Roman" w:hAnsi="Times New Roman"/>
          <w:sz w:val="24"/>
          <w:szCs w:val="24"/>
        </w:rPr>
        <w:t xml:space="preserve">: draminė poema; iš norvegų k. vertė R. Rimantienė, T. Rostovaitė. </w:t>
      </w:r>
      <w:r w:rsidRPr="00AA7C34">
        <w:rPr>
          <w:rFonts w:ascii="Times New Roman" w:hAnsi="Times New Roman"/>
          <w:i/>
          <w:sz w:val="24"/>
          <w:szCs w:val="24"/>
        </w:rPr>
        <w:t>Litertūra ir menas,</w:t>
      </w:r>
      <w:r w:rsidRPr="00AA7C34">
        <w:rPr>
          <w:rFonts w:ascii="Times New Roman" w:hAnsi="Times New Roman"/>
          <w:sz w:val="24"/>
          <w:szCs w:val="24"/>
        </w:rPr>
        <w:t xml:space="preserve"> 1972, gruodž.9.</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Peras Giuntas</w:t>
      </w:r>
      <w:r w:rsidRPr="00AA7C34">
        <w:rPr>
          <w:rFonts w:ascii="Times New Roman" w:hAnsi="Times New Roman"/>
          <w:sz w:val="24"/>
          <w:szCs w:val="24"/>
        </w:rPr>
        <w:t xml:space="preserve">: eiliuota drama; iš norvegų k. vertė R. Rimantienė, T. Rostovaitė. Vilnius: Žaltvykslė, 2006, 255 p. Tiražas 1000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Peras Giuntas</w:t>
      </w:r>
      <w:r w:rsidRPr="00AA7C34">
        <w:rPr>
          <w:rFonts w:ascii="Times New Roman" w:hAnsi="Times New Roman"/>
          <w:sz w:val="24"/>
          <w:szCs w:val="24"/>
        </w:rPr>
        <w:t xml:space="preserve">: scena iš trečio veiksmo; iš norvegų k. vertė R. Rimantienė, T. Rostovaitė. </w:t>
      </w:r>
      <w:r w:rsidRPr="00AA7C34">
        <w:rPr>
          <w:rFonts w:ascii="Times New Roman" w:hAnsi="Times New Roman"/>
          <w:i/>
          <w:sz w:val="24"/>
          <w:szCs w:val="24"/>
        </w:rPr>
        <w:t>Pergalė</w:t>
      </w:r>
      <w:r w:rsidRPr="00AA7C34">
        <w:rPr>
          <w:rFonts w:ascii="Times New Roman" w:hAnsi="Times New Roman"/>
          <w:sz w:val="24"/>
          <w:szCs w:val="24"/>
        </w:rPr>
        <w:t xml:space="preserve"> , 1968 , nr.8, p.61–67.</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Peras Giuntas; Lėlių namai</w:t>
      </w:r>
      <w:r w:rsidRPr="00AA7C34">
        <w:rPr>
          <w:rFonts w:ascii="Times New Roman" w:hAnsi="Times New Roman"/>
          <w:sz w:val="24"/>
          <w:szCs w:val="24"/>
        </w:rPr>
        <w:t>: dramos; iš norvegų k. vertė R. Rimantienė, T. Rostovaitė, K. Boruta. Kaunas: Šviesa, 1981, 326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Šiaurės karžygiai</w:t>
      </w:r>
      <w:r w:rsidRPr="00AA7C34">
        <w:rPr>
          <w:rFonts w:ascii="Times New Roman" w:hAnsi="Times New Roman"/>
          <w:sz w:val="24"/>
          <w:szCs w:val="24"/>
        </w:rPr>
        <w:t xml:space="preserve">: keturių veiksmų tragedija; iš rusų, lenkų ir vokiečių vertimų vertė K. Puida. Chicago: "Lietuvos", 1908, 77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Šmėklos</w:t>
      </w:r>
      <w:r w:rsidRPr="00AA7C34">
        <w:rPr>
          <w:rFonts w:ascii="Times New Roman" w:hAnsi="Times New Roman"/>
          <w:sz w:val="24"/>
          <w:szCs w:val="24"/>
        </w:rPr>
        <w:t xml:space="preserve">: šeimos drama; vertė A. Janulaitis. Kaunas: Švietimo ministerijos leidinys, 1921, 138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Visuomenės šulai</w:t>
      </w:r>
      <w:r w:rsidRPr="00AA7C34">
        <w:rPr>
          <w:rFonts w:ascii="Times New Roman" w:hAnsi="Times New Roman"/>
          <w:sz w:val="24"/>
          <w:szCs w:val="24"/>
        </w:rPr>
        <w:t xml:space="preserve">: keturių veiksmų drama; vertė A. Janulaitis. Kaunas: Švietimo ministerijos leidinys, 1923, 173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Ibsen, Henrik, </w:t>
      </w:r>
      <w:r w:rsidRPr="00AA7C34">
        <w:rPr>
          <w:rFonts w:ascii="Times New Roman" w:hAnsi="Times New Roman"/>
          <w:i/>
          <w:sz w:val="24"/>
          <w:szCs w:val="24"/>
        </w:rPr>
        <w:t>Žiopliai</w:t>
      </w:r>
      <w:r w:rsidRPr="00AA7C34">
        <w:rPr>
          <w:rFonts w:ascii="Times New Roman" w:hAnsi="Times New Roman"/>
          <w:sz w:val="24"/>
          <w:szCs w:val="24"/>
        </w:rPr>
        <w:t xml:space="preserve">: apsakymas, iš norvegų k. vertė Z. Marys. </w:t>
      </w:r>
      <w:r w:rsidRPr="00AA7C34">
        <w:rPr>
          <w:rFonts w:ascii="Times New Roman" w:hAnsi="Times New Roman"/>
          <w:i/>
          <w:sz w:val="24"/>
          <w:szCs w:val="24"/>
        </w:rPr>
        <w:t>Litertūra ir menas,</w:t>
      </w:r>
      <w:r w:rsidRPr="00AA7C34">
        <w:rPr>
          <w:rFonts w:ascii="Times New Roman" w:hAnsi="Times New Roman"/>
          <w:sz w:val="24"/>
          <w:szCs w:val="24"/>
        </w:rPr>
        <w:t xml:space="preserve"> 1982, rugp.14.</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Jakobsen, R</w:t>
      </w:r>
      <w:r w:rsidRPr="00AA7C34">
        <w:rPr>
          <w:rFonts w:ascii="Times New Roman" w:hAnsi="Times New Roman"/>
          <w:sz w:val="24"/>
          <w:szCs w:val="24"/>
        </w:rPr>
        <w:t xml:space="preserve">., </w:t>
      </w:r>
      <w:r w:rsidRPr="00AA7C34">
        <w:rPr>
          <w:rFonts w:ascii="Times New Roman" w:hAnsi="Times New Roman"/>
          <w:i/>
          <w:sz w:val="24"/>
          <w:szCs w:val="24"/>
        </w:rPr>
        <w:t>Vieniša veranda; Mokymasis kvėpuoti; Tiesa; O, rodos, tave pažinau; Peizažai su žemkasėm; Kažkas; Jeigu nori; Palaukit mūsų; Kažkas parašyta vėjyje</w:t>
      </w:r>
      <w:r w:rsidRPr="00AA7C34">
        <w:rPr>
          <w:rFonts w:ascii="Times New Roman" w:hAnsi="Times New Roman"/>
          <w:sz w:val="24"/>
          <w:szCs w:val="24"/>
        </w:rPr>
        <w:t xml:space="preserve">: eilėraščiai. </w:t>
      </w:r>
      <w:r w:rsidRPr="00AA7C34">
        <w:rPr>
          <w:rFonts w:ascii="Times New Roman" w:hAnsi="Times New Roman"/>
          <w:i/>
          <w:sz w:val="24"/>
          <w:szCs w:val="24"/>
        </w:rPr>
        <w:t>Litertūra ir menas,</w:t>
      </w:r>
      <w:r w:rsidRPr="00AA7C34">
        <w:rPr>
          <w:rFonts w:ascii="Times New Roman" w:hAnsi="Times New Roman"/>
          <w:sz w:val="24"/>
          <w:szCs w:val="24"/>
        </w:rPr>
        <w:t xml:space="preserve"> 1994, lapkr.19.</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Jonsonas, T</w:t>
      </w:r>
      <w:r w:rsidRPr="00AA7C34">
        <w:rPr>
          <w:rFonts w:ascii="Times New Roman" w:hAnsi="Times New Roman"/>
          <w:sz w:val="24"/>
          <w:szCs w:val="24"/>
        </w:rPr>
        <w:t xml:space="preserve">., </w:t>
      </w:r>
      <w:r w:rsidRPr="00AA7C34">
        <w:rPr>
          <w:rFonts w:ascii="Times New Roman" w:hAnsi="Times New Roman"/>
          <w:i/>
          <w:sz w:val="24"/>
          <w:szCs w:val="24"/>
        </w:rPr>
        <w:t>Portretas; Beržyne</w:t>
      </w:r>
      <w:r w:rsidRPr="00AA7C34">
        <w:rPr>
          <w:rFonts w:ascii="Times New Roman" w:hAnsi="Times New Roman"/>
          <w:sz w:val="24"/>
          <w:szCs w:val="24"/>
        </w:rPr>
        <w:t xml:space="preserve">: eilėraščiai; iš norvegų k. vertė R. Vanagas. </w:t>
      </w:r>
      <w:r w:rsidRPr="00AA7C34">
        <w:rPr>
          <w:rFonts w:ascii="Times New Roman" w:hAnsi="Times New Roman"/>
          <w:i/>
          <w:sz w:val="24"/>
          <w:szCs w:val="24"/>
        </w:rPr>
        <w:t>Komjaunimo tiesa</w:t>
      </w:r>
      <w:r w:rsidRPr="00AA7C34">
        <w:rPr>
          <w:rFonts w:ascii="Times New Roman" w:hAnsi="Times New Roman"/>
          <w:sz w:val="24"/>
          <w:szCs w:val="24"/>
        </w:rPr>
        <w:t>, 1971, lapkr.28.</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Kielland, Alexander Lange (1849–1906), </w:t>
      </w:r>
      <w:r w:rsidRPr="00AA7C34">
        <w:rPr>
          <w:rFonts w:ascii="Times New Roman" w:hAnsi="Times New Roman"/>
          <w:i/>
          <w:sz w:val="24"/>
          <w:szCs w:val="24"/>
        </w:rPr>
        <w:t>Baliaus nuotaika; Karena</w:t>
      </w:r>
      <w:r w:rsidRPr="00AA7C34">
        <w:rPr>
          <w:rFonts w:ascii="Times New Roman" w:hAnsi="Times New Roman"/>
          <w:sz w:val="24"/>
          <w:szCs w:val="24"/>
        </w:rPr>
        <w:t>: novelės;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Kielland, Alexander Lange, </w:t>
      </w:r>
      <w:r w:rsidRPr="00AA7C34">
        <w:rPr>
          <w:rFonts w:ascii="Times New Roman" w:hAnsi="Times New Roman"/>
          <w:i/>
          <w:sz w:val="24"/>
          <w:szCs w:val="24"/>
        </w:rPr>
        <w:t>Garmanas ir Voršė;</w:t>
      </w:r>
      <w:r w:rsidRPr="00AA7C34">
        <w:rPr>
          <w:rFonts w:ascii="Times New Roman" w:hAnsi="Times New Roman"/>
          <w:sz w:val="24"/>
          <w:szCs w:val="24"/>
        </w:rPr>
        <w:t xml:space="preserve"> </w:t>
      </w:r>
      <w:r w:rsidRPr="00AA7C34">
        <w:rPr>
          <w:rFonts w:ascii="Times New Roman" w:hAnsi="Times New Roman"/>
          <w:i/>
          <w:sz w:val="24"/>
          <w:szCs w:val="24"/>
        </w:rPr>
        <w:t>Elsė</w:t>
      </w:r>
      <w:r w:rsidRPr="00AA7C34">
        <w:rPr>
          <w:rFonts w:ascii="Times New Roman" w:hAnsi="Times New Roman"/>
          <w:sz w:val="24"/>
          <w:szCs w:val="24"/>
        </w:rPr>
        <w:t xml:space="preserve">: romanas ir Kalėdų apysaka; iš norvegų k. vertė L. Petravičius. Vilnius: Vaga, 1980, 317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 xml:space="preserve">Knausgård, Karl Ove (1968), </w:t>
      </w:r>
      <w:r w:rsidRPr="00AA7C34">
        <w:rPr>
          <w:rFonts w:ascii="Times New Roman" w:hAnsi="Times New Roman"/>
          <w:i/>
          <w:sz w:val="24"/>
          <w:szCs w:val="24"/>
        </w:rPr>
        <w:t>Anapus pasaulio</w:t>
      </w:r>
      <w:r w:rsidRPr="00AA7C34">
        <w:rPr>
          <w:rFonts w:ascii="Times New Roman" w:hAnsi="Times New Roman"/>
          <w:sz w:val="24"/>
          <w:szCs w:val="24"/>
        </w:rPr>
        <w:t>: romanas; iš norvegų k. vertė E. Išganaitytė. Vilnius: Tyto alba, 2002, 637 p. Tiražas 2050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Kušeronas, U</w:t>
      </w:r>
      <w:r w:rsidRPr="00AA7C34">
        <w:rPr>
          <w:rFonts w:ascii="Times New Roman" w:hAnsi="Times New Roman"/>
          <w:sz w:val="24"/>
          <w:szCs w:val="24"/>
        </w:rPr>
        <w:t xml:space="preserve">., </w:t>
      </w:r>
      <w:r w:rsidRPr="00AA7C34">
        <w:rPr>
          <w:rFonts w:ascii="Times New Roman" w:hAnsi="Times New Roman"/>
          <w:i/>
          <w:sz w:val="24"/>
          <w:szCs w:val="24"/>
        </w:rPr>
        <w:t>Mažosios menkės nuotykiai</w:t>
      </w:r>
      <w:r w:rsidRPr="00AA7C34">
        <w:rPr>
          <w:rFonts w:ascii="Times New Roman" w:hAnsi="Times New Roman"/>
          <w:sz w:val="24"/>
          <w:szCs w:val="24"/>
        </w:rPr>
        <w:t xml:space="preserve">: apysaka vaikams; iš rusų k. vertė A. Andriuškevičius. Vilnius: Valstybinė grožinės literatūros leidykla, 1961, 100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Langeland, Henrik Helliesen (1972) </w:t>
      </w:r>
      <w:r w:rsidRPr="00AA7C34">
        <w:rPr>
          <w:rFonts w:ascii="Times New Roman" w:hAnsi="Times New Roman"/>
          <w:i/>
          <w:sz w:val="24"/>
          <w:szCs w:val="24"/>
        </w:rPr>
        <w:t>Wonderboy'us</w:t>
      </w:r>
      <w:r w:rsidRPr="00AA7C34">
        <w:rPr>
          <w:rFonts w:ascii="Times New Roman" w:hAnsi="Times New Roman"/>
          <w:sz w:val="24"/>
          <w:szCs w:val="24"/>
        </w:rPr>
        <w:t xml:space="preserve">: romanas; iš norvegų k.vertė A. Grabauskienė. Vilnius: Alma littera, 2007, 526 p. Tiražas 3000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Lie, Jonas (1833–1908), </w:t>
      </w:r>
      <w:r w:rsidRPr="00AA7C34">
        <w:rPr>
          <w:rFonts w:ascii="Times New Roman" w:hAnsi="Times New Roman"/>
          <w:i/>
          <w:sz w:val="24"/>
          <w:szCs w:val="24"/>
        </w:rPr>
        <w:t>Anvero jūrvarnis</w:t>
      </w:r>
      <w:r w:rsidRPr="00AA7C34">
        <w:rPr>
          <w:rFonts w:ascii="Times New Roman" w:hAnsi="Times New Roman"/>
          <w:sz w:val="24"/>
          <w:szCs w:val="24"/>
        </w:rPr>
        <w:t>: novelė;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Lie, Jonas, </w:t>
      </w:r>
      <w:r w:rsidRPr="00AA7C34">
        <w:rPr>
          <w:rFonts w:ascii="Times New Roman" w:hAnsi="Times New Roman"/>
          <w:i/>
          <w:sz w:val="24"/>
          <w:szCs w:val="24"/>
        </w:rPr>
        <w:t>Kalnų vienkiemis</w:t>
      </w:r>
      <w:r w:rsidRPr="00AA7C34">
        <w:rPr>
          <w:rFonts w:ascii="Times New Roman" w:hAnsi="Times New Roman"/>
          <w:sz w:val="24"/>
          <w:szCs w:val="24"/>
        </w:rPr>
        <w:t>: apysaka; iš norvegų k. R. Rimantienė. Vilnius: Vaga, 1964.</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Lindell, Unni (1957), </w:t>
      </w:r>
      <w:r w:rsidRPr="00AA7C34">
        <w:rPr>
          <w:rFonts w:ascii="Times New Roman" w:hAnsi="Times New Roman"/>
          <w:i/>
          <w:sz w:val="24"/>
          <w:szCs w:val="24"/>
        </w:rPr>
        <w:t>Gyvatnešis</w:t>
      </w:r>
      <w:r w:rsidRPr="00AA7C34">
        <w:rPr>
          <w:rFonts w:ascii="Times New Roman" w:hAnsi="Times New Roman"/>
          <w:sz w:val="24"/>
          <w:szCs w:val="24"/>
        </w:rPr>
        <w:t xml:space="preserve">: romanas; iš norvegų k.vertė B . Urmanaitė. Vilnius: Lietuvos rašytojų sąjungos leidykla, 2000 , 437 p. Tiražas 2040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Loe, Erlend (1969), </w:t>
      </w:r>
      <w:r w:rsidRPr="00AA7C34">
        <w:rPr>
          <w:rFonts w:ascii="Times New Roman" w:hAnsi="Times New Roman"/>
          <w:i/>
          <w:sz w:val="24"/>
          <w:szCs w:val="24"/>
        </w:rPr>
        <w:t>Naivus. Super</w:t>
      </w:r>
      <w:r w:rsidRPr="00AA7C34">
        <w:rPr>
          <w:rFonts w:ascii="Times New Roman" w:hAnsi="Times New Roman"/>
          <w:sz w:val="24"/>
          <w:szCs w:val="24"/>
        </w:rPr>
        <w:t xml:space="preserve">: romanas; iš norvegų k. vertė A. Petrauskaitė. 2-oji laida. Vilnius: Vaga, 2004, 238 p. Tiražas 800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Loe, Erlend, </w:t>
      </w:r>
      <w:r w:rsidRPr="00AA7C34">
        <w:rPr>
          <w:rFonts w:ascii="Times New Roman" w:hAnsi="Times New Roman"/>
          <w:i/>
          <w:sz w:val="24"/>
          <w:szCs w:val="24"/>
        </w:rPr>
        <w:t>Naivus. Super</w:t>
      </w:r>
      <w:r w:rsidRPr="00AA7C34">
        <w:rPr>
          <w:rFonts w:ascii="Times New Roman" w:hAnsi="Times New Roman"/>
          <w:sz w:val="24"/>
          <w:szCs w:val="24"/>
        </w:rPr>
        <w:t xml:space="preserve">: romanas; iš norvegų k. vertė A. Petrauskaitė. Vilnius: Vaga, 2003, 238 p. Tiražas 1000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Lønn, Øystein (1936)</w:t>
      </w:r>
      <w:r w:rsidRPr="00AA7C34">
        <w:rPr>
          <w:rFonts w:ascii="Times New Roman" w:hAnsi="Times New Roman"/>
          <w:sz w:val="24"/>
          <w:szCs w:val="24"/>
        </w:rPr>
        <w:t xml:space="preserve"> </w:t>
      </w:r>
      <w:r w:rsidRPr="00AA7C34">
        <w:rPr>
          <w:rFonts w:ascii="Times New Roman" w:hAnsi="Times New Roman"/>
          <w:i/>
          <w:sz w:val="24"/>
          <w:szCs w:val="24"/>
        </w:rPr>
        <w:t>Būtini Maren Gripės ritualai</w:t>
      </w:r>
      <w:r w:rsidRPr="00AA7C34">
        <w:rPr>
          <w:rFonts w:ascii="Times New Roman" w:hAnsi="Times New Roman"/>
          <w:sz w:val="24"/>
          <w:szCs w:val="24"/>
        </w:rPr>
        <w:t xml:space="preserve">: romanas; iš norvegų k. vertė E . Strazdienė. Vilnius: Vaga, 2001, 191 p. Tiražas 1000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Lunde, Gunnar (1944), </w:t>
      </w:r>
      <w:r w:rsidRPr="00AA7C34">
        <w:rPr>
          <w:rFonts w:ascii="Times New Roman" w:hAnsi="Times New Roman"/>
          <w:i/>
          <w:sz w:val="24"/>
          <w:szCs w:val="24"/>
        </w:rPr>
        <w:t>Atsitiktinis susitikimas</w:t>
      </w:r>
      <w:r w:rsidRPr="00AA7C34">
        <w:rPr>
          <w:rFonts w:ascii="Times New Roman" w:hAnsi="Times New Roman"/>
          <w:sz w:val="24"/>
          <w:szCs w:val="24"/>
        </w:rPr>
        <w:t>: novelė;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Lunde, Gunnar, </w:t>
      </w:r>
      <w:r w:rsidRPr="00AA7C34">
        <w:rPr>
          <w:rFonts w:ascii="Times New Roman" w:hAnsi="Times New Roman"/>
          <w:i/>
          <w:sz w:val="24"/>
          <w:szCs w:val="24"/>
        </w:rPr>
        <w:t>Tiesioginis nervų karas</w:t>
      </w:r>
      <w:r w:rsidRPr="00AA7C34">
        <w:rPr>
          <w:rFonts w:ascii="Times New Roman" w:hAnsi="Times New Roman"/>
          <w:sz w:val="24"/>
          <w:szCs w:val="24"/>
        </w:rPr>
        <w:t xml:space="preserve">: novelė; iš vokiečių k. vertė J. Kunčinas. </w:t>
      </w:r>
      <w:r w:rsidRPr="00AA7C34">
        <w:rPr>
          <w:rFonts w:ascii="Times New Roman" w:hAnsi="Times New Roman"/>
          <w:i/>
          <w:sz w:val="24"/>
          <w:szCs w:val="24"/>
        </w:rPr>
        <w:t>Nemunas</w:t>
      </w:r>
      <w:r w:rsidRPr="00AA7C34">
        <w:rPr>
          <w:rFonts w:ascii="Times New Roman" w:hAnsi="Times New Roman"/>
          <w:sz w:val="24"/>
          <w:szCs w:val="24"/>
        </w:rPr>
        <w:t>, 1979, nr.9, p.42–43.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Martinsen, Solheim Elling (1905–1970), </w:t>
      </w:r>
      <w:r w:rsidRPr="00AA7C34">
        <w:rPr>
          <w:rFonts w:ascii="Times New Roman" w:hAnsi="Times New Roman"/>
          <w:i/>
          <w:sz w:val="24"/>
          <w:szCs w:val="24"/>
        </w:rPr>
        <w:t>Juodi pėdsakai</w:t>
      </w:r>
      <w:r w:rsidRPr="00AA7C34">
        <w:rPr>
          <w:rFonts w:ascii="Times New Roman" w:hAnsi="Times New Roman"/>
          <w:sz w:val="24"/>
          <w:szCs w:val="24"/>
        </w:rPr>
        <w:t>: novelė; iš norvegų k. vertė D. Krištopaitė.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Merenas, S</w:t>
      </w:r>
      <w:r w:rsidRPr="00AA7C34">
        <w:rPr>
          <w:rFonts w:ascii="Times New Roman" w:hAnsi="Times New Roman"/>
          <w:sz w:val="24"/>
          <w:szCs w:val="24"/>
        </w:rPr>
        <w:t xml:space="preserve">., </w:t>
      </w:r>
      <w:r w:rsidRPr="00AA7C34">
        <w:rPr>
          <w:rFonts w:ascii="Times New Roman" w:hAnsi="Times New Roman"/>
          <w:i/>
          <w:sz w:val="24"/>
          <w:szCs w:val="24"/>
        </w:rPr>
        <w:t>Vienintelis žodis</w:t>
      </w:r>
      <w:r w:rsidRPr="00AA7C34">
        <w:rPr>
          <w:rFonts w:ascii="Times New Roman" w:hAnsi="Times New Roman"/>
          <w:sz w:val="24"/>
          <w:szCs w:val="24"/>
        </w:rPr>
        <w:t xml:space="preserve">: eilėraštis; vertė K. Navakas. </w:t>
      </w:r>
      <w:r w:rsidRPr="00AA7C34">
        <w:rPr>
          <w:rFonts w:ascii="Times New Roman" w:hAnsi="Times New Roman"/>
          <w:i/>
          <w:sz w:val="24"/>
          <w:szCs w:val="24"/>
        </w:rPr>
        <w:t>Nemunas</w:t>
      </w:r>
      <w:r w:rsidRPr="00AA7C34">
        <w:rPr>
          <w:rFonts w:ascii="Times New Roman" w:hAnsi="Times New Roman"/>
          <w:sz w:val="24"/>
          <w:szCs w:val="24"/>
        </w:rPr>
        <w:t xml:space="preserve">, 1991, nr.10, p.44.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Miuler, Gite, </w:t>
      </w:r>
      <w:r w:rsidRPr="00AA7C34">
        <w:rPr>
          <w:rFonts w:ascii="Times New Roman" w:hAnsi="Times New Roman"/>
          <w:i/>
          <w:sz w:val="24"/>
          <w:szCs w:val="24"/>
        </w:rPr>
        <w:t>Tie šiuolaikiniai išvadavimai</w:t>
      </w:r>
      <w:r w:rsidRPr="00AA7C34">
        <w:rPr>
          <w:rFonts w:ascii="Times New Roman" w:hAnsi="Times New Roman"/>
          <w:sz w:val="24"/>
          <w:szCs w:val="24"/>
        </w:rPr>
        <w:t xml:space="preserve">: novelė; iš norvegų k.vertė G. Garlaitė. </w:t>
      </w:r>
      <w:r w:rsidRPr="00AA7C34">
        <w:rPr>
          <w:rFonts w:ascii="Times New Roman" w:hAnsi="Times New Roman"/>
          <w:i/>
          <w:sz w:val="24"/>
          <w:szCs w:val="24"/>
        </w:rPr>
        <w:t>Žemės druska</w:t>
      </w:r>
      <w:r w:rsidRPr="00AA7C34">
        <w:rPr>
          <w:rFonts w:ascii="Times New Roman" w:hAnsi="Times New Roman"/>
          <w:sz w:val="24"/>
          <w:szCs w:val="24"/>
        </w:rPr>
        <w:t>, 2000, liepa–rugpjūtis, p.47–49.</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Mykle, Agnar (1915),</w:t>
      </w:r>
      <w:r w:rsidRPr="00AA7C34">
        <w:rPr>
          <w:rFonts w:ascii="Times New Roman" w:hAnsi="Times New Roman"/>
          <w:i/>
          <w:sz w:val="24"/>
          <w:szCs w:val="24"/>
        </w:rPr>
        <w:t xml:space="preserve"> Pažeminim uogos</w:t>
      </w:r>
      <w:r w:rsidRPr="00AA7C34">
        <w:rPr>
          <w:rFonts w:ascii="Times New Roman" w:hAnsi="Times New Roman"/>
          <w:sz w:val="24"/>
          <w:szCs w:val="24"/>
        </w:rPr>
        <w:t>: novelė;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Moen, Johan (1921),</w:t>
      </w:r>
      <w:r w:rsidRPr="00AA7C34">
        <w:rPr>
          <w:rFonts w:ascii="Times New Roman" w:hAnsi="Times New Roman"/>
          <w:i/>
          <w:sz w:val="24"/>
          <w:szCs w:val="24"/>
        </w:rPr>
        <w:t xml:space="preserve"> Ešerių ežeras</w:t>
      </w:r>
      <w:r w:rsidRPr="00AA7C34">
        <w:rPr>
          <w:rFonts w:ascii="Times New Roman" w:hAnsi="Times New Roman"/>
          <w:sz w:val="24"/>
          <w:szCs w:val="24"/>
        </w:rPr>
        <w:t>: novelė; iš norvegų k.vertė D. Krištopaitė.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Nedreaas, Torborg (1906), </w:t>
      </w:r>
      <w:r w:rsidRPr="00AA7C34">
        <w:rPr>
          <w:rFonts w:ascii="Times New Roman" w:hAnsi="Times New Roman"/>
          <w:i/>
          <w:sz w:val="24"/>
          <w:szCs w:val="24"/>
        </w:rPr>
        <w:t>Ir vėl jaunatis</w:t>
      </w:r>
      <w:r w:rsidRPr="00AA7C34">
        <w:rPr>
          <w:rFonts w:ascii="Times New Roman" w:hAnsi="Times New Roman"/>
          <w:sz w:val="24"/>
          <w:szCs w:val="24"/>
        </w:rPr>
        <w:t>: apysaka; iš norvegų k. vertė D. Krištopaitė. Vilnius: Vaga, 1982, 246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Nedreaas, Torborg, </w:t>
      </w:r>
      <w:r w:rsidRPr="00AA7C34">
        <w:rPr>
          <w:rFonts w:ascii="Times New Roman" w:hAnsi="Times New Roman"/>
          <w:i/>
          <w:sz w:val="24"/>
          <w:szCs w:val="24"/>
        </w:rPr>
        <w:t>Pasivažinėjimas; Neatsisveikinimas</w:t>
      </w:r>
      <w:r w:rsidRPr="00AA7C34">
        <w:rPr>
          <w:rFonts w:ascii="Times New Roman" w:hAnsi="Times New Roman"/>
          <w:sz w:val="24"/>
          <w:szCs w:val="24"/>
        </w:rPr>
        <w:t>: novelės;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Nedreaas, Torborg,</w:t>
      </w:r>
      <w:r w:rsidRPr="00AA7C34">
        <w:rPr>
          <w:rFonts w:ascii="Times New Roman" w:hAnsi="Times New Roman"/>
          <w:i/>
          <w:sz w:val="24"/>
          <w:szCs w:val="24"/>
        </w:rPr>
        <w:t xml:space="preserve"> Žydrojo šulinio muzika</w:t>
      </w:r>
      <w:r w:rsidRPr="00AA7C34">
        <w:rPr>
          <w:rFonts w:ascii="Times New Roman" w:hAnsi="Times New Roman"/>
          <w:sz w:val="24"/>
          <w:szCs w:val="24"/>
        </w:rPr>
        <w:t xml:space="preserve"> : romanas; iš norvegų k. vertė E. Stravinskienė. Vilnius: Vaga, 1966, 279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Nesbø, Jo (1960), </w:t>
      </w:r>
      <w:r w:rsidRPr="00AA7C34">
        <w:rPr>
          <w:rFonts w:ascii="Times New Roman" w:hAnsi="Times New Roman"/>
          <w:i/>
          <w:sz w:val="24"/>
          <w:szCs w:val="24"/>
        </w:rPr>
        <w:t>Pentagrama</w:t>
      </w:r>
      <w:r w:rsidRPr="00AA7C34">
        <w:rPr>
          <w:rFonts w:ascii="Times New Roman" w:hAnsi="Times New Roman"/>
          <w:sz w:val="24"/>
          <w:szCs w:val="24"/>
        </w:rPr>
        <w:t xml:space="preserve"> : romanas; iš norvegų k. vertė A. Petrauskaitė. Vilnius: Lietuvos rašytojų sąjungos leidykla, 2006, 447 p. Tiražas 2000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Nicolaysen, Marit (1953), </w:t>
      </w:r>
      <w:r w:rsidRPr="00AA7C34">
        <w:rPr>
          <w:rFonts w:ascii="Times New Roman" w:hAnsi="Times New Roman"/>
          <w:i/>
          <w:sz w:val="24"/>
          <w:szCs w:val="24"/>
        </w:rPr>
        <w:t>Sveinas ir žiurkiukas</w:t>
      </w:r>
      <w:r w:rsidRPr="00AA7C34">
        <w:rPr>
          <w:rFonts w:ascii="Times New Roman" w:hAnsi="Times New Roman"/>
          <w:sz w:val="24"/>
          <w:szCs w:val="24"/>
        </w:rPr>
        <w:t xml:space="preserve">: apysaka; iš norvegų k. vertė A. Griškevičienė. Vilnius: Gimtasis žodis, 2007, 301 p. Tiražas 1300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i/>
          <w:sz w:val="24"/>
          <w:szCs w:val="24"/>
        </w:rPr>
        <w:t>Norvegų pasakos</w:t>
      </w:r>
      <w:r w:rsidRPr="00AA7C34">
        <w:rPr>
          <w:rFonts w:ascii="Times New Roman" w:hAnsi="Times New Roman"/>
          <w:sz w:val="24"/>
          <w:szCs w:val="24"/>
        </w:rPr>
        <w:t xml:space="preserve">: pasakos; iš norvegų k. vertė L. Petravičius. Vilnius: Pasviręs pasaulis, 2007, 93 p. Tiražas [1000]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i/>
          <w:sz w:val="24"/>
          <w:szCs w:val="24"/>
        </w:rPr>
        <w:t xml:space="preserve">Norvegų vaikai; </w:t>
      </w:r>
      <w:r w:rsidRPr="00AA7C34">
        <w:rPr>
          <w:rFonts w:ascii="Times New Roman" w:hAnsi="Times New Roman"/>
          <w:sz w:val="24"/>
          <w:szCs w:val="24"/>
        </w:rPr>
        <w:t>vertė P. Mašiotas. Vinius: Vaga, 1979, 339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Obstelfelder, Sigbjøen (1866–1900)</w:t>
      </w:r>
      <w:r w:rsidRPr="00AA7C34">
        <w:rPr>
          <w:rFonts w:ascii="Times New Roman" w:hAnsi="Times New Roman"/>
          <w:i/>
          <w:sz w:val="24"/>
          <w:szCs w:val="24"/>
        </w:rPr>
        <w:t xml:space="preserve"> Liv</w:t>
      </w:r>
      <w:r w:rsidRPr="00AA7C34">
        <w:rPr>
          <w:rFonts w:ascii="Times New Roman" w:hAnsi="Times New Roman"/>
          <w:sz w:val="24"/>
          <w:szCs w:val="24"/>
        </w:rPr>
        <w:t>: novelė;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Ødegård, Knut,</w:t>
      </w:r>
      <w:r w:rsidRPr="00AA7C34">
        <w:rPr>
          <w:rFonts w:ascii="Times New Roman" w:hAnsi="Times New Roman"/>
          <w:i/>
          <w:sz w:val="24"/>
          <w:szCs w:val="24"/>
        </w:rPr>
        <w:t xml:space="preserve"> Kino mechanikas; Artėju; Šlaitas</w:t>
      </w:r>
      <w:r w:rsidRPr="00AA7C34">
        <w:rPr>
          <w:rFonts w:ascii="Times New Roman" w:hAnsi="Times New Roman"/>
          <w:sz w:val="24"/>
          <w:szCs w:val="24"/>
        </w:rPr>
        <w:t xml:space="preserve">: eilėraščiai; iš norvegų k. vertė N. Strikauskaitė. </w:t>
      </w:r>
      <w:r w:rsidRPr="00AA7C34">
        <w:rPr>
          <w:rFonts w:ascii="Times New Roman" w:hAnsi="Times New Roman"/>
          <w:i/>
          <w:sz w:val="24"/>
          <w:szCs w:val="24"/>
        </w:rPr>
        <w:t>Literatūra ir menas</w:t>
      </w:r>
      <w:r w:rsidRPr="00AA7C34">
        <w:rPr>
          <w:rFonts w:ascii="Times New Roman" w:hAnsi="Times New Roman"/>
          <w:sz w:val="24"/>
          <w:szCs w:val="24"/>
        </w:rPr>
        <w:t xml:space="preserve">, 2001, spal.5, p.4.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Ødegård, Knut,</w:t>
      </w:r>
      <w:r w:rsidRPr="00AA7C34">
        <w:rPr>
          <w:rFonts w:ascii="Times New Roman" w:hAnsi="Times New Roman"/>
          <w:i/>
          <w:sz w:val="24"/>
          <w:szCs w:val="24"/>
        </w:rPr>
        <w:t xml:space="preserve"> Kino mechanikas; Žemė, žvaigždės; Jai jis tapo gyvesnis, kai nebegalėjo jo susigrąžinti; Nakties metas; Apleisti namai prie jūros; Dievas vandeny</w:t>
      </w:r>
      <w:r w:rsidRPr="00AA7C34">
        <w:rPr>
          <w:rFonts w:ascii="Times New Roman" w:hAnsi="Times New Roman"/>
          <w:sz w:val="24"/>
          <w:szCs w:val="24"/>
        </w:rPr>
        <w:t xml:space="preserve">: eilėraščiai; iš norvegų k. vertė N. Strikauskaitė. </w:t>
      </w:r>
      <w:r w:rsidRPr="00AA7C34">
        <w:rPr>
          <w:rFonts w:ascii="Times New Roman" w:hAnsi="Times New Roman"/>
          <w:i/>
          <w:sz w:val="24"/>
          <w:szCs w:val="24"/>
        </w:rPr>
        <w:t>Literatūra ir menas</w:t>
      </w:r>
      <w:r w:rsidRPr="00AA7C34">
        <w:rPr>
          <w:rFonts w:ascii="Times New Roman" w:hAnsi="Times New Roman"/>
          <w:sz w:val="24"/>
          <w:szCs w:val="24"/>
        </w:rPr>
        <w:t>, 1998, geguž.5, p.7.</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Ødegård, Knut,</w:t>
      </w:r>
      <w:r w:rsidRPr="00AA7C34">
        <w:rPr>
          <w:rFonts w:ascii="Times New Roman" w:hAnsi="Times New Roman"/>
          <w:i/>
          <w:sz w:val="24"/>
          <w:szCs w:val="24"/>
        </w:rPr>
        <w:t xml:space="preserve"> Sausio vakaras; Šąla (Molde 155); Laikrodžių krautuvėlės mergina; Mano tetos; Išnyko</w:t>
      </w:r>
      <w:r w:rsidRPr="00AA7C34">
        <w:rPr>
          <w:rFonts w:ascii="Times New Roman" w:hAnsi="Times New Roman"/>
          <w:sz w:val="24"/>
          <w:szCs w:val="24"/>
        </w:rPr>
        <w:t xml:space="preserve">: eilėraščiai; iš norvegų k. vertė N. Strikauskaitė. </w:t>
      </w:r>
      <w:r w:rsidRPr="00AA7C34">
        <w:rPr>
          <w:rFonts w:ascii="Times New Roman" w:hAnsi="Times New Roman"/>
          <w:i/>
          <w:sz w:val="24"/>
          <w:szCs w:val="24"/>
        </w:rPr>
        <w:t>7 meno dienos</w:t>
      </w:r>
      <w:r w:rsidRPr="00AA7C34">
        <w:rPr>
          <w:rFonts w:ascii="Times New Roman" w:hAnsi="Times New Roman"/>
          <w:sz w:val="24"/>
          <w:szCs w:val="24"/>
        </w:rPr>
        <w:t>, 1999, spal.8, p.5.</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Olsenas, O</w:t>
      </w:r>
      <w:r w:rsidRPr="00AA7C34">
        <w:rPr>
          <w:rFonts w:ascii="Times New Roman" w:hAnsi="Times New Roman"/>
          <w:sz w:val="24"/>
          <w:szCs w:val="24"/>
        </w:rPr>
        <w:t xml:space="preserve">., </w:t>
      </w:r>
      <w:r w:rsidRPr="00AA7C34">
        <w:rPr>
          <w:rFonts w:ascii="Times New Roman" w:hAnsi="Times New Roman"/>
          <w:i/>
          <w:sz w:val="24"/>
          <w:szCs w:val="24"/>
        </w:rPr>
        <w:t xml:space="preserve">Žodis mano sūnui </w:t>
      </w:r>
      <w:r w:rsidRPr="00AA7C34">
        <w:rPr>
          <w:rFonts w:ascii="Times New Roman" w:hAnsi="Times New Roman"/>
          <w:sz w:val="24"/>
          <w:szCs w:val="24"/>
        </w:rPr>
        <w:t xml:space="preserve">: eilėraštis; vertė R. Samulevičius. </w:t>
      </w:r>
      <w:r w:rsidRPr="00AA7C34">
        <w:rPr>
          <w:rFonts w:ascii="Times New Roman" w:hAnsi="Times New Roman"/>
          <w:i/>
          <w:sz w:val="24"/>
          <w:szCs w:val="24"/>
        </w:rPr>
        <w:t>Kauno tiesa</w:t>
      </w:r>
      <w:r w:rsidRPr="00AA7C34">
        <w:rPr>
          <w:rFonts w:ascii="Times New Roman" w:hAnsi="Times New Roman"/>
          <w:sz w:val="24"/>
          <w:szCs w:val="24"/>
        </w:rPr>
        <w:t>, 1968, spal.13.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Omre, Arthur (1887–1967),</w:t>
      </w:r>
      <w:r w:rsidRPr="00AA7C34">
        <w:rPr>
          <w:rFonts w:ascii="Times New Roman" w:hAnsi="Times New Roman"/>
          <w:i/>
          <w:sz w:val="24"/>
          <w:szCs w:val="24"/>
        </w:rPr>
        <w:t xml:space="preserve"> Iš kaimo gyvenimo</w:t>
      </w:r>
      <w:r w:rsidRPr="00AA7C34">
        <w:rPr>
          <w:rFonts w:ascii="Times New Roman" w:hAnsi="Times New Roman"/>
          <w:sz w:val="24"/>
          <w:szCs w:val="24"/>
        </w:rPr>
        <w:t>: novelė;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Omre, Arthur,</w:t>
      </w:r>
      <w:r w:rsidRPr="00AA7C34">
        <w:rPr>
          <w:rFonts w:ascii="Times New Roman" w:hAnsi="Times New Roman"/>
          <w:i/>
          <w:sz w:val="24"/>
          <w:szCs w:val="24"/>
        </w:rPr>
        <w:t xml:space="preserve"> Paliktas kraštas; Šuo; Dvylika teisingų</w:t>
      </w:r>
      <w:r w:rsidRPr="00AA7C34">
        <w:rPr>
          <w:rFonts w:ascii="Times New Roman" w:hAnsi="Times New Roman"/>
          <w:sz w:val="24"/>
          <w:szCs w:val="24"/>
        </w:rPr>
        <w:t xml:space="preserve">: apsakymai.  </w:t>
      </w:r>
      <w:r w:rsidRPr="00AA7C34">
        <w:rPr>
          <w:rFonts w:ascii="Times New Roman" w:hAnsi="Times New Roman"/>
          <w:i/>
          <w:sz w:val="24"/>
          <w:szCs w:val="24"/>
        </w:rPr>
        <w:t>Pergalė</w:t>
      </w:r>
      <w:r w:rsidRPr="00AA7C34">
        <w:rPr>
          <w:rFonts w:ascii="Times New Roman" w:hAnsi="Times New Roman"/>
          <w:sz w:val="24"/>
          <w:szCs w:val="24"/>
        </w:rPr>
        <w:t>, 1967, nr.5, p.89–106.</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Omre, Arthur,</w:t>
      </w:r>
      <w:r w:rsidRPr="00AA7C34">
        <w:rPr>
          <w:rFonts w:ascii="Times New Roman" w:hAnsi="Times New Roman"/>
          <w:i/>
          <w:sz w:val="24"/>
          <w:szCs w:val="24"/>
        </w:rPr>
        <w:t xml:space="preserve"> Parke</w:t>
      </w:r>
      <w:r w:rsidRPr="00AA7C34">
        <w:rPr>
          <w:rFonts w:ascii="Times New Roman" w:hAnsi="Times New Roman"/>
          <w:sz w:val="24"/>
          <w:szCs w:val="24"/>
        </w:rPr>
        <w:t xml:space="preserve">: novelė. </w:t>
      </w:r>
      <w:r w:rsidRPr="00AA7C34">
        <w:rPr>
          <w:rFonts w:ascii="Times New Roman" w:hAnsi="Times New Roman"/>
          <w:i/>
          <w:sz w:val="24"/>
          <w:szCs w:val="24"/>
        </w:rPr>
        <w:t>Literatūra ir menas</w:t>
      </w:r>
      <w:r w:rsidRPr="00AA7C34">
        <w:rPr>
          <w:rFonts w:ascii="Times New Roman" w:hAnsi="Times New Roman"/>
          <w:sz w:val="24"/>
          <w:szCs w:val="24"/>
        </w:rPr>
        <w:t>, 1971, saus. 23.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Omre, Arthur,</w:t>
      </w:r>
      <w:r w:rsidRPr="00AA7C34">
        <w:rPr>
          <w:rFonts w:ascii="Times New Roman" w:hAnsi="Times New Roman"/>
          <w:i/>
          <w:sz w:val="24"/>
          <w:szCs w:val="24"/>
        </w:rPr>
        <w:t xml:space="preserve"> Senas Kristeno paprotys</w:t>
      </w:r>
      <w:r w:rsidRPr="00AA7C34">
        <w:rPr>
          <w:rFonts w:ascii="Times New Roman" w:hAnsi="Times New Roman"/>
          <w:sz w:val="24"/>
          <w:szCs w:val="24"/>
        </w:rPr>
        <w:t xml:space="preserve">: novelė. </w:t>
      </w:r>
      <w:r w:rsidRPr="00AA7C34">
        <w:rPr>
          <w:rFonts w:ascii="Times New Roman" w:hAnsi="Times New Roman"/>
          <w:i/>
          <w:sz w:val="24"/>
          <w:szCs w:val="24"/>
        </w:rPr>
        <w:t>Literatūra ir menas</w:t>
      </w:r>
      <w:r w:rsidRPr="00AA7C34">
        <w:rPr>
          <w:rFonts w:ascii="Times New Roman" w:hAnsi="Times New Roman"/>
          <w:sz w:val="24"/>
          <w:szCs w:val="24"/>
        </w:rPr>
        <w:t>, 1973, bal. 21.</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Omre, Arthur,</w:t>
      </w:r>
      <w:r w:rsidRPr="00AA7C34">
        <w:rPr>
          <w:rFonts w:ascii="Times New Roman" w:hAnsi="Times New Roman"/>
          <w:i/>
          <w:sz w:val="24"/>
          <w:szCs w:val="24"/>
        </w:rPr>
        <w:t xml:space="preserve"> Sušildytas speigas</w:t>
      </w:r>
      <w:r w:rsidRPr="00AA7C34">
        <w:rPr>
          <w:rFonts w:ascii="Times New Roman" w:hAnsi="Times New Roman"/>
          <w:sz w:val="24"/>
          <w:szCs w:val="24"/>
        </w:rPr>
        <w:t xml:space="preserve">: novelė. </w:t>
      </w:r>
      <w:r w:rsidRPr="00AA7C34">
        <w:rPr>
          <w:rFonts w:ascii="Times New Roman" w:hAnsi="Times New Roman"/>
          <w:i/>
          <w:sz w:val="24"/>
          <w:szCs w:val="24"/>
        </w:rPr>
        <w:t>Literatūra ir menas</w:t>
      </w:r>
      <w:r w:rsidRPr="00AA7C34">
        <w:rPr>
          <w:rFonts w:ascii="Times New Roman" w:hAnsi="Times New Roman"/>
          <w:sz w:val="24"/>
          <w:szCs w:val="24"/>
        </w:rPr>
        <w:t>, 1964, geg. 30.</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Orvil, Ernst (1898)</w:t>
      </w:r>
      <w:r w:rsidRPr="00AA7C34">
        <w:rPr>
          <w:rFonts w:ascii="Times New Roman" w:hAnsi="Times New Roman"/>
          <w:sz w:val="24"/>
          <w:szCs w:val="24"/>
        </w:rPr>
        <w:t xml:space="preserve">, </w:t>
      </w:r>
      <w:r w:rsidRPr="00AA7C34">
        <w:rPr>
          <w:rFonts w:ascii="Times New Roman" w:hAnsi="Times New Roman"/>
          <w:i/>
          <w:sz w:val="24"/>
          <w:szCs w:val="24"/>
        </w:rPr>
        <w:t>Meistriškas šūvis</w:t>
      </w:r>
      <w:r w:rsidRPr="00AA7C34">
        <w:rPr>
          <w:rFonts w:ascii="Times New Roman" w:hAnsi="Times New Roman"/>
          <w:sz w:val="24"/>
          <w:szCs w:val="24"/>
        </w:rPr>
        <w:t>: novelė;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Ostberg, B., </w:t>
      </w:r>
      <w:r w:rsidRPr="00AA7C34">
        <w:rPr>
          <w:rFonts w:ascii="Times New Roman" w:hAnsi="Times New Roman"/>
          <w:i/>
          <w:sz w:val="24"/>
          <w:szCs w:val="24"/>
        </w:rPr>
        <w:t>Brūkštelėjimai</w:t>
      </w:r>
      <w:r w:rsidRPr="00AA7C34">
        <w:rPr>
          <w:rFonts w:ascii="Times New Roman" w:hAnsi="Times New Roman"/>
          <w:sz w:val="24"/>
          <w:szCs w:val="24"/>
        </w:rPr>
        <w:t xml:space="preserve">: aforizmai; iš norvegų k. vertė V. Traškevičiūtė. </w:t>
      </w:r>
      <w:r w:rsidRPr="00AA7C34">
        <w:rPr>
          <w:rFonts w:ascii="Times New Roman" w:hAnsi="Times New Roman"/>
          <w:i/>
          <w:sz w:val="24"/>
          <w:szCs w:val="24"/>
        </w:rPr>
        <w:t>Dienovidis</w:t>
      </w:r>
      <w:r w:rsidRPr="00AA7C34">
        <w:rPr>
          <w:rFonts w:ascii="Times New Roman" w:hAnsi="Times New Roman"/>
          <w:sz w:val="24"/>
          <w:szCs w:val="24"/>
        </w:rPr>
        <w:t xml:space="preserve">, 1995, rugs. 8.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Prøysen, Alf (1914–1970), </w:t>
      </w:r>
      <w:r w:rsidRPr="00AA7C34">
        <w:rPr>
          <w:rFonts w:ascii="Times New Roman" w:hAnsi="Times New Roman"/>
          <w:i/>
          <w:sz w:val="24"/>
          <w:szCs w:val="24"/>
        </w:rPr>
        <w:t>Apie ožiuką, kuris mokėjo skaičiuoti iki dešimties</w:t>
      </w:r>
      <w:r w:rsidRPr="00AA7C34">
        <w:rPr>
          <w:rFonts w:ascii="Times New Roman" w:hAnsi="Times New Roman"/>
          <w:sz w:val="24"/>
          <w:szCs w:val="24"/>
        </w:rPr>
        <w:t xml:space="preserve">: pasaka; iš rusų k. vertė A. Galinytė. Vilnius: Kentauras, 16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 xml:space="preserve">Prøysen, Alf, </w:t>
      </w:r>
      <w:r w:rsidRPr="00AA7C34">
        <w:rPr>
          <w:rFonts w:ascii="Times New Roman" w:hAnsi="Times New Roman"/>
          <w:i/>
          <w:sz w:val="24"/>
          <w:szCs w:val="24"/>
        </w:rPr>
        <w:t>Linksmi Naujieji metai</w:t>
      </w:r>
      <w:r w:rsidRPr="00AA7C34">
        <w:rPr>
          <w:rFonts w:ascii="Times New Roman" w:hAnsi="Times New Roman"/>
          <w:sz w:val="24"/>
          <w:szCs w:val="24"/>
        </w:rPr>
        <w:t xml:space="preserve">; iš rusų k. išvertė St. Budrytė. Vilnius: Vaga, 1967, 12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Prøysen, Alf, </w:t>
      </w:r>
      <w:r w:rsidRPr="00AA7C34">
        <w:rPr>
          <w:rFonts w:ascii="Times New Roman" w:hAnsi="Times New Roman"/>
          <w:i/>
          <w:sz w:val="24"/>
          <w:szCs w:val="24"/>
        </w:rPr>
        <w:t>Linksmi Naujieji metai</w:t>
      </w:r>
      <w:r w:rsidRPr="00AA7C34">
        <w:rPr>
          <w:rFonts w:ascii="Times New Roman" w:hAnsi="Times New Roman"/>
          <w:sz w:val="24"/>
          <w:szCs w:val="24"/>
        </w:rPr>
        <w:t>; iš rusų k. vertė St. Budrytė. Vilnius: Victoria, 1992, 12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Prøysen, Alf, </w:t>
      </w:r>
      <w:r w:rsidRPr="00AA7C34">
        <w:rPr>
          <w:rFonts w:ascii="Times New Roman" w:hAnsi="Times New Roman"/>
          <w:i/>
          <w:sz w:val="24"/>
          <w:szCs w:val="24"/>
        </w:rPr>
        <w:t>Pasakojimai apie Šaukščiukę</w:t>
      </w:r>
      <w:r w:rsidRPr="00AA7C34">
        <w:rPr>
          <w:rFonts w:ascii="Times New Roman" w:hAnsi="Times New Roman"/>
          <w:sz w:val="24"/>
          <w:szCs w:val="24"/>
        </w:rPr>
        <w:t xml:space="preserve">; iš norvegų k. vertė D. Krištopaitė. Vilnius: Alma littera, 2007, 234 p. Tiražas 2500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Rykkja, Helge (1942), </w:t>
      </w:r>
      <w:r w:rsidRPr="00AA7C34">
        <w:rPr>
          <w:rFonts w:ascii="Times New Roman" w:hAnsi="Times New Roman"/>
          <w:i/>
          <w:sz w:val="24"/>
          <w:szCs w:val="24"/>
        </w:rPr>
        <w:t>Poezija</w:t>
      </w:r>
      <w:r w:rsidRPr="00AA7C34">
        <w:rPr>
          <w:rFonts w:ascii="Times New Roman" w:hAnsi="Times New Roman"/>
          <w:sz w:val="24"/>
          <w:szCs w:val="24"/>
        </w:rPr>
        <w:t xml:space="preserve">; iš norvegų k. vertė R. Paičienė. Pasvalys: Pasvalio Mariaus Katiliškio viešoji biblioteka; Pasvalio Petro Vileišio gimnazija, 2003, 46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Rongenas, B., </w:t>
      </w:r>
      <w:r w:rsidRPr="00AA7C34">
        <w:rPr>
          <w:rFonts w:ascii="Times New Roman" w:hAnsi="Times New Roman"/>
          <w:i/>
          <w:sz w:val="24"/>
          <w:szCs w:val="24"/>
        </w:rPr>
        <w:t>Marija – Knuto Leitės duktė</w:t>
      </w:r>
      <w:r w:rsidRPr="00AA7C34">
        <w:rPr>
          <w:rFonts w:ascii="Times New Roman" w:hAnsi="Times New Roman"/>
          <w:sz w:val="24"/>
          <w:szCs w:val="24"/>
        </w:rPr>
        <w:t xml:space="preserve">: ištrauka iš romano </w:t>
      </w:r>
      <w:r w:rsidRPr="00AA7C34">
        <w:rPr>
          <w:rFonts w:ascii="Times New Roman" w:hAnsi="Times New Roman"/>
          <w:i/>
          <w:sz w:val="24"/>
          <w:szCs w:val="24"/>
        </w:rPr>
        <w:t>Didžioji Ma</w:t>
      </w:r>
      <w:r w:rsidRPr="00AA7C34">
        <w:rPr>
          <w:rFonts w:ascii="Times New Roman" w:hAnsi="Times New Roman"/>
          <w:sz w:val="24"/>
          <w:szCs w:val="24"/>
        </w:rPr>
        <w:t xml:space="preserve">; iš norvegų k. vertė V. Stravinskas. </w:t>
      </w:r>
      <w:r w:rsidRPr="00AA7C34">
        <w:rPr>
          <w:rFonts w:ascii="Times New Roman" w:hAnsi="Times New Roman"/>
          <w:i/>
          <w:sz w:val="24"/>
          <w:szCs w:val="24"/>
        </w:rPr>
        <w:t>Tarybinis mokytojas</w:t>
      </w:r>
      <w:r w:rsidRPr="00AA7C34">
        <w:rPr>
          <w:rFonts w:ascii="Times New Roman" w:hAnsi="Times New Roman"/>
          <w:sz w:val="24"/>
          <w:szCs w:val="24"/>
        </w:rPr>
        <w:t>, 1967, bal. 26.</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Rud, Nils Johan (1903 - ),</w:t>
      </w:r>
      <w:r w:rsidRPr="00AA7C34">
        <w:rPr>
          <w:rFonts w:ascii="Times New Roman" w:hAnsi="Times New Roman"/>
          <w:i/>
          <w:sz w:val="24"/>
          <w:szCs w:val="24"/>
        </w:rPr>
        <w:t xml:space="preserve"> Julija ir baltas arjkys</w:t>
      </w:r>
      <w:r w:rsidRPr="00AA7C34">
        <w:rPr>
          <w:rFonts w:ascii="Times New Roman" w:hAnsi="Times New Roman"/>
          <w:sz w:val="24"/>
          <w:szCs w:val="24"/>
        </w:rPr>
        <w:t>: novelė; iš norvegų k. vertė D. Krištopaitė.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Saga, Fritjofo, </w:t>
      </w:r>
      <w:r w:rsidRPr="00AA7C34">
        <w:rPr>
          <w:rFonts w:ascii="Times New Roman" w:hAnsi="Times New Roman"/>
          <w:i/>
          <w:sz w:val="24"/>
          <w:szCs w:val="24"/>
        </w:rPr>
        <w:t>Vikingų įstatymas</w:t>
      </w:r>
      <w:r w:rsidRPr="00AA7C34">
        <w:rPr>
          <w:rFonts w:ascii="Times New Roman" w:hAnsi="Times New Roman"/>
          <w:sz w:val="24"/>
          <w:szCs w:val="24"/>
        </w:rPr>
        <w:t xml:space="preserve">: eilėraštis; iš norvegų k. vertė R. Karnuševičiūtė. </w:t>
      </w:r>
      <w:r w:rsidRPr="00AA7C34">
        <w:rPr>
          <w:rFonts w:ascii="Times New Roman" w:hAnsi="Times New Roman"/>
          <w:i/>
          <w:sz w:val="24"/>
          <w:szCs w:val="24"/>
        </w:rPr>
        <w:t>Santara</w:t>
      </w:r>
      <w:r w:rsidRPr="00AA7C34">
        <w:rPr>
          <w:rFonts w:ascii="Times New Roman" w:hAnsi="Times New Roman"/>
          <w:sz w:val="24"/>
          <w:szCs w:val="24"/>
        </w:rPr>
        <w:t>, 1995, nr.22, p.4.</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Sandemose, Aksel (1899-1965),</w:t>
      </w:r>
      <w:r w:rsidRPr="00AA7C34">
        <w:rPr>
          <w:rFonts w:ascii="Times New Roman" w:hAnsi="Times New Roman"/>
          <w:i/>
          <w:sz w:val="24"/>
          <w:szCs w:val="24"/>
        </w:rPr>
        <w:t xml:space="preserve"> Agnese, mano mielas drugeli</w:t>
      </w:r>
      <w:r w:rsidRPr="00AA7C34">
        <w:rPr>
          <w:rFonts w:ascii="Times New Roman" w:hAnsi="Times New Roman"/>
          <w:sz w:val="24"/>
          <w:szCs w:val="24"/>
        </w:rPr>
        <w:t>:</w:t>
      </w:r>
      <w:r w:rsidRPr="00AA7C34">
        <w:rPr>
          <w:rFonts w:ascii="Times New Roman" w:hAnsi="Times New Roman"/>
          <w:i/>
          <w:sz w:val="24"/>
          <w:szCs w:val="24"/>
        </w:rPr>
        <w:t xml:space="preserve"> </w:t>
      </w:r>
      <w:r w:rsidRPr="00AA7C34">
        <w:rPr>
          <w:rFonts w:ascii="Times New Roman" w:hAnsi="Times New Roman"/>
          <w:sz w:val="24"/>
          <w:szCs w:val="24"/>
        </w:rPr>
        <w:t>novelė;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Sandemose, Aksel, </w:t>
      </w:r>
      <w:r w:rsidRPr="00AA7C34">
        <w:rPr>
          <w:rFonts w:ascii="Times New Roman" w:hAnsi="Times New Roman"/>
          <w:i/>
          <w:sz w:val="24"/>
          <w:szCs w:val="24"/>
        </w:rPr>
        <w:t>Kas pranykę – sapnas</w:t>
      </w:r>
      <w:r w:rsidRPr="00AA7C34">
        <w:rPr>
          <w:rFonts w:ascii="Times New Roman" w:hAnsi="Times New Roman"/>
          <w:sz w:val="24"/>
          <w:szCs w:val="24"/>
        </w:rPr>
        <w:t xml:space="preserve">: romanas; iš norvegų k. vertė N. Strikauskaitė. Vilnius: Lietuvos rašytojų sąjungos leidykla, 2006, 374 p. Tiražas 1500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Seierstad, Åsne (1970), </w:t>
      </w:r>
      <w:r w:rsidRPr="00AA7C34">
        <w:rPr>
          <w:rFonts w:ascii="Times New Roman" w:hAnsi="Times New Roman"/>
          <w:i/>
          <w:sz w:val="24"/>
          <w:szCs w:val="24"/>
        </w:rPr>
        <w:t>Kabulo knygininkas</w:t>
      </w:r>
      <w:r w:rsidRPr="00AA7C34">
        <w:rPr>
          <w:rFonts w:ascii="Times New Roman" w:hAnsi="Times New Roman"/>
          <w:sz w:val="24"/>
          <w:szCs w:val="24"/>
        </w:rPr>
        <w:t xml:space="preserve">: ištrauk iš šeimos dramos; iš norvegų k. vertė R. Karčiauskaitė. Elektroninė priega: </w:t>
      </w:r>
      <w:hyperlink r:id="rId143" w:history="1">
        <w:r w:rsidRPr="00AA7C34">
          <w:rPr>
            <w:rStyle w:val="Hyperlink"/>
            <w:rFonts w:ascii="Times New Roman" w:hAnsi="Times New Roman"/>
            <w:color w:val="auto"/>
            <w:sz w:val="24"/>
            <w:szCs w:val="24"/>
          </w:rPr>
          <w:t>http://www.mintis.org/?op=knyga&amp;id=208</w:t>
        </w:r>
      </w:hyperlink>
      <w:r w:rsidRPr="00AA7C34">
        <w:rPr>
          <w:rFonts w:ascii="Times New Roman" w:hAnsi="Times New Roman"/>
          <w:sz w:val="24"/>
          <w:szCs w:val="24"/>
        </w:rPr>
        <w:t xml:space="preserve"> (skaityta 2009-05–01).</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Seierstad, Åsne (1970), </w:t>
      </w:r>
      <w:r w:rsidRPr="00AA7C34">
        <w:rPr>
          <w:rFonts w:ascii="Times New Roman" w:hAnsi="Times New Roman"/>
          <w:i/>
          <w:sz w:val="24"/>
          <w:szCs w:val="24"/>
        </w:rPr>
        <w:t>Kabulo knygininkas</w:t>
      </w:r>
      <w:r w:rsidRPr="00AA7C34">
        <w:rPr>
          <w:rFonts w:ascii="Times New Roman" w:hAnsi="Times New Roman"/>
          <w:sz w:val="24"/>
          <w:szCs w:val="24"/>
        </w:rPr>
        <w:t xml:space="preserve">: šeimos drama; iš norvegų k. vertė R. Karčiauskaitė. Vilnius: Mintis, 2006, 301 p. Tiražas 900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Skram, Amalie (1846–1905), </w:t>
      </w:r>
      <w:r w:rsidRPr="00AA7C34">
        <w:rPr>
          <w:rFonts w:ascii="Times New Roman" w:hAnsi="Times New Roman"/>
          <w:i/>
          <w:sz w:val="24"/>
          <w:szCs w:val="24"/>
        </w:rPr>
        <w:t>Karenos Kalėdos</w:t>
      </w:r>
      <w:r w:rsidRPr="00AA7C34">
        <w:rPr>
          <w:rFonts w:ascii="Times New Roman" w:hAnsi="Times New Roman"/>
          <w:sz w:val="24"/>
          <w:szCs w:val="24"/>
        </w:rPr>
        <w:t>: novelė;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Solstad, Dag (1944),</w:t>
      </w:r>
      <w:r w:rsidRPr="00AA7C34">
        <w:rPr>
          <w:rFonts w:ascii="Times New Roman" w:hAnsi="Times New Roman"/>
          <w:i/>
          <w:sz w:val="24"/>
          <w:szCs w:val="24"/>
        </w:rPr>
        <w:t xml:space="preserve"> Kalbos</w:t>
      </w:r>
      <w:r w:rsidRPr="00AA7C34">
        <w:rPr>
          <w:rFonts w:ascii="Times New Roman" w:hAnsi="Times New Roman"/>
          <w:sz w:val="24"/>
          <w:szCs w:val="24"/>
        </w:rPr>
        <w:t>: novelė; iš norvegų k. vertė Z. Marys.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Stigen, Tarje (1922),</w:t>
      </w:r>
      <w:r w:rsidRPr="00AA7C34">
        <w:rPr>
          <w:rFonts w:ascii="Times New Roman" w:hAnsi="Times New Roman"/>
          <w:i/>
          <w:sz w:val="24"/>
          <w:szCs w:val="24"/>
        </w:rPr>
        <w:t xml:space="preserve"> Skrynia</w:t>
      </w:r>
      <w:r w:rsidRPr="00AA7C34">
        <w:rPr>
          <w:rFonts w:ascii="Times New Roman" w:hAnsi="Times New Roman"/>
          <w:sz w:val="24"/>
          <w:szCs w:val="24"/>
        </w:rPr>
        <w:t>: novelė;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Stokkilien, Vigis (1934),</w:t>
      </w:r>
      <w:r w:rsidRPr="00AA7C34">
        <w:rPr>
          <w:rFonts w:ascii="Times New Roman" w:hAnsi="Times New Roman"/>
          <w:i/>
          <w:sz w:val="24"/>
          <w:szCs w:val="24"/>
        </w:rPr>
        <w:t xml:space="preserve"> Čigonas išlipa į krantą</w:t>
      </w:r>
      <w:r w:rsidRPr="00AA7C34">
        <w:rPr>
          <w:rFonts w:ascii="Times New Roman" w:hAnsi="Times New Roman"/>
          <w:sz w:val="24"/>
          <w:szCs w:val="24"/>
        </w:rPr>
        <w:t>: novelė;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Svinsaas, Ingvald (1912), </w:t>
      </w:r>
      <w:r w:rsidRPr="00AA7C34">
        <w:rPr>
          <w:rFonts w:ascii="Times New Roman" w:hAnsi="Times New Roman"/>
          <w:i/>
          <w:sz w:val="24"/>
          <w:szCs w:val="24"/>
        </w:rPr>
        <w:t>Juhansonas</w:t>
      </w:r>
      <w:r w:rsidRPr="00AA7C34">
        <w:rPr>
          <w:rFonts w:ascii="Times New Roman" w:hAnsi="Times New Roman"/>
          <w:sz w:val="24"/>
          <w:szCs w:val="24"/>
        </w:rPr>
        <w:t>: novelė; iš norvegų kalbos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Ullmann, Linn (1966), </w:t>
      </w:r>
      <w:r w:rsidRPr="00AA7C34">
        <w:rPr>
          <w:rFonts w:ascii="Times New Roman" w:hAnsi="Times New Roman"/>
          <w:i/>
          <w:sz w:val="24"/>
          <w:szCs w:val="24"/>
        </w:rPr>
        <w:t>Kai esu pas tave</w:t>
      </w:r>
      <w:r w:rsidRPr="00AA7C34">
        <w:rPr>
          <w:rFonts w:ascii="Times New Roman" w:hAnsi="Times New Roman"/>
          <w:sz w:val="24"/>
          <w:szCs w:val="24"/>
        </w:rPr>
        <w:t xml:space="preserve">: romanas; iš norvegų k. vertė A. Navickaitė. Vilnius: Alma littera, 2007, 241 p. Tiražas 2000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Undset, Sigrid (1882–1949),</w:t>
      </w:r>
      <w:r w:rsidRPr="00AA7C34">
        <w:rPr>
          <w:rFonts w:ascii="Times New Roman" w:hAnsi="Times New Roman"/>
          <w:i/>
          <w:sz w:val="24"/>
          <w:szCs w:val="24"/>
        </w:rPr>
        <w:t xml:space="preserve"> Daugybės sargų pobūdis</w:t>
      </w:r>
      <w:r w:rsidRPr="00AA7C34">
        <w:rPr>
          <w:rFonts w:ascii="Times New Roman" w:hAnsi="Times New Roman"/>
          <w:sz w:val="24"/>
          <w:szCs w:val="24"/>
        </w:rPr>
        <w:t>: novelė; iš norvegų k. vertė L.Petravičius.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Undset, Sigrid, </w:t>
      </w:r>
      <w:r w:rsidRPr="00AA7C34">
        <w:rPr>
          <w:rFonts w:ascii="Times New Roman" w:hAnsi="Times New Roman"/>
          <w:i/>
          <w:sz w:val="24"/>
          <w:szCs w:val="24"/>
        </w:rPr>
        <w:t>Kristina Lavranso duktė</w:t>
      </w:r>
      <w:r w:rsidRPr="00AA7C34">
        <w:rPr>
          <w:rFonts w:ascii="Times New Roman" w:hAnsi="Times New Roman"/>
          <w:sz w:val="24"/>
          <w:szCs w:val="24"/>
        </w:rPr>
        <w:t xml:space="preserve">: romanas; iš norvegų k. vertė R. Rimantienė. 2-asis patais. leid. Vilnius: Žiburys, 1995, 740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Undset, Sigrid, </w:t>
      </w:r>
      <w:r w:rsidRPr="00AA7C34">
        <w:rPr>
          <w:rFonts w:ascii="Times New Roman" w:hAnsi="Times New Roman"/>
          <w:i/>
          <w:sz w:val="24"/>
          <w:szCs w:val="24"/>
        </w:rPr>
        <w:t>Kristina Lavranso duktė</w:t>
      </w:r>
      <w:r w:rsidRPr="00AA7C34">
        <w:rPr>
          <w:rFonts w:ascii="Times New Roman" w:hAnsi="Times New Roman"/>
          <w:sz w:val="24"/>
          <w:szCs w:val="24"/>
        </w:rPr>
        <w:t>: romanas; iš norvegų k. vertė R. Jablonskytė – Rimantienė. Vilnius: Valstybinė grožinės literatūros leidykla, T. 1, 1960, 369 p.; T. 2, 520 p.; T. 3, 536 p. Tiražas 25 000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Undset, Sigrid, </w:t>
      </w:r>
      <w:r w:rsidRPr="00AA7C34">
        <w:rPr>
          <w:rFonts w:ascii="Times New Roman" w:hAnsi="Times New Roman"/>
          <w:i/>
          <w:sz w:val="24"/>
          <w:szCs w:val="24"/>
        </w:rPr>
        <w:t>Kristina Lavranso duktė</w:t>
      </w:r>
      <w:r w:rsidRPr="00AA7C34">
        <w:rPr>
          <w:rFonts w:ascii="Times New Roman" w:hAnsi="Times New Roman"/>
          <w:sz w:val="24"/>
          <w:szCs w:val="24"/>
        </w:rPr>
        <w:t>: romanas; iš norvegų k. vertė R. Jablonskytė – Rimantienė. Vilnius: Žaltvykslė, 2008, 624 p. T. I-II.</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Undset, Sigrid, </w:t>
      </w:r>
      <w:r w:rsidRPr="00AA7C34">
        <w:rPr>
          <w:rFonts w:ascii="Times New Roman" w:hAnsi="Times New Roman"/>
          <w:i/>
          <w:sz w:val="24"/>
          <w:szCs w:val="24"/>
        </w:rPr>
        <w:t>Kristina Lavranso duktė</w:t>
      </w:r>
      <w:r w:rsidRPr="00AA7C34">
        <w:rPr>
          <w:rFonts w:ascii="Times New Roman" w:hAnsi="Times New Roman"/>
          <w:sz w:val="24"/>
          <w:szCs w:val="24"/>
        </w:rPr>
        <w:t>: romanas; iš norvegų k. vertė R. Jablonskytė – Rimantienė. Vilnius: Žaltvykslė, 2008, 400 p. T. III.</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Undset, Sigrid, </w:t>
      </w:r>
      <w:r w:rsidRPr="00AA7C34">
        <w:rPr>
          <w:rFonts w:ascii="Times New Roman" w:hAnsi="Times New Roman"/>
          <w:i/>
          <w:sz w:val="24"/>
          <w:szCs w:val="24"/>
        </w:rPr>
        <w:t>Kristina</w:t>
      </w:r>
      <w:r w:rsidRPr="00AA7C34">
        <w:rPr>
          <w:rFonts w:ascii="Times New Roman" w:hAnsi="Times New Roman"/>
          <w:sz w:val="24"/>
          <w:szCs w:val="24"/>
        </w:rPr>
        <w:t>: romanas; vertė J. Žagrakalys. Zarasai, 1934 – 1935. 9 knygos.</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Undset, Sigrid, </w:t>
      </w:r>
      <w:r w:rsidRPr="00AA7C34">
        <w:rPr>
          <w:rFonts w:ascii="Times New Roman" w:hAnsi="Times New Roman"/>
          <w:i/>
          <w:sz w:val="24"/>
          <w:szCs w:val="24"/>
        </w:rPr>
        <w:t>Ulavas, Auduno sūnus, iš Hestvikeno</w:t>
      </w:r>
      <w:r w:rsidRPr="00AA7C34">
        <w:rPr>
          <w:rFonts w:ascii="Times New Roman" w:hAnsi="Times New Roman"/>
          <w:sz w:val="24"/>
          <w:szCs w:val="24"/>
        </w:rPr>
        <w:t xml:space="preserve">: romanas; iš norvegų k. vertė D. Krištopaitė. Vilnius: Alma littera, 1998, 584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Vatsena, Helge (1928), </w:t>
      </w:r>
      <w:r w:rsidRPr="00AA7C34">
        <w:rPr>
          <w:rFonts w:ascii="Times New Roman" w:hAnsi="Times New Roman"/>
          <w:i/>
          <w:sz w:val="24"/>
          <w:szCs w:val="24"/>
        </w:rPr>
        <w:t>Sena ponia prie lango</w:t>
      </w:r>
      <w:r w:rsidRPr="00AA7C34">
        <w:rPr>
          <w:rFonts w:ascii="Times New Roman" w:hAnsi="Times New Roman"/>
          <w:sz w:val="24"/>
          <w:szCs w:val="24"/>
        </w:rPr>
        <w:t>: novelė; iš norvegų k. vertė E. Stravinskienė.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Vesaas, Tarjei(1897–1970),</w:t>
      </w:r>
      <w:r w:rsidRPr="00AA7C34">
        <w:rPr>
          <w:rFonts w:ascii="Times New Roman" w:hAnsi="Times New Roman"/>
          <w:i/>
          <w:sz w:val="24"/>
          <w:szCs w:val="24"/>
        </w:rPr>
        <w:t xml:space="preserve"> Didysis žaidimas</w:t>
      </w:r>
      <w:r w:rsidRPr="00AA7C34">
        <w:rPr>
          <w:rFonts w:ascii="Times New Roman" w:hAnsi="Times New Roman"/>
          <w:sz w:val="24"/>
          <w:szCs w:val="24"/>
        </w:rPr>
        <w:t>: romanas; iš norvegų k. vertė L. Petravičius. Vilnius: Vaga, 1973, 208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Vesaas, Tarjei,</w:t>
      </w:r>
      <w:r w:rsidRPr="00AA7C34">
        <w:rPr>
          <w:rFonts w:ascii="Times New Roman" w:hAnsi="Times New Roman"/>
          <w:i/>
          <w:sz w:val="24"/>
          <w:szCs w:val="24"/>
        </w:rPr>
        <w:t xml:space="preserve"> Hogeto arklys; Sninga ir sninga</w:t>
      </w:r>
      <w:r w:rsidRPr="00AA7C34">
        <w:rPr>
          <w:rFonts w:ascii="Times New Roman" w:hAnsi="Times New Roman"/>
          <w:sz w:val="24"/>
          <w:szCs w:val="24"/>
        </w:rPr>
        <w:t>: novelė; iš norvegų k. vertė L. Petravičius. In Norvegų novelės. Vilnius: Vaga, 1983.</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Vesaas, Tarjei,</w:t>
      </w:r>
      <w:r w:rsidRPr="00AA7C34">
        <w:rPr>
          <w:rFonts w:ascii="Times New Roman" w:hAnsi="Times New Roman"/>
          <w:i/>
          <w:sz w:val="24"/>
          <w:szCs w:val="24"/>
        </w:rPr>
        <w:t xml:space="preserve"> Narsuolė skruzdėlė</w:t>
      </w:r>
      <w:r w:rsidRPr="00AA7C34">
        <w:rPr>
          <w:rFonts w:ascii="Times New Roman" w:hAnsi="Times New Roman"/>
          <w:sz w:val="24"/>
          <w:szCs w:val="24"/>
        </w:rPr>
        <w:t xml:space="preserve">: novelė; vertė A. B. </w:t>
      </w:r>
      <w:r w:rsidRPr="00AA7C34">
        <w:rPr>
          <w:rFonts w:ascii="Times New Roman" w:hAnsi="Times New Roman"/>
          <w:i/>
          <w:sz w:val="24"/>
          <w:szCs w:val="24"/>
        </w:rPr>
        <w:t>Šiaurės Atėnai</w:t>
      </w:r>
      <w:r w:rsidRPr="00AA7C34">
        <w:rPr>
          <w:rFonts w:ascii="Times New Roman" w:hAnsi="Times New Roman"/>
          <w:sz w:val="24"/>
          <w:szCs w:val="24"/>
        </w:rPr>
        <w:t>, 1995, bal. 29.</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Vesaas, Tarjei, </w:t>
      </w:r>
      <w:r w:rsidRPr="00AA7C34">
        <w:rPr>
          <w:rFonts w:ascii="Times New Roman" w:hAnsi="Times New Roman"/>
          <w:i/>
          <w:sz w:val="24"/>
          <w:szCs w:val="24"/>
        </w:rPr>
        <w:t>Paukščiai</w:t>
      </w:r>
      <w:r w:rsidRPr="00AA7C34">
        <w:rPr>
          <w:rFonts w:ascii="Times New Roman" w:hAnsi="Times New Roman"/>
          <w:sz w:val="24"/>
          <w:szCs w:val="24"/>
        </w:rPr>
        <w:t xml:space="preserve">: romanas; iš norvegų k. vertė I. Varnaitė. .Vilnius: Vaga, 1998, 229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Vestly, Anne-Catharina (1920–2008), </w:t>
      </w:r>
      <w:r w:rsidRPr="00AA7C34">
        <w:rPr>
          <w:rFonts w:ascii="Times New Roman" w:hAnsi="Times New Roman"/>
          <w:i/>
          <w:sz w:val="24"/>
          <w:szCs w:val="24"/>
        </w:rPr>
        <w:t>Aštuoni vaikai ir senelė keliauja po Daniją</w:t>
      </w:r>
      <w:r w:rsidRPr="00AA7C34">
        <w:rPr>
          <w:rFonts w:ascii="Times New Roman" w:hAnsi="Times New Roman"/>
          <w:sz w:val="24"/>
          <w:szCs w:val="24"/>
        </w:rPr>
        <w:t>: apysaka vaikams; iš norvegų k. vertė L. Petravičius. Vilnius: Pasviręs pasaulis, 2005, 124 p. Tiražas 1000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Vestly, Anne-Catharina, </w:t>
      </w:r>
      <w:r w:rsidRPr="00AA7C34">
        <w:rPr>
          <w:rFonts w:ascii="Times New Roman" w:hAnsi="Times New Roman"/>
          <w:i/>
          <w:sz w:val="24"/>
          <w:szCs w:val="24"/>
        </w:rPr>
        <w:t>Aštuoni vaikai ir senelė miške</w:t>
      </w:r>
      <w:r w:rsidRPr="00AA7C34">
        <w:rPr>
          <w:rFonts w:ascii="Times New Roman" w:hAnsi="Times New Roman"/>
          <w:sz w:val="24"/>
          <w:szCs w:val="24"/>
        </w:rPr>
        <w:t>: apysaka vaikams; iš norvegų k. vertė L. Petravičius. Vilnius: Pasviręs pasaulis, 2004, 141 p. Tiražas 1000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Vestly, Anne-Catharina, </w:t>
      </w:r>
      <w:r w:rsidRPr="00AA7C34">
        <w:rPr>
          <w:rFonts w:ascii="Times New Roman" w:hAnsi="Times New Roman"/>
          <w:i/>
          <w:sz w:val="24"/>
          <w:szCs w:val="24"/>
        </w:rPr>
        <w:t>Aštuoni vaikai, senelė ir Žalmargė</w:t>
      </w:r>
      <w:r w:rsidRPr="00AA7C34">
        <w:rPr>
          <w:rFonts w:ascii="Times New Roman" w:hAnsi="Times New Roman"/>
          <w:sz w:val="24"/>
          <w:szCs w:val="24"/>
        </w:rPr>
        <w:t>: apysaka vaikams; iš norvegų k. vertė L. Petravičius. Vilnius: Pasviręs pasaulis, 2004, 133 p. Tiražas 1000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Vestly, Anne-Catharina, </w:t>
      </w:r>
      <w:r w:rsidRPr="00AA7C34">
        <w:rPr>
          <w:rFonts w:ascii="Times New Roman" w:hAnsi="Times New Roman"/>
          <w:i/>
          <w:sz w:val="24"/>
          <w:szCs w:val="24"/>
        </w:rPr>
        <w:t>Aštuoni vaikai, senelė ir Žalmargė</w:t>
      </w:r>
      <w:r w:rsidRPr="00AA7C34">
        <w:rPr>
          <w:rFonts w:ascii="Times New Roman" w:hAnsi="Times New Roman"/>
          <w:sz w:val="24"/>
          <w:szCs w:val="24"/>
        </w:rPr>
        <w:t>: apysaka vaikams; iš norvegų k. vertė L. Petravičius. Vilnius: Pasviręs pasaulis, 2005, 133 p. Tiražas 1000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Vestly, Anne-Catharina, </w:t>
      </w:r>
      <w:r w:rsidRPr="00AA7C34">
        <w:rPr>
          <w:rFonts w:ascii="Times New Roman" w:hAnsi="Times New Roman"/>
          <w:i/>
          <w:sz w:val="24"/>
          <w:szCs w:val="24"/>
        </w:rPr>
        <w:t>Aštuoni vaikai, tėtė, mama ir sunkvežimis</w:t>
      </w:r>
      <w:r w:rsidRPr="00AA7C34">
        <w:rPr>
          <w:rFonts w:ascii="Times New Roman" w:hAnsi="Times New Roman"/>
          <w:sz w:val="24"/>
          <w:szCs w:val="24"/>
        </w:rPr>
        <w:t>: apysaka vaikams; iš norvegų k. vertė L. Petravičius. Vilnius: Pasviręs pasaulis, 2003, 174 p. Tiražas 1000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 xml:space="preserve">Vestly, Anne-Catharina, </w:t>
      </w:r>
      <w:r w:rsidRPr="00AA7C34">
        <w:rPr>
          <w:rFonts w:ascii="Times New Roman" w:hAnsi="Times New Roman"/>
          <w:i/>
          <w:sz w:val="24"/>
          <w:szCs w:val="24"/>
        </w:rPr>
        <w:t>Guro</w:t>
      </w:r>
      <w:r w:rsidRPr="00AA7C34">
        <w:rPr>
          <w:rFonts w:ascii="Times New Roman" w:hAnsi="Times New Roman"/>
          <w:sz w:val="24"/>
          <w:szCs w:val="24"/>
        </w:rPr>
        <w:t>: apysaka vaikams; iš norvegų k. vertė D. Krištopaitė. Vilnius: Vaga, 1981, 111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Vestly, Anne-Catharina, </w:t>
      </w:r>
      <w:r w:rsidRPr="00AA7C34">
        <w:rPr>
          <w:rFonts w:ascii="Times New Roman" w:hAnsi="Times New Roman"/>
          <w:i/>
          <w:sz w:val="24"/>
          <w:szCs w:val="24"/>
        </w:rPr>
        <w:t>Mortenas, senelė ir Martė</w:t>
      </w:r>
      <w:r w:rsidRPr="00AA7C34">
        <w:rPr>
          <w:rFonts w:ascii="Times New Roman" w:hAnsi="Times New Roman"/>
          <w:sz w:val="24"/>
          <w:szCs w:val="24"/>
        </w:rPr>
        <w:t xml:space="preserve"> : apysaka vaikams; vertė E. Ramonaitienė. Vilnius: Vaga, 1970, 178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Vestly, Anne-Catharina, </w:t>
      </w:r>
      <w:r w:rsidRPr="00AA7C34">
        <w:rPr>
          <w:rFonts w:ascii="Times New Roman" w:hAnsi="Times New Roman"/>
          <w:i/>
          <w:sz w:val="24"/>
          <w:szCs w:val="24"/>
        </w:rPr>
        <w:t>Mortenas, senelė ir Martė</w:t>
      </w:r>
      <w:r w:rsidRPr="00AA7C34">
        <w:rPr>
          <w:rFonts w:ascii="Times New Roman" w:hAnsi="Times New Roman"/>
          <w:sz w:val="24"/>
          <w:szCs w:val="24"/>
        </w:rPr>
        <w:t>: apysaka vaikams; iš norvegų k. vertė L. Petravičius. Vilnius: Pasviręs pasaulis, 2004, 141 p. Tiražas 1000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Vestly, Anne-Catharina, </w:t>
      </w:r>
      <w:r w:rsidRPr="00AA7C34">
        <w:rPr>
          <w:rFonts w:ascii="Times New Roman" w:hAnsi="Times New Roman"/>
          <w:i/>
          <w:sz w:val="24"/>
          <w:szCs w:val="24"/>
        </w:rPr>
        <w:t>Mortenas, senelė ir Viesulas</w:t>
      </w:r>
      <w:r w:rsidRPr="00AA7C34">
        <w:rPr>
          <w:rFonts w:ascii="Times New Roman" w:hAnsi="Times New Roman"/>
          <w:sz w:val="24"/>
          <w:szCs w:val="24"/>
        </w:rPr>
        <w:t>: apysaka vaikams; iš norvegų k. vertė L. Petravičius. Vilnius: Pasviręs pasaulis, 2006, 189 p. Tiražas 1000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Vestly, Anne-Catharina, </w:t>
      </w:r>
      <w:r w:rsidRPr="00AA7C34">
        <w:rPr>
          <w:rFonts w:ascii="Times New Roman" w:hAnsi="Times New Roman"/>
          <w:i/>
          <w:sz w:val="24"/>
          <w:szCs w:val="24"/>
        </w:rPr>
        <w:t>Senelės pasivaikščiojimas</w:t>
      </w:r>
      <w:r w:rsidRPr="00AA7C34">
        <w:rPr>
          <w:rFonts w:ascii="Times New Roman" w:hAnsi="Times New Roman"/>
          <w:sz w:val="24"/>
          <w:szCs w:val="24"/>
        </w:rPr>
        <w:t xml:space="preserve">: apysaka vaikams; iš norvegų k. vertė L. Petravičius. Vilnius: Pasviręs pasaulis, 2005, 133 p. Tiražas 1000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Vestly, Anne-Catharina, </w:t>
      </w:r>
      <w:r w:rsidRPr="00AA7C34">
        <w:rPr>
          <w:rFonts w:ascii="Times New Roman" w:hAnsi="Times New Roman"/>
          <w:i/>
          <w:sz w:val="24"/>
          <w:szCs w:val="24"/>
        </w:rPr>
        <w:t>Tėtė, mama, aštuoni vaikai ir sunkvežimis</w:t>
      </w:r>
      <w:r w:rsidRPr="00AA7C34">
        <w:rPr>
          <w:rFonts w:ascii="Times New Roman" w:hAnsi="Times New Roman"/>
          <w:sz w:val="24"/>
          <w:szCs w:val="24"/>
        </w:rPr>
        <w:t>: apysaka vaikams; verst iš rusų kalbos. Vilnius: Vaga, 1970.</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Vigeriustas, V</w:t>
      </w:r>
      <w:r w:rsidRPr="00AA7C34">
        <w:rPr>
          <w:rFonts w:ascii="Times New Roman" w:hAnsi="Times New Roman"/>
          <w:sz w:val="24"/>
          <w:szCs w:val="24"/>
        </w:rPr>
        <w:t xml:space="preserve">., </w:t>
      </w:r>
      <w:r w:rsidRPr="00AA7C34">
        <w:rPr>
          <w:rFonts w:ascii="Times New Roman" w:hAnsi="Times New Roman"/>
          <w:i/>
          <w:sz w:val="24"/>
          <w:szCs w:val="24"/>
        </w:rPr>
        <w:t>Songdiolos didvyris. Norvegų vesternas</w:t>
      </w:r>
      <w:r w:rsidRPr="00AA7C34">
        <w:rPr>
          <w:rFonts w:ascii="Times New Roman" w:hAnsi="Times New Roman"/>
          <w:sz w:val="24"/>
          <w:szCs w:val="24"/>
        </w:rPr>
        <w:t>; vertė V. Burkauskas. Vilnius: Vaga, 1970, 340 p. Tiražas 15 000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Vik, Bjørg (1935), </w:t>
      </w:r>
      <w:r w:rsidRPr="00AA7C34">
        <w:rPr>
          <w:rFonts w:ascii="Times New Roman" w:hAnsi="Times New Roman"/>
          <w:i/>
          <w:sz w:val="24"/>
          <w:szCs w:val="24"/>
        </w:rPr>
        <w:t>Pagalbos šauksmas nuo minkštos sofos</w:t>
      </w:r>
      <w:r w:rsidRPr="00AA7C34">
        <w:rPr>
          <w:rFonts w:ascii="Times New Roman" w:hAnsi="Times New Roman"/>
          <w:sz w:val="24"/>
          <w:szCs w:val="24"/>
        </w:rPr>
        <w:t xml:space="preserve">: apysaka; iš vokiečių k. vertė T. Četrauskas. </w:t>
      </w:r>
      <w:r w:rsidRPr="00AA7C34">
        <w:rPr>
          <w:rFonts w:ascii="Times New Roman" w:hAnsi="Times New Roman"/>
          <w:i/>
          <w:sz w:val="24"/>
          <w:szCs w:val="24"/>
        </w:rPr>
        <w:t>Nemunas</w:t>
      </w:r>
      <w:r w:rsidRPr="00AA7C34">
        <w:rPr>
          <w:rFonts w:ascii="Times New Roman" w:hAnsi="Times New Roman"/>
          <w:sz w:val="24"/>
          <w:szCs w:val="24"/>
        </w:rPr>
        <w:t>, 1979, nr. 9, p.39–41.</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Vik, Bjørg, </w:t>
      </w:r>
      <w:r w:rsidRPr="00AA7C34">
        <w:rPr>
          <w:rFonts w:ascii="Times New Roman" w:hAnsi="Times New Roman"/>
          <w:i/>
          <w:sz w:val="24"/>
          <w:szCs w:val="24"/>
        </w:rPr>
        <w:t>Senas draugas sėlina pro šalį</w:t>
      </w:r>
      <w:r w:rsidRPr="00AA7C34">
        <w:rPr>
          <w:rFonts w:ascii="Times New Roman" w:hAnsi="Times New Roman"/>
          <w:sz w:val="24"/>
          <w:szCs w:val="24"/>
        </w:rPr>
        <w:t xml:space="preserve">: apysaka; iš norvegų k. vertė E. Stravinskienė. </w:t>
      </w:r>
      <w:r w:rsidRPr="00AA7C34">
        <w:rPr>
          <w:rFonts w:ascii="Times New Roman" w:hAnsi="Times New Roman"/>
          <w:i/>
          <w:sz w:val="24"/>
          <w:szCs w:val="24"/>
        </w:rPr>
        <w:t>Literatūra ir menas</w:t>
      </w:r>
      <w:r w:rsidRPr="00AA7C34">
        <w:rPr>
          <w:rFonts w:ascii="Times New Roman" w:hAnsi="Times New Roman"/>
          <w:sz w:val="24"/>
          <w:szCs w:val="24"/>
        </w:rPr>
        <w:t>, 1983, geg. 28.</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Bėgimas nuo Franko</w:t>
      </w:r>
      <w:r w:rsidRPr="00AA7C34">
        <w:rPr>
          <w:rFonts w:ascii="Times New Roman" w:hAnsi="Times New Roman"/>
          <w:sz w:val="24"/>
          <w:szCs w:val="24"/>
        </w:rPr>
        <w:t xml:space="preserve">: romanas; iš norvegų k. vertė L. Žigaitė. Vilnius: Alma littera, 2007, 366 p. Tiražas 3000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Dinos knyga</w:t>
      </w:r>
      <w:r w:rsidRPr="00AA7C34">
        <w:rPr>
          <w:rFonts w:ascii="Times New Roman" w:hAnsi="Times New Roman"/>
          <w:sz w:val="24"/>
          <w:szCs w:val="24"/>
        </w:rPr>
        <w:t xml:space="preserve">: romanas; iš norvegų k. vertė E. Išganaitytė. 2-as leid. Vilnius: Alma littera, 1996, 437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Dinos knyga</w:t>
      </w:r>
      <w:r w:rsidRPr="00AA7C34">
        <w:rPr>
          <w:rFonts w:ascii="Times New Roman" w:hAnsi="Times New Roman"/>
          <w:sz w:val="24"/>
          <w:szCs w:val="24"/>
        </w:rPr>
        <w:t>: romanas; iš norvegų k. vertė E. Išganaitytė. Vilnius: Alma littera, 1995, 437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Dinos knyga</w:t>
      </w:r>
      <w:r w:rsidRPr="00AA7C34">
        <w:rPr>
          <w:rFonts w:ascii="Times New Roman" w:hAnsi="Times New Roman"/>
          <w:sz w:val="24"/>
          <w:szCs w:val="24"/>
        </w:rPr>
        <w:t>: romanas; iš norvegų k. vertė E. Išganaitytė. 3-as leid. Vilnius: Alma littera, 1998, 437 p.</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Dinos knyga</w:t>
      </w:r>
      <w:r w:rsidRPr="00AA7C34">
        <w:rPr>
          <w:rFonts w:ascii="Times New Roman" w:hAnsi="Times New Roman"/>
          <w:sz w:val="24"/>
          <w:szCs w:val="24"/>
        </w:rPr>
        <w:t>: romanas; iš norvegų k. vertė E. Išganaitytė. Vilnius: Alma littera, 2004, 437 p. Tiražas 1000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Dinos knyga</w:t>
      </w:r>
      <w:r w:rsidRPr="00AA7C34">
        <w:rPr>
          <w:rFonts w:ascii="Times New Roman" w:hAnsi="Times New Roman"/>
          <w:sz w:val="24"/>
          <w:szCs w:val="24"/>
        </w:rPr>
        <w:t>: romanas; iš norvegų k. vertė E. Išganaitytė. Vilnius: Alma littera, 2005, 437 p. Tiražas 1000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Dinos knyga</w:t>
      </w:r>
      <w:r w:rsidRPr="00AA7C34">
        <w:rPr>
          <w:rFonts w:ascii="Times New Roman" w:hAnsi="Times New Roman"/>
          <w:sz w:val="24"/>
          <w:szCs w:val="24"/>
        </w:rPr>
        <w:t>: romanas; iš norvegų k. vertė E. Išganaitytė. Vilnius: Alma littera, 2007, 477 p. Tiražas 1500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Dinos knyga</w:t>
      </w:r>
      <w:r w:rsidRPr="00AA7C34">
        <w:rPr>
          <w:rFonts w:ascii="Times New Roman" w:hAnsi="Times New Roman"/>
          <w:sz w:val="24"/>
          <w:szCs w:val="24"/>
        </w:rPr>
        <w:t>: romanas; iš norvegų k. vertė E. Išganaitytė. Vilnius: Alma littera, 2008, 477 p. Tiražas 1500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lastRenderedPageBreak/>
        <w:t xml:space="preserve">Wassmo, Herbjørg, </w:t>
      </w:r>
      <w:r w:rsidRPr="00AA7C34">
        <w:rPr>
          <w:rFonts w:ascii="Times New Roman" w:hAnsi="Times New Roman"/>
          <w:i/>
          <w:sz w:val="24"/>
          <w:szCs w:val="24"/>
        </w:rPr>
        <w:t>Karnos kraitis</w:t>
      </w:r>
      <w:r w:rsidRPr="00AA7C34">
        <w:rPr>
          <w:rFonts w:ascii="Times New Roman" w:hAnsi="Times New Roman"/>
          <w:sz w:val="24"/>
          <w:szCs w:val="24"/>
        </w:rPr>
        <w:t>: romanas; iš norvegų k. vertė E. Išganaitytė. Vilnius: Alma littera, 2005, 487 p. Tiražas 2000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Karnos kraitis</w:t>
      </w:r>
      <w:r w:rsidRPr="00AA7C34">
        <w:rPr>
          <w:rFonts w:ascii="Times New Roman" w:hAnsi="Times New Roman"/>
          <w:sz w:val="24"/>
          <w:szCs w:val="24"/>
        </w:rPr>
        <w:t>: romanas; iš norvegų k. vertė E. Išganaitytė. Vilnius: Alma littera, 1999, 488 p. Tiražas 7000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Karnos kraitis</w:t>
      </w:r>
      <w:r w:rsidRPr="00AA7C34">
        <w:rPr>
          <w:rFonts w:ascii="Times New Roman" w:hAnsi="Times New Roman"/>
          <w:sz w:val="24"/>
          <w:szCs w:val="24"/>
        </w:rPr>
        <w:t>: romanas; iš norvegų k. vertė E. Išganaitytė. Vilnius: Alma littera, 2004, 488 p. Tiražas 1000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Karnos kraitis</w:t>
      </w:r>
      <w:r w:rsidRPr="00AA7C34">
        <w:rPr>
          <w:rFonts w:ascii="Times New Roman" w:hAnsi="Times New Roman"/>
          <w:sz w:val="24"/>
          <w:szCs w:val="24"/>
        </w:rPr>
        <w:t xml:space="preserve">: romanas; iš norvegų k. vertė E. Išganaitytė. Vilnius: Alma littera, 2000, 488 p. Tiražas 7000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 xml:space="preserve">Laimės sūnus: </w:t>
      </w:r>
      <w:r w:rsidRPr="00AA7C34">
        <w:rPr>
          <w:rFonts w:ascii="Times New Roman" w:hAnsi="Times New Roman"/>
          <w:sz w:val="24"/>
          <w:szCs w:val="24"/>
        </w:rPr>
        <w:t>romanas; iš norvegų k. vertė E. Išganaitytė. Vilnius: Alma littera, 2000, 413 p. Tiražas 2000 egz. (papild.).</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 xml:space="preserve">Laimės sūnus: </w:t>
      </w:r>
      <w:r w:rsidRPr="00AA7C34">
        <w:rPr>
          <w:rFonts w:ascii="Times New Roman" w:hAnsi="Times New Roman"/>
          <w:sz w:val="24"/>
          <w:szCs w:val="24"/>
        </w:rPr>
        <w:t>romanas; iš norvegų k. vertė E. Išganaitytė. Vilnius: Alma littera, 2004, 413 p. Tiražas 1000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 xml:space="preserve">Laimės sūnus: </w:t>
      </w:r>
      <w:r w:rsidRPr="00AA7C34">
        <w:rPr>
          <w:rFonts w:ascii="Times New Roman" w:hAnsi="Times New Roman"/>
          <w:sz w:val="24"/>
          <w:szCs w:val="24"/>
        </w:rPr>
        <w:t xml:space="preserve">romanas; iš norvegų k. vertė E. Išganaitytė. Vilnius: Alma littera, 1997, 413 p.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Namas su akla stiklo veranda</w:t>
      </w:r>
      <w:r w:rsidRPr="00AA7C34">
        <w:rPr>
          <w:rFonts w:ascii="Times New Roman" w:hAnsi="Times New Roman"/>
          <w:sz w:val="24"/>
          <w:szCs w:val="24"/>
        </w:rPr>
        <w:t>: romanas; iš norvegų k. vertė A. Grabauskienė. Vilnius: Alma littera, 2007, 206 p. Tiražas 3000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Namas su akla stiklo veranda</w:t>
      </w:r>
      <w:r w:rsidRPr="00AA7C34">
        <w:rPr>
          <w:rFonts w:ascii="Times New Roman" w:hAnsi="Times New Roman"/>
          <w:sz w:val="24"/>
          <w:szCs w:val="24"/>
        </w:rPr>
        <w:t xml:space="preserve">: romanas; iš norvegų k. vertė A. Grabauskienė. Vilnius: Alma littera, 2007, 206 p. Tiražas 4000 egz. (papild.).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Septintas susitikimas</w:t>
      </w:r>
      <w:r w:rsidRPr="00AA7C34">
        <w:rPr>
          <w:rFonts w:ascii="Times New Roman" w:hAnsi="Times New Roman"/>
          <w:sz w:val="24"/>
          <w:szCs w:val="24"/>
        </w:rPr>
        <w:t xml:space="preserve">: romanas; iš norvegų k. vertė E. Išganaitytė. Vilnius: Alma littera, 2004, 381 p. Tiražas 3000 egz. </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Septintas susitikimas</w:t>
      </w:r>
      <w:r w:rsidRPr="00AA7C34">
        <w:rPr>
          <w:rFonts w:ascii="Times New Roman" w:hAnsi="Times New Roman"/>
          <w:sz w:val="24"/>
          <w:szCs w:val="24"/>
        </w:rPr>
        <w:t>: romanas; iš norvegų k. vertė E. Išganaitytė. Vilnius: Alma littera, 2006, 381 p. Tiražas 3000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Septintas susitikimas</w:t>
      </w:r>
      <w:r w:rsidRPr="00AA7C34">
        <w:rPr>
          <w:rFonts w:ascii="Times New Roman" w:hAnsi="Times New Roman"/>
          <w:sz w:val="24"/>
          <w:szCs w:val="24"/>
        </w:rPr>
        <w:t>: romanas; iš norvegų k. vertė E. Išganaitytė. Vilnius: Alma littera, 2007, 384 p. Tiražas 3000 egz.</w:t>
      </w:r>
    </w:p>
    <w:p w:rsidR="00A2557E" w:rsidRPr="00AA7C34" w:rsidRDefault="00A2557E" w:rsidP="00AA7C34">
      <w:pPr>
        <w:pStyle w:val="ListParagraph"/>
        <w:numPr>
          <w:ilvl w:val="0"/>
          <w:numId w:val="23"/>
        </w:numPr>
        <w:spacing w:line="360" w:lineRule="auto"/>
        <w:jc w:val="both"/>
        <w:rPr>
          <w:rFonts w:ascii="Times New Roman" w:hAnsi="Times New Roman"/>
          <w:sz w:val="24"/>
          <w:szCs w:val="24"/>
        </w:rPr>
      </w:pPr>
      <w:r w:rsidRPr="00AA7C34">
        <w:rPr>
          <w:rFonts w:ascii="Times New Roman" w:hAnsi="Times New Roman"/>
          <w:b/>
          <w:sz w:val="24"/>
          <w:szCs w:val="24"/>
        </w:rPr>
        <w:t xml:space="preserve">Wassmo, Herbjørg, </w:t>
      </w:r>
      <w:r w:rsidRPr="00AA7C34">
        <w:rPr>
          <w:rFonts w:ascii="Times New Roman" w:hAnsi="Times New Roman"/>
          <w:i/>
          <w:sz w:val="24"/>
          <w:szCs w:val="24"/>
        </w:rPr>
        <w:t>Septintas susitikimas</w:t>
      </w:r>
      <w:r w:rsidRPr="00AA7C34">
        <w:rPr>
          <w:rFonts w:ascii="Times New Roman" w:hAnsi="Times New Roman"/>
          <w:sz w:val="24"/>
          <w:szCs w:val="24"/>
        </w:rPr>
        <w:t>: romanas; iš norvegų k. vertė E. Išganaitytė. Vilnius: Alma littera, 2008, 381 p. Tiražas 2000 egz.</w:t>
      </w:r>
    </w:p>
    <w:p w:rsidR="00A2557E" w:rsidRPr="00257CAC" w:rsidRDefault="00A2557E" w:rsidP="00AA7C34">
      <w:pPr>
        <w:spacing w:line="360" w:lineRule="auto"/>
        <w:contextualSpacing/>
        <w:jc w:val="center"/>
        <w:rPr>
          <w:rFonts w:ascii="Times New Roman" w:hAnsi="Times New Roman"/>
          <w:b/>
          <w:sz w:val="24"/>
          <w:szCs w:val="24"/>
        </w:rPr>
      </w:pPr>
      <w:r w:rsidRPr="00AA7C34">
        <w:rPr>
          <w:rFonts w:ascii="Times New Roman" w:hAnsi="Times New Roman"/>
          <w:sz w:val="24"/>
          <w:szCs w:val="24"/>
        </w:rPr>
        <w:br w:type="page"/>
      </w:r>
      <w:r w:rsidR="00257CAC" w:rsidRPr="00257CAC">
        <w:rPr>
          <w:rFonts w:ascii="Times New Roman" w:hAnsi="Times New Roman"/>
          <w:b/>
          <w:sz w:val="24"/>
          <w:szCs w:val="24"/>
        </w:rPr>
        <w:lastRenderedPageBreak/>
        <w:t>7</w:t>
      </w:r>
      <w:r w:rsidRPr="00257CAC">
        <w:rPr>
          <w:rFonts w:ascii="Times New Roman" w:hAnsi="Times New Roman"/>
          <w:b/>
          <w:sz w:val="24"/>
          <w:szCs w:val="24"/>
        </w:rPr>
        <w:t>.2.4. Švedų literatūros bibliografija</w:t>
      </w:r>
    </w:p>
    <w:p w:rsidR="00A2557E" w:rsidRPr="00AA7C34" w:rsidRDefault="00A2557E" w:rsidP="00AA7C34">
      <w:pPr>
        <w:spacing w:line="360" w:lineRule="auto"/>
        <w:contextualSpacing/>
        <w:jc w:val="center"/>
        <w:rPr>
          <w:rFonts w:ascii="Times New Roman" w:hAnsi="Times New Roman"/>
          <w:sz w:val="24"/>
          <w:szCs w:val="24"/>
        </w:rPr>
      </w:pP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eastAsia="Times New Roman" w:hAnsi="Times New Roman"/>
          <w:b/>
          <w:bCs/>
          <w:sz w:val="24"/>
          <w:szCs w:val="24"/>
        </w:rPr>
        <w:t xml:space="preserve">Åkesson, Sonja (1926–1977), </w:t>
      </w:r>
      <w:r w:rsidRPr="00AA7C34">
        <w:rPr>
          <w:rFonts w:ascii="Times New Roman" w:eastAsia="Times New Roman" w:hAnsi="Times New Roman"/>
          <w:bCs/>
          <w:i/>
          <w:sz w:val="24"/>
          <w:szCs w:val="24"/>
        </w:rPr>
        <w:t>Laiškas; Autobiografija; [fragmentai]</w:t>
      </w:r>
      <w:r w:rsidRPr="00AA7C34">
        <w:rPr>
          <w:rFonts w:ascii="Times New Roman" w:eastAsia="Times New Roman" w:hAnsi="Times New Roman"/>
          <w:bCs/>
          <w:sz w:val="24"/>
          <w:szCs w:val="24"/>
        </w:rPr>
        <w:t>: eilėraščiai. Iš švedų k. vertė J. Vaičiūnaitė. In Poezijos pavasaris’82. Vilnius: Vaga, 1982, p.216–218.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eastAsia="Times New Roman" w:hAnsi="Times New Roman"/>
          <w:b/>
          <w:bCs/>
          <w:sz w:val="24"/>
          <w:szCs w:val="24"/>
        </w:rPr>
        <w:t>Alinas L</w:t>
      </w:r>
      <w:r w:rsidRPr="00AA7C34">
        <w:rPr>
          <w:rFonts w:ascii="Times New Roman" w:hAnsi="Times New Roman"/>
          <w:b/>
          <w:bCs/>
          <w:sz w:val="24"/>
          <w:szCs w:val="24"/>
        </w:rPr>
        <w:t xml:space="preserve">., </w:t>
      </w:r>
      <w:r w:rsidRPr="00AA7C34">
        <w:rPr>
          <w:rFonts w:ascii="Times New Roman" w:hAnsi="Times New Roman"/>
          <w:bCs/>
          <w:i/>
          <w:sz w:val="24"/>
          <w:szCs w:val="24"/>
        </w:rPr>
        <w:t>Niekas nežiūri į mane</w:t>
      </w:r>
      <w:r w:rsidRPr="00AA7C34">
        <w:rPr>
          <w:rFonts w:ascii="Times New Roman" w:hAnsi="Times New Roman"/>
          <w:bCs/>
          <w:sz w:val="24"/>
          <w:szCs w:val="24"/>
        </w:rPr>
        <w:t>: apsakymas. Pergalė, 1959, nr.6, p.108-117.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eastAsia="Times New Roman" w:hAnsi="Times New Roman"/>
          <w:b/>
          <w:bCs/>
          <w:sz w:val="24"/>
          <w:szCs w:val="24"/>
        </w:rPr>
        <w:t xml:space="preserve">Alldahl, Tomas, </w:t>
      </w:r>
      <w:r w:rsidRPr="00AA7C34">
        <w:rPr>
          <w:rFonts w:ascii="Times New Roman" w:eastAsia="Times New Roman" w:hAnsi="Times New Roman"/>
          <w:bCs/>
          <w:i/>
          <w:sz w:val="24"/>
          <w:szCs w:val="24"/>
        </w:rPr>
        <w:t>Skraidantis gepardas</w:t>
      </w:r>
      <w:r w:rsidRPr="00AA7C34">
        <w:rPr>
          <w:rFonts w:ascii="Times New Roman" w:eastAsia="Times New Roman" w:hAnsi="Times New Roman"/>
          <w:bCs/>
          <w:sz w:val="24"/>
          <w:szCs w:val="24"/>
        </w:rPr>
        <w:t xml:space="preserve">: pjesė vaikams. Iš švedų k. vertė Z. Mažeikaitė. </w:t>
      </w:r>
      <w:r w:rsidRPr="00AA7C34">
        <w:rPr>
          <w:rFonts w:ascii="Times New Roman" w:eastAsia="Times New Roman" w:hAnsi="Times New Roman"/>
          <w:bCs/>
          <w:i/>
          <w:sz w:val="24"/>
          <w:szCs w:val="24"/>
        </w:rPr>
        <w:t>Naujosios dramaturgijos biuletenis</w:t>
      </w:r>
      <w:r w:rsidRPr="00AA7C34">
        <w:rPr>
          <w:rFonts w:ascii="Times New Roman" w:eastAsia="Times New Roman" w:hAnsi="Times New Roman"/>
          <w:bCs/>
          <w:sz w:val="24"/>
          <w:szCs w:val="24"/>
        </w:rPr>
        <w:t>, 1999, nr.3, p.143–152.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Almqvist,</w:t>
      </w:r>
      <w:r w:rsidRPr="00AA7C34">
        <w:rPr>
          <w:rFonts w:ascii="Times New Roman" w:hAnsi="Times New Roman"/>
          <w:b/>
          <w:sz w:val="24"/>
          <w:szCs w:val="24"/>
        </w:rPr>
        <w:t xml:space="preserve"> </w:t>
      </w:r>
      <w:r w:rsidRPr="00AA7C34">
        <w:rPr>
          <w:rFonts w:ascii="Times New Roman" w:hAnsi="Times New Roman"/>
          <w:b/>
          <w:bCs/>
          <w:sz w:val="24"/>
          <w:szCs w:val="24"/>
        </w:rPr>
        <w:t>Carl Jonas Love</w:t>
      </w:r>
      <w:r w:rsidRPr="00AA7C34">
        <w:rPr>
          <w:rFonts w:ascii="Times New Roman" w:hAnsi="Times New Roman"/>
          <w:b/>
          <w:sz w:val="24"/>
          <w:szCs w:val="24"/>
        </w:rPr>
        <w:t xml:space="preserve"> (1793</w:t>
      </w:r>
      <w:r w:rsidRPr="00AA7C34">
        <w:rPr>
          <w:rFonts w:ascii="Times New Roman" w:eastAsia="Times New Roman" w:hAnsi="Times New Roman"/>
          <w:b/>
          <w:bCs/>
          <w:sz w:val="24"/>
          <w:szCs w:val="24"/>
        </w:rPr>
        <w:t>–1866</w:t>
      </w:r>
      <w:r w:rsidRPr="00AA7C34">
        <w:rPr>
          <w:rFonts w:ascii="Times New Roman" w:hAnsi="Times New Roman"/>
          <w:b/>
          <w:sz w:val="24"/>
          <w:szCs w:val="24"/>
        </w:rPr>
        <w:t xml:space="preserve">), </w:t>
      </w:r>
      <w:r w:rsidRPr="00AA7C34">
        <w:rPr>
          <w:rFonts w:ascii="Times New Roman" w:hAnsi="Times New Roman"/>
          <w:i/>
          <w:sz w:val="24"/>
          <w:szCs w:val="24"/>
        </w:rPr>
        <w:t>Poeto naktis; Lapkričio devynioliktoji</w:t>
      </w:r>
      <w:r w:rsidRPr="00AA7C34">
        <w:rPr>
          <w:rFonts w:ascii="Times New Roman" w:hAnsi="Times New Roman"/>
          <w:sz w:val="24"/>
          <w:szCs w:val="24"/>
        </w:rPr>
        <w:t xml:space="preserve">: novelės. Iš švedų k. vertė J. Gabalienė. </w:t>
      </w:r>
      <w:r w:rsidRPr="00AA7C34">
        <w:rPr>
          <w:rFonts w:ascii="Times New Roman" w:hAnsi="Times New Roman"/>
          <w:i/>
          <w:sz w:val="24"/>
          <w:szCs w:val="24"/>
        </w:rPr>
        <w:t>XXI a,</w:t>
      </w:r>
      <w:r w:rsidRPr="00AA7C34">
        <w:rPr>
          <w:rFonts w:ascii="Times New Roman" w:hAnsi="Times New Roman"/>
          <w:sz w:val="24"/>
          <w:szCs w:val="24"/>
        </w:rPr>
        <w:t xml:space="preserve"> 1999, bal.19, p.5.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Alvtegen, Karin, </w:t>
      </w:r>
      <w:r w:rsidRPr="00AA7C34">
        <w:rPr>
          <w:rFonts w:ascii="Times New Roman" w:hAnsi="Times New Roman"/>
          <w:i/>
          <w:sz w:val="24"/>
          <w:szCs w:val="24"/>
        </w:rPr>
        <w:t>Gėda</w:t>
      </w:r>
      <w:r w:rsidRPr="00AA7C34">
        <w:rPr>
          <w:rFonts w:ascii="Times New Roman" w:hAnsi="Times New Roman"/>
          <w:sz w:val="24"/>
          <w:szCs w:val="24"/>
        </w:rPr>
        <w:t>: romanas. Iš švedų k. vertė L. Petravičius. Vilnius: "Baltų lankų" leidyba, 2008, 327 p. Tiražas 3000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Alvtegen, Karin (1965), </w:t>
      </w:r>
      <w:r w:rsidRPr="00AA7C34">
        <w:rPr>
          <w:rFonts w:ascii="Times New Roman" w:hAnsi="Times New Roman"/>
          <w:i/>
          <w:sz w:val="24"/>
          <w:szCs w:val="24"/>
        </w:rPr>
        <w:t>Dingusi</w:t>
      </w:r>
      <w:r w:rsidRPr="00AA7C34">
        <w:rPr>
          <w:rFonts w:ascii="Times New Roman" w:hAnsi="Times New Roman"/>
          <w:sz w:val="24"/>
          <w:szCs w:val="24"/>
        </w:rPr>
        <w:t xml:space="preserve">: romanas trileris. Iš švedų k. vertė L. Petravičius. Vilnius: "Baltų lankų" leidyba, 2006. 255 p. Tiražas 3000 egz. </w:t>
      </w:r>
    </w:p>
    <w:p w:rsidR="00A2557E" w:rsidRPr="00AA7C34" w:rsidRDefault="00A2557E" w:rsidP="00AA7C34">
      <w:pPr>
        <w:pStyle w:val="ListParagraph"/>
        <w:widowControl w:val="0"/>
        <w:numPr>
          <w:ilvl w:val="0"/>
          <w:numId w:val="36"/>
        </w:numPr>
        <w:autoSpaceDE w:val="0"/>
        <w:autoSpaceDN w:val="0"/>
        <w:adjustRightInd w:val="0"/>
        <w:spacing w:before="100" w:beforeAutospacing="1" w:after="100" w:afterAutospacing="1" w:line="360" w:lineRule="auto"/>
        <w:jc w:val="both"/>
        <w:outlineLvl w:val="2"/>
        <w:rPr>
          <w:rFonts w:ascii="Times New Roman" w:eastAsia="Times New Roman" w:hAnsi="Times New Roman"/>
          <w:b/>
          <w:bCs/>
          <w:sz w:val="24"/>
          <w:szCs w:val="24"/>
        </w:rPr>
      </w:pPr>
      <w:bookmarkStart w:id="25" w:name="_Toc231031508"/>
      <w:r w:rsidRPr="00AA7C34">
        <w:rPr>
          <w:rFonts w:ascii="Times New Roman" w:hAnsi="Times New Roman"/>
          <w:b/>
          <w:bCs/>
          <w:sz w:val="24"/>
          <w:szCs w:val="24"/>
        </w:rPr>
        <w:t xml:space="preserve">Alvtegen, Karin, </w:t>
      </w:r>
      <w:r w:rsidRPr="00AA7C34">
        <w:rPr>
          <w:rFonts w:ascii="Times New Roman" w:hAnsi="Times New Roman"/>
          <w:i/>
          <w:sz w:val="24"/>
          <w:szCs w:val="24"/>
        </w:rPr>
        <w:t xml:space="preserve">Išdavystė: </w:t>
      </w:r>
      <w:r w:rsidRPr="00AA7C34">
        <w:rPr>
          <w:rFonts w:ascii="Times New Roman" w:hAnsi="Times New Roman"/>
          <w:sz w:val="24"/>
          <w:szCs w:val="24"/>
        </w:rPr>
        <w:t>psichologinis trileris. Iš švedų k. vertė L. Petravičius. Vilnius: "Baltų lankų" leidyba, 2006, 279 p. Tiražas 3000 egz.</w:t>
      </w:r>
      <w:bookmarkEnd w:id="25"/>
      <w:r w:rsidRPr="00AA7C34">
        <w:rPr>
          <w:rFonts w:ascii="Times New Roman" w:hAnsi="Times New Roman"/>
          <w:sz w:val="24"/>
          <w:szCs w:val="24"/>
        </w:rPr>
        <w:t xml:space="preserve">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Alvtegen, Karin, </w:t>
      </w:r>
      <w:r w:rsidRPr="00AA7C34">
        <w:rPr>
          <w:rFonts w:ascii="Times New Roman" w:hAnsi="Times New Roman"/>
          <w:i/>
          <w:sz w:val="24"/>
          <w:szCs w:val="24"/>
        </w:rPr>
        <w:t>Kaltė</w:t>
      </w:r>
      <w:r w:rsidRPr="00AA7C34">
        <w:rPr>
          <w:rFonts w:ascii="Times New Roman" w:hAnsi="Times New Roman"/>
          <w:sz w:val="24"/>
          <w:szCs w:val="24"/>
        </w:rPr>
        <w:t>: romanas. Iš švedų k. vertė V. Muschick. Vilnius: "Baltų lankų" leidyba, 2008, 271 p. Tiražas 3000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Andersson</w:t>
      </w:r>
      <w:r w:rsidRPr="00AA7C34">
        <w:rPr>
          <w:rFonts w:ascii="Times New Roman" w:hAnsi="Times New Roman"/>
          <w:b/>
          <w:sz w:val="24"/>
          <w:szCs w:val="24"/>
        </w:rPr>
        <w:t xml:space="preserve">, </w:t>
      </w:r>
      <w:r w:rsidRPr="00AA7C34">
        <w:rPr>
          <w:rFonts w:ascii="Times New Roman" w:hAnsi="Times New Roman"/>
          <w:b/>
          <w:bCs/>
          <w:sz w:val="24"/>
          <w:szCs w:val="24"/>
        </w:rPr>
        <w:t>Claes (1937</w:t>
      </w:r>
      <w:r w:rsidRPr="00AA7C34">
        <w:rPr>
          <w:rFonts w:ascii="Times New Roman" w:hAnsi="Times New Roman"/>
          <w:b/>
          <w:sz w:val="24"/>
          <w:szCs w:val="24"/>
        </w:rPr>
        <w:t xml:space="preserve">), </w:t>
      </w:r>
      <w:r w:rsidRPr="00AA7C34">
        <w:rPr>
          <w:rFonts w:ascii="Times New Roman" w:hAnsi="Times New Roman"/>
          <w:i/>
          <w:sz w:val="24"/>
          <w:szCs w:val="24"/>
        </w:rPr>
        <w:t>Etiudas vasaros vėjui; Visa, ką turiu parduodama...; apie būsimą savo gyvenimą...; (positive thinking); Dešimtas; Vienuoliktas; Dvidešimt šeštas; Trisdešimt penktas</w:t>
      </w:r>
      <w:r w:rsidRPr="00AA7C34">
        <w:rPr>
          <w:rFonts w:ascii="Times New Roman" w:hAnsi="Times New Roman"/>
          <w:sz w:val="24"/>
          <w:szCs w:val="24"/>
        </w:rPr>
        <w:t>: eilėraščiai. Iš švedų k. vertė Z. Mažeikaitė. In Poezijos pavasaris’2004. Vilnius: Vaga, 2004, p.159–162.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Andersson</w:t>
      </w:r>
      <w:r w:rsidRPr="00AA7C34">
        <w:rPr>
          <w:rFonts w:ascii="Times New Roman" w:hAnsi="Times New Roman"/>
          <w:b/>
          <w:sz w:val="24"/>
          <w:szCs w:val="24"/>
        </w:rPr>
        <w:t xml:space="preserve">, </w:t>
      </w:r>
      <w:r w:rsidRPr="00AA7C34">
        <w:rPr>
          <w:rFonts w:ascii="Times New Roman" w:hAnsi="Times New Roman"/>
          <w:b/>
          <w:bCs/>
          <w:sz w:val="24"/>
          <w:szCs w:val="24"/>
        </w:rPr>
        <w:t>Claes</w:t>
      </w:r>
      <w:r w:rsidRPr="00AA7C34">
        <w:rPr>
          <w:rFonts w:ascii="Times New Roman" w:hAnsi="Times New Roman"/>
          <w:b/>
          <w:sz w:val="24"/>
          <w:szCs w:val="24"/>
        </w:rPr>
        <w:t xml:space="preserve">, </w:t>
      </w:r>
      <w:r w:rsidRPr="00AA7C34">
        <w:rPr>
          <w:rFonts w:ascii="Times New Roman" w:hAnsi="Times New Roman"/>
          <w:i/>
          <w:sz w:val="24"/>
          <w:szCs w:val="24"/>
        </w:rPr>
        <w:t>Etiudas</w:t>
      </w:r>
      <w:r w:rsidRPr="00AA7C34">
        <w:rPr>
          <w:rFonts w:ascii="Times New Roman" w:hAnsi="Times New Roman"/>
          <w:sz w:val="24"/>
          <w:szCs w:val="24"/>
        </w:rPr>
        <w:t xml:space="preserve"> </w:t>
      </w:r>
      <w:r w:rsidRPr="00AA7C34">
        <w:rPr>
          <w:rFonts w:ascii="Times New Roman" w:hAnsi="Times New Roman"/>
          <w:i/>
          <w:sz w:val="24"/>
          <w:szCs w:val="24"/>
        </w:rPr>
        <w:t>vasaros vėjui; Visa, ką turiu parduodama...; Neviltis – per stiprus žodis...; Mes spendėm spąstus žvėrims ir gaudėm paukščius...; Storumas – tai būdas visiems apsiskelbti...; Apie būsimą savo gyvenimą, kai pavirsiu vėju...; Mes vasaras prisimenam, tik vasaras...; (positive thinking); (Larsui Huldenui)</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Metai</w:t>
      </w:r>
      <w:r w:rsidRPr="00AA7C34">
        <w:rPr>
          <w:rFonts w:ascii="Times New Roman" w:hAnsi="Times New Roman"/>
          <w:sz w:val="24"/>
          <w:szCs w:val="24"/>
        </w:rPr>
        <w:t>, 2004, Nr.3, p.72–76.</w:t>
      </w:r>
    </w:p>
    <w:p w:rsidR="00A2557E" w:rsidRPr="00AA7C34" w:rsidRDefault="00A2557E" w:rsidP="00AA7C34">
      <w:pPr>
        <w:pStyle w:val="ListParagraph"/>
        <w:widowControl w:val="0"/>
        <w:numPr>
          <w:ilvl w:val="0"/>
          <w:numId w:val="36"/>
        </w:numPr>
        <w:autoSpaceDE w:val="0"/>
        <w:autoSpaceDN w:val="0"/>
        <w:adjustRightInd w:val="0"/>
        <w:spacing w:before="100" w:beforeAutospacing="1" w:after="100" w:afterAutospacing="1" w:line="360" w:lineRule="auto"/>
        <w:jc w:val="both"/>
        <w:outlineLvl w:val="2"/>
        <w:rPr>
          <w:rFonts w:ascii="Times New Roman" w:eastAsia="Times New Roman" w:hAnsi="Times New Roman"/>
          <w:b/>
          <w:bCs/>
          <w:sz w:val="24"/>
          <w:szCs w:val="24"/>
        </w:rPr>
      </w:pPr>
      <w:bookmarkStart w:id="26" w:name="_Toc231031509"/>
      <w:r w:rsidRPr="00AA7C34">
        <w:rPr>
          <w:rFonts w:ascii="Times New Roman" w:hAnsi="Times New Roman"/>
          <w:b/>
          <w:bCs/>
          <w:sz w:val="24"/>
          <w:szCs w:val="24"/>
        </w:rPr>
        <w:t>Andersson</w:t>
      </w:r>
      <w:r w:rsidRPr="00AA7C34">
        <w:rPr>
          <w:rFonts w:ascii="Times New Roman" w:hAnsi="Times New Roman"/>
          <w:b/>
          <w:sz w:val="24"/>
          <w:szCs w:val="24"/>
        </w:rPr>
        <w:t xml:space="preserve">, </w:t>
      </w:r>
      <w:r w:rsidRPr="00AA7C34">
        <w:rPr>
          <w:rFonts w:ascii="Times New Roman" w:hAnsi="Times New Roman"/>
          <w:b/>
          <w:bCs/>
          <w:sz w:val="24"/>
          <w:szCs w:val="24"/>
        </w:rPr>
        <w:t>Claes</w:t>
      </w:r>
      <w:r w:rsidRPr="00AA7C34">
        <w:rPr>
          <w:rFonts w:ascii="Times New Roman" w:hAnsi="Times New Roman"/>
          <w:b/>
          <w:sz w:val="24"/>
          <w:szCs w:val="24"/>
        </w:rPr>
        <w:t xml:space="preserve">, </w:t>
      </w:r>
      <w:r w:rsidRPr="00AA7C34">
        <w:rPr>
          <w:rFonts w:ascii="Times New Roman" w:hAnsi="Times New Roman"/>
          <w:i/>
          <w:sz w:val="24"/>
          <w:szCs w:val="24"/>
        </w:rPr>
        <w:t>Trisdešimt penktas</w:t>
      </w:r>
      <w:r w:rsidRPr="00AA7C34">
        <w:rPr>
          <w:rFonts w:ascii="Times New Roman" w:hAnsi="Times New Roman"/>
          <w:sz w:val="24"/>
          <w:szCs w:val="24"/>
        </w:rPr>
        <w:t xml:space="preserve">: eilėraštis; iš švedų k. vertė Z. Mažeikaitė. </w:t>
      </w:r>
      <w:r w:rsidRPr="00AA7C34">
        <w:rPr>
          <w:rFonts w:ascii="Times New Roman" w:hAnsi="Times New Roman"/>
          <w:i/>
          <w:sz w:val="24"/>
          <w:szCs w:val="24"/>
        </w:rPr>
        <w:t>Lietuvos aidas</w:t>
      </w:r>
      <w:r w:rsidRPr="00AA7C34">
        <w:rPr>
          <w:rFonts w:ascii="Times New Roman" w:hAnsi="Times New Roman"/>
          <w:sz w:val="24"/>
          <w:szCs w:val="24"/>
        </w:rPr>
        <w:t>, 2004, geg. 28, p.7.</w:t>
      </w:r>
      <w:bookmarkEnd w:id="26"/>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Andersson, Dan (1888</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1920), </w:t>
      </w:r>
      <w:r w:rsidRPr="00AA7C34">
        <w:rPr>
          <w:rFonts w:ascii="Times New Roman" w:hAnsi="Times New Roman"/>
          <w:bCs/>
          <w:i/>
          <w:sz w:val="24"/>
          <w:szCs w:val="24"/>
        </w:rPr>
        <w:t>Larsono – Lokio kerštas</w:t>
      </w:r>
      <w:r w:rsidRPr="00AA7C34">
        <w:rPr>
          <w:rFonts w:ascii="Times New Roman" w:hAnsi="Times New Roman"/>
          <w:bCs/>
          <w:sz w:val="24"/>
          <w:szCs w:val="24"/>
        </w:rPr>
        <w:t>: novelė; iš švedų k. vertė L. Bareišienė.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Aspenström</w:t>
      </w:r>
      <w:r w:rsidRPr="00AA7C34">
        <w:rPr>
          <w:rFonts w:ascii="Times New Roman" w:hAnsi="Times New Roman"/>
          <w:b/>
          <w:sz w:val="24"/>
          <w:szCs w:val="24"/>
        </w:rPr>
        <w:t xml:space="preserve">, </w:t>
      </w:r>
      <w:r w:rsidRPr="00AA7C34">
        <w:rPr>
          <w:rFonts w:ascii="Times New Roman" w:hAnsi="Times New Roman"/>
          <w:b/>
          <w:bCs/>
          <w:sz w:val="24"/>
          <w:szCs w:val="24"/>
        </w:rPr>
        <w:t>Werner</w:t>
      </w:r>
      <w:r w:rsidRPr="00AA7C34">
        <w:rPr>
          <w:rFonts w:ascii="Times New Roman" w:hAnsi="Times New Roman"/>
          <w:b/>
          <w:sz w:val="24"/>
          <w:szCs w:val="24"/>
        </w:rPr>
        <w:t xml:space="preserve"> (1918</w:t>
      </w:r>
      <w:r w:rsidRPr="00AA7C34">
        <w:rPr>
          <w:rFonts w:ascii="Times New Roman" w:eastAsia="Times New Roman" w:hAnsi="Times New Roman"/>
          <w:b/>
          <w:bCs/>
          <w:sz w:val="24"/>
          <w:szCs w:val="24"/>
        </w:rPr>
        <w:t>–1997</w:t>
      </w:r>
      <w:r w:rsidRPr="00AA7C34">
        <w:rPr>
          <w:rFonts w:ascii="Times New Roman" w:hAnsi="Times New Roman"/>
          <w:b/>
          <w:sz w:val="24"/>
          <w:szCs w:val="24"/>
        </w:rPr>
        <w:t xml:space="preserve">), </w:t>
      </w:r>
      <w:r w:rsidRPr="00AA7C34">
        <w:rPr>
          <w:rFonts w:ascii="Times New Roman" w:hAnsi="Times New Roman"/>
          <w:i/>
          <w:sz w:val="24"/>
          <w:szCs w:val="24"/>
        </w:rPr>
        <w:t xml:space="preserve">Intermeco viename priemiestyje; Iš jūros putų; Nuo kaitros padūmavus diena; Šienapjūtė; Aš vis dar laukiu savęs atvykstant; Nakties žuvis; Pajacas; Tai, ko laukiate, neis per priemiesčius; Tolimos salos; Audra; Drugelio vikšras; Spalis; Duobkasys ir plaštakė; Ledo luitas; Ketureilis; Apie mėnulį; Žvejo laimė; Ruduo; Lapkritis; Eilėraštis; Elegija; Pasaulio medis; Džiaugsmas; Medis; Šunys; Pokalbis su senu kareiviu; Apie amžių; Gegutė; </w:t>
      </w:r>
      <w:r w:rsidRPr="00AA7C34">
        <w:rPr>
          <w:rFonts w:ascii="Times New Roman" w:hAnsi="Times New Roman"/>
          <w:i/>
          <w:sz w:val="24"/>
          <w:szCs w:val="24"/>
        </w:rPr>
        <w:lastRenderedPageBreak/>
        <w:t>Katė ir svirplys; Įsimylėjėliai po medžiu; Vyras, moterys ir angelai; Šiaurės šviesa; Paukščio raštas; Susitaikymas; Snaigė; Ugnis; Vakaras su ryškia šviesa; Tu, aš ir pasaulis; Poezija; Vladuvas tempė roges; Obuolmušis; Marijos parapijoj; Broliai; Upė; Rojus tarytum liga; Sardinė metro traukiny; Kumštis ne visada laimi; Eksperimentas; Benykštis; Vietovė ir vietos; Išsiilgę batai; Čiuožėjai; Pasaulio kalba; Sendaikčių turguje; Nežinomi vabzdžiai; Antkapis; Gegužė; Žvirblis; Ties gatvės kampu, pakeliui į paštą</w:t>
      </w:r>
      <w:r w:rsidRPr="00AA7C34">
        <w:rPr>
          <w:rFonts w:ascii="Times New Roman" w:hAnsi="Times New Roman"/>
          <w:sz w:val="24"/>
          <w:szCs w:val="24"/>
        </w:rPr>
        <w:t xml:space="preserve">: eilėraščiai; iš švedų </w:t>
      </w:r>
      <w:r w:rsidRPr="00AA7C34">
        <w:rPr>
          <w:rFonts w:ascii="Times New Roman" w:hAnsi="Times New Roman"/>
          <w:bCs/>
          <w:sz w:val="24"/>
          <w:szCs w:val="24"/>
        </w:rPr>
        <w:t xml:space="preserve">k. </w:t>
      </w:r>
      <w:r w:rsidRPr="00AA7C34">
        <w:rPr>
          <w:rFonts w:ascii="Times New Roman" w:hAnsi="Times New Roman"/>
          <w:sz w:val="24"/>
          <w:szCs w:val="24"/>
        </w:rPr>
        <w:t>vertė Z. Mažeikaitė. In Dešimt švedų poetų. Vilnius: Vaga, 1993, p.180–208.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Aspenström</w:t>
      </w:r>
      <w:r w:rsidRPr="00AA7C34">
        <w:rPr>
          <w:rFonts w:ascii="Times New Roman" w:hAnsi="Times New Roman"/>
          <w:b/>
          <w:sz w:val="24"/>
          <w:szCs w:val="24"/>
        </w:rPr>
        <w:t xml:space="preserve">, </w:t>
      </w:r>
      <w:r w:rsidRPr="00AA7C34">
        <w:rPr>
          <w:rFonts w:ascii="Times New Roman" w:hAnsi="Times New Roman"/>
          <w:b/>
          <w:bCs/>
          <w:sz w:val="24"/>
          <w:szCs w:val="24"/>
        </w:rPr>
        <w:t>Werner</w:t>
      </w:r>
      <w:r w:rsidRPr="00AA7C34">
        <w:rPr>
          <w:rFonts w:ascii="Times New Roman" w:hAnsi="Times New Roman"/>
          <w:b/>
          <w:sz w:val="24"/>
          <w:szCs w:val="24"/>
        </w:rPr>
        <w:t xml:space="preserve">, </w:t>
      </w:r>
      <w:r w:rsidRPr="00AA7C34">
        <w:rPr>
          <w:rFonts w:ascii="Times New Roman" w:hAnsi="Times New Roman"/>
          <w:i/>
          <w:sz w:val="24"/>
          <w:szCs w:val="24"/>
        </w:rPr>
        <w:t>Irklai; Dramblys; Sezono kulminacija ir pabaiga; Veiksmo vieta; Šiaurės bendruomenė; Gatvė; Sapnas; Medinis arkliukas; Akys; Kanalai; Žiogas; Malūnas; Muzikantai ir užrašinėtojas; Prisipažinimai; Sniego laiškai; Niekas nebuvo Mėnulyje</w:t>
      </w:r>
      <w:r w:rsidRPr="00AA7C34">
        <w:rPr>
          <w:rFonts w:ascii="Times New Roman" w:hAnsi="Times New Roman"/>
          <w:sz w:val="24"/>
          <w:szCs w:val="24"/>
        </w:rPr>
        <w:t xml:space="preserve">: eilėraščiai; iš švedų </w:t>
      </w:r>
      <w:r w:rsidRPr="00AA7C34">
        <w:rPr>
          <w:rFonts w:ascii="Times New Roman" w:hAnsi="Times New Roman"/>
          <w:bCs/>
          <w:sz w:val="24"/>
          <w:szCs w:val="24"/>
        </w:rPr>
        <w:t xml:space="preserve">k. </w:t>
      </w:r>
      <w:r w:rsidRPr="00AA7C34">
        <w:rPr>
          <w:rFonts w:ascii="Times New Roman" w:hAnsi="Times New Roman"/>
          <w:sz w:val="24"/>
          <w:szCs w:val="24"/>
        </w:rPr>
        <w:t xml:space="preserve">vertė Z. Mažeikaitė. </w:t>
      </w:r>
      <w:r w:rsidRPr="00AA7C34">
        <w:rPr>
          <w:rFonts w:ascii="Times New Roman" w:hAnsi="Times New Roman"/>
          <w:i/>
          <w:sz w:val="24"/>
          <w:szCs w:val="24"/>
        </w:rPr>
        <w:t>Metai</w:t>
      </w:r>
      <w:r w:rsidRPr="00AA7C34">
        <w:rPr>
          <w:rFonts w:ascii="Times New Roman" w:hAnsi="Times New Roman"/>
          <w:sz w:val="24"/>
          <w:szCs w:val="24"/>
        </w:rPr>
        <w:t xml:space="preserve">, 1997, nr.12, p.72-78.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Aspenström</w:t>
      </w:r>
      <w:r w:rsidRPr="00AA7C34">
        <w:rPr>
          <w:rFonts w:ascii="Times New Roman" w:hAnsi="Times New Roman"/>
          <w:b/>
          <w:sz w:val="24"/>
          <w:szCs w:val="24"/>
        </w:rPr>
        <w:t xml:space="preserve">, </w:t>
      </w:r>
      <w:r w:rsidRPr="00AA7C34">
        <w:rPr>
          <w:rFonts w:ascii="Times New Roman" w:hAnsi="Times New Roman"/>
          <w:b/>
          <w:bCs/>
          <w:sz w:val="24"/>
          <w:szCs w:val="24"/>
        </w:rPr>
        <w:t>Werner</w:t>
      </w:r>
      <w:r w:rsidRPr="00AA7C34">
        <w:rPr>
          <w:rFonts w:ascii="Times New Roman" w:hAnsi="Times New Roman"/>
          <w:b/>
          <w:sz w:val="24"/>
          <w:szCs w:val="24"/>
        </w:rPr>
        <w:t xml:space="preserve">, </w:t>
      </w:r>
      <w:r w:rsidRPr="00AA7C34">
        <w:rPr>
          <w:rFonts w:ascii="Times New Roman" w:hAnsi="Times New Roman"/>
          <w:i/>
          <w:sz w:val="24"/>
          <w:szCs w:val="24"/>
        </w:rPr>
        <w:t>Įkelk mane į juodą–baltą žaidimą</w:t>
      </w:r>
      <w:r w:rsidRPr="00AA7C34">
        <w:rPr>
          <w:rFonts w:ascii="Times New Roman" w:hAnsi="Times New Roman"/>
          <w:sz w:val="24"/>
          <w:szCs w:val="24"/>
        </w:rPr>
        <w:t xml:space="preserve">: eilėraštis; iš švedų k. vertė J.Lingis. </w:t>
      </w:r>
      <w:r w:rsidRPr="00AA7C34">
        <w:rPr>
          <w:rFonts w:ascii="Times New Roman" w:hAnsi="Times New Roman"/>
          <w:i/>
          <w:sz w:val="24"/>
          <w:szCs w:val="24"/>
        </w:rPr>
        <w:t>Literatūros lankai</w:t>
      </w:r>
      <w:r w:rsidRPr="00AA7C34">
        <w:rPr>
          <w:rFonts w:ascii="Times New Roman" w:hAnsi="Times New Roman"/>
          <w:sz w:val="24"/>
          <w:szCs w:val="24"/>
        </w:rPr>
        <w:t>, 1952, nr.1, p.15.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Aspenström</w:t>
      </w:r>
      <w:r w:rsidRPr="00AA7C34">
        <w:rPr>
          <w:rFonts w:ascii="Times New Roman" w:hAnsi="Times New Roman"/>
          <w:b/>
          <w:sz w:val="24"/>
          <w:szCs w:val="24"/>
        </w:rPr>
        <w:t xml:space="preserve">, </w:t>
      </w:r>
      <w:r w:rsidRPr="00AA7C34">
        <w:rPr>
          <w:rFonts w:ascii="Times New Roman" w:hAnsi="Times New Roman"/>
          <w:b/>
          <w:bCs/>
          <w:sz w:val="24"/>
          <w:szCs w:val="24"/>
        </w:rPr>
        <w:t>Werner</w:t>
      </w:r>
      <w:r w:rsidRPr="00AA7C34">
        <w:rPr>
          <w:rFonts w:ascii="Times New Roman" w:hAnsi="Times New Roman"/>
          <w:b/>
          <w:sz w:val="24"/>
          <w:szCs w:val="24"/>
        </w:rPr>
        <w:t xml:space="preserve">, </w:t>
      </w:r>
      <w:r w:rsidRPr="00AA7C34">
        <w:rPr>
          <w:rFonts w:ascii="Times New Roman" w:hAnsi="Times New Roman"/>
          <w:i/>
          <w:sz w:val="24"/>
          <w:szCs w:val="24"/>
        </w:rPr>
        <w:t>Kiparisai; Dailininko Rouslau išlydėjimai; Europa; Pavasario etiudas dviem pirštam; Balti medžiai; Paraližuoti; Strindbergas atsako į ornitologinį klausimą; Kaimiečių alyvos; Balionai</w:t>
      </w:r>
      <w:r w:rsidRPr="00AA7C34">
        <w:rPr>
          <w:rFonts w:ascii="Times New Roman" w:hAnsi="Times New Roman"/>
          <w:sz w:val="24"/>
          <w:szCs w:val="24"/>
        </w:rPr>
        <w:t>: eilėraščiai; iš švedų k. vertė Z. Mažeikaitė. In Poezijos pavasaris’98. Vilnius: Vaga, 1998, p.168–172.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Aspenström</w:t>
      </w:r>
      <w:r w:rsidRPr="00AA7C34">
        <w:rPr>
          <w:rFonts w:ascii="Times New Roman" w:hAnsi="Times New Roman"/>
          <w:b/>
          <w:sz w:val="24"/>
          <w:szCs w:val="24"/>
        </w:rPr>
        <w:t xml:space="preserve">, </w:t>
      </w:r>
      <w:r w:rsidRPr="00AA7C34">
        <w:rPr>
          <w:rFonts w:ascii="Times New Roman" w:hAnsi="Times New Roman"/>
          <w:b/>
          <w:bCs/>
          <w:sz w:val="24"/>
          <w:szCs w:val="24"/>
        </w:rPr>
        <w:t>Werner</w:t>
      </w:r>
      <w:r w:rsidRPr="00AA7C34">
        <w:rPr>
          <w:rFonts w:ascii="Times New Roman" w:hAnsi="Times New Roman"/>
          <w:b/>
          <w:sz w:val="24"/>
          <w:szCs w:val="24"/>
        </w:rPr>
        <w:t xml:space="preserve">, </w:t>
      </w:r>
      <w:r w:rsidRPr="00AA7C34">
        <w:rPr>
          <w:rFonts w:ascii="Times New Roman" w:hAnsi="Times New Roman"/>
          <w:i/>
          <w:sz w:val="24"/>
          <w:szCs w:val="24"/>
        </w:rPr>
        <w:t>Laiškas ant sniego; Vasaros naktis</w:t>
      </w:r>
      <w:r w:rsidRPr="00AA7C34">
        <w:rPr>
          <w:rFonts w:ascii="Times New Roman" w:hAnsi="Times New Roman"/>
          <w:sz w:val="24"/>
          <w:szCs w:val="24"/>
        </w:rPr>
        <w:t>: eilėraščiai; iš švedų k. vertė Z. Mažeikaitė. In Ji spindi žavesiu slaptu... Marijampolė: Ramona, 2000, p.21–22.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Aspenström</w:t>
      </w:r>
      <w:r w:rsidRPr="00AA7C34">
        <w:rPr>
          <w:rFonts w:ascii="Times New Roman" w:hAnsi="Times New Roman"/>
          <w:b/>
          <w:sz w:val="24"/>
          <w:szCs w:val="24"/>
        </w:rPr>
        <w:t xml:space="preserve">, </w:t>
      </w:r>
      <w:r w:rsidRPr="00AA7C34">
        <w:rPr>
          <w:rFonts w:ascii="Times New Roman" w:hAnsi="Times New Roman"/>
          <w:b/>
          <w:bCs/>
          <w:sz w:val="24"/>
          <w:szCs w:val="24"/>
        </w:rPr>
        <w:t>Werner</w:t>
      </w:r>
      <w:r w:rsidRPr="00AA7C34">
        <w:rPr>
          <w:rFonts w:ascii="Times New Roman" w:hAnsi="Times New Roman"/>
          <w:b/>
          <w:sz w:val="24"/>
          <w:szCs w:val="24"/>
        </w:rPr>
        <w:t xml:space="preserve">, </w:t>
      </w:r>
      <w:r w:rsidRPr="00AA7C34">
        <w:rPr>
          <w:rFonts w:ascii="Times New Roman" w:hAnsi="Times New Roman"/>
          <w:i/>
          <w:sz w:val="24"/>
          <w:szCs w:val="24"/>
        </w:rPr>
        <w:t>Nuo kaitros padūmavus diena; Pajacai; Drugelio vikšrai; Duobkasys ir plaštakė; Ledo luitai; Apie mėnulį; Pasaulio medis; Šiaurės dvasia; Vakaras su ryškia šviesa; Vladuvas tempė roges; Marijos parapijoj; Broliai</w:t>
      </w:r>
      <w:r w:rsidRPr="00AA7C34">
        <w:rPr>
          <w:rFonts w:ascii="Times New Roman" w:hAnsi="Times New Roman"/>
          <w:sz w:val="24"/>
          <w:szCs w:val="24"/>
        </w:rPr>
        <w:t>: eilėraščiai; iš švedų k. vertė Z. Mažeikaitė. In Poezijos pavasaris’90. Vilnius: Vaga, 1990, p.294–298.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Aspenström</w:t>
      </w:r>
      <w:r w:rsidRPr="00AA7C34">
        <w:rPr>
          <w:rFonts w:ascii="Times New Roman" w:hAnsi="Times New Roman"/>
          <w:b/>
          <w:sz w:val="24"/>
          <w:szCs w:val="24"/>
        </w:rPr>
        <w:t xml:space="preserve">, </w:t>
      </w:r>
      <w:r w:rsidRPr="00AA7C34">
        <w:rPr>
          <w:rFonts w:ascii="Times New Roman" w:hAnsi="Times New Roman"/>
          <w:b/>
          <w:bCs/>
          <w:sz w:val="24"/>
          <w:szCs w:val="24"/>
        </w:rPr>
        <w:t>Werner</w:t>
      </w:r>
      <w:r w:rsidRPr="00AA7C34">
        <w:rPr>
          <w:rFonts w:ascii="Times New Roman" w:hAnsi="Times New Roman"/>
          <w:b/>
          <w:sz w:val="24"/>
          <w:szCs w:val="24"/>
        </w:rPr>
        <w:t xml:space="preserve">, </w:t>
      </w:r>
      <w:r w:rsidRPr="00AA7C34">
        <w:rPr>
          <w:rFonts w:ascii="Times New Roman" w:hAnsi="Times New Roman"/>
          <w:i/>
          <w:sz w:val="24"/>
          <w:szCs w:val="24"/>
        </w:rPr>
        <w:t>Slėptuvė</w:t>
      </w:r>
      <w:r w:rsidRPr="00AA7C34">
        <w:rPr>
          <w:rFonts w:ascii="Times New Roman" w:hAnsi="Times New Roman"/>
          <w:sz w:val="24"/>
          <w:szCs w:val="24"/>
        </w:rPr>
        <w:t xml:space="preserve">: </w:t>
      </w:r>
      <w:r w:rsidRPr="00AA7C34">
        <w:rPr>
          <w:rFonts w:ascii="Times New Roman" w:hAnsi="Times New Roman"/>
          <w:bCs/>
          <w:sz w:val="24"/>
          <w:szCs w:val="24"/>
        </w:rPr>
        <w:t>novelė;</w:t>
      </w:r>
      <w:r w:rsidRPr="00AA7C34">
        <w:rPr>
          <w:rFonts w:ascii="Times New Roman" w:hAnsi="Times New Roman"/>
          <w:sz w:val="24"/>
          <w:szCs w:val="24"/>
        </w:rPr>
        <w:t xml:space="preserve"> iš švedų k. vertė Z. Mažeikaitė</w:t>
      </w:r>
      <w:r w:rsidRPr="00AA7C34">
        <w:rPr>
          <w:rFonts w:ascii="Times New Roman" w:hAnsi="Times New Roman"/>
          <w:bCs/>
          <w:sz w:val="24"/>
          <w:szCs w:val="24"/>
        </w:rPr>
        <w:t>. In Švedų novelės.Vilnius: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Aspenström</w:t>
      </w:r>
      <w:r w:rsidRPr="00AA7C34">
        <w:rPr>
          <w:rFonts w:ascii="Times New Roman" w:hAnsi="Times New Roman"/>
          <w:b/>
          <w:sz w:val="24"/>
          <w:szCs w:val="24"/>
        </w:rPr>
        <w:t xml:space="preserve">, </w:t>
      </w:r>
      <w:r w:rsidRPr="00AA7C34">
        <w:rPr>
          <w:rFonts w:ascii="Times New Roman" w:hAnsi="Times New Roman"/>
          <w:b/>
          <w:bCs/>
          <w:sz w:val="24"/>
          <w:szCs w:val="24"/>
        </w:rPr>
        <w:t>Werner</w:t>
      </w:r>
      <w:r w:rsidRPr="00AA7C34">
        <w:rPr>
          <w:rFonts w:ascii="Times New Roman" w:hAnsi="Times New Roman"/>
          <w:b/>
          <w:sz w:val="24"/>
          <w:szCs w:val="24"/>
        </w:rPr>
        <w:t xml:space="preserve">, </w:t>
      </w:r>
      <w:r w:rsidRPr="00AA7C34">
        <w:rPr>
          <w:rFonts w:ascii="Times New Roman" w:hAnsi="Times New Roman"/>
          <w:i/>
          <w:sz w:val="24"/>
          <w:szCs w:val="24"/>
        </w:rPr>
        <w:t>Slėptuvė</w:t>
      </w:r>
      <w:r w:rsidRPr="00AA7C34">
        <w:rPr>
          <w:rFonts w:ascii="Times New Roman" w:hAnsi="Times New Roman"/>
          <w:sz w:val="24"/>
          <w:szCs w:val="24"/>
        </w:rPr>
        <w:t xml:space="preserve">: </w:t>
      </w:r>
      <w:r w:rsidRPr="00AA7C34">
        <w:rPr>
          <w:rFonts w:ascii="Times New Roman" w:hAnsi="Times New Roman"/>
          <w:bCs/>
          <w:sz w:val="24"/>
          <w:szCs w:val="24"/>
        </w:rPr>
        <w:t xml:space="preserve">novelė; iš švedų kalbos vertė Zita Mažeikaitė. Elektroninė prieiga: </w:t>
      </w:r>
      <w:hyperlink r:id="rId144" w:history="1">
        <w:r w:rsidRPr="00AA7C34">
          <w:rPr>
            <w:rStyle w:val="Hyperlink"/>
            <w:rFonts w:ascii="Times New Roman" w:hAnsi="Times New Roman"/>
            <w:color w:val="auto"/>
            <w:sz w:val="24"/>
            <w:szCs w:val="24"/>
          </w:rPr>
          <w:t>http://www.tekstai.lt/index.php/versti-tekstai/396-aspenstroem-werner/1300-werner-aspenstroem-sleptuve.html</w:t>
        </w:r>
      </w:hyperlink>
      <w:r w:rsidRPr="00AA7C34">
        <w:rPr>
          <w:rFonts w:ascii="Times New Roman" w:hAnsi="Times New Roman"/>
          <w:sz w:val="24"/>
          <w:szCs w:val="24"/>
        </w:rPr>
        <w:t xml:space="preserve"> </w:t>
      </w:r>
      <w:r w:rsidRPr="00AA7C34">
        <w:rPr>
          <w:rFonts w:ascii="Times New Roman" w:hAnsi="Times New Roman"/>
          <w:bCs/>
          <w:sz w:val="24"/>
          <w:szCs w:val="24"/>
        </w:rPr>
        <w:t>(skaityta 2009-03-12).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Aspenström</w:t>
      </w:r>
      <w:r w:rsidRPr="00AA7C34">
        <w:rPr>
          <w:rFonts w:ascii="Times New Roman" w:hAnsi="Times New Roman"/>
          <w:b/>
          <w:sz w:val="24"/>
          <w:szCs w:val="24"/>
        </w:rPr>
        <w:t xml:space="preserve">, </w:t>
      </w:r>
      <w:r w:rsidRPr="00AA7C34">
        <w:rPr>
          <w:rFonts w:ascii="Times New Roman" w:hAnsi="Times New Roman"/>
          <w:b/>
          <w:bCs/>
          <w:sz w:val="24"/>
          <w:szCs w:val="24"/>
        </w:rPr>
        <w:t>Werner</w:t>
      </w:r>
      <w:r w:rsidRPr="00AA7C34">
        <w:rPr>
          <w:rFonts w:ascii="Times New Roman" w:hAnsi="Times New Roman"/>
          <w:b/>
          <w:sz w:val="24"/>
          <w:szCs w:val="24"/>
        </w:rPr>
        <w:t xml:space="preserve">, </w:t>
      </w:r>
      <w:r w:rsidRPr="00AA7C34">
        <w:rPr>
          <w:rFonts w:ascii="Times New Roman" w:hAnsi="Times New Roman"/>
          <w:i/>
          <w:sz w:val="24"/>
          <w:szCs w:val="24"/>
        </w:rPr>
        <w:t>Šiaurės dvasia</w:t>
      </w:r>
      <w:r w:rsidRPr="00AA7C34">
        <w:rPr>
          <w:rFonts w:ascii="Times New Roman" w:hAnsi="Times New Roman"/>
          <w:sz w:val="24"/>
          <w:szCs w:val="24"/>
        </w:rPr>
        <w:t>: eilėraščių rinktinė; iš švedų k. vertė Z. Mažeikaitė. Vilnius: Lietuvos rašytojų sąjungos leidykla, 1998, p.177.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Aspenström</w:t>
      </w:r>
      <w:r w:rsidRPr="00AA7C34">
        <w:rPr>
          <w:rFonts w:ascii="Times New Roman" w:hAnsi="Times New Roman"/>
          <w:b/>
          <w:sz w:val="24"/>
          <w:szCs w:val="24"/>
        </w:rPr>
        <w:t xml:space="preserve">, </w:t>
      </w:r>
      <w:r w:rsidRPr="00AA7C34">
        <w:rPr>
          <w:rFonts w:ascii="Times New Roman" w:hAnsi="Times New Roman"/>
          <w:b/>
          <w:bCs/>
          <w:sz w:val="24"/>
          <w:szCs w:val="24"/>
        </w:rPr>
        <w:t>Werner</w:t>
      </w:r>
      <w:r w:rsidRPr="00AA7C34">
        <w:rPr>
          <w:rFonts w:ascii="Times New Roman" w:hAnsi="Times New Roman"/>
          <w:b/>
          <w:sz w:val="24"/>
          <w:szCs w:val="24"/>
        </w:rPr>
        <w:t xml:space="preserve">, </w:t>
      </w:r>
      <w:r w:rsidRPr="00AA7C34">
        <w:rPr>
          <w:rFonts w:ascii="Times New Roman" w:hAnsi="Times New Roman"/>
          <w:i/>
          <w:sz w:val="24"/>
          <w:szCs w:val="24"/>
        </w:rPr>
        <w:t>Tai, ko laukėte, neis per priemiesčius; Eilėraštis; Sardinės metro traukiny; Išsiilgę batai; Sendaikčių turguje; Ties gatvės kampu, pakeliui į paštą; Rojus tarytum bėga</w:t>
      </w:r>
      <w:r w:rsidRPr="00AA7C34">
        <w:rPr>
          <w:rFonts w:ascii="Times New Roman" w:hAnsi="Times New Roman"/>
          <w:sz w:val="24"/>
          <w:szCs w:val="24"/>
        </w:rPr>
        <w:t xml:space="preserve">: eilėraščiai; iš švedų kalbos vertė Zita Mažeikaitė. </w:t>
      </w:r>
      <w:r w:rsidRPr="00AA7C34">
        <w:rPr>
          <w:rFonts w:ascii="Times New Roman" w:hAnsi="Times New Roman"/>
          <w:i/>
          <w:sz w:val="24"/>
          <w:szCs w:val="24"/>
        </w:rPr>
        <w:t>Nemunas</w:t>
      </w:r>
      <w:r w:rsidRPr="00AA7C34">
        <w:rPr>
          <w:rFonts w:ascii="Times New Roman" w:hAnsi="Times New Roman"/>
          <w:sz w:val="24"/>
          <w:szCs w:val="24"/>
        </w:rPr>
        <w:t>, 1991, Nr.8, p.22–23.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Aspenström</w:t>
      </w:r>
      <w:r w:rsidRPr="00AA7C34">
        <w:rPr>
          <w:rFonts w:ascii="Times New Roman" w:hAnsi="Times New Roman"/>
          <w:b/>
          <w:sz w:val="24"/>
          <w:szCs w:val="24"/>
        </w:rPr>
        <w:t xml:space="preserve">, </w:t>
      </w:r>
      <w:r w:rsidRPr="00AA7C34">
        <w:rPr>
          <w:rFonts w:ascii="Times New Roman" w:hAnsi="Times New Roman"/>
          <w:b/>
          <w:bCs/>
          <w:sz w:val="24"/>
          <w:szCs w:val="24"/>
        </w:rPr>
        <w:t>Werner</w:t>
      </w:r>
      <w:r w:rsidRPr="00AA7C34">
        <w:rPr>
          <w:rFonts w:ascii="Times New Roman" w:hAnsi="Times New Roman"/>
          <w:b/>
          <w:sz w:val="24"/>
          <w:szCs w:val="24"/>
        </w:rPr>
        <w:t xml:space="preserve">, </w:t>
      </w:r>
      <w:r w:rsidRPr="00AA7C34">
        <w:rPr>
          <w:rFonts w:ascii="Times New Roman" w:hAnsi="Times New Roman"/>
          <w:i/>
          <w:sz w:val="24"/>
          <w:szCs w:val="24"/>
        </w:rPr>
        <w:t>Tai, ko laukėte, praėjo per priemiesčius; Šauksmas</w:t>
      </w:r>
      <w:r w:rsidRPr="00AA7C34">
        <w:rPr>
          <w:rFonts w:ascii="Times New Roman" w:hAnsi="Times New Roman"/>
          <w:sz w:val="24"/>
          <w:szCs w:val="24"/>
        </w:rPr>
        <w:t xml:space="preserve">: eilėraščiai. </w:t>
      </w:r>
      <w:r w:rsidRPr="00AA7C34">
        <w:rPr>
          <w:rFonts w:ascii="Times New Roman" w:hAnsi="Times New Roman"/>
          <w:i/>
          <w:sz w:val="24"/>
          <w:szCs w:val="24"/>
        </w:rPr>
        <w:t>Literatūra ir menas</w:t>
      </w:r>
      <w:r w:rsidRPr="00AA7C34">
        <w:rPr>
          <w:rFonts w:ascii="Times New Roman" w:hAnsi="Times New Roman"/>
          <w:sz w:val="24"/>
          <w:szCs w:val="24"/>
        </w:rPr>
        <w:t>, 1977, rugs. 24.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lastRenderedPageBreak/>
        <w:t>Aspenström</w:t>
      </w:r>
      <w:r w:rsidRPr="00AA7C34">
        <w:rPr>
          <w:rFonts w:ascii="Times New Roman" w:hAnsi="Times New Roman"/>
          <w:b/>
          <w:sz w:val="24"/>
          <w:szCs w:val="24"/>
        </w:rPr>
        <w:t xml:space="preserve">, </w:t>
      </w:r>
      <w:r w:rsidRPr="00AA7C34">
        <w:rPr>
          <w:rFonts w:ascii="Times New Roman" w:hAnsi="Times New Roman"/>
          <w:b/>
          <w:bCs/>
          <w:sz w:val="24"/>
          <w:szCs w:val="24"/>
        </w:rPr>
        <w:t>Werner</w:t>
      </w:r>
      <w:r w:rsidRPr="00AA7C34">
        <w:rPr>
          <w:rFonts w:ascii="Times New Roman" w:hAnsi="Times New Roman"/>
          <w:b/>
          <w:sz w:val="24"/>
          <w:szCs w:val="24"/>
        </w:rPr>
        <w:t xml:space="preserve">, </w:t>
      </w:r>
      <w:r w:rsidRPr="00AA7C34">
        <w:rPr>
          <w:rFonts w:ascii="Times New Roman" w:hAnsi="Times New Roman"/>
          <w:i/>
          <w:sz w:val="24"/>
          <w:szCs w:val="24"/>
        </w:rPr>
        <w:t>Vieversiai; Lemputė; Praeities aplankymas</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 xml:space="preserve">Šiaurės Atėnai, </w:t>
      </w:r>
      <w:r w:rsidRPr="00AA7C34">
        <w:rPr>
          <w:rFonts w:ascii="Times New Roman" w:hAnsi="Times New Roman"/>
          <w:sz w:val="24"/>
          <w:szCs w:val="24"/>
        </w:rPr>
        <w:t>1998, geg. 9, p.2.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i/>
          <w:sz w:val="24"/>
          <w:szCs w:val="24"/>
        </w:rPr>
        <w:t>Auksinė kurpaitė</w:t>
      </w:r>
      <w:r w:rsidRPr="00AA7C34">
        <w:rPr>
          <w:rFonts w:ascii="Times New Roman" w:hAnsi="Times New Roman"/>
          <w:sz w:val="24"/>
          <w:szCs w:val="24"/>
        </w:rPr>
        <w:t>: švedų pasakos; iš švedų k. vertė E. Stravinskienė. 3. leid. Vilnius: Viltis, 1994, 235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Axelsson, Majgull (1947), </w:t>
      </w:r>
      <w:r w:rsidRPr="00AA7C34">
        <w:rPr>
          <w:rFonts w:ascii="Times New Roman" w:hAnsi="Times New Roman"/>
          <w:i/>
          <w:sz w:val="24"/>
          <w:szCs w:val="24"/>
        </w:rPr>
        <w:t>Balandžio ragana</w:t>
      </w:r>
      <w:r w:rsidRPr="00AA7C34">
        <w:rPr>
          <w:rFonts w:ascii="Times New Roman" w:hAnsi="Times New Roman"/>
          <w:sz w:val="24"/>
          <w:szCs w:val="24"/>
        </w:rPr>
        <w:t xml:space="preserve">: romanas; iš švedų k. vertė G. Žirgulytė.Vilnius: Alma littera, 2001, 431 p. Tiražas 4000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Beattie, Janet , </w:t>
      </w:r>
      <w:r w:rsidRPr="00AA7C34">
        <w:rPr>
          <w:rFonts w:ascii="Times New Roman" w:hAnsi="Times New Roman"/>
          <w:i/>
          <w:sz w:val="24"/>
          <w:szCs w:val="24"/>
        </w:rPr>
        <w:t>Užuomarša senučiukė</w:t>
      </w:r>
      <w:r w:rsidRPr="00AA7C34">
        <w:rPr>
          <w:rFonts w:ascii="Times New Roman" w:hAnsi="Times New Roman"/>
          <w:sz w:val="24"/>
          <w:szCs w:val="24"/>
        </w:rPr>
        <w:t xml:space="preserve">: pasaka; iš švedų k. vertė I. Buivydaitė. Vilnius: Vaga, 1977, 23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Benedictsson, Viktorija (1850</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1888), </w:t>
      </w:r>
      <w:r w:rsidRPr="00AA7C34">
        <w:rPr>
          <w:rFonts w:ascii="Times New Roman" w:hAnsi="Times New Roman"/>
          <w:bCs/>
          <w:i/>
          <w:sz w:val="24"/>
          <w:szCs w:val="24"/>
        </w:rPr>
        <w:t>Kritika</w:t>
      </w:r>
      <w:r w:rsidRPr="00AA7C34">
        <w:rPr>
          <w:rFonts w:ascii="Times New Roman" w:hAnsi="Times New Roman"/>
          <w:bCs/>
          <w:sz w:val="24"/>
          <w:szCs w:val="24"/>
        </w:rPr>
        <w:t>: novelė</w:t>
      </w:r>
      <w:r w:rsidRPr="00AA7C34">
        <w:rPr>
          <w:rFonts w:ascii="Times New Roman" w:hAnsi="Times New Roman"/>
          <w:sz w:val="24"/>
          <w:szCs w:val="24"/>
        </w:rPr>
        <w:t>; iš švedų k. vertė Z. Mažeikaitė</w:t>
      </w:r>
      <w:r w:rsidRPr="00AA7C34">
        <w:rPr>
          <w:rFonts w:ascii="Times New Roman" w:hAnsi="Times New Roman"/>
          <w:bCs/>
          <w:sz w:val="24"/>
          <w:szCs w:val="24"/>
        </w:rPr>
        <w:t>.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Bengtsson</w:t>
      </w:r>
      <w:r w:rsidRPr="00AA7C34">
        <w:rPr>
          <w:rFonts w:ascii="Times New Roman" w:hAnsi="Times New Roman"/>
          <w:b/>
          <w:sz w:val="24"/>
          <w:szCs w:val="24"/>
        </w:rPr>
        <w:t xml:space="preserve">, </w:t>
      </w:r>
      <w:r w:rsidRPr="00AA7C34">
        <w:rPr>
          <w:rFonts w:ascii="Times New Roman" w:hAnsi="Times New Roman"/>
          <w:b/>
          <w:bCs/>
          <w:sz w:val="24"/>
          <w:szCs w:val="24"/>
        </w:rPr>
        <w:t>Frans Gunnar (1894</w:t>
      </w:r>
      <w:r w:rsidRPr="00AA7C34">
        <w:rPr>
          <w:rFonts w:ascii="Times New Roman" w:eastAsia="Times New Roman" w:hAnsi="Times New Roman"/>
          <w:b/>
          <w:bCs/>
          <w:sz w:val="24"/>
          <w:szCs w:val="24"/>
        </w:rPr>
        <w:t>–1954</w:t>
      </w:r>
      <w:r w:rsidRPr="00AA7C34">
        <w:rPr>
          <w:rFonts w:ascii="Times New Roman" w:hAnsi="Times New Roman"/>
          <w:b/>
          <w:sz w:val="24"/>
          <w:szCs w:val="24"/>
        </w:rPr>
        <w:t xml:space="preserve">), </w:t>
      </w:r>
      <w:r w:rsidRPr="00AA7C34">
        <w:rPr>
          <w:rFonts w:ascii="Times New Roman" w:hAnsi="Times New Roman"/>
          <w:i/>
          <w:sz w:val="24"/>
          <w:szCs w:val="24"/>
        </w:rPr>
        <w:t>Rudasis Ormas</w:t>
      </w:r>
      <w:r w:rsidRPr="00AA7C34">
        <w:rPr>
          <w:rFonts w:ascii="Times New Roman" w:hAnsi="Times New Roman"/>
          <w:sz w:val="24"/>
          <w:szCs w:val="24"/>
        </w:rPr>
        <w:t>: romanas; iš švedų k. vertė G. Žirgulytė. Vilnius: Amžius, 1993, 350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Berg</w:t>
      </w:r>
      <w:r w:rsidRPr="00AA7C34">
        <w:rPr>
          <w:rFonts w:ascii="Times New Roman" w:hAnsi="Times New Roman"/>
          <w:b/>
          <w:sz w:val="24"/>
          <w:szCs w:val="24"/>
        </w:rPr>
        <w:t xml:space="preserve">, </w:t>
      </w:r>
      <w:r w:rsidRPr="00AA7C34">
        <w:rPr>
          <w:rFonts w:ascii="Times New Roman" w:hAnsi="Times New Roman"/>
          <w:b/>
          <w:bCs/>
          <w:sz w:val="24"/>
          <w:szCs w:val="24"/>
        </w:rPr>
        <w:t>Bengt</w:t>
      </w:r>
      <w:r w:rsidRPr="00AA7C34">
        <w:rPr>
          <w:rFonts w:ascii="Times New Roman" w:hAnsi="Times New Roman"/>
          <w:b/>
          <w:sz w:val="24"/>
          <w:szCs w:val="24"/>
        </w:rPr>
        <w:t xml:space="preserve"> (1885</w:t>
      </w:r>
      <w:r w:rsidRPr="00AA7C34">
        <w:rPr>
          <w:rFonts w:ascii="Times New Roman" w:eastAsia="Times New Roman" w:hAnsi="Times New Roman"/>
          <w:b/>
          <w:bCs/>
          <w:sz w:val="24"/>
          <w:szCs w:val="24"/>
        </w:rPr>
        <w:t>–1967</w:t>
      </w:r>
      <w:r w:rsidRPr="00AA7C34">
        <w:rPr>
          <w:rFonts w:ascii="Times New Roman" w:hAnsi="Times New Roman"/>
          <w:b/>
          <w:sz w:val="24"/>
          <w:szCs w:val="24"/>
        </w:rPr>
        <w:t xml:space="preserve">), </w:t>
      </w:r>
      <w:r w:rsidRPr="00AA7C34">
        <w:rPr>
          <w:rFonts w:ascii="Times New Roman" w:hAnsi="Times New Roman"/>
          <w:i/>
          <w:sz w:val="24"/>
          <w:szCs w:val="24"/>
        </w:rPr>
        <w:t>Iš „Daina Niekam“; Paprastumas; Vinis Sidnėjuje; Galiniame veidrodyje: vasara; Iš „Devynios rožės Reikjavike“</w:t>
      </w:r>
      <w:r w:rsidRPr="00AA7C34">
        <w:rPr>
          <w:rFonts w:ascii="Times New Roman" w:hAnsi="Times New Roman"/>
          <w:sz w:val="24"/>
          <w:szCs w:val="24"/>
        </w:rPr>
        <w:t xml:space="preserve">: eilėraščiai; iš švedų k. vertė L. Ruokytė. In Poetinis Druskininkų ruduo, 2006, p.52–65.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Berg</w:t>
      </w:r>
      <w:r w:rsidRPr="00AA7C34">
        <w:rPr>
          <w:rFonts w:ascii="Times New Roman" w:hAnsi="Times New Roman"/>
          <w:b/>
          <w:sz w:val="24"/>
          <w:szCs w:val="24"/>
        </w:rPr>
        <w:t xml:space="preserve">, </w:t>
      </w:r>
      <w:r w:rsidRPr="00AA7C34">
        <w:rPr>
          <w:rFonts w:ascii="Times New Roman" w:hAnsi="Times New Roman"/>
          <w:b/>
          <w:bCs/>
          <w:sz w:val="24"/>
          <w:szCs w:val="24"/>
        </w:rPr>
        <w:t>Bengt</w:t>
      </w:r>
      <w:r w:rsidRPr="00AA7C34">
        <w:rPr>
          <w:rFonts w:ascii="Times New Roman" w:hAnsi="Times New Roman"/>
          <w:b/>
          <w:sz w:val="24"/>
          <w:szCs w:val="24"/>
        </w:rPr>
        <w:t xml:space="preserve">, </w:t>
      </w:r>
      <w:r w:rsidRPr="00AA7C34">
        <w:rPr>
          <w:rFonts w:ascii="Times New Roman" w:hAnsi="Times New Roman"/>
          <w:i/>
          <w:sz w:val="24"/>
          <w:szCs w:val="24"/>
        </w:rPr>
        <w:t>Lietaus svita</w:t>
      </w:r>
      <w:r w:rsidRPr="00AA7C34">
        <w:rPr>
          <w:rFonts w:ascii="Times New Roman" w:hAnsi="Times New Roman"/>
          <w:sz w:val="24"/>
          <w:szCs w:val="24"/>
        </w:rPr>
        <w:t xml:space="preserve">: eilėraščiai; iš švedų k. vertė L. Ruokytė. </w:t>
      </w:r>
      <w:r w:rsidRPr="00AA7C34">
        <w:rPr>
          <w:rFonts w:ascii="Times New Roman" w:hAnsi="Times New Roman"/>
          <w:i/>
          <w:sz w:val="24"/>
          <w:szCs w:val="24"/>
        </w:rPr>
        <w:t>Literatūra ir menas</w:t>
      </w:r>
      <w:r w:rsidRPr="00AA7C34">
        <w:rPr>
          <w:rFonts w:ascii="Times New Roman" w:hAnsi="Times New Roman"/>
          <w:sz w:val="24"/>
          <w:szCs w:val="24"/>
        </w:rPr>
        <w:t xml:space="preserve">, 2007, saus.5, p.18.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Berg, Fridtjuv (1851</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1916), </w:t>
      </w:r>
      <w:r w:rsidRPr="00AA7C34">
        <w:rPr>
          <w:rFonts w:ascii="Times New Roman" w:hAnsi="Times New Roman"/>
          <w:i/>
          <w:sz w:val="24"/>
          <w:szCs w:val="24"/>
        </w:rPr>
        <w:t>Švedų pasakėlės: Petras pelenius ir peliukė, Gudrus piemenukas</w:t>
      </w:r>
      <w:r w:rsidRPr="00AA7C34">
        <w:rPr>
          <w:rFonts w:ascii="Times New Roman" w:hAnsi="Times New Roman"/>
          <w:sz w:val="24"/>
          <w:szCs w:val="24"/>
        </w:rPr>
        <w:t>: pasakos; vertė M. Jasinskaitė. Viena: Konegeno knygynas, 1917, 47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Berggren</w:t>
      </w:r>
      <w:r w:rsidRPr="00AA7C34">
        <w:rPr>
          <w:rFonts w:ascii="Times New Roman" w:hAnsi="Times New Roman"/>
          <w:b/>
          <w:sz w:val="24"/>
          <w:szCs w:val="24"/>
        </w:rPr>
        <w:t xml:space="preserve">, </w:t>
      </w:r>
      <w:r w:rsidRPr="00AA7C34">
        <w:rPr>
          <w:rFonts w:ascii="Times New Roman" w:hAnsi="Times New Roman"/>
          <w:b/>
          <w:bCs/>
          <w:sz w:val="24"/>
          <w:szCs w:val="24"/>
        </w:rPr>
        <w:t>Thommy</w:t>
      </w:r>
      <w:r w:rsidRPr="00AA7C34">
        <w:rPr>
          <w:rFonts w:ascii="Times New Roman" w:hAnsi="Times New Roman"/>
          <w:b/>
          <w:sz w:val="24"/>
          <w:szCs w:val="24"/>
        </w:rPr>
        <w:t xml:space="preserve"> (1937), </w:t>
      </w:r>
      <w:r w:rsidRPr="00AA7C34">
        <w:rPr>
          <w:rFonts w:ascii="Times New Roman" w:hAnsi="Times New Roman"/>
          <w:i/>
          <w:sz w:val="24"/>
          <w:szCs w:val="24"/>
        </w:rPr>
        <w:t>Vasaros vakaras prie Slitės</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 xml:space="preserve">Naujasis dienovidis, </w:t>
      </w:r>
      <w:r w:rsidRPr="00AA7C34">
        <w:rPr>
          <w:rFonts w:ascii="Times New Roman" w:hAnsi="Times New Roman"/>
          <w:sz w:val="24"/>
          <w:szCs w:val="24"/>
        </w:rPr>
        <w:t xml:space="preserve">1993, geg. 29.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Bergman, Bo (1864</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1967), </w:t>
      </w:r>
      <w:r w:rsidRPr="00AA7C34">
        <w:rPr>
          <w:rFonts w:ascii="Times New Roman" w:hAnsi="Times New Roman"/>
          <w:bCs/>
          <w:i/>
          <w:sz w:val="24"/>
          <w:szCs w:val="24"/>
        </w:rPr>
        <w:t>Baronas ir prastuomenė</w:t>
      </w:r>
      <w:r w:rsidRPr="00AA7C34">
        <w:rPr>
          <w:rFonts w:ascii="Times New Roman" w:hAnsi="Times New Roman"/>
          <w:bCs/>
          <w:sz w:val="24"/>
          <w:szCs w:val="24"/>
        </w:rPr>
        <w:t>: novelė</w:t>
      </w:r>
      <w:r w:rsidRPr="00AA7C34">
        <w:rPr>
          <w:rFonts w:ascii="Times New Roman" w:hAnsi="Times New Roman"/>
          <w:sz w:val="24"/>
          <w:szCs w:val="24"/>
        </w:rPr>
        <w:t>; iš švedų k. vertė Z. Mažeikaitė</w:t>
      </w:r>
      <w:r w:rsidRPr="00AA7C34">
        <w:rPr>
          <w:rFonts w:ascii="Times New Roman" w:hAnsi="Times New Roman"/>
          <w:bCs/>
          <w:sz w:val="24"/>
          <w:szCs w:val="24"/>
        </w:rPr>
        <w:t>.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Bergman, Hjalmar (1883</w:t>
      </w:r>
      <w:r w:rsidRPr="00AA7C34">
        <w:rPr>
          <w:rFonts w:ascii="Times New Roman" w:eastAsia="Times New Roman" w:hAnsi="Times New Roman"/>
          <w:b/>
          <w:bCs/>
          <w:sz w:val="24"/>
          <w:szCs w:val="24"/>
        </w:rPr>
        <w:t>–</w:t>
      </w:r>
      <w:r w:rsidRPr="00AA7C34">
        <w:rPr>
          <w:rFonts w:ascii="Times New Roman" w:hAnsi="Times New Roman"/>
          <w:b/>
          <w:bCs/>
          <w:sz w:val="24"/>
          <w:szCs w:val="24"/>
        </w:rPr>
        <w:t>1931),</w:t>
      </w:r>
      <w:r w:rsidRPr="00AA7C34">
        <w:rPr>
          <w:rFonts w:ascii="Times New Roman" w:hAnsi="Times New Roman"/>
          <w:i/>
          <w:sz w:val="24"/>
          <w:szCs w:val="24"/>
        </w:rPr>
        <w:t xml:space="preserve"> Judita; Paskutinis kavalierius; Nudžiuvusi liepa ir varlė; Duona; Ponas kareivis žaidžia</w:t>
      </w:r>
      <w:r w:rsidRPr="00AA7C34">
        <w:rPr>
          <w:rFonts w:ascii="Times New Roman" w:hAnsi="Times New Roman"/>
          <w:sz w:val="24"/>
          <w:szCs w:val="24"/>
        </w:rPr>
        <w:t xml:space="preserve">: novelės; iš švedų k. vertė E. Stravinskienė. </w:t>
      </w:r>
      <w:r w:rsidRPr="00AA7C34">
        <w:rPr>
          <w:rFonts w:ascii="Times New Roman" w:hAnsi="Times New Roman"/>
          <w:i/>
          <w:sz w:val="24"/>
          <w:szCs w:val="24"/>
        </w:rPr>
        <w:t xml:space="preserve">Pergalė, </w:t>
      </w:r>
      <w:r w:rsidRPr="00AA7C34">
        <w:rPr>
          <w:rFonts w:ascii="Times New Roman" w:hAnsi="Times New Roman"/>
          <w:sz w:val="24"/>
          <w:szCs w:val="24"/>
        </w:rPr>
        <w:t xml:space="preserve">1969, Nr.4, p.60-85.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Bergman, Hjalmar,</w:t>
      </w:r>
      <w:r w:rsidRPr="00AA7C34">
        <w:rPr>
          <w:rFonts w:ascii="Times New Roman" w:hAnsi="Times New Roman"/>
          <w:sz w:val="24"/>
          <w:szCs w:val="24"/>
        </w:rPr>
        <w:t xml:space="preserve"> </w:t>
      </w:r>
      <w:r w:rsidRPr="00AA7C34">
        <w:rPr>
          <w:rFonts w:ascii="Times New Roman" w:hAnsi="Times New Roman"/>
          <w:i/>
          <w:sz w:val="24"/>
          <w:szCs w:val="24"/>
        </w:rPr>
        <w:t>Jautrumas ir senas šuo</w:t>
      </w:r>
      <w:r w:rsidRPr="00AA7C34">
        <w:rPr>
          <w:rFonts w:ascii="Times New Roman" w:hAnsi="Times New Roman"/>
          <w:sz w:val="24"/>
          <w:szCs w:val="24"/>
        </w:rPr>
        <w:t xml:space="preserve">: novelė; iš švedų k. vertė E. Stravinskienė. </w:t>
      </w:r>
      <w:r w:rsidRPr="00AA7C34">
        <w:rPr>
          <w:rFonts w:ascii="Times New Roman" w:hAnsi="Times New Roman"/>
          <w:i/>
          <w:sz w:val="24"/>
          <w:szCs w:val="24"/>
        </w:rPr>
        <w:t>Artuma</w:t>
      </w:r>
      <w:r w:rsidRPr="00AA7C34">
        <w:rPr>
          <w:rFonts w:ascii="Times New Roman" w:hAnsi="Times New Roman"/>
          <w:sz w:val="24"/>
          <w:szCs w:val="24"/>
        </w:rPr>
        <w:t>, 2003, nr. 12, p. 20–23.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Bergman, Hjalmar, </w:t>
      </w:r>
      <w:r w:rsidRPr="00AA7C34">
        <w:rPr>
          <w:rFonts w:ascii="Times New Roman" w:hAnsi="Times New Roman"/>
          <w:i/>
          <w:sz w:val="24"/>
          <w:szCs w:val="24"/>
        </w:rPr>
        <w:t>Paskutinis kavalierius</w:t>
      </w:r>
      <w:r w:rsidRPr="00AA7C34">
        <w:rPr>
          <w:rFonts w:ascii="Times New Roman" w:hAnsi="Times New Roman"/>
          <w:sz w:val="24"/>
          <w:szCs w:val="24"/>
        </w:rPr>
        <w:t xml:space="preserve">: novelė; iš švedų k. vertė E. Stravinckienė. In </w:t>
      </w:r>
      <w:r w:rsidRPr="00AA7C34">
        <w:rPr>
          <w:rFonts w:ascii="Times New Roman" w:hAnsi="Times New Roman"/>
          <w:bCs/>
          <w:sz w:val="24"/>
          <w:szCs w:val="24"/>
        </w:rPr>
        <w:t>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Bergman, Hjalmar,</w:t>
      </w:r>
      <w:r w:rsidRPr="00AA7C34">
        <w:rPr>
          <w:rFonts w:ascii="Times New Roman" w:hAnsi="Times New Roman"/>
          <w:i/>
          <w:sz w:val="24"/>
          <w:szCs w:val="24"/>
        </w:rPr>
        <w:t xml:space="preserve"> Paskutinis kavalierius</w:t>
      </w:r>
      <w:r w:rsidRPr="00AA7C34">
        <w:rPr>
          <w:rFonts w:ascii="Times New Roman" w:hAnsi="Times New Roman"/>
          <w:sz w:val="24"/>
          <w:szCs w:val="24"/>
        </w:rPr>
        <w:t>: novelės; iš švedų k. vertė E. Stravinckienė. Vilnius: Vaga, 1969, 248 p. Tiražas 25 000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Bergman, Hjalmar, </w:t>
      </w:r>
      <w:r w:rsidRPr="00AA7C34">
        <w:rPr>
          <w:rFonts w:ascii="Times New Roman" w:hAnsi="Times New Roman"/>
          <w:bCs/>
          <w:i/>
          <w:sz w:val="24"/>
          <w:szCs w:val="24"/>
        </w:rPr>
        <w:t>Sarandpalas</w:t>
      </w:r>
      <w:r w:rsidRPr="00AA7C34">
        <w:rPr>
          <w:rFonts w:ascii="Times New Roman" w:hAnsi="Times New Roman"/>
          <w:bCs/>
          <w:sz w:val="24"/>
          <w:szCs w:val="24"/>
        </w:rPr>
        <w:t xml:space="preserve">: apsakymas; iš švedų kalbos vertė L. Petravičius. </w:t>
      </w:r>
      <w:r w:rsidRPr="00AA7C34">
        <w:rPr>
          <w:rFonts w:ascii="Times New Roman" w:hAnsi="Times New Roman"/>
          <w:bCs/>
          <w:i/>
          <w:sz w:val="24"/>
          <w:szCs w:val="24"/>
        </w:rPr>
        <w:t>Literatūra ir menas</w:t>
      </w:r>
      <w:r w:rsidRPr="00AA7C34">
        <w:rPr>
          <w:rFonts w:ascii="Times New Roman" w:hAnsi="Times New Roman"/>
          <w:bCs/>
          <w:sz w:val="24"/>
          <w:szCs w:val="24"/>
        </w:rPr>
        <w:t>, 2006, bal.7, p.17-18; 22.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Bergman, Ingmar (1918</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2007), </w:t>
      </w:r>
      <w:r w:rsidRPr="00AA7C34">
        <w:rPr>
          <w:rFonts w:ascii="Times New Roman" w:hAnsi="Times New Roman"/>
          <w:i/>
          <w:sz w:val="24"/>
          <w:szCs w:val="24"/>
        </w:rPr>
        <w:t>Geri ketinimai</w:t>
      </w:r>
      <w:r w:rsidRPr="00AA7C34">
        <w:rPr>
          <w:rFonts w:ascii="Times New Roman" w:hAnsi="Times New Roman"/>
          <w:sz w:val="24"/>
          <w:szCs w:val="24"/>
        </w:rPr>
        <w:t xml:space="preserve">: biografinis romanas; iš švedų k. vertė Z. </w:t>
      </w:r>
      <w:r w:rsidRPr="00AA7C34">
        <w:rPr>
          <w:rFonts w:ascii="Times New Roman" w:hAnsi="Times New Roman"/>
          <w:sz w:val="24"/>
          <w:szCs w:val="24"/>
        </w:rPr>
        <w:lastRenderedPageBreak/>
        <w:t xml:space="preserve">Mažeikaitė. Vilnius: Alma littera, 2001, 326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Bergman, Ingmar, </w:t>
      </w:r>
      <w:r w:rsidRPr="00AA7C34">
        <w:rPr>
          <w:rFonts w:ascii="Times New Roman" w:hAnsi="Times New Roman"/>
          <w:i/>
          <w:sz w:val="24"/>
          <w:szCs w:val="24"/>
        </w:rPr>
        <w:t>Intymūs pokalbiai</w:t>
      </w:r>
      <w:r w:rsidRPr="00AA7C34">
        <w:rPr>
          <w:rFonts w:ascii="Times New Roman" w:hAnsi="Times New Roman"/>
          <w:sz w:val="24"/>
          <w:szCs w:val="24"/>
        </w:rPr>
        <w:t xml:space="preserve">: ištrauka iš autobiografinio romano; iš švedų k. vertė Z. Mažeikaitė. </w:t>
      </w:r>
      <w:r w:rsidRPr="00AA7C34">
        <w:rPr>
          <w:rFonts w:ascii="Times New Roman" w:hAnsi="Times New Roman"/>
          <w:i/>
          <w:sz w:val="24"/>
          <w:szCs w:val="24"/>
        </w:rPr>
        <w:t>7 meno dienos</w:t>
      </w:r>
      <w:r w:rsidRPr="00AA7C34">
        <w:rPr>
          <w:rFonts w:ascii="Times New Roman" w:hAnsi="Times New Roman"/>
          <w:sz w:val="24"/>
          <w:szCs w:val="24"/>
        </w:rPr>
        <w:t>, 1997, spal. 10; 17; 24.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Bergman, Ingmar, </w:t>
      </w:r>
      <w:r w:rsidRPr="00AA7C34">
        <w:rPr>
          <w:rFonts w:ascii="Times New Roman" w:hAnsi="Times New Roman"/>
          <w:i/>
          <w:sz w:val="24"/>
          <w:szCs w:val="24"/>
        </w:rPr>
        <w:t>Intymūs pokalbiai</w:t>
      </w:r>
      <w:r w:rsidRPr="00AA7C34">
        <w:rPr>
          <w:rFonts w:ascii="Times New Roman" w:hAnsi="Times New Roman"/>
          <w:sz w:val="24"/>
          <w:szCs w:val="24"/>
        </w:rPr>
        <w:t xml:space="preserve">: romanas; iš švedų k. vertė Z. Mažeikaitė. Vilnius: Alma Littera, 1997, 160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Bergman, Ingmar, </w:t>
      </w:r>
      <w:r w:rsidRPr="00AA7C34">
        <w:rPr>
          <w:rFonts w:ascii="Times New Roman" w:hAnsi="Times New Roman"/>
          <w:i/>
          <w:sz w:val="24"/>
          <w:szCs w:val="24"/>
        </w:rPr>
        <w:t>Laterna magica</w:t>
      </w:r>
      <w:r w:rsidRPr="00AA7C34">
        <w:rPr>
          <w:rFonts w:ascii="Times New Roman" w:hAnsi="Times New Roman"/>
          <w:sz w:val="24"/>
          <w:szCs w:val="24"/>
        </w:rPr>
        <w:t>: autobiografija; iš švedų k. vertė Z. Mažeikaitė. Vilnius: Alma littera, 1994, 284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Bergman, Ingmar, </w:t>
      </w:r>
      <w:r w:rsidRPr="00AA7C34">
        <w:rPr>
          <w:rFonts w:ascii="Times New Roman" w:hAnsi="Times New Roman"/>
          <w:i/>
          <w:sz w:val="24"/>
          <w:szCs w:val="24"/>
        </w:rPr>
        <w:t>Laterna magica</w:t>
      </w:r>
      <w:r w:rsidRPr="00AA7C34">
        <w:rPr>
          <w:rFonts w:ascii="Times New Roman" w:hAnsi="Times New Roman"/>
          <w:sz w:val="24"/>
          <w:szCs w:val="24"/>
        </w:rPr>
        <w:t xml:space="preserve">: autobiografijos fragmentai; iš švedų k. vertė Z. Mažeikaitė. </w:t>
      </w:r>
      <w:r w:rsidRPr="00AA7C34">
        <w:rPr>
          <w:rFonts w:ascii="Times New Roman" w:hAnsi="Times New Roman"/>
          <w:i/>
          <w:sz w:val="24"/>
          <w:szCs w:val="24"/>
        </w:rPr>
        <w:t xml:space="preserve">Metai, </w:t>
      </w:r>
      <w:r w:rsidRPr="00AA7C34">
        <w:rPr>
          <w:rFonts w:ascii="Times New Roman" w:hAnsi="Times New Roman"/>
          <w:sz w:val="24"/>
          <w:szCs w:val="24"/>
        </w:rPr>
        <w:t>1994, nr.10, p.119-138.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Bergman, Ingmar, </w:t>
      </w:r>
      <w:r w:rsidRPr="00AA7C34">
        <w:rPr>
          <w:rFonts w:ascii="Times New Roman" w:hAnsi="Times New Roman"/>
          <w:i/>
          <w:sz w:val="24"/>
          <w:szCs w:val="24"/>
        </w:rPr>
        <w:t>Neištikimoji</w:t>
      </w:r>
      <w:r w:rsidRPr="00AA7C34">
        <w:rPr>
          <w:rFonts w:ascii="Times New Roman" w:hAnsi="Times New Roman"/>
          <w:sz w:val="24"/>
          <w:szCs w:val="24"/>
        </w:rPr>
        <w:t xml:space="preserve">: romanas; iš švedų k. vertė Z. Mažeikaitė. Vilnius: Alma littera, 2003, 239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Bergman, Ingmar, </w:t>
      </w:r>
      <w:r w:rsidRPr="00AA7C34">
        <w:rPr>
          <w:rFonts w:ascii="Times New Roman" w:hAnsi="Times New Roman"/>
          <w:i/>
          <w:sz w:val="24"/>
          <w:szCs w:val="24"/>
        </w:rPr>
        <w:t>Persona</w:t>
      </w:r>
      <w:r w:rsidRPr="00AA7C34">
        <w:rPr>
          <w:rFonts w:ascii="Times New Roman" w:hAnsi="Times New Roman"/>
          <w:sz w:val="24"/>
          <w:szCs w:val="24"/>
        </w:rPr>
        <w:t xml:space="preserve">: vienos dalies spektaklis; sudarytoja ir redaktorė Daiva Šabasevičienė. Lietuvos valstybinis akademinis dramos teatras. Vilnius: Ernestas Parulskis, 1996, 43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Bergman, Ingmar, </w:t>
      </w:r>
      <w:r w:rsidRPr="00AA7C34">
        <w:rPr>
          <w:rFonts w:ascii="Times New Roman" w:hAnsi="Times New Roman"/>
          <w:i/>
          <w:sz w:val="24"/>
          <w:szCs w:val="24"/>
        </w:rPr>
        <w:t>Po repeticijos</w:t>
      </w:r>
      <w:r w:rsidRPr="00AA7C34">
        <w:rPr>
          <w:rFonts w:ascii="Times New Roman" w:hAnsi="Times New Roman"/>
          <w:sz w:val="24"/>
          <w:szCs w:val="24"/>
        </w:rPr>
        <w:t xml:space="preserve">: pjesė; iš prancūzų k. vertė R. Vasiniauskaitė. </w:t>
      </w:r>
      <w:r w:rsidRPr="00AA7C34">
        <w:rPr>
          <w:rFonts w:ascii="Times New Roman" w:hAnsi="Times New Roman"/>
          <w:i/>
          <w:sz w:val="24"/>
          <w:szCs w:val="24"/>
        </w:rPr>
        <w:t>7 meno dienos</w:t>
      </w:r>
      <w:r w:rsidRPr="00AA7C34">
        <w:rPr>
          <w:rFonts w:ascii="Times New Roman" w:hAnsi="Times New Roman"/>
          <w:sz w:val="24"/>
          <w:szCs w:val="24"/>
        </w:rPr>
        <w:t>, 1994, bal. 15; 22; 29; geg. 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Bergman, Ingmar, </w:t>
      </w:r>
      <w:r w:rsidRPr="00AA7C34">
        <w:rPr>
          <w:rFonts w:ascii="Times New Roman" w:hAnsi="Times New Roman"/>
          <w:bCs/>
          <w:i/>
          <w:sz w:val="24"/>
          <w:szCs w:val="24"/>
        </w:rPr>
        <w:t>Rudens sonata</w:t>
      </w:r>
      <w:r w:rsidRPr="00AA7C34">
        <w:rPr>
          <w:rFonts w:ascii="Times New Roman" w:hAnsi="Times New Roman"/>
          <w:sz w:val="24"/>
          <w:szCs w:val="24"/>
        </w:rPr>
        <w:t xml:space="preserve">: ištrauka iš scenariaus; iš švedų k. vertė Z. Mažeikaitė. </w:t>
      </w:r>
      <w:r w:rsidRPr="00AA7C34">
        <w:rPr>
          <w:rFonts w:ascii="Times New Roman" w:hAnsi="Times New Roman"/>
          <w:i/>
          <w:sz w:val="24"/>
          <w:szCs w:val="24"/>
        </w:rPr>
        <w:t>Metai</w:t>
      </w:r>
      <w:r w:rsidRPr="00AA7C34">
        <w:rPr>
          <w:rFonts w:ascii="Times New Roman" w:hAnsi="Times New Roman"/>
          <w:sz w:val="24"/>
          <w:szCs w:val="24"/>
        </w:rPr>
        <w:t xml:space="preserve">, 2008, nr.8–9.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Bergman, Ingmar, </w:t>
      </w:r>
      <w:r w:rsidRPr="00AA7C34">
        <w:rPr>
          <w:rFonts w:ascii="Times New Roman" w:hAnsi="Times New Roman"/>
          <w:i/>
          <w:sz w:val="24"/>
          <w:szCs w:val="24"/>
        </w:rPr>
        <w:t>Scenos iš vedybinio gyvenimo; Sarabanda</w:t>
      </w:r>
      <w:r w:rsidRPr="00AA7C34">
        <w:rPr>
          <w:rFonts w:ascii="Times New Roman" w:hAnsi="Times New Roman"/>
          <w:sz w:val="24"/>
          <w:szCs w:val="24"/>
        </w:rPr>
        <w:t xml:space="preserve">: romanai; iš švedų k. vertė Z. Mažeikaitė. Vilnius: Alma littera, 2004, 247 p. Tiražas 2500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Björk, Christina (1938), </w:t>
      </w:r>
      <w:r w:rsidRPr="00AA7C34">
        <w:rPr>
          <w:rFonts w:ascii="Times New Roman" w:hAnsi="Times New Roman"/>
          <w:i/>
          <w:sz w:val="24"/>
          <w:szCs w:val="24"/>
        </w:rPr>
        <w:t>Linėja tapytojo sode</w:t>
      </w:r>
      <w:r w:rsidRPr="00AA7C34">
        <w:rPr>
          <w:rFonts w:ascii="Times New Roman" w:hAnsi="Times New Roman"/>
          <w:sz w:val="24"/>
          <w:szCs w:val="24"/>
        </w:rPr>
        <w:t>: iliustruota knyga vaikams; iš švedų k. vertė A. Kudirkaitė. Vilnius: Lietus, 1998, 52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sz w:val="24"/>
          <w:szCs w:val="24"/>
        </w:rPr>
        <w:t>Blomberg, Erik (1922</w:t>
      </w:r>
      <w:r w:rsidRPr="00AA7C34">
        <w:rPr>
          <w:rFonts w:ascii="Times New Roman" w:eastAsia="Times New Roman" w:hAnsi="Times New Roman"/>
          <w:b/>
          <w:bCs/>
          <w:sz w:val="24"/>
          <w:szCs w:val="24"/>
        </w:rPr>
        <w:t>–</w:t>
      </w:r>
      <w:r w:rsidRPr="00AA7C34">
        <w:rPr>
          <w:rFonts w:ascii="Times New Roman" w:hAnsi="Times New Roman"/>
          <w:b/>
          <w:sz w:val="24"/>
          <w:szCs w:val="24"/>
        </w:rPr>
        <w:t xml:space="preserve">2006), </w:t>
      </w:r>
      <w:r w:rsidRPr="00AA7C34">
        <w:rPr>
          <w:rFonts w:ascii="Times New Roman" w:hAnsi="Times New Roman"/>
          <w:i/>
          <w:sz w:val="24"/>
          <w:szCs w:val="24"/>
        </w:rPr>
        <w:t>Sučiuptas Dievas</w:t>
      </w:r>
      <w:r w:rsidRPr="00AA7C34">
        <w:rPr>
          <w:rFonts w:ascii="Times New Roman" w:hAnsi="Times New Roman"/>
          <w:sz w:val="24"/>
          <w:szCs w:val="24"/>
        </w:rPr>
        <w:t xml:space="preserve">: eilėraštis; iš švedų k. vertė S. Geda. </w:t>
      </w:r>
      <w:r w:rsidRPr="00AA7C34">
        <w:rPr>
          <w:rFonts w:ascii="Times New Roman" w:hAnsi="Times New Roman"/>
          <w:i/>
          <w:sz w:val="24"/>
          <w:szCs w:val="24"/>
        </w:rPr>
        <w:t>Santara</w:t>
      </w:r>
      <w:r w:rsidRPr="00AA7C34">
        <w:rPr>
          <w:rFonts w:ascii="Times New Roman" w:hAnsi="Times New Roman"/>
          <w:sz w:val="24"/>
          <w:szCs w:val="24"/>
        </w:rPr>
        <w:t>, 1996, nr.24, p.57.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sz w:val="24"/>
          <w:szCs w:val="24"/>
        </w:rPr>
        <w:t xml:space="preserve">Blomberg, Erik, </w:t>
      </w:r>
      <w:r w:rsidRPr="00AA7C34">
        <w:rPr>
          <w:rFonts w:ascii="Times New Roman" w:hAnsi="Times New Roman"/>
          <w:i/>
          <w:sz w:val="24"/>
          <w:szCs w:val="24"/>
        </w:rPr>
        <w:t>Tu nebijok tamsos; Žmonių namai; Čia visai nebe aš; Puoliau svaigion gelmėn; Malūnas; Žinianešys; Sargai; Naktinės akys; Šviesa; Ko tu skundies; Širdelė</w:t>
      </w:r>
      <w:r w:rsidRPr="00AA7C34">
        <w:rPr>
          <w:rFonts w:ascii="Times New Roman" w:hAnsi="Times New Roman"/>
          <w:sz w:val="24"/>
          <w:szCs w:val="24"/>
        </w:rPr>
        <w:t xml:space="preserve">: eilėraščiai; iš švedų k. vertė S. Geda. </w:t>
      </w:r>
      <w:r w:rsidRPr="00AA7C34">
        <w:rPr>
          <w:rFonts w:ascii="Times New Roman" w:hAnsi="Times New Roman"/>
          <w:i/>
          <w:sz w:val="24"/>
          <w:szCs w:val="24"/>
        </w:rPr>
        <w:t>Sietynas</w:t>
      </w:r>
      <w:r w:rsidRPr="00AA7C34">
        <w:rPr>
          <w:rFonts w:ascii="Times New Roman" w:hAnsi="Times New Roman"/>
          <w:sz w:val="24"/>
          <w:szCs w:val="24"/>
        </w:rPr>
        <w:t>, 1990, T.VIII, p.24–28.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sz w:val="24"/>
          <w:szCs w:val="24"/>
        </w:rPr>
        <w:t>Blomberg, Erik,</w:t>
      </w:r>
      <w:r w:rsidRPr="00AA7C34">
        <w:rPr>
          <w:rFonts w:ascii="Times New Roman" w:hAnsi="Times New Roman"/>
          <w:sz w:val="24"/>
          <w:szCs w:val="24"/>
        </w:rPr>
        <w:t xml:space="preserve"> </w:t>
      </w:r>
      <w:r w:rsidRPr="00AA7C34">
        <w:rPr>
          <w:rFonts w:ascii="Times New Roman" w:hAnsi="Times New Roman"/>
          <w:i/>
          <w:sz w:val="24"/>
          <w:szCs w:val="24"/>
        </w:rPr>
        <w:t>Žmogus ir medis</w:t>
      </w:r>
      <w:r w:rsidRPr="00AA7C34">
        <w:rPr>
          <w:rFonts w:ascii="Times New Roman" w:hAnsi="Times New Roman"/>
          <w:sz w:val="24"/>
          <w:szCs w:val="24"/>
        </w:rPr>
        <w:t xml:space="preserve">: eilėraščiai; iš švedų k. vertė S. Geda. </w:t>
      </w:r>
      <w:r w:rsidRPr="00AA7C34">
        <w:rPr>
          <w:rFonts w:ascii="Times New Roman" w:hAnsi="Times New Roman"/>
          <w:i/>
          <w:sz w:val="24"/>
          <w:szCs w:val="24"/>
        </w:rPr>
        <w:t>Lietuvos aidas</w:t>
      </w:r>
      <w:r w:rsidRPr="00AA7C34">
        <w:rPr>
          <w:rFonts w:ascii="Times New Roman" w:hAnsi="Times New Roman"/>
          <w:sz w:val="24"/>
          <w:szCs w:val="24"/>
        </w:rPr>
        <w:t>, 2003, kov.1, p.5.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sz w:val="24"/>
          <w:szCs w:val="24"/>
        </w:rPr>
        <w:t xml:space="preserve">Blomberg, Erik, </w:t>
      </w:r>
      <w:r w:rsidRPr="00AA7C34">
        <w:rPr>
          <w:rFonts w:ascii="Times New Roman" w:hAnsi="Times New Roman"/>
          <w:i/>
          <w:sz w:val="24"/>
          <w:szCs w:val="24"/>
        </w:rPr>
        <w:t xml:space="preserve">Žvaigždes, regiu, tokios tykos...; Tu nebijok tamsos; Žmonių namai; Dvasia; Širdis; Slėpk, paslėpk, tamsa akloji; Čia visai nebe aš; Tarsi miestas; Sučiuptas Dievas; Gal tavo žvilgsnis – šviesa; Malūnas; Didelė tavo siela; Žmogus ir medis; Nukryžiuotasai; Žinianešys; Sargas; Sargyboj; Antkapio įrašas; Miegantys vaikai; Nusiminimas; Nuojauta; Naktinės akys; Šviesai; Atsimerkite, akys!; Ko tu skundies, širdele?; Cikladinis fleitininkas; Slapraraštis; Gražiausia kalnuose; Ožka; Alyvmedis; Apolono drugys; Apolono lyra; Neistorinis dialogas; </w:t>
      </w:r>
      <w:r w:rsidRPr="00AA7C34">
        <w:rPr>
          <w:rFonts w:ascii="Times New Roman" w:hAnsi="Times New Roman"/>
          <w:i/>
          <w:sz w:val="24"/>
          <w:szCs w:val="24"/>
        </w:rPr>
        <w:lastRenderedPageBreak/>
        <w:t>Mikelandželas Medičių koplyčioj; Goja; Kinų mergaitė; Ryto daina; Vargšo akys; Keršto deivė</w:t>
      </w:r>
      <w:r w:rsidRPr="00AA7C34">
        <w:rPr>
          <w:rFonts w:ascii="Times New Roman" w:hAnsi="Times New Roman"/>
          <w:sz w:val="24"/>
          <w:szCs w:val="24"/>
        </w:rPr>
        <w:t>: eilėraščiai iš švedų k. vertė S. Geda. In Dešimt švedų poetų. Vilnius: Vaga, 1993, p.32-54.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sz w:val="24"/>
          <w:szCs w:val="24"/>
        </w:rPr>
        <w:t xml:space="preserve">Blumberg, Erik, </w:t>
      </w:r>
      <w:r w:rsidRPr="00AA7C34">
        <w:rPr>
          <w:rFonts w:ascii="Times New Roman" w:hAnsi="Times New Roman"/>
          <w:i/>
          <w:sz w:val="24"/>
          <w:szCs w:val="24"/>
        </w:rPr>
        <w:t>Ožka; Alyvmedis; Apolono drugelis; Kinų mergaitė; Tasai miestas; Neistorinis dialogas</w:t>
      </w:r>
      <w:r w:rsidRPr="00AA7C34">
        <w:rPr>
          <w:rFonts w:ascii="Times New Roman" w:hAnsi="Times New Roman"/>
          <w:sz w:val="24"/>
          <w:szCs w:val="24"/>
        </w:rPr>
        <w:t xml:space="preserve">: eilėraščiai; iš švedų k. vertė S. Geda. </w:t>
      </w:r>
      <w:r w:rsidRPr="00AA7C34">
        <w:rPr>
          <w:rFonts w:ascii="Times New Roman" w:hAnsi="Times New Roman"/>
          <w:i/>
          <w:sz w:val="24"/>
          <w:szCs w:val="24"/>
        </w:rPr>
        <w:t>Nemunas</w:t>
      </w:r>
      <w:r w:rsidRPr="00AA7C34">
        <w:rPr>
          <w:rFonts w:ascii="Times New Roman" w:hAnsi="Times New Roman"/>
          <w:sz w:val="24"/>
          <w:szCs w:val="24"/>
        </w:rPr>
        <w:t>,1991, nr.8, p.24.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sz w:val="24"/>
          <w:szCs w:val="24"/>
        </w:rPr>
        <w:t xml:space="preserve">Boye Karin, </w:t>
      </w:r>
      <w:r w:rsidRPr="00AA7C34">
        <w:rPr>
          <w:rFonts w:ascii="Times New Roman" w:hAnsi="Times New Roman"/>
          <w:i/>
          <w:sz w:val="24"/>
          <w:szCs w:val="24"/>
        </w:rPr>
        <w:t>Negaliu netikėti iliuzija...</w:t>
      </w:r>
      <w:r w:rsidRPr="00AA7C34">
        <w:rPr>
          <w:rFonts w:ascii="Times New Roman" w:hAnsi="Times New Roman"/>
          <w:sz w:val="24"/>
          <w:szCs w:val="24"/>
        </w:rPr>
        <w:t xml:space="preserve">: ištrauka iš romano </w:t>
      </w:r>
      <w:r w:rsidRPr="00AA7C34">
        <w:rPr>
          <w:rFonts w:ascii="Times New Roman" w:hAnsi="Times New Roman"/>
          <w:i/>
          <w:sz w:val="24"/>
          <w:szCs w:val="24"/>
        </w:rPr>
        <w:t>Kabokainas</w:t>
      </w:r>
      <w:r w:rsidRPr="00AA7C34">
        <w:rPr>
          <w:rFonts w:ascii="Times New Roman" w:hAnsi="Times New Roman"/>
          <w:sz w:val="24"/>
          <w:szCs w:val="24"/>
        </w:rPr>
        <w:t xml:space="preserve">; iš švedų k. vertė S. Poškaitė. </w:t>
      </w:r>
      <w:r w:rsidRPr="00AA7C34">
        <w:rPr>
          <w:rFonts w:ascii="Times New Roman" w:hAnsi="Times New Roman"/>
          <w:i/>
          <w:sz w:val="24"/>
          <w:szCs w:val="24"/>
        </w:rPr>
        <w:t>Nemunas</w:t>
      </w:r>
      <w:r w:rsidRPr="00AA7C34">
        <w:rPr>
          <w:rFonts w:ascii="Times New Roman" w:hAnsi="Times New Roman"/>
          <w:sz w:val="24"/>
          <w:szCs w:val="24"/>
        </w:rPr>
        <w:t>, 1976, nr.4, p.52–55.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sz w:val="24"/>
          <w:szCs w:val="24"/>
        </w:rPr>
        <w:t xml:space="preserve">Boye Karin, </w:t>
      </w:r>
      <w:r w:rsidRPr="00AA7C34">
        <w:rPr>
          <w:rFonts w:ascii="Times New Roman" w:hAnsi="Times New Roman"/>
          <w:i/>
          <w:sz w:val="24"/>
          <w:szCs w:val="24"/>
        </w:rPr>
        <w:t>Visapusiškų gabumų žmogus</w:t>
      </w:r>
      <w:r w:rsidRPr="00AA7C34">
        <w:rPr>
          <w:rFonts w:ascii="Times New Roman" w:hAnsi="Times New Roman"/>
          <w:sz w:val="24"/>
          <w:szCs w:val="24"/>
        </w:rPr>
        <w:t xml:space="preserve">: apsakymas; iš švedų k. vertė J. Butėnaitė ir V. Jakulėnaitė. </w:t>
      </w:r>
      <w:r w:rsidRPr="00AA7C34">
        <w:rPr>
          <w:rFonts w:ascii="Times New Roman" w:hAnsi="Times New Roman"/>
          <w:i/>
          <w:sz w:val="24"/>
          <w:szCs w:val="24"/>
        </w:rPr>
        <w:t>Nemunas</w:t>
      </w:r>
      <w:r w:rsidRPr="00AA7C34">
        <w:rPr>
          <w:rFonts w:ascii="Times New Roman" w:hAnsi="Times New Roman"/>
          <w:sz w:val="24"/>
          <w:szCs w:val="24"/>
        </w:rPr>
        <w:t>, 1976, nr.4, p.52.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 xml:space="preserve">Bredström, Björn, </w:t>
      </w:r>
      <w:r w:rsidRPr="00AA7C34">
        <w:rPr>
          <w:rFonts w:ascii="Times New Roman" w:hAnsi="Times New Roman"/>
          <w:bCs/>
          <w:i/>
          <w:sz w:val="24"/>
          <w:szCs w:val="24"/>
        </w:rPr>
        <w:t>Šiaurės šviesa</w:t>
      </w:r>
      <w:r w:rsidRPr="00AA7C34">
        <w:rPr>
          <w:rFonts w:ascii="Times New Roman" w:hAnsi="Times New Roman"/>
          <w:bCs/>
          <w:sz w:val="24"/>
          <w:szCs w:val="24"/>
        </w:rPr>
        <w:t xml:space="preserve">: eilėraštis; iš anglų k. vertė A. Samalavičius. </w:t>
      </w:r>
      <w:r w:rsidRPr="00AA7C34">
        <w:rPr>
          <w:rFonts w:ascii="Times New Roman" w:hAnsi="Times New Roman"/>
          <w:bCs/>
          <w:i/>
          <w:sz w:val="24"/>
          <w:szCs w:val="24"/>
        </w:rPr>
        <w:t xml:space="preserve">Krantai, </w:t>
      </w:r>
      <w:r w:rsidRPr="00AA7C34">
        <w:rPr>
          <w:rFonts w:ascii="Times New Roman" w:hAnsi="Times New Roman"/>
          <w:bCs/>
          <w:sz w:val="24"/>
          <w:szCs w:val="24"/>
        </w:rPr>
        <w:t>1994, nr. 4/10, p.60.</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Brenner,</w:t>
      </w:r>
      <w:r w:rsidRPr="00AA7C34">
        <w:rPr>
          <w:rFonts w:ascii="Times New Roman" w:hAnsi="Times New Roman"/>
          <w:b/>
          <w:sz w:val="24"/>
          <w:szCs w:val="24"/>
        </w:rPr>
        <w:t xml:space="preserve"> </w:t>
      </w:r>
      <w:r w:rsidRPr="00AA7C34">
        <w:rPr>
          <w:rFonts w:ascii="Times New Roman" w:hAnsi="Times New Roman"/>
          <w:b/>
          <w:bCs/>
          <w:sz w:val="24"/>
          <w:szCs w:val="24"/>
        </w:rPr>
        <w:t>Arvid</w:t>
      </w:r>
      <w:r w:rsidRPr="00AA7C34">
        <w:rPr>
          <w:rFonts w:ascii="Times New Roman" w:hAnsi="Times New Roman"/>
          <w:b/>
          <w:sz w:val="24"/>
          <w:szCs w:val="24"/>
        </w:rPr>
        <w:t xml:space="preserve"> (pseud. </w:t>
      </w:r>
      <w:r w:rsidRPr="00AA7C34">
        <w:rPr>
          <w:rFonts w:ascii="Times New Roman" w:hAnsi="Times New Roman"/>
          <w:b/>
          <w:i/>
          <w:iCs/>
          <w:sz w:val="24"/>
          <w:szCs w:val="24"/>
        </w:rPr>
        <w:t>Helge Heerberger</w:t>
      </w:r>
      <w:r w:rsidRPr="00AA7C34">
        <w:rPr>
          <w:rFonts w:ascii="Times New Roman" w:hAnsi="Times New Roman"/>
          <w:b/>
          <w:sz w:val="24"/>
          <w:szCs w:val="24"/>
        </w:rPr>
        <w:t>) (</w:t>
      </w:r>
      <w:hyperlink r:id="rId145" w:tooltip="1907" w:history="1">
        <w:r w:rsidRPr="00AA7C34">
          <w:rPr>
            <w:rStyle w:val="Hyperlink"/>
            <w:rFonts w:ascii="Times New Roman" w:hAnsi="Times New Roman"/>
            <w:color w:val="auto"/>
            <w:sz w:val="24"/>
            <w:szCs w:val="24"/>
          </w:rPr>
          <w:t>1907</w:t>
        </w:r>
      </w:hyperlink>
      <w:r w:rsidRPr="00AA7C34">
        <w:rPr>
          <w:rFonts w:ascii="Times New Roman" w:eastAsia="Times New Roman" w:hAnsi="Times New Roman"/>
          <w:b/>
          <w:bCs/>
          <w:sz w:val="24"/>
          <w:szCs w:val="24"/>
        </w:rPr>
        <w:t>–</w:t>
      </w:r>
      <w:hyperlink r:id="rId146" w:tooltip="1975" w:history="1">
        <w:r w:rsidRPr="00AA7C34">
          <w:rPr>
            <w:rStyle w:val="Hyperlink"/>
            <w:rFonts w:ascii="Times New Roman" w:hAnsi="Times New Roman"/>
            <w:color w:val="auto"/>
            <w:sz w:val="24"/>
            <w:szCs w:val="24"/>
          </w:rPr>
          <w:t>1975</w:t>
        </w:r>
      </w:hyperlink>
      <w:r w:rsidRPr="00AA7C34">
        <w:rPr>
          <w:rFonts w:ascii="Times New Roman" w:hAnsi="Times New Roman"/>
          <w:b/>
          <w:sz w:val="24"/>
          <w:szCs w:val="24"/>
        </w:rPr>
        <w:t xml:space="preserve">), </w:t>
      </w:r>
      <w:r w:rsidRPr="00AA7C34">
        <w:rPr>
          <w:rFonts w:ascii="Times New Roman" w:hAnsi="Times New Roman"/>
          <w:i/>
          <w:sz w:val="24"/>
          <w:szCs w:val="24"/>
        </w:rPr>
        <w:t>Kai rytas išauš</w:t>
      </w:r>
      <w:r w:rsidRPr="00AA7C34">
        <w:rPr>
          <w:rFonts w:ascii="Times New Roman" w:hAnsi="Times New Roman"/>
          <w:sz w:val="24"/>
          <w:szCs w:val="24"/>
        </w:rPr>
        <w:t xml:space="preserve">: novelė; iš švedų k. vertė E. Stravinckienė. In </w:t>
      </w:r>
      <w:r w:rsidRPr="00AA7C34">
        <w:rPr>
          <w:rFonts w:ascii="Times New Roman" w:hAnsi="Times New Roman"/>
          <w:bCs/>
          <w:sz w:val="24"/>
          <w:szCs w:val="24"/>
        </w:rPr>
        <w:t>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Casta, Stefan (1949), </w:t>
      </w:r>
      <w:r w:rsidRPr="00AA7C34">
        <w:rPr>
          <w:rFonts w:ascii="Times New Roman" w:hAnsi="Times New Roman"/>
          <w:i/>
          <w:sz w:val="24"/>
          <w:szCs w:val="24"/>
        </w:rPr>
        <w:t>Vasara su Mere Lu</w:t>
      </w:r>
      <w:r w:rsidRPr="00AA7C34">
        <w:rPr>
          <w:rFonts w:ascii="Times New Roman" w:hAnsi="Times New Roman"/>
          <w:sz w:val="24"/>
          <w:szCs w:val="24"/>
        </w:rPr>
        <w:t xml:space="preserve">: apysaka vaikams; iš švedų k. vertė M. Karvelis. Vilnius: Gimtasis žodis, 2007, 206 p. Tiražas 1500 egz. </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Claesson,</w:t>
      </w:r>
      <w:r w:rsidRPr="00AA7C34">
        <w:rPr>
          <w:rFonts w:ascii="Times New Roman" w:hAnsi="Times New Roman"/>
          <w:sz w:val="24"/>
          <w:szCs w:val="24"/>
        </w:rPr>
        <w:t xml:space="preserve"> </w:t>
      </w:r>
      <w:r w:rsidRPr="00AA7C34">
        <w:rPr>
          <w:rFonts w:ascii="Times New Roman" w:hAnsi="Times New Roman"/>
          <w:b/>
          <w:bCs/>
          <w:sz w:val="24"/>
          <w:szCs w:val="24"/>
        </w:rPr>
        <w:t xml:space="preserve">Stig </w:t>
      </w:r>
      <w:r w:rsidRPr="00AA7C34">
        <w:rPr>
          <w:rFonts w:ascii="Times New Roman" w:hAnsi="Times New Roman"/>
          <w:sz w:val="24"/>
          <w:szCs w:val="24"/>
        </w:rPr>
        <w:t>(</w:t>
      </w:r>
      <w:r w:rsidRPr="00AA7C34">
        <w:rPr>
          <w:rFonts w:ascii="Times New Roman" w:hAnsi="Times New Roman"/>
          <w:b/>
          <w:bCs/>
          <w:sz w:val="24"/>
          <w:szCs w:val="24"/>
        </w:rPr>
        <w:t xml:space="preserve">Slas) </w:t>
      </w:r>
      <w:r w:rsidRPr="00AA7C34">
        <w:rPr>
          <w:rFonts w:ascii="Times New Roman" w:hAnsi="Times New Roman"/>
          <w:b/>
          <w:sz w:val="24"/>
          <w:szCs w:val="24"/>
        </w:rPr>
        <w:t>(1928–2008),</w:t>
      </w:r>
      <w:r w:rsidRPr="00AA7C34">
        <w:rPr>
          <w:rFonts w:ascii="Times New Roman" w:hAnsi="Times New Roman"/>
          <w:b/>
          <w:bCs/>
          <w:sz w:val="24"/>
          <w:szCs w:val="24"/>
        </w:rPr>
        <w:t xml:space="preserve"> </w:t>
      </w:r>
      <w:r w:rsidRPr="00AA7C34">
        <w:rPr>
          <w:rFonts w:ascii="Times New Roman" w:hAnsi="Times New Roman"/>
          <w:i/>
          <w:sz w:val="24"/>
          <w:szCs w:val="24"/>
        </w:rPr>
        <w:t>Per palmių lapus ir rožes</w:t>
      </w:r>
      <w:r w:rsidRPr="00AA7C34">
        <w:rPr>
          <w:rFonts w:ascii="Times New Roman" w:hAnsi="Times New Roman"/>
          <w:sz w:val="24"/>
          <w:szCs w:val="24"/>
        </w:rPr>
        <w:t xml:space="preserve">: romanas; iš švedų k. vertė G. Žirgulytė. Vilnius: Tyto alba, 1994, 143 p. </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Claesson</w:t>
      </w:r>
      <w:r w:rsidRPr="00AA7C34">
        <w:rPr>
          <w:rFonts w:ascii="Times New Roman" w:hAnsi="Times New Roman"/>
          <w:b/>
          <w:sz w:val="24"/>
          <w:szCs w:val="24"/>
        </w:rPr>
        <w:t xml:space="preserve">, </w:t>
      </w:r>
      <w:r w:rsidRPr="00AA7C34">
        <w:rPr>
          <w:rFonts w:ascii="Times New Roman" w:hAnsi="Times New Roman"/>
          <w:b/>
          <w:bCs/>
          <w:sz w:val="24"/>
          <w:szCs w:val="24"/>
        </w:rPr>
        <w:t>Stig</w:t>
      </w:r>
      <w:r w:rsidRPr="00AA7C34">
        <w:rPr>
          <w:rFonts w:ascii="Times New Roman" w:hAnsi="Times New Roman"/>
          <w:b/>
          <w:sz w:val="24"/>
          <w:szCs w:val="24"/>
        </w:rPr>
        <w:t xml:space="preserve">, </w:t>
      </w:r>
      <w:r w:rsidRPr="00AA7C34">
        <w:rPr>
          <w:rFonts w:ascii="Times New Roman" w:hAnsi="Times New Roman"/>
          <w:i/>
          <w:sz w:val="24"/>
          <w:szCs w:val="24"/>
        </w:rPr>
        <w:t>Stichai</w:t>
      </w:r>
      <w:r w:rsidRPr="00AA7C34">
        <w:rPr>
          <w:rFonts w:ascii="Times New Roman" w:hAnsi="Times New Roman"/>
          <w:sz w:val="24"/>
          <w:szCs w:val="24"/>
        </w:rPr>
        <w:t xml:space="preserve">: novelė; iš švedų k. vertė E. Stravinckienė. In </w:t>
      </w:r>
      <w:r w:rsidRPr="00AA7C34">
        <w:rPr>
          <w:rFonts w:ascii="Times New Roman" w:hAnsi="Times New Roman"/>
          <w:bCs/>
          <w:sz w:val="24"/>
          <w:szCs w:val="24"/>
        </w:rPr>
        <w:t>Švedų novelės. Vilnius: Vaga, 1986.</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Claesson</w:t>
      </w:r>
      <w:r w:rsidRPr="00AA7C34">
        <w:rPr>
          <w:rFonts w:ascii="Times New Roman" w:hAnsi="Times New Roman"/>
          <w:b/>
          <w:sz w:val="24"/>
          <w:szCs w:val="24"/>
        </w:rPr>
        <w:t xml:space="preserve">, </w:t>
      </w:r>
      <w:r w:rsidRPr="00AA7C34">
        <w:rPr>
          <w:rFonts w:ascii="Times New Roman" w:hAnsi="Times New Roman"/>
          <w:b/>
          <w:bCs/>
          <w:sz w:val="24"/>
          <w:szCs w:val="24"/>
        </w:rPr>
        <w:t>Stig</w:t>
      </w:r>
      <w:r w:rsidRPr="00AA7C34">
        <w:rPr>
          <w:rFonts w:ascii="Times New Roman" w:hAnsi="Times New Roman"/>
          <w:b/>
          <w:sz w:val="24"/>
          <w:szCs w:val="24"/>
        </w:rPr>
        <w:t xml:space="preserve">, </w:t>
      </w:r>
      <w:r w:rsidRPr="00AA7C34">
        <w:rPr>
          <w:rFonts w:ascii="Times New Roman" w:hAnsi="Times New Roman"/>
          <w:i/>
          <w:sz w:val="24"/>
          <w:szCs w:val="24"/>
        </w:rPr>
        <w:t>Stichai</w:t>
      </w:r>
      <w:r w:rsidRPr="00AA7C34">
        <w:rPr>
          <w:rFonts w:ascii="Times New Roman" w:hAnsi="Times New Roman"/>
          <w:sz w:val="24"/>
          <w:szCs w:val="24"/>
        </w:rPr>
        <w:t xml:space="preserve">: novelė; iš švedų k. vertė E. Stravinskienė. </w:t>
      </w:r>
      <w:r w:rsidRPr="00AA7C34">
        <w:rPr>
          <w:rFonts w:ascii="Times New Roman" w:hAnsi="Times New Roman"/>
          <w:i/>
          <w:sz w:val="24"/>
          <w:szCs w:val="24"/>
        </w:rPr>
        <w:t>Pergalė</w:t>
      </w:r>
      <w:r w:rsidRPr="00AA7C34">
        <w:rPr>
          <w:rFonts w:ascii="Times New Roman" w:hAnsi="Times New Roman"/>
          <w:sz w:val="24"/>
          <w:szCs w:val="24"/>
        </w:rPr>
        <w:t>, 1985, nr.7, p.106-119.</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Cornell,</w:t>
      </w:r>
      <w:r w:rsidRPr="00AA7C34">
        <w:rPr>
          <w:rFonts w:ascii="Times New Roman" w:hAnsi="Times New Roman"/>
          <w:b/>
          <w:sz w:val="24"/>
          <w:szCs w:val="24"/>
        </w:rPr>
        <w:t xml:space="preserve"> </w:t>
      </w:r>
      <w:r w:rsidRPr="00AA7C34">
        <w:rPr>
          <w:rFonts w:ascii="Times New Roman" w:hAnsi="Times New Roman"/>
          <w:b/>
          <w:bCs/>
          <w:sz w:val="24"/>
          <w:szCs w:val="24"/>
        </w:rPr>
        <w:t>Jonas</w:t>
      </w:r>
      <w:r w:rsidRPr="00AA7C34">
        <w:rPr>
          <w:rFonts w:ascii="Times New Roman" w:hAnsi="Times New Roman"/>
          <w:b/>
          <w:sz w:val="24"/>
          <w:szCs w:val="24"/>
        </w:rPr>
        <w:t xml:space="preserve"> (</w:t>
      </w:r>
      <w:r w:rsidRPr="00AA7C34">
        <w:rPr>
          <w:rFonts w:ascii="Times New Roman" w:hAnsi="Times New Roman"/>
          <w:b/>
          <w:i/>
          <w:iCs/>
          <w:sz w:val="24"/>
          <w:szCs w:val="24"/>
        </w:rPr>
        <w:t>Cornell, Bengt Henrik Jonas)</w:t>
      </w:r>
      <w:r w:rsidRPr="00AA7C34">
        <w:rPr>
          <w:rFonts w:ascii="Times New Roman" w:hAnsi="Times New Roman"/>
          <w:b/>
          <w:sz w:val="24"/>
          <w:szCs w:val="24"/>
        </w:rPr>
        <w:t xml:space="preserve"> (1938), </w:t>
      </w:r>
      <w:r w:rsidRPr="00AA7C34">
        <w:rPr>
          <w:rFonts w:ascii="Times New Roman" w:hAnsi="Times New Roman"/>
          <w:i/>
          <w:sz w:val="24"/>
          <w:szCs w:val="24"/>
        </w:rPr>
        <w:t>Kamanių lietus</w:t>
      </w:r>
      <w:r w:rsidRPr="00AA7C34">
        <w:rPr>
          <w:rFonts w:ascii="Times New Roman" w:hAnsi="Times New Roman"/>
          <w:sz w:val="24"/>
          <w:szCs w:val="24"/>
        </w:rPr>
        <w:t xml:space="preserve">: scenarijus pagal Torgny Lindgreno romaną. </w:t>
      </w:r>
      <w:r w:rsidRPr="00AA7C34">
        <w:rPr>
          <w:rFonts w:ascii="Times New Roman" w:hAnsi="Times New Roman"/>
          <w:i/>
          <w:sz w:val="24"/>
          <w:szCs w:val="24"/>
        </w:rPr>
        <w:t>Kinas</w:t>
      </w:r>
      <w:r w:rsidRPr="00AA7C34">
        <w:rPr>
          <w:rFonts w:ascii="Times New Roman" w:hAnsi="Times New Roman"/>
          <w:sz w:val="24"/>
          <w:szCs w:val="24"/>
        </w:rPr>
        <w:t>, 1999, nr.3, p.22–29.</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 xml:space="preserve">Čelgrenas, Josifas, </w:t>
      </w:r>
      <w:r w:rsidRPr="00AA7C34">
        <w:rPr>
          <w:rFonts w:ascii="Times New Roman" w:hAnsi="Times New Roman"/>
          <w:i/>
          <w:sz w:val="24"/>
          <w:szCs w:val="24"/>
        </w:rPr>
        <w:t>Nuotykiai šcheruose</w:t>
      </w:r>
      <w:r w:rsidRPr="00AA7C34">
        <w:rPr>
          <w:rFonts w:ascii="Times New Roman" w:hAnsi="Times New Roman"/>
          <w:sz w:val="24"/>
          <w:szCs w:val="24"/>
        </w:rPr>
        <w:t>: apysaka; iš rusų k. vertė R. Mikalauskaitė. Vilnius Valstybinė grožinės literatūros leidykla, 1963, 199 p.</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Čiurklundas, V</w:t>
      </w:r>
      <w:r w:rsidRPr="00AA7C34">
        <w:rPr>
          <w:rFonts w:ascii="Times New Roman" w:hAnsi="Times New Roman"/>
          <w:b/>
          <w:sz w:val="24"/>
          <w:szCs w:val="24"/>
        </w:rPr>
        <w:t xml:space="preserve">., </w:t>
      </w:r>
      <w:r w:rsidRPr="00AA7C34">
        <w:rPr>
          <w:rFonts w:ascii="Times New Roman" w:hAnsi="Times New Roman"/>
          <w:i/>
          <w:sz w:val="24"/>
          <w:szCs w:val="24"/>
        </w:rPr>
        <w:t>Hanselis ir Gretelė</w:t>
      </w:r>
      <w:r w:rsidRPr="00AA7C34">
        <w:rPr>
          <w:rFonts w:ascii="Times New Roman" w:hAnsi="Times New Roman"/>
          <w:sz w:val="24"/>
          <w:szCs w:val="24"/>
        </w:rPr>
        <w:t xml:space="preserve">: novelė; iš švedų k. vertė E. Strvinskienė. </w:t>
      </w:r>
      <w:r w:rsidRPr="00AA7C34">
        <w:rPr>
          <w:rFonts w:ascii="Times New Roman" w:hAnsi="Times New Roman"/>
          <w:i/>
          <w:sz w:val="24"/>
          <w:szCs w:val="24"/>
        </w:rPr>
        <w:t>Pergalė</w:t>
      </w:r>
      <w:r w:rsidRPr="00AA7C34">
        <w:rPr>
          <w:rFonts w:ascii="Times New Roman" w:hAnsi="Times New Roman"/>
          <w:sz w:val="24"/>
          <w:szCs w:val="24"/>
        </w:rPr>
        <w:t>, 1985, nr.7, p.124–128.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Dagerman, Stig Halvard (1923–1954), </w:t>
      </w:r>
      <w:r w:rsidRPr="00AA7C34">
        <w:rPr>
          <w:rFonts w:ascii="Times New Roman" w:hAnsi="Times New Roman"/>
          <w:i/>
          <w:sz w:val="24"/>
          <w:szCs w:val="24"/>
        </w:rPr>
        <w:t>Užmušti vaiką</w:t>
      </w:r>
      <w:r w:rsidRPr="00AA7C34">
        <w:rPr>
          <w:rFonts w:ascii="Times New Roman" w:hAnsi="Times New Roman"/>
          <w:sz w:val="24"/>
          <w:szCs w:val="24"/>
        </w:rPr>
        <w:t xml:space="preserve">: novelė; vertė S. Steponavičienė. </w:t>
      </w:r>
      <w:r w:rsidRPr="00AA7C34">
        <w:rPr>
          <w:rFonts w:ascii="Times New Roman" w:hAnsi="Times New Roman"/>
          <w:i/>
          <w:sz w:val="24"/>
          <w:szCs w:val="24"/>
        </w:rPr>
        <w:t>Literatūra ir menas,</w:t>
      </w:r>
      <w:r w:rsidRPr="00AA7C34">
        <w:rPr>
          <w:rFonts w:ascii="Times New Roman" w:hAnsi="Times New Roman"/>
          <w:sz w:val="24"/>
          <w:szCs w:val="24"/>
        </w:rPr>
        <w:t xml:space="preserve"> 1976, kov.6.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Dagerman, Stig Halvard (1923</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1954), </w:t>
      </w:r>
      <w:r w:rsidRPr="00AA7C34">
        <w:rPr>
          <w:rFonts w:ascii="Times New Roman" w:hAnsi="Times New Roman"/>
          <w:i/>
          <w:sz w:val="24"/>
          <w:szCs w:val="24"/>
        </w:rPr>
        <w:t>Vestuvių naktis</w:t>
      </w:r>
      <w:r w:rsidRPr="00AA7C34">
        <w:rPr>
          <w:rFonts w:ascii="Times New Roman" w:hAnsi="Times New Roman"/>
          <w:sz w:val="24"/>
          <w:szCs w:val="24"/>
        </w:rPr>
        <w:t xml:space="preserve">: romanas; iš švedų k. vertė E. Stravinskienė. Vilnius: Alma littera, 1994, 205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Dagerman, Stig Halvard, </w:t>
      </w:r>
      <w:r w:rsidRPr="00AA7C34">
        <w:rPr>
          <w:rFonts w:ascii="Times New Roman" w:hAnsi="Times New Roman"/>
          <w:i/>
          <w:sz w:val="24"/>
          <w:szCs w:val="24"/>
        </w:rPr>
        <w:t>Beširdžiai; Atidaryk duris, Ričardai!</w:t>
      </w:r>
      <w:r w:rsidRPr="00AA7C34">
        <w:rPr>
          <w:rFonts w:ascii="Times New Roman" w:hAnsi="Times New Roman"/>
          <w:sz w:val="24"/>
          <w:szCs w:val="24"/>
        </w:rPr>
        <w:t xml:space="preserve">: novelės. </w:t>
      </w:r>
      <w:r w:rsidRPr="00AA7C34">
        <w:rPr>
          <w:rFonts w:ascii="Times New Roman" w:hAnsi="Times New Roman"/>
          <w:i/>
          <w:sz w:val="24"/>
          <w:szCs w:val="24"/>
        </w:rPr>
        <w:t>Pergalė</w:t>
      </w:r>
      <w:r w:rsidRPr="00AA7C34">
        <w:rPr>
          <w:rFonts w:ascii="Times New Roman" w:hAnsi="Times New Roman"/>
          <w:sz w:val="24"/>
          <w:szCs w:val="24"/>
        </w:rPr>
        <w:t>, 1973, nr.4, p.78–87.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Dagerman, Stig Halvard, </w:t>
      </w:r>
      <w:r w:rsidRPr="00AA7C34">
        <w:rPr>
          <w:rFonts w:ascii="Times New Roman" w:hAnsi="Times New Roman"/>
          <w:i/>
          <w:sz w:val="24"/>
          <w:szCs w:val="24"/>
        </w:rPr>
        <w:t>Kur mano islandiška striukė?</w:t>
      </w:r>
      <w:r w:rsidRPr="00AA7C34">
        <w:rPr>
          <w:rFonts w:ascii="Times New Roman" w:hAnsi="Times New Roman"/>
          <w:sz w:val="24"/>
          <w:szCs w:val="24"/>
        </w:rPr>
        <w:t xml:space="preserve">: [apsakymas]. </w:t>
      </w:r>
      <w:r w:rsidRPr="00AA7C34">
        <w:rPr>
          <w:rFonts w:ascii="Times New Roman" w:hAnsi="Times New Roman"/>
          <w:i/>
          <w:sz w:val="24"/>
          <w:szCs w:val="24"/>
        </w:rPr>
        <w:t>Pergalė</w:t>
      </w:r>
      <w:r w:rsidRPr="00AA7C34">
        <w:rPr>
          <w:rFonts w:ascii="Times New Roman" w:hAnsi="Times New Roman"/>
          <w:sz w:val="24"/>
          <w:szCs w:val="24"/>
        </w:rPr>
        <w:t>, 1982, nr.4, p.81–105.</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Dagerman, Stig Halvard, </w:t>
      </w:r>
      <w:r w:rsidRPr="00AA7C34">
        <w:rPr>
          <w:rFonts w:ascii="Times New Roman" w:hAnsi="Times New Roman"/>
          <w:i/>
          <w:sz w:val="24"/>
          <w:szCs w:val="24"/>
        </w:rPr>
        <w:t>Nakties žaidimai; Žmogus, kuris nenorėjo verkti</w:t>
      </w:r>
      <w:r w:rsidRPr="00AA7C34">
        <w:rPr>
          <w:rFonts w:ascii="Times New Roman" w:hAnsi="Times New Roman"/>
          <w:sz w:val="24"/>
          <w:szCs w:val="24"/>
        </w:rPr>
        <w:t xml:space="preserve">: novelės; iš švedų k. </w:t>
      </w:r>
      <w:r w:rsidRPr="00AA7C34">
        <w:rPr>
          <w:rFonts w:ascii="Times New Roman" w:hAnsi="Times New Roman"/>
          <w:sz w:val="24"/>
          <w:szCs w:val="24"/>
        </w:rPr>
        <w:lastRenderedPageBreak/>
        <w:t xml:space="preserve">vertė E. Stravinckienė. In </w:t>
      </w:r>
      <w:r w:rsidRPr="00AA7C34">
        <w:rPr>
          <w:rFonts w:ascii="Times New Roman" w:hAnsi="Times New Roman"/>
          <w:bCs/>
          <w:sz w:val="24"/>
          <w:szCs w:val="24"/>
        </w:rPr>
        <w:t>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Dagerman, Stig Halvard,</w:t>
      </w:r>
      <w:r w:rsidRPr="00AA7C34">
        <w:rPr>
          <w:rFonts w:ascii="Times New Roman" w:hAnsi="Times New Roman"/>
          <w:b/>
          <w:bCs/>
          <w:i/>
          <w:sz w:val="24"/>
          <w:szCs w:val="24"/>
        </w:rPr>
        <w:t xml:space="preserve"> </w:t>
      </w:r>
      <w:r w:rsidRPr="00AA7C34">
        <w:rPr>
          <w:rFonts w:ascii="Times New Roman" w:hAnsi="Times New Roman"/>
          <w:i/>
          <w:sz w:val="24"/>
          <w:szCs w:val="24"/>
        </w:rPr>
        <w:t>Ruduo</w:t>
      </w:r>
      <w:r w:rsidRPr="00AA7C34">
        <w:rPr>
          <w:rFonts w:ascii="Times New Roman" w:hAnsi="Times New Roman"/>
          <w:sz w:val="24"/>
          <w:szCs w:val="24"/>
        </w:rPr>
        <w:t xml:space="preserve">: eilėraštis. </w:t>
      </w:r>
      <w:r w:rsidRPr="00AA7C34">
        <w:rPr>
          <w:rFonts w:ascii="Times New Roman" w:hAnsi="Times New Roman"/>
          <w:i/>
          <w:sz w:val="24"/>
          <w:szCs w:val="24"/>
        </w:rPr>
        <w:t>Santara</w:t>
      </w:r>
      <w:r w:rsidRPr="00AA7C34">
        <w:rPr>
          <w:rFonts w:ascii="Times New Roman" w:hAnsi="Times New Roman"/>
          <w:sz w:val="24"/>
          <w:szCs w:val="24"/>
        </w:rPr>
        <w:t>, 1997, nr.29, p.78.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Dagerman, Stig Halvard, </w:t>
      </w:r>
      <w:r w:rsidRPr="00AA7C34">
        <w:rPr>
          <w:rFonts w:ascii="Times New Roman" w:hAnsi="Times New Roman"/>
          <w:i/>
          <w:sz w:val="24"/>
          <w:szCs w:val="24"/>
        </w:rPr>
        <w:t>Siurprizas</w:t>
      </w:r>
      <w:r w:rsidRPr="00AA7C34">
        <w:rPr>
          <w:rFonts w:ascii="Times New Roman" w:hAnsi="Times New Roman"/>
          <w:sz w:val="24"/>
          <w:szCs w:val="24"/>
        </w:rPr>
        <w:t xml:space="preserve">: apsakymas. </w:t>
      </w:r>
      <w:r w:rsidRPr="00AA7C34">
        <w:rPr>
          <w:rFonts w:ascii="Times New Roman" w:hAnsi="Times New Roman"/>
          <w:i/>
          <w:sz w:val="24"/>
          <w:szCs w:val="24"/>
        </w:rPr>
        <w:t>Literatūra ir menas</w:t>
      </w:r>
      <w:r w:rsidRPr="00AA7C34">
        <w:rPr>
          <w:rFonts w:ascii="Times New Roman" w:hAnsi="Times New Roman"/>
          <w:sz w:val="24"/>
          <w:szCs w:val="24"/>
        </w:rPr>
        <w:t>, 1971, rugs.1.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Dagerman, Stig Halvard, </w:t>
      </w:r>
      <w:r w:rsidRPr="00AA7C34">
        <w:rPr>
          <w:rFonts w:ascii="Times New Roman" w:hAnsi="Times New Roman"/>
          <w:i/>
          <w:sz w:val="24"/>
          <w:szCs w:val="24"/>
        </w:rPr>
        <w:t>Ugnies palytėtas</w:t>
      </w:r>
      <w:r w:rsidRPr="00AA7C34">
        <w:rPr>
          <w:rFonts w:ascii="Times New Roman" w:hAnsi="Times New Roman"/>
          <w:sz w:val="24"/>
          <w:szCs w:val="24"/>
        </w:rPr>
        <w:t xml:space="preserve">: romanas; iš švedų k. vertė G. Žirgulytė. Vilnius: Alma littera, 2002, 191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Dagerman, Stig Halvard, </w:t>
      </w:r>
      <w:r w:rsidRPr="00AA7C34">
        <w:rPr>
          <w:rFonts w:ascii="Times New Roman" w:hAnsi="Times New Roman"/>
          <w:i/>
          <w:sz w:val="24"/>
          <w:szCs w:val="24"/>
        </w:rPr>
        <w:t>Vyras, kuris nenorėjo verkti</w:t>
      </w:r>
      <w:r w:rsidRPr="00AA7C34">
        <w:rPr>
          <w:rFonts w:ascii="Times New Roman" w:hAnsi="Times New Roman"/>
          <w:sz w:val="24"/>
          <w:szCs w:val="24"/>
        </w:rPr>
        <w:t xml:space="preserve">: apsakymas; iš vokiečių k. vertė J. Kunčinas. </w:t>
      </w:r>
      <w:r w:rsidRPr="00AA7C34">
        <w:rPr>
          <w:rFonts w:ascii="Times New Roman" w:hAnsi="Times New Roman"/>
          <w:i/>
          <w:sz w:val="24"/>
          <w:szCs w:val="24"/>
        </w:rPr>
        <w:t>Nemunas,</w:t>
      </w:r>
      <w:r w:rsidRPr="00AA7C34">
        <w:rPr>
          <w:rFonts w:ascii="Times New Roman" w:hAnsi="Times New Roman"/>
          <w:sz w:val="24"/>
          <w:szCs w:val="24"/>
        </w:rPr>
        <w:t xml:space="preserve"> 1973, nr.1, p.44-47.</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sz w:val="24"/>
          <w:szCs w:val="24"/>
        </w:rPr>
        <w:t xml:space="preserve">Dahl Arne (Jan Arnald) (1963), </w:t>
      </w:r>
      <w:r w:rsidRPr="00AA7C34">
        <w:rPr>
          <w:rFonts w:ascii="Times New Roman" w:hAnsi="Times New Roman"/>
          <w:i/>
          <w:sz w:val="24"/>
          <w:szCs w:val="24"/>
        </w:rPr>
        <w:t>Atvirukas iš Vilniaus</w:t>
      </w:r>
      <w:r w:rsidRPr="00AA7C34">
        <w:rPr>
          <w:rFonts w:ascii="Times New Roman" w:hAnsi="Times New Roman"/>
          <w:sz w:val="24"/>
          <w:szCs w:val="24"/>
        </w:rPr>
        <w:t xml:space="preserve">: detektyvinis apsakymas; iš švedų k. vertė A. Kudirkaitė. In Vilniaus alibi: detektyviniai apsakymai. Vilnius: Lietuvos rašytojų sąjungos leidykla, 2005. </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Danielsson,</w:t>
      </w:r>
      <w:r w:rsidRPr="00AA7C34">
        <w:rPr>
          <w:rFonts w:ascii="Times New Roman" w:hAnsi="Times New Roman"/>
          <w:b/>
          <w:sz w:val="24"/>
          <w:szCs w:val="24"/>
        </w:rPr>
        <w:t xml:space="preserve"> </w:t>
      </w:r>
      <w:r w:rsidRPr="00AA7C34">
        <w:rPr>
          <w:rFonts w:ascii="Times New Roman" w:hAnsi="Times New Roman"/>
          <w:b/>
          <w:bCs/>
          <w:sz w:val="24"/>
          <w:szCs w:val="24"/>
        </w:rPr>
        <w:t>Tage</w:t>
      </w:r>
      <w:r w:rsidRPr="00AA7C34">
        <w:rPr>
          <w:rFonts w:ascii="Times New Roman" w:hAnsi="Times New Roman"/>
          <w:b/>
          <w:sz w:val="24"/>
          <w:szCs w:val="24"/>
        </w:rPr>
        <w:t xml:space="preserve"> (1928–1985</w:t>
      </w:r>
      <w:hyperlink r:id="rId147" w:tooltip="5. Februar" w:history="1"/>
      <w:r w:rsidRPr="00AA7C34">
        <w:rPr>
          <w:rFonts w:ascii="Times New Roman" w:hAnsi="Times New Roman"/>
          <w:b/>
          <w:sz w:val="24"/>
          <w:szCs w:val="24"/>
        </w:rPr>
        <w:t>),</w:t>
      </w:r>
      <w:r w:rsidRPr="00AA7C34">
        <w:rPr>
          <w:rFonts w:ascii="Times New Roman" w:hAnsi="Times New Roman"/>
          <w:i/>
          <w:sz w:val="24"/>
          <w:szCs w:val="24"/>
        </w:rPr>
        <w:t xml:space="preserve"> Pasuka pas tiesiąją Gudrun</w:t>
      </w:r>
      <w:r w:rsidRPr="00AA7C34">
        <w:rPr>
          <w:rFonts w:ascii="Times New Roman" w:hAnsi="Times New Roman"/>
          <w:sz w:val="24"/>
          <w:szCs w:val="24"/>
        </w:rPr>
        <w:t xml:space="preserve">: humoreska. </w:t>
      </w:r>
      <w:r w:rsidRPr="00AA7C34">
        <w:rPr>
          <w:rFonts w:ascii="Times New Roman" w:hAnsi="Times New Roman"/>
          <w:i/>
          <w:sz w:val="24"/>
          <w:szCs w:val="24"/>
        </w:rPr>
        <w:t>Švyturys</w:t>
      </w:r>
      <w:r w:rsidRPr="00AA7C34">
        <w:rPr>
          <w:rFonts w:ascii="Times New Roman" w:hAnsi="Times New Roman"/>
          <w:sz w:val="24"/>
          <w:szCs w:val="24"/>
        </w:rPr>
        <w:t>, 1995, nr.2, p.28–29.</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Edelfeldt, Inger, </w:t>
      </w:r>
      <w:r w:rsidRPr="00AA7C34">
        <w:rPr>
          <w:rFonts w:ascii="Times New Roman" w:hAnsi="Times New Roman"/>
          <w:i/>
          <w:sz w:val="24"/>
          <w:szCs w:val="24"/>
        </w:rPr>
        <w:t>Šešėliai veidrodyje</w:t>
      </w:r>
      <w:r w:rsidRPr="00AA7C34">
        <w:rPr>
          <w:rFonts w:ascii="Times New Roman" w:hAnsi="Times New Roman"/>
          <w:sz w:val="24"/>
          <w:szCs w:val="24"/>
        </w:rPr>
        <w:t xml:space="preserve">: apysaka; iš švedų k. vertė M. Karvelis. Vilnius: Alma littera, 2006, 238 p. Tiražas 2500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Edwardson, Åke, </w:t>
      </w:r>
      <w:r w:rsidRPr="00AA7C34">
        <w:rPr>
          <w:rFonts w:ascii="Times New Roman" w:hAnsi="Times New Roman"/>
          <w:i/>
          <w:sz w:val="24"/>
          <w:szCs w:val="24"/>
        </w:rPr>
        <w:t>Šokis su angelu</w:t>
      </w:r>
      <w:r w:rsidRPr="00AA7C34">
        <w:rPr>
          <w:rFonts w:ascii="Times New Roman" w:hAnsi="Times New Roman"/>
          <w:sz w:val="24"/>
          <w:szCs w:val="24"/>
        </w:rPr>
        <w:t>: romanas; iš švedų k. vertė E. Bloznelienė. Vilnius: Alma littera, 2000, 431 p. Tiražas 3 000 egz.</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Ekelöf,</w:t>
      </w:r>
      <w:r w:rsidRPr="00AA7C34">
        <w:rPr>
          <w:rFonts w:ascii="Times New Roman" w:hAnsi="Times New Roman"/>
          <w:b/>
          <w:sz w:val="24"/>
          <w:szCs w:val="24"/>
        </w:rPr>
        <w:t xml:space="preserve"> </w:t>
      </w:r>
      <w:r w:rsidRPr="00AA7C34">
        <w:rPr>
          <w:rFonts w:ascii="Times New Roman" w:hAnsi="Times New Roman"/>
          <w:b/>
          <w:bCs/>
          <w:sz w:val="24"/>
          <w:szCs w:val="24"/>
        </w:rPr>
        <w:t xml:space="preserve">Bengt Gunnar </w:t>
      </w:r>
      <w:r w:rsidRPr="00AA7C34">
        <w:rPr>
          <w:rFonts w:ascii="Times New Roman" w:hAnsi="Times New Roman"/>
          <w:b/>
          <w:sz w:val="24"/>
          <w:szCs w:val="24"/>
        </w:rPr>
        <w:t>(1907</w:t>
      </w:r>
      <w:r w:rsidRPr="00AA7C34">
        <w:rPr>
          <w:rFonts w:ascii="Times New Roman" w:eastAsia="Times New Roman" w:hAnsi="Times New Roman"/>
          <w:b/>
          <w:bCs/>
          <w:sz w:val="24"/>
          <w:szCs w:val="24"/>
        </w:rPr>
        <w:t>–</w:t>
      </w:r>
      <w:r w:rsidRPr="00AA7C34">
        <w:rPr>
          <w:rFonts w:ascii="Times New Roman" w:hAnsi="Times New Roman"/>
          <w:b/>
          <w:sz w:val="24"/>
          <w:szCs w:val="24"/>
        </w:rPr>
        <w:t xml:space="preserve">1968), </w:t>
      </w:r>
      <w:r w:rsidRPr="00AA7C34">
        <w:rPr>
          <w:rFonts w:ascii="Times New Roman" w:hAnsi="Times New Roman"/>
          <w:i/>
          <w:sz w:val="24"/>
          <w:szCs w:val="24"/>
        </w:rPr>
        <w:t>Choras; Torma; Zeffiro; Gulbė; Sirenų krantas</w:t>
      </w:r>
      <w:r w:rsidRPr="00AA7C34">
        <w:rPr>
          <w:rFonts w:ascii="Times New Roman" w:hAnsi="Times New Roman"/>
          <w:sz w:val="24"/>
          <w:szCs w:val="24"/>
        </w:rPr>
        <w:t xml:space="preserve">: eilėraščiai. </w:t>
      </w:r>
      <w:r w:rsidRPr="00AA7C34">
        <w:rPr>
          <w:rFonts w:ascii="Times New Roman" w:hAnsi="Times New Roman"/>
          <w:i/>
          <w:sz w:val="24"/>
          <w:szCs w:val="24"/>
        </w:rPr>
        <w:t>Literatūra ir menas</w:t>
      </w:r>
      <w:r w:rsidRPr="00AA7C34">
        <w:rPr>
          <w:rFonts w:ascii="Times New Roman" w:hAnsi="Times New Roman"/>
          <w:sz w:val="24"/>
          <w:szCs w:val="24"/>
        </w:rPr>
        <w:t xml:space="preserve">, 1968, rugs.7. </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Ekelöf,</w:t>
      </w:r>
      <w:r w:rsidRPr="00AA7C34">
        <w:rPr>
          <w:rFonts w:ascii="Times New Roman" w:hAnsi="Times New Roman"/>
          <w:b/>
          <w:sz w:val="24"/>
          <w:szCs w:val="24"/>
        </w:rPr>
        <w:t xml:space="preserve"> </w:t>
      </w:r>
      <w:r w:rsidRPr="00AA7C34">
        <w:rPr>
          <w:rFonts w:ascii="Times New Roman" w:hAnsi="Times New Roman"/>
          <w:b/>
          <w:bCs/>
          <w:sz w:val="24"/>
          <w:szCs w:val="24"/>
        </w:rPr>
        <w:t>Bengt Gunnar</w:t>
      </w:r>
      <w:r w:rsidRPr="00AA7C34">
        <w:rPr>
          <w:rFonts w:ascii="Times New Roman" w:hAnsi="Times New Roman"/>
          <w:b/>
          <w:sz w:val="24"/>
          <w:szCs w:val="24"/>
        </w:rPr>
        <w:t xml:space="preserve">, </w:t>
      </w:r>
      <w:r w:rsidRPr="00AA7C34">
        <w:rPr>
          <w:rFonts w:ascii="Times New Roman" w:hAnsi="Times New Roman"/>
          <w:i/>
          <w:sz w:val="24"/>
          <w:szCs w:val="24"/>
        </w:rPr>
        <w:t>Eilėraštis</w:t>
      </w:r>
      <w:r w:rsidRPr="00AA7C34">
        <w:rPr>
          <w:rFonts w:ascii="Times New Roman" w:hAnsi="Times New Roman"/>
          <w:sz w:val="24"/>
          <w:szCs w:val="24"/>
        </w:rPr>
        <w:t xml:space="preserve">: eilėraštis; iš švedų k. vertė J. Lingis. </w:t>
      </w:r>
      <w:r w:rsidRPr="00AA7C34">
        <w:rPr>
          <w:rFonts w:ascii="Times New Roman" w:hAnsi="Times New Roman"/>
          <w:i/>
          <w:sz w:val="24"/>
          <w:szCs w:val="24"/>
        </w:rPr>
        <w:t xml:space="preserve">Literatūros lankai, </w:t>
      </w:r>
      <w:r w:rsidRPr="00AA7C34">
        <w:rPr>
          <w:rFonts w:ascii="Times New Roman" w:hAnsi="Times New Roman"/>
          <w:sz w:val="24"/>
          <w:szCs w:val="24"/>
        </w:rPr>
        <w:t>1952, nr.1, p.15.</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Ekelöf,</w:t>
      </w:r>
      <w:r w:rsidRPr="00AA7C34">
        <w:rPr>
          <w:rFonts w:ascii="Times New Roman" w:hAnsi="Times New Roman"/>
          <w:b/>
          <w:sz w:val="24"/>
          <w:szCs w:val="24"/>
        </w:rPr>
        <w:t xml:space="preserve"> </w:t>
      </w:r>
      <w:r w:rsidRPr="00AA7C34">
        <w:rPr>
          <w:rFonts w:ascii="Times New Roman" w:hAnsi="Times New Roman"/>
          <w:b/>
          <w:bCs/>
          <w:sz w:val="24"/>
          <w:szCs w:val="24"/>
        </w:rPr>
        <w:t>Bengt Gunnar</w:t>
      </w:r>
      <w:r w:rsidRPr="00AA7C34">
        <w:rPr>
          <w:rFonts w:ascii="Times New Roman" w:hAnsi="Times New Roman"/>
          <w:b/>
          <w:sz w:val="24"/>
          <w:szCs w:val="24"/>
        </w:rPr>
        <w:t xml:space="preserve">, </w:t>
      </w:r>
      <w:r w:rsidRPr="00AA7C34">
        <w:rPr>
          <w:rFonts w:ascii="Times New Roman" w:hAnsi="Times New Roman"/>
          <w:i/>
          <w:sz w:val="24"/>
          <w:szCs w:val="24"/>
        </w:rPr>
        <w:t>Euforija; Aromato prisiminimas; Tikrovė; Kinų siuvinys</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 xml:space="preserve">Nemunas, </w:t>
      </w:r>
      <w:r w:rsidRPr="00AA7C34">
        <w:rPr>
          <w:rFonts w:ascii="Times New Roman" w:hAnsi="Times New Roman"/>
          <w:sz w:val="24"/>
          <w:szCs w:val="24"/>
        </w:rPr>
        <w:t>1991, nr.8, p.22–23.</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Ekelöf,</w:t>
      </w:r>
      <w:r w:rsidRPr="00AA7C34">
        <w:rPr>
          <w:rFonts w:ascii="Times New Roman" w:hAnsi="Times New Roman"/>
          <w:b/>
          <w:sz w:val="24"/>
          <w:szCs w:val="24"/>
        </w:rPr>
        <w:t xml:space="preserve"> </w:t>
      </w:r>
      <w:r w:rsidRPr="00AA7C34">
        <w:rPr>
          <w:rFonts w:ascii="Times New Roman" w:hAnsi="Times New Roman"/>
          <w:b/>
          <w:bCs/>
          <w:sz w:val="24"/>
          <w:szCs w:val="24"/>
        </w:rPr>
        <w:t>Bengt Gunnar</w:t>
      </w:r>
      <w:r w:rsidRPr="00AA7C34">
        <w:rPr>
          <w:rFonts w:ascii="Times New Roman" w:hAnsi="Times New Roman"/>
          <w:b/>
          <w:sz w:val="24"/>
          <w:szCs w:val="24"/>
        </w:rPr>
        <w:t xml:space="preserve">, </w:t>
      </w:r>
      <w:r w:rsidRPr="00AA7C34">
        <w:rPr>
          <w:rFonts w:ascii="Times New Roman" w:hAnsi="Times New Roman"/>
          <w:i/>
          <w:sz w:val="24"/>
          <w:szCs w:val="24"/>
        </w:rPr>
        <w:t>Iš „Divano Emgiono kunigaikščiui“; Iš „Sakmės apie Fatimą“; Iš „Palydovo į požemį“</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Metai,</w:t>
      </w:r>
      <w:r w:rsidRPr="00AA7C34">
        <w:rPr>
          <w:rFonts w:ascii="Times New Roman" w:hAnsi="Times New Roman"/>
          <w:sz w:val="24"/>
          <w:szCs w:val="24"/>
        </w:rPr>
        <w:t xml:space="preserve"> 2001, nr.5/6, p.72–76.</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Ekelöf,</w:t>
      </w:r>
      <w:r w:rsidRPr="00AA7C34">
        <w:rPr>
          <w:rFonts w:ascii="Times New Roman" w:hAnsi="Times New Roman"/>
          <w:b/>
          <w:sz w:val="24"/>
          <w:szCs w:val="24"/>
        </w:rPr>
        <w:t xml:space="preserve"> </w:t>
      </w:r>
      <w:r w:rsidRPr="00AA7C34">
        <w:rPr>
          <w:rFonts w:ascii="Times New Roman" w:hAnsi="Times New Roman"/>
          <w:b/>
          <w:bCs/>
          <w:sz w:val="24"/>
          <w:szCs w:val="24"/>
        </w:rPr>
        <w:t>Bengt Gunnar</w:t>
      </w:r>
      <w:r w:rsidRPr="00AA7C34">
        <w:rPr>
          <w:rFonts w:ascii="Times New Roman" w:hAnsi="Times New Roman"/>
          <w:b/>
          <w:sz w:val="24"/>
          <w:szCs w:val="24"/>
        </w:rPr>
        <w:t xml:space="preserve">, </w:t>
      </w:r>
      <w:r w:rsidRPr="00AA7C34">
        <w:rPr>
          <w:rFonts w:ascii="Times New Roman" w:hAnsi="Times New Roman"/>
          <w:i/>
          <w:sz w:val="24"/>
          <w:szCs w:val="24"/>
        </w:rPr>
        <w:t>Jei klausi mane kur esu; Elegija; Monte Chrionion; Mirtis širdyse; Juk ir rašyk</w:t>
      </w:r>
      <w:r w:rsidRPr="00AA7C34">
        <w:rPr>
          <w:rFonts w:ascii="Times New Roman" w:hAnsi="Times New Roman"/>
          <w:sz w:val="24"/>
          <w:szCs w:val="24"/>
        </w:rPr>
        <w:t xml:space="preserve">: eilėraščiai; iš švedų k. vertė V. Karalius. </w:t>
      </w:r>
      <w:r w:rsidRPr="00AA7C34">
        <w:rPr>
          <w:rFonts w:ascii="Times New Roman" w:hAnsi="Times New Roman"/>
          <w:i/>
          <w:sz w:val="24"/>
          <w:szCs w:val="24"/>
        </w:rPr>
        <w:t>Literatūra ir menas,</w:t>
      </w:r>
      <w:r w:rsidRPr="00AA7C34">
        <w:rPr>
          <w:rFonts w:ascii="Times New Roman" w:hAnsi="Times New Roman"/>
          <w:sz w:val="24"/>
          <w:szCs w:val="24"/>
        </w:rPr>
        <w:t xml:space="preserve"> 1979, saus. 27. </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Ekelöf,</w:t>
      </w:r>
      <w:r w:rsidRPr="00AA7C34">
        <w:rPr>
          <w:rFonts w:ascii="Times New Roman" w:hAnsi="Times New Roman"/>
          <w:b/>
          <w:sz w:val="24"/>
          <w:szCs w:val="24"/>
        </w:rPr>
        <w:t xml:space="preserve"> </w:t>
      </w:r>
      <w:r w:rsidRPr="00AA7C34">
        <w:rPr>
          <w:rFonts w:ascii="Times New Roman" w:hAnsi="Times New Roman"/>
          <w:b/>
          <w:bCs/>
          <w:sz w:val="24"/>
          <w:szCs w:val="24"/>
        </w:rPr>
        <w:t>Bengt Gunnar</w:t>
      </w:r>
      <w:r w:rsidRPr="00AA7C34">
        <w:rPr>
          <w:rFonts w:ascii="Times New Roman" w:hAnsi="Times New Roman"/>
          <w:b/>
          <w:sz w:val="24"/>
          <w:szCs w:val="24"/>
        </w:rPr>
        <w:t xml:space="preserve">, </w:t>
      </w:r>
      <w:r w:rsidRPr="00AA7C34">
        <w:rPr>
          <w:rFonts w:ascii="Times New Roman" w:hAnsi="Times New Roman"/>
          <w:i/>
          <w:sz w:val="24"/>
          <w:szCs w:val="24"/>
        </w:rPr>
        <w:t xml:space="preserve">Spalio veidrodis; Gėlės miega palangėj...; Sąlyga prieblandai; Bangų mūša; Prieblanda; Rudeninis būrimas; Daina numaldo skausmą; Naktį; Mirtis mintyse; Apmąstymai; Sonatos forma; Taris vaikas; Medis; Demonas ir angelas; Kai gyvenimas nustos mane gundęs...; Aš vis prisimenu ir prisimenu...; </w:t>
      </w:r>
      <w:r w:rsidRPr="00AA7C34">
        <w:rPr>
          <w:rFonts w:ascii="Times New Roman" w:hAnsi="Times New Roman"/>
          <w:bCs/>
          <w:i/>
          <w:sz w:val="24"/>
          <w:szCs w:val="24"/>
        </w:rPr>
        <w:t>Euforija; Aromato prisiminimas; Ant tilto; Karo naktys; Gobelenas; Tikrovė; Priemiestis; Krantas; Tarp vandens lelijų; Arsinoje; Kinų siuvinys; Viešpatie...; Žinok...; Mirusieji turi grožio pojūtį...; Sienos; Tu klausi manęs; Bangos, bangos, mano seserys...; Graikija; Prepetum mobile; Tarsi voratinklis; Poetika</w:t>
      </w:r>
      <w:r w:rsidRPr="00AA7C34">
        <w:rPr>
          <w:rFonts w:ascii="Times New Roman" w:hAnsi="Times New Roman"/>
          <w:bCs/>
          <w:sz w:val="24"/>
          <w:szCs w:val="24"/>
        </w:rPr>
        <w:t xml:space="preserve">: eilėraščiai; </w:t>
      </w:r>
      <w:r w:rsidRPr="00AA7C34">
        <w:rPr>
          <w:rFonts w:ascii="Times New Roman" w:hAnsi="Times New Roman"/>
          <w:sz w:val="24"/>
          <w:szCs w:val="24"/>
        </w:rPr>
        <w:t>iš švedų k. vertė Z. Mažeikaitė. In Dešimt švedų poetų, Vilnius: Vaga, 1993, p.122–150.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Ekman, Kerstin Lillemor, (1933), </w:t>
      </w:r>
      <w:r w:rsidRPr="00AA7C34">
        <w:rPr>
          <w:rFonts w:ascii="Times New Roman" w:hAnsi="Times New Roman"/>
          <w:i/>
          <w:sz w:val="24"/>
          <w:szCs w:val="24"/>
        </w:rPr>
        <w:t>Įvykiai prie vandenų</w:t>
      </w:r>
      <w:r w:rsidRPr="00AA7C34">
        <w:rPr>
          <w:rFonts w:ascii="Times New Roman" w:hAnsi="Times New Roman"/>
          <w:sz w:val="24"/>
          <w:szCs w:val="24"/>
        </w:rPr>
        <w:t xml:space="preserve">: romanas; iš švedų k. vertė G. Žirgulytė. </w:t>
      </w:r>
      <w:r w:rsidRPr="00AA7C34">
        <w:rPr>
          <w:rFonts w:ascii="Times New Roman" w:hAnsi="Times New Roman"/>
          <w:sz w:val="24"/>
          <w:szCs w:val="24"/>
        </w:rPr>
        <w:lastRenderedPageBreak/>
        <w:t xml:space="preserve">Vilnius: Tyto alba, 1995, 395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Ekström, Per Olof (1926</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1981), </w:t>
      </w:r>
      <w:r w:rsidRPr="00AA7C34">
        <w:rPr>
          <w:rFonts w:ascii="Times New Roman" w:hAnsi="Times New Roman"/>
          <w:i/>
          <w:sz w:val="24"/>
          <w:szCs w:val="24"/>
        </w:rPr>
        <w:t>Užburtas ratas</w:t>
      </w:r>
      <w:r w:rsidRPr="00AA7C34">
        <w:rPr>
          <w:rFonts w:ascii="Times New Roman" w:hAnsi="Times New Roman"/>
          <w:sz w:val="24"/>
          <w:szCs w:val="24"/>
        </w:rPr>
        <w:t xml:space="preserve">: romanas; iš švedų k. vertė E. Stravinskienė. Vilnius: Valstybinė grožinės literatūros leidykla, 1963, 335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Ekström, Per Olof, </w:t>
      </w:r>
      <w:r w:rsidRPr="00AA7C34">
        <w:rPr>
          <w:rFonts w:ascii="Times New Roman" w:hAnsi="Times New Roman"/>
          <w:i/>
          <w:sz w:val="24"/>
          <w:szCs w:val="24"/>
        </w:rPr>
        <w:t>Ji šoko vieną vasarą</w:t>
      </w:r>
      <w:r w:rsidRPr="00AA7C34">
        <w:rPr>
          <w:rFonts w:ascii="Times New Roman" w:hAnsi="Times New Roman"/>
          <w:sz w:val="24"/>
          <w:szCs w:val="24"/>
        </w:rPr>
        <w:t xml:space="preserve">: romanas; iš švedų k. vertė E. Stravinskienė. Vilnius: Vaga, 1987, 245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Ekström, Per Olof, </w:t>
      </w:r>
      <w:r w:rsidRPr="00AA7C34">
        <w:rPr>
          <w:rFonts w:ascii="Times New Roman" w:hAnsi="Times New Roman"/>
          <w:i/>
          <w:sz w:val="24"/>
          <w:szCs w:val="24"/>
        </w:rPr>
        <w:t>Užburtas ratas</w:t>
      </w:r>
      <w:r w:rsidRPr="00AA7C34">
        <w:rPr>
          <w:rFonts w:ascii="Times New Roman" w:hAnsi="Times New Roman"/>
          <w:sz w:val="24"/>
          <w:szCs w:val="24"/>
        </w:rPr>
        <w:t>: romanas iš švedų k. vertė E. Stravinskienė. 3-asis pataisytas leidimas. Vilnius: Tyto alba, 1999, 287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Ekström, Per Olof, </w:t>
      </w:r>
      <w:r w:rsidRPr="00AA7C34">
        <w:rPr>
          <w:rFonts w:ascii="Times New Roman" w:hAnsi="Times New Roman"/>
          <w:i/>
          <w:sz w:val="24"/>
          <w:szCs w:val="24"/>
        </w:rPr>
        <w:t>Užburtas ratas</w:t>
      </w:r>
      <w:r w:rsidRPr="00AA7C34">
        <w:rPr>
          <w:rFonts w:ascii="Times New Roman" w:hAnsi="Times New Roman"/>
          <w:sz w:val="24"/>
          <w:szCs w:val="24"/>
        </w:rPr>
        <w:t xml:space="preserve">: romanas; iš švedų k. vertė E. Stravinskienė. 2-as patais. leid. Vilnius: Tyto alba, 1994, 287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Englund, Peter (1957), </w:t>
      </w:r>
      <w:r w:rsidRPr="00AA7C34">
        <w:rPr>
          <w:rFonts w:ascii="Times New Roman" w:hAnsi="Times New Roman"/>
          <w:i/>
          <w:sz w:val="24"/>
          <w:szCs w:val="24"/>
        </w:rPr>
        <w:t>Poltava: pasakojimas apie vienos kariuomenės žuvimą</w:t>
      </w:r>
      <w:r w:rsidRPr="00AA7C34">
        <w:rPr>
          <w:rFonts w:ascii="Times New Roman" w:hAnsi="Times New Roman"/>
          <w:sz w:val="24"/>
          <w:szCs w:val="24"/>
        </w:rPr>
        <w:t xml:space="preserve">: romanas; iš švedų k. vertė L. Bareišienė. Vilnius: Baltos lankos, 1997, 269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 xml:space="preserve">Englund, Peter, </w:t>
      </w:r>
      <w:r w:rsidRPr="00AA7C34">
        <w:rPr>
          <w:rFonts w:ascii="Times New Roman" w:hAnsi="Times New Roman"/>
          <w:bCs/>
          <w:i/>
          <w:sz w:val="24"/>
          <w:szCs w:val="24"/>
        </w:rPr>
        <w:t>Viadukai; Kur žirgai</w:t>
      </w:r>
      <w:r w:rsidRPr="00AA7C34">
        <w:rPr>
          <w:rFonts w:ascii="Times New Roman" w:hAnsi="Times New Roman"/>
          <w:sz w:val="24"/>
          <w:szCs w:val="24"/>
        </w:rPr>
        <w:t xml:space="preserve">: eilėraščiai. </w:t>
      </w:r>
      <w:r w:rsidRPr="00AA7C34">
        <w:rPr>
          <w:rFonts w:ascii="Times New Roman" w:hAnsi="Times New Roman"/>
          <w:i/>
          <w:sz w:val="24"/>
          <w:szCs w:val="24"/>
        </w:rPr>
        <w:t>Literatūra ir menas</w:t>
      </w:r>
      <w:r w:rsidRPr="00AA7C34">
        <w:rPr>
          <w:rFonts w:ascii="Times New Roman" w:hAnsi="Times New Roman"/>
          <w:sz w:val="24"/>
          <w:szCs w:val="24"/>
        </w:rPr>
        <w:t>, 1977, rugs. 24.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Enquist, Per Olov (1934), </w:t>
      </w:r>
      <w:r w:rsidRPr="00AA7C34">
        <w:rPr>
          <w:rFonts w:ascii="Times New Roman" w:hAnsi="Times New Roman"/>
          <w:i/>
          <w:sz w:val="24"/>
          <w:szCs w:val="24"/>
        </w:rPr>
        <w:t>Asmens gydytojo viešnagė</w:t>
      </w:r>
      <w:r w:rsidRPr="00AA7C34">
        <w:rPr>
          <w:rFonts w:ascii="Times New Roman" w:hAnsi="Times New Roman"/>
          <w:sz w:val="24"/>
          <w:szCs w:val="24"/>
        </w:rPr>
        <w:t xml:space="preserve">: romanas;iš švedų k. vertė Z. Mažeikaitė. Vilnius: Lietuvos rašytojų sąjungos leidykla, 389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Enquist, Per Olov, </w:t>
      </w:r>
      <w:r w:rsidRPr="00AA7C34">
        <w:rPr>
          <w:rFonts w:ascii="Times New Roman" w:hAnsi="Times New Roman"/>
          <w:i/>
          <w:sz w:val="24"/>
          <w:szCs w:val="24"/>
        </w:rPr>
        <w:t>Blanša ir Marija</w:t>
      </w:r>
      <w:r w:rsidRPr="00AA7C34">
        <w:rPr>
          <w:rFonts w:ascii="Times New Roman" w:hAnsi="Times New Roman"/>
          <w:sz w:val="24"/>
          <w:szCs w:val="24"/>
        </w:rPr>
        <w:t>: romanas; iš švedų k. vertė Z. Mažeikaitė. Vilnius: Lietuvos rašytojų sąjungos leidykla, 2005, 222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Enquist, Per Olov, </w:t>
      </w:r>
      <w:r w:rsidRPr="00AA7C34">
        <w:rPr>
          <w:rFonts w:ascii="Times New Roman" w:hAnsi="Times New Roman"/>
          <w:i/>
          <w:sz w:val="24"/>
          <w:szCs w:val="24"/>
        </w:rPr>
        <w:t>Išguitas angelas: meilės romanas</w:t>
      </w:r>
      <w:r w:rsidRPr="00AA7C34">
        <w:rPr>
          <w:rFonts w:ascii="Times New Roman" w:hAnsi="Times New Roman"/>
          <w:sz w:val="24"/>
          <w:szCs w:val="24"/>
        </w:rPr>
        <w:t xml:space="preserve">: romano ištraukos; iš švedų k. vertė Z. Mažeikaitė. </w:t>
      </w:r>
      <w:r w:rsidRPr="00AA7C34">
        <w:rPr>
          <w:rFonts w:ascii="Times New Roman" w:hAnsi="Times New Roman"/>
          <w:i/>
          <w:sz w:val="24"/>
          <w:szCs w:val="24"/>
        </w:rPr>
        <w:t>Metai,</w:t>
      </w:r>
      <w:r w:rsidRPr="00AA7C34">
        <w:rPr>
          <w:rFonts w:ascii="Times New Roman" w:hAnsi="Times New Roman"/>
          <w:sz w:val="24"/>
          <w:szCs w:val="24"/>
        </w:rPr>
        <w:t xml:space="preserve"> 1993, Nr. 7. p.55–90.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Enquist, Per Olov, </w:t>
      </w:r>
      <w:r w:rsidRPr="00AA7C34">
        <w:rPr>
          <w:rFonts w:ascii="Times New Roman" w:hAnsi="Times New Roman"/>
          <w:i/>
          <w:sz w:val="24"/>
          <w:szCs w:val="24"/>
        </w:rPr>
        <w:t>Išguitas angelas</w:t>
      </w:r>
      <w:r w:rsidRPr="00AA7C34">
        <w:rPr>
          <w:rFonts w:ascii="Times New Roman" w:hAnsi="Times New Roman"/>
          <w:sz w:val="24"/>
          <w:szCs w:val="24"/>
        </w:rPr>
        <w:t>: meilės romanas; iš švedų k. vertė Z. Mažeikaitė. Vilnius: Lietuvos rašytojų sąjungos leidykla, 2008, 110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Enquist, Per Olov, </w:t>
      </w:r>
      <w:r w:rsidRPr="00AA7C34">
        <w:rPr>
          <w:rFonts w:ascii="Times New Roman" w:hAnsi="Times New Roman"/>
          <w:i/>
          <w:sz w:val="24"/>
          <w:szCs w:val="24"/>
        </w:rPr>
        <w:t>Išguitas angelas: meilės romanas; Kapitono Nemo biblioteka</w:t>
      </w:r>
      <w:r w:rsidRPr="00AA7C34">
        <w:rPr>
          <w:rFonts w:ascii="Times New Roman" w:hAnsi="Times New Roman"/>
          <w:sz w:val="24"/>
          <w:szCs w:val="24"/>
        </w:rPr>
        <w:t xml:space="preserve">: romanai; iš švedų k. vertė Z. Mažeikaitė. Vilnius: Alma litera, 1994, 239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Enquist, Per Olov, </w:t>
      </w:r>
      <w:r w:rsidRPr="00AA7C34">
        <w:rPr>
          <w:rFonts w:ascii="Times New Roman" w:hAnsi="Times New Roman"/>
          <w:i/>
          <w:sz w:val="24"/>
          <w:szCs w:val="24"/>
        </w:rPr>
        <w:t>Kapitono Nemo biblioteka</w:t>
      </w:r>
      <w:r w:rsidRPr="00AA7C34">
        <w:rPr>
          <w:rFonts w:ascii="Times New Roman" w:hAnsi="Times New Roman"/>
          <w:sz w:val="24"/>
          <w:szCs w:val="24"/>
        </w:rPr>
        <w:t>: romanas; iš švedų k. vertė Z. Mažeikaitė. Vilnius: Lietuvos rašytojų sąjungos leidykla, 2008, 213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Enquist, Per Olov, </w:t>
      </w:r>
      <w:r w:rsidRPr="00AA7C34">
        <w:rPr>
          <w:rFonts w:ascii="Times New Roman" w:hAnsi="Times New Roman"/>
          <w:i/>
          <w:sz w:val="24"/>
          <w:szCs w:val="24"/>
        </w:rPr>
        <w:t>Trijų urvų kalnas</w:t>
      </w:r>
      <w:r w:rsidRPr="00AA7C34">
        <w:rPr>
          <w:rFonts w:ascii="Times New Roman" w:hAnsi="Times New Roman"/>
          <w:sz w:val="24"/>
          <w:szCs w:val="24"/>
        </w:rPr>
        <w:t xml:space="preserve">: apsakymas vaikams; iš švedų k. vertė L. Bareišienė. Vilnius: Versus aureus, 2005, 95 p. Tiražas 1000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Eriksson</w:t>
      </w:r>
      <w:r w:rsidRPr="00AA7C34">
        <w:rPr>
          <w:rFonts w:ascii="Times New Roman" w:hAnsi="Times New Roman"/>
          <w:b/>
          <w:sz w:val="24"/>
          <w:szCs w:val="24"/>
        </w:rPr>
        <w:t xml:space="preserve">, </w:t>
      </w:r>
      <w:r w:rsidRPr="00AA7C34">
        <w:rPr>
          <w:rFonts w:ascii="Times New Roman" w:hAnsi="Times New Roman"/>
          <w:b/>
          <w:bCs/>
          <w:sz w:val="24"/>
          <w:szCs w:val="24"/>
        </w:rPr>
        <w:t>Ulf (1958</w:t>
      </w:r>
      <w:r w:rsidRPr="00AA7C34">
        <w:rPr>
          <w:rFonts w:ascii="Times New Roman" w:hAnsi="Times New Roman"/>
          <w:b/>
          <w:sz w:val="24"/>
          <w:szCs w:val="24"/>
        </w:rPr>
        <w:t xml:space="preserve">-), </w:t>
      </w:r>
      <w:r w:rsidRPr="00AA7C34">
        <w:rPr>
          <w:rFonts w:ascii="Times New Roman" w:hAnsi="Times New Roman"/>
          <w:i/>
          <w:sz w:val="24"/>
          <w:szCs w:val="24"/>
        </w:rPr>
        <w:t>Būtybės ir žolės</w:t>
      </w:r>
      <w:r w:rsidRPr="00AA7C34">
        <w:rPr>
          <w:rFonts w:ascii="Times New Roman" w:hAnsi="Times New Roman"/>
          <w:sz w:val="24"/>
          <w:szCs w:val="24"/>
        </w:rPr>
        <w:t xml:space="preserve">: eilėraštis; iš švedų k. vertė S. Geda. </w:t>
      </w:r>
      <w:r w:rsidRPr="00AA7C34">
        <w:rPr>
          <w:rFonts w:ascii="Times New Roman" w:hAnsi="Times New Roman"/>
          <w:i/>
          <w:sz w:val="24"/>
          <w:szCs w:val="24"/>
        </w:rPr>
        <w:t>Šiaurės Atėnai,</w:t>
      </w:r>
      <w:r w:rsidRPr="00AA7C34">
        <w:rPr>
          <w:rFonts w:ascii="Times New Roman" w:hAnsi="Times New Roman"/>
          <w:sz w:val="24"/>
          <w:szCs w:val="24"/>
        </w:rPr>
        <w:t xml:space="preserve"> 2002, bal.13, p.5.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Eriksson</w:t>
      </w:r>
      <w:r w:rsidRPr="00AA7C34">
        <w:rPr>
          <w:rFonts w:ascii="Times New Roman" w:hAnsi="Times New Roman"/>
          <w:b/>
          <w:sz w:val="24"/>
          <w:szCs w:val="24"/>
        </w:rPr>
        <w:t xml:space="preserve">, </w:t>
      </w:r>
      <w:r w:rsidRPr="00AA7C34">
        <w:rPr>
          <w:rFonts w:ascii="Times New Roman" w:hAnsi="Times New Roman"/>
          <w:b/>
          <w:bCs/>
          <w:sz w:val="24"/>
          <w:szCs w:val="24"/>
        </w:rPr>
        <w:t>Ulf 1</w:t>
      </w:r>
      <w:r w:rsidRPr="00AA7C34">
        <w:rPr>
          <w:rFonts w:ascii="Times New Roman" w:hAnsi="Times New Roman"/>
          <w:b/>
          <w:sz w:val="24"/>
          <w:szCs w:val="24"/>
        </w:rPr>
        <w:t xml:space="preserve">, </w:t>
      </w:r>
      <w:r w:rsidRPr="00AA7C34">
        <w:rPr>
          <w:rFonts w:ascii="Times New Roman" w:hAnsi="Times New Roman"/>
          <w:i/>
          <w:sz w:val="24"/>
          <w:szCs w:val="24"/>
        </w:rPr>
        <w:t>Vėlima laisvė</w:t>
      </w:r>
      <w:r w:rsidRPr="00AA7C34">
        <w:rPr>
          <w:rFonts w:ascii="Times New Roman" w:hAnsi="Times New Roman"/>
          <w:sz w:val="24"/>
          <w:szCs w:val="24"/>
        </w:rPr>
        <w:t xml:space="preserve">: eilėraštis; iš švedų k. vertė S. Geda. </w:t>
      </w:r>
      <w:r w:rsidRPr="00AA7C34">
        <w:rPr>
          <w:rFonts w:ascii="Times New Roman" w:hAnsi="Times New Roman"/>
          <w:i/>
          <w:sz w:val="24"/>
          <w:szCs w:val="24"/>
        </w:rPr>
        <w:t>Šiaurės Atėnai</w:t>
      </w:r>
      <w:r w:rsidRPr="00AA7C34">
        <w:rPr>
          <w:rFonts w:ascii="Times New Roman" w:hAnsi="Times New Roman"/>
          <w:sz w:val="24"/>
          <w:szCs w:val="24"/>
        </w:rPr>
        <w:t>, 2002, spal.6, p.7.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Eriksson</w:t>
      </w:r>
      <w:r w:rsidRPr="00AA7C34">
        <w:rPr>
          <w:rFonts w:ascii="Times New Roman" w:hAnsi="Times New Roman"/>
          <w:b/>
          <w:sz w:val="24"/>
          <w:szCs w:val="24"/>
        </w:rPr>
        <w:t xml:space="preserve">, </w:t>
      </w:r>
      <w:r w:rsidRPr="00AA7C34">
        <w:rPr>
          <w:rFonts w:ascii="Times New Roman" w:hAnsi="Times New Roman"/>
          <w:b/>
          <w:bCs/>
          <w:sz w:val="24"/>
          <w:szCs w:val="24"/>
        </w:rPr>
        <w:t>Ulf</w:t>
      </w:r>
      <w:r w:rsidRPr="00AA7C34">
        <w:rPr>
          <w:rFonts w:ascii="Times New Roman" w:hAnsi="Times New Roman"/>
          <w:b/>
          <w:sz w:val="24"/>
          <w:szCs w:val="24"/>
        </w:rPr>
        <w:t xml:space="preserve">, </w:t>
      </w:r>
      <w:r w:rsidRPr="00AA7C34">
        <w:rPr>
          <w:rFonts w:ascii="Times New Roman" w:hAnsi="Times New Roman"/>
          <w:i/>
          <w:sz w:val="24"/>
          <w:szCs w:val="24"/>
        </w:rPr>
        <w:t>Būtybės ir žolės; Giminės kronika; Įsiklausymai; Pradingėlis; Tai, kas nuolat; Žemiškas ryta</w:t>
      </w:r>
      <w:r w:rsidRPr="00AA7C34">
        <w:rPr>
          <w:rFonts w:ascii="Times New Roman" w:hAnsi="Times New Roman"/>
          <w:sz w:val="24"/>
          <w:szCs w:val="24"/>
        </w:rPr>
        <w:t xml:space="preserve">: eilėraščiai; iš švedų k. vertė S. Geda. </w:t>
      </w:r>
      <w:r w:rsidRPr="00AA7C34">
        <w:rPr>
          <w:rFonts w:ascii="Times New Roman" w:hAnsi="Times New Roman"/>
          <w:i/>
          <w:sz w:val="24"/>
          <w:szCs w:val="24"/>
        </w:rPr>
        <w:t>Metai</w:t>
      </w:r>
      <w:r w:rsidRPr="00AA7C34">
        <w:rPr>
          <w:rFonts w:ascii="Times New Roman" w:hAnsi="Times New Roman"/>
          <w:sz w:val="24"/>
          <w:szCs w:val="24"/>
        </w:rPr>
        <w:t xml:space="preserve">, 2001, nr.11, p.82–86.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Eriksson</w:t>
      </w:r>
      <w:r w:rsidRPr="00AA7C34">
        <w:rPr>
          <w:rFonts w:ascii="Times New Roman" w:hAnsi="Times New Roman"/>
          <w:b/>
          <w:sz w:val="24"/>
          <w:szCs w:val="24"/>
        </w:rPr>
        <w:t xml:space="preserve">, </w:t>
      </w:r>
      <w:r w:rsidRPr="00AA7C34">
        <w:rPr>
          <w:rFonts w:ascii="Times New Roman" w:hAnsi="Times New Roman"/>
          <w:b/>
          <w:bCs/>
          <w:sz w:val="24"/>
          <w:szCs w:val="24"/>
        </w:rPr>
        <w:t>Ulf</w:t>
      </w:r>
      <w:r w:rsidRPr="00AA7C34">
        <w:rPr>
          <w:rFonts w:ascii="Times New Roman" w:hAnsi="Times New Roman"/>
          <w:b/>
          <w:sz w:val="24"/>
          <w:szCs w:val="24"/>
        </w:rPr>
        <w:t xml:space="preserve">, </w:t>
      </w:r>
      <w:r w:rsidRPr="00AA7C34">
        <w:rPr>
          <w:rFonts w:ascii="Times New Roman" w:hAnsi="Times New Roman"/>
          <w:i/>
          <w:sz w:val="24"/>
          <w:szCs w:val="24"/>
        </w:rPr>
        <w:t>Vidurvasario laikas; (be pavadinimo); Meilė; Sigaliono kelias</w:t>
      </w:r>
      <w:r w:rsidRPr="00AA7C34">
        <w:rPr>
          <w:rFonts w:ascii="Times New Roman" w:hAnsi="Times New Roman"/>
          <w:sz w:val="24"/>
          <w:szCs w:val="24"/>
        </w:rPr>
        <w:t xml:space="preserve">: eilėraščiai; iš švedų k. vertė S. Geda. In Poetinis Druskininkų ruduo’2001. Vilnius: Vaga, 2001, p.53–56.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Eurelius, Anna-Karin (1942), </w:t>
      </w:r>
      <w:r w:rsidRPr="00AA7C34">
        <w:rPr>
          <w:rFonts w:ascii="Times New Roman" w:hAnsi="Times New Roman"/>
          <w:i/>
          <w:sz w:val="24"/>
          <w:szCs w:val="24"/>
        </w:rPr>
        <w:t>Madona Svenson</w:t>
      </w:r>
      <w:r w:rsidRPr="00AA7C34">
        <w:rPr>
          <w:rFonts w:ascii="Times New Roman" w:hAnsi="Times New Roman"/>
          <w:sz w:val="24"/>
          <w:szCs w:val="24"/>
        </w:rPr>
        <w:t xml:space="preserve">: apysaka vaikams; vertė R. Černiauskas. </w:t>
      </w:r>
      <w:r w:rsidRPr="00AA7C34">
        <w:rPr>
          <w:rFonts w:ascii="Times New Roman" w:hAnsi="Times New Roman"/>
          <w:sz w:val="24"/>
          <w:szCs w:val="24"/>
        </w:rPr>
        <w:lastRenderedPageBreak/>
        <w:t xml:space="preserve">Klaipėda: Klaipėdos universiteto leidykla, 2006,108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Fagerholm, Monika (1961), </w:t>
      </w:r>
      <w:r w:rsidRPr="00AA7C34">
        <w:rPr>
          <w:rFonts w:ascii="Times New Roman" w:hAnsi="Times New Roman"/>
          <w:i/>
          <w:sz w:val="24"/>
          <w:szCs w:val="24"/>
        </w:rPr>
        <w:t>Nuostabios moterys pajūryje: romanas apie seseris</w:t>
      </w:r>
      <w:r w:rsidRPr="00AA7C34">
        <w:rPr>
          <w:rFonts w:ascii="Times New Roman" w:hAnsi="Times New Roman"/>
          <w:sz w:val="24"/>
          <w:szCs w:val="24"/>
        </w:rPr>
        <w:t>: romanas; iš švedų k. vertė R. Karnusevičiūtė. Vilnius: Tyto alba, 1997, 258 p.</w:t>
      </w:r>
    </w:p>
    <w:p w:rsidR="00A2557E" w:rsidRPr="00AA7C34" w:rsidRDefault="00A2557E" w:rsidP="00AA7C34">
      <w:pPr>
        <w:pStyle w:val="ListParagraph"/>
        <w:widowControl w:val="0"/>
        <w:numPr>
          <w:ilvl w:val="0"/>
          <w:numId w:val="36"/>
        </w:numPr>
        <w:shd w:val="clear" w:color="auto" w:fill="FFFFFF"/>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Fiedegård, Jan (1897</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1968), </w:t>
      </w:r>
      <w:r w:rsidRPr="00AA7C34">
        <w:rPr>
          <w:rFonts w:ascii="Times New Roman" w:hAnsi="Times New Roman"/>
          <w:bCs/>
          <w:i/>
          <w:sz w:val="24"/>
          <w:szCs w:val="24"/>
        </w:rPr>
        <w:t>Neprašytas svečias</w:t>
      </w:r>
      <w:r w:rsidRPr="00AA7C34">
        <w:rPr>
          <w:rFonts w:ascii="Times New Roman" w:hAnsi="Times New Roman"/>
          <w:sz w:val="24"/>
          <w:szCs w:val="24"/>
        </w:rPr>
        <w:t xml:space="preserve">: novelės; iš švedų k. vertė E. Stravinckienė. In </w:t>
      </w:r>
      <w:r w:rsidRPr="00AA7C34">
        <w:rPr>
          <w:rFonts w:ascii="Times New Roman" w:hAnsi="Times New Roman"/>
          <w:bCs/>
          <w:sz w:val="24"/>
          <w:szCs w:val="24"/>
        </w:rPr>
        <w:t>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Flygt, Torbjörn (1964), </w:t>
      </w:r>
      <w:r w:rsidRPr="00AA7C34">
        <w:rPr>
          <w:rFonts w:ascii="Times New Roman" w:hAnsi="Times New Roman"/>
          <w:i/>
          <w:sz w:val="24"/>
          <w:szCs w:val="24"/>
        </w:rPr>
        <w:t>Akmenų spardytojas</w:t>
      </w:r>
      <w:r w:rsidRPr="00AA7C34">
        <w:rPr>
          <w:rFonts w:ascii="Times New Roman" w:hAnsi="Times New Roman"/>
          <w:sz w:val="24"/>
          <w:szCs w:val="24"/>
        </w:rPr>
        <w:t xml:space="preserve">: romanas; iš švedų k. vertė R. Baranauskienė. Vilnius: Lietuvos rašytojų sąjungos leidykla, 2007, 471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Fogelström, Per Anders (1917</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1998), </w:t>
      </w:r>
      <w:r w:rsidRPr="00AA7C34">
        <w:rPr>
          <w:rFonts w:ascii="Times New Roman" w:hAnsi="Times New Roman"/>
          <w:i/>
          <w:sz w:val="24"/>
          <w:szCs w:val="24"/>
        </w:rPr>
        <w:t>Vasara su Monika</w:t>
      </w:r>
      <w:r w:rsidRPr="00AA7C34">
        <w:rPr>
          <w:rFonts w:ascii="Times New Roman" w:hAnsi="Times New Roman"/>
          <w:sz w:val="24"/>
          <w:szCs w:val="24"/>
        </w:rPr>
        <w:t xml:space="preserve">; iš švedų k. vertė E. Bloznelienė. Vilnius: Tyto alba, 1995, 186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Forselas, Larsas, </w:t>
      </w:r>
      <w:r w:rsidRPr="00AA7C34">
        <w:rPr>
          <w:rFonts w:ascii="Times New Roman" w:hAnsi="Times New Roman"/>
          <w:bCs/>
          <w:i/>
          <w:sz w:val="24"/>
          <w:szCs w:val="24"/>
        </w:rPr>
        <w:t>Vedybos avec Dieu</w:t>
      </w:r>
      <w:r w:rsidRPr="00AA7C34">
        <w:rPr>
          <w:rFonts w:ascii="Times New Roman" w:hAnsi="Times New Roman"/>
          <w:bCs/>
          <w:sz w:val="24"/>
          <w:szCs w:val="24"/>
        </w:rPr>
        <w:t xml:space="preserve">: eilėraštis; iš anglų k. vertė R. Černiauskas. </w:t>
      </w:r>
      <w:r w:rsidRPr="00AA7C34">
        <w:rPr>
          <w:rFonts w:ascii="Times New Roman" w:hAnsi="Times New Roman"/>
          <w:bCs/>
          <w:i/>
          <w:sz w:val="24"/>
          <w:szCs w:val="24"/>
        </w:rPr>
        <w:t>Klaipėda</w:t>
      </w:r>
      <w:r w:rsidRPr="00AA7C34">
        <w:rPr>
          <w:rFonts w:ascii="Times New Roman" w:hAnsi="Times New Roman"/>
          <w:bCs/>
          <w:sz w:val="24"/>
          <w:szCs w:val="24"/>
        </w:rPr>
        <w:t xml:space="preserve">, 1994, liep. 20, p.20.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Forselas, Larsas,</w:t>
      </w:r>
      <w:r w:rsidRPr="00AA7C34">
        <w:rPr>
          <w:rFonts w:ascii="Times New Roman" w:hAnsi="Times New Roman"/>
          <w:bCs/>
          <w:i/>
          <w:sz w:val="24"/>
          <w:szCs w:val="24"/>
        </w:rPr>
        <w:t>Vedybos avec Dieu; Van Gogo ausis; Dedikacija</w:t>
      </w:r>
      <w:r w:rsidRPr="00AA7C34">
        <w:rPr>
          <w:rFonts w:ascii="Times New Roman" w:hAnsi="Times New Roman"/>
          <w:bCs/>
          <w:sz w:val="24"/>
          <w:szCs w:val="24"/>
        </w:rPr>
        <w:t xml:space="preserve">: eilėraščiai; iš anglų k. vertė R. Černiauskas. </w:t>
      </w:r>
      <w:r w:rsidRPr="00AA7C34">
        <w:rPr>
          <w:rFonts w:ascii="Times New Roman" w:hAnsi="Times New Roman"/>
          <w:bCs/>
          <w:i/>
          <w:sz w:val="24"/>
          <w:szCs w:val="24"/>
        </w:rPr>
        <w:t xml:space="preserve">Baltija, </w:t>
      </w:r>
      <w:r w:rsidRPr="00AA7C34">
        <w:rPr>
          <w:rFonts w:ascii="Times New Roman" w:hAnsi="Times New Roman"/>
          <w:bCs/>
          <w:sz w:val="24"/>
          <w:szCs w:val="24"/>
        </w:rPr>
        <w:t>1994, p.57–60.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Fredriksson, Marianne (1927–2007), </w:t>
      </w:r>
      <w:r w:rsidRPr="00AA7C34">
        <w:rPr>
          <w:rFonts w:ascii="Times New Roman" w:hAnsi="Times New Roman"/>
          <w:i/>
          <w:sz w:val="24"/>
          <w:szCs w:val="24"/>
        </w:rPr>
        <w:t>Ana, Hana ir Johana</w:t>
      </w:r>
      <w:r w:rsidRPr="00AA7C34">
        <w:rPr>
          <w:rFonts w:ascii="Times New Roman" w:hAnsi="Times New Roman"/>
          <w:sz w:val="24"/>
          <w:szCs w:val="24"/>
        </w:rPr>
        <w:t xml:space="preserve">: romanas; iš švedų k. vertė E. Stravinskienė. Vilnius: Alma littera, 2005, 319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Fredriksson, Marianne, </w:t>
      </w:r>
      <w:r w:rsidRPr="00AA7C34">
        <w:rPr>
          <w:rFonts w:ascii="Times New Roman" w:hAnsi="Times New Roman"/>
          <w:i/>
          <w:sz w:val="24"/>
          <w:szCs w:val="24"/>
        </w:rPr>
        <w:t>Ana, Hana ir Johana</w:t>
      </w:r>
      <w:r w:rsidRPr="00AA7C34">
        <w:rPr>
          <w:rFonts w:ascii="Times New Roman" w:hAnsi="Times New Roman"/>
          <w:sz w:val="24"/>
          <w:szCs w:val="24"/>
        </w:rPr>
        <w:t xml:space="preserve">: romanas; iš švedų k. vertė E. Stravinskienė. Vilnius: Alma littera, 1998, 319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Fredriksson, Marianne, </w:t>
      </w:r>
      <w:r w:rsidRPr="00AA7C34">
        <w:rPr>
          <w:rFonts w:ascii="Times New Roman" w:hAnsi="Times New Roman"/>
          <w:i/>
          <w:sz w:val="24"/>
          <w:szCs w:val="24"/>
        </w:rPr>
        <w:t>Simonas ir ąžuolai</w:t>
      </w:r>
      <w:r w:rsidRPr="00AA7C34">
        <w:rPr>
          <w:rFonts w:ascii="Times New Roman" w:hAnsi="Times New Roman"/>
          <w:sz w:val="24"/>
          <w:szCs w:val="24"/>
        </w:rPr>
        <w:t xml:space="preserve">: romanas; iš švedų k. vertė G. Žirgulytė. Vilnius: Alma littera, 2004, 344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Fridehordas, J</w:t>
      </w:r>
      <w:r w:rsidRPr="00AA7C34">
        <w:rPr>
          <w:rFonts w:ascii="Times New Roman" w:hAnsi="Times New Roman"/>
          <w:sz w:val="24"/>
          <w:szCs w:val="24"/>
        </w:rPr>
        <w:t xml:space="preserve">., </w:t>
      </w:r>
      <w:r w:rsidRPr="00AA7C34">
        <w:rPr>
          <w:rFonts w:ascii="Times New Roman" w:hAnsi="Times New Roman"/>
          <w:i/>
          <w:sz w:val="24"/>
          <w:szCs w:val="24"/>
        </w:rPr>
        <w:t>Pono vežėjas</w:t>
      </w:r>
      <w:r w:rsidRPr="00AA7C34">
        <w:rPr>
          <w:rFonts w:ascii="Times New Roman" w:hAnsi="Times New Roman"/>
          <w:sz w:val="24"/>
          <w:szCs w:val="24"/>
        </w:rPr>
        <w:t xml:space="preserve">: apsakymas. </w:t>
      </w:r>
      <w:r w:rsidRPr="00AA7C34">
        <w:rPr>
          <w:rFonts w:ascii="Times New Roman" w:hAnsi="Times New Roman"/>
          <w:i/>
          <w:sz w:val="24"/>
          <w:szCs w:val="24"/>
        </w:rPr>
        <w:t>Pergalė</w:t>
      </w:r>
      <w:r w:rsidRPr="00AA7C34">
        <w:rPr>
          <w:rFonts w:ascii="Times New Roman" w:hAnsi="Times New Roman"/>
          <w:sz w:val="24"/>
          <w:szCs w:val="24"/>
        </w:rPr>
        <w:t>,</w:t>
      </w:r>
      <w:r w:rsidRPr="00AA7C34">
        <w:rPr>
          <w:rFonts w:ascii="Times New Roman" w:hAnsi="Times New Roman"/>
          <w:i/>
          <w:sz w:val="24"/>
          <w:szCs w:val="24"/>
        </w:rPr>
        <w:t xml:space="preserve"> </w:t>
      </w:r>
      <w:r w:rsidRPr="00AA7C34">
        <w:rPr>
          <w:rFonts w:ascii="Times New Roman" w:hAnsi="Times New Roman"/>
          <w:sz w:val="24"/>
          <w:szCs w:val="24"/>
        </w:rPr>
        <w:t>1959, nr. 6, p.118–122.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Frikas, Lenartas, </w:t>
      </w:r>
      <w:r w:rsidRPr="00AA7C34">
        <w:rPr>
          <w:rFonts w:ascii="Times New Roman" w:hAnsi="Times New Roman"/>
          <w:i/>
          <w:sz w:val="24"/>
          <w:szCs w:val="24"/>
        </w:rPr>
        <w:t>Ar briedžiai ėda šunis</w:t>
      </w:r>
      <w:r w:rsidRPr="00AA7C34">
        <w:rPr>
          <w:rFonts w:ascii="Times New Roman" w:hAnsi="Times New Roman"/>
          <w:sz w:val="24"/>
          <w:szCs w:val="24"/>
        </w:rPr>
        <w:t>?: apsakymas vaikams; iš švedų k. vertė L. Bareišienė. Vilnius: Vyturys, 1989, 13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i/>
          <w:sz w:val="24"/>
          <w:szCs w:val="24"/>
        </w:rPr>
        <w:t>Gamtos pasakos:</w:t>
      </w:r>
      <w:r w:rsidRPr="00AA7C34">
        <w:rPr>
          <w:rFonts w:ascii="Times New Roman" w:hAnsi="Times New Roman"/>
          <w:sz w:val="24"/>
          <w:szCs w:val="24"/>
        </w:rPr>
        <w:t xml:space="preserve"> pasakos; iš vokiečių k. vertė P. Mašiotas. Vilnius: Vaga, 1982, 259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Gardell, Jonas, </w:t>
      </w:r>
      <w:r w:rsidRPr="00AA7C34">
        <w:rPr>
          <w:rFonts w:ascii="Times New Roman" w:hAnsi="Times New Roman"/>
          <w:i/>
          <w:sz w:val="24"/>
          <w:szCs w:val="24"/>
        </w:rPr>
        <w:t>Noriu namõ</w:t>
      </w:r>
      <w:r w:rsidRPr="00AA7C34">
        <w:rPr>
          <w:rFonts w:ascii="Times New Roman" w:hAnsi="Times New Roman"/>
          <w:sz w:val="24"/>
          <w:szCs w:val="24"/>
        </w:rPr>
        <w:t>: romanas; iš švedų k. vertė R. Jonkutė. Vilnius: Kronta, 2008, 135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Geijerstam, Gustaf af (1858</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1909), </w:t>
      </w:r>
      <w:r w:rsidRPr="00AA7C34">
        <w:rPr>
          <w:rFonts w:ascii="Times New Roman" w:hAnsi="Times New Roman"/>
          <w:i/>
          <w:sz w:val="24"/>
          <w:szCs w:val="24"/>
        </w:rPr>
        <w:t>Mano berniukai</w:t>
      </w:r>
      <w:r w:rsidRPr="00AA7C34">
        <w:rPr>
          <w:rFonts w:ascii="Times New Roman" w:hAnsi="Times New Roman"/>
          <w:sz w:val="24"/>
          <w:szCs w:val="24"/>
        </w:rPr>
        <w:t xml:space="preserve">: </w:t>
      </w:r>
      <w:r w:rsidRPr="00AA7C34">
        <w:rPr>
          <w:rFonts w:ascii="Times New Roman" w:hAnsi="Times New Roman"/>
          <w:i/>
          <w:sz w:val="24"/>
          <w:szCs w:val="24"/>
        </w:rPr>
        <w:t>vienos vasaros istorija dideliems ir mažiems</w:t>
      </w:r>
      <w:r w:rsidRPr="00AA7C34">
        <w:rPr>
          <w:rFonts w:ascii="Times New Roman" w:hAnsi="Times New Roman"/>
          <w:sz w:val="24"/>
          <w:szCs w:val="24"/>
        </w:rPr>
        <w:t xml:space="preserve">: apysaka vaikams; vertė H. Korsakienė. Kaunas: Spaudos fondas, 1937, 141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Geijerstam, Gustaf af, </w:t>
      </w:r>
      <w:r w:rsidRPr="00AA7C34">
        <w:rPr>
          <w:rFonts w:ascii="Times New Roman" w:hAnsi="Times New Roman"/>
          <w:i/>
          <w:sz w:val="24"/>
          <w:szCs w:val="24"/>
        </w:rPr>
        <w:t>Mano berniukai</w:t>
      </w:r>
      <w:r w:rsidRPr="00AA7C34">
        <w:rPr>
          <w:rFonts w:ascii="Times New Roman" w:hAnsi="Times New Roman"/>
          <w:sz w:val="24"/>
          <w:szCs w:val="24"/>
        </w:rPr>
        <w:t xml:space="preserve">: </w:t>
      </w:r>
      <w:r w:rsidRPr="00AA7C34">
        <w:rPr>
          <w:rFonts w:ascii="Times New Roman" w:hAnsi="Times New Roman"/>
          <w:i/>
          <w:sz w:val="24"/>
          <w:szCs w:val="24"/>
        </w:rPr>
        <w:t>vienos vasaros istorija dideliems ir mažiems</w:t>
      </w:r>
      <w:r w:rsidRPr="00AA7C34">
        <w:rPr>
          <w:rFonts w:ascii="Times New Roman" w:hAnsi="Times New Roman"/>
          <w:sz w:val="24"/>
          <w:szCs w:val="24"/>
        </w:rPr>
        <w:t xml:space="preserve">: apysaka vaikams; vertė H. Korsakienė. Vilnius: Valstybinis leidybos centras, 1995, 141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Geijerstam, Gustaf af, </w:t>
      </w:r>
      <w:r w:rsidRPr="00AA7C34">
        <w:rPr>
          <w:rFonts w:ascii="Times New Roman" w:hAnsi="Times New Roman"/>
          <w:bCs/>
          <w:i/>
          <w:sz w:val="24"/>
          <w:szCs w:val="24"/>
        </w:rPr>
        <w:t>Nusidėjėlis</w:t>
      </w:r>
      <w:r w:rsidRPr="00AA7C34">
        <w:rPr>
          <w:rFonts w:ascii="Times New Roman" w:hAnsi="Times New Roman"/>
          <w:bCs/>
          <w:sz w:val="24"/>
          <w:szCs w:val="24"/>
        </w:rPr>
        <w:t xml:space="preserve">: novelė; iš švedų k. vertė Z. Mažeikaitė. In Švedų novelės, Vilnius: Vaga, 1986.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Gyllensten,</w:t>
      </w:r>
      <w:r w:rsidRPr="00AA7C34">
        <w:rPr>
          <w:rFonts w:ascii="Times New Roman" w:hAnsi="Times New Roman"/>
          <w:b/>
          <w:sz w:val="24"/>
          <w:szCs w:val="24"/>
        </w:rPr>
        <w:t xml:space="preserve"> </w:t>
      </w:r>
      <w:r w:rsidRPr="00AA7C34">
        <w:rPr>
          <w:rFonts w:ascii="Times New Roman" w:hAnsi="Times New Roman"/>
          <w:b/>
          <w:bCs/>
          <w:sz w:val="24"/>
          <w:szCs w:val="24"/>
        </w:rPr>
        <w:t>Lars (1921</w:t>
      </w:r>
      <w:r w:rsidRPr="00AA7C34">
        <w:rPr>
          <w:rFonts w:ascii="Times New Roman" w:eastAsia="Times New Roman" w:hAnsi="Times New Roman"/>
          <w:b/>
          <w:bCs/>
          <w:sz w:val="24"/>
          <w:szCs w:val="24"/>
        </w:rPr>
        <w:t>–2006</w:t>
      </w:r>
      <w:r w:rsidRPr="00AA7C34">
        <w:rPr>
          <w:rFonts w:ascii="Times New Roman" w:hAnsi="Times New Roman"/>
          <w:b/>
          <w:sz w:val="24"/>
          <w:szCs w:val="24"/>
        </w:rPr>
        <w:t xml:space="preserve">), </w:t>
      </w:r>
      <w:r w:rsidRPr="00AA7C34">
        <w:rPr>
          <w:rFonts w:ascii="Times New Roman" w:hAnsi="Times New Roman"/>
          <w:bCs/>
          <w:i/>
          <w:sz w:val="24"/>
          <w:szCs w:val="24"/>
        </w:rPr>
        <w:t>Kalėdų senelio nužudymai</w:t>
      </w:r>
      <w:r w:rsidRPr="00AA7C34">
        <w:rPr>
          <w:rFonts w:ascii="Times New Roman" w:hAnsi="Times New Roman"/>
          <w:bCs/>
          <w:sz w:val="24"/>
          <w:szCs w:val="24"/>
        </w:rPr>
        <w:t xml:space="preserve">: novelė; iš švedų k. vertė E. Stravinskienė. In Švedų novelės, Vilnius: Vaga, 1986.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Göransson,</w:t>
      </w:r>
      <w:r w:rsidRPr="00AA7C34">
        <w:rPr>
          <w:rFonts w:ascii="Times New Roman" w:hAnsi="Times New Roman"/>
          <w:b/>
          <w:sz w:val="24"/>
          <w:szCs w:val="24"/>
        </w:rPr>
        <w:t xml:space="preserve"> </w:t>
      </w:r>
      <w:r w:rsidRPr="00AA7C34">
        <w:rPr>
          <w:rFonts w:ascii="Times New Roman" w:hAnsi="Times New Roman"/>
          <w:b/>
          <w:bCs/>
          <w:sz w:val="24"/>
          <w:szCs w:val="24"/>
        </w:rPr>
        <w:t>Lars (1919</w:t>
      </w:r>
      <w:r w:rsidRPr="00AA7C34">
        <w:rPr>
          <w:rFonts w:ascii="Times New Roman" w:eastAsia="Times New Roman" w:hAnsi="Times New Roman"/>
          <w:b/>
          <w:bCs/>
          <w:sz w:val="24"/>
          <w:szCs w:val="24"/>
        </w:rPr>
        <w:t>–1994</w:t>
      </w:r>
      <w:r w:rsidRPr="00AA7C34">
        <w:rPr>
          <w:rFonts w:ascii="Times New Roman" w:hAnsi="Times New Roman"/>
          <w:b/>
          <w:sz w:val="24"/>
          <w:szCs w:val="24"/>
        </w:rPr>
        <w:t xml:space="preserve">), </w:t>
      </w:r>
      <w:r w:rsidRPr="00AA7C34">
        <w:rPr>
          <w:rFonts w:ascii="Times New Roman" w:hAnsi="Times New Roman"/>
          <w:bCs/>
          <w:i/>
          <w:sz w:val="24"/>
          <w:szCs w:val="24"/>
        </w:rPr>
        <w:t>Rytas</w:t>
      </w:r>
      <w:r w:rsidRPr="00AA7C34">
        <w:rPr>
          <w:rFonts w:ascii="Times New Roman" w:hAnsi="Times New Roman"/>
          <w:bCs/>
          <w:sz w:val="24"/>
          <w:szCs w:val="24"/>
        </w:rPr>
        <w:t>: novelė; iš švedų k. vertė E. Stravinskienė.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lastRenderedPageBreak/>
        <w:t>Grave,</w:t>
      </w:r>
      <w:r w:rsidRPr="00AA7C34">
        <w:rPr>
          <w:rFonts w:ascii="Times New Roman" w:hAnsi="Times New Roman"/>
          <w:b/>
          <w:sz w:val="24"/>
          <w:szCs w:val="24"/>
        </w:rPr>
        <w:t xml:space="preserve"> </w:t>
      </w:r>
      <w:r w:rsidRPr="00AA7C34">
        <w:rPr>
          <w:rFonts w:ascii="Times New Roman" w:hAnsi="Times New Roman"/>
          <w:b/>
          <w:bCs/>
          <w:sz w:val="24"/>
          <w:szCs w:val="24"/>
        </w:rPr>
        <w:t>Elsa</w:t>
      </w:r>
      <w:r w:rsidRPr="00AA7C34">
        <w:rPr>
          <w:rFonts w:ascii="Times New Roman" w:hAnsi="Times New Roman"/>
          <w:b/>
          <w:sz w:val="24"/>
          <w:szCs w:val="24"/>
        </w:rPr>
        <w:t xml:space="preserve"> (1918</w:t>
      </w:r>
      <w:r w:rsidRPr="00AA7C34">
        <w:rPr>
          <w:rFonts w:ascii="Times New Roman" w:eastAsia="Times New Roman" w:hAnsi="Times New Roman"/>
          <w:b/>
          <w:bCs/>
          <w:sz w:val="24"/>
          <w:szCs w:val="24"/>
        </w:rPr>
        <w:t>–2003</w:t>
      </w:r>
      <w:r w:rsidRPr="00AA7C34">
        <w:rPr>
          <w:rFonts w:ascii="Times New Roman" w:hAnsi="Times New Roman"/>
          <w:b/>
          <w:sz w:val="24"/>
          <w:szCs w:val="24"/>
        </w:rPr>
        <w:t xml:space="preserve">), </w:t>
      </w:r>
      <w:r w:rsidRPr="00AA7C34">
        <w:rPr>
          <w:rFonts w:ascii="Times New Roman" w:hAnsi="Times New Roman"/>
          <w:i/>
          <w:sz w:val="24"/>
          <w:szCs w:val="24"/>
        </w:rPr>
        <w:t>Pakeitimo jėga</w:t>
      </w:r>
      <w:r w:rsidRPr="00AA7C34">
        <w:rPr>
          <w:rFonts w:ascii="Times New Roman" w:hAnsi="Times New Roman"/>
          <w:sz w:val="24"/>
          <w:szCs w:val="24"/>
        </w:rPr>
        <w:t xml:space="preserve">: eilėraštis; iš švedų k. vertė L. Lingis. </w:t>
      </w:r>
      <w:r w:rsidRPr="00AA7C34">
        <w:rPr>
          <w:rFonts w:ascii="Times New Roman" w:hAnsi="Times New Roman"/>
          <w:i/>
          <w:sz w:val="24"/>
          <w:szCs w:val="24"/>
        </w:rPr>
        <w:t>Literatūros lankai</w:t>
      </w:r>
      <w:r w:rsidRPr="00AA7C34">
        <w:rPr>
          <w:rFonts w:ascii="Times New Roman" w:hAnsi="Times New Roman"/>
          <w:sz w:val="24"/>
          <w:szCs w:val="24"/>
        </w:rPr>
        <w:t>, 1952, nr.1, p.15.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Gripe, Maria (1923</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2007), </w:t>
      </w:r>
      <w:r w:rsidRPr="00AA7C34">
        <w:rPr>
          <w:rFonts w:ascii="Times New Roman" w:hAnsi="Times New Roman"/>
          <w:i/>
          <w:sz w:val="24"/>
          <w:szCs w:val="24"/>
        </w:rPr>
        <w:t>Jozefina</w:t>
      </w:r>
      <w:r w:rsidRPr="00AA7C34">
        <w:rPr>
          <w:rFonts w:ascii="Times New Roman" w:hAnsi="Times New Roman"/>
          <w:sz w:val="24"/>
          <w:szCs w:val="24"/>
        </w:rPr>
        <w:t xml:space="preserve">: apysaka vaikams; iš švedų k. vertė A. Kudirkaitė. Vilnius: Lietus, 2002, 141 p. Tiražas 2500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Gripe, Maria, </w:t>
      </w:r>
      <w:r w:rsidRPr="00AA7C34">
        <w:rPr>
          <w:rFonts w:ascii="Times New Roman" w:hAnsi="Times New Roman"/>
          <w:i/>
          <w:sz w:val="24"/>
          <w:szCs w:val="24"/>
        </w:rPr>
        <w:t>Elvi! Elvi</w:t>
      </w:r>
      <w:r w:rsidRPr="00AA7C34">
        <w:rPr>
          <w:rFonts w:ascii="Times New Roman" w:hAnsi="Times New Roman"/>
          <w:sz w:val="24"/>
          <w:szCs w:val="24"/>
        </w:rPr>
        <w:t xml:space="preserve">!: apysaka vaikams; iš švedų k. vertė E. Stravinskienė. Vilnius: Vyturys, 1986, 134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Gripe, Maria, </w:t>
      </w:r>
      <w:r w:rsidRPr="00AA7C34">
        <w:rPr>
          <w:rFonts w:ascii="Times New Roman" w:hAnsi="Times New Roman"/>
          <w:i/>
          <w:sz w:val="24"/>
          <w:szCs w:val="24"/>
        </w:rPr>
        <w:t>Elvis Karlsonas</w:t>
      </w:r>
      <w:r w:rsidRPr="00AA7C34">
        <w:rPr>
          <w:rFonts w:ascii="Times New Roman" w:hAnsi="Times New Roman"/>
          <w:sz w:val="24"/>
          <w:szCs w:val="24"/>
        </w:rPr>
        <w:t xml:space="preserve"> : apysaka vaikams; iš švedų k. vertė E. Stravinskienė. Vilnius: Vaga, 1980, 128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Gripe, Maria, </w:t>
      </w:r>
      <w:r w:rsidRPr="00AA7C34">
        <w:rPr>
          <w:rFonts w:ascii="Times New Roman" w:hAnsi="Times New Roman"/>
          <w:bCs/>
          <w:i/>
          <w:sz w:val="24"/>
          <w:szCs w:val="24"/>
        </w:rPr>
        <w:t>Gimtadienis</w:t>
      </w:r>
      <w:r w:rsidRPr="00AA7C34">
        <w:rPr>
          <w:rFonts w:ascii="Times New Roman" w:hAnsi="Times New Roman"/>
          <w:bCs/>
          <w:sz w:val="24"/>
          <w:szCs w:val="24"/>
        </w:rPr>
        <w:t>: ištrauka iš knygos</w:t>
      </w:r>
      <w:r w:rsidRPr="00AA7C34">
        <w:rPr>
          <w:rFonts w:ascii="Times New Roman" w:hAnsi="Times New Roman"/>
          <w:i/>
          <w:sz w:val="24"/>
          <w:szCs w:val="24"/>
        </w:rPr>
        <w:t xml:space="preserve"> Hugas ir Jozefina</w:t>
      </w:r>
      <w:r w:rsidRPr="00AA7C34">
        <w:rPr>
          <w:rFonts w:ascii="Times New Roman" w:hAnsi="Times New Roman"/>
          <w:sz w:val="24"/>
          <w:szCs w:val="24"/>
        </w:rPr>
        <w:t xml:space="preserve">; iš švedų k. vertė Z. Mažeikaitė ir K. Saja. In </w:t>
      </w:r>
      <w:r w:rsidRPr="00AA7C34">
        <w:rPr>
          <w:rFonts w:ascii="Times New Roman" w:hAnsi="Times New Roman"/>
          <w:bCs/>
          <w:sz w:val="24"/>
          <w:szCs w:val="24"/>
        </w:rPr>
        <w:t>Šaltinis 3. Antroji knyga. Kaunas, 1997, p.109</w:t>
      </w:r>
      <w:r w:rsidRPr="00AA7C34">
        <w:rPr>
          <w:rFonts w:ascii="Times New Roman" w:hAnsi="Times New Roman"/>
          <w:sz w:val="24"/>
          <w:szCs w:val="24"/>
        </w:rPr>
        <w:t>–</w:t>
      </w:r>
      <w:r w:rsidRPr="00AA7C34">
        <w:rPr>
          <w:rFonts w:ascii="Times New Roman" w:hAnsi="Times New Roman"/>
          <w:bCs/>
          <w:sz w:val="24"/>
          <w:szCs w:val="24"/>
        </w:rPr>
        <w:t>110.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Gripe, Maria, </w:t>
      </w:r>
      <w:r w:rsidRPr="00AA7C34">
        <w:rPr>
          <w:rFonts w:ascii="Times New Roman" w:hAnsi="Times New Roman"/>
          <w:i/>
          <w:sz w:val="24"/>
          <w:szCs w:val="24"/>
        </w:rPr>
        <w:t>Hugas ir Jozefina</w:t>
      </w:r>
      <w:r w:rsidRPr="00AA7C34">
        <w:rPr>
          <w:rFonts w:ascii="Times New Roman" w:hAnsi="Times New Roman"/>
          <w:sz w:val="24"/>
          <w:szCs w:val="24"/>
        </w:rPr>
        <w:t xml:space="preserve">: apysaka vaikams; iš švedų k. vertė Z. Mažeikaitė ir K. Saja. </w:t>
      </w:r>
      <w:r w:rsidRPr="00AA7C34">
        <w:rPr>
          <w:rFonts w:ascii="Times New Roman" w:hAnsi="Times New Roman"/>
          <w:i/>
          <w:sz w:val="24"/>
          <w:szCs w:val="24"/>
        </w:rPr>
        <w:t>Amžius</w:t>
      </w:r>
      <w:r w:rsidRPr="00AA7C34">
        <w:rPr>
          <w:rFonts w:ascii="Times New Roman" w:hAnsi="Times New Roman"/>
          <w:sz w:val="24"/>
          <w:szCs w:val="24"/>
        </w:rPr>
        <w:t>, 1993, gruod.24–30, p.16.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Gripe, Maria, </w:t>
      </w:r>
      <w:r w:rsidRPr="00AA7C34">
        <w:rPr>
          <w:rFonts w:ascii="Times New Roman" w:hAnsi="Times New Roman"/>
          <w:i/>
          <w:sz w:val="24"/>
          <w:szCs w:val="24"/>
        </w:rPr>
        <w:t>Hugas ir Jozefina</w:t>
      </w:r>
      <w:r w:rsidRPr="00AA7C34">
        <w:rPr>
          <w:rFonts w:ascii="Times New Roman" w:hAnsi="Times New Roman"/>
          <w:sz w:val="24"/>
          <w:szCs w:val="24"/>
        </w:rPr>
        <w:t xml:space="preserve">: apysaka vaikams; iš švedų k. vertė Z. Mažeikaitė ir K. Saja. Vilnius: Lietus, 1993, 159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Gripe, Maria, </w:t>
      </w:r>
      <w:r w:rsidRPr="00AA7C34">
        <w:rPr>
          <w:rFonts w:ascii="Times New Roman" w:hAnsi="Times New Roman"/>
          <w:i/>
          <w:sz w:val="24"/>
          <w:szCs w:val="24"/>
        </w:rPr>
        <w:t>Hugas</w:t>
      </w:r>
      <w:r w:rsidRPr="00AA7C34">
        <w:rPr>
          <w:rFonts w:ascii="Times New Roman" w:hAnsi="Times New Roman"/>
          <w:sz w:val="24"/>
          <w:szCs w:val="24"/>
        </w:rPr>
        <w:t xml:space="preserve">: apysaka vaikams; iš švedų k. vertė E. Marcinkevičiūtė. Vilnius: Lietus, 2002, 156 p. Tiražas 2500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Gripe, Maria, </w:t>
      </w:r>
      <w:r w:rsidRPr="00AA7C34">
        <w:rPr>
          <w:rFonts w:ascii="Times New Roman" w:hAnsi="Times New Roman"/>
          <w:i/>
          <w:sz w:val="24"/>
          <w:szCs w:val="24"/>
        </w:rPr>
        <w:t>Nepaprasta Agnesės Sesilijos istorija</w:t>
      </w:r>
      <w:r w:rsidRPr="00AA7C34">
        <w:rPr>
          <w:rFonts w:ascii="Times New Roman" w:hAnsi="Times New Roman"/>
          <w:sz w:val="24"/>
          <w:szCs w:val="24"/>
        </w:rPr>
        <w:t xml:space="preserve">: apysaka; iš švedų k. vertė E. Stravinskienė. Vilnius: Lietus, 1996, 207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Gripe, Maria, </w:t>
      </w:r>
      <w:r w:rsidRPr="00AA7C34">
        <w:rPr>
          <w:rFonts w:ascii="Times New Roman" w:hAnsi="Times New Roman"/>
          <w:i/>
          <w:sz w:val="24"/>
          <w:szCs w:val="24"/>
        </w:rPr>
        <w:t>Nepaprasta Agnesės Sesilijos istorija</w:t>
      </w:r>
      <w:r w:rsidRPr="00AA7C34">
        <w:rPr>
          <w:rFonts w:ascii="Times New Roman" w:hAnsi="Times New Roman"/>
          <w:sz w:val="24"/>
          <w:szCs w:val="24"/>
        </w:rPr>
        <w:t>: apysaka; iš švedų k. vertė E. Stravinskienė. Vilnius: Nieko rimto, 2009, 276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Gripe, Maria, </w:t>
      </w:r>
      <w:r w:rsidRPr="00AA7C34">
        <w:rPr>
          <w:rFonts w:ascii="Times New Roman" w:hAnsi="Times New Roman"/>
          <w:i/>
          <w:sz w:val="24"/>
          <w:szCs w:val="24"/>
        </w:rPr>
        <w:t>Nepaprasta Agnesės Sesilijos istorija</w:t>
      </w:r>
      <w:r w:rsidRPr="00AA7C34">
        <w:rPr>
          <w:rFonts w:ascii="Times New Roman" w:hAnsi="Times New Roman"/>
          <w:sz w:val="24"/>
          <w:szCs w:val="24"/>
        </w:rPr>
        <w:t xml:space="preserve">: ištrauka iš apysakos; iš švedų k. vertė E. Stravinskienė. Elektroninė priega: </w:t>
      </w:r>
      <w:hyperlink r:id="rId148" w:history="1">
        <w:r w:rsidRPr="00AA7C34">
          <w:rPr>
            <w:rStyle w:val="Hyperlink"/>
            <w:rFonts w:ascii="Times New Roman" w:hAnsi="Times New Roman"/>
            <w:color w:val="auto"/>
            <w:sz w:val="24"/>
            <w:szCs w:val="24"/>
          </w:rPr>
          <w:t>http://www.niekorimto.lt/documents/Agnese%2066-73.pdf</w:t>
        </w:r>
      </w:hyperlink>
      <w:r w:rsidRPr="00AA7C34">
        <w:rPr>
          <w:rFonts w:ascii="Times New Roman" w:hAnsi="Times New Roman"/>
          <w:sz w:val="24"/>
          <w:szCs w:val="24"/>
        </w:rPr>
        <w:t xml:space="preserve"> (skaityta 2009-05-11).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Gripe, Maria, </w:t>
      </w:r>
      <w:r w:rsidRPr="00AA7C34">
        <w:rPr>
          <w:rFonts w:ascii="Times New Roman" w:hAnsi="Times New Roman"/>
          <w:bCs/>
          <w:i/>
          <w:sz w:val="24"/>
          <w:szCs w:val="24"/>
        </w:rPr>
        <w:t>Pakeliui į mokyklą</w:t>
      </w:r>
      <w:r w:rsidRPr="00AA7C34">
        <w:rPr>
          <w:rFonts w:ascii="Times New Roman" w:hAnsi="Times New Roman"/>
          <w:bCs/>
          <w:sz w:val="24"/>
          <w:szCs w:val="24"/>
        </w:rPr>
        <w:t>: ištrauka iš knygos</w:t>
      </w:r>
      <w:r w:rsidRPr="00AA7C34">
        <w:rPr>
          <w:rFonts w:ascii="Times New Roman" w:hAnsi="Times New Roman"/>
          <w:i/>
          <w:sz w:val="24"/>
          <w:szCs w:val="24"/>
        </w:rPr>
        <w:t xml:space="preserve"> Hugas ir Jozefina</w:t>
      </w:r>
      <w:r w:rsidRPr="00AA7C34">
        <w:rPr>
          <w:rFonts w:ascii="Times New Roman" w:hAnsi="Times New Roman"/>
          <w:sz w:val="24"/>
          <w:szCs w:val="24"/>
        </w:rPr>
        <w:t xml:space="preserve">; iš švedų k. vertė Z. Mažeikaitė ir K. Saja. In </w:t>
      </w:r>
      <w:r w:rsidRPr="00AA7C34">
        <w:rPr>
          <w:rFonts w:ascii="Times New Roman" w:hAnsi="Times New Roman"/>
          <w:bCs/>
          <w:sz w:val="24"/>
          <w:szCs w:val="24"/>
        </w:rPr>
        <w:t>Šaltinis 3. Antroji knyga. Kaunas, 1997, p.22–23.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Gripe, Maria, </w:t>
      </w:r>
      <w:r w:rsidRPr="00AA7C34">
        <w:rPr>
          <w:rFonts w:ascii="Times New Roman" w:hAnsi="Times New Roman"/>
          <w:bCs/>
          <w:i/>
          <w:sz w:val="24"/>
          <w:szCs w:val="24"/>
        </w:rPr>
        <w:t>Plaukai</w:t>
      </w:r>
      <w:r w:rsidRPr="00AA7C34">
        <w:rPr>
          <w:rFonts w:ascii="Times New Roman" w:hAnsi="Times New Roman"/>
          <w:bCs/>
          <w:sz w:val="24"/>
          <w:szCs w:val="24"/>
        </w:rPr>
        <w:t xml:space="preserve">: ištrauka iš knygos </w:t>
      </w:r>
      <w:r w:rsidRPr="00AA7C34">
        <w:rPr>
          <w:rFonts w:ascii="Times New Roman" w:hAnsi="Times New Roman"/>
          <w:bCs/>
          <w:i/>
          <w:sz w:val="24"/>
          <w:szCs w:val="24"/>
        </w:rPr>
        <w:t>Elvis Karlsonas</w:t>
      </w:r>
      <w:r w:rsidRPr="00AA7C34">
        <w:rPr>
          <w:rFonts w:ascii="Times New Roman" w:hAnsi="Times New Roman"/>
          <w:bCs/>
          <w:sz w:val="24"/>
          <w:szCs w:val="24"/>
        </w:rPr>
        <w:t>;</w:t>
      </w:r>
      <w:r w:rsidRPr="00AA7C34">
        <w:rPr>
          <w:rFonts w:ascii="Times New Roman" w:hAnsi="Times New Roman"/>
          <w:sz w:val="24"/>
          <w:szCs w:val="24"/>
        </w:rPr>
        <w:t xml:space="preserve"> iš švedų k. vertė E. Stravinskienė. In </w:t>
      </w:r>
      <w:r w:rsidRPr="00AA7C34">
        <w:rPr>
          <w:rFonts w:ascii="Times New Roman" w:hAnsi="Times New Roman"/>
          <w:bCs/>
          <w:sz w:val="24"/>
          <w:szCs w:val="24"/>
        </w:rPr>
        <w:t>Šaltinis 3. Antroji dalis. Pirmasis skyrius. Kaunas, 1995, p.58</w:t>
      </w:r>
      <w:r w:rsidRPr="00AA7C34">
        <w:rPr>
          <w:rFonts w:ascii="Times New Roman" w:hAnsi="Times New Roman"/>
          <w:sz w:val="24"/>
          <w:szCs w:val="24"/>
        </w:rPr>
        <w:t>–</w:t>
      </w:r>
      <w:r w:rsidRPr="00AA7C34">
        <w:rPr>
          <w:rFonts w:ascii="Times New Roman" w:hAnsi="Times New Roman"/>
          <w:bCs/>
          <w:sz w:val="24"/>
          <w:szCs w:val="24"/>
        </w:rPr>
        <w:t>61.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Gripe, Maria, </w:t>
      </w:r>
      <w:r w:rsidRPr="00AA7C34">
        <w:rPr>
          <w:rFonts w:ascii="Times New Roman" w:hAnsi="Times New Roman"/>
          <w:i/>
          <w:sz w:val="24"/>
          <w:szCs w:val="24"/>
        </w:rPr>
        <w:t>Varpų metas</w:t>
      </w:r>
      <w:r w:rsidRPr="00AA7C34">
        <w:rPr>
          <w:rFonts w:ascii="Times New Roman" w:hAnsi="Times New Roman"/>
          <w:sz w:val="24"/>
          <w:szCs w:val="24"/>
        </w:rPr>
        <w:t xml:space="preserve">: apysakos vaikams; iš švedų k. vertė E. Stravinskienė. Vilnius: Alma littera, 1999, 204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Guillou, Jan (1944), </w:t>
      </w:r>
      <w:r w:rsidRPr="00AA7C34">
        <w:rPr>
          <w:rFonts w:ascii="Times New Roman" w:hAnsi="Times New Roman"/>
          <w:i/>
          <w:sz w:val="24"/>
          <w:szCs w:val="24"/>
        </w:rPr>
        <w:t>Blogis</w:t>
      </w:r>
      <w:r w:rsidRPr="00AA7C34">
        <w:rPr>
          <w:rFonts w:ascii="Times New Roman" w:hAnsi="Times New Roman"/>
          <w:sz w:val="24"/>
          <w:szCs w:val="24"/>
        </w:rPr>
        <w:t xml:space="preserve">: apysaka vaikams; iš švedų k. vertė A. Kudirkaitė Ydrauw. Vilnius: Gimtasis žodis, 2005, 287 p. Tiražas 1500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Gullberg,</w:t>
      </w:r>
      <w:r w:rsidRPr="00AA7C34">
        <w:rPr>
          <w:rFonts w:ascii="Times New Roman" w:hAnsi="Times New Roman"/>
          <w:b/>
          <w:sz w:val="24"/>
          <w:szCs w:val="24"/>
        </w:rPr>
        <w:t xml:space="preserve"> </w:t>
      </w:r>
      <w:r w:rsidRPr="00AA7C34">
        <w:rPr>
          <w:rFonts w:ascii="Times New Roman" w:hAnsi="Times New Roman"/>
          <w:b/>
          <w:bCs/>
          <w:sz w:val="24"/>
          <w:szCs w:val="24"/>
        </w:rPr>
        <w:t>Hjalmar</w:t>
      </w:r>
      <w:r w:rsidRPr="00AA7C34">
        <w:rPr>
          <w:rFonts w:ascii="Times New Roman" w:hAnsi="Times New Roman"/>
          <w:b/>
          <w:sz w:val="24"/>
          <w:szCs w:val="24"/>
        </w:rPr>
        <w:t xml:space="preserve"> (1898</w:t>
      </w:r>
      <w:r w:rsidRPr="00AA7C34">
        <w:rPr>
          <w:rFonts w:ascii="Times New Roman" w:eastAsia="Times New Roman" w:hAnsi="Times New Roman"/>
          <w:b/>
          <w:bCs/>
          <w:sz w:val="24"/>
          <w:szCs w:val="24"/>
        </w:rPr>
        <w:t>–1961</w:t>
      </w:r>
      <w:r w:rsidRPr="00AA7C34">
        <w:rPr>
          <w:rFonts w:ascii="Times New Roman" w:hAnsi="Times New Roman"/>
          <w:b/>
          <w:sz w:val="24"/>
          <w:szCs w:val="24"/>
        </w:rPr>
        <w:t xml:space="preserve">), </w:t>
      </w:r>
      <w:r w:rsidRPr="00AA7C34">
        <w:rPr>
          <w:rFonts w:ascii="Times New Roman" w:hAnsi="Times New Roman"/>
          <w:i/>
          <w:sz w:val="24"/>
          <w:szCs w:val="24"/>
        </w:rPr>
        <w:t>Akys, lūpos; Bučiuojantis vėjas</w:t>
      </w:r>
      <w:r w:rsidRPr="00AA7C34">
        <w:rPr>
          <w:rFonts w:ascii="Times New Roman" w:hAnsi="Times New Roman"/>
          <w:sz w:val="24"/>
          <w:szCs w:val="24"/>
        </w:rPr>
        <w:t xml:space="preserve">: eilėraščiai; vertė J. Strielkūnas. In Ji spindi žavesiu slaptu... Marijampolė: Ramona, 2000, p.109. Tiražas 3500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Gullberg,</w:t>
      </w:r>
      <w:r w:rsidRPr="00AA7C34">
        <w:rPr>
          <w:rFonts w:ascii="Times New Roman" w:hAnsi="Times New Roman"/>
          <w:b/>
          <w:sz w:val="24"/>
          <w:szCs w:val="24"/>
        </w:rPr>
        <w:t xml:space="preserve"> </w:t>
      </w:r>
      <w:r w:rsidRPr="00AA7C34">
        <w:rPr>
          <w:rFonts w:ascii="Times New Roman" w:hAnsi="Times New Roman"/>
          <w:b/>
          <w:bCs/>
          <w:sz w:val="24"/>
          <w:szCs w:val="24"/>
        </w:rPr>
        <w:t>Hjalmar</w:t>
      </w:r>
      <w:r w:rsidRPr="00AA7C34">
        <w:rPr>
          <w:rFonts w:ascii="Times New Roman" w:hAnsi="Times New Roman"/>
          <w:b/>
          <w:sz w:val="24"/>
          <w:szCs w:val="24"/>
        </w:rPr>
        <w:t>,</w:t>
      </w:r>
      <w:r w:rsidRPr="00AA7C34">
        <w:rPr>
          <w:rFonts w:ascii="Times New Roman" w:hAnsi="Times New Roman"/>
          <w:i/>
          <w:sz w:val="24"/>
          <w:szCs w:val="24"/>
        </w:rPr>
        <w:t xml:space="preserve"> Bučiuojantis vėjas; Akys, lūpos; Dainuojanti galva; Mirusi amazonė</w:t>
      </w:r>
      <w:r w:rsidRPr="00AA7C34">
        <w:rPr>
          <w:rFonts w:ascii="Times New Roman" w:hAnsi="Times New Roman"/>
          <w:sz w:val="24"/>
          <w:szCs w:val="24"/>
        </w:rPr>
        <w:t>: eilėraščiai; vertė J. Strielkūnas. In Poezijos pavasaris’82. Vilnius: Vaga, p 1982, p.214–216.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lastRenderedPageBreak/>
        <w:t xml:space="preserve">Gustafsson, Lars (1936), </w:t>
      </w:r>
      <w:r w:rsidRPr="00AA7C34">
        <w:rPr>
          <w:rFonts w:ascii="Times New Roman" w:hAnsi="Times New Roman"/>
          <w:bCs/>
          <w:i/>
          <w:sz w:val="24"/>
          <w:szCs w:val="24"/>
        </w:rPr>
        <w:t>Išsilaisvinimas ir skrydis; Babelio bokštas; Apie naktį; Sniego tirpimas; Sagos paveikslėlis; Po lietaus; Archeologinis radinys; Optinis fenomenas; Šuva; Sapne regėjau žolę...; Laimė; Betikslis klaidžiojimas po temstančią gamtą; Lango stiklas; Euforiniai vaizdiniai; Legenda; Broliai Jokūbai; Gamtovaizdis su miegančiu žmogumi; Apolonas iš Vėjo paveikslo; Paslaptingas dingimas; Judėjimas; Ant kalbos stovi vienišas namas...; Nerealus pokalbis; Turgus; Paveikslas su miegančiu žmogum...; Sėslieji; Filosofų pokalbis; Priešpietė Švedijoje; Kenigsbergo tiltai; Žmogaus su nukirstu šešėliu šaržas</w:t>
      </w:r>
      <w:r w:rsidRPr="00AA7C34">
        <w:rPr>
          <w:rFonts w:ascii="Times New Roman" w:hAnsi="Times New Roman"/>
          <w:sz w:val="24"/>
          <w:szCs w:val="24"/>
        </w:rPr>
        <w:t>: eilėraščiai; iš švedų k. vertė Z. Mažeikaitė ir H. Bakanas. In Dešimt švedų poetų, Vilnius: Vaga, 1993, p.258–279.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Gustafsson, Lars, </w:t>
      </w:r>
      <w:r w:rsidRPr="00AA7C34">
        <w:rPr>
          <w:rFonts w:ascii="Times New Roman" w:hAnsi="Times New Roman"/>
          <w:i/>
          <w:sz w:val="24"/>
          <w:szCs w:val="24"/>
        </w:rPr>
        <w:t>Paslaptingas dingimas</w:t>
      </w:r>
      <w:r w:rsidRPr="00AA7C34">
        <w:rPr>
          <w:rFonts w:ascii="Times New Roman" w:hAnsi="Times New Roman"/>
          <w:sz w:val="24"/>
          <w:szCs w:val="24"/>
        </w:rPr>
        <w:t xml:space="preserve">: eilėraštis; iš švedų k. vertė H. Bakanas. </w:t>
      </w:r>
      <w:r w:rsidRPr="00AA7C34">
        <w:rPr>
          <w:rFonts w:ascii="Times New Roman" w:hAnsi="Times New Roman"/>
          <w:i/>
          <w:sz w:val="24"/>
          <w:szCs w:val="24"/>
        </w:rPr>
        <w:t>Santara</w:t>
      </w:r>
      <w:r w:rsidRPr="00AA7C34">
        <w:rPr>
          <w:rFonts w:ascii="Times New Roman" w:hAnsi="Times New Roman"/>
          <w:sz w:val="24"/>
          <w:szCs w:val="24"/>
        </w:rPr>
        <w:t>, 1996, nr.24, p.61.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Gustafsson, Lars, </w:t>
      </w:r>
      <w:r w:rsidRPr="00AA7C34">
        <w:rPr>
          <w:rFonts w:ascii="Times New Roman" w:hAnsi="Times New Roman"/>
          <w:i/>
          <w:sz w:val="24"/>
          <w:szCs w:val="24"/>
        </w:rPr>
        <w:t>Trejetas prieš Lundą</w:t>
      </w:r>
      <w:r w:rsidRPr="00AA7C34">
        <w:rPr>
          <w:rFonts w:ascii="Times New Roman" w:hAnsi="Times New Roman"/>
          <w:sz w:val="24"/>
          <w:szCs w:val="24"/>
        </w:rPr>
        <w:t xml:space="preserve">: apsakymas; iš švedų k. vertė L. Petravičius. </w:t>
      </w:r>
      <w:r w:rsidRPr="00AA7C34">
        <w:rPr>
          <w:rFonts w:ascii="Times New Roman" w:hAnsi="Times New Roman"/>
          <w:i/>
          <w:sz w:val="24"/>
          <w:szCs w:val="24"/>
        </w:rPr>
        <w:t>Literatūra ir menas</w:t>
      </w:r>
      <w:r w:rsidRPr="00AA7C34">
        <w:rPr>
          <w:rFonts w:ascii="Times New Roman" w:hAnsi="Times New Roman"/>
          <w:sz w:val="24"/>
          <w:szCs w:val="24"/>
        </w:rPr>
        <w:t xml:space="preserve">, 1998, birž. 27, p.7–13.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Gustafsson, R., </w:t>
      </w:r>
      <w:r w:rsidRPr="00AA7C34">
        <w:rPr>
          <w:rFonts w:ascii="Times New Roman" w:hAnsi="Times New Roman"/>
          <w:i/>
          <w:sz w:val="24"/>
          <w:szCs w:val="24"/>
        </w:rPr>
        <w:t>Jūrų karaliaus vainikas ir kitos R. Gustafsono pasakos</w:t>
      </w:r>
      <w:r w:rsidRPr="00AA7C34">
        <w:rPr>
          <w:rFonts w:ascii="Times New Roman" w:hAnsi="Times New Roman"/>
          <w:sz w:val="24"/>
          <w:szCs w:val="24"/>
        </w:rPr>
        <w:t>: pasakos; J. Kutros redaguotas mokinių vertimas. Šiauliai: Kultūros bendrovė, 1924, 32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Gustafsson,Lars, </w:t>
      </w:r>
      <w:r w:rsidRPr="00AA7C34">
        <w:rPr>
          <w:rFonts w:ascii="Times New Roman" w:hAnsi="Times New Roman"/>
          <w:i/>
          <w:sz w:val="24"/>
          <w:szCs w:val="24"/>
        </w:rPr>
        <w:t>Bitininko mirtis</w:t>
      </w:r>
      <w:r w:rsidRPr="00AA7C34">
        <w:rPr>
          <w:rFonts w:ascii="Times New Roman" w:hAnsi="Times New Roman"/>
          <w:sz w:val="24"/>
          <w:szCs w:val="24"/>
        </w:rPr>
        <w:t>: romanas; iš švedų k. vertė R. Jonkutė. Vilnius: Tyto alba, 1999, 180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Hagerfors, Lennart (1946), </w:t>
      </w:r>
      <w:r w:rsidRPr="00AA7C34">
        <w:rPr>
          <w:rFonts w:ascii="Times New Roman" w:hAnsi="Times New Roman"/>
          <w:i/>
          <w:sz w:val="24"/>
          <w:szCs w:val="24"/>
        </w:rPr>
        <w:t>Svajonė apie Ngongą</w:t>
      </w:r>
      <w:r w:rsidRPr="00AA7C34">
        <w:rPr>
          <w:rFonts w:ascii="Times New Roman" w:hAnsi="Times New Roman"/>
          <w:sz w:val="24"/>
          <w:szCs w:val="24"/>
        </w:rPr>
        <w:t xml:space="preserve">: biografinis romanas apie Brurą Blikseną; iš švedų k. vertė G. Žirgulytė. Vilnius: Tyto alba, 1999, 234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Hallberg, Ulf Peter, </w:t>
      </w:r>
      <w:r w:rsidRPr="00AA7C34">
        <w:rPr>
          <w:rFonts w:ascii="Times New Roman" w:hAnsi="Times New Roman"/>
          <w:i/>
          <w:sz w:val="24"/>
          <w:szCs w:val="24"/>
        </w:rPr>
        <w:t>Rojaus vartai: istorija iš Vidurio Europos</w:t>
      </w:r>
      <w:r w:rsidRPr="00AA7C34">
        <w:rPr>
          <w:rFonts w:ascii="Times New Roman" w:hAnsi="Times New Roman"/>
          <w:sz w:val="24"/>
          <w:szCs w:val="24"/>
        </w:rPr>
        <w:t xml:space="preserve">: proza; iš švedų k. vertė R. Jonkutė. </w:t>
      </w:r>
      <w:r w:rsidRPr="00AA7C34">
        <w:rPr>
          <w:rFonts w:ascii="Times New Roman" w:hAnsi="Times New Roman"/>
          <w:i/>
          <w:sz w:val="24"/>
          <w:szCs w:val="24"/>
        </w:rPr>
        <w:t>Naujasis židinys</w:t>
      </w:r>
      <w:r w:rsidRPr="00AA7C34">
        <w:rPr>
          <w:rFonts w:ascii="Times New Roman" w:hAnsi="Times New Roman"/>
          <w:sz w:val="24"/>
          <w:szCs w:val="24"/>
        </w:rPr>
        <w:t>–</w:t>
      </w:r>
      <w:r w:rsidRPr="00AA7C34">
        <w:rPr>
          <w:rFonts w:ascii="Times New Roman" w:hAnsi="Times New Roman"/>
          <w:i/>
          <w:sz w:val="24"/>
          <w:szCs w:val="24"/>
        </w:rPr>
        <w:t>Aidai</w:t>
      </w:r>
      <w:r w:rsidRPr="00AA7C34">
        <w:rPr>
          <w:rFonts w:ascii="Times New Roman" w:hAnsi="Times New Roman"/>
          <w:sz w:val="24"/>
          <w:szCs w:val="24"/>
        </w:rPr>
        <w:t>, 2007, nr.7, p.322–326.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Hallberg, Ulf Peter, </w:t>
      </w:r>
      <w:r w:rsidRPr="00AA7C34">
        <w:rPr>
          <w:rFonts w:ascii="Times New Roman" w:hAnsi="Times New Roman"/>
          <w:i/>
          <w:sz w:val="24"/>
          <w:szCs w:val="24"/>
        </w:rPr>
        <w:t>Stebėtojo žvilgsnis</w:t>
      </w:r>
      <w:r w:rsidRPr="00AA7C34">
        <w:rPr>
          <w:rFonts w:ascii="Times New Roman" w:hAnsi="Times New Roman"/>
          <w:sz w:val="24"/>
          <w:szCs w:val="24"/>
        </w:rPr>
        <w:t xml:space="preserve">: ištrauka iš romano; iš švedų k. vertė R. Jonkutė. </w:t>
      </w:r>
      <w:r w:rsidRPr="00AA7C34">
        <w:rPr>
          <w:rFonts w:ascii="Times New Roman" w:hAnsi="Times New Roman"/>
          <w:i/>
          <w:sz w:val="24"/>
          <w:szCs w:val="24"/>
        </w:rPr>
        <w:t>Šiaurės Atėnai</w:t>
      </w:r>
      <w:r w:rsidRPr="00AA7C34">
        <w:rPr>
          <w:rFonts w:ascii="Times New Roman" w:hAnsi="Times New Roman"/>
          <w:sz w:val="24"/>
          <w:szCs w:val="24"/>
        </w:rPr>
        <w:t>, 2003, gruod. 2, p.8.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Hallström</w:t>
      </w:r>
      <w:r w:rsidRPr="00AA7C34">
        <w:rPr>
          <w:rFonts w:ascii="Times New Roman" w:hAnsi="Times New Roman"/>
          <w:b/>
          <w:sz w:val="24"/>
          <w:szCs w:val="24"/>
        </w:rPr>
        <w:t xml:space="preserve">, </w:t>
      </w:r>
      <w:r w:rsidRPr="00AA7C34">
        <w:rPr>
          <w:rFonts w:ascii="Times New Roman" w:hAnsi="Times New Roman"/>
          <w:b/>
          <w:bCs/>
          <w:sz w:val="24"/>
          <w:szCs w:val="24"/>
        </w:rPr>
        <w:t>Per</w:t>
      </w:r>
      <w:r w:rsidRPr="00AA7C34">
        <w:rPr>
          <w:rFonts w:ascii="Times New Roman" w:hAnsi="Times New Roman"/>
          <w:b/>
          <w:sz w:val="24"/>
          <w:szCs w:val="24"/>
        </w:rPr>
        <w:t xml:space="preserve"> August Leonard (1866</w:t>
      </w:r>
      <w:r w:rsidRPr="00AA7C34">
        <w:rPr>
          <w:rFonts w:ascii="Times New Roman" w:eastAsia="Times New Roman" w:hAnsi="Times New Roman"/>
          <w:b/>
          <w:bCs/>
          <w:sz w:val="24"/>
          <w:szCs w:val="24"/>
        </w:rPr>
        <w:t>–1960</w:t>
      </w:r>
      <w:r w:rsidRPr="00AA7C34">
        <w:rPr>
          <w:rFonts w:ascii="Times New Roman" w:hAnsi="Times New Roman"/>
          <w:b/>
          <w:sz w:val="24"/>
          <w:szCs w:val="24"/>
        </w:rPr>
        <w:t xml:space="preserve">), </w:t>
      </w:r>
      <w:r w:rsidRPr="00AA7C34">
        <w:rPr>
          <w:rFonts w:ascii="Times New Roman" w:hAnsi="Times New Roman"/>
          <w:i/>
          <w:sz w:val="24"/>
          <w:szCs w:val="24"/>
        </w:rPr>
        <w:t>Paveikslas</w:t>
      </w:r>
      <w:r w:rsidRPr="00AA7C34">
        <w:rPr>
          <w:rFonts w:ascii="Times New Roman" w:hAnsi="Times New Roman"/>
          <w:sz w:val="24"/>
          <w:szCs w:val="24"/>
        </w:rPr>
        <w:t>: novelė;</w:t>
      </w:r>
      <w:r w:rsidRPr="00AA7C34">
        <w:rPr>
          <w:rFonts w:ascii="Times New Roman" w:hAnsi="Times New Roman"/>
          <w:bCs/>
          <w:sz w:val="24"/>
          <w:szCs w:val="24"/>
        </w:rPr>
        <w:t xml:space="preserve"> iš švedų k. vertė E. Stravinskienė.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Hammarström, N., </w:t>
      </w:r>
      <w:r w:rsidRPr="00AA7C34">
        <w:rPr>
          <w:rFonts w:ascii="Times New Roman" w:hAnsi="Times New Roman"/>
          <w:i/>
          <w:sz w:val="24"/>
          <w:szCs w:val="24"/>
        </w:rPr>
        <w:t>Trys gamtos pasakos</w:t>
      </w:r>
      <w:r w:rsidRPr="00AA7C34">
        <w:rPr>
          <w:rFonts w:ascii="Times New Roman" w:hAnsi="Times New Roman"/>
          <w:sz w:val="24"/>
          <w:szCs w:val="24"/>
        </w:rPr>
        <w:t>: pasakos; vertė Pr. Mašiotas. Klaipėda: ["Ryto" bendrovė], 1930, 159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Hansson</w:t>
      </w:r>
      <w:r w:rsidRPr="00AA7C34">
        <w:rPr>
          <w:rFonts w:ascii="Times New Roman" w:hAnsi="Times New Roman"/>
          <w:b/>
          <w:sz w:val="24"/>
          <w:szCs w:val="24"/>
        </w:rPr>
        <w:t xml:space="preserve">, </w:t>
      </w:r>
      <w:r w:rsidRPr="00AA7C34">
        <w:rPr>
          <w:rFonts w:ascii="Times New Roman" w:hAnsi="Times New Roman"/>
          <w:b/>
          <w:bCs/>
          <w:sz w:val="24"/>
          <w:szCs w:val="24"/>
        </w:rPr>
        <w:t>Bob (1970</w:t>
      </w:r>
      <w:r w:rsidRPr="00AA7C34">
        <w:rPr>
          <w:rFonts w:ascii="Times New Roman" w:hAnsi="Times New Roman"/>
          <w:b/>
          <w:sz w:val="24"/>
          <w:szCs w:val="24"/>
        </w:rPr>
        <w:t xml:space="preserve">), </w:t>
      </w:r>
      <w:r w:rsidRPr="00AA7C34">
        <w:rPr>
          <w:rFonts w:ascii="Times New Roman" w:hAnsi="Times New Roman"/>
          <w:i/>
          <w:sz w:val="24"/>
          <w:szCs w:val="24"/>
        </w:rPr>
        <w:t>Dviese</w:t>
      </w:r>
      <w:r w:rsidRPr="00AA7C34">
        <w:rPr>
          <w:rFonts w:ascii="Times New Roman" w:hAnsi="Times New Roman"/>
          <w:sz w:val="24"/>
          <w:szCs w:val="24"/>
        </w:rPr>
        <w:t xml:space="preserve">: eilėraštis; vertė L. Ruokytė. </w:t>
      </w:r>
      <w:r w:rsidRPr="00AA7C34">
        <w:rPr>
          <w:rFonts w:ascii="Times New Roman" w:hAnsi="Times New Roman"/>
          <w:i/>
          <w:sz w:val="24"/>
          <w:szCs w:val="24"/>
        </w:rPr>
        <w:t>Literatūra ir menas</w:t>
      </w:r>
      <w:r w:rsidRPr="00AA7C34">
        <w:rPr>
          <w:rFonts w:ascii="Times New Roman" w:hAnsi="Times New Roman"/>
          <w:sz w:val="24"/>
          <w:szCs w:val="24"/>
        </w:rPr>
        <w:t>, 2005, spal. 21, p.18.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Hansson, Carola (1942), </w:t>
      </w:r>
      <w:r w:rsidRPr="00AA7C34">
        <w:rPr>
          <w:rFonts w:ascii="Times New Roman" w:hAnsi="Times New Roman"/>
          <w:i/>
          <w:sz w:val="24"/>
          <w:szCs w:val="24"/>
        </w:rPr>
        <w:t>Andrejus</w:t>
      </w:r>
      <w:r w:rsidRPr="00AA7C34">
        <w:rPr>
          <w:rFonts w:ascii="Times New Roman" w:hAnsi="Times New Roman"/>
          <w:sz w:val="24"/>
          <w:szCs w:val="24"/>
        </w:rPr>
        <w:t xml:space="preserve">: romanas; iš švedų k. vertė R. Jonkutė. Vilnius: Vaga, 2000, 338 p. Tiražas [2500]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Hedenstierna,</w:t>
      </w:r>
      <w:r w:rsidRPr="00AA7C34">
        <w:rPr>
          <w:rFonts w:ascii="Times New Roman" w:hAnsi="Times New Roman"/>
          <w:b/>
          <w:sz w:val="24"/>
          <w:szCs w:val="24"/>
        </w:rPr>
        <w:t xml:space="preserve"> </w:t>
      </w:r>
      <w:r w:rsidRPr="00AA7C34">
        <w:rPr>
          <w:rFonts w:ascii="Times New Roman" w:hAnsi="Times New Roman"/>
          <w:b/>
          <w:bCs/>
          <w:sz w:val="24"/>
          <w:szCs w:val="24"/>
        </w:rPr>
        <w:t xml:space="preserve">Alfred </w:t>
      </w:r>
      <w:r w:rsidRPr="00AA7C34">
        <w:rPr>
          <w:rFonts w:ascii="Times New Roman" w:hAnsi="Times New Roman"/>
          <w:b/>
          <w:sz w:val="24"/>
          <w:szCs w:val="24"/>
        </w:rPr>
        <w:t>(pseud.</w:t>
      </w:r>
      <w:r w:rsidRPr="00AA7C34">
        <w:rPr>
          <w:rFonts w:ascii="Times New Roman" w:hAnsi="Times New Roman"/>
          <w:b/>
          <w:bCs/>
          <w:sz w:val="24"/>
          <w:szCs w:val="24"/>
        </w:rPr>
        <w:t>Sigurd)</w:t>
      </w:r>
      <w:r w:rsidRPr="00AA7C34">
        <w:rPr>
          <w:rFonts w:ascii="Times New Roman" w:hAnsi="Times New Roman"/>
          <w:b/>
          <w:sz w:val="24"/>
          <w:szCs w:val="24"/>
        </w:rPr>
        <w:t xml:space="preserve"> </w:t>
      </w:r>
      <w:r w:rsidRPr="00AA7C34">
        <w:rPr>
          <w:rFonts w:ascii="Times New Roman" w:hAnsi="Times New Roman"/>
          <w:b/>
          <w:bCs/>
          <w:sz w:val="24"/>
          <w:szCs w:val="24"/>
        </w:rPr>
        <w:t>(1852</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1906), </w:t>
      </w:r>
      <w:r w:rsidRPr="00AA7C34">
        <w:rPr>
          <w:rFonts w:ascii="Times New Roman" w:hAnsi="Times New Roman"/>
          <w:i/>
          <w:sz w:val="24"/>
          <w:szCs w:val="24"/>
        </w:rPr>
        <w:t>Nilso Jensono užrašos</w:t>
      </w:r>
      <w:r w:rsidRPr="00AA7C34">
        <w:rPr>
          <w:rFonts w:ascii="Times New Roman" w:hAnsi="Times New Roman"/>
          <w:sz w:val="24"/>
          <w:szCs w:val="24"/>
        </w:rPr>
        <w:t>; išvertė P. Mašiotas. Vilnius: "Vilniaus žinių" sp., 1906, 44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Hedenstierna, Alfred, </w:t>
      </w:r>
      <w:r w:rsidRPr="00AA7C34">
        <w:rPr>
          <w:rFonts w:ascii="Times New Roman" w:hAnsi="Times New Roman"/>
          <w:bCs/>
          <w:i/>
          <w:sz w:val="24"/>
          <w:szCs w:val="24"/>
        </w:rPr>
        <w:t>Vargingoji Lenė</w:t>
      </w:r>
      <w:r w:rsidRPr="00AA7C34">
        <w:rPr>
          <w:rFonts w:ascii="Times New Roman" w:hAnsi="Times New Roman"/>
          <w:bCs/>
          <w:sz w:val="24"/>
          <w:szCs w:val="24"/>
        </w:rPr>
        <w:t xml:space="preserve">: apsakymas. </w:t>
      </w:r>
      <w:r w:rsidRPr="00AA7C34">
        <w:rPr>
          <w:rFonts w:ascii="Times New Roman" w:hAnsi="Times New Roman"/>
          <w:bCs/>
          <w:i/>
          <w:sz w:val="24"/>
          <w:szCs w:val="24"/>
        </w:rPr>
        <w:t xml:space="preserve">Lietuva, </w:t>
      </w:r>
      <w:r w:rsidRPr="00AA7C34">
        <w:rPr>
          <w:rFonts w:ascii="Times New Roman" w:hAnsi="Times New Roman"/>
          <w:bCs/>
          <w:sz w:val="24"/>
          <w:szCs w:val="24"/>
        </w:rPr>
        <w:t>1904, nr.37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Hedenstierna, Alfred, </w:t>
      </w:r>
      <w:r w:rsidRPr="00AA7C34">
        <w:rPr>
          <w:rFonts w:ascii="Times New Roman" w:hAnsi="Times New Roman"/>
          <w:bCs/>
          <w:i/>
          <w:sz w:val="24"/>
          <w:szCs w:val="24"/>
        </w:rPr>
        <w:t>Vargingoji Lenė</w:t>
      </w:r>
      <w:r w:rsidRPr="00AA7C34">
        <w:rPr>
          <w:rFonts w:ascii="Times New Roman" w:hAnsi="Times New Roman"/>
          <w:bCs/>
          <w:sz w:val="24"/>
          <w:szCs w:val="24"/>
        </w:rPr>
        <w:t xml:space="preserve">: iš švediško pagal </w:t>
      </w:r>
      <w:r w:rsidRPr="00AA7C34">
        <w:rPr>
          <w:rFonts w:ascii="Times New Roman" w:hAnsi="Times New Roman"/>
          <w:bCs/>
          <w:i/>
          <w:sz w:val="24"/>
          <w:szCs w:val="24"/>
        </w:rPr>
        <w:t>Lietuvą</w:t>
      </w:r>
      <w:r w:rsidRPr="00AA7C34">
        <w:rPr>
          <w:rFonts w:ascii="Times New Roman" w:hAnsi="Times New Roman"/>
          <w:bCs/>
          <w:sz w:val="24"/>
          <w:szCs w:val="24"/>
        </w:rPr>
        <w:t xml:space="preserve">. </w:t>
      </w:r>
      <w:r w:rsidRPr="00AA7C34">
        <w:rPr>
          <w:rFonts w:ascii="Times New Roman" w:hAnsi="Times New Roman"/>
          <w:bCs/>
          <w:i/>
          <w:sz w:val="24"/>
          <w:szCs w:val="24"/>
        </w:rPr>
        <w:t>Kaimynas</w:t>
      </w:r>
      <w:r w:rsidRPr="00AA7C34">
        <w:rPr>
          <w:rFonts w:ascii="Times New Roman" w:hAnsi="Times New Roman"/>
          <w:bCs/>
          <w:sz w:val="24"/>
          <w:szCs w:val="24"/>
        </w:rPr>
        <w:t xml:space="preserve">, 1904, </w:t>
      </w:r>
      <w:r w:rsidRPr="00AA7C34">
        <w:rPr>
          <w:rFonts w:ascii="Times New Roman" w:hAnsi="Times New Roman"/>
          <w:sz w:val="24"/>
          <w:szCs w:val="24"/>
        </w:rPr>
        <w:t>nr.</w:t>
      </w:r>
      <w:r w:rsidRPr="00AA7C34">
        <w:rPr>
          <w:rFonts w:ascii="Times New Roman" w:hAnsi="Times New Roman"/>
          <w:bCs/>
          <w:sz w:val="24"/>
          <w:szCs w:val="24"/>
        </w:rPr>
        <w:t>39, p.313</w:t>
      </w:r>
      <w:r w:rsidRPr="00AA7C34">
        <w:rPr>
          <w:rFonts w:ascii="Times New Roman" w:hAnsi="Times New Roman"/>
          <w:sz w:val="24"/>
          <w:szCs w:val="24"/>
        </w:rPr>
        <w:t>–</w:t>
      </w:r>
      <w:r w:rsidRPr="00AA7C34">
        <w:rPr>
          <w:rFonts w:ascii="Times New Roman" w:hAnsi="Times New Roman"/>
          <w:bCs/>
          <w:sz w:val="24"/>
          <w:szCs w:val="24"/>
        </w:rPr>
        <w:t>315.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lastRenderedPageBreak/>
        <w:t>Hedenvind-Eriksson</w:t>
      </w:r>
      <w:r w:rsidRPr="00AA7C34">
        <w:rPr>
          <w:rFonts w:ascii="Times New Roman" w:hAnsi="Times New Roman"/>
          <w:sz w:val="24"/>
          <w:szCs w:val="24"/>
        </w:rPr>
        <w:t xml:space="preserve">, </w:t>
      </w:r>
      <w:r w:rsidRPr="00AA7C34">
        <w:rPr>
          <w:rFonts w:ascii="Times New Roman" w:hAnsi="Times New Roman"/>
          <w:b/>
          <w:bCs/>
          <w:sz w:val="24"/>
          <w:szCs w:val="24"/>
        </w:rPr>
        <w:t>Gustav</w:t>
      </w:r>
      <w:r w:rsidRPr="00AA7C34">
        <w:rPr>
          <w:rFonts w:ascii="Times New Roman" w:hAnsi="Times New Roman"/>
          <w:sz w:val="24"/>
          <w:szCs w:val="24"/>
        </w:rPr>
        <w:t xml:space="preserve"> (1880</w:t>
      </w:r>
      <w:r w:rsidRPr="00AA7C34">
        <w:rPr>
          <w:rFonts w:ascii="Times New Roman" w:eastAsia="Times New Roman" w:hAnsi="Times New Roman"/>
          <w:b/>
          <w:bCs/>
          <w:sz w:val="24"/>
          <w:szCs w:val="24"/>
        </w:rPr>
        <w:t>–1967</w:t>
      </w:r>
      <w:r w:rsidRPr="00AA7C34">
        <w:rPr>
          <w:rFonts w:ascii="Times New Roman" w:hAnsi="Times New Roman"/>
          <w:b/>
          <w:sz w:val="24"/>
          <w:szCs w:val="24"/>
        </w:rPr>
        <w:t xml:space="preserve">), </w:t>
      </w:r>
      <w:r w:rsidRPr="00AA7C34">
        <w:rPr>
          <w:rFonts w:ascii="Times New Roman" w:hAnsi="Times New Roman"/>
          <w:i/>
          <w:sz w:val="24"/>
          <w:szCs w:val="24"/>
        </w:rPr>
        <w:t>Piktžolių pasėlis; Sidabriniai šaukštai</w:t>
      </w:r>
      <w:r w:rsidRPr="00AA7C34">
        <w:rPr>
          <w:rFonts w:ascii="Times New Roman" w:hAnsi="Times New Roman"/>
          <w:sz w:val="24"/>
          <w:szCs w:val="24"/>
        </w:rPr>
        <w:t xml:space="preserve">: novelės; </w:t>
      </w:r>
      <w:r w:rsidRPr="00AA7C34">
        <w:rPr>
          <w:rFonts w:ascii="Times New Roman" w:hAnsi="Times New Roman"/>
          <w:bCs/>
          <w:sz w:val="24"/>
          <w:szCs w:val="24"/>
        </w:rPr>
        <w:t>iš švedų k. vertė E. Stravinskienė ir L.</w:t>
      </w:r>
      <w:r w:rsidRPr="00AA7C34">
        <w:rPr>
          <w:rFonts w:ascii="Times New Roman" w:hAnsi="Times New Roman"/>
          <w:sz w:val="24"/>
          <w:szCs w:val="24"/>
        </w:rPr>
        <w:t xml:space="preserve"> Bareišienė</w:t>
      </w:r>
      <w:r w:rsidRPr="00AA7C34">
        <w:rPr>
          <w:rFonts w:ascii="Times New Roman" w:hAnsi="Times New Roman"/>
          <w:bCs/>
          <w:sz w:val="24"/>
          <w:szCs w:val="24"/>
        </w:rPr>
        <w:t xml:space="preserve">. In Švedų novelės, Vilnius: Vaga, 1986.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Heidenstam, Verner von (1859</w:t>
      </w:r>
      <w:r w:rsidRPr="00AA7C34">
        <w:rPr>
          <w:rFonts w:ascii="Times New Roman" w:hAnsi="Times New Roman"/>
          <w:b/>
          <w:sz w:val="24"/>
          <w:szCs w:val="24"/>
        </w:rPr>
        <w:t>–1940),</w:t>
      </w:r>
      <w:r w:rsidRPr="00AA7C34">
        <w:rPr>
          <w:rFonts w:ascii="Times New Roman" w:hAnsi="Times New Roman"/>
          <w:sz w:val="24"/>
          <w:szCs w:val="24"/>
        </w:rPr>
        <w:t xml:space="preserve"> </w:t>
      </w:r>
      <w:r w:rsidRPr="00AA7C34">
        <w:rPr>
          <w:rFonts w:ascii="Times New Roman" w:hAnsi="Times New Roman"/>
          <w:i/>
          <w:sz w:val="24"/>
          <w:szCs w:val="24"/>
        </w:rPr>
        <w:t>Kontrynos Jogailaitės mirtis</w:t>
      </w:r>
      <w:r w:rsidRPr="00AA7C34">
        <w:rPr>
          <w:rFonts w:ascii="Times New Roman" w:hAnsi="Times New Roman"/>
          <w:sz w:val="24"/>
          <w:szCs w:val="24"/>
        </w:rPr>
        <w:t xml:space="preserve">: apsakymas; iš švedų k. vertė J. Lingis. </w:t>
      </w:r>
      <w:r w:rsidRPr="00AA7C34">
        <w:rPr>
          <w:rFonts w:ascii="Times New Roman" w:hAnsi="Times New Roman"/>
          <w:i/>
          <w:sz w:val="24"/>
          <w:szCs w:val="24"/>
        </w:rPr>
        <w:t xml:space="preserve">Naujoji Romuva, </w:t>
      </w:r>
      <w:r w:rsidRPr="00AA7C34">
        <w:rPr>
          <w:rFonts w:ascii="Times New Roman" w:hAnsi="Times New Roman"/>
          <w:sz w:val="24"/>
          <w:szCs w:val="24"/>
        </w:rPr>
        <w:t>1939, nr. 18.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Heidenstam, Verner von, </w:t>
      </w:r>
      <w:r w:rsidRPr="00AA7C34">
        <w:rPr>
          <w:rFonts w:ascii="Times New Roman" w:hAnsi="Times New Roman"/>
          <w:bCs/>
          <w:i/>
          <w:sz w:val="24"/>
          <w:szCs w:val="24"/>
        </w:rPr>
        <w:t>Švedijos scheruose</w:t>
      </w:r>
      <w:r w:rsidRPr="00AA7C34">
        <w:rPr>
          <w:rFonts w:ascii="Times New Roman" w:hAnsi="Times New Roman"/>
          <w:bCs/>
          <w:sz w:val="24"/>
          <w:szCs w:val="24"/>
        </w:rPr>
        <w:t>: novelė; vertė J. Naujokaitis. In Nakties žaidimai: švedų novelės. Vilnius: Vaga, 1965.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Höijer,</w:t>
      </w:r>
      <w:r w:rsidRPr="00AA7C34">
        <w:rPr>
          <w:rFonts w:ascii="Times New Roman" w:hAnsi="Times New Roman"/>
          <w:b/>
          <w:sz w:val="24"/>
          <w:szCs w:val="24"/>
        </w:rPr>
        <w:t xml:space="preserve"> </w:t>
      </w:r>
      <w:r w:rsidRPr="00AA7C34">
        <w:rPr>
          <w:rFonts w:ascii="Times New Roman" w:hAnsi="Times New Roman"/>
          <w:b/>
          <w:bCs/>
          <w:sz w:val="24"/>
          <w:szCs w:val="24"/>
        </w:rPr>
        <w:t>Björn-Erik (1907</w:t>
      </w:r>
      <w:r w:rsidRPr="00AA7C34">
        <w:rPr>
          <w:rFonts w:ascii="Times New Roman" w:eastAsia="Times New Roman" w:hAnsi="Times New Roman"/>
          <w:b/>
          <w:bCs/>
          <w:sz w:val="24"/>
          <w:szCs w:val="24"/>
        </w:rPr>
        <w:t>–1996</w:t>
      </w:r>
      <w:r w:rsidRPr="00AA7C34">
        <w:rPr>
          <w:rFonts w:ascii="Times New Roman" w:hAnsi="Times New Roman"/>
          <w:b/>
          <w:sz w:val="24"/>
          <w:szCs w:val="24"/>
        </w:rPr>
        <w:t xml:space="preserve">), </w:t>
      </w:r>
      <w:r w:rsidRPr="00AA7C34">
        <w:rPr>
          <w:rFonts w:ascii="Times New Roman" w:hAnsi="Times New Roman"/>
          <w:i/>
          <w:sz w:val="24"/>
          <w:szCs w:val="24"/>
        </w:rPr>
        <w:t>Juhansas Bliumas ištveria</w:t>
      </w:r>
      <w:r w:rsidRPr="00AA7C34">
        <w:rPr>
          <w:rFonts w:ascii="Times New Roman" w:hAnsi="Times New Roman"/>
          <w:sz w:val="24"/>
          <w:szCs w:val="24"/>
        </w:rPr>
        <w:t>: novelė;</w:t>
      </w:r>
      <w:r w:rsidRPr="00AA7C34">
        <w:rPr>
          <w:rFonts w:ascii="Times New Roman" w:hAnsi="Times New Roman"/>
          <w:bCs/>
          <w:sz w:val="24"/>
          <w:szCs w:val="24"/>
        </w:rPr>
        <w:t xml:space="preserve"> iš švedų k. vertė Z. Mažeikaitė.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Holstriomas G</w:t>
      </w:r>
      <w:r w:rsidRPr="00AA7C34">
        <w:rPr>
          <w:rFonts w:ascii="Times New Roman" w:hAnsi="Times New Roman"/>
          <w:b/>
          <w:sz w:val="24"/>
          <w:szCs w:val="24"/>
        </w:rPr>
        <w:t xml:space="preserve">., </w:t>
      </w:r>
      <w:r w:rsidRPr="00AA7C34">
        <w:rPr>
          <w:rFonts w:ascii="Times New Roman" w:hAnsi="Times New Roman"/>
          <w:i/>
          <w:sz w:val="24"/>
          <w:szCs w:val="24"/>
        </w:rPr>
        <w:t>Paveikslas</w:t>
      </w:r>
      <w:r w:rsidRPr="00AA7C34">
        <w:rPr>
          <w:rFonts w:ascii="Times New Roman" w:hAnsi="Times New Roman"/>
          <w:sz w:val="24"/>
          <w:szCs w:val="24"/>
        </w:rPr>
        <w:t xml:space="preserve">: novelė. </w:t>
      </w:r>
      <w:r w:rsidRPr="00AA7C34">
        <w:rPr>
          <w:rFonts w:ascii="Times New Roman" w:hAnsi="Times New Roman"/>
          <w:i/>
          <w:sz w:val="24"/>
          <w:szCs w:val="24"/>
        </w:rPr>
        <w:t>Kultūros barai</w:t>
      </w:r>
      <w:r w:rsidRPr="00AA7C34">
        <w:rPr>
          <w:rFonts w:ascii="Times New Roman" w:hAnsi="Times New Roman"/>
          <w:sz w:val="24"/>
          <w:szCs w:val="24"/>
        </w:rPr>
        <w:t>, 1984, nr.1, p.60-63.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Jacobsson, Anders (1963), </w:t>
      </w:r>
      <w:r w:rsidRPr="00AA7C34">
        <w:rPr>
          <w:rFonts w:ascii="Times New Roman" w:hAnsi="Times New Roman"/>
          <w:i/>
          <w:sz w:val="24"/>
          <w:szCs w:val="24"/>
        </w:rPr>
        <w:t>Berto žygiai</w:t>
      </w:r>
      <w:r w:rsidRPr="00AA7C34">
        <w:rPr>
          <w:rFonts w:ascii="Times New Roman" w:hAnsi="Times New Roman"/>
          <w:sz w:val="24"/>
          <w:szCs w:val="24"/>
        </w:rPr>
        <w:t xml:space="preserve">: dienoraštinė apysaka vaikams; iš švedų k. vertė A. Braškytė. Vilnius: Vaga, 2003, 147 p. Tiražas 1500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 xml:space="preserve">Jansen, Thoger, </w:t>
      </w:r>
      <w:r w:rsidRPr="00AA7C34">
        <w:rPr>
          <w:rFonts w:ascii="Times New Roman" w:hAnsi="Times New Roman"/>
          <w:bCs/>
          <w:i/>
          <w:sz w:val="24"/>
          <w:szCs w:val="24"/>
        </w:rPr>
        <w:t>Raudonmediškai harmoninga santuoka</w:t>
      </w:r>
      <w:r w:rsidRPr="00AA7C34">
        <w:rPr>
          <w:rFonts w:ascii="Times New Roman" w:hAnsi="Times New Roman"/>
          <w:bCs/>
          <w:sz w:val="24"/>
          <w:szCs w:val="24"/>
        </w:rPr>
        <w:t xml:space="preserve">: novelė; iš anglų </w:t>
      </w:r>
      <w:r w:rsidRPr="00AA7C34">
        <w:rPr>
          <w:rFonts w:ascii="Times New Roman" w:hAnsi="Times New Roman"/>
          <w:sz w:val="24"/>
          <w:szCs w:val="24"/>
        </w:rPr>
        <w:t xml:space="preserve">k. </w:t>
      </w:r>
      <w:r w:rsidRPr="00AA7C34">
        <w:rPr>
          <w:rFonts w:ascii="Times New Roman" w:hAnsi="Times New Roman"/>
          <w:bCs/>
          <w:sz w:val="24"/>
          <w:szCs w:val="24"/>
        </w:rPr>
        <w:t xml:space="preserve">vertė R. Černiauskas. </w:t>
      </w:r>
      <w:r w:rsidRPr="00AA7C34">
        <w:rPr>
          <w:rFonts w:ascii="Times New Roman" w:hAnsi="Times New Roman"/>
          <w:bCs/>
          <w:i/>
          <w:sz w:val="24"/>
          <w:szCs w:val="24"/>
        </w:rPr>
        <w:t>Klaipėda</w:t>
      </w:r>
      <w:r w:rsidRPr="00AA7C34">
        <w:rPr>
          <w:rFonts w:ascii="Times New Roman" w:hAnsi="Times New Roman"/>
          <w:bCs/>
          <w:sz w:val="24"/>
          <w:szCs w:val="24"/>
        </w:rPr>
        <w:t>, 1997, vas. 12, p.17.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Jansson, Tove Marika (1914</w:t>
      </w:r>
      <w:r w:rsidRPr="00AA7C34">
        <w:rPr>
          <w:rFonts w:ascii="Times New Roman" w:eastAsia="Times New Roman" w:hAnsi="Times New Roman"/>
          <w:b/>
          <w:bCs/>
          <w:sz w:val="24"/>
          <w:szCs w:val="24"/>
        </w:rPr>
        <w:t>–2001</w:t>
      </w:r>
      <w:r w:rsidRPr="00AA7C34">
        <w:rPr>
          <w:rFonts w:ascii="Times New Roman" w:hAnsi="Times New Roman"/>
          <w:b/>
          <w:sz w:val="24"/>
          <w:szCs w:val="24"/>
        </w:rPr>
        <w:t xml:space="preserve">), </w:t>
      </w:r>
      <w:r w:rsidRPr="00AA7C34">
        <w:rPr>
          <w:rFonts w:ascii="Times New Roman" w:hAnsi="Times New Roman"/>
          <w:i/>
          <w:sz w:val="24"/>
          <w:szCs w:val="24"/>
        </w:rPr>
        <w:t>Baisus vidurvasaris; Stebuklinga žiema</w:t>
      </w:r>
      <w:r w:rsidRPr="00AA7C34">
        <w:rPr>
          <w:rFonts w:ascii="Times New Roman" w:hAnsi="Times New Roman"/>
          <w:sz w:val="24"/>
          <w:szCs w:val="24"/>
        </w:rPr>
        <w:t xml:space="preserve">: apysakos vaikams; iš švedų k. vertė L. Bareišienė. Vilnius: Garnelis, 2006, 283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w:t>
      </w:r>
      <w:r w:rsidRPr="00AA7C34">
        <w:rPr>
          <w:rFonts w:ascii="Times New Roman" w:hAnsi="Times New Roman"/>
          <w:b/>
          <w:bCs/>
          <w:sz w:val="24"/>
          <w:szCs w:val="24"/>
        </w:rPr>
        <w:t xml:space="preserve"> </w:t>
      </w:r>
      <w:r w:rsidRPr="00AA7C34">
        <w:rPr>
          <w:rFonts w:ascii="Times New Roman" w:hAnsi="Times New Roman"/>
          <w:i/>
          <w:sz w:val="24"/>
          <w:szCs w:val="24"/>
        </w:rPr>
        <w:t>Burtininko skrybėlė ; Muminuko tėčio memuarai</w:t>
      </w:r>
      <w:r w:rsidRPr="00AA7C34">
        <w:rPr>
          <w:rFonts w:ascii="Times New Roman" w:hAnsi="Times New Roman"/>
          <w:sz w:val="24"/>
          <w:szCs w:val="24"/>
        </w:rPr>
        <w:t xml:space="preserve">: apysakos vaikams; iš švedų k. vertė L. Bareišienė. Vilnius Garnelis, 2007, 347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 xml:space="preserve">, </w:t>
      </w:r>
      <w:r w:rsidRPr="00AA7C34">
        <w:rPr>
          <w:rFonts w:ascii="Times New Roman" w:hAnsi="Times New Roman"/>
          <w:i/>
          <w:sz w:val="24"/>
          <w:szCs w:val="24"/>
        </w:rPr>
        <w:t>Burtininko skrybėlė</w:t>
      </w:r>
      <w:r w:rsidRPr="00AA7C34">
        <w:rPr>
          <w:rFonts w:ascii="Times New Roman" w:hAnsi="Times New Roman"/>
          <w:sz w:val="24"/>
          <w:szCs w:val="24"/>
        </w:rPr>
        <w:t>: apysaka vaikams; iš švedų k. vertė L. Bareišienė. 2-asis leid. Vilnius: Lietus, 2001, 157 p. Tiražas 3000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w:t>
      </w:r>
      <w:r w:rsidRPr="00AA7C34">
        <w:rPr>
          <w:rFonts w:ascii="Times New Roman" w:hAnsi="Times New Roman"/>
          <w:b/>
          <w:bCs/>
          <w:sz w:val="24"/>
          <w:szCs w:val="24"/>
        </w:rPr>
        <w:t xml:space="preserve"> </w:t>
      </w:r>
      <w:r w:rsidRPr="00AA7C34">
        <w:rPr>
          <w:rFonts w:ascii="Times New Roman" w:hAnsi="Times New Roman"/>
          <w:i/>
          <w:sz w:val="24"/>
          <w:szCs w:val="24"/>
        </w:rPr>
        <w:t>Burtininko skrybelė; Muminuko tėčio memuarai; Baisus vidurvasaris</w:t>
      </w:r>
      <w:r w:rsidRPr="00AA7C34">
        <w:rPr>
          <w:rFonts w:ascii="Times New Roman" w:hAnsi="Times New Roman"/>
          <w:sz w:val="24"/>
          <w:szCs w:val="24"/>
        </w:rPr>
        <w:t xml:space="preserve">: apysakos vaikams; iš švedų k. vertė L. Bareišienė. Vilnius: Vyturys, 1992, 380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w:t>
      </w:r>
      <w:r w:rsidRPr="00AA7C34">
        <w:rPr>
          <w:rFonts w:ascii="Times New Roman" w:hAnsi="Times New Roman"/>
          <w:b/>
          <w:bCs/>
          <w:sz w:val="24"/>
          <w:szCs w:val="24"/>
        </w:rPr>
        <w:t xml:space="preserve"> </w:t>
      </w:r>
      <w:r w:rsidRPr="00AA7C34">
        <w:rPr>
          <w:rFonts w:ascii="Times New Roman" w:hAnsi="Times New Roman"/>
          <w:i/>
          <w:sz w:val="24"/>
          <w:szCs w:val="24"/>
        </w:rPr>
        <w:t>Burtininko skrybėlė; Muminuko tėčio memuarai</w:t>
      </w:r>
      <w:r w:rsidRPr="00AA7C34">
        <w:rPr>
          <w:rFonts w:ascii="Times New Roman" w:hAnsi="Times New Roman"/>
          <w:sz w:val="24"/>
          <w:szCs w:val="24"/>
        </w:rPr>
        <w:t>: apysakos vaikams; iš švedų k. vertė L. Bareišienė. Vilnius: Garnelis, 2005, 347 p. Tiražas 1500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w:t>
      </w:r>
      <w:r w:rsidRPr="00AA7C34">
        <w:rPr>
          <w:rFonts w:ascii="Times New Roman" w:hAnsi="Times New Roman"/>
          <w:b/>
          <w:bCs/>
          <w:sz w:val="24"/>
          <w:szCs w:val="24"/>
        </w:rPr>
        <w:t xml:space="preserve"> </w:t>
      </w:r>
      <w:r w:rsidRPr="00AA7C34">
        <w:rPr>
          <w:rFonts w:ascii="Times New Roman" w:hAnsi="Times New Roman"/>
          <w:i/>
          <w:sz w:val="24"/>
          <w:szCs w:val="24"/>
        </w:rPr>
        <w:t>Burtininko skrybėlė; Muminuko tėčio memuarai; Baisus vidurnaktis</w:t>
      </w:r>
      <w:r w:rsidRPr="00AA7C34">
        <w:rPr>
          <w:rFonts w:ascii="Times New Roman" w:hAnsi="Times New Roman"/>
          <w:sz w:val="24"/>
          <w:szCs w:val="24"/>
        </w:rPr>
        <w:t>:  apysakos vaikams; iš švedų k. vertė L. Bareišienė. Vilnius: Vyturys, 1992, 383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 xml:space="preserve">, </w:t>
      </w:r>
      <w:r w:rsidRPr="00AA7C34">
        <w:rPr>
          <w:rFonts w:ascii="Times New Roman" w:hAnsi="Times New Roman"/>
          <w:i/>
          <w:sz w:val="24"/>
          <w:szCs w:val="24"/>
        </w:rPr>
        <w:t>Eglutė</w:t>
      </w:r>
      <w:r w:rsidRPr="00AA7C34">
        <w:rPr>
          <w:rFonts w:ascii="Times New Roman" w:hAnsi="Times New Roman"/>
          <w:sz w:val="24"/>
          <w:szCs w:val="24"/>
        </w:rPr>
        <w:t>: ištrauka iš apysakos. In Knygų valandos: Skaitiniai 7. Kaunas, 1996, p.292–298.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w:t>
      </w:r>
      <w:r w:rsidRPr="00AA7C34">
        <w:rPr>
          <w:rFonts w:ascii="Times New Roman" w:hAnsi="Times New Roman"/>
          <w:b/>
          <w:bCs/>
          <w:sz w:val="24"/>
          <w:szCs w:val="24"/>
        </w:rPr>
        <w:t xml:space="preserve"> </w:t>
      </w:r>
      <w:r w:rsidRPr="00AA7C34">
        <w:rPr>
          <w:rFonts w:ascii="Times New Roman" w:hAnsi="Times New Roman"/>
          <w:i/>
          <w:sz w:val="24"/>
          <w:szCs w:val="24"/>
        </w:rPr>
        <w:t>Kometa artėja!</w:t>
      </w:r>
      <w:r w:rsidRPr="00AA7C34">
        <w:rPr>
          <w:rFonts w:ascii="Times New Roman" w:hAnsi="Times New Roman"/>
          <w:sz w:val="24"/>
          <w:szCs w:val="24"/>
        </w:rPr>
        <w:t xml:space="preserve">: apysakos vaikams; iš švedų kalbos vertė A. Kudirkaitė. Vilnius: Lietus, 1999, 126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w:t>
      </w:r>
      <w:r w:rsidRPr="00AA7C34">
        <w:rPr>
          <w:rFonts w:ascii="Times New Roman" w:hAnsi="Times New Roman"/>
          <w:b/>
          <w:bCs/>
          <w:sz w:val="24"/>
          <w:szCs w:val="24"/>
        </w:rPr>
        <w:t xml:space="preserve"> </w:t>
      </w:r>
      <w:r w:rsidRPr="00AA7C34">
        <w:rPr>
          <w:rFonts w:ascii="Times New Roman" w:hAnsi="Times New Roman"/>
          <w:i/>
          <w:sz w:val="24"/>
          <w:szCs w:val="24"/>
        </w:rPr>
        <w:t>Kometa atskrieja; Nematomas vaikas</w:t>
      </w:r>
      <w:r w:rsidRPr="00AA7C34">
        <w:rPr>
          <w:rFonts w:ascii="Times New Roman" w:hAnsi="Times New Roman"/>
          <w:sz w:val="24"/>
          <w:szCs w:val="24"/>
        </w:rPr>
        <w:t>: apysakos vaikams; iš švedų k. vertė L. Bareišienė. Vilnius: Garnelis, 2007, 321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w:t>
      </w:r>
      <w:r w:rsidRPr="00AA7C34">
        <w:rPr>
          <w:rFonts w:ascii="Times New Roman" w:hAnsi="Times New Roman"/>
          <w:sz w:val="24"/>
          <w:szCs w:val="24"/>
        </w:rPr>
        <w:t xml:space="preserve"> </w:t>
      </w:r>
      <w:r w:rsidRPr="00AA7C34">
        <w:rPr>
          <w:rFonts w:ascii="Times New Roman" w:hAnsi="Times New Roman"/>
          <w:i/>
          <w:sz w:val="24"/>
          <w:szCs w:val="24"/>
        </w:rPr>
        <w:t>Laiškas dievaičiui</w:t>
      </w:r>
      <w:r w:rsidRPr="00AA7C34">
        <w:rPr>
          <w:rFonts w:ascii="Times New Roman" w:hAnsi="Times New Roman"/>
          <w:sz w:val="24"/>
          <w:szCs w:val="24"/>
        </w:rPr>
        <w:t>: novelė; iš švedų k. vertė E. Stravinskienė. In Suomių novelės. Vilnius: Vaga, 1985, p.208–213.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w:t>
      </w:r>
      <w:r w:rsidRPr="00AA7C34">
        <w:rPr>
          <w:rFonts w:ascii="Times New Roman" w:hAnsi="Times New Roman"/>
          <w:b/>
          <w:bCs/>
          <w:sz w:val="24"/>
          <w:szCs w:val="24"/>
        </w:rPr>
        <w:t xml:space="preserve"> </w:t>
      </w:r>
      <w:r w:rsidRPr="00AA7C34">
        <w:rPr>
          <w:rFonts w:ascii="Times New Roman" w:hAnsi="Times New Roman"/>
          <w:i/>
          <w:sz w:val="24"/>
          <w:szCs w:val="24"/>
        </w:rPr>
        <w:t>Nematomas vaikas ir kiti apsakymai</w:t>
      </w:r>
      <w:r w:rsidRPr="00AA7C34">
        <w:rPr>
          <w:rFonts w:ascii="Times New Roman" w:hAnsi="Times New Roman"/>
          <w:sz w:val="24"/>
          <w:szCs w:val="24"/>
        </w:rPr>
        <w:t xml:space="preserve">: apsakymai vaikams; iš </w:t>
      </w:r>
      <w:r w:rsidRPr="00AA7C34">
        <w:rPr>
          <w:rFonts w:ascii="Times New Roman" w:hAnsi="Times New Roman"/>
          <w:sz w:val="24"/>
          <w:szCs w:val="24"/>
        </w:rPr>
        <w:lastRenderedPageBreak/>
        <w:t xml:space="preserve">švedų k. vertė L. Bareišienė. Vilnius: Lietus, 2000, 157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 xml:space="preserve">, </w:t>
      </w:r>
      <w:r w:rsidRPr="00AA7C34">
        <w:rPr>
          <w:rFonts w:ascii="Times New Roman" w:hAnsi="Times New Roman"/>
          <w:i/>
          <w:sz w:val="24"/>
          <w:szCs w:val="24"/>
        </w:rPr>
        <w:t>Pasakojimas apie nematomą vaiką</w:t>
      </w:r>
      <w:r w:rsidRPr="00AA7C34">
        <w:rPr>
          <w:rFonts w:ascii="Times New Roman" w:hAnsi="Times New Roman"/>
          <w:sz w:val="24"/>
          <w:szCs w:val="24"/>
        </w:rPr>
        <w:t xml:space="preserve">: apysaka vaikams; iš švedų k. vertė L. Bareišienė. </w:t>
      </w:r>
      <w:r w:rsidRPr="00AA7C34">
        <w:rPr>
          <w:rFonts w:ascii="Times New Roman" w:hAnsi="Times New Roman"/>
          <w:i/>
          <w:sz w:val="24"/>
          <w:szCs w:val="24"/>
        </w:rPr>
        <w:t>Aitvaras</w:t>
      </w:r>
      <w:r w:rsidRPr="00AA7C34">
        <w:rPr>
          <w:rFonts w:ascii="Times New Roman" w:hAnsi="Times New Roman"/>
          <w:sz w:val="24"/>
          <w:szCs w:val="24"/>
        </w:rPr>
        <w:t>, 1994, rugp.10;17.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w:t>
      </w:r>
      <w:r w:rsidRPr="00AA7C34">
        <w:rPr>
          <w:rFonts w:ascii="Times New Roman" w:hAnsi="Times New Roman"/>
          <w:b/>
          <w:bCs/>
          <w:sz w:val="24"/>
          <w:szCs w:val="24"/>
        </w:rPr>
        <w:t xml:space="preserve"> </w:t>
      </w:r>
      <w:r w:rsidRPr="00AA7C34">
        <w:rPr>
          <w:rFonts w:ascii="Times New Roman" w:hAnsi="Times New Roman"/>
          <w:i/>
          <w:sz w:val="24"/>
          <w:szCs w:val="24"/>
        </w:rPr>
        <w:t>Tėtis ir jūra</w:t>
      </w:r>
      <w:r w:rsidRPr="00AA7C34">
        <w:rPr>
          <w:rFonts w:ascii="Times New Roman" w:hAnsi="Times New Roman"/>
          <w:sz w:val="24"/>
          <w:szCs w:val="24"/>
        </w:rPr>
        <w:t xml:space="preserve">: apysaka vaikams. Vilnius: Lietus, 1998, 158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w:t>
      </w:r>
      <w:r w:rsidRPr="00AA7C34">
        <w:rPr>
          <w:rFonts w:ascii="Times New Roman" w:hAnsi="Times New Roman"/>
          <w:b/>
          <w:bCs/>
          <w:sz w:val="24"/>
          <w:szCs w:val="24"/>
        </w:rPr>
        <w:t xml:space="preserve"> </w:t>
      </w:r>
      <w:r w:rsidRPr="00AA7C34">
        <w:rPr>
          <w:rFonts w:ascii="Times New Roman" w:hAnsi="Times New Roman"/>
          <w:i/>
          <w:sz w:val="24"/>
          <w:szCs w:val="24"/>
        </w:rPr>
        <w:t>Troliai Mumiai</w:t>
      </w:r>
      <w:r w:rsidRPr="00AA7C34">
        <w:rPr>
          <w:rFonts w:ascii="Times New Roman" w:hAnsi="Times New Roman"/>
          <w:sz w:val="24"/>
          <w:szCs w:val="24"/>
        </w:rPr>
        <w:t>: apysakos vaikams; iš švedų k. vertė L. Bareišienė. Vilnius: Nieko rimto, 2006, 123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 xml:space="preserve">, </w:t>
      </w:r>
      <w:r w:rsidRPr="00AA7C34">
        <w:rPr>
          <w:rFonts w:ascii="Times New Roman" w:hAnsi="Times New Roman"/>
          <w:i/>
          <w:sz w:val="24"/>
          <w:szCs w:val="24"/>
        </w:rPr>
        <w:t>Trolis Mumis ir kometa</w:t>
      </w:r>
      <w:r w:rsidRPr="00AA7C34">
        <w:rPr>
          <w:rFonts w:ascii="Times New Roman" w:hAnsi="Times New Roman"/>
          <w:sz w:val="24"/>
          <w:szCs w:val="24"/>
        </w:rPr>
        <w:t>: apysaka vaikams; iš rusų k. vertė T. Ališkevičienė. Vilnius: Vaga, 1969, 167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 xml:space="preserve">, </w:t>
      </w:r>
      <w:r w:rsidRPr="00AA7C34">
        <w:rPr>
          <w:rFonts w:ascii="Times New Roman" w:hAnsi="Times New Roman"/>
          <w:i/>
          <w:sz w:val="24"/>
          <w:szCs w:val="24"/>
        </w:rPr>
        <w:t>Trolis Mumis ir kometa</w:t>
      </w:r>
      <w:r w:rsidRPr="00AA7C34">
        <w:rPr>
          <w:rFonts w:ascii="Times New Roman" w:hAnsi="Times New Roman"/>
          <w:sz w:val="24"/>
          <w:szCs w:val="24"/>
        </w:rPr>
        <w:t xml:space="preserve">: ištrauka iš apysakos vaikams; iš rusų k. vertė T. Ališkevičienė. In Saulės kelias, Kaunas, 1994, p.132–137.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Jansson, Tove Marika</w:t>
      </w:r>
      <w:r w:rsidRPr="00AA7C34">
        <w:rPr>
          <w:rFonts w:ascii="Times New Roman" w:hAnsi="Times New Roman"/>
          <w:b/>
          <w:sz w:val="24"/>
          <w:szCs w:val="24"/>
        </w:rPr>
        <w:t xml:space="preserve">, </w:t>
      </w:r>
      <w:r w:rsidRPr="00AA7C34">
        <w:rPr>
          <w:rFonts w:ascii="Times New Roman" w:hAnsi="Times New Roman"/>
          <w:i/>
          <w:sz w:val="24"/>
          <w:szCs w:val="24"/>
        </w:rPr>
        <w:t>Trolis Mumis ir žiema</w:t>
      </w:r>
      <w:r w:rsidRPr="00AA7C34">
        <w:rPr>
          <w:rFonts w:ascii="Times New Roman" w:hAnsi="Times New Roman"/>
          <w:sz w:val="24"/>
          <w:szCs w:val="24"/>
        </w:rPr>
        <w:t>: apysaka vaikams; iš lenkų k. vertė J. Ramunytė. Vilnius: Žaltvykslė, 1993, 191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Jansson, Tove, </w:t>
      </w:r>
      <w:r w:rsidRPr="00AA7C34">
        <w:rPr>
          <w:rFonts w:ascii="Times New Roman" w:hAnsi="Times New Roman"/>
          <w:i/>
          <w:sz w:val="24"/>
          <w:szCs w:val="24"/>
        </w:rPr>
        <w:t>Baisus vidurvasaris; Stebuklinga žiema</w:t>
      </w:r>
      <w:r w:rsidRPr="00AA7C34">
        <w:rPr>
          <w:rFonts w:ascii="Times New Roman" w:hAnsi="Times New Roman"/>
          <w:sz w:val="24"/>
          <w:szCs w:val="24"/>
        </w:rPr>
        <w:t>: apysakos vaikams; iš švedų k. vertė L. Bareišienė. Vilnius: Garnelis, 2008, 283 p. Tiražas 1380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Jansson, Tove, </w:t>
      </w:r>
      <w:r w:rsidRPr="00AA7C34">
        <w:rPr>
          <w:rFonts w:ascii="Times New Roman" w:hAnsi="Times New Roman"/>
          <w:i/>
          <w:sz w:val="24"/>
          <w:szCs w:val="24"/>
        </w:rPr>
        <w:t>Kometa atskrieja; Nematomas vaikas</w:t>
      </w:r>
      <w:r w:rsidRPr="00AA7C34">
        <w:rPr>
          <w:rFonts w:ascii="Times New Roman" w:hAnsi="Times New Roman"/>
          <w:sz w:val="24"/>
          <w:szCs w:val="24"/>
        </w:rPr>
        <w:t>: apysakos; iš švedų k. vertė L. Bareišienė. Vilnius: Garnelis, 2008, 321 p. Tiražas 1190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 xml:space="preserve">Johansson, Arne (1950), </w:t>
      </w:r>
      <w:r w:rsidRPr="00AA7C34">
        <w:rPr>
          <w:rFonts w:ascii="Times New Roman" w:hAnsi="Times New Roman"/>
          <w:bCs/>
          <w:i/>
          <w:sz w:val="24"/>
          <w:szCs w:val="24"/>
        </w:rPr>
        <w:t>Paliečiau tavo alkūnę...; vaikystėj bėgiodavau paskui upelius...; besaikė šviesa išsiliejus virš mūsų...; krūmai, bruzgynai...; laiškai, palikti ant stalo...; kažko laukdamas snaudžiu...; sakau, kad esu pasiilgęs...; saulėta...; Skaitau prie lango...; vaiko akys mėlynos...; dienos jau šviesios...; langas ir durys atlapoti į pietus...; dienos jau šviesios...; manai, kad esu nematomas...; ieškojau vienos knygos...; tu kalbi aiškiu balsu...; išeinu į lietų...</w:t>
      </w:r>
      <w:r w:rsidRPr="00AA7C34">
        <w:rPr>
          <w:rFonts w:ascii="Times New Roman" w:hAnsi="Times New Roman"/>
          <w:bCs/>
          <w:sz w:val="24"/>
          <w:szCs w:val="24"/>
        </w:rPr>
        <w:t>: eilėraščiai;</w:t>
      </w:r>
      <w:r w:rsidRPr="00AA7C34">
        <w:rPr>
          <w:rFonts w:ascii="Times New Roman" w:hAnsi="Times New Roman"/>
          <w:sz w:val="24"/>
          <w:szCs w:val="24"/>
        </w:rPr>
        <w:t xml:space="preserve"> </w:t>
      </w:r>
      <w:r w:rsidRPr="00AA7C34">
        <w:rPr>
          <w:rFonts w:ascii="Times New Roman" w:hAnsi="Times New Roman"/>
          <w:bCs/>
          <w:sz w:val="24"/>
          <w:szCs w:val="24"/>
        </w:rPr>
        <w:t xml:space="preserve">iš švedų k. vertė Z. Mažeikaitė. In </w:t>
      </w:r>
      <w:r w:rsidRPr="00AA7C34">
        <w:rPr>
          <w:rFonts w:ascii="Times New Roman" w:hAnsi="Times New Roman"/>
          <w:sz w:val="24"/>
          <w:szCs w:val="24"/>
        </w:rPr>
        <w:t xml:space="preserve">Poezijos pavasaris’2001. Vilnius: Vaga, 2001, p.374–378.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Johnson, Eyvind (1900</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1976), </w:t>
      </w:r>
      <w:r w:rsidRPr="00AA7C34">
        <w:rPr>
          <w:rFonts w:ascii="Times New Roman" w:hAnsi="Times New Roman"/>
          <w:i/>
          <w:sz w:val="24"/>
          <w:szCs w:val="24"/>
        </w:rPr>
        <w:t>Bangų mūša</w:t>
      </w:r>
      <w:r w:rsidRPr="00AA7C34">
        <w:rPr>
          <w:rFonts w:ascii="Times New Roman" w:hAnsi="Times New Roman"/>
          <w:sz w:val="24"/>
          <w:szCs w:val="24"/>
        </w:rPr>
        <w:t xml:space="preserve">: romanas ; iš švedų k. vertė G. Žirgulytė.Vilnius: Tyto alba, 1997, 442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Johnson, Eyvind, </w:t>
      </w:r>
      <w:r w:rsidRPr="00AA7C34">
        <w:rPr>
          <w:rFonts w:ascii="Times New Roman" w:hAnsi="Times New Roman"/>
          <w:i/>
          <w:sz w:val="24"/>
          <w:szCs w:val="24"/>
        </w:rPr>
        <w:t>Gabrielis Skerys</w:t>
      </w:r>
      <w:r w:rsidRPr="00AA7C34">
        <w:rPr>
          <w:rFonts w:ascii="Times New Roman" w:hAnsi="Times New Roman"/>
          <w:sz w:val="24"/>
          <w:szCs w:val="24"/>
        </w:rPr>
        <w:t xml:space="preserve">: novelė; iš švedų k. vertė E. Stravinskienė. </w:t>
      </w:r>
      <w:r w:rsidRPr="00AA7C34">
        <w:rPr>
          <w:rFonts w:ascii="Times New Roman" w:hAnsi="Times New Roman"/>
          <w:i/>
          <w:sz w:val="24"/>
          <w:szCs w:val="24"/>
        </w:rPr>
        <w:t>Literatūra ir menas</w:t>
      </w:r>
      <w:r w:rsidRPr="00AA7C34">
        <w:rPr>
          <w:rFonts w:ascii="Times New Roman" w:hAnsi="Times New Roman"/>
          <w:sz w:val="24"/>
          <w:szCs w:val="24"/>
        </w:rPr>
        <w:t>, 1975, birž. 14.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Johnson, Eyvind, </w:t>
      </w:r>
      <w:r w:rsidRPr="00AA7C34">
        <w:rPr>
          <w:rFonts w:ascii="Times New Roman" w:hAnsi="Times New Roman"/>
          <w:i/>
          <w:sz w:val="24"/>
          <w:szCs w:val="24"/>
        </w:rPr>
        <w:t xml:space="preserve">Gabrielis Skerys; Sunki valanda </w:t>
      </w:r>
      <w:r w:rsidRPr="00AA7C34">
        <w:rPr>
          <w:rFonts w:ascii="Times New Roman" w:hAnsi="Times New Roman"/>
          <w:sz w:val="24"/>
          <w:szCs w:val="24"/>
        </w:rPr>
        <w:t>: novelės;</w:t>
      </w:r>
      <w:r w:rsidRPr="00AA7C34">
        <w:rPr>
          <w:rFonts w:ascii="Times New Roman" w:hAnsi="Times New Roman"/>
          <w:bCs/>
          <w:sz w:val="24"/>
          <w:szCs w:val="24"/>
        </w:rPr>
        <w:t xml:space="preserve"> iš švedų k. vertė E. Stravinskienė.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Johnson, Eyvind, </w:t>
      </w:r>
      <w:r w:rsidRPr="00AA7C34">
        <w:rPr>
          <w:rFonts w:ascii="Times New Roman" w:hAnsi="Times New Roman"/>
          <w:i/>
          <w:sz w:val="24"/>
          <w:szCs w:val="24"/>
        </w:rPr>
        <w:t>Rūkas</w:t>
      </w:r>
      <w:r w:rsidRPr="00AA7C34">
        <w:rPr>
          <w:rFonts w:ascii="Times New Roman" w:hAnsi="Times New Roman"/>
          <w:sz w:val="24"/>
          <w:szCs w:val="24"/>
        </w:rPr>
        <w:t xml:space="preserve">: novelė; vertė R. Černiauskas. </w:t>
      </w:r>
      <w:r w:rsidRPr="00AA7C34">
        <w:rPr>
          <w:rFonts w:ascii="Times New Roman" w:hAnsi="Times New Roman"/>
          <w:i/>
          <w:sz w:val="24"/>
          <w:szCs w:val="24"/>
        </w:rPr>
        <w:t>Baltija</w:t>
      </w:r>
      <w:r w:rsidRPr="00AA7C34">
        <w:rPr>
          <w:rFonts w:ascii="Times New Roman" w:hAnsi="Times New Roman"/>
          <w:sz w:val="24"/>
          <w:szCs w:val="24"/>
        </w:rPr>
        <w:t xml:space="preserve">, </w:t>
      </w:r>
      <w:r w:rsidRPr="00AA7C34">
        <w:rPr>
          <w:rFonts w:ascii="Times New Roman" w:hAnsi="Times New Roman"/>
          <w:bCs/>
          <w:sz w:val="24"/>
          <w:szCs w:val="24"/>
        </w:rPr>
        <w:t>1994, p.</w:t>
      </w:r>
      <w:r w:rsidRPr="00AA7C34">
        <w:rPr>
          <w:rFonts w:ascii="Times New Roman" w:hAnsi="Times New Roman"/>
          <w:sz w:val="24"/>
          <w:szCs w:val="24"/>
        </w:rPr>
        <w:t>61–66.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Johnson, Eyvind, </w:t>
      </w:r>
      <w:r w:rsidRPr="00AA7C34">
        <w:rPr>
          <w:rFonts w:ascii="Times New Roman" w:hAnsi="Times New Roman"/>
          <w:i/>
          <w:sz w:val="24"/>
          <w:szCs w:val="24"/>
        </w:rPr>
        <w:t>Sunki valanda</w:t>
      </w:r>
      <w:r w:rsidRPr="00AA7C34">
        <w:rPr>
          <w:rFonts w:ascii="Times New Roman" w:hAnsi="Times New Roman"/>
          <w:sz w:val="24"/>
          <w:szCs w:val="24"/>
        </w:rPr>
        <w:t xml:space="preserve">: novelė; iš švedų k. vertė E. Stravinskienė. In Nakties žaidimai: švedų novelės. Vilnius: Vaga, 1965.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Jonsson,</w:t>
      </w:r>
      <w:r w:rsidRPr="00AA7C34">
        <w:rPr>
          <w:rFonts w:ascii="Times New Roman" w:hAnsi="Times New Roman"/>
          <w:b/>
          <w:sz w:val="24"/>
          <w:szCs w:val="24"/>
        </w:rPr>
        <w:t xml:space="preserve"> </w:t>
      </w:r>
      <w:r w:rsidRPr="00AA7C34">
        <w:rPr>
          <w:rFonts w:ascii="Times New Roman" w:hAnsi="Times New Roman"/>
          <w:b/>
          <w:bCs/>
          <w:sz w:val="24"/>
          <w:szCs w:val="24"/>
        </w:rPr>
        <w:t>Thorsten</w:t>
      </w:r>
      <w:r w:rsidRPr="00AA7C34">
        <w:rPr>
          <w:rFonts w:ascii="Times New Roman" w:hAnsi="Times New Roman"/>
          <w:b/>
          <w:sz w:val="24"/>
          <w:szCs w:val="24"/>
        </w:rPr>
        <w:t xml:space="preserve"> (1910</w:t>
      </w:r>
      <w:r w:rsidRPr="00AA7C34">
        <w:rPr>
          <w:rFonts w:ascii="Times New Roman" w:eastAsia="Times New Roman" w:hAnsi="Times New Roman"/>
          <w:b/>
          <w:bCs/>
          <w:sz w:val="24"/>
          <w:szCs w:val="24"/>
        </w:rPr>
        <w:t>–1950</w:t>
      </w:r>
      <w:r w:rsidRPr="00AA7C34">
        <w:rPr>
          <w:rFonts w:ascii="Times New Roman" w:hAnsi="Times New Roman"/>
          <w:b/>
          <w:sz w:val="24"/>
          <w:szCs w:val="24"/>
        </w:rPr>
        <w:t xml:space="preserve">), </w:t>
      </w:r>
      <w:r w:rsidRPr="00AA7C34">
        <w:rPr>
          <w:rFonts w:ascii="Times New Roman" w:hAnsi="Times New Roman"/>
          <w:i/>
          <w:sz w:val="24"/>
          <w:szCs w:val="24"/>
        </w:rPr>
        <w:t>Tylų vakarą</w:t>
      </w:r>
      <w:r w:rsidRPr="00AA7C34">
        <w:rPr>
          <w:rFonts w:ascii="Times New Roman" w:hAnsi="Times New Roman"/>
          <w:sz w:val="24"/>
          <w:szCs w:val="24"/>
        </w:rPr>
        <w:t xml:space="preserve">: novelė; </w:t>
      </w:r>
      <w:r w:rsidRPr="00AA7C34">
        <w:rPr>
          <w:rFonts w:ascii="Times New Roman" w:hAnsi="Times New Roman"/>
          <w:bCs/>
          <w:sz w:val="24"/>
          <w:szCs w:val="24"/>
        </w:rPr>
        <w:t>iš švedų k. vertė Z. Mažeikaitė.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Joransonas L</w:t>
      </w:r>
      <w:r w:rsidRPr="00AA7C34">
        <w:rPr>
          <w:rFonts w:ascii="Times New Roman" w:hAnsi="Times New Roman"/>
          <w:b/>
          <w:sz w:val="24"/>
          <w:szCs w:val="24"/>
        </w:rPr>
        <w:t xml:space="preserve">., </w:t>
      </w:r>
      <w:r w:rsidRPr="00AA7C34">
        <w:rPr>
          <w:rFonts w:ascii="Times New Roman" w:hAnsi="Times New Roman"/>
          <w:i/>
          <w:sz w:val="24"/>
          <w:szCs w:val="24"/>
        </w:rPr>
        <w:t>Rytas</w:t>
      </w:r>
      <w:r w:rsidRPr="00AA7C34">
        <w:rPr>
          <w:rFonts w:ascii="Times New Roman" w:hAnsi="Times New Roman"/>
          <w:sz w:val="24"/>
          <w:szCs w:val="24"/>
        </w:rPr>
        <w:t xml:space="preserve">: novelė; iš švedų k. vertė E. Stravinskienė. </w:t>
      </w:r>
      <w:r w:rsidRPr="00AA7C34">
        <w:rPr>
          <w:rFonts w:ascii="Times New Roman" w:hAnsi="Times New Roman"/>
          <w:i/>
          <w:sz w:val="24"/>
          <w:szCs w:val="24"/>
        </w:rPr>
        <w:t>Pergalė</w:t>
      </w:r>
      <w:r w:rsidRPr="00AA7C34">
        <w:rPr>
          <w:rFonts w:ascii="Times New Roman" w:hAnsi="Times New Roman"/>
          <w:sz w:val="24"/>
          <w:szCs w:val="24"/>
        </w:rPr>
        <w:t xml:space="preserve">, 1985, nr.2, </w:t>
      </w:r>
      <w:r w:rsidRPr="00AA7C34">
        <w:rPr>
          <w:rFonts w:ascii="Times New Roman" w:hAnsi="Times New Roman"/>
          <w:sz w:val="24"/>
          <w:szCs w:val="24"/>
        </w:rPr>
        <w:lastRenderedPageBreak/>
        <w:t xml:space="preserve">p.119–124.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Kallifatides, Theodor, </w:t>
      </w:r>
      <w:r w:rsidRPr="00AA7C34">
        <w:rPr>
          <w:rFonts w:ascii="Times New Roman" w:hAnsi="Times New Roman"/>
          <w:i/>
          <w:sz w:val="24"/>
          <w:szCs w:val="24"/>
        </w:rPr>
        <w:t>Heraklis</w:t>
      </w:r>
      <w:r w:rsidRPr="00AA7C34">
        <w:rPr>
          <w:rFonts w:ascii="Times New Roman" w:hAnsi="Times New Roman"/>
          <w:sz w:val="24"/>
          <w:szCs w:val="24"/>
        </w:rPr>
        <w:t>: romanas;</w:t>
      </w:r>
      <w:r w:rsidRPr="00AA7C34">
        <w:rPr>
          <w:rFonts w:ascii="Times New Roman" w:hAnsi="Times New Roman"/>
          <w:bCs/>
          <w:sz w:val="24"/>
          <w:szCs w:val="24"/>
        </w:rPr>
        <w:t xml:space="preserve"> iš švedų k. vertė Z. Mažeikaitė. Vilnius</w:t>
      </w:r>
      <w:r w:rsidRPr="00AA7C34">
        <w:rPr>
          <w:rFonts w:ascii="Times New Roman" w:hAnsi="Times New Roman"/>
          <w:sz w:val="24"/>
          <w:szCs w:val="24"/>
        </w:rPr>
        <w:t>: Gimtasis žodis, 2008, 74 p. Tiražas 1300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Karin B</w:t>
      </w:r>
      <w:r w:rsidRPr="00AA7C34">
        <w:rPr>
          <w:rFonts w:ascii="Times New Roman" w:hAnsi="Times New Roman"/>
          <w:b/>
          <w:sz w:val="24"/>
          <w:szCs w:val="24"/>
        </w:rPr>
        <w:t xml:space="preserve">., </w:t>
      </w:r>
      <w:r w:rsidRPr="00AA7C34">
        <w:rPr>
          <w:rFonts w:ascii="Times New Roman" w:hAnsi="Times New Roman"/>
          <w:i/>
          <w:sz w:val="24"/>
          <w:szCs w:val="24"/>
        </w:rPr>
        <w:t>Didelių gabumų žmogus</w:t>
      </w:r>
      <w:r w:rsidRPr="00AA7C34">
        <w:rPr>
          <w:rFonts w:ascii="Times New Roman" w:hAnsi="Times New Roman"/>
          <w:sz w:val="24"/>
          <w:szCs w:val="24"/>
        </w:rPr>
        <w:t xml:space="preserve">: apsakymas. </w:t>
      </w:r>
      <w:r w:rsidRPr="00AA7C34">
        <w:rPr>
          <w:rFonts w:ascii="Times New Roman" w:hAnsi="Times New Roman"/>
          <w:i/>
          <w:sz w:val="24"/>
          <w:szCs w:val="24"/>
        </w:rPr>
        <w:t>Pergalė</w:t>
      </w:r>
      <w:r w:rsidRPr="00AA7C34">
        <w:rPr>
          <w:rFonts w:ascii="Times New Roman" w:hAnsi="Times New Roman"/>
          <w:sz w:val="24"/>
          <w:szCs w:val="24"/>
        </w:rPr>
        <w:t>, 1959, nr.6, p.123–125.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Kyrklund</w:t>
      </w:r>
      <w:r w:rsidRPr="00AA7C34">
        <w:rPr>
          <w:rFonts w:ascii="Times New Roman" w:hAnsi="Times New Roman"/>
          <w:b/>
          <w:sz w:val="24"/>
          <w:szCs w:val="24"/>
        </w:rPr>
        <w:t xml:space="preserve">, </w:t>
      </w:r>
      <w:r w:rsidRPr="00AA7C34">
        <w:rPr>
          <w:rFonts w:ascii="Times New Roman" w:hAnsi="Times New Roman"/>
          <w:b/>
          <w:bCs/>
          <w:sz w:val="24"/>
          <w:szCs w:val="24"/>
        </w:rPr>
        <w:t>Paul Wilhelm</w:t>
      </w:r>
      <w:r w:rsidRPr="00AA7C34">
        <w:rPr>
          <w:rFonts w:ascii="Times New Roman" w:hAnsi="Times New Roman"/>
          <w:b/>
          <w:sz w:val="24"/>
          <w:szCs w:val="24"/>
        </w:rPr>
        <w:t xml:space="preserve"> (</w:t>
      </w:r>
      <w:r w:rsidRPr="00AA7C34">
        <w:rPr>
          <w:rFonts w:ascii="Times New Roman" w:hAnsi="Times New Roman"/>
          <w:b/>
          <w:bCs/>
          <w:sz w:val="24"/>
          <w:szCs w:val="24"/>
        </w:rPr>
        <w:t>Willy</w:t>
      </w:r>
      <w:r w:rsidRPr="00AA7C34">
        <w:rPr>
          <w:rFonts w:ascii="Times New Roman" w:hAnsi="Times New Roman"/>
          <w:b/>
          <w:sz w:val="24"/>
          <w:szCs w:val="24"/>
        </w:rPr>
        <w:t xml:space="preserve">) (1921), </w:t>
      </w:r>
      <w:r w:rsidRPr="00AA7C34">
        <w:rPr>
          <w:rFonts w:ascii="Times New Roman" w:hAnsi="Times New Roman"/>
          <w:i/>
          <w:sz w:val="24"/>
          <w:szCs w:val="24"/>
        </w:rPr>
        <w:t>Hanselė ir Gretelė</w:t>
      </w:r>
      <w:r w:rsidRPr="00AA7C34">
        <w:rPr>
          <w:rFonts w:ascii="Times New Roman" w:hAnsi="Times New Roman"/>
          <w:sz w:val="24"/>
          <w:szCs w:val="24"/>
        </w:rPr>
        <w:t xml:space="preserve">: novelė; </w:t>
      </w:r>
      <w:r w:rsidRPr="00AA7C34">
        <w:rPr>
          <w:rFonts w:ascii="Times New Roman" w:hAnsi="Times New Roman"/>
          <w:bCs/>
          <w:sz w:val="24"/>
          <w:szCs w:val="24"/>
        </w:rPr>
        <w:t>iš švedų k. vertė E. Stravinskienė.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Krusenstjerna</w:t>
      </w:r>
      <w:r w:rsidRPr="00AA7C34">
        <w:rPr>
          <w:rFonts w:ascii="Times New Roman" w:hAnsi="Times New Roman"/>
          <w:b/>
          <w:sz w:val="24"/>
          <w:szCs w:val="24"/>
        </w:rPr>
        <w:t xml:space="preserve">, </w:t>
      </w:r>
      <w:r w:rsidRPr="00AA7C34">
        <w:rPr>
          <w:rFonts w:ascii="Times New Roman" w:hAnsi="Times New Roman"/>
          <w:b/>
          <w:bCs/>
          <w:sz w:val="24"/>
          <w:szCs w:val="24"/>
        </w:rPr>
        <w:t>Agnes von (1894</w:t>
      </w:r>
      <w:r w:rsidRPr="00AA7C34">
        <w:rPr>
          <w:rFonts w:ascii="Times New Roman" w:eastAsia="Times New Roman" w:hAnsi="Times New Roman"/>
          <w:b/>
          <w:bCs/>
          <w:sz w:val="24"/>
          <w:szCs w:val="24"/>
        </w:rPr>
        <w:t>–1940</w:t>
      </w:r>
      <w:r w:rsidRPr="00AA7C34">
        <w:rPr>
          <w:rFonts w:ascii="Times New Roman" w:hAnsi="Times New Roman"/>
          <w:b/>
          <w:sz w:val="24"/>
          <w:szCs w:val="24"/>
        </w:rPr>
        <w:t xml:space="preserve">), </w:t>
      </w:r>
      <w:r w:rsidRPr="00AA7C34">
        <w:rPr>
          <w:rFonts w:ascii="Times New Roman" w:hAnsi="Times New Roman"/>
          <w:i/>
          <w:sz w:val="24"/>
          <w:szCs w:val="24"/>
        </w:rPr>
        <w:t>Pavogti Naujieji metai</w:t>
      </w:r>
      <w:r w:rsidRPr="00AA7C34">
        <w:rPr>
          <w:rFonts w:ascii="Times New Roman" w:hAnsi="Times New Roman"/>
          <w:sz w:val="24"/>
          <w:szCs w:val="24"/>
        </w:rPr>
        <w:t xml:space="preserve">: novelė; </w:t>
      </w:r>
      <w:r w:rsidRPr="00AA7C34">
        <w:rPr>
          <w:rFonts w:ascii="Times New Roman" w:hAnsi="Times New Roman"/>
          <w:bCs/>
          <w:sz w:val="24"/>
          <w:szCs w:val="24"/>
        </w:rPr>
        <w:t>iš švedų k. vertė E. Stravinskienė.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Lagerkvist, Pär(1891</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1974), </w:t>
      </w:r>
      <w:r w:rsidRPr="00AA7C34">
        <w:rPr>
          <w:rFonts w:ascii="Times New Roman" w:hAnsi="Times New Roman"/>
          <w:i/>
          <w:sz w:val="24"/>
          <w:szCs w:val="24"/>
        </w:rPr>
        <w:t>Baraba</w:t>
      </w:r>
      <w:r w:rsidRPr="00AA7C34">
        <w:rPr>
          <w:rFonts w:ascii="Times New Roman" w:hAnsi="Times New Roman"/>
          <w:sz w:val="24"/>
          <w:szCs w:val="24"/>
        </w:rPr>
        <w:t xml:space="preserve">s: romanas; </w:t>
      </w:r>
      <w:r w:rsidRPr="00AA7C34">
        <w:rPr>
          <w:rFonts w:ascii="Times New Roman" w:hAnsi="Times New Roman"/>
          <w:bCs/>
          <w:sz w:val="24"/>
          <w:szCs w:val="24"/>
        </w:rPr>
        <w:t>iš švedų k. vertė Z. Mažeikaitė. Vilnius</w:t>
      </w:r>
      <w:r w:rsidRPr="00AA7C34">
        <w:rPr>
          <w:rFonts w:ascii="Times New Roman" w:hAnsi="Times New Roman"/>
          <w:sz w:val="24"/>
          <w:szCs w:val="24"/>
        </w:rPr>
        <w:t xml:space="preserve">: Alma Littera, 1996, 141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Barabas</w:t>
      </w:r>
      <w:r w:rsidRPr="00AA7C34">
        <w:rPr>
          <w:rFonts w:ascii="Times New Roman" w:hAnsi="Times New Roman"/>
          <w:sz w:val="24"/>
          <w:szCs w:val="24"/>
        </w:rPr>
        <w:t xml:space="preserve">: romanas; iš švedų k. vertė St. Vainoras. Chicago: Terra, 1952, 212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 xml:space="preserve">Budelis </w:t>
      </w:r>
      <w:r w:rsidRPr="00AA7C34">
        <w:rPr>
          <w:rFonts w:ascii="Times New Roman" w:hAnsi="Times New Roman"/>
          <w:sz w:val="24"/>
          <w:szCs w:val="24"/>
        </w:rPr>
        <w:t xml:space="preserve">: apysaka; iš švedų k. vertė V. Petrauskas. </w:t>
      </w:r>
      <w:r w:rsidRPr="00AA7C34">
        <w:rPr>
          <w:rFonts w:ascii="Times New Roman" w:hAnsi="Times New Roman"/>
          <w:i/>
          <w:sz w:val="24"/>
          <w:szCs w:val="24"/>
        </w:rPr>
        <w:t xml:space="preserve">Pergalė, </w:t>
      </w:r>
      <w:r w:rsidRPr="00AA7C34">
        <w:rPr>
          <w:rFonts w:ascii="Times New Roman" w:hAnsi="Times New Roman"/>
          <w:sz w:val="24"/>
          <w:szCs w:val="24"/>
        </w:rPr>
        <w:t xml:space="preserve">1978, nr.8, p.101–131.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 xml:space="preserve">Kada nors ir tu būsi vienas iš tų, kurie kadaise gyveno...; Tu ištiesi prieblandai ranką...; Tu Paukščių takas virš sielos vienatvės...; Tu, kuris dar prieš kalnus ir debesis...‘ Šešėlis Jo krito ant žemės...; Kas praėjo pro mano vaikystės langą...‘ Jei tiki Dievą, kurio nėra...; Nurimusioj vakaro upėj...: </w:t>
      </w:r>
      <w:r w:rsidRPr="00AA7C34">
        <w:rPr>
          <w:rFonts w:ascii="Times New Roman" w:hAnsi="Times New Roman"/>
          <w:sz w:val="24"/>
          <w:szCs w:val="24"/>
        </w:rPr>
        <w:t xml:space="preserve">eilėraščiai; </w:t>
      </w:r>
      <w:r w:rsidRPr="00AA7C34">
        <w:rPr>
          <w:rFonts w:ascii="Times New Roman" w:hAnsi="Times New Roman"/>
          <w:bCs/>
          <w:sz w:val="24"/>
          <w:szCs w:val="24"/>
        </w:rPr>
        <w:t xml:space="preserve">iš švedų k. vertė Z. Mažeikaitė. </w:t>
      </w:r>
      <w:r w:rsidRPr="00AA7C34">
        <w:rPr>
          <w:rFonts w:ascii="Times New Roman" w:hAnsi="Times New Roman"/>
          <w:bCs/>
          <w:i/>
          <w:sz w:val="24"/>
          <w:szCs w:val="24"/>
        </w:rPr>
        <w:t>Katalikų pasaulis</w:t>
      </w:r>
      <w:r w:rsidRPr="00AA7C34">
        <w:rPr>
          <w:rFonts w:ascii="Times New Roman" w:hAnsi="Times New Roman"/>
          <w:bCs/>
          <w:sz w:val="24"/>
          <w:szCs w:val="24"/>
        </w:rPr>
        <w:t>, 1990, nr. 12.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Leisk man išsižadėti savęs...</w:t>
      </w:r>
      <w:r w:rsidRPr="00AA7C34">
        <w:rPr>
          <w:rFonts w:ascii="Times New Roman" w:hAnsi="Times New Roman"/>
          <w:sz w:val="24"/>
          <w:szCs w:val="24"/>
        </w:rPr>
        <w:t xml:space="preserve">: eilėraštis; </w:t>
      </w:r>
      <w:r w:rsidRPr="00AA7C34">
        <w:rPr>
          <w:rFonts w:ascii="Times New Roman" w:hAnsi="Times New Roman"/>
          <w:bCs/>
          <w:sz w:val="24"/>
          <w:szCs w:val="24"/>
        </w:rPr>
        <w:t xml:space="preserve">iš švedų k. vertė Z. Mažeikaitė. </w:t>
      </w:r>
      <w:r w:rsidRPr="00AA7C34">
        <w:rPr>
          <w:rFonts w:ascii="Times New Roman" w:hAnsi="Times New Roman"/>
          <w:i/>
          <w:sz w:val="24"/>
          <w:szCs w:val="24"/>
        </w:rPr>
        <w:t xml:space="preserve">Dienovidis, </w:t>
      </w:r>
      <w:r w:rsidRPr="00AA7C34">
        <w:rPr>
          <w:rFonts w:ascii="Times New Roman" w:hAnsi="Times New Roman"/>
          <w:sz w:val="24"/>
          <w:szCs w:val="24"/>
        </w:rPr>
        <w:t xml:space="preserve">1999, geg. 21–27, nr.20, p.9.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Liftas į pragarą. Bangos</w:t>
      </w:r>
      <w:r w:rsidRPr="00AA7C34">
        <w:rPr>
          <w:rFonts w:ascii="Times New Roman" w:hAnsi="Times New Roman"/>
          <w:sz w:val="24"/>
          <w:szCs w:val="24"/>
        </w:rPr>
        <w:t>, 1932, nr.47.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Mano siela pilna vakaro vargo</w:t>
      </w:r>
      <w:r w:rsidRPr="00AA7C34">
        <w:rPr>
          <w:rFonts w:ascii="Times New Roman" w:hAnsi="Times New Roman"/>
          <w:sz w:val="24"/>
          <w:szCs w:val="24"/>
        </w:rPr>
        <w:t xml:space="preserve">: eilėraštis; </w:t>
      </w:r>
      <w:r w:rsidRPr="00AA7C34">
        <w:rPr>
          <w:rFonts w:ascii="Times New Roman" w:hAnsi="Times New Roman"/>
          <w:bCs/>
          <w:sz w:val="24"/>
          <w:szCs w:val="24"/>
        </w:rPr>
        <w:t xml:space="preserve">iš švedų k. vertė Z. Mažeikaitė. </w:t>
      </w:r>
      <w:r w:rsidRPr="00AA7C34">
        <w:rPr>
          <w:rFonts w:ascii="Times New Roman" w:hAnsi="Times New Roman"/>
          <w:i/>
          <w:sz w:val="24"/>
          <w:szCs w:val="24"/>
        </w:rPr>
        <w:t>Santara</w:t>
      </w:r>
      <w:r w:rsidRPr="00AA7C34">
        <w:rPr>
          <w:rFonts w:ascii="Times New Roman" w:hAnsi="Times New Roman"/>
          <w:sz w:val="24"/>
          <w:szCs w:val="24"/>
        </w:rPr>
        <w:t>, 1996, nr. 24 ,p.24, p.22.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 xml:space="preserve">Mariamne </w:t>
      </w:r>
      <w:r w:rsidRPr="00AA7C34">
        <w:rPr>
          <w:rFonts w:ascii="Times New Roman" w:hAnsi="Times New Roman"/>
          <w:sz w:val="24"/>
          <w:szCs w:val="24"/>
        </w:rPr>
        <w:t xml:space="preserve">: novelė; </w:t>
      </w:r>
      <w:r w:rsidRPr="00AA7C34">
        <w:rPr>
          <w:rFonts w:ascii="Times New Roman" w:hAnsi="Times New Roman"/>
          <w:bCs/>
          <w:sz w:val="24"/>
          <w:szCs w:val="24"/>
        </w:rPr>
        <w:t>iš švedų k. vertė E. Stravinskienė.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Nykštukas. Sibilė</w:t>
      </w:r>
      <w:r w:rsidRPr="00AA7C34">
        <w:rPr>
          <w:rFonts w:ascii="Times New Roman" w:hAnsi="Times New Roman"/>
          <w:sz w:val="24"/>
          <w:szCs w:val="24"/>
        </w:rPr>
        <w:t>; iš švedų k. vertė E. Stravinskienė. Vilnius:Vaga, 1989, 542 p. (Pasaulinės literatūros biblioteka; kn. 95).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Nykštukas</w:t>
      </w:r>
      <w:r w:rsidRPr="00AA7C34">
        <w:rPr>
          <w:rFonts w:ascii="Times New Roman" w:hAnsi="Times New Roman"/>
          <w:sz w:val="24"/>
          <w:szCs w:val="24"/>
        </w:rPr>
        <w:t>; iš švedų k. vertė E. Stravinskienė. Vilnius: Vaga, 1970, 213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Šešėliai šliaužoja po mano karalystę...; Užmiršo mane ryto dangus ir žvaigždės...; Aš norėjau žinoti...; Žmogau, tu šulinys, kur atsispindi žvaigždės...; Esu tas, kuris eina tolyn...; Pasenusiom akim žvelgiu atgal...;„Mano siela pilna vakaro vargo...; Rankas padėję klausosi jie žodžių...; Žvaigždžių šviesoj kadaise jie gyveno...; Aš svetimšalis ir gimiau juo būti...</w:t>
      </w:r>
      <w:r w:rsidRPr="00AA7C34">
        <w:rPr>
          <w:rFonts w:ascii="Times New Roman" w:hAnsi="Times New Roman"/>
          <w:sz w:val="24"/>
          <w:szCs w:val="24"/>
        </w:rPr>
        <w:t xml:space="preserve">: eilėraščiai; </w:t>
      </w:r>
      <w:r w:rsidRPr="00AA7C34">
        <w:rPr>
          <w:rFonts w:ascii="Times New Roman" w:hAnsi="Times New Roman"/>
          <w:bCs/>
          <w:sz w:val="24"/>
          <w:szCs w:val="24"/>
        </w:rPr>
        <w:t xml:space="preserve">iš švedų k. vertė Z. Mažeikaitė. </w:t>
      </w:r>
      <w:r w:rsidRPr="00AA7C34">
        <w:rPr>
          <w:rFonts w:ascii="Times New Roman" w:hAnsi="Times New Roman"/>
          <w:i/>
          <w:sz w:val="24"/>
          <w:szCs w:val="24"/>
        </w:rPr>
        <w:t>Kultūros barai</w:t>
      </w:r>
      <w:r w:rsidRPr="00AA7C34">
        <w:rPr>
          <w:rFonts w:ascii="Times New Roman" w:hAnsi="Times New Roman"/>
          <w:sz w:val="24"/>
          <w:szCs w:val="24"/>
        </w:rPr>
        <w:t xml:space="preserve">,1991, nr.5, p.46–47.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lastRenderedPageBreak/>
        <w:t xml:space="preserve">Lagerkvist, Pär, </w:t>
      </w:r>
      <w:r w:rsidRPr="00AA7C34">
        <w:rPr>
          <w:rFonts w:ascii="Times New Roman" w:hAnsi="Times New Roman"/>
          <w:bCs/>
          <w:i/>
          <w:sz w:val="24"/>
          <w:szCs w:val="24"/>
        </w:rPr>
        <w:t>Šiandien viskas įstabiai nutolę...; Šitaip pasijunti prieš vakarinę kelionę...; Kada nors ir tu būsi...; Tu ištiesi prieblandos ranką...; Elnias sutrikęs...; stebi medžiotoją...; Šešėliai šliaužioja po mano karalystę...; Užmiršo mane ryto dangus...; Apsupta tuštumos...; Aš norėjau žinoti...; Žmogau, tu šulinys...; Mano ilgesys – ne mano...; Klausiaus vėjo...; Tu – Paukščių Takas...; Norėčiau būti kitoks...; Esu tas, kuris eina tolyn...; Tu, kuris buvai dar prieš kalnus...; Kas ėjo prima manęs...; Šėšėlis...; Jo krito ant žemės...; Kas praėjo pro mano vaikystės langą...; Ką patyriau tą vakarą...; Pasenusiom akim žvelgiu atgal...; Mano siela pilna vakaro vargo...; Rankas padėję jie klausosi žodžių...; Žvaigždžių šviesoj kadaise jie gyveno...; Aš setimšalis ir gimiau juo būti...; Dauguma dalykų visai nereikšmingi...; Kas gilesnis už ilgesį...; Tai Dievas, kurio nebėra...; Nes Dievas mus myli...; Jei tiki Dievą...; Ir ta diena...; Nurimusioj vakaro upėj...; Valandos, amžinumo seserys...; Gyvenimas tarė; 1942-ųjų metų vasara; Vienišas riteris joja per naktį...; Kas tu esi, Nuo manęs nusigręžęs...</w:t>
      </w:r>
      <w:r w:rsidRPr="00AA7C34">
        <w:rPr>
          <w:rFonts w:ascii="Times New Roman" w:hAnsi="Times New Roman"/>
          <w:sz w:val="24"/>
          <w:szCs w:val="24"/>
        </w:rPr>
        <w:t>: eilėraščiai; iš švedų k. vertė Z. Mažeikaitė ir A. A. Jonynas. In Dešimt švedų poetų, Vilnius: Vaga, 1993, p.8–30.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Šios žemės svečias</w:t>
      </w:r>
      <w:r w:rsidRPr="00AA7C34">
        <w:rPr>
          <w:rFonts w:ascii="Times New Roman" w:hAnsi="Times New Roman"/>
          <w:sz w:val="24"/>
          <w:szCs w:val="24"/>
        </w:rPr>
        <w:t>: autobiografinė apysaka vaikams; iš švedų k. vertė L. Bareišienė. Vilnius: Vyturys, 1987, 87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Tėvas ir aš. Bangos</w:t>
      </w:r>
      <w:r w:rsidRPr="00AA7C34">
        <w:rPr>
          <w:rFonts w:ascii="Times New Roman" w:hAnsi="Times New Roman"/>
          <w:sz w:val="24"/>
          <w:szCs w:val="24"/>
        </w:rPr>
        <w:t>, 1932, nr.44.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Toks nuotykis; Išgarbintieji kaulai; Meilė ir mirtis; Įtūžęs angelas</w:t>
      </w:r>
      <w:r w:rsidRPr="00AA7C34">
        <w:rPr>
          <w:rFonts w:ascii="Times New Roman" w:hAnsi="Times New Roman"/>
          <w:sz w:val="24"/>
          <w:szCs w:val="24"/>
        </w:rPr>
        <w:t xml:space="preserve">: novelės; </w:t>
      </w:r>
      <w:r w:rsidRPr="00AA7C34">
        <w:rPr>
          <w:rFonts w:ascii="Times New Roman" w:hAnsi="Times New Roman"/>
          <w:bCs/>
          <w:sz w:val="24"/>
          <w:szCs w:val="24"/>
        </w:rPr>
        <w:t xml:space="preserve">iš švedų k. vertė Z. Mažeikaitė. </w:t>
      </w:r>
      <w:r w:rsidRPr="00AA7C34">
        <w:rPr>
          <w:rFonts w:ascii="Times New Roman" w:hAnsi="Times New Roman"/>
          <w:bCs/>
          <w:i/>
          <w:sz w:val="24"/>
          <w:szCs w:val="24"/>
        </w:rPr>
        <w:t>Literatūra ir menas</w:t>
      </w:r>
      <w:r w:rsidRPr="00AA7C34">
        <w:rPr>
          <w:rFonts w:ascii="Times New Roman" w:hAnsi="Times New Roman"/>
          <w:bCs/>
          <w:sz w:val="24"/>
          <w:szCs w:val="24"/>
        </w:rPr>
        <w:t>, 1991, bal. 12.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Toks nuotykis; Išgarbintieji kaulai; Meilė ir mirtis; Įtūžęs angelas</w:t>
      </w:r>
      <w:r w:rsidRPr="00AA7C34">
        <w:rPr>
          <w:rFonts w:ascii="Times New Roman" w:hAnsi="Times New Roman"/>
          <w:sz w:val="24"/>
          <w:szCs w:val="24"/>
        </w:rPr>
        <w:t xml:space="preserve">: [novelės]; iš švedų k. vertė Z. Mažeikaitė. </w:t>
      </w:r>
      <w:r w:rsidRPr="00AA7C34">
        <w:rPr>
          <w:rFonts w:ascii="Times New Roman" w:hAnsi="Times New Roman"/>
          <w:i/>
          <w:sz w:val="24"/>
          <w:szCs w:val="24"/>
        </w:rPr>
        <w:t>Literatūra ir menas,</w:t>
      </w:r>
      <w:r w:rsidRPr="00AA7C34">
        <w:rPr>
          <w:rFonts w:ascii="Times New Roman" w:hAnsi="Times New Roman"/>
          <w:sz w:val="24"/>
          <w:szCs w:val="24"/>
        </w:rPr>
        <w:t xml:space="preserve"> 1991, baland.13.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Lagerkvist, Pär, </w:t>
      </w:r>
      <w:r w:rsidRPr="00AA7C34">
        <w:rPr>
          <w:rFonts w:ascii="Times New Roman" w:hAnsi="Times New Roman"/>
          <w:i/>
          <w:sz w:val="24"/>
          <w:szCs w:val="24"/>
        </w:rPr>
        <w:t>Vakaro kraštas</w:t>
      </w:r>
      <w:r w:rsidRPr="00AA7C34">
        <w:rPr>
          <w:rFonts w:ascii="Times New Roman" w:hAnsi="Times New Roman"/>
          <w:sz w:val="24"/>
          <w:szCs w:val="24"/>
        </w:rPr>
        <w:t>: eilėraščiai; iš švedų k. vertė Z. Mažeikaitė. Vilnius: Lietuvos rašytojų s-gos l-kla, 1999.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 (1858</w:t>
      </w:r>
      <w:r w:rsidRPr="00AA7C34">
        <w:rPr>
          <w:rFonts w:ascii="Times New Roman" w:eastAsia="Times New Roman" w:hAnsi="Times New Roman"/>
          <w:b/>
          <w:bCs/>
          <w:sz w:val="24"/>
          <w:szCs w:val="24"/>
        </w:rPr>
        <w:t>–</w:t>
      </w:r>
      <w:r w:rsidRPr="00AA7C34">
        <w:rPr>
          <w:rFonts w:ascii="Times New Roman" w:hAnsi="Times New Roman"/>
          <w:b/>
          <w:bCs/>
          <w:sz w:val="24"/>
          <w:szCs w:val="24"/>
        </w:rPr>
        <w:t>1940),</w:t>
      </w:r>
      <w:r w:rsidRPr="00AA7C34">
        <w:rPr>
          <w:rFonts w:ascii="Times New Roman" w:hAnsi="Times New Roman"/>
          <w:sz w:val="24"/>
          <w:szCs w:val="24"/>
        </w:rPr>
        <w:t xml:space="preserve"> </w:t>
      </w:r>
      <w:r w:rsidRPr="00AA7C34">
        <w:rPr>
          <w:rFonts w:ascii="Times New Roman" w:hAnsi="Times New Roman"/>
          <w:i/>
          <w:sz w:val="24"/>
          <w:szCs w:val="24"/>
        </w:rPr>
        <w:t>Apysakos apie Kristų</w:t>
      </w:r>
      <w:r w:rsidRPr="00AA7C34">
        <w:rPr>
          <w:rFonts w:ascii="Times New Roman" w:hAnsi="Times New Roman"/>
          <w:sz w:val="24"/>
          <w:szCs w:val="24"/>
        </w:rPr>
        <w:t>: apysakos; vertė T.Žičkauskas. Marijampolė, 1926, 84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Apie šv. Petro motiną</w:t>
      </w:r>
      <w:r w:rsidRPr="00AA7C34">
        <w:rPr>
          <w:rFonts w:ascii="Times New Roman" w:hAnsi="Times New Roman"/>
          <w:sz w:val="24"/>
          <w:szCs w:val="24"/>
        </w:rPr>
        <w:t xml:space="preserve">: legenda; vertė J. Talmantas. </w:t>
      </w:r>
      <w:r w:rsidRPr="00AA7C34">
        <w:rPr>
          <w:rFonts w:ascii="Times New Roman" w:hAnsi="Times New Roman"/>
          <w:i/>
          <w:sz w:val="24"/>
          <w:szCs w:val="24"/>
        </w:rPr>
        <w:t>Tautos Keliai</w:t>
      </w:r>
      <w:r w:rsidRPr="00AA7C34">
        <w:rPr>
          <w:rFonts w:ascii="Times New Roman" w:hAnsi="Times New Roman"/>
          <w:sz w:val="24"/>
          <w:szCs w:val="24"/>
        </w:rPr>
        <w:t>, 1932.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Artileristas</w:t>
      </w:r>
      <w:r w:rsidRPr="00AA7C34">
        <w:rPr>
          <w:rFonts w:ascii="Times New Roman" w:hAnsi="Times New Roman"/>
          <w:sz w:val="24"/>
          <w:szCs w:val="24"/>
        </w:rPr>
        <w:t xml:space="preserve">: apsakymas. </w:t>
      </w:r>
      <w:r w:rsidRPr="00AA7C34">
        <w:rPr>
          <w:rFonts w:ascii="Times New Roman" w:hAnsi="Times New Roman"/>
          <w:i/>
          <w:sz w:val="24"/>
          <w:szCs w:val="24"/>
        </w:rPr>
        <w:t>Krivulė</w:t>
      </w:r>
      <w:r w:rsidRPr="00AA7C34">
        <w:rPr>
          <w:rFonts w:ascii="Times New Roman" w:hAnsi="Times New Roman"/>
          <w:sz w:val="24"/>
          <w:szCs w:val="24"/>
        </w:rPr>
        <w:t>, 1923, nr.1.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Babilono karalaitė. Lietuvos Aidas</w:t>
      </w:r>
      <w:r w:rsidRPr="00AA7C34">
        <w:rPr>
          <w:rFonts w:ascii="Times New Roman" w:hAnsi="Times New Roman"/>
          <w:sz w:val="24"/>
          <w:szCs w:val="24"/>
        </w:rPr>
        <w:t>, 1929, nr. 49.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Bažnyčioj</w:t>
      </w:r>
      <w:r w:rsidRPr="00AA7C34">
        <w:rPr>
          <w:rFonts w:ascii="Times New Roman" w:hAnsi="Times New Roman"/>
          <w:sz w:val="24"/>
          <w:szCs w:val="24"/>
        </w:rPr>
        <w:t xml:space="preserve">: pasaka pagal S. Lagerliof; Lazdynų Pelėda. </w:t>
      </w:r>
      <w:r w:rsidRPr="00AA7C34">
        <w:rPr>
          <w:rFonts w:ascii="Times New Roman" w:hAnsi="Times New Roman"/>
          <w:i/>
          <w:sz w:val="24"/>
          <w:szCs w:val="24"/>
        </w:rPr>
        <w:t>Ūkiškasis kalendorius</w:t>
      </w:r>
      <w:r w:rsidRPr="00AA7C34">
        <w:rPr>
          <w:rFonts w:ascii="Times New Roman" w:hAnsi="Times New Roman"/>
          <w:sz w:val="24"/>
          <w:szCs w:val="24"/>
        </w:rPr>
        <w:t>, Tilžė, 1907.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Beatliejaus Kūdikėlis</w:t>
      </w:r>
      <w:r w:rsidRPr="00AA7C34">
        <w:rPr>
          <w:rFonts w:ascii="Times New Roman" w:hAnsi="Times New Roman"/>
          <w:sz w:val="24"/>
          <w:szCs w:val="24"/>
        </w:rPr>
        <w:t>: legenda; vertė P. Bartautas.</w:t>
      </w:r>
      <w:r w:rsidRPr="00AA7C34">
        <w:rPr>
          <w:rFonts w:ascii="Times New Roman" w:hAnsi="Times New Roman"/>
          <w:i/>
          <w:sz w:val="24"/>
          <w:szCs w:val="24"/>
        </w:rPr>
        <w:t xml:space="preserve"> Iliustruotoji Lietuva</w:t>
      </w:r>
      <w:r w:rsidRPr="00AA7C34">
        <w:rPr>
          <w:rFonts w:ascii="Times New Roman" w:hAnsi="Times New Roman"/>
          <w:sz w:val="24"/>
          <w:szCs w:val="24"/>
        </w:rPr>
        <w:t>, 1927, nr.51–52.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Bėgimas iš Egipto</w:t>
      </w:r>
      <w:r w:rsidRPr="00AA7C34">
        <w:rPr>
          <w:rFonts w:ascii="Times New Roman" w:hAnsi="Times New Roman"/>
          <w:sz w:val="24"/>
          <w:szCs w:val="24"/>
        </w:rPr>
        <w:t xml:space="preserve">: legenda. </w:t>
      </w:r>
      <w:r w:rsidRPr="00AA7C34">
        <w:rPr>
          <w:rFonts w:ascii="Times New Roman" w:hAnsi="Times New Roman"/>
          <w:i/>
          <w:sz w:val="24"/>
          <w:szCs w:val="24"/>
        </w:rPr>
        <w:t xml:space="preserve">Žiburėlis, </w:t>
      </w:r>
      <w:r w:rsidRPr="00AA7C34">
        <w:rPr>
          <w:rFonts w:ascii="Times New Roman" w:hAnsi="Times New Roman"/>
          <w:sz w:val="24"/>
          <w:szCs w:val="24"/>
        </w:rPr>
        <w:t>1926, nr.11.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bCs/>
          <w:i/>
          <w:sz w:val="24"/>
          <w:szCs w:val="24"/>
        </w:rPr>
        <w:t>Bėgimas į Egiptą</w:t>
      </w:r>
      <w:r w:rsidRPr="00AA7C34">
        <w:rPr>
          <w:rFonts w:ascii="Times New Roman" w:hAnsi="Times New Roman"/>
          <w:bCs/>
          <w:sz w:val="24"/>
          <w:szCs w:val="24"/>
        </w:rPr>
        <w:t xml:space="preserve">: ištrauka iš </w:t>
      </w:r>
      <w:r w:rsidRPr="00AA7C34">
        <w:rPr>
          <w:rFonts w:ascii="Times New Roman" w:hAnsi="Times New Roman"/>
          <w:bCs/>
          <w:i/>
          <w:sz w:val="24"/>
          <w:szCs w:val="24"/>
        </w:rPr>
        <w:t xml:space="preserve">Legendų apie Kristų; </w:t>
      </w:r>
      <w:r w:rsidRPr="00AA7C34">
        <w:rPr>
          <w:rFonts w:ascii="Times New Roman" w:hAnsi="Times New Roman"/>
          <w:bCs/>
          <w:sz w:val="24"/>
          <w:szCs w:val="24"/>
        </w:rPr>
        <w:t xml:space="preserve">vertė Živilė Baltė. </w:t>
      </w:r>
      <w:r w:rsidRPr="00AA7C34">
        <w:rPr>
          <w:rFonts w:ascii="Times New Roman" w:hAnsi="Times New Roman"/>
          <w:bCs/>
          <w:i/>
          <w:sz w:val="24"/>
          <w:szCs w:val="24"/>
        </w:rPr>
        <w:t>XXI amžius</w:t>
      </w:r>
      <w:r w:rsidRPr="00AA7C34">
        <w:rPr>
          <w:rFonts w:ascii="Times New Roman" w:hAnsi="Times New Roman"/>
          <w:bCs/>
          <w:sz w:val="24"/>
          <w:szCs w:val="24"/>
        </w:rPr>
        <w:t>, 1996, saus.12, p.4.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bCs/>
          <w:i/>
          <w:sz w:val="24"/>
          <w:szCs w:val="24"/>
        </w:rPr>
        <w:t>Bėgimas į Egiptą</w:t>
      </w:r>
      <w:r w:rsidRPr="00AA7C34">
        <w:rPr>
          <w:rFonts w:ascii="Times New Roman" w:hAnsi="Times New Roman"/>
          <w:bCs/>
          <w:sz w:val="24"/>
          <w:szCs w:val="24"/>
        </w:rPr>
        <w:t xml:space="preserve">: ištrauka iš </w:t>
      </w:r>
      <w:r w:rsidRPr="00AA7C34">
        <w:rPr>
          <w:rFonts w:ascii="Times New Roman" w:hAnsi="Times New Roman"/>
          <w:bCs/>
          <w:i/>
          <w:sz w:val="24"/>
          <w:szCs w:val="24"/>
        </w:rPr>
        <w:t xml:space="preserve">Legendų apie Kristų; </w:t>
      </w:r>
      <w:r w:rsidRPr="00AA7C34">
        <w:rPr>
          <w:rFonts w:ascii="Times New Roman" w:hAnsi="Times New Roman"/>
          <w:bCs/>
          <w:sz w:val="24"/>
          <w:szCs w:val="24"/>
        </w:rPr>
        <w:t xml:space="preserve">vertė A. Dulevičius. </w:t>
      </w:r>
      <w:r w:rsidRPr="00AA7C34">
        <w:rPr>
          <w:rFonts w:ascii="Times New Roman" w:hAnsi="Times New Roman"/>
          <w:bCs/>
          <w:sz w:val="24"/>
          <w:szCs w:val="24"/>
        </w:rPr>
        <w:lastRenderedPageBreak/>
        <w:t>A</w:t>
      </w:r>
      <w:r w:rsidRPr="00AA7C34">
        <w:rPr>
          <w:rFonts w:ascii="Times New Roman" w:hAnsi="Times New Roman"/>
          <w:bCs/>
          <w:i/>
          <w:sz w:val="24"/>
          <w:szCs w:val="24"/>
        </w:rPr>
        <w:t xml:space="preserve">nykšta, </w:t>
      </w:r>
      <w:r w:rsidRPr="00AA7C34">
        <w:rPr>
          <w:rFonts w:ascii="Times New Roman" w:hAnsi="Times New Roman"/>
          <w:bCs/>
          <w:sz w:val="24"/>
          <w:szCs w:val="24"/>
        </w:rPr>
        <w:t>1997, kov.29, p.5.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Bėgimas į Egiptą</w:t>
      </w:r>
      <w:r w:rsidRPr="00AA7C34">
        <w:rPr>
          <w:rFonts w:ascii="Times New Roman" w:hAnsi="Times New Roman"/>
          <w:sz w:val="24"/>
          <w:szCs w:val="24"/>
        </w:rPr>
        <w:t xml:space="preserve">: legenda; vertė Vl. Pauliukonis. </w:t>
      </w:r>
      <w:r w:rsidRPr="00AA7C34">
        <w:rPr>
          <w:rFonts w:ascii="Times New Roman" w:hAnsi="Times New Roman"/>
          <w:i/>
          <w:sz w:val="24"/>
          <w:szCs w:val="24"/>
        </w:rPr>
        <w:t>Rytas</w:t>
      </w:r>
      <w:r w:rsidRPr="00AA7C34">
        <w:rPr>
          <w:rFonts w:ascii="Times New Roman" w:hAnsi="Times New Roman"/>
          <w:sz w:val="24"/>
          <w:szCs w:val="24"/>
        </w:rPr>
        <w:t>, 1931, nr.11–12.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i/>
          <w:sz w:val="24"/>
          <w:szCs w:val="24"/>
        </w:rPr>
        <w:t>Dvasios ir žmonės</w:t>
      </w:r>
      <w:r w:rsidRPr="00AA7C34">
        <w:rPr>
          <w:rFonts w:ascii="Times New Roman" w:hAnsi="Times New Roman"/>
          <w:sz w:val="24"/>
          <w:szCs w:val="24"/>
        </w:rPr>
        <w:t>: apysakos; vertė A.K. Puida. Kaunas: Spindulys, 1929, 123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Dvasios ranka</w:t>
      </w:r>
      <w:r w:rsidRPr="00AA7C34">
        <w:rPr>
          <w:rFonts w:ascii="Times New Roman" w:hAnsi="Times New Roman"/>
          <w:sz w:val="24"/>
          <w:szCs w:val="24"/>
        </w:rPr>
        <w:t xml:space="preserve">: legenda; vertė J. Kazėnas. </w:t>
      </w:r>
      <w:r w:rsidRPr="00AA7C34">
        <w:rPr>
          <w:rFonts w:ascii="Times New Roman" w:hAnsi="Times New Roman"/>
          <w:i/>
          <w:sz w:val="24"/>
          <w:szCs w:val="24"/>
        </w:rPr>
        <w:t>Jaunoji Karta,</w:t>
      </w:r>
      <w:r w:rsidRPr="00AA7C34">
        <w:rPr>
          <w:rFonts w:ascii="Times New Roman" w:hAnsi="Times New Roman"/>
          <w:sz w:val="24"/>
          <w:szCs w:val="24"/>
        </w:rPr>
        <w:t>1932, nr.24.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Emigrantas</w:t>
      </w:r>
      <w:r w:rsidRPr="00AA7C34">
        <w:rPr>
          <w:rFonts w:ascii="Times New Roman" w:hAnsi="Times New Roman"/>
          <w:sz w:val="24"/>
          <w:szCs w:val="24"/>
        </w:rPr>
        <w:t xml:space="preserve">. Vertė A. Žagrakalienė. </w:t>
      </w:r>
      <w:r w:rsidRPr="00AA7C34">
        <w:rPr>
          <w:rFonts w:ascii="Times New Roman" w:hAnsi="Times New Roman"/>
          <w:i/>
          <w:sz w:val="24"/>
          <w:szCs w:val="24"/>
        </w:rPr>
        <w:t>Naujoji Vaidilutė</w:t>
      </w:r>
      <w:r w:rsidRPr="00AA7C34">
        <w:rPr>
          <w:rFonts w:ascii="Times New Roman" w:hAnsi="Times New Roman"/>
          <w:sz w:val="24"/>
          <w:szCs w:val="24"/>
        </w:rPr>
        <w:t>, 1937, nr.3–6.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bCs/>
          <w:i/>
          <w:sz w:val="24"/>
          <w:szCs w:val="24"/>
        </w:rPr>
        <w:t>Imperatoriaus reginys</w:t>
      </w:r>
      <w:r w:rsidRPr="00AA7C34">
        <w:rPr>
          <w:rFonts w:ascii="Times New Roman" w:hAnsi="Times New Roman"/>
          <w:bCs/>
          <w:sz w:val="24"/>
          <w:szCs w:val="24"/>
        </w:rPr>
        <w:t xml:space="preserve">: novelė. </w:t>
      </w:r>
      <w:r w:rsidRPr="00AA7C34">
        <w:rPr>
          <w:rFonts w:ascii="Times New Roman" w:hAnsi="Times New Roman"/>
          <w:bCs/>
          <w:i/>
          <w:sz w:val="24"/>
          <w:szCs w:val="24"/>
        </w:rPr>
        <w:t xml:space="preserve">Katalikų pasaulis, </w:t>
      </w:r>
      <w:r w:rsidRPr="00AA7C34">
        <w:rPr>
          <w:rFonts w:ascii="Times New Roman" w:hAnsi="Times New Roman"/>
          <w:bCs/>
          <w:sz w:val="24"/>
          <w:szCs w:val="24"/>
        </w:rPr>
        <w:t xml:space="preserve">1996, </w:t>
      </w:r>
      <w:r w:rsidRPr="00AA7C34">
        <w:rPr>
          <w:rFonts w:ascii="Times New Roman" w:hAnsi="Times New Roman"/>
          <w:sz w:val="24"/>
          <w:szCs w:val="24"/>
        </w:rPr>
        <w:t>nr.</w:t>
      </w:r>
      <w:r w:rsidRPr="00AA7C34">
        <w:rPr>
          <w:rFonts w:ascii="Times New Roman" w:hAnsi="Times New Roman"/>
          <w:bCs/>
          <w:sz w:val="24"/>
          <w:szCs w:val="24"/>
        </w:rPr>
        <w:t xml:space="preserve">12, p.20–21.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Ingė sutinka pavasarį</w:t>
      </w:r>
      <w:r w:rsidRPr="00AA7C34">
        <w:rPr>
          <w:rFonts w:ascii="Times New Roman" w:hAnsi="Times New Roman"/>
          <w:bCs/>
          <w:sz w:val="24"/>
          <w:szCs w:val="24"/>
        </w:rPr>
        <w:t xml:space="preserve">: apsakymas; vertė P. Kulvis. </w:t>
      </w:r>
      <w:r w:rsidRPr="00AA7C34">
        <w:rPr>
          <w:rFonts w:ascii="Times New Roman" w:hAnsi="Times New Roman"/>
          <w:bCs/>
          <w:i/>
          <w:sz w:val="24"/>
          <w:szCs w:val="24"/>
        </w:rPr>
        <w:t>Savaitė</w:t>
      </w:r>
      <w:r w:rsidRPr="00AA7C34">
        <w:rPr>
          <w:rFonts w:ascii="Times New Roman" w:hAnsi="Times New Roman"/>
          <w:bCs/>
          <w:sz w:val="24"/>
          <w:szCs w:val="24"/>
        </w:rPr>
        <w:t>, 1940, nr. 19.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i/>
          <w:sz w:val="24"/>
          <w:szCs w:val="24"/>
        </w:rPr>
        <w:t>Ingmarsonai</w:t>
      </w:r>
      <w:r w:rsidRPr="00AA7C34">
        <w:rPr>
          <w:rFonts w:ascii="Times New Roman" w:hAnsi="Times New Roman"/>
          <w:sz w:val="24"/>
          <w:szCs w:val="24"/>
        </w:rPr>
        <w:t>; vertė P. Mašiotas. In Žmonės ir žvėrys, 1929.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Ingmarų sūnūs</w:t>
      </w:r>
      <w:r w:rsidRPr="00AA7C34">
        <w:rPr>
          <w:rFonts w:ascii="Times New Roman" w:hAnsi="Times New Roman"/>
          <w:bCs/>
          <w:sz w:val="24"/>
          <w:szCs w:val="24"/>
        </w:rPr>
        <w:t xml:space="preserve">: apsakymas; vertė A. Vengrys. </w:t>
      </w:r>
      <w:r w:rsidRPr="00AA7C34">
        <w:rPr>
          <w:rFonts w:ascii="Times New Roman" w:hAnsi="Times New Roman"/>
          <w:bCs/>
          <w:i/>
          <w:sz w:val="24"/>
          <w:szCs w:val="24"/>
        </w:rPr>
        <w:t>Naujoji Romuva</w:t>
      </w:r>
      <w:r w:rsidRPr="00AA7C34">
        <w:rPr>
          <w:rFonts w:ascii="Times New Roman" w:hAnsi="Times New Roman"/>
          <w:bCs/>
          <w:sz w:val="24"/>
          <w:szCs w:val="24"/>
        </w:rPr>
        <w:t>, 1938, nr.50.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bCs/>
          <w:i/>
          <w:sz w:val="24"/>
          <w:szCs w:val="24"/>
        </w:rPr>
        <w:t>Išminčių šulinys</w:t>
      </w:r>
      <w:r w:rsidRPr="00AA7C34">
        <w:rPr>
          <w:rFonts w:ascii="Times New Roman" w:hAnsi="Times New Roman"/>
          <w:bCs/>
          <w:sz w:val="24"/>
          <w:szCs w:val="24"/>
        </w:rPr>
        <w:t xml:space="preserve">: ištrauka iš </w:t>
      </w:r>
      <w:r w:rsidRPr="00AA7C34">
        <w:rPr>
          <w:rFonts w:ascii="Times New Roman" w:hAnsi="Times New Roman"/>
          <w:bCs/>
          <w:i/>
          <w:sz w:val="24"/>
          <w:szCs w:val="24"/>
        </w:rPr>
        <w:t xml:space="preserve">Legendų apie Kristų; </w:t>
      </w:r>
      <w:r w:rsidRPr="00AA7C34">
        <w:rPr>
          <w:rFonts w:ascii="Times New Roman" w:hAnsi="Times New Roman"/>
          <w:bCs/>
          <w:sz w:val="24"/>
          <w:szCs w:val="24"/>
        </w:rPr>
        <w:t xml:space="preserve">vertė Živilė Baltė. </w:t>
      </w:r>
      <w:r w:rsidRPr="00AA7C34">
        <w:rPr>
          <w:rFonts w:ascii="Times New Roman" w:hAnsi="Times New Roman"/>
          <w:bCs/>
          <w:i/>
          <w:sz w:val="24"/>
          <w:szCs w:val="24"/>
        </w:rPr>
        <w:t xml:space="preserve">XXI amžius, </w:t>
      </w:r>
      <w:r w:rsidRPr="00AA7C34">
        <w:rPr>
          <w:rFonts w:ascii="Times New Roman" w:hAnsi="Times New Roman"/>
          <w:bCs/>
          <w:sz w:val="24"/>
          <w:szCs w:val="24"/>
        </w:rPr>
        <w:t>1995, s</w:t>
      </w:r>
      <w:r w:rsidRPr="00AA7C34">
        <w:rPr>
          <w:rFonts w:ascii="Times New Roman" w:hAnsi="Times New Roman"/>
          <w:sz w:val="24"/>
          <w:szCs w:val="24"/>
        </w:rPr>
        <w:t>aus.6.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Išminčių šulinys</w:t>
      </w:r>
      <w:r w:rsidRPr="00AA7C34">
        <w:rPr>
          <w:rFonts w:ascii="Times New Roman" w:hAnsi="Times New Roman"/>
          <w:sz w:val="24"/>
          <w:szCs w:val="24"/>
        </w:rPr>
        <w:t>: legenda.</w:t>
      </w:r>
      <w:r w:rsidRPr="00AA7C34">
        <w:rPr>
          <w:rFonts w:ascii="Times New Roman" w:hAnsi="Times New Roman"/>
          <w:i/>
          <w:sz w:val="24"/>
          <w:szCs w:val="24"/>
        </w:rPr>
        <w:t xml:space="preserve"> Iliustruotoji Lietuva</w:t>
      </w:r>
      <w:r w:rsidRPr="00AA7C34">
        <w:rPr>
          <w:rFonts w:ascii="Times New Roman" w:hAnsi="Times New Roman"/>
          <w:sz w:val="24"/>
          <w:szCs w:val="24"/>
        </w:rPr>
        <w:t>, 1927, nr.50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Kalėdų naktis</w:t>
      </w:r>
      <w:r w:rsidRPr="00AA7C34">
        <w:rPr>
          <w:rFonts w:ascii="Times New Roman" w:hAnsi="Times New Roman"/>
          <w:sz w:val="24"/>
          <w:szCs w:val="24"/>
        </w:rPr>
        <w:t xml:space="preserve">: apsakymas. </w:t>
      </w:r>
      <w:r w:rsidRPr="00AA7C34">
        <w:rPr>
          <w:rFonts w:ascii="Times New Roman" w:hAnsi="Times New Roman"/>
          <w:i/>
          <w:sz w:val="24"/>
          <w:szCs w:val="24"/>
        </w:rPr>
        <w:t xml:space="preserve">Viltis, </w:t>
      </w:r>
      <w:r w:rsidRPr="00AA7C34">
        <w:rPr>
          <w:rFonts w:ascii="Times New Roman" w:hAnsi="Times New Roman"/>
          <w:sz w:val="24"/>
          <w:szCs w:val="24"/>
        </w:rPr>
        <w:t>1910, nr.148.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Kapų lelija</w:t>
      </w:r>
      <w:r w:rsidRPr="00AA7C34">
        <w:rPr>
          <w:rFonts w:ascii="Times New Roman" w:hAnsi="Times New Roman"/>
          <w:sz w:val="24"/>
          <w:szCs w:val="24"/>
        </w:rPr>
        <w:t xml:space="preserve">: apysaka; vertė L. Laurinavičiūtė. </w:t>
      </w:r>
      <w:r w:rsidRPr="00AA7C34">
        <w:rPr>
          <w:rFonts w:ascii="Times New Roman" w:hAnsi="Times New Roman"/>
          <w:i/>
          <w:sz w:val="24"/>
          <w:szCs w:val="24"/>
        </w:rPr>
        <w:t>Naujoji Romuva</w:t>
      </w:r>
      <w:r w:rsidRPr="00AA7C34">
        <w:rPr>
          <w:rFonts w:ascii="Times New Roman" w:hAnsi="Times New Roman"/>
          <w:sz w:val="24"/>
          <w:szCs w:val="24"/>
        </w:rPr>
        <w:t xml:space="preserve"> , 1932, nr.34–36; 38–41; 44–50.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i/>
          <w:sz w:val="24"/>
          <w:szCs w:val="24"/>
        </w:rPr>
        <w:t>Kapų lelija</w:t>
      </w:r>
      <w:r w:rsidRPr="00AA7C34">
        <w:rPr>
          <w:rFonts w:ascii="Times New Roman" w:hAnsi="Times New Roman"/>
          <w:sz w:val="24"/>
          <w:szCs w:val="24"/>
        </w:rPr>
        <w:t>; vertė J. Laurinavičiūtė. Kaunas: Žinija, 1933, 124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Karalienė Ragnihildo saloje</w:t>
      </w:r>
      <w:r w:rsidRPr="00AA7C34">
        <w:rPr>
          <w:rFonts w:ascii="Times New Roman" w:hAnsi="Times New Roman"/>
          <w:sz w:val="24"/>
          <w:szCs w:val="24"/>
        </w:rPr>
        <w:t xml:space="preserve">: legenda; vertė K. Kamanauskas. </w:t>
      </w:r>
      <w:r w:rsidRPr="00AA7C34">
        <w:rPr>
          <w:rFonts w:ascii="Times New Roman" w:hAnsi="Times New Roman"/>
          <w:i/>
          <w:sz w:val="24"/>
          <w:szCs w:val="24"/>
        </w:rPr>
        <w:t>Rytas</w:t>
      </w:r>
      <w:r w:rsidRPr="00AA7C34">
        <w:rPr>
          <w:rFonts w:ascii="Times New Roman" w:hAnsi="Times New Roman"/>
          <w:sz w:val="24"/>
          <w:szCs w:val="24"/>
        </w:rPr>
        <w:t>, 1929, nr. 96.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Karalienė Storrada</w:t>
      </w:r>
      <w:r w:rsidRPr="00AA7C34">
        <w:rPr>
          <w:rFonts w:ascii="Times New Roman" w:hAnsi="Times New Roman"/>
          <w:sz w:val="24"/>
          <w:szCs w:val="24"/>
        </w:rPr>
        <w:t xml:space="preserve">. Vertė P.L. </w:t>
      </w:r>
      <w:r w:rsidRPr="00AA7C34">
        <w:rPr>
          <w:rFonts w:ascii="Times New Roman" w:hAnsi="Times New Roman"/>
          <w:i/>
          <w:sz w:val="24"/>
          <w:szCs w:val="24"/>
        </w:rPr>
        <w:t>Naujoji Romuva</w:t>
      </w:r>
      <w:r w:rsidRPr="00AA7C34">
        <w:rPr>
          <w:rFonts w:ascii="Times New Roman" w:hAnsi="Times New Roman"/>
          <w:sz w:val="24"/>
          <w:szCs w:val="24"/>
        </w:rPr>
        <w:t>, 1937, nr.16.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Karina, Ingmaro duktė</w:t>
      </w:r>
      <w:r w:rsidRPr="00AA7C34">
        <w:rPr>
          <w:rFonts w:ascii="Times New Roman" w:hAnsi="Times New Roman"/>
          <w:bCs/>
          <w:sz w:val="24"/>
          <w:szCs w:val="24"/>
        </w:rPr>
        <w:t xml:space="preserve">: apsakymas; vertė E. Vengrienė. </w:t>
      </w:r>
      <w:r w:rsidRPr="00AA7C34">
        <w:rPr>
          <w:rFonts w:ascii="Times New Roman" w:hAnsi="Times New Roman"/>
          <w:bCs/>
          <w:i/>
          <w:sz w:val="24"/>
          <w:szCs w:val="24"/>
        </w:rPr>
        <w:t>Naujoji vaidlutė</w:t>
      </w:r>
      <w:r w:rsidRPr="00AA7C34">
        <w:rPr>
          <w:rFonts w:ascii="Times New Roman" w:hAnsi="Times New Roman"/>
          <w:bCs/>
          <w:sz w:val="24"/>
          <w:szCs w:val="24"/>
        </w:rPr>
        <w:t>, 1940, nr.4.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Kelias iš žemės į dangų. Krivulė</w:t>
      </w:r>
      <w:r w:rsidRPr="00AA7C34">
        <w:rPr>
          <w:rFonts w:ascii="Times New Roman" w:hAnsi="Times New Roman"/>
          <w:sz w:val="24"/>
          <w:szCs w:val="24"/>
        </w:rPr>
        <w:t>, 1924, nr. 7–8.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Kelias iš žemės į dangų:</w:t>
      </w:r>
      <w:r w:rsidRPr="00AA7C34">
        <w:rPr>
          <w:rFonts w:ascii="Times New Roman" w:hAnsi="Times New Roman"/>
          <w:bCs/>
          <w:sz w:val="24"/>
          <w:szCs w:val="24"/>
        </w:rPr>
        <w:t xml:space="preserve"> legenda. </w:t>
      </w:r>
      <w:r w:rsidRPr="00AA7C34">
        <w:rPr>
          <w:rFonts w:ascii="Times New Roman" w:hAnsi="Times New Roman"/>
          <w:bCs/>
          <w:i/>
          <w:sz w:val="24"/>
          <w:szCs w:val="24"/>
        </w:rPr>
        <w:t>Katakombos</w:t>
      </w:r>
      <w:r w:rsidRPr="00AA7C34">
        <w:rPr>
          <w:rFonts w:ascii="Times New Roman" w:hAnsi="Times New Roman"/>
          <w:bCs/>
          <w:sz w:val="24"/>
          <w:szCs w:val="24"/>
        </w:rPr>
        <w:t>, 1990, nr. 15.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i/>
          <w:sz w:val="24"/>
          <w:szCs w:val="24"/>
        </w:rPr>
        <w:t>Kristaus legendos</w:t>
      </w:r>
      <w:r w:rsidRPr="00AA7C34">
        <w:rPr>
          <w:rFonts w:ascii="Times New Roman" w:hAnsi="Times New Roman"/>
          <w:sz w:val="24"/>
          <w:szCs w:val="24"/>
        </w:rPr>
        <w:t xml:space="preserve">: novelės; iš švedų k. vertė E. Stravinskienė. Vilnius: Katalikų pasaulis, 1997, 182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i/>
          <w:sz w:val="24"/>
          <w:szCs w:val="24"/>
        </w:rPr>
        <w:t xml:space="preserve">Kristaus rožės legenda ir kiti pasakojimai: </w:t>
      </w:r>
      <w:r w:rsidRPr="00AA7C34">
        <w:rPr>
          <w:rFonts w:ascii="Times New Roman" w:hAnsi="Times New Roman"/>
          <w:sz w:val="24"/>
          <w:szCs w:val="24"/>
        </w:rPr>
        <w:t>novelės; išvertė J. Talmantas. Kaunas: Sakalas, 1929, 141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i/>
          <w:sz w:val="24"/>
          <w:szCs w:val="24"/>
        </w:rPr>
        <w:t>Kristaus rožės legenda</w:t>
      </w:r>
      <w:r w:rsidRPr="00AA7C34">
        <w:rPr>
          <w:rFonts w:ascii="Times New Roman" w:hAnsi="Times New Roman"/>
          <w:sz w:val="24"/>
          <w:szCs w:val="24"/>
        </w:rPr>
        <w:t xml:space="preserve">: novelė. </w:t>
      </w:r>
      <w:r w:rsidRPr="00AA7C34">
        <w:rPr>
          <w:rFonts w:ascii="Times New Roman" w:hAnsi="Times New Roman"/>
          <w:i/>
          <w:sz w:val="24"/>
          <w:szCs w:val="24"/>
        </w:rPr>
        <w:t>Vienybė</w:t>
      </w:r>
      <w:r w:rsidRPr="00AA7C34">
        <w:rPr>
          <w:rFonts w:ascii="Times New Roman" w:hAnsi="Times New Roman"/>
          <w:sz w:val="24"/>
          <w:szCs w:val="24"/>
        </w:rPr>
        <w:t>, 1928, nr. 27–30; 32–34.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Kūčių rožė</w:t>
      </w:r>
      <w:r w:rsidRPr="00AA7C34">
        <w:rPr>
          <w:rFonts w:ascii="Times New Roman" w:hAnsi="Times New Roman"/>
          <w:sz w:val="24"/>
          <w:szCs w:val="24"/>
        </w:rPr>
        <w:t xml:space="preserve">: legenda; vertė J. Laurinavičiūtė. </w:t>
      </w:r>
      <w:r w:rsidRPr="00AA7C34">
        <w:rPr>
          <w:rFonts w:ascii="Times New Roman" w:hAnsi="Times New Roman"/>
          <w:i/>
          <w:sz w:val="24"/>
          <w:szCs w:val="24"/>
        </w:rPr>
        <w:t>Moteris</w:t>
      </w:r>
      <w:r w:rsidRPr="00AA7C34">
        <w:rPr>
          <w:rFonts w:ascii="Times New Roman" w:hAnsi="Times New Roman"/>
          <w:sz w:val="24"/>
          <w:szCs w:val="24"/>
        </w:rPr>
        <w:t>, 1927, nr.12.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Kūdikis iš Betliejaus</w:t>
      </w:r>
      <w:r w:rsidRPr="00AA7C34">
        <w:rPr>
          <w:rFonts w:ascii="Times New Roman" w:hAnsi="Times New Roman"/>
          <w:sz w:val="24"/>
          <w:szCs w:val="24"/>
        </w:rPr>
        <w:t xml:space="preserve">: apsakymas; vertė M. Grigonis. </w:t>
      </w:r>
      <w:r w:rsidRPr="00AA7C34">
        <w:rPr>
          <w:rFonts w:ascii="Times New Roman" w:hAnsi="Times New Roman"/>
          <w:i/>
          <w:sz w:val="24"/>
          <w:szCs w:val="24"/>
        </w:rPr>
        <w:t>Vienybė,</w:t>
      </w:r>
      <w:r w:rsidRPr="00AA7C34">
        <w:rPr>
          <w:rFonts w:ascii="Times New Roman" w:hAnsi="Times New Roman"/>
          <w:sz w:val="24"/>
          <w:szCs w:val="24"/>
        </w:rPr>
        <w:t xml:space="preserve"> 1908, nr. 48–52.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Kunchagos karžygiai</w:t>
      </w:r>
      <w:r w:rsidRPr="00AA7C34">
        <w:rPr>
          <w:rFonts w:ascii="Times New Roman" w:hAnsi="Times New Roman"/>
          <w:sz w:val="24"/>
          <w:szCs w:val="24"/>
        </w:rPr>
        <w:t xml:space="preserve">: apsakymas. </w:t>
      </w:r>
      <w:r w:rsidRPr="00AA7C34">
        <w:rPr>
          <w:rFonts w:ascii="Times New Roman" w:hAnsi="Times New Roman"/>
          <w:i/>
          <w:sz w:val="24"/>
          <w:szCs w:val="24"/>
        </w:rPr>
        <w:t>Sekmoji Diena</w:t>
      </w:r>
      <w:r w:rsidRPr="00AA7C34">
        <w:rPr>
          <w:rFonts w:ascii="Times New Roman" w:hAnsi="Times New Roman"/>
          <w:sz w:val="24"/>
          <w:szCs w:val="24"/>
        </w:rPr>
        <w:t>, 1921, nr. 33–37.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Kuo kapelionas suviliojo klebono dukterį</w:t>
      </w:r>
      <w:r w:rsidRPr="00AA7C34">
        <w:rPr>
          <w:rFonts w:ascii="Times New Roman" w:hAnsi="Times New Roman"/>
          <w:sz w:val="24"/>
          <w:szCs w:val="24"/>
        </w:rPr>
        <w:t xml:space="preserve">: apsakymas. </w:t>
      </w:r>
      <w:r w:rsidRPr="00AA7C34">
        <w:rPr>
          <w:rFonts w:ascii="Times New Roman" w:hAnsi="Times New Roman"/>
          <w:i/>
          <w:sz w:val="24"/>
          <w:szCs w:val="24"/>
        </w:rPr>
        <w:t>Lietuvos Aidas</w:t>
      </w:r>
      <w:r w:rsidRPr="00AA7C34">
        <w:rPr>
          <w:rFonts w:ascii="Times New Roman" w:hAnsi="Times New Roman"/>
          <w:sz w:val="24"/>
          <w:szCs w:val="24"/>
        </w:rPr>
        <w:t xml:space="preserve">, </w:t>
      </w:r>
      <w:r w:rsidRPr="00AA7C34">
        <w:rPr>
          <w:rFonts w:ascii="Times New Roman" w:hAnsi="Times New Roman"/>
          <w:sz w:val="24"/>
          <w:szCs w:val="24"/>
        </w:rPr>
        <w:lastRenderedPageBreak/>
        <w:t>1928, nr.11.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Legenda apie Kalėdų rožę</w:t>
      </w:r>
      <w:r w:rsidRPr="00AA7C34">
        <w:rPr>
          <w:rFonts w:ascii="Times New Roman" w:hAnsi="Times New Roman"/>
          <w:sz w:val="24"/>
          <w:szCs w:val="24"/>
        </w:rPr>
        <w:t>: pasaka; iš rusų k. vertė V. Kornikienė. Vilnius: Mažoji Evelina, 2003, 45 p. Tiražas 1500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 xml:space="preserve">Legenda apie šv. Petro motiną. Caritas, </w:t>
      </w:r>
      <w:r w:rsidRPr="00AA7C34">
        <w:rPr>
          <w:rFonts w:ascii="Times New Roman" w:hAnsi="Times New Roman"/>
          <w:bCs/>
          <w:sz w:val="24"/>
          <w:szCs w:val="24"/>
        </w:rPr>
        <w:t>1990, nr. 7 (priedas).</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Legendos apie Kristų</w:t>
      </w:r>
      <w:r w:rsidRPr="00AA7C34">
        <w:rPr>
          <w:rFonts w:ascii="Times New Roman" w:hAnsi="Times New Roman"/>
          <w:sz w:val="24"/>
          <w:szCs w:val="24"/>
        </w:rPr>
        <w:t>:</w:t>
      </w:r>
      <w:r w:rsidRPr="00AA7C34">
        <w:rPr>
          <w:rFonts w:ascii="Times New Roman" w:hAnsi="Times New Roman"/>
          <w:i/>
          <w:sz w:val="24"/>
          <w:szCs w:val="24"/>
        </w:rPr>
        <w:t xml:space="preserve"> </w:t>
      </w:r>
      <w:r w:rsidRPr="00AA7C34">
        <w:rPr>
          <w:rFonts w:ascii="Times New Roman" w:hAnsi="Times New Roman"/>
          <w:sz w:val="24"/>
          <w:szCs w:val="24"/>
        </w:rPr>
        <w:t>novelės; vertė A. Alekna. Kaunas  Banaičio sp., 1914, 136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Legendos apie Kristų</w:t>
      </w:r>
      <w:r w:rsidRPr="00AA7C34">
        <w:rPr>
          <w:rFonts w:ascii="Times New Roman" w:hAnsi="Times New Roman"/>
          <w:sz w:val="24"/>
          <w:szCs w:val="24"/>
        </w:rPr>
        <w:t xml:space="preserve">: novelės; vertė A. Ramila [A. Alekna]. </w:t>
      </w:r>
      <w:r w:rsidRPr="00AA7C34">
        <w:rPr>
          <w:rFonts w:ascii="Times New Roman" w:hAnsi="Times New Roman"/>
          <w:i/>
          <w:sz w:val="24"/>
          <w:szCs w:val="24"/>
        </w:rPr>
        <w:t>Vienybė</w:t>
      </w:r>
      <w:r w:rsidRPr="00AA7C34">
        <w:rPr>
          <w:rFonts w:ascii="Times New Roman" w:hAnsi="Times New Roman"/>
          <w:sz w:val="24"/>
          <w:szCs w:val="24"/>
        </w:rPr>
        <w:t>, 1910, gruod. 7 (20), nr. 49, p.765–767; gruod. 21 (1911, saus. 3) (nr.51), p.795–796; gruod. 28 (1911, saus. 10) (nr.52), p.811–814.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Liepsnelė</w:t>
      </w:r>
      <w:r w:rsidRPr="00AA7C34">
        <w:rPr>
          <w:rFonts w:ascii="Times New Roman" w:hAnsi="Times New Roman"/>
          <w:bCs/>
          <w:sz w:val="24"/>
          <w:szCs w:val="24"/>
        </w:rPr>
        <w:t xml:space="preserve">: iš </w:t>
      </w:r>
      <w:r w:rsidRPr="00AA7C34">
        <w:rPr>
          <w:rFonts w:ascii="Times New Roman" w:hAnsi="Times New Roman"/>
          <w:bCs/>
          <w:i/>
          <w:sz w:val="24"/>
          <w:szCs w:val="24"/>
        </w:rPr>
        <w:t>Legendų apie Kristų</w:t>
      </w:r>
      <w:r w:rsidRPr="00AA7C34">
        <w:rPr>
          <w:rFonts w:ascii="Times New Roman" w:hAnsi="Times New Roman"/>
          <w:bCs/>
          <w:sz w:val="24"/>
          <w:szCs w:val="24"/>
        </w:rPr>
        <w:t xml:space="preserve">; iš rusų k. vertė Ž. Baltė. </w:t>
      </w:r>
      <w:r w:rsidRPr="00AA7C34">
        <w:rPr>
          <w:rFonts w:ascii="Times New Roman" w:hAnsi="Times New Roman"/>
          <w:bCs/>
          <w:i/>
          <w:sz w:val="24"/>
          <w:szCs w:val="24"/>
        </w:rPr>
        <w:t>Katalikų pasaulis</w:t>
      </w:r>
      <w:r w:rsidRPr="00AA7C34">
        <w:rPr>
          <w:rFonts w:ascii="Times New Roman" w:hAnsi="Times New Roman"/>
          <w:bCs/>
          <w:sz w:val="24"/>
          <w:szCs w:val="24"/>
        </w:rPr>
        <w:t>, 1993, nr.5.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bCs/>
          <w:i/>
          <w:sz w:val="24"/>
          <w:szCs w:val="24"/>
        </w:rPr>
        <w:t>Liepsnelė</w:t>
      </w:r>
      <w:r w:rsidRPr="00AA7C34">
        <w:rPr>
          <w:rFonts w:ascii="Times New Roman" w:hAnsi="Times New Roman"/>
          <w:bCs/>
          <w:sz w:val="24"/>
          <w:szCs w:val="24"/>
        </w:rPr>
        <w:t xml:space="preserve">: novelė; vertė Ž. Baltė. </w:t>
      </w:r>
      <w:r w:rsidRPr="00AA7C34">
        <w:rPr>
          <w:rFonts w:ascii="Times New Roman" w:hAnsi="Times New Roman"/>
          <w:bCs/>
          <w:i/>
          <w:sz w:val="24"/>
          <w:szCs w:val="24"/>
        </w:rPr>
        <w:t>Katalikų pasaulis</w:t>
      </w:r>
      <w:r w:rsidRPr="00AA7C34">
        <w:rPr>
          <w:rFonts w:ascii="Times New Roman" w:hAnsi="Times New Roman"/>
          <w:bCs/>
          <w:sz w:val="24"/>
          <w:szCs w:val="24"/>
        </w:rPr>
        <w:t xml:space="preserve">, 1993, </w:t>
      </w:r>
      <w:r w:rsidRPr="00AA7C34">
        <w:rPr>
          <w:rFonts w:ascii="Times New Roman" w:hAnsi="Times New Roman"/>
          <w:sz w:val="24"/>
          <w:szCs w:val="24"/>
        </w:rPr>
        <w:t>nr.</w:t>
      </w:r>
      <w:r w:rsidRPr="00AA7C34">
        <w:rPr>
          <w:rFonts w:ascii="Times New Roman" w:hAnsi="Times New Roman"/>
          <w:bCs/>
          <w:sz w:val="24"/>
          <w:szCs w:val="24"/>
        </w:rPr>
        <w:t>5, 43</w:t>
      </w:r>
      <w:r w:rsidRPr="00AA7C34">
        <w:rPr>
          <w:rFonts w:ascii="Times New Roman" w:hAnsi="Times New Roman"/>
          <w:sz w:val="24"/>
          <w:szCs w:val="24"/>
        </w:rPr>
        <w:t>–</w:t>
      </w:r>
      <w:r w:rsidRPr="00AA7C34">
        <w:rPr>
          <w:rFonts w:ascii="Times New Roman" w:hAnsi="Times New Roman"/>
          <w:bCs/>
          <w:sz w:val="24"/>
          <w:szCs w:val="24"/>
        </w:rPr>
        <w:t>44.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i/>
          <w:sz w:val="24"/>
          <w:szCs w:val="24"/>
        </w:rPr>
        <w:t>Liljekronos tėviškė</w:t>
      </w:r>
      <w:r w:rsidRPr="00AA7C34">
        <w:rPr>
          <w:rFonts w:ascii="Times New Roman" w:hAnsi="Times New Roman"/>
          <w:sz w:val="24"/>
          <w:szCs w:val="24"/>
        </w:rPr>
        <w:t xml:space="preserve">: romanas; vertė J. Kruminas. Kaunas: Šv. Kazimiero draugija, 1938, 301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i/>
          <w:sz w:val="24"/>
          <w:szCs w:val="24"/>
        </w:rPr>
        <w:t>Liljekrūnos namai</w:t>
      </w:r>
      <w:r w:rsidRPr="00AA7C34">
        <w:rPr>
          <w:rFonts w:ascii="Times New Roman" w:hAnsi="Times New Roman"/>
          <w:sz w:val="24"/>
          <w:szCs w:val="24"/>
        </w:rPr>
        <w:t xml:space="preserve">: romanas; iš švedų k. vertė E. Stravinskienė. Vilnius: Lietus, 1993, 174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Liovenšioldų žiedas; Šarlota Liovenšiold; Ana Sverd</w:t>
      </w:r>
      <w:r w:rsidRPr="00AA7C34">
        <w:rPr>
          <w:rFonts w:ascii="Times New Roman" w:hAnsi="Times New Roman"/>
          <w:sz w:val="24"/>
          <w:szCs w:val="24"/>
        </w:rPr>
        <w:t>: romanų trilogija; iš švedų k. vertė E. Stravinskienė. Vilnius: Vaga, 1975, 464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Liovenšioldų žiedas; Šarlota Liovenšiold; Ana Sverd</w:t>
      </w:r>
      <w:r w:rsidRPr="00AA7C34">
        <w:rPr>
          <w:rFonts w:ascii="Times New Roman" w:hAnsi="Times New Roman"/>
          <w:sz w:val="24"/>
          <w:szCs w:val="24"/>
        </w:rPr>
        <w:t xml:space="preserve">: romanų trilogija; iš švedų k. vertė E. Stravinskienė. Vilnius: Vaga, 1999, 655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Magistras Friukštedas. Lietuvos Aidas</w:t>
      </w:r>
      <w:r w:rsidRPr="00AA7C34">
        <w:rPr>
          <w:rFonts w:ascii="Times New Roman" w:hAnsi="Times New Roman"/>
          <w:sz w:val="24"/>
          <w:szCs w:val="24"/>
        </w:rPr>
        <w:t>, 1928, nr. 19.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Mažojo Nilso kelionė su laukinėmis žąsimis</w:t>
      </w:r>
      <w:r w:rsidRPr="00AA7C34">
        <w:rPr>
          <w:rFonts w:ascii="Times New Roman" w:hAnsi="Times New Roman"/>
          <w:sz w:val="24"/>
          <w:szCs w:val="24"/>
        </w:rPr>
        <w:t>; vertė J. Jablonskis jun. Kaunas, 1931.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Mergaitė iš Stormyro vienkiemio</w:t>
      </w:r>
      <w:r w:rsidRPr="00AA7C34">
        <w:rPr>
          <w:rFonts w:ascii="Times New Roman" w:hAnsi="Times New Roman"/>
          <w:sz w:val="24"/>
          <w:szCs w:val="24"/>
        </w:rPr>
        <w:t xml:space="preserve"> : novelė; vertė A. Žagrakalienė. Zarasai: E. Rozeno sp., 1937,  88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Mergaitė</w:t>
      </w:r>
      <w:r w:rsidRPr="00AA7C34">
        <w:rPr>
          <w:rFonts w:ascii="Times New Roman" w:hAnsi="Times New Roman"/>
          <w:sz w:val="24"/>
          <w:szCs w:val="24"/>
        </w:rPr>
        <w:t xml:space="preserve"> </w:t>
      </w:r>
      <w:r w:rsidRPr="00AA7C34">
        <w:rPr>
          <w:rFonts w:ascii="Times New Roman" w:hAnsi="Times New Roman"/>
          <w:i/>
          <w:sz w:val="24"/>
          <w:szCs w:val="24"/>
        </w:rPr>
        <w:t>iš Stormyro vienkiemio</w:t>
      </w:r>
      <w:r w:rsidRPr="00AA7C34">
        <w:rPr>
          <w:rFonts w:ascii="Times New Roman" w:hAnsi="Times New Roman"/>
          <w:sz w:val="24"/>
          <w:szCs w:val="24"/>
        </w:rPr>
        <w:t>: novelė; vertė A. Žagrakalienė. 3 leid. Kaunas: Caritas, 1993, 47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Mergaitė iš Stormyro vienkiemio</w:t>
      </w:r>
      <w:r w:rsidRPr="00AA7C34">
        <w:rPr>
          <w:rFonts w:ascii="Times New Roman" w:hAnsi="Times New Roman"/>
          <w:sz w:val="24"/>
          <w:szCs w:val="24"/>
        </w:rPr>
        <w:t>: novelė; vertė A. Žagrakalienė. 1944, 79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Mirštantis ūkininkas</w:t>
      </w:r>
      <w:r w:rsidRPr="00AA7C34">
        <w:rPr>
          <w:rFonts w:ascii="Times New Roman" w:hAnsi="Times New Roman"/>
          <w:sz w:val="24"/>
          <w:szCs w:val="24"/>
        </w:rPr>
        <w:t xml:space="preserve">: apsakymas; vertė Paš. St. </w:t>
      </w:r>
      <w:r w:rsidRPr="00AA7C34">
        <w:rPr>
          <w:rFonts w:ascii="Times New Roman" w:hAnsi="Times New Roman"/>
          <w:i/>
          <w:sz w:val="24"/>
          <w:szCs w:val="24"/>
        </w:rPr>
        <w:t>Šaltinis</w:t>
      </w:r>
      <w:r w:rsidRPr="00AA7C34">
        <w:rPr>
          <w:rFonts w:ascii="Times New Roman" w:hAnsi="Times New Roman"/>
          <w:sz w:val="24"/>
          <w:szCs w:val="24"/>
        </w:rPr>
        <w:t>, 1929, nr.38.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Mirtis</w:t>
      </w:r>
      <w:r w:rsidRPr="00AA7C34">
        <w:rPr>
          <w:rFonts w:ascii="Times New Roman" w:hAnsi="Times New Roman"/>
          <w:sz w:val="24"/>
          <w:szCs w:val="24"/>
        </w:rPr>
        <w:t xml:space="preserve">: apsakymas; vertė P. Cvirka. </w:t>
      </w:r>
      <w:r w:rsidRPr="00AA7C34">
        <w:rPr>
          <w:rFonts w:ascii="Times New Roman" w:hAnsi="Times New Roman"/>
          <w:i/>
          <w:sz w:val="24"/>
          <w:szCs w:val="24"/>
        </w:rPr>
        <w:t>Lietuvos žinios</w:t>
      </w:r>
      <w:r w:rsidRPr="00AA7C34">
        <w:rPr>
          <w:rFonts w:ascii="Times New Roman" w:hAnsi="Times New Roman"/>
          <w:sz w:val="24"/>
          <w:szCs w:val="24"/>
        </w:rPr>
        <w:t>, 1929, nr.47–48.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Motinos paveikslas</w:t>
      </w:r>
      <w:r w:rsidRPr="00AA7C34">
        <w:rPr>
          <w:rFonts w:ascii="Times New Roman" w:hAnsi="Times New Roman"/>
          <w:sz w:val="24"/>
          <w:szCs w:val="24"/>
        </w:rPr>
        <w:t xml:space="preserve">: apsakymas; vertė A. Žičkus. </w:t>
      </w:r>
      <w:r w:rsidRPr="00AA7C34">
        <w:rPr>
          <w:rFonts w:ascii="Times New Roman" w:hAnsi="Times New Roman"/>
          <w:i/>
          <w:sz w:val="24"/>
          <w:szCs w:val="24"/>
        </w:rPr>
        <w:t>Trimitas</w:t>
      </w:r>
      <w:r w:rsidRPr="00AA7C34">
        <w:rPr>
          <w:rFonts w:ascii="Times New Roman" w:hAnsi="Times New Roman"/>
          <w:sz w:val="24"/>
          <w:szCs w:val="24"/>
        </w:rPr>
        <w:t>, 1927, nr.3.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Nazarete</w:t>
      </w:r>
      <w:r w:rsidRPr="00AA7C34">
        <w:rPr>
          <w:rFonts w:ascii="Times New Roman" w:hAnsi="Times New Roman"/>
          <w:bCs/>
          <w:sz w:val="24"/>
          <w:szCs w:val="24"/>
        </w:rPr>
        <w:t xml:space="preserve">: ištrauka iš </w:t>
      </w:r>
      <w:r w:rsidRPr="00AA7C34">
        <w:rPr>
          <w:rFonts w:ascii="Times New Roman" w:hAnsi="Times New Roman"/>
          <w:bCs/>
          <w:i/>
          <w:sz w:val="24"/>
          <w:szCs w:val="24"/>
        </w:rPr>
        <w:t xml:space="preserve">Legendų apie Kristų; </w:t>
      </w:r>
      <w:r w:rsidRPr="00AA7C34">
        <w:rPr>
          <w:rFonts w:ascii="Times New Roman" w:hAnsi="Times New Roman"/>
          <w:bCs/>
          <w:sz w:val="24"/>
          <w:szCs w:val="24"/>
        </w:rPr>
        <w:t xml:space="preserve">vertė Ž. Baltė. </w:t>
      </w:r>
      <w:r w:rsidRPr="00AA7C34">
        <w:rPr>
          <w:rFonts w:ascii="Times New Roman" w:hAnsi="Times New Roman"/>
          <w:bCs/>
          <w:i/>
          <w:sz w:val="24"/>
          <w:szCs w:val="24"/>
        </w:rPr>
        <w:t xml:space="preserve">XXI amžius, </w:t>
      </w:r>
      <w:r w:rsidRPr="00AA7C34">
        <w:rPr>
          <w:rFonts w:ascii="Times New Roman" w:hAnsi="Times New Roman"/>
          <w:bCs/>
          <w:sz w:val="24"/>
          <w:szCs w:val="24"/>
        </w:rPr>
        <w:t>1994, saus.14, p.5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Nazarete</w:t>
      </w:r>
      <w:r w:rsidRPr="00AA7C34">
        <w:rPr>
          <w:rFonts w:ascii="Times New Roman" w:hAnsi="Times New Roman"/>
          <w:bCs/>
          <w:sz w:val="24"/>
          <w:szCs w:val="24"/>
        </w:rPr>
        <w:t xml:space="preserve">: ištrauka iš </w:t>
      </w:r>
      <w:r w:rsidRPr="00AA7C34">
        <w:rPr>
          <w:rFonts w:ascii="Times New Roman" w:hAnsi="Times New Roman"/>
          <w:bCs/>
          <w:i/>
          <w:sz w:val="24"/>
          <w:szCs w:val="24"/>
        </w:rPr>
        <w:t xml:space="preserve">Legendų apie Kristų; </w:t>
      </w:r>
      <w:r w:rsidRPr="00AA7C34">
        <w:rPr>
          <w:rFonts w:ascii="Times New Roman" w:hAnsi="Times New Roman"/>
          <w:bCs/>
          <w:sz w:val="24"/>
          <w:szCs w:val="24"/>
        </w:rPr>
        <w:t xml:space="preserve">vertė Ž. Baltė. </w:t>
      </w:r>
      <w:r w:rsidRPr="00AA7C34">
        <w:rPr>
          <w:rFonts w:ascii="Times New Roman" w:hAnsi="Times New Roman"/>
          <w:bCs/>
          <w:i/>
          <w:sz w:val="24"/>
          <w:szCs w:val="24"/>
        </w:rPr>
        <w:t xml:space="preserve">Kregždutė, </w:t>
      </w:r>
      <w:r w:rsidRPr="00AA7C34">
        <w:rPr>
          <w:rFonts w:ascii="Times New Roman" w:hAnsi="Times New Roman"/>
          <w:bCs/>
          <w:sz w:val="24"/>
          <w:szCs w:val="24"/>
        </w:rPr>
        <w:lastRenderedPageBreak/>
        <w:t xml:space="preserve">2004, </w:t>
      </w:r>
      <w:r w:rsidRPr="00AA7C34">
        <w:rPr>
          <w:rFonts w:ascii="Times New Roman" w:hAnsi="Times New Roman"/>
          <w:sz w:val="24"/>
          <w:szCs w:val="24"/>
        </w:rPr>
        <w:t>nr.</w:t>
      </w:r>
      <w:r w:rsidRPr="00AA7C34">
        <w:rPr>
          <w:rFonts w:ascii="Times New Roman" w:hAnsi="Times New Roman"/>
          <w:bCs/>
          <w:sz w:val="24"/>
          <w:szCs w:val="24"/>
        </w:rPr>
        <w:t>3, p.1;4.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Padavimas apie Göstą Berlingą</w:t>
      </w:r>
      <w:r w:rsidRPr="00AA7C34">
        <w:rPr>
          <w:rFonts w:ascii="Times New Roman" w:hAnsi="Times New Roman"/>
          <w:sz w:val="24"/>
          <w:szCs w:val="24"/>
        </w:rPr>
        <w:t>. Kaunas: Naujasis žodis, 1931.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Padavimas apie seterą</w:t>
      </w:r>
      <w:r w:rsidRPr="00AA7C34">
        <w:rPr>
          <w:rFonts w:ascii="Times New Roman" w:hAnsi="Times New Roman"/>
          <w:sz w:val="24"/>
          <w:szCs w:val="24"/>
        </w:rPr>
        <w:t>: apsakymas.</w:t>
      </w:r>
      <w:r w:rsidRPr="00AA7C34">
        <w:rPr>
          <w:rFonts w:ascii="Times New Roman" w:hAnsi="Times New Roman"/>
          <w:i/>
          <w:sz w:val="24"/>
          <w:szCs w:val="24"/>
        </w:rPr>
        <w:t xml:space="preserve"> Krivulė</w:t>
      </w:r>
      <w:r w:rsidRPr="00AA7C34">
        <w:rPr>
          <w:rFonts w:ascii="Times New Roman" w:hAnsi="Times New Roman"/>
          <w:sz w:val="24"/>
          <w:szCs w:val="24"/>
        </w:rPr>
        <w:t>, 1924, nr.3.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Pasakojimas apie seserį Olyvą</w:t>
      </w:r>
      <w:r w:rsidRPr="00AA7C34">
        <w:rPr>
          <w:rFonts w:ascii="Times New Roman" w:hAnsi="Times New Roman"/>
          <w:sz w:val="24"/>
          <w:szCs w:val="24"/>
        </w:rPr>
        <w:t xml:space="preserve">. Vertė A. Žagrakalienė. </w:t>
      </w:r>
      <w:r w:rsidRPr="00AA7C34">
        <w:rPr>
          <w:rFonts w:ascii="Times New Roman" w:hAnsi="Times New Roman"/>
          <w:i/>
          <w:sz w:val="24"/>
          <w:szCs w:val="24"/>
        </w:rPr>
        <w:t>Naujoji Vaidilutė</w:t>
      </w:r>
      <w:r w:rsidRPr="00AA7C34">
        <w:rPr>
          <w:rFonts w:ascii="Times New Roman" w:hAnsi="Times New Roman"/>
          <w:sz w:val="24"/>
          <w:szCs w:val="24"/>
        </w:rPr>
        <w:t>, 1935, nr.2.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Peteris Nordas</w:t>
      </w:r>
      <w:r w:rsidRPr="00AA7C34">
        <w:rPr>
          <w:rFonts w:ascii="Times New Roman" w:hAnsi="Times New Roman"/>
          <w:sz w:val="24"/>
          <w:szCs w:val="24"/>
        </w:rPr>
        <w:t>: apysaka; išvertė J. Trečiokas. Kaunas: Sakalas, 1930. 142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Peteris Nordas</w:t>
      </w:r>
      <w:r w:rsidRPr="00AA7C34">
        <w:rPr>
          <w:rFonts w:ascii="Times New Roman" w:hAnsi="Times New Roman"/>
          <w:sz w:val="24"/>
          <w:szCs w:val="24"/>
        </w:rPr>
        <w:t xml:space="preserve">: apysaka; išvertė J. Trečiokas. </w:t>
      </w:r>
      <w:r w:rsidRPr="00AA7C34">
        <w:rPr>
          <w:rFonts w:ascii="Times New Roman" w:hAnsi="Times New Roman"/>
          <w:i/>
          <w:sz w:val="24"/>
          <w:szCs w:val="24"/>
        </w:rPr>
        <w:t>Karys</w:t>
      </w:r>
      <w:r w:rsidRPr="00AA7C34">
        <w:rPr>
          <w:rFonts w:ascii="Times New Roman" w:hAnsi="Times New Roman"/>
          <w:sz w:val="24"/>
          <w:szCs w:val="24"/>
        </w:rPr>
        <w:t>, 1930, balandž.24, nr. 17.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Portugalijos karalius</w:t>
      </w:r>
      <w:r w:rsidRPr="00AA7C34">
        <w:rPr>
          <w:rFonts w:ascii="Times New Roman" w:hAnsi="Times New Roman"/>
          <w:sz w:val="24"/>
          <w:szCs w:val="24"/>
        </w:rPr>
        <w:t xml:space="preserve">: romanas vaikams; iš autorizuoto vokiško leidimo vertė L. Starevičiūtė. Kaunas: Šviesa, 2001, 203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Portugalijos karalius</w:t>
      </w:r>
      <w:r w:rsidRPr="00AA7C34">
        <w:rPr>
          <w:rFonts w:ascii="Times New Roman" w:hAnsi="Times New Roman"/>
          <w:sz w:val="24"/>
          <w:szCs w:val="24"/>
        </w:rPr>
        <w:t xml:space="preserve">: romanas vaikams; iš autorizuoto vokiško leidinio vertė L. Starevičiūtė. Vilnius: Valstybinė grožinės literatūros leidykla, 1958, 235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Portugalijos karalius</w:t>
      </w:r>
      <w:r w:rsidRPr="00AA7C34">
        <w:rPr>
          <w:rFonts w:ascii="Times New Roman" w:hAnsi="Times New Roman"/>
          <w:sz w:val="24"/>
          <w:szCs w:val="24"/>
        </w:rPr>
        <w:t xml:space="preserve">: romanas vaikams; iš autorizuoto vokiško leidimo vertė L. Starevičiūtė. Kaunas: Šviesa, 2006, 203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Portugalijos karalius</w:t>
      </w:r>
      <w:r w:rsidRPr="00AA7C34">
        <w:rPr>
          <w:rFonts w:ascii="Times New Roman" w:hAnsi="Times New Roman"/>
          <w:sz w:val="24"/>
          <w:szCs w:val="24"/>
        </w:rPr>
        <w:t xml:space="preserve">: romano ištrauka; iš autorizuoto vokiško leidimo vertė L. Starevičiūtė. Elektroninė priega: </w:t>
      </w:r>
      <w:hyperlink r:id="rId149" w:history="1">
        <w:r w:rsidRPr="00AA7C34">
          <w:rPr>
            <w:rStyle w:val="Hyperlink"/>
            <w:rFonts w:ascii="Times New Roman" w:hAnsi="Times New Roman"/>
            <w:color w:val="auto"/>
            <w:sz w:val="24"/>
            <w:szCs w:val="24"/>
          </w:rPr>
          <w:t>http://www.patogupirkti.lt/BooksExtracts/5430045772.htm</w:t>
        </w:r>
      </w:hyperlink>
      <w:r w:rsidRPr="00AA7C34">
        <w:rPr>
          <w:rFonts w:ascii="Times New Roman" w:hAnsi="Times New Roman"/>
          <w:sz w:val="24"/>
          <w:szCs w:val="24"/>
        </w:rPr>
        <w:t xml:space="preserve"> (žiūrėta 2009-05-08)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Pūga</w:t>
      </w:r>
      <w:r w:rsidRPr="00AA7C34">
        <w:rPr>
          <w:rFonts w:ascii="Times New Roman" w:hAnsi="Times New Roman"/>
          <w:bCs/>
          <w:sz w:val="24"/>
          <w:szCs w:val="24"/>
        </w:rPr>
        <w:t xml:space="preserve">: ištrauka iš </w:t>
      </w:r>
      <w:r w:rsidRPr="00AA7C34">
        <w:rPr>
          <w:rFonts w:ascii="Times New Roman" w:hAnsi="Times New Roman"/>
          <w:bCs/>
          <w:i/>
          <w:sz w:val="24"/>
          <w:szCs w:val="24"/>
        </w:rPr>
        <w:t>Liljekūnos namų</w:t>
      </w:r>
      <w:r w:rsidRPr="00AA7C34">
        <w:rPr>
          <w:rFonts w:ascii="Times New Roman" w:hAnsi="Times New Roman"/>
          <w:bCs/>
          <w:sz w:val="24"/>
          <w:szCs w:val="24"/>
        </w:rPr>
        <w:t xml:space="preserve">; </w:t>
      </w:r>
      <w:r w:rsidRPr="00AA7C34">
        <w:rPr>
          <w:rFonts w:ascii="Times New Roman" w:hAnsi="Times New Roman"/>
          <w:sz w:val="24"/>
          <w:szCs w:val="24"/>
        </w:rPr>
        <w:t xml:space="preserve">iš švedų k. vertė E. Stravinskienė. </w:t>
      </w:r>
      <w:r w:rsidRPr="00AA7C34">
        <w:rPr>
          <w:rFonts w:ascii="Times New Roman" w:hAnsi="Times New Roman"/>
          <w:bCs/>
          <w:i/>
          <w:sz w:val="24"/>
          <w:szCs w:val="24"/>
        </w:rPr>
        <w:t xml:space="preserve">Šeima, </w:t>
      </w:r>
      <w:r w:rsidRPr="00AA7C34">
        <w:rPr>
          <w:rFonts w:ascii="Times New Roman" w:hAnsi="Times New Roman"/>
          <w:bCs/>
          <w:sz w:val="24"/>
          <w:szCs w:val="24"/>
        </w:rPr>
        <w:t xml:space="preserve">1993, </w:t>
      </w:r>
      <w:r w:rsidRPr="00AA7C34">
        <w:rPr>
          <w:rFonts w:ascii="Times New Roman" w:hAnsi="Times New Roman"/>
          <w:sz w:val="24"/>
          <w:szCs w:val="24"/>
        </w:rPr>
        <w:t>nr.</w:t>
      </w:r>
      <w:r w:rsidRPr="00AA7C34">
        <w:rPr>
          <w:rFonts w:ascii="Times New Roman" w:hAnsi="Times New Roman"/>
          <w:bCs/>
          <w:sz w:val="24"/>
          <w:szCs w:val="24"/>
        </w:rPr>
        <w:t>12 , p.25</w:t>
      </w:r>
      <w:r w:rsidRPr="00AA7C34">
        <w:rPr>
          <w:rFonts w:ascii="Times New Roman" w:hAnsi="Times New Roman"/>
          <w:sz w:val="24"/>
          <w:szCs w:val="24"/>
        </w:rPr>
        <w:t xml:space="preserve"> –</w:t>
      </w:r>
      <w:r w:rsidRPr="00AA7C34">
        <w:rPr>
          <w:rFonts w:ascii="Times New Roman" w:hAnsi="Times New Roman"/>
          <w:bCs/>
          <w:sz w:val="24"/>
          <w:szCs w:val="24"/>
        </w:rPr>
        <w:t>28.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Rachilės rauda. Lietuvos Aidas</w:t>
      </w:r>
      <w:r w:rsidRPr="00AA7C34">
        <w:rPr>
          <w:rFonts w:ascii="Times New Roman" w:hAnsi="Times New Roman"/>
          <w:sz w:val="24"/>
          <w:szCs w:val="24"/>
        </w:rPr>
        <w:t>, 1929, nr. 63.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Raudongūžytė</w:t>
      </w:r>
      <w:r w:rsidRPr="00AA7C34">
        <w:rPr>
          <w:rFonts w:ascii="Times New Roman" w:hAnsi="Times New Roman"/>
          <w:sz w:val="24"/>
          <w:szCs w:val="24"/>
        </w:rPr>
        <w:t xml:space="preserve">: legenda. </w:t>
      </w:r>
      <w:r w:rsidRPr="00AA7C34">
        <w:rPr>
          <w:rFonts w:ascii="Times New Roman" w:hAnsi="Times New Roman"/>
          <w:i/>
          <w:sz w:val="24"/>
          <w:szCs w:val="24"/>
        </w:rPr>
        <w:t xml:space="preserve">Žiburėlis, </w:t>
      </w:r>
      <w:r w:rsidRPr="00AA7C34">
        <w:rPr>
          <w:rFonts w:ascii="Times New Roman" w:hAnsi="Times New Roman"/>
          <w:sz w:val="24"/>
          <w:szCs w:val="24"/>
        </w:rPr>
        <w:t>1926, nr.7.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Rojaus paukštė</w:t>
      </w:r>
      <w:r w:rsidRPr="00AA7C34">
        <w:rPr>
          <w:rFonts w:ascii="Times New Roman" w:hAnsi="Times New Roman"/>
          <w:sz w:val="24"/>
          <w:szCs w:val="24"/>
        </w:rPr>
        <w:t xml:space="preserve">: legenda; vertė L. Laurinavičiūtė. </w:t>
      </w:r>
      <w:r w:rsidRPr="00AA7C34">
        <w:rPr>
          <w:rFonts w:ascii="Times New Roman" w:hAnsi="Times New Roman"/>
          <w:i/>
          <w:sz w:val="24"/>
          <w:szCs w:val="24"/>
        </w:rPr>
        <w:t>Šviesos Keliai</w:t>
      </w:r>
      <w:r w:rsidRPr="00AA7C34">
        <w:rPr>
          <w:rFonts w:ascii="Times New Roman" w:hAnsi="Times New Roman"/>
          <w:sz w:val="24"/>
          <w:szCs w:val="24"/>
        </w:rPr>
        <w:t>, 1936, nr.11.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Romietės kraujas</w:t>
      </w:r>
      <w:r w:rsidRPr="00AA7C34">
        <w:rPr>
          <w:rFonts w:ascii="Times New Roman" w:hAnsi="Times New Roman"/>
          <w:sz w:val="24"/>
          <w:szCs w:val="24"/>
        </w:rPr>
        <w:t xml:space="preserve">: legenda; vertė J. Kusa. </w:t>
      </w:r>
      <w:r w:rsidRPr="00AA7C34">
        <w:rPr>
          <w:rFonts w:ascii="Times New Roman" w:hAnsi="Times New Roman"/>
          <w:i/>
          <w:sz w:val="24"/>
          <w:szCs w:val="24"/>
        </w:rPr>
        <w:t>Šiaurės Lietuva</w:t>
      </w:r>
      <w:r w:rsidRPr="00AA7C34">
        <w:rPr>
          <w:rFonts w:ascii="Times New Roman" w:hAnsi="Times New Roman"/>
          <w:sz w:val="24"/>
          <w:szCs w:val="24"/>
        </w:rPr>
        <w:t>, 1932, nr.41–42.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Saga apie Gestą Berlingą</w:t>
      </w:r>
      <w:r w:rsidRPr="00AA7C34">
        <w:rPr>
          <w:rFonts w:ascii="Times New Roman" w:hAnsi="Times New Roman"/>
          <w:sz w:val="24"/>
          <w:szCs w:val="24"/>
        </w:rPr>
        <w:t xml:space="preserve">; iš švedų k. vertė R. Rimantienė. Vilnius: Vaga, 1989, 542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Lagerlöf, Selma, </w:t>
      </w:r>
      <w:r w:rsidRPr="00AA7C34">
        <w:rPr>
          <w:rFonts w:ascii="Times New Roman" w:hAnsi="Times New Roman"/>
          <w:i/>
          <w:sz w:val="24"/>
          <w:szCs w:val="24"/>
        </w:rPr>
        <w:t>Sakmė apie Gestą Berlingą</w:t>
      </w:r>
      <w:r w:rsidRPr="00AA7C34">
        <w:rPr>
          <w:rFonts w:ascii="Times New Roman" w:hAnsi="Times New Roman"/>
          <w:sz w:val="24"/>
          <w:szCs w:val="24"/>
        </w:rPr>
        <w:t>: romanas; iš švedų k. vertė R. Rimantienė. Vilnius: Žaltvykslė, 2008, 380 p. Tiražas 1000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Sakmė apie Gestą Berlingą</w:t>
      </w:r>
      <w:r w:rsidRPr="00AA7C34">
        <w:rPr>
          <w:rFonts w:ascii="Times New Roman" w:hAnsi="Times New Roman"/>
          <w:sz w:val="24"/>
          <w:szCs w:val="24"/>
        </w:rPr>
        <w:t xml:space="preserve">: saga; iš švedų k. vertė R. Rimantienė. 2-asis leid. Vilnius: Vaga, 1982, 349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Sakmė apie Gestą Berlingą</w:t>
      </w:r>
      <w:r w:rsidRPr="00AA7C34">
        <w:rPr>
          <w:rFonts w:ascii="Times New Roman" w:hAnsi="Times New Roman"/>
          <w:sz w:val="24"/>
          <w:szCs w:val="24"/>
        </w:rPr>
        <w:t>; vertė R. Jablonskytė–Rimantienė. Vilnius: Valst. grož. lit. l-kla, 1958, 426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Senoji Agnietė</w:t>
      </w:r>
      <w:r w:rsidRPr="00AA7C34">
        <w:rPr>
          <w:rFonts w:ascii="Times New Roman" w:hAnsi="Times New Roman"/>
          <w:sz w:val="24"/>
          <w:szCs w:val="24"/>
        </w:rPr>
        <w:t>: apsakymas; vertė J.Ks.</w:t>
      </w:r>
      <w:r w:rsidRPr="00AA7C34">
        <w:rPr>
          <w:rFonts w:ascii="Times New Roman" w:hAnsi="Times New Roman"/>
          <w:i/>
          <w:sz w:val="24"/>
          <w:szCs w:val="24"/>
        </w:rPr>
        <w:t xml:space="preserve"> Lietuva</w:t>
      </w:r>
      <w:r w:rsidRPr="00AA7C34">
        <w:rPr>
          <w:rFonts w:ascii="Times New Roman" w:hAnsi="Times New Roman"/>
          <w:sz w:val="24"/>
          <w:szCs w:val="24"/>
        </w:rPr>
        <w:t>, 1928, nr. 12.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lastRenderedPageBreak/>
        <w:t>Lagerlöf, Selma,</w:t>
      </w:r>
      <w:r w:rsidRPr="00AA7C34">
        <w:rPr>
          <w:rFonts w:ascii="Times New Roman" w:hAnsi="Times New Roman"/>
          <w:sz w:val="24"/>
          <w:szCs w:val="24"/>
        </w:rPr>
        <w:t xml:space="preserve"> </w:t>
      </w:r>
      <w:r w:rsidRPr="00AA7C34">
        <w:rPr>
          <w:rFonts w:ascii="Times New Roman" w:hAnsi="Times New Roman"/>
          <w:i/>
          <w:sz w:val="24"/>
          <w:szCs w:val="24"/>
        </w:rPr>
        <w:t>Septynios mirtinos nuodėmės. Jaunoji karta</w:t>
      </w:r>
      <w:r w:rsidRPr="00AA7C34">
        <w:rPr>
          <w:rFonts w:ascii="Times New Roman" w:hAnsi="Times New Roman"/>
          <w:sz w:val="24"/>
          <w:szCs w:val="24"/>
        </w:rPr>
        <w:t>, 1932, nr.4.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Sidabro kasyklos</w:t>
      </w:r>
      <w:r w:rsidRPr="00AA7C34">
        <w:rPr>
          <w:rFonts w:ascii="Times New Roman" w:hAnsi="Times New Roman"/>
          <w:sz w:val="24"/>
          <w:szCs w:val="24"/>
        </w:rPr>
        <w:t>: apsakymas; vertė V. Kalinaitis.</w:t>
      </w:r>
      <w:r w:rsidRPr="00AA7C34">
        <w:rPr>
          <w:rFonts w:ascii="Times New Roman" w:hAnsi="Times New Roman"/>
          <w:i/>
          <w:sz w:val="24"/>
          <w:szCs w:val="24"/>
        </w:rPr>
        <w:t xml:space="preserve"> Vienybė</w:t>
      </w:r>
      <w:r w:rsidRPr="00AA7C34">
        <w:rPr>
          <w:rFonts w:ascii="Times New Roman" w:hAnsi="Times New Roman"/>
          <w:sz w:val="24"/>
          <w:szCs w:val="24"/>
        </w:rPr>
        <w:t>, 1909, nr. 51.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Smuikininkas</w:t>
      </w:r>
      <w:r w:rsidRPr="00AA7C34">
        <w:rPr>
          <w:rFonts w:ascii="Times New Roman" w:hAnsi="Times New Roman"/>
          <w:sz w:val="24"/>
          <w:szCs w:val="24"/>
        </w:rPr>
        <w:t>: apsakymas; vertė P. Kalinaitis.</w:t>
      </w:r>
      <w:r w:rsidRPr="00AA7C34">
        <w:rPr>
          <w:rFonts w:ascii="Times New Roman" w:hAnsi="Times New Roman"/>
          <w:i/>
          <w:sz w:val="24"/>
          <w:szCs w:val="24"/>
        </w:rPr>
        <w:t xml:space="preserve"> Rygos Garsas,</w:t>
      </w:r>
      <w:r w:rsidRPr="00AA7C34">
        <w:rPr>
          <w:rFonts w:ascii="Times New Roman" w:hAnsi="Times New Roman"/>
          <w:sz w:val="24"/>
          <w:szCs w:val="24"/>
        </w:rPr>
        <w:t xml:space="preserve"> 1911, nr.11–12.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Stebuklingos Nilso kelionės</w:t>
      </w:r>
      <w:r w:rsidRPr="00AA7C34">
        <w:rPr>
          <w:rFonts w:ascii="Times New Roman" w:hAnsi="Times New Roman"/>
          <w:bCs/>
          <w:sz w:val="24"/>
          <w:szCs w:val="24"/>
        </w:rPr>
        <w:t xml:space="preserve">: apysaka vaikams; iš vokiečių </w:t>
      </w:r>
      <w:r w:rsidRPr="00AA7C34">
        <w:rPr>
          <w:rFonts w:ascii="Times New Roman" w:hAnsi="Times New Roman"/>
          <w:sz w:val="24"/>
          <w:szCs w:val="24"/>
        </w:rPr>
        <w:t xml:space="preserve">k. </w:t>
      </w:r>
      <w:r w:rsidRPr="00AA7C34">
        <w:rPr>
          <w:rFonts w:ascii="Times New Roman" w:hAnsi="Times New Roman"/>
          <w:bCs/>
          <w:sz w:val="24"/>
          <w:szCs w:val="24"/>
        </w:rPr>
        <w:t>vertė A. Laigonaitė. Vilnius:</w:t>
      </w:r>
      <w:r w:rsidRPr="00AA7C34">
        <w:rPr>
          <w:rFonts w:ascii="Times New Roman" w:hAnsi="Times New Roman"/>
          <w:sz w:val="24"/>
          <w:szCs w:val="24"/>
        </w:rPr>
        <w:t xml:space="preserve"> Valst. grož. lit. l-kla,</w:t>
      </w:r>
      <w:r w:rsidRPr="00AA7C34">
        <w:rPr>
          <w:rFonts w:ascii="Times New Roman" w:hAnsi="Times New Roman"/>
          <w:bCs/>
          <w:sz w:val="24"/>
          <w:szCs w:val="24"/>
        </w:rPr>
        <w:t xml:space="preserve"> 1959, 735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Stebuklingos Nilso kelionės</w:t>
      </w:r>
      <w:r w:rsidRPr="00AA7C34">
        <w:rPr>
          <w:rFonts w:ascii="Times New Roman" w:hAnsi="Times New Roman"/>
          <w:bCs/>
          <w:sz w:val="24"/>
          <w:szCs w:val="24"/>
        </w:rPr>
        <w:t xml:space="preserve">: apysaka vaikams; iš vokiečių </w:t>
      </w:r>
      <w:r w:rsidRPr="00AA7C34">
        <w:rPr>
          <w:rFonts w:ascii="Times New Roman" w:hAnsi="Times New Roman"/>
          <w:sz w:val="24"/>
          <w:szCs w:val="24"/>
        </w:rPr>
        <w:t xml:space="preserve">k. </w:t>
      </w:r>
      <w:r w:rsidRPr="00AA7C34">
        <w:rPr>
          <w:rFonts w:ascii="Times New Roman" w:hAnsi="Times New Roman"/>
          <w:bCs/>
          <w:sz w:val="24"/>
          <w:szCs w:val="24"/>
        </w:rPr>
        <w:t xml:space="preserve">vertė A. Laigonaitė. Vilnius: Vaga, 2000, 836 p. </w:t>
      </w:r>
      <w:r w:rsidRPr="00AA7C34">
        <w:rPr>
          <w:rFonts w:ascii="Times New Roman" w:hAnsi="Times New Roman"/>
          <w:sz w:val="24"/>
          <w:szCs w:val="24"/>
        </w:rPr>
        <w:t>Tiražas 3000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Stebuklingos Nilso kelionės</w:t>
      </w:r>
      <w:r w:rsidRPr="00AA7C34">
        <w:rPr>
          <w:rFonts w:ascii="Times New Roman" w:hAnsi="Times New Roman"/>
          <w:bCs/>
          <w:sz w:val="24"/>
          <w:szCs w:val="24"/>
        </w:rPr>
        <w:t xml:space="preserve">: apysaka vaikams; iš vokiečių </w:t>
      </w:r>
      <w:r w:rsidRPr="00AA7C34">
        <w:rPr>
          <w:rFonts w:ascii="Times New Roman" w:hAnsi="Times New Roman"/>
          <w:sz w:val="24"/>
          <w:szCs w:val="24"/>
        </w:rPr>
        <w:t xml:space="preserve">k. </w:t>
      </w:r>
      <w:r w:rsidRPr="00AA7C34">
        <w:rPr>
          <w:rFonts w:ascii="Times New Roman" w:hAnsi="Times New Roman"/>
          <w:bCs/>
          <w:sz w:val="24"/>
          <w:szCs w:val="24"/>
        </w:rPr>
        <w:t>vertė A. Laigonaitė. Vilnius  Vaga, 1984, 581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Stebuklingosios Nilso kelionės</w:t>
      </w:r>
      <w:r w:rsidRPr="00AA7C34">
        <w:rPr>
          <w:rFonts w:ascii="Times New Roman" w:hAnsi="Times New Roman"/>
          <w:sz w:val="24"/>
          <w:szCs w:val="24"/>
        </w:rPr>
        <w:t xml:space="preserve">: apysaka vaikams ; </w:t>
      </w:r>
      <w:r w:rsidRPr="00AA7C34">
        <w:rPr>
          <w:rFonts w:ascii="Times New Roman" w:hAnsi="Times New Roman"/>
          <w:bCs/>
          <w:sz w:val="24"/>
          <w:szCs w:val="24"/>
        </w:rPr>
        <w:t xml:space="preserve">iš vokiečių </w:t>
      </w:r>
      <w:r w:rsidRPr="00AA7C34">
        <w:rPr>
          <w:rFonts w:ascii="Times New Roman" w:hAnsi="Times New Roman"/>
          <w:sz w:val="24"/>
          <w:szCs w:val="24"/>
        </w:rPr>
        <w:t xml:space="preserve">k. </w:t>
      </w:r>
      <w:r w:rsidRPr="00AA7C34">
        <w:rPr>
          <w:rFonts w:ascii="Times New Roman" w:hAnsi="Times New Roman"/>
          <w:bCs/>
          <w:sz w:val="24"/>
          <w:szCs w:val="24"/>
        </w:rPr>
        <w:t xml:space="preserve">vertė A. </w:t>
      </w:r>
      <w:r w:rsidRPr="00AA7C34">
        <w:rPr>
          <w:rFonts w:ascii="Times New Roman" w:hAnsi="Times New Roman"/>
          <w:sz w:val="24"/>
          <w:szCs w:val="24"/>
        </w:rPr>
        <w:t xml:space="preserve">Laigonaitė. 3-iasis patais. leid. Vilnius: Vaga, 2000, 836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Sutuoktuvių diena</w:t>
      </w:r>
      <w:r w:rsidRPr="00AA7C34">
        <w:rPr>
          <w:rFonts w:ascii="Times New Roman" w:hAnsi="Times New Roman"/>
          <w:bCs/>
          <w:sz w:val="24"/>
          <w:szCs w:val="24"/>
        </w:rPr>
        <w:t xml:space="preserve">: apsakymas; vertė J. Laurinavičiūtė. </w:t>
      </w:r>
      <w:r w:rsidRPr="00AA7C34">
        <w:rPr>
          <w:rFonts w:ascii="Times New Roman" w:hAnsi="Times New Roman"/>
          <w:bCs/>
          <w:i/>
          <w:sz w:val="24"/>
          <w:szCs w:val="24"/>
        </w:rPr>
        <w:t>Naujoji vaidlutė</w:t>
      </w:r>
      <w:r w:rsidRPr="00AA7C34">
        <w:rPr>
          <w:rFonts w:ascii="Times New Roman" w:hAnsi="Times New Roman"/>
          <w:bCs/>
          <w:sz w:val="24"/>
          <w:szCs w:val="24"/>
        </w:rPr>
        <w:t>, 1940, nr.5–6.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Šventasis rytmetys. Lietuvos Aidas</w:t>
      </w:r>
      <w:r w:rsidRPr="00AA7C34">
        <w:rPr>
          <w:rFonts w:ascii="Times New Roman" w:hAnsi="Times New Roman"/>
          <w:bCs/>
          <w:sz w:val="24"/>
          <w:szCs w:val="24"/>
        </w:rPr>
        <w:t>, 1940, nr.134.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Šventykloj</w:t>
      </w:r>
      <w:r w:rsidRPr="00AA7C34">
        <w:rPr>
          <w:rFonts w:ascii="Times New Roman" w:hAnsi="Times New Roman"/>
          <w:sz w:val="24"/>
          <w:szCs w:val="24"/>
        </w:rPr>
        <w:t xml:space="preserve">: apsakymas; sulietuvino Lazdynų Pelėda. </w:t>
      </w:r>
      <w:r w:rsidRPr="00AA7C34">
        <w:rPr>
          <w:rFonts w:ascii="Times New Roman" w:hAnsi="Times New Roman"/>
          <w:i/>
          <w:sz w:val="24"/>
          <w:szCs w:val="24"/>
        </w:rPr>
        <w:t>Iliustruotoji Lietuva</w:t>
      </w:r>
      <w:r w:rsidRPr="00AA7C34">
        <w:rPr>
          <w:rFonts w:ascii="Times New Roman" w:hAnsi="Times New Roman"/>
          <w:sz w:val="24"/>
          <w:szCs w:val="24"/>
        </w:rPr>
        <w:t>, 1926, nr. 31–32.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Šventoji Katarina Senietė</w:t>
      </w:r>
      <w:r w:rsidRPr="00AA7C34">
        <w:rPr>
          <w:rFonts w:ascii="Times New Roman" w:hAnsi="Times New Roman"/>
          <w:sz w:val="24"/>
          <w:szCs w:val="24"/>
        </w:rPr>
        <w:t>: legenda; vertė J. Laurinavičiūtė.</w:t>
      </w:r>
      <w:r w:rsidRPr="00AA7C34">
        <w:rPr>
          <w:rFonts w:ascii="Times New Roman" w:hAnsi="Times New Roman"/>
          <w:i/>
          <w:sz w:val="24"/>
          <w:szCs w:val="24"/>
        </w:rPr>
        <w:t>Vaidilutė</w:t>
      </w:r>
      <w:r w:rsidRPr="00AA7C34">
        <w:rPr>
          <w:rFonts w:ascii="Times New Roman" w:hAnsi="Times New Roman"/>
          <w:sz w:val="24"/>
          <w:szCs w:val="24"/>
        </w:rPr>
        <w:t>, 1931, nr.3.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Šventoji naktis</w:t>
      </w:r>
      <w:r w:rsidRPr="00AA7C34">
        <w:rPr>
          <w:rFonts w:ascii="Times New Roman" w:hAnsi="Times New Roman"/>
          <w:bCs/>
          <w:sz w:val="24"/>
          <w:szCs w:val="24"/>
        </w:rPr>
        <w:t xml:space="preserve">: iš </w:t>
      </w:r>
      <w:r w:rsidRPr="00AA7C34">
        <w:rPr>
          <w:rFonts w:ascii="Times New Roman" w:hAnsi="Times New Roman"/>
          <w:bCs/>
          <w:i/>
          <w:sz w:val="24"/>
          <w:szCs w:val="24"/>
        </w:rPr>
        <w:t>Legendų apie Kristų</w:t>
      </w:r>
      <w:r w:rsidRPr="00AA7C34">
        <w:rPr>
          <w:rFonts w:ascii="Times New Roman" w:hAnsi="Times New Roman"/>
          <w:bCs/>
          <w:sz w:val="24"/>
          <w:szCs w:val="24"/>
        </w:rPr>
        <w:t xml:space="preserve">; iš rusų k. vertė Ž. Baltė. </w:t>
      </w:r>
      <w:r w:rsidRPr="00AA7C34">
        <w:rPr>
          <w:rFonts w:ascii="Times New Roman" w:hAnsi="Times New Roman"/>
          <w:bCs/>
          <w:i/>
          <w:sz w:val="24"/>
          <w:szCs w:val="24"/>
        </w:rPr>
        <w:t>XXI amžius pasaulis</w:t>
      </w:r>
      <w:r w:rsidRPr="00AA7C34">
        <w:rPr>
          <w:rFonts w:ascii="Times New Roman" w:hAnsi="Times New Roman"/>
          <w:bCs/>
          <w:sz w:val="24"/>
          <w:szCs w:val="24"/>
        </w:rPr>
        <w:t>, 1992, gruodž.23.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Šventoji naktis</w:t>
      </w:r>
      <w:r w:rsidRPr="00AA7C34">
        <w:rPr>
          <w:rFonts w:ascii="Times New Roman" w:hAnsi="Times New Roman"/>
          <w:sz w:val="24"/>
          <w:szCs w:val="24"/>
        </w:rPr>
        <w:t xml:space="preserve">: legenda. </w:t>
      </w:r>
      <w:r w:rsidRPr="00AA7C34">
        <w:rPr>
          <w:rFonts w:ascii="Times New Roman" w:hAnsi="Times New Roman"/>
          <w:i/>
          <w:sz w:val="24"/>
          <w:szCs w:val="24"/>
        </w:rPr>
        <w:t xml:space="preserve">Žiburėlis, </w:t>
      </w:r>
      <w:r w:rsidRPr="00AA7C34">
        <w:rPr>
          <w:rFonts w:ascii="Times New Roman" w:hAnsi="Times New Roman"/>
          <w:sz w:val="24"/>
          <w:szCs w:val="24"/>
        </w:rPr>
        <w:t>1926, nr.24.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Šventoji naktis</w:t>
      </w:r>
      <w:r w:rsidRPr="00AA7C34">
        <w:rPr>
          <w:rFonts w:ascii="Times New Roman" w:hAnsi="Times New Roman"/>
          <w:bCs/>
          <w:sz w:val="24"/>
          <w:szCs w:val="24"/>
        </w:rPr>
        <w:t xml:space="preserve">: pasaka. </w:t>
      </w:r>
      <w:r w:rsidRPr="00AA7C34">
        <w:rPr>
          <w:rFonts w:ascii="Times New Roman" w:hAnsi="Times New Roman"/>
          <w:bCs/>
          <w:i/>
          <w:sz w:val="24"/>
          <w:szCs w:val="24"/>
        </w:rPr>
        <w:t xml:space="preserve">Žiburėlis, </w:t>
      </w:r>
      <w:r w:rsidRPr="00AA7C34">
        <w:rPr>
          <w:rFonts w:ascii="Times New Roman" w:hAnsi="Times New Roman"/>
          <w:bCs/>
          <w:sz w:val="24"/>
          <w:szCs w:val="24"/>
        </w:rPr>
        <w:t xml:space="preserve"> 1993,</w:t>
      </w:r>
      <w:r w:rsidRPr="00AA7C34">
        <w:rPr>
          <w:rFonts w:ascii="Times New Roman" w:hAnsi="Times New Roman"/>
          <w:sz w:val="24"/>
          <w:szCs w:val="24"/>
        </w:rPr>
        <w:t xml:space="preserve"> nr.</w:t>
      </w:r>
      <w:r w:rsidRPr="00AA7C34">
        <w:rPr>
          <w:rFonts w:ascii="Times New Roman" w:hAnsi="Times New Roman"/>
          <w:bCs/>
          <w:sz w:val="24"/>
          <w:szCs w:val="24"/>
        </w:rPr>
        <w:t>4, p.1–6.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Teismo salėje</w:t>
      </w:r>
      <w:r w:rsidRPr="00AA7C34">
        <w:rPr>
          <w:rFonts w:ascii="Times New Roman" w:hAnsi="Times New Roman"/>
          <w:sz w:val="24"/>
          <w:szCs w:val="24"/>
        </w:rPr>
        <w:t xml:space="preserve">. Vertė Keistutis. </w:t>
      </w:r>
      <w:r w:rsidRPr="00AA7C34">
        <w:rPr>
          <w:rFonts w:ascii="Times New Roman" w:hAnsi="Times New Roman"/>
          <w:i/>
          <w:sz w:val="24"/>
          <w:szCs w:val="24"/>
        </w:rPr>
        <w:t>Šiaurės Lietuva,</w:t>
      </w:r>
      <w:r w:rsidRPr="00AA7C34">
        <w:rPr>
          <w:rFonts w:ascii="Times New Roman" w:hAnsi="Times New Roman"/>
          <w:sz w:val="24"/>
          <w:szCs w:val="24"/>
        </w:rPr>
        <w:t xml:space="preserve"> 1932, nr.9.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Tikėjimo lobis</w:t>
      </w:r>
      <w:r w:rsidRPr="00AA7C34">
        <w:rPr>
          <w:rFonts w:ascii="Times New Roman" w:hAnsi="Times New Roman"/>
          <w:bCs/>
          <w:sz w:val="24"/>
          <w:szCs w:val="24"/>
        </w:rPr>
        <w:t xml:space="preserve">: novelė; iš prancūzų </w:t>
      </w:r>
      <w:r w:rsidRPr="00AA7C34">
        <w:rPr>
          <w:rFonts w:ascii="Times New Roman" w:hAnsi="Times New Roman"/>
          <w:sz w:val="24"/>
          <w:szCs w:val="24"/>
        </w:rPr>
        <w:t xml:space="preserve">k. </w:t>
      </w:r>
      <w:r w:rsidRPr="00AA7C34">
        <w:rPr>
          <w:rFonts w:ascii="Times New Roman" w:hAnsi="Times New Roman"/>
          <w:bCs/>
          <w:sz w:val="24"/>
          <w:szCs w:val="24"/>
        </w:rPr>
        <w:t xml:space="preserve">vertė Pr. Antalkis. </w:t>
      </w:r>
      <w:r w:rsidRPr="00AA7C34">
        <w:rPr>
          <w:rFonts w:ascii="Times New Roman" w:hAnsi="Times New Roman"/>
          <w:bCs/>
          <w:i/>
          <w:sz w:val="24"/>
          <w:szCs w:val="24"/>
        </w:rPr>
        <w:t>XXI amžius</w:t>
      </w:r>
      <w:r w:rsidRPr="00AA7C34">
        <w:rPr>
          <w:rFonts w:ascii="Times New Roman" w:hAnsi="Times New Roman"/>
          <w:bCs/>
          <w:sz w:val="24"/>
          <w:szCs w:val="24"/>
        </w:rPr>
        <w:t>. 1994, kov. 27/ bal.3; bal.10/16.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Užrašas ant akmens kapo</w:t>
      </w:r>
      <w:r w:rsidRPr="00AA7C34">
        <w:rPr>
          <w:rFonts w:ascii="Times New Roman" w:hAnsi="Times New Roman"/>
          <w:bCs/>
          <w:sz w:val="24"/>
          <w:szCs w:val="24"/>
        </w:rPr>
        <w:t>:</w:t>
      </w:r>
      <w:r w:rsidRPr="00AA7C34">
        <w:rPr>
          <w:rFonts w:ascii="Times New Roman" w:hAnsi="Times New Roman"/>
          <w:sz w:val="24"/>
          <w:szCs w:val="24"/>
        </w:rPr>
        <w:t xml:space="preserve"> novelė; iš švedų k. vertė E. Stravinskienė.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Užrašas ant akmens kapo</w:t>
      </w:r>
      <w:r w:rsidRPr="00AA7C34">
        <w:rPr>
          <w:rFonts w:ascii="Times New Roman" w:hAnsi="Times New Roman"/>
          <w:bCs/>
          <w:sz w:val="24"/>
          <w:szCs w:val="24"/>
        </w:rPr>
        <w:t>:</w:t>
      </w:r>
      <w:r w:rsidRPr="00AA7C34">
        <w:rPr>
          <w:rFonts w:ascii="Times New Roman" w:hAnsi="Times New Roman"/>
          <w:sz w:val="24"/>
          <w:szCs w:val="24"/>
        </w:rPr>
        <w:t xml:space="preserve"> novelė; iš švedų k. vertė E. Stravinskienė. Elektroninė priega: </w:t>
      </w:r>
      <w:hyperlink r:id="rId150" w:history="1">
        <w:r w:rsidRPr="00AA7C34">
          <w:rPr>
            <w:rStyle w:val="Hyperlink"/>
            <w:rFonts w:ascii="Times New Roman" w:hAnsi="Times New Roman"/>
            <w:color w:val="auto"/>
            <w:sz w:val="24"/>
            <w:szCs w:val="24"/>
          </w:rPr>
          <w:t>http://www.tekstai.lt/buvo/versti/lagerlof/uzrasas.htm</w:t>
        </w:r>
      </w:hyperlink>
      <w:r w:rsidRPr="00AA7C34">
        <w:rPr>
          <w:rFonts w:ascii="Times New Roman" w:hAnsi="Times New Roman"/>
          <w:sz w:val="24"/>
          <w:szCs w:val="24"/>
        </w:rPr>
        <w:t xml:space="preserve"> (žiūrėta 2009-05-08).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bCs/>
          <w:i/>
          <w:sz w:val="24"/>
          <w:szCs w:val="24"/>
        </w:rPr>
        <w:t>Užrašas ant akmens kapo</w:t>
      </w:r>
      <w:r w:rsidRPr="00AA7C34">
        <w:rPr>
          <w:rFonts w:ascii="Times New Roman" w:hAnsi="Times New Roman"/>
          <w:bCs/>
          <w:sz w:val="24"/>
          <w:szCs w:val="24"/>
        </w:rPr>
        <w:t>:</w:t>
      </w:r>
      <w:r w:rsidRPr="00AA7C34">
        <w:rPr>
          <w:rFonts w:ascii="Times New Roman" w:hAnsi="Times New Roman"/>
          <w:sz w:val="24"/>
          <w:szCs w:val="24"/>
        </w:rPr>
        <w:t xml:space="preserve"> novelė; iš švedų k. vertė E. Stravinskienė. Elektroninė priega: </w:t>
      </w:r>
      <w:hyperlink r:id="rId151" w:history="1">
        <w:r w:rsidRPr="00AA7C34">
          <w:rPr>
            <w:rStyle w:val="Hyperlink"/>
            <w:rFonts w:ascii="Times New Roman" w:hAnsi="Times New Roman"/>
            <w:color w:val="auto"/>
            <w:sz w:val="24"/>
            <w:szCs w:val="24"/>
          </w:rPr>
          <w:t>http://tamtaratata.blogas.lt/selma-lagerlf-uzrasas-ant-kapo-akmens-i-16.html</w:t>
        </w:r>
      </w:hyperlink>
      <w:r w:rsidRPr="00AA7C34">
        <w:rPr>
          <w:rFonts w:ascii="Times New Roman" w:hAnsi="Times New Roman"/>
          <w:sz w:val="24"/>
          <w:szCs w:val="24"/>
        </w:rPr>
        <w:t xml:space="preserve"> (žiūrėta 2009-05-08).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Lagerlöf, Selma,</w:t>
      </w:r>
      <w:r w:rsidRPr="00AA7C34">
        <w:rPr>
          <w:rFonts w:ascii="Times New Roman" w:hAnsi="Times New Roman"/>
          <w:sz w:val="24"/>
          <w:szCs w:val="24"/>
        </w:rPr>
        <w:t xml:space="preserve"> </w:t>
      </w:r>
      <w:r w:rsidRPr="00AA7C34">
        <w:rPr>
          <w:rFonts w:ascii="Times New Roman" w:hAnsi="Times New Roman"/>
          <w:i/>
          <w:sz w:val="24"/>
          <w:szCs w:val="24"/>
        </w:rPr>
        <w:t>Žvejo žiedas</w:t>
      </w:r>
      <w:r w:rsidRPr="00AA7C34">
        <w:rPr>
          <w:rFonts w:ascii="Times New Roman" w:hAnsi="Times New Roman"/>
          <w:sz w:val="24"/>
          <w:szCs w:val="24"/>
        </w:rPr>
        <w:t>. Vertė O.D.</w:t>
      </w:r>
      <w:r w:rsidRPr="00AA7C34">
        <w:rPr>
          <w:rFonts w:ascii="Times New Roman" w:hAnsi="Times New Roman"/>
          <w:i/>
          <w:sz w:val="24"/>
          <w:szCs w:val="24"/>
        </w:rPr>
        <w:t xml:space="preserve"> Jaunoji karta</w:t>
      </w:r>
      <w:r w:rsidRPr="00AA7C34">
        <w:rPr>
          <w:rFonts w:ascii="Times New Roman" w:hAnsi="Times New Roman"/>
          <w:sz w:val="24"/>
          <w:szCs w:val="24"/>
        </w:rPr>
        <w:t>, 1932, nr. 8–9.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Lapidus, Jens, </w:t>
      </w:r>
      <w:r w:rsidRPr="00AA7C34">
        <w:rPr>
          <w:rFonts w:ascii="Times New Roman" w:hAnsi="Times New Roman"/>
          <w:i/>
          <w:sz w:val="24"/>
          <w:szCs w:val="24"/>
        </w:rPr>
        <w:t>Greiti pinigai: neapykanta, stimulas, medžioklė</w:t>
      </w:r>
      <w:r w:rsidRPr="00AA7C34">
        <w:rPr>
          <w:rFonts w:ascii="Times New Roman" w:hAnsi="Times New Roman"/>
          <w:sz w:val="24"/>
          <w:szCs w:val="24"/>
        </w:rPr>
        <w:t xml:space="preserve">: romanas; iš švedų k. vertė </w:t>
      </w:r>
      <w:r w:rsidRPr="00AA7C34">
        <w:rPr>
          <w:rFonts w:ascii="Times New Roman" w:hAnsi="Times New Roman"/>
          <w:sz w:val="24"/>
          <w:szCs w:val="24"/>
        </w:rPr>
        <w:lastRenderedPageBreak/>
        <w:t>G. Bauraitė. Vilnius: "Baltų lankų" leidyba, 2008, 538 p. Tiražas 3000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Leandoer</w:t>
      </w:r>
      <w:r w:rsidRPr="00AA7C34">
        <w:rPr>
          <w:rFonts w:ascii="Times New Roman" w:hAnsi="Times New Roman"/>
          <w:b/>
          <w:sz w:val="24"/>
          <w:szCs w:val="24"/>
        </w:rPr>
        <w:t xml:space="preserve">, </w:t>
      </w:r>
      <w:r w:rsidRPr="00AA7C34">
        <w:rPr>
          <w:rFonts w:ascii="Times New Roman" w:hAnsi="Times New Roman"/>
          <w:b/>
          <w:bCs/>
          <w:sz w:val="24"/>
          <w:szCs w:val="24"/>
        </w:rPr>
        <w:t xml:space="preserve">Sten Wilfred </w:t>
      </w:r>
      <w:r w:rsidRPr="00AA7C34">
        <w:rPr>
          <w:rFonts w:ascii="Times New Roman" w:hAnsi="Times New Roman"/>
          <w:b/>
          <w:bCs/>
          <w:i/>
          <w:iCs/>
          <w:sz w:val="24"/>
          <w:szCs w:val="24"/>
        </w:rPr>
        <w:t>Kristoffer</w:t>
      </w:r>
      <w:r w:rsidRPr="00AA7C34">
        <w:rPr>
          <w:rFonts w:ascii="Times New Roman" w:hAnsi="Times New Roman"/>
          <w:b/>
          <w:bCs/>
          <w:sz w:val="24"/>
          <w:szCs w:val="24"/>
        </w:rPr>
        <w:t xml:space="preserve"> (1962</w:t>
      </w:r>
      <w:r w:rsidRPr="00AA7C34">
        <w:rPr>
          <w:rFonts w:ascii="Times New Roman" w:hAnsi="Times New Roman"/>
          <w:b/>
          <w:sz w:val="24"/>
          <w:szCs w:val="24"/>
        </w:rPr>
        <w:t xml:space="preserve">), </w:t>
      </w:r>
      <w:r w:rsidRPr="00AA7C34">
        <w:rPr>
          <w:rFonts w:ascii="Times New Roman" w:hAnsi="Times New Roman"/>
          <w:i/>
          <w:sz w:val="24"/>
          <w:szCs w:val="24"/>
        </w:rPr>
        <w:t>Tvermės istorija; Credo; Stiklinis kūnas; Mano smegenys – dumblėtasis...; Praėjus vasarai, banginiai...</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 xml:space="preserve">7 meno dienos, </w:t>
      </w:r>
      <w:r w:rsidRPr="00AA7C34">
        <w:rPr>
          <w:rFonts w:ascii="Times New Roman" w:hAnsi="Times New Roman"/>
          <w:sz w:val="24"/>
          <w:szCs w:val="24"/>
        </w:rPr>
        <w:t>2000, geg. 26</w:t>
      </w:r>
      <w:r w:rsidRPr="00AA7C34">
        <w:rPr>
          <w:rFonts w:ascii="Times New Roman" w:hAnsi="Times New Roman"/>
          <w:bCs/>
          <w:sz w:val="24"/>
          <w:szCs w:val="24"/>
        </w:rPr>
        <w:t>, p.</w:t>
      </w:r>
      <w:r w:rsidRPr="00AA7C34">
        <w:rPr>
          <w:rFonts w:ascii="Times New Roman" w:hAnsi="Times New Roman"/>
          <w:sz w:val="24"/>
          <w:szCs w:val="24"/>
        </w:rPr>
        <w:t>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 Li, </w:t>
      </w:r>
      <w:r w:rsidRPr="00AA7C34">
        <w:rPr>
          <w:rFonts w:ascii="Times New Roman" w:hAnsi="Times New Roman"/>
          <w:bCs/>
          <w:i/>
          <w:sz w:val="24"/>
          <w:szCs w:val="24"/>
        </w:rPr>
        <w:t>Debesis; Li Po; Žiūri ir šypsosi; Haiku</w:t>
      </w:r>
      <w:r w:rsidRPr="00AA7C34">
        <w:rPr>
          <w:rFonts w:ascii="Times New Roman" w:hAnsi="Times New Roman"/>
          <w:bCs/>
          <w:sz w:val="24"/>
          <w:szCs w:val="24"/>
        </w:rPr>
        <w:t xml:space="preserve">: eilėraščiai; </w:t>
      </w:r>
      <w:r w:rsidRPr="00AA7C34">
        <w:rPr>
          <w:rFonts w:ascii="Times New Roman" w:hAnsi="Times New Roman"/>
          <w:sz w:val="24"/>
          <w:szCs w:val="24"/>
        </w:rPr>
        <w:t xml:space="preserve">iš švedų k. vertė Z. Mažeikaitė. </w:t>
      </w:r>
      <w:r w:rsidRPr="00AA7C34">
        <w:rPr>
          <w:rFonts w:ascii="Times New Roman" w:hAnsi="Times New Roman"/>
          <w:i/>
          <w:sz w:val="24"/>
          <w:szCs w:val="24"/>
        </w:rPr>
        <w:t>Nemunas</w:t>
      </w:r>
      <w:r w:rsidRPr="00AA7C34">
        <w:rPr>
          <w:rFonts w:ascii="Times New Roman" w:hAnsi="Times New Roman"/>
          <w:sz w:val="24"/>
          <w:szCs w:val="24"/>
        </w:rPr>
        <w:t>, 1999, nr.9</w:t>
      </w:r>
      <w:r w:rsidRPr="00AA7C34">
        <w:rPr>
          <w:rFonts w:ascii="Times New Roman" w:hAnsi="Times New Roman"/>
          <w:bCs/>
          <w:sz w:val="24"/>
          <w:szCs w:val="24"/>
        </w:rPr>
        <w:t>, p.</w:t>
      </w:r>
      <w:r w:rsidRPr="00AA7C34">
        <w:rPr>
          <w:rFonts w:ascii="Times New Roman" w:hAnsi="Times New Roman"/>
          <w:sz w:val="24"/>
          <w:szCs w:val="24"/>
        </w:rPr>
        <w:t xml:space="preserve">20–21.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Li, Li,</w:t>
      </w:r>
      <w:r w:rsidRPr="00AA7C34">
        <w:rPr>
          <w:rFonts w:ascii="Times New Roman" w:hAnsi="Times New Roman"/>
          <w:bCs/>
          <w:i/>
          <w:sz w:val="24"/>
          <w:szCs w:val="24"/>
        </w:rPr>
        <w:t xml:space="preserve"> Jei sutiksi kiną: Ievai, panorusiai grįžti į rojų</w:t>
      </w:r>
      <w:r w:rsidRPr="00AA7C34">
        <w:rPr>
          <w:rFonts w:ascii="Times New Roman" w:hAnsi="Times New Roman"/>
          <w:bCs/>
          <w:sz w:val="24"/>
          <w:szCs w:val="24"/>
        </w:rPr>
        <w:t xml:space="preserve">: eilėraštis; </w:t>
      </w:r>
      <w:r w:rsidRPr="00AA7C34">
        <w:rPr>
          <w:rFonts w:ascii="Times New Roman" w:hAnsi="Times New Roman"/>
          <w:sz w:val="24"/>
          <w:szCs w:val="24"/>
        </w:rPr>
        <w:t>iš švedų k. vertė Z. Mažeikaitė. Bičiulis, 1999, nr.7</w:t>
      </w:r>
      <w:r w:rsidRPr="00AA7C34">
        <w:rPr>
          <w:rFonts w:ascii="Times New Roman" w:hAnsi="Times New Roman"/>
          <w:bCs/>
          <w:sz w:val="24"/>
          <w:szCs w:val="24"/>
        </w:rPr>
        <w:t>, p.</w:t>
      </w:r>
      <w:r w:rsidRPr="00AA7C34">
        <w:rPr>
          <w:rFonts w:ascii="Times New Roman" w:hAnsi="Times New Roman"/>
          <w:sz w:val="24"/>
          <w:szCs w:val="24"/>
        </w:rPr>
        <w:t>51–52.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Li, Li,</w:t>
      </w:r>
      <w:r w:rsidRPr="00AA7C34">
        <w:rPr>
          <w:rFonts w:ascii="Times New Roman" w:hAnsi="Times New Roman"/>
          <w:bCs/>
          <w:i/>
          <w:sz w:val="24"/>
          <w:szCs w:val="24"/>
        </w:rPr>
        <w:t xml:space="preserve"> Maistas; Tyloj žvelk į save; Gotlandas; Musė </w:t>
      </w:r>
      <w:r w:rsidRPr="00AA7C34">
        <w:rPr>
          <w:rFonts w:ascii="Times New Roman" w:hAnsi="Times New Roman"/>
          <w:bCs/>
          <w:sz w:val="24"/>
          <w:szCs w:val="24"/>
        </w:rPr>
        <w:t xml:space="preserve">: eilėraščiai; </w:t>
      </w:r>
      <w:r w:rsidRPr="00AA7C34">
        <w:rPr>
          <w:rFonts w:ascii="Times New Roman" w:hAnsi="Times New Roman"/>
          <w:sz w:val="24"/>
          <w:szCs w:val="24"/>
        </w:rPr>
        <w:t xml:space="preserve">iš švedų k. vertė Z. Mažeikaitė. </w:t>
      </w:r>
      <w:r w:rsidRPr="00AA7C34">
        <w:rPr>
          <w:rFonts w:ascii="Times New Roman" w:hAnsi="Times New Roman"/>
          <w:i/>
          <w:sz w:val="24"/>
          <w:szCs w:val="24"/>
        </w:rPr>
        <w:t>Literatūra ir menas</w:t>
      </w:r>
      <w:r w:rsidRPr="00AA7C34">
        <w:rPr>
          <w:rFonts w:ascii="Times New Roman" w:hAnsi="Times New Roman"/>
          <w:sz w:val="24"/>
          <w:szCs w:val="24"/>
        </w:rPr>
        <w:t xml:space="preserve">, </w:t>
      </w:r>
      <w:r w:rsidRPr="00AA7C34">
        <w:rPr>
          <w:rFonts w:ascii="Times New Roman" w:hAnsi="Times New Roman"/>
          <w:bCs/>
          <w:sz w:val="24"/>
          <w:szCs w:val="24"/>
        </w:rPr>
        <w:t>1999, geg. 29, p.6.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 Li, </w:t>
      </w:r>
      <w:r w:rsidRPr="00AA7C34">
        <w:rPr>
          <w:rFonts w:ascii="Times New Roman" w:hAnsi="Times New Roman"/>
          <w:bCs/>
          <w:i/>
          <w:sz w:val="24"/>
          <w:szCs w:val="24"/>
        </w:rPr>
        <w:t>Tėvynė; Gu Chengo mirtis; Jei sutiksi kiną; Išpažįstantis dao; 1.Jau nebesvarbu, kas aš esu...; 2.Paliesiu krauju aptaškytas šukes...; 3.Kai pasikars mano draugas...; 4.Lyg benamis...; 5.Kai tylu pasigus mane...</w:t>
      </w:r>
      <w:r w:rsidRPr="00AA7C34">
        <w:rPr>
          <w:rFonts w:ascii="Times New Roman" w:hAnsi="Times New Roman"/>
          <w:bCs/>
          <w:sz w:val="24"/>
          <w:szCs w:val="24"/>
        </w:rPr>
        <w:t xml:space="preserve">: eilėraščiai; </w:t>
      </w:r>
      <w:r w:rsidRPr="00AA7C34">
        <w:rPr>
          <w:rFonts w:ascii="Times New Roman" w:hAnsi="Times New Roman"/>
          <w:sz w:val="24"/>
          <w:szCs w:val="24"/>
        </w:rPr>
        <w:t>iš švedų k. vertė Z. Mažeikaitė. In Poezijos pavasaris‘99, Vilnius: Vaga, 1999</w:t>
      </w:r>
      <w:r w:rsidRPr="00AA7C34">
        <w:rPr>
          <w:rFonts w:ascii="Times New Roman" w:hAnsi="Times New Roman"/>
          <w:bCs/>
          <w:sz w:val="24"/>
          <w:szCs w:val="24"/>
        </w:rPr>
        <w:t>, p.</w:t>
      </w:r>
      <w:r w:rsidRPr="00AA7C34">
        <w:rPr>
          <w:rFonts w:ascii="Times New Roman" w:hAnsi="Times New Roman"/>
          <w:sz w:val="24"/>
          <w:szCs w:val="24"/>
        </w:rPr>
        <w:t>40–44.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Lidbeck,</w:t>
      </w:r>
      <w:r w:rsidRPr="00AA7C34">
        <w:rPr>
          <w:rFonts w:ascii="Times New Roman" w:hAnsi="Times New Roman"/>
          <w:b/>
          <w:sz w:val="24"/>
          <w:szCs w:val="24"/>
        </w:rPr>
        <w:t xml:space="preserve"> </w:t>
      </w:r>
      <w:r w:rsidRPr="00AA7C34">
        <w:rPr>
          <w:rFonts w:ascii="Times New Roman" w:hAnsi="Times New Roman"/>
          <w:b/>
          <w:bCs/>
          <w:sz w:val="24"/>
          <w:szCs w:val="24"/>
        </w:rPr>
        <w:t xml:space="preserve">Petter </w:t>
      </w:r>
      <w:r w:rsidRPr="00AA7C34">
        <w:rPr>
          <w:rFonts w:ascii="Times New Roman" w:hAnsi="Times New Roman"/>
          <w:b/>
          <w:sz w:val="24"/>
          <w:szCs w:val="24"/>
        </w:rPr>
        <w:t xml:space="preserve">(1964), ir </w:t>
      </w:r>
      <w:r w:rsidRPr="00AA7C34">
        <w:rPr>
          <w:rFonts w:ascii="Times New Roman" w:hAnsi="Times New Roman"/>
          <w:b/>
          <w:bCs/>
          <w:sz w:val="24"/>
          <w:szCs w:val="24"/>
        </w:rPr>
        <w:t>Adbåge,</w:t>
      </w:r>
      <w:r w:rsidRPr="00AA7C34">
        <w:rPr>
          <w:rFonts w:ascii="Times New Roman" w:hAnsi="Times New Roman"/>
          <w:b/>
          <w:sz w:val="24"/>
          <w:szCs w:val="24"/>
        </w:rPr>
        <w:t xml:space="preserve"> </w:t>
      </w:r>
      <w:r w:rsidRPr="00AA7C34">
        <w:rPr>
          <w:rFonts w:ascii="Times New Roman" w:hAnsi="Times New Roman"/>
          <w:b/>
          <w:bCs/>
          <w:sz w:val="24"/>
          <w:szCs w:val="24"/>
        </w:rPr>
        <w:t>Lisen</w:t>
      </w:r>
      <w:r w:rsidRPr="00AA7C34">
        <w:rPr>
          <w:rFonts w:ascii="Times New Roman" w:hAnsi="Times New Roman"/>
          <w:b/>
          <w:sz w:val="24"/>
          <w:szCs w:val="24"/>
        </w:rPr>
        <w:t xml:space="preserve"> (1982), </w:t>
      </w:r>
      <w:r w:rsidRPr="00AA7C34">
        <w:rPr>
          <w:rFonts w:ascii="Times New Roman" w:hAnsi="Times New Roman"/>
          <w:i/>
          <w:sz w:val="24"/>
          <w:szCs w:val="24"/>
        </w:rPr>
        <w:t>Viena princesės Viktorijos gyvenimo diena</w:t>
      </w:r>
      <w:r w:rsidRPr="00AA7C34">
        <w:rPr>
          <w:rFonts w:ascii="Times New Roman" w:hAnsi="Times New Roman"/>
          <w:sz w:val="24"/>
          <w:szCs w:val="24"/>
        </w:rPr>
        <w:t xml:space="preserve">: [apysaka vaikams]; [iš švedų k. vertė M. Karvelis]. Vilnius: Gimtasis žodis, 2006, 44 p. Tiražas 1500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Lindeberg, Ch., </w:t>
      </w:r>
      <w:r w:rsidRPr="00AA7C34">
        <w:rPr>
          <w:rFonts w:ascii="Times New Roman" w:hAnsi="Times New Roman"/>
          <w:bCs/>
          <w:i/>
          <w:sz w:val="24"/>
          <w:szCs w:val="24"/>
        </w:rPr>
        <w:t>Prisimenu vasarą Orlande</w:t>
      </w:r>
      <w:r w:rsidRPr="00AA7C34">
        <w:rPr>
          <w:rFonts w:ascii="Times New Roman" w:hAnsi="Times New Roman"/>
          <w:bCs/>
          <w:sz w:val="24"/>
          <w:szCs w:val="24"/>
        </w:rPr>
        <w:t xml:space="preserve">: eilėraštis; </w:t>
      </w:r>
      <w:r w:rsidRPr="00AA7C34">
        <w:rPr>
          <w:rFonts w:ascii="Times New Roman" w:hAnsi="Times New Roman"/>
          <w:sz w:val="24"/>
          <w:szCs w:val="24"/>
        </w:rPr>
        <w:t>iš anglų k. vertė A. Samalavičius. Krantai, 1994, bal./spal.</w:t>
      </w:r>
      <w:r w:rsidRPr="00AA7C34">
        <w:rPr>
          <w:rFonts w:ascii="Times New Roman" w:hAnsi="Times New Roman"/>
          <w:bCs/>
          <w:sz w:val="24"/>
          <w:szCs w:val="24"/>
        </w:rPr>
        <w:t>, p.</w:t>
      </w:r>
      <w:r w:rsidRPr="00AA7C34">
        <w:rPr>
          <w:rFonts w:ascii="Times New Roman" w:hAnsi="Times New Roman"/>
          <w:sz w:val="24"/>
          <w:szCs w:val="24"/>
        </w:rPr>
        <w:t>61.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Lindegren</w:t>
      </w:r>
      <w:r w:rsidRPr="00AA7C34">
        <w:rPr>
          <w:rFonts w:ascii="Times New Roman" w:hAnsi="Times New Roman"/>
          <w:b/>
          <w:sz w:val="24"/>
          <w:szCs w:val="24"/>
        </w:rPr>
        <w:t xml:space="preserve">, Johan </w:t>
      </w:r>
      <w:r w:rsidRPr="00AA7C34">
        <w:rPr>
          <w:rFonts w:ascii="Times New Roman" w:hAnsi="Times New Roman"/>
          <w:b/>
          <w:bCs/>
          <w:sz w:val="24"/>
          <w:szCs w:val="24"/>
        </w:rPr>
        <w:t>Erik (1910</w:t>
      </w:r>
      <w:r w:rsidRPr="00AA7C34">
        <w:rPr>
          <w:rFonts w:ascii="Times New Roman" w:eastAsia="Times New Roman" w:hAnsi="Times New Roman"/>
          <w:b/>
          <w:bCs/>
          <w:sz w:val="24"/>
          <w:szCs w:val="24"/>
        </w:rPr>
        <w:t>–1968</w:t>
      </w:r>
      <w:r w:rsidRPr="00AA7C34">
        <w:rPr>
          <w:rFonts w:ascii="Times New Roman" w:hAnsi="Times New Roman"/>
          <w:b/>
          <w:sz w:val="24"/>
          <w:szCs w:val="24"/>
        </w:rPr>
        <w:t xml:space="preserve">), </w:t>
      </w:r>
      <w:r w:rsidRPr="00AA7C34">
        <w:rPr>
          <w:rFonts w:ascii="Times New Roman" w:hAnsi="Times New Roman"/>
          <w:i/>
          <w:sz w:val="24"/>
          <w:szCs w:val="24"/>
        </w:rPr>
        <w:t>Iš ciklo ”Žmogus be kelio”; Hamleto žengimas į dangų; Mirštąs gladiatorius; Senas indėnas; Fokusas; Kosminė motina; Priešpavasaris; Skitiškas pavasaris; Penkių juslių šokis; Paskyrimas; Nuit transparante; Kaimas prie jūros; Tylus vakaras sodžiuje; Ikaras; Sniego fleita; Vasarai, kuri prarasta; Įšalęs; Poetas; Pavasario saulėgrąža; Gipso atlieja; Dzeuso meno teorija; Užmerktomis akimis; Jūrinis apšvietimas; Mūrai; Eine kleine Nachtmusik</w:t>
      </w:r>
      <w:r w:rsidRPr="00AA7C34">
        <w:rPr>
          <w:rFonts w:ascii="Times New Roman" w:hAnsi="Times New Roman"/>
          <w:sz w:val="24"/>
          <w:szCs w:val="24"/>
        </w:rPr>
        <w:t>: eilėraščiai; iš švedų k.vertė S. Geda. In Dešimt švedų poetų. Vilnius: Vaga, 1993</w:t>
      </w:r>
      <w:r w:rsidRPr="00AA7C34">
        <w:rPr>
          <w:rFonts w:ascii="Times New Roman" w:hAnsi="Times New Roman"/>
          <w:bCs/>
          <w:sz w:val="24"/>
          <w:szCs w:val="24"/>
        </w:rPr>
        <w:t>, p.</w:t>
      </w:r>
      <w:r w:rsidRPr="00AA7C34">
        <w:rPr>
          <w:rFonts w:ascii="Times New Roman" w:hAnsi="Times New Roman"/>
          <w:sz w:val="24"/>
          <w:szCs w:val="24"/>
        </w:rPr>
        <w:t>152–177.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Lindegren</w:t>
      </w:r>
      <w:r w:rsidRPr="00AA7C34">
        <w:rPr>
          <w:rFonts w:ascii="Times New Roman" w:hAnsi="Times New Roman"/>
          <w:b/>
          <w:sz w:val="24"/>
          <w:szCs w:val="24"/>
        </w:rPr>
        <w:t xml:space="preserve">, Johan </w:t>
      </w:r>
      <w:r w:rsidRPr="00AA7C34">
        <w:rPr>
          <w:rFonts w:ascii="Times New Roman" w:hAnsi="Times New Roman"/>
          <w:b/>
          <w:bCs/>
          <w:sz w:val="24"/>
          <w:szCs w:val="24"/>
        </w:rPr>
        <w:t>Erik</w:t>
      </w:r>
      <w:r w:rsidRPr="00AA7C34">
        <w:rPr>
          <w:rFonts w:ascii="Times New Roman" w:hAnsi="Times New Roman"/>
          <w:b/>
          <w:sz w:val="24"/>
          <w:szCs w:val="24"/>
        </w:rPr>
        <w:t xml:space="preserve">, </w:t>
      </w:r>
      <w:r w:rsidRPr="00AA7C34">
        <w:rPr>
          <w:rFonts w:ascii="Times New Roman" w:hAnsi="Times New Roman"/>
          <w:i/>
          <w:sz w:val="24"/>
          <w:szCs w:val="24"/>
        </w:rPr>
        <w:t>Priešvakaris; Penkių juslių šokis; Nuit transparante; Kaimas prie jūros; Tylus vakaras sodžiuje; Tas, kuris įšalęs; Poetas; Pavasario saulėgrąža; Eine kleine Naghtmusik</w:t>
      </w:r>
      <w:r w:rsidRPr="00AA7C34">
        <w:rPr>
          <w:rFonts w:ascii="Times New Roman" w:hAnsi="Times New Roman"/>
          <w:sz w:val="24"/>
          <w:szCs w:val="24"/>
        </w:rPr>
        <w:t xml:space="preserve">: eilėraščiai; iš švedų k.vertė S. Geda. </w:t>
      </w:r>
      <w:r w:rsidRPr="00AA7C34">
        <w:rPr>
          <w:rFonts w:ascii="Times New Roman" w:hAnsi="Times New Roman"/>
          <w:i/>
          <w:sz w:val="24"/>
          <w:szCs w:val="24"/>
        </w:rPr>
        <w:t>Sietynas</w:t>
      </w:r>
      <w:r w:rsidRPr="00AA7C34">
        <w:rPr>
          <w:rFonts w:ascii="Times New Roman" w:hAnsi="Times New Roman"/>
          <w:sz w:val="24"/>
          <w:szCs w:val="24"/>
        </w:rPr>
        <w:t>, 1990, T.9</w:t>
      </w:r>
      <w:r w:rsidRPr="00AA7C34">
        <w:rPr>
          <w:rFonts w:ascii="Times New Roman" w:hAnsi="Times New Roman"/>
          <w:bCs/>
          <w:sz w:val="24"/>
          <w:szCs w:val="24"/>
        </w:rPr>
        <w:t>, p.</w:t>
      </w:r>
      <w:r w:rsidRPr="00AA7C34">
        <w:rPr>
          <w:rFonts w:ascii="Times New Roman" w:hAnsi="Times New Roman"/>
          <w:sz w:val="24"/>
          <w:szCs w:val="24"/>
        </w:rPr>
        <w:t>11–17.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Lindegren</w:t>
      </w:r>
      <w:r w:rsidRPr="00AA7C34">
        <w:rPr>
          <w:rFonts w:ascii="Times New Roman" w:hAnsi="Times New Roman"/>
          <w:b/>
          <w:sz w:val="24"/>
          <w:szCs w:val="24"/>
        </w:rPr>
        <w:t xml:space="preserve">, Johan </w:t>
      </w:r>
      <w:r w:rsidRPr="00AA7C34">
        <w:rPr>
          <w:rFonts w:ascii="Times New Roman" w:hAnsi="Times New Roman"/>
          <w:b/>
          <w:bCs/>
          <w:sz w:val="24"/>
          <w:szCs w:val="24"/>
        </w:rPr>
        <w:t>Erik</w:t>
      </w:r>
      <w:r w:rsidRPr="00AA7C34">
        <w:rPr>
          <w:rFonts w:ascii="Times New Roman" w:hAnsi="Times New Roman"/>
          <w:b/>
          <w:sz w:val="24"/>
          <w:szCs w:val="24"/>
        </w:rPr>
        <w:t xml:space="preserve">, </w:t>
      </w:r>
      <w:r w:rsidRPr="00AA7C34">
        <w:rPr>
          <w:rFonts w:ascii="Times New Roman" w:hAnsi="Times New Roman"/>
          <w:i/>
          <w:sz w:val="24"/>
          <w:szCs w:val="24"/>
        </w:rPr>
        <w:t>Senas indėnas</w:t>
      </w:r>
      <w:r w:rsidRPr="00AA7C34">
        <w:rPr>
          <w:rFonts w:ascii="Times New Roman" w:hAnsi="Times New Roman"/>
          <w:sz w:val="24"/>
          <w:szCs w:val="24"/>
        </w:rPr>
        <w:t xml:space="preserve">: eilėraštis; iš švedų k. vertė J. Lingis. </w:t>
      </w:r>
      <w:r w:rsidRPr="00AA7C34">
        <w:rPr>
          <w:rFonts w:ascii="Times New Roman" w:hAnsi="Times New Roman"/>
          <w:i/>
          <w:sz w:val="24"/>
          <w:szCs w:val="24"/>
        </w:rPr>
        <w:t xml:space="preserve">Literatūros lankai, </w:t>
      </w:r>
      <w:r w:rsidRPr="00AA7C34">
        <w:rPr>
          <w:rFonts w:ascii="Times New Roman" w:hAnsi="Times New Roman"/>
          <w:sz w:val="24"/>
          <w:szCs w:val="24"/>
        </w:rPr>
        <w:t>1953, nr.1</w:t>
      </w:r>
      <w:r w:rsidRPr="00AA7C34">
        <w:rPr>
          <w:rFonts w:ascii="Times New Roman" w:hAnsi="Times New Roman"/>
          <w:bCs/>
          <w:sz w:val="24"/>
          <w:szCs w:val="24"/>
        </w:rPr>
        <w:t>, p.</w:t>
      </w:r>
      <w:r w:rsidRPr="00AA7C34">
        <w:rPr>
          <w:rFonts w:ascii="Times New Roman" w:hAnsi="Times New Roman"/>
          <w:sz w:val="24"/>
          <w:szCs w:val="24"/>
        </w:rPr>
        <w:t>15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Lindgren, Astrid (1907</w:t>
      </w:r>
      <w:r w:rsidRPr="00AA7C34">
        <w:rPr>
          <w:rFonts w:ascii="Times New Roman" w:eastAsia="Times New Roman" w:hAnsi="Times New Roman"/>
          <w:b/>
          <w:bCs/>
          <w:sz w:val="24"/>
          <w:szCs w:val="24"/>
        </w:rPr>
        <w:t>–</w:t>
      </w:r>
      <w:r w:rsidRPr="00AA7C34">
        <w:rPr>
          <w:rFonts w:ascii="Times New Roman" w:hAnsi="Times New Roman"/>
          <w:b/>
          <w:bCs/>
          <w:sz w:val="24"/>
          <w:szCs w:val="24"/>
        </w:rPr>
        <w:t>2002</w:t>
      </w:r>
      <w:r w:rsidRPr="00AA7C34">
        <w:rPr>
          <w:rFonts w:ascii="Times New Roman" w:hAnsi="Times New Roman"/>
          <w:b/>
          <w:bCs/>
          <w:i/>
          <w:sz w:val="24"/>
          <w:szCs w:val="24"/>
        </w:rPr>
        <w:t xml:space="preserve">), </w:t>
      </w:r>
      <w:r w:rsidRPr="00AA7C34">
        <w:rPr>
          <w:rFonts w:ascii="Times New Roman" w:hAnsi="Times New Roman"/>
          <w:i/>
          <w:sz w:val="24"/>
          <w:szCs w:val="24"/>
        </w:rPr>
        <w:t>Baltosios Rožės riteris</w:t>
      </w:r>
      <w:r w:rsidRPr="00AA7C34">
        <w:rPr>
          <w:rFonts w:ascii="Times New Roman" w:hAnsi="Times New Roman"/>
          <w:sz w:val="24"/>
          <w:szCs w:val="24"/>
        </w:rPr>
        <w:t>: apysaka vaikams; vertė P. Juodelis. Vilnius: Valst. grož. lit. l-kla, 1959, 151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Broliai Liūtaširdžiai</w:t>
      </w:r>
      <w:r w:rsidRPr="00AA7C34">
        <w:rPr>
          <w:rFonts w:ascii="Times New Roman" w:hAnsi="Times New Roman"/>
          <w:sz w:val="24"/>
          <w:szCs w:val="24"/>
        </w:rPr>
        <w:t xml:space="preserve">: apysaka vaikams; iš švedų k. vertė E. Stravinskienė. Vilnius: Vaga, 1979, 164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lastRenderedPageBreak/>
        <w:t xml:space="preserve">Lindgren, Astrid, </w:t>
      </w:r>
      <w:r w:rsidRPr="00AA7C34">
        <w:rPr>
          <w:rFonts w:ascii="Times New Roman" w:hAnsi="Times New Roman"/>
          <w:i/>
          <w:sz w:val="24"/>
          <w:szCs w:val="24"/>
        </w:rPr>
        <w:t>Broliai Liūtaširdžiai</w:t>
      </w:r>
      <w:r w:rsidRPr="00AA7C34">
        <w:rPr>
          <w:rFonts w:ascii="Times New Roman" w:hAnsi="Times New Roman"/>
          <w:sz w:val="24"/>
          <w:szCs w:val="24"/>
        </w:rPr>
        <w:t>: apysaka vaikams; iš švedų k. vertė E. Stravinskienė. 2-asis patais. leid. Vilnius: Margi raštai, 1997, 181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Broliai Liūtaširdžiai</w:t>
      </w:r>
      <w:r w:rsidRPr="00AA7C34">
        <w:rPr>
          <w:rFonts w:ascii="Times New Roman" w:hAnsi="Times New Roman"/>
          <w:sz w:val="24"/>
          <w:szCs w:val="24"/>
        </w:rPr>
        <w:t xml:space="preserve">: apysaka vaikams; iš švedų k. vertė E. Stravinskienė. 4-asis leid. Vilnius: Garnelis, 2007, 258 p. Tiražas 2300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Broliai Liūtaširdžiai</w:t>
      </w:r>
      <w:r w:rsidRPr="00AA7C34">
        <w:rPr>
          <w:rFonts w:ascii="Times New Roman" w:hAnsi="Times New Roman"/>
          <w:sz w:val="24"/>
          <w:szCs w:val="24"/>
        </w:rPr>
        <w:t xml:space="preserve">: apysaka vaikams] iš švedų k. vertė E. Stravinskienė. 3-iasis leid. Vilnius: Margi raštai, 2002, 199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Broliai Liūtaširdžiai</w:t>
      </w:r>
      <w:r w:rsidRPr="00AA7C34">
        <w:rPr>
          <w:rFonts w:ascii="Times New Roman" w:hAnsi="Times New Roman"/>
          <w:sz w:val="24"/>
          <w:szCs w:val="24"/>
        </w:rPr>
        <w:t>: ištrauka iš apysakos vaikams; iš švedų k. vertė E. Stravinskienė. In J. Linkevičius, Gintarėliai: skaitiniai IV klasei. Kaunas, 1991, p. 213–218.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Didysis seklys Bliumkvistas</w:t>
      </w:r>
      <w:r w:rsidRPr="00AA7C34">
        <w:rPr>
          <w:rFonts w:ascii="Times New Roman" w:hAnsi="Times New Roman"/>
          <w:sz w:val="24"/>
          <w:szCs w:val="24"/>
        </w:rPr>
        <w:t xml:space="preserve">: apysaka vaikams; iš švedų k. vertė E. Bloznelienė. Vilnius: Homo faber, 1996, 116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Emilis iš Lionebergos</w:t>
      </w:r>
      <w:r w:rsidRPr="00AA7C34">
        <w:rPr>
          <w:rFonts w:ascii="Times New Roman" w:hAnsi="Times New Roman"/>
          <w:sz w:val="24"/>
          <w:szCs w:val="24"/>
        </w:rPr>
        <w:t xml:space="preserve">: apysaka vaikams; iš švedų k. vertė E. Stravinskienė. 3-iasis leid. Vilnius: Garnelis, 2007, 350 p. Tiražas 2980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Emilis iš Lionebergos</w:t>
      </w:r>
      <w:r w:rsidRPr="00AA7C34">
        <w:rPr>
          <w:rFonts w:ascii="Times New Roman" w:hAnsi="Times New Roman"/>
          <w:sz w:val="24"/>
          <w:szCs w:val="24"/>
        </w:rPr>
        <w:t>: apysaka vaikams; iš švedų k. vertė E. Stravinskienė. Vilnius: Lietus, 1997, 254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Emilis iš Lionebergos</w:t>
      </w:r>
      <w:r w:rsidRPr="00AA7C34">
        <w:rPr>
          <w:rFonts w:ascii="Times New Roman" w:hAnsi="Times New Roman"/>
          <w:sz w:val="24"/>
          <w:szCs w:val="24"/>
        </w:rPr>
        <w:t>: apysaka vaikams; iš švedų k. vertė E. Stravinskienė. 3-iasis leid. Vilnius: Garnelis, 2004, 350 p. Tiražas 2870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Emilis iš Lionebergos</w:t>
      </w:r>
      <w:r w:rsidRPr="00AA7C34">
        <w:rPr>
          <w:rFonts w:ascii="Times New Roman" w:hAnsi="Times New Roman"/>
          <w:sz w:val="24"/>
          <w:szCs w:val="24"/>
        </w:rPr>
        <w:t>: apysaka vaikams; iš švedų k. vertė E. Stravinskienė. Vilnius: Lietus, 1999, 254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Emilis iš Lionebergos</w:t>
      </w:r>
      <w:r w:rsidRPr="00AA7C34">
        <w:rPr>
          <w:rFonts w:ascii="Times New Roman" w:hAnsi="Times New Roman"/>
          <w:sz w:val="24"/>
          <w:szCs w:val="24"/>
        </w:rPr>
        <w:t xml:space="preserve">: apysaka vaikams; iš švedų k. vertė E. Stravinskienė. Vilnius: Lietus, 2000, 254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Emilis iš Lionebergos</w:t>
      </w:r>
      <w:r w:rsidRPr="00AA7C34">
        <w:rPr>
          <w:rFonts w:ascii="Times New Roman" w:hAnsi="Times New Roman"/>
          <w:sz w:val="24"/>
          <w:szCs w:val="24"/>
        </w:rPr>
        <w:t xml:space="preserve">: apysaka vaikams; iš švedų k. vertė E. Stravinskienė. </w:t>
      </w:r>
      <w:r w:rsidRPr="00AA7C34">
        <w:rPr>
          <w:rFonts w:ascii="Times New Roman" w:hAnsi="Times New Roman"/>
          <w:i/>
          <w:sz w:val="24"/>
          <w:szCs w:val="24"/>
        </w:rPr>
        <w:t xml:space="preserve">Lietuvos pionierius, </w:t>
      </w:r>
      <w:r w:rsidRPr="00AA7C34">
        <w:rPr>
          <w:rFonts w:ascii="Times New Roman" w:hAnsi="Times New Roman"/>
          <w:sz w:val="24"/>
          <w:szCs w:val="24"/>
        </w:rPr>
        <w:t>1970, rugpj. 1; 5;8; 12; 15; 19; 22.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Emilis iš Lionebergos</w:t>
      </w:r>
      <w:r w:rsidRPr="00AA7C34">
        <w:rPr>
          <w:rFonts w:ascii="Times New Roman" w:hAnsi="Times New Roman"/>
          <w:sz w:val="24"/>
          <w:szCs w:val="24"/>
        </w:rPr>
        <w:t>: apysaka vaikams; iš švedų k. vertė E. Stravinskienė. Vilnius: Garnelis, 2008, 350 p. Tiražas 2370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Emilis iš Lionebergos</w:t>
      </w:r>
      <w:r w:rsidRPr="00AA7C34">
        <w:rPr>
          <w:rFonts w:ascii="Times New Roman" w:hAnsi="Times New Roman"/>
          <w:sz w:val="24"/>
          <w:szCs w:val="24"/>
        </w:rPr>
        <w:t xml:space="preserve">: apysakos vaikams; iš švedų k. vertė E. Stravinskienė. Vilnius: Lietus, 1993, 254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Emilis iš Lionebergos</w:t>
      </w:r>
      <w:r w:rsidRPr="00AA7C34">
        <w:rPr>
          <w:rFonts w:ascii="Times New Roman" w:hAnsi="Times New Roman"/>
          <w:sz w:val="24"/>
          <w:szCs w:val="24"/>
        </w:rPr>
        <w:t>: ištrauka iš apysakos vaikams; iš švedų k. vertė E. Stravinskienė. In E. Marcelionienė, V. Plentaitė, Šaltinėlis: vadovėlis II klasei. Antroji dalis. Kaunas, 1993, p.126–127.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Emilis iš Lionebergos</w:t>
      </w:r>
      <w:r w:rsidRPr="00AA7C34">
        <w:rPr>
          <w:rFonts w:ascii="Times New Roman" w:hAnsi="Times New Roman"/>
          <w:sz w:val="24"/>
          <w:szCs w:val="24"/>
        </w:rPr>
        <w:t xml:space="preserve">: ištrauka iš apysakos vaikams; iš švedų k. vertė E. Stravinskienė. </w:t>
      </w:r>
      <w:r w:rsidRPr="00AA7C34">
        <w:rPr>
          <w:rFonts w:ascii="Times New Roman" w:hAnsi="Times New Roman"/>
          <w:i/>
          <w:sz w:val="24"/>
          <w:szCs w:val="24"/>
        </w:rPr>
        <w:t>Panevėžio balsas</w:t>
      </w:r>
      <w:r w:rsidRPr="00AA7C34">
        <w:rPr>
          <w:rFonts w:ascii="Times New Roman" w:hAnsi="Times New Roman"/>
          <w:sz w:val="24"/>
          <w:szCs w:val="24"/>
        </w:rPr>
        <w:t>, 1994, birž. 11; 29; liep. 30.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Emilis iš Lionebergos</w:t>
      </w:r>
      <w:r w:rsidRPr="00AA7C34">
        <w:rPr>
          <w:rFonts w:ascii="Times New Roman" w:hAnsi="Times New Roman"/>
          <w:sz w:val="24"/>
          <w:szCs w:val="24"/>
        </w:rPr>
        <w:t xml:space="preserve">: ištrauka iš apysakos vaikams; iš švedų k. vertė E. Stravinskienė. </w:t>
      </w:r>
      <w:r w:rsidRPr="00AA7C34">
        <w:rPr>
          <w:rFonts w:ascii="Times New Roman" w:hAnsi="Times New Roman"/>
          <w:i/>
          <w:sz w:val="24"/>
          <w:szCs w:val="24"/>
        </w:rPr>
        <w:t>Panevėžio balsas</w:t>
      </w:r>
      <w:r w:rsidRPr="00AA7C34">
        <w:rPr>
          <w:rFonts w:ascii="Times New Roman" w:hAnsi="Times New Roman"/>
          <w:sz w:val="24"/>
          <w:szCs w:val="24"/>
        </w:rPr>
        <w:t>, 1994, liep. 30, p. 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Emilis iš Lionebergos</w:t>
      </w:r>
      <w:r w:rsidRPr="00AA7C34">
        <w:rPr>
          <w:rFonts w:ascii="Times New Roman" w:hAnsi="Times New Roman"/>
          <w:sz w:val="24"/>
          <w:szCs w:val="24"/>
        </w:rPr>
        <w:t>: ištrauka iš apysakos vaikams; iš švedų k. vertė E. Stravinskienė. In Šaltinėlis: vadovėlis II klasei. Antroji dalis. Kaunas, 1995, p.126–127.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lastRenderedPageBreak/>
        <w:t xml:space="preserve">Lindgren, Astrid, </w:t>
      </w:r>
      <w:r w:rsidRPr="00AA7C34">
        <w:rPr>
          <w:rFonts w:ascii="Times New Roman" w:hAnsi="Times New Roman"/>
          <w:i/>
          <w:sz w:val="24"/>
          <w:szCs w:val="24"/>
        </w:rPr>
        <w:t>Gyvas dar Emilis iš Lionebergos</w:t>
      </w:r>
      <w:r w:rsidRPr="00AA7C34">
        <w:rPr>
          <w:rFonts w:ascii="Times New Roman" w:hAnsi="Times New Roman"/>
          <w:sz w:val="24"/>
          <w:szCs w:val="24"/>
        </w:rPr>
        <w:t xml:space="preserve">: apysaka vaikams; iš švedų k. vertė E. Stravinskienė. </w:t>
      </w:r>
      <w:r w:rsidRPr="00AA7C34">
        <w:rPr>
          <w:rFonts w:ascii="Times New Roman" w:hAnsi="Times New Roman"/>
          <w:i/>
          <w:sz w:val="24"/>
          <w:szCs w:val="24"/>
        </w:rPr>
        <w:t>Lietuvos pionierius</w:t>
      </w:r>
      <w:r w:rsidRPr="00AA7C34">
        <w:rPr>
          <w:rFonts w:ascii="Times New Roman" w:hAnsi="Times New Roman"/>
          <w:sz w:val="24"/>
          <w:szCs w:val="24"/>
        </w:rPr>
        <w:t>, 1973, birž. 27; 30; liep. 4; 7; 11; 14; 18; 21; 25; rugpj. 1; 4; 8; 11; 15; 22; 29; rugs. 1; 5; 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Gyvuliukas Peliai</w:t>
      </w:r>
      <w:r w:rsidRPr="00AA7C34">
        <w:rPr>
          <w:rFonts w:ascii="Times New Roman" w:hAnsi="Times New Roman"/>
          <w:sz w:val="24"/>
          <w:szCs w:val="24"/>
        </w:rPr>
        <w:t xml:space="preserve">: ištrauka iš knygos </w:t>
      </w:r>
      <w:r w:rsidRPr="00AA7C34">
        <w:rPr>
          <w:rFonts w:ascii="Times New Roman" w:hAnsi="Times New Roman"/>
          <w:i/>
          <w:sz w:val="24"/>
          <w:szCs w:val="24"/>
        </w:rPr>
        <w:t>Mes Varnų saloje</w:t>
      </w:r>
      <w:r w:rsidRPr="00AA7C34">
        <w:rPr>
          <w:rFonts w:ascii="Times New Roman" w:hAnsi="Times New Roman"/>
          <w:sz w:val="24"/>
          <w:szCs w:val="24"/>
        </w:rPr>
        <w:t>; iš švedų k. vertė E. Stravinskienė. In Skaitiniai: vadovėlis V klasei. Kaunas, 1992, 1p.68–171.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Gyvuliukas Peliai</w:t>
      </w:r>
      <w:r w:rsidRPr="00AA7C34">
        <w:rPr>
          <w:rFonts w:ascii="Times New Roman" w:hAnsi="Times New Roman"/>
          <w:sz w:val="24"/>
          <w:szCs w:val="24"/>
        </w:rPr>
        <w:t xml:space="preserve">: ištrauka iš knygos </w:t>
      </w:r>
      <w:r w:rsidRPr="00AA7C34">
        <w:rPr>
          <w:rFonts w:ascii="Times New Roman" w:hAnsi="Times New Roman"/>
          <w:i/>
          <w:sz w:val="24"/>
          <w:szCs w:val="24"/>
        </w:rPr>
        <w:t>Mes Varnų saloje</w:t>
      </w:r>
      <w:r w:rsidRPr="00AA7C34">
        <w:rPr>
          <w:rFonts w:ascii="Times New Roman" w:hAnsi="Times New Roman"/>
          <w:sz w:val="24"/>
          <w:szCs w:val="24"/>
        </w:rPr>
        <w:t>] iš švedų k. vertė E. Stravinskienė. In Skaitiniai: vadovėlis V klasei. Kaunas, 1997, p.54–57.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Jis keliauja per dieną ir naktį</w:t>
      </w:r>
      <w:r w:rsidRPr="00AA7C34">
        <w:rPr>
          <w:rFonts w:ascii="Times New Roman" w:hAnsi="Times New Roman"/>
          <w:sz w:val="24"/>
          <w:szCs w:val="24"/>
        </w:rPr>
        <w:t xml:space="preserve">: ištrauka iš knygos </w:t>
      </w:r>
      <w:r w:rsidRPr="00AA7C34">
        <w:rPr>
          <w:rFonts w:ascii="Times New Roman" w:hAnsi="Times New Roman"/>
          <w:i/>
          <w:sz w:val="24"/>
          <w:szCs w:val="24"/>
        </w:rPr>
        <w:t>Mijo, mano Mijo</w:t>
      </w:r>
      <w:r w:rsidRPr="00AA7C34">
        <w:rPr>
          <w:rFonts w:ascii="Times New Roman" w:hAnsi="Times New Roman"/>
          <w:sz w:val="24"/>
          <w:szCs w:val="24"/>
        </w:rPr>
        <w:t>. In Šaltinis: vadovėlis IV klasei. Trečioji knyga. Kaunas, 1996, p.32–35.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Kaip Pepė ieškojo kukariambos</w:t>
      </w:r>
      <w:r w:rsidRPr="00AA7C34">
        <w:rPr>
          <w:rFonts w:ascii="Times New Roman" w:hAnsi="Times New Roman"/>
          <w:sz w:val="24"/>
          <w:szCs w:val="24"/>
        </w:rPr>
        <w:t xml:space="preserve">: ištrauka iš apysakos vaikams; iš rusų k. vertė K. Urba. </w:t>
      </w:r>
      <w:r w:rsidRPr="00AA7C34">
        <w:rPr>
          <w:rFonts w:ascii="Times New Roman" w:hAnsi="Times New Roman"/>
          <w:i/>
          <w:sz w:val="24"/>
          <w:szCs w:val="24"/>
        </w:rPr>
        <w:t>Lietuvo pionierius</w:t>
      </w:r>
      <w:r w:rsidRPr="00AA7C34">
        <w:rPr>
          <w:rFonts w:ascii="Times New Roman" w:hAnsi="Times New Roman"/>
          <w:sz w:val="24"/>
          <w:szCs w:val="24"/>
        </w:rPr>
        <w:t>, 1987, lapkr. 14; 18.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Kalio Bliumkvisto nuotykiai:</w:t>
      </w:r>
      <w:r w:rsidRPr="00AA7C34">
        <w:rPr>
          <w:rFonts w:ascii="Times New Roman" w:hAnsi="Times New Roman"/>
          <w:sz w:val="24"/>
          <w:szCs w:val="24"/>
        </w:rPr>
        <w:t xml:space="preserve"> apysaka vaikams; vertė I. Olšauskaitė. Vilnius: Valst. grož. lit. l-kla, 1961, 299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Kalio Bliumkvisto nuotykiai</w:t>
      </w:r>
      <w:r w:rsidRPr="00AA7C34">
        <w:rPr>
          <w:rFonts w:ascii="Times New Roman" w:hAnsi="Times New Roman"/>
          <w:sz w:val="24"/>
          <w:szCs w:val="24"/>
        </w:rPr>
        <w:t>: apysakos vaikams; vertė I. Olšauskaitė ir P. Juodelis. 2-asis patais. leid. Vilnius: Garnelis, 2006, 427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Kalio Bliumkvisto nuotykiai</w:t>
      </w:r>
      <w:r w:rsidRPr="00AA7C34">
        <w:rPr>
          <w:rFonts w:ascii="Times New Roman" w:hAnsi="Times New Roman"/>
          <w:sz w:val="24"/>
          <w:szCs w:val="24"/>
        </w:rPr>
        <w:t xml:space="preserve">: apysakos vaikams; vertė I. Olšauskaitė ir P. Juodelis. 2-asis patais. leid. Vilnius: Garnelis, 2007, 427 p. Tiražas 1924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Kalis Bliumkvistas ir Rasmusas</w:t>
      </w:r>
      <w:r w:rsidRPr="00AA7C34">
        <w:rPr>
          <w:rFonts w:ascii="Times New Roman" w:hAnsi="Times New Roman"/>
          <w:sz w:val="24"/>
          <w:szCs w:val="24"/>
        </w:rPr>
        <w:t xml:space="preserve">: apysaka vaikams; iš švedų k. vertė E. Bloznelienė. Vilnius: Homo faber, 1997, 142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Kalis Bliumkvistas ir Rasmusas</w:t>
      </w:r>
      <w:r w:rsidRPr="00AA7C34">
        <w:rPr>
          <w:rFonts w:ascii="Times New Roman" w:hAnsi="Times New Roman"/>
          <w:sz w:val="24"/>
          <w:szCs w:val="24"/>
        </w:rPr>
        <w:t xml:space="preserve">: apysaka vaikams; iš švedų k. vertė E. Bloznelienė. Vilnius: Homo faber, 2002. 142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Karlsonas žaidžia vaiduoklius</w:t>
      </w:r>
      <w:r w:rsidRPr="00AA7C34">
        <w:rPr>
          <w:rFonts w:ascii="Times New Roman" w:hAnsi="Times New Roman"/>
          <w:sz w:val="24"/>
          <w:szCs w:val="24"/>
        </w:rPr>
        <w:t>: ištrauka iš apysakos vaikams; iš švedų k. vertė E. Stravinskienė. In Knygų pasaulis: Užklasiniai skaitiniai IV klasei. Kaunas, 1989, p.265–267.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Karlsonas, kuris gyvena ant stogo</w:t>
      </w:r>
      <w:r w:rsidRPr="00AA7C34">
        <w:rPr>
          <w:rFonts w:ascii="Times New Roman" w:hAnsi="Times New Roman"/>
          <w:sz w:val="24"/>
          <w:szCs w:val="24"/>
        </w:rPr>
        <w:t>: ištrauka iš apysakos vaikams. In Šaltinis: vadovėlis IV klasei. Trečioji knyga. Kaunas, 1996, p.172–175.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Kerstina ir aš</w:t>
      </w:r>
      <w:r w:rsidRPr="00AA7C34">
        <w:rPr>
          <w:rFonts w:ascii="Times New Roman" w:hAnsi="Times New Roman"/>
          <w:sz w:val="24"/>
          <w:szCs w:val="24"/>
        </w:rPr>
        <w:t>: apysaka vaikams; iš švedų k. vertė L. Bareišienė. Vilnius: Garnelis, 2008, 187 p. Tiražas 2010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Lota iš Pramuštgalvių gatvės</w:t>
      </w:r>
      <w:r w:rsidRPr="00AA7C34">
        <w:rPr>
          <w:rFonts w:ascii="Times New Roman" w:hAnsi="Times New Roman"/>
          <w:sz w:val="24"/>
          <w:szCs w:val="24"/>
        </w:rPr>
        <w:t>: apysaka vaikams; iš švedų k. vertė L. Bareišienė. Vilnius: Garnelis, 2007, 130 p. Tiražas 2690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Lota iš Pramuštgalvių gatvės</w:t>
      </w:r>
      <w:r w:rsidRPr="00AA7C34">
        <w:rPr>
          <w:rFonts w:ascii="Times New Roman" w:hAnsi="Times New Roman"/>
          <w:sz w:val="24"/>
          <w:szCs w:val="24"/>
        </w:rPr>
        <w:t>: apysaka vaikams; iš švedų k. vertė L. Bareišienė. Vilnius: Garnelis, 2006, 130 p. Tiražas 2684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Lota iš Pramuštgalvių gatvės</w:t>
      </w:r>
      <w:r w:rsidRPr="00AA7C34">
        <w:rPr>
          <w:rFonts w:ascii="Times New Roman" w:hAnsi="Times New Roman"/>
          <w:sz w:val="24"/>
          <w:szCs w:val="24"/>
        </w:rPr>
        <w:t>: apysaka; iš švedų k. vertė L. Bareišienė. Vilnius: Garnelis, 2008. 130 p. Tiražas 2665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Lota iš Pramuštgalvių gatvės</w:t>
      </w:r>
      <w:r w:rsidRPr="00AA7C34">
        <w:rPr>
          <w:rFonts w:ascii="Times New Roman" w:hAnsi="Times New Roman"/>
          <w:sz w:val="24"/>
          <w:szCs w:val="24"/>
        </w:rPr>
        <w:t xml:space="preserve">: apysakos vaikams; iš švedų k. vertė E. </w:t>
      </w:r>
      <w:r w:rsidRPr="00AA7C34">
        <w:rPr>
          <w:rFonts w:ascii="Times New Roman" w:hAnsi="Times New Roman"/>
          <w:sz w:val="24"/>
          <w:szCs w:val="24"/>
        </w:rPr>
        <w:lastRenderedPageBreak/>
        <w:t xml:space="preserve">Bučienė. Vilnius: Lietus, 2000, 140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Mažylis ir Karlsonas, kuris gyvena ant stogo</w:t>
      </w:r>
      <w:r w:rsidRPr="00AA7C34">
        <w:rPr>
          <w:rFonts w:ascii="Times New Roman" w:hAnsi="Times New Roman"/>
          <w:sz w:val="24"/>
          <w:szCs w:val="24"/>
        </w:rPr>
        <w:t xml:space="preserve">: apysaka vaikams; iš rusų k. vertė R. Z. Saukienė. 2-asis leid. Vilnius:: Valstybinis leidybos centras, 1995, 324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Mažylis ir Karlsonas, kuris gyvena ant stogo</w:t>
      </w:r>
      <w:r w:rsidRPr="00AA7C34">
        <w:rPr>
          <w:rFonts w:ascii="Times New Roman" w:hAnsi="Times New Roman"/>
          <w:sz w:val="24"/>
          <w:szCs w:val="24"/>
        </w:rPr>
        <w:t>: apysaka vaikams; iš rusų k. vertė R. Z. Saukienė. Vilnius: Vaga, 1974, 326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Mažylis ir Karlsonas, kuris gyvena ant stogo</w:t>
      </w:r>
      <w:r w:rsidRPr="00AA7C34">
        <w:rPr>
          <w:rFonts w:ascii="Times New Roman" w:hAnsi="Times New Roman"/>
          <w:sz w:val="24"/>
          <w:szCs w:val="24"/>
        </w:rPr>
        <w:t xml:space="preserve">: apysaka vaikams; iš rusų k. vertė R. Z. Saukienė. 5-asis leid. Vilnius: Garnelis, 2005, 466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Mažylis ir Karlsonas, kuris gyvena ant stogo</w:t>
      </w:r>
      <w:r w:rsidRPr="00AA7C34">
        <w:rPr>
          <w:rFonts w:ascii="Times New Roman" w:hAnsi="Times New Roman"/>
          <w:sz w:val="24"/>
          <w:szCs w:val="24"/>
        </w:rPr>
        <w:t xml:space="preserve">: apysaka vaikams; vertė R. Butkutė. Vilnius: Valst. grož. lit. l-kla, 1958, 129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Mažylis ir Karlsonas, kuris gyvena ant stogo</w:t>
      </w:r>
      <w:r w:rsidRPr="00AA7C34">
        <w:rPr>
          <w:rFonts w:ascii="Times New Roman" w:hAnsi="Times New Roman"/>
          <w:sz w:val="24"/>
          <w:szCs w:val="24"/>
        </w:rPr>
        <w:t xml:space="preserve">: apysakos vaikams; iš rusų k. vertė R. Z. Saukienė. 5-asis leid. Vilnius: Garnelis, 2007. 466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Mažylis ir Karlsonas, kuris gyvena ant stogo</w:t>
      </w:r>
      <w:r w:rsidRPr="00AA7C34">
        <w:rPr>
          <w:rFonts w:ascii="Times New Roman" w:hAnsi="Times New Roman"/>
          <w:sz w:val="24"/>
          <w:szCs w:val="24"/>
        </w:rPr>
        <w:t xml:space="preserve">: apyskos vaikams; iš rusų k. vertė R. Z. Saukienė. 3-iasis patais. leid. Vilnius: Garnelis, 1999, 466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Mažylis ir Karlsonas, kuris gyvena ant stogo</w:t>
      </w:r>
      <w:r w:rsidRPr="00AA7C34">
        <w:rPr>
          <w:rFonts w:ascii="Times New Roman" w:hAnsi="Times New Roman"/>
          <w:sz w:val="24"/>
          <w:szCs w:val="24"/>
        </w:rPr>
        <w:t xml:space="preserve">: apysakos vaikams; iš rusų k. vertė R. Z. Saukienė. 6-asis leid. Vilnius: Garnelis, 2009, 466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Mažylis ir Karlsonas, kuris gyvena ant stogo</w:t>
      </w:r>
      <w:r w:rsidRPr="00AA7C34">
        <w:rPr>
          <w:rFonts w:ascii="Times New Roman" w:hAnsi="Times New Roman"/>
          <w:sz w:val="24"/>
          <w:szCs w:val="24"/>
        </w:rPr>
        <w:t>: apysakos vaikams; iš rusų k. vertė R. Z. Saukienė. 5-asis leid. Vilnius: Garnelis, 2008, 466 p. Tiražas 2624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Mažylis ir Karlsonas, kuris gyvena ant stogo</w:t>
      </w:r>
      <w:r w:rsidRPr="00AA7C34">
        <w:rPr>
          <w:rFonts w:ascii="Times New Roman" w:hAnsi="Times New Roman"/>
          <w:sz w:val="24"/>
          <w:szCs w:val="24"/>
        </w:rPr>
        <w:t>: ištrauka iš apysakos vaikams. In Saulės kelias: Tautosakos ir grožinės literatūros kūriniai ikimokyklinio amžiaus vaikams. Kaunas, 1993, p.228–229.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Mažylis ir Karlsonas, kuris gyvena ant stogo</w:t>
      </w:r>
      <w:r w:rsidRPr="00AA7C34">
        <w:rPr>
          <w:rFonts w:ascii="Times New Roman" w:hAnsi="Times New Roman"/>
          <w:sz w:val="24"/>
          <w:szCs w:val="24"/>
        </w:rPr>
        <w:t xml:space="preserve">: nuotykinė apysaka vaikams; iš rusų k. vertė R. Z. Saukienė. 4-asis leid. Vilnius: Garnelis, 2000, 466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Mažylis ir Karlsonas</w:t>
      </w:r>
      <w:r w:rsidRPr="00AA7C34">
        <w:rPr>
          <w:rFonts w:ascii="Times New Roman" w:hAnsi="Times New Roman"/>
          <w:sz w:val="24"/>
          <w:szCs w:val="24"/>
        </w:rPr>
        <w:t xml:space="preserve">: knygelė paruošta iš animacinių filmukų pagal A. Lindgren </w:t>
      </w:r>
      <w:r w:rsidRPr="00AA7C34">
        <w:rPr>
          <w:rFonts w:ascii="Times New Roman" w:hAnsi="Times New Roman"/>
          <w:i/>
          <w:sz w:val="24"/>
          <w:szCs w:val="24"/>
        </w:rPr>
        <w:t>Mažylis ir Karlsonas</w:t>
      </w:r>
      <w:r w:rsidRPr="00AA7C34">
        <w:rPr>
          <w:rFonts w:ascii="Times New Roman" w:hAnsi="Times New Roman"/>
          <w:sz w:val="24"/>
          <w:szCs w:val="24"/>
        </w:rPr>
        <w:t>; iš rusų k. vertė J. Mažeikis. Vilnius: Rosma, 1994. 10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Mažylis ir Karlsonas</w:t>
      </w:r>
      <w:r w:rsidRPr="00AA7C34">
        <w:rPr>
          <w:rFonts w:ascii="Times New Roman" w:hAnsi="Times New Roman"/>
          <w:sz w:val="24"/>
          <w:szCs w:val="24"/>
        </w:rPr>
        <w:t>: nuotykinė apysaka vaikams; iš rusų k. vertė J. Mažeikis. Vilnius: Spauda, 1995, 18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Meilės aukų gelbėtojai</w:t>
      </w:r>
      <w:r w:rsidRPr="00AA7C34">
        <w:rPr>
          <w:rFonts w:ascii="Times New Roman" w:hAnsi="Times New Roman"/>
          <w:sz w:val="24"/>
          <w:szCs w:val="24"/>
        </w:rPr>
        <w:t xml:space="preserve">: apysakos vaikams. Vilnius  Homo faber, 1998, 164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Mes Varnų saloje</w:t>
      </w:r>
      <w:r w:rsidRPr="00AA7C34">
        <w:rPr>
          <w:rFonts w:ascii="Times New Roman" w:hAnsi="Times New Roman"/>
          <w:sz w:val="24"/>
          <w:szCs w:val="24"/>
        </w:rPr>
        <w:t xml:space="preserve">: apysaka vaikams; iš švedų k. vertė E. Stravinskienė. 2-asis leid. Vilnius: Alma littera, 1998, 317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Mes Varnų saloje</w:t>
      </w:r>
      <w:r w:rsidRPr="00AA7C34">
        <w:rPr>
          <w:rFonts w:ascii="Times New Roman" w:hAnsi="Times New Roman"/>
          <w:sz w:val="24"/>
          <w:szCs w:val="24"/>
        </w:rPr>
        <w:t>: apysaka vaikams; iš švedų k. vertė E. Stravinskienė. Vilnius: Alma littera, 2007, 313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Mes Varnų saloje</w:t>
      </w:r>
      <w:r w:rsidRPr="00AA7C34">
        <w:rPr>
          <w:rFonts w:ascii="Times New Roman" w:hAnsi="Times New Roman"/>
          <w:sz w:val="24"/>
          <w:szCs w:val="24"/>
        </w:rPr>
        <w:t xml:space="preserve">: apysaka vaikams; iš švedų k. vertė E. Stravinskienė. 3-ias leid. Vilnius: Alma littera, 1999, 317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lastRenderedPageBreak/>
        <w:t xml:space="preserve">Lindgren, Astrid, </w:t>
      </w:r>
      <w:r w:rsidRPr="00AA7C34">
        <w:rPr>
          <w:rFonts w:ascii="Times New Roman" w:hAnsi="Times New Roman"/>
          <w:i/>
          <w:sz w:val="24"/>
          <w:szCs w:val="24"/>
        </w:rPr>
        <w:t>Mes Varnų saloje</w:t>
      </w:r>
      <w:r w:rsidRPr="00AA7C34">
        <w:rPr>
          <w:rFonts w:ascii="Times New Roman" w:hAnsi="Times New Roman"/>
          <w:sz w:val="24"/>
          <w:szCs w:val="24"/>
        </w:rPr>
        <w:t xml:space="preserve">: apysaka vaikams; iš švedų k. vertė E. Stravinskienė. 5-oji laida. Vilnius: Alma littera 2003, 317 p. Tiražas 2500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Mes Varnų saloje</w:t>
      </w:r>
      <w:r w:rsidRPr="00AA7C34">
        <w:rPr>
          <w:rFonts w:ascii="Times New Roman" w:hAnsi="Times New Roman"/>
          <w:sz w:val="24"/>
          <w:szCs w:val="24"/>
        </w:rPr>
        <w:t xml:space="preserve">: apysaka vaikams; iš švedų k. vertė E. Stravinskienė. Vilnius: Alma littera, 2006, 318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Mes Varnų saloje</w:t>
      </w:r>
      <w:r w:rsidRPr="00AA7C34">
        <w:rPr>
          <w:rFonts w:ascii="Times New Roman" w:hAnsi="Times New Roman"/>
          <w:sz w:val="24"/>
          <w:szCs w:val="24"/>
        </w:rPr>
        <w:t xml:space="preserve">: apysaka vaikams; iš švedų k. vertė E. Stravinskienė. Vilnius: Alma littera, 2005, 318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Mes Varnų saloje</w:t>
      </w:r>
      <w:r w:rsidRPr="00AA7C34">
        <w:rPr>
          <w:rFonts w:ascii="Times New Roman" w:hAnsi="Times New Roman"/>
          <w:sz w:val="24"/>
          <w:szCs w:val="24"/>
        </w:rPr>
        <w:t xml:space="preserve">: apysaka vaikams; iš švedų k. vertė E. Stravinskienė. Vilnius: Vyturys, 1987, 206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Mijo, mano Mijo</w:t>
      </w:r>
      <w:r w:rsidRPr="00AA7C34">
        <w:rPr>
          <w:rFonts w:ascii="Times New Roman" w:hAnsi="Times New Roman"/>
          <w:sz w:val="24"/>
          <w:szCs w:val="24"/>
        </w:rPr>
        <w:t xml:space="preserve">: apysaka vaikams; iš švedų k. vertė E. Stravinskienė. 2-asis leid. Vilnius: Garnelis, 2007, 172 p. Tiražas 2050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Mijo, mano Mijo</w:t>
      </w:r>
      <w:r w:rsidRPr="00AA7C34">
        <w:rPr>
          <w:rFonts w:ascii="Times New Roman" w:hAnsi="Times New Roman"/>
          <w:sz w:val="24"/>
          <w:szCs w:val="24"/>
        </w:rPr>
        <w:t xml:space="preserve">: apysaka vaikams; iš švedų k. vertė E. Stravinskienė. Vilnius: Lietus, 1994, 157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Mijo, mano Mijo</w:t>
      </w:r>
      <w:r w:rsidRPr="00AA7C34">
        <w:rPr>
          <w:rFonts w:ascii="Times New Roman" w:hAnsi="Times New Roman"/>
          <w:sz w:val="24"/>
          <w:szCs w:val="24"/>
        </w:rPr>
        <w:t xml:space="preserve">: apysaka vaikams; iš švedų kalbos vertė E. Stravinskienė. 2-asis leid. Vilnius: Garnelis, 2005, 172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Mūsų visų Madikė</w:t>
      </w:r>
      <w:r w:rsidRPr="00AA7C34">
        <w:rPr>
          <w:rFonts w:ascii="Times New Roman" w:hAnsi="Times New Roman"/>
          <w:sz w:val="24"/>
          <w:szCs w:val="24"/>
        </w:rPr>
        <w:t xml:space="preserve">: apysaka vaikams; iš švedų k. vertė E. Stravinskienė. 4-asis leidimas. Vilnius: Alma littera, 2004, 351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Mūsų visų Madikė</w:t>
      </w:r>
      <w:r w:rsidRPr="00AA7C34">
        <w:rPr>
          <w:rFonts w:ascii="Times New Roman" w:hAnsi="Times New Roman"/>
          <w:sz w:val="24"/>
          <w:szCs w:val="24"/>
        </w:rPr>
        <w:t xml:space="preserve">: apysaka vaikams; iš švedų k. vertė E. Stravinskienė. 3-ioji laida. Vilnius: Alma littera, 1998, 351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Mūsų visų Madikė</w:t>
      </w:r>
      <w:r w:rsidRPr="00AA7C34">
        <w:rPr>
          <w:rFonts w:ascii="Times New Roman" w:hAnsi="Times New Roman"/>
          <w:sz w:val="24"/>
          <w:szCs w:val="24"/>
        </w:rPr>
        <w:t xml:space="preserve">: apysaka vaikams; iš švedų k. vertė E. Stravinskienė. 3-ioji laida. Vilnius: Alma littera, 2006, 351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Mūsų visų Madikė</w:t>
      </w:r>
      <w:r w:rsidRPr="00AA7C34">
        <w:rPr>
          <w:rFonts w:ascii="Times New Roman" w:hAnsi="Times New Roman"/>
          <w:sz w:val="24"/>
          <w:szCs w:val="24"/>
        </w:rPr>
        <w:t xml:space="preserve">: apysaka vaikams; iš švedų k. vertė E. Stravinskienė. 3-ioji laida. Vilnius: Alma littera, 2003, 351 p. Tiražas 2500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Mūsų visų Madikė</w:t>
      </w:r>
      <w:r w:rsidRPr="00AA7C34">
        <w:rPr>
          <w:rFonts w:ascii="Times New Roman" w:hAnsi="Times New Roman"/>
          <w:sz w:val="24"/>
          <w:szCs w:val="24"/>
        </w:rPr>
        <w:t xml:space="preserve">: apysaka vaikams; iš švedų k. vertė E. Stravinskienė. Vilnius: Alma littera, 1997, 351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Nauji Karlsono nuotykiai</w:t>
      </w:r>
      <w:r w:rsidRPr="00AA7C34">
        <w:rPr>
          <w:rFonts w:ascii="Times New Roman" w:hAnsi="Times New Roman"/>
          <w:sz w:val="24"/>
          <w:szCs w:val="24"/>
        </w:rPr>
        <w:t xml:space="preserve">: apysaka vaikams; iš švedų k. vertė E. Stravinskienė. </w:t>
      </w:r>
      <w:r w:rsidRPr="00AA7C34">
        <w:rPr>
          <w:rFonts w:ascii="Times New Roman" w:hAnsi="Times New Roman"/>
          <w:i/>
          <w:sz w:val="24"/>
          <w:szCs w:val="24"/>
        </w:rPr>
        <w:t>Lietuvos pionierius</w:t>
      </w:r>
      <w:r w:rsidRPr="00AA7C34">
        <w:rPr>
          <w:rFonts w:ascii="Times New Roman" w:hAnsi="Times New Roman"/>
          <w:sz w:val="24"/>
          <w:szCs w:val="24"/>
        </w:rPr>
        <w:t>, 1974, liep. 13; 17; 20; 24; 31; rugpj. 3; 7; 10; 14; 21; 24; 28; 31.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Naujos Emilio išdaigos</w:t>
      </w:r>
      <w:r w:rsidRPr="00AA7C34">
        <w:rPr>
          <w:rFonts w:ascii="Times New Roman" w:hAnsi="Times New Roman"/>
          <w:sz w:val="24"/>
          <w:szCs w:val="24"/>
        </w:rPr>
        <w:t xml:space="preserve">: apysaka vaikams; iš švedų k. vertė E. Stravinskienė. </w:t>
      </w:r>
      <w:r w:rsidRPr="00AA7C34">
        <w:rPr>
          <w:rFonts w:ascii="Times New Roman" w:hAnsi="Times New Roman"/>
          <w:i/>
          <w:sz w:val="24"/>
          <w:szCs w:val="24"/>
        </w:rPr>
        <w:t>Lietuvos pionierius</w:t>
      </w:r>
      <w:r w:rsidRPr="00AA7C34">
        <w:rPr>
          <w:rFonts w:ascii="Times New Roman" w:hAnsi="Times New Roman"/>
          <w:sz w:val="24"/>
          <w:szCs w:val="24"/>
        </w:rPr>
        <w:t>, 1970, rugs.30; spal. 3; 7; 10; 14; 17; 21; 24.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Naujos Emilio išdaigos</w:t>
      </w:r>
      <w:r w:rsidRPr="00AA7C34">
        <w:rPr>
          <w:rFonts w:ascii="Times New Roman" w:hAnsi="Times New Roman"/>
          <w:sz w:val="24"/>
          <w:szCs w:val="24"/>
        </w:rPr>
        <w:t xml:space="preserve">: ištrauka iš apysakos vaikams; iš švedų k. vertė E. Stravinskienė. </w:t>
      </w:r>
      <w:r w:rsidRPr="00AA7C34">
        <w:rPr>
          <w:rFonts w:ascii="Times New Roman" w:hAnsi="Times New Roman"/>
          <w:i/>
          <w:sz w:val="24"/>
          <w:szCs w:val="24"/>
        </w:rPr>
        <w:t>Amžius</w:t>
      </w:r>
      <w:r w:rsidRPr="00AA7C34">
        <w:rPr>
          <w:rFonts w:ascii="Times New Roman" w:hAnsi="Times New Roman"/>
          <w:sz w:val="24"/>
          <w:szCs w:val="24"/>
        </w:rPr>
        <w:t>, 1992, gruod. 22–28</w:t>
      </w:r>
      <w:r w:rsidRPr="00AA7C34">
        <w:rPr>
          <w:rFonts w:ascii="Times New Roman" w:hAnsi="Times New Roman"/>
          <w:bCs/>
          <w:sz w:val="24"/>
          <w:szCs w:val="24"/>
        </w:rPr>
        <w:t>, p.</w:t>
      </w:r>
      <w:r w:rsidRPr="00AA7C34">
        <w:rPr>
          <w:rFonts w:ascii="Times New Roman" w:hAnsi="Times New Roman"/>
          <w:sz w:val="24"/>
          <w:szCs w:val="24"/>
        </w:rPr>
        <w:t>15–18.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Nykštukas Nilsas Karlsonas</w:t>
      </w:r>
      <w:r w:rsidRPr="00AA7C34">
        <w:rPr>
          <w:rFonts w:ascii="Times New Roman" w:hAnsi="Times New Roman"/>
          <w:sz w:val="24"/>
          <w:szCs w:val="24"/>
        </w:rPr>
        <w:t xml:space="preserve">: pasaka apysaka vaikams; iš švedų k. vertė E. Stravinskienė. Vilnius: Lietus, 1999, 93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Nykštukas Nilsas</w:t>
      </w:r>
      <w:r w:rsidRPr="00AA7C34">
        <w:rPr>
          <w:rFonts w:ascii="Times New Roman" w:hAnsi="Times New Roman"/>
          <w:sz w:val="24"/>
          <w:szCs w:val="24"/>
        </w:rPr>
        <w:t>: pasaka apysaka vaikams; iš rusų k. vertė A. Liobytė. Vilnius: Vaga, 1969, 79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lastRenderedPageBreak/>
        <w:t xml:space="preserve">Lindgren, Astrid, </w:t>
      </w:r>
      <w:r w:rsidRPr="00AA7C34">
        <w:rPr>
          <w:rFonts w:ascii="Times New Roman" w:hAnsi="Times New Roman"/>
          <w:i/>
          <w:sz w:val="24"/>
          <w:szCs w:val="24"/>
        </w:rPr>
        <w:t>Nuotykių diena</w:t>
      </w:r>
      <w:r w:rsidRPr="00AA7C34">
        <w:rPr>
          <w:rFonts w:ascii="Times New Roman" w:hAnsi="Times New Roman"/>
          <w:sz w:val="24"/>
          <w:szCs w:val="24"/>
        </w:rPr>
        <w:t xml:space="preserve">: ištrauka iš knygos </w:t>
      </w:r>
      <w:r w:rsidRPr="00AA7C34">
        <w:rPr>
          <w:rFonts w:ascii="Times New Roman" w:hAnsi="Times New Roman"/>
          <w:i/>
          <w:sz w:val="24"/>
          <w:szCs w:val="24"/>
        </w:rPr>
        <w:t>Mes Varnų saloje</w:t>
      </w:r>
      <w:r w:rsidRPr="00AA7C34">
        <w:rPr>
          <w:rFonts w:ascii="Times New Roman" w:hAnsi="Times New Roman"/>
          <w:sz w:val="24"/>
          <w:szCs w:val="24"/>
        </w:rPr>
        <w:t>; iš švedų k. vertė E. Stravinskienė. In Šaltinis: Vadovėlis III klasei. Antroji dalis. Kaunas, 1995, p.81.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Padaužų kaimo vaikai</w:t>
      </w:r>
      <w:r w:rsidRPr="00AA7C34">
        <w:rPr>
          <w:rFonts w:ascii="Times New Roman" w:hAnsi="Times New Roman"/>
          <w:sz w:val="24"/>
          <w:szCs w:val="24"/>
        </w:rPr>
        <w:t xml:space="preserve"> : apysakos vaikams; iš švedų k. vertė E. Stravinskienė. 2-asis leid. Vilnius: Garnelis, 2007, 302 p. Tiražas 2800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Padaužų kaimo vaikai</w:t>
      </w:r>
      <w:r w:rsidRPr="00AA7C34">
        <w:rPr>
          <w:rFonts w:ascii="Times New Roman" w:hAnsi="Times New Roman"/>
          <w:sz w:val="24"/>
          <w:szCs w:val="24"/>
        </w:rPr>
        <w:t>: apysakos vaikams; iš švedų k. vertė E. Stravinskienė. Vilnius: Lietus, 1996, 221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Padaužų kaimo vaikai</w:t>
      </w:r>
      <w:r w:rsidRPr="00AA7C34">
        <w:rPr>
          <w:rFonts w:ascii="Times New Roman" w:hAnsi="Times New Roman"/>
          <w:sz w:val="24"/>
          <w:szCs w:val="24"/>
        </w:rPr>
        <w:t xml:space="preserve">: apysakos vaikams; iš švedų k. vertė E. Stravinskienė. Vilnius: Lietus, 2001, 221 p. Tiražas 4000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Padaužų kaimo vaikai</w:t>
      </w:r>
      <w:r w:rsidRPr="00AA7C34">
        <w:rPr>
          <w:rFonts w:ascii="Times New Roman" w:hAnsi="Times New Roman"/>
          <w:sz w:val="24"/>
          <w:szCs w:val="24"/>
        </w:rPr>
        <w:t xml:space="preserve">: apysakos vaikams; iš švedų k. vertė E. Stravinskienė. 2-asis leid. Vilnius: Garnelis, 2005. 302 p. Tiražas 2760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Padaužų kaimo vaikai</w:t>
      </w:r>
      <w:r w:rsidRPr="00AA7C34">
        <w:rPr>
          <w:rFonts w:ascii="Times New Roman" w:hAnsi="Times New Roman"/>
          <w:sz w:val="24"/>
          <w:szCs w:val="24"/>
        </w:rPr>
        <w:t>: apysakos; iš švedų k. vertė E. Stravinskienė. 2-asis leid. Vilnius: Garnelis, 2007, 302 p. Tiražas 2762 egz. (papild.)</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Papieviai</w:t>
      </w:r>
      <w:r w:rsidRPr="00AA7C34">
        <w:rPr>
          <w:rFonts w:ascii="Times New Roman" w:hAnsi="Times New Roman"/>
          <w:sz w:val="24"/>
          <w:szCs w:val="24"/>
        </w:rPr>
        <w:t xml:space="preserve">: pasaka vaikams; iš švedų k. vertė E. Bloznelienė. Vilnius: Alma littera, 2006, 109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Papieviai</w:t>
      </w:r>
      <w:r w:rsidRPr="00AA7C34">
        <w:rPr>
          <w:rFonts w:ascii="Times New Roman" w:hAnsi="Times New Roman"/>
          <w:sz w:val="24"/>
          <w:szCs w:val="24"/>
        </w:rPr>
        <w:t xml:space="preserve">: pasaka vaikams; iš švedų k. vertė E. Bloznelienė. Vilnius: Alma littera, 2000, 108 p. Tiražas 4000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Pavojingas Kalio Bliumkvisto gyvenimas</w:t>
      </w:r>
      <w:r w:rsidRPr="00AA7C34">
        <w:rPr>
          <w:rFonts w:ascii="Times New Roman" w:hAnsi="Times New Roman"/>
          <w:sz w:val="24"/>
          <w:szCs w:val="24"/>
        </w:rPr>
        <w:t xml:space="preserve">: antroji knyga apie Kalį Bliumkvistą: apysaka vaikams; iš švedų k. vertė E. Bloznelienė. Vilnius: Homo faber, 1997, 146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Pavojingas Kalio Bliumkvisto gyvenimas</w:t>
      </w:r>
      <w:r w:rsidRPr="00AA7C34">
        <w:rPr>
          <w:rFonts w:ascii="Times New Roman" w:hAnsi="Times New Roman"/>
          <w:sz w:val="24"/>
          <w:szCs w:val="24"/>
        </w:rPr>
        <w:t xml:space="preserve">: apysaka vaikams; iš švedų k. vertė E. Bloznelienė. Vilnius: Homo faber, 2002, 141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Pelė persikelia į sandėliuką</w:t>
      </w:r>
      <w:r w:rsidRPr="00AA7C34">
        <w:rPr>
          <w:rFonts w:ascii="Times New Roman" w:hAnsi="Times New Roman"/>
          <w:sz w:val="24"/>
          <w:szCs w:val="24"/>
        </w:rPr>
        <w:t xml:space="preserve">: apysaka. </w:t>
      </w:r>
      <w:r w:rsidRPr="00AA7C34">
        <w:rPr>
          <w:rFonts w:ascii="Times New Roman" w:hAnsi="Times New Roman"/>
          <w:i/>
          <w:sz w:val="24"/>
          <w:szCs w:val="24"/>
        </w:rPr>
        <w:t>Lietuvos pionierius,</w:t>
      </w:r>
      <w:r w:rsidRPr="00AA7C34">
        <w:rPr>
          <w:rFonts w:ascii="Times New Roman" w:hAnsi="Times New Roman"/>
          <w:sz w:val="24"/>
          <w:szCs w:val="24"/>
        </w:rPr>
        <w:t>1969, gruod.31.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Pepė eina į mokyklą</w:t>
      </w:r>
      <w:r w:rsidRPr="00AA7C34">
        <w:rPr>
          <w:rFonts w:ascii="Times New Roman" w:hAnsi="Times New Roman"/>
          <w:sz w:val="24"/>
          <w:szCs w:val="24"/>
        </w:rPr>
        <w:t xml:space="preserve">: apysaka vaikams; iš švedų k. vertė E. Stravinskienė. Kaunas: Šviesa, 2005, 8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Pepė eina į parduotuvę. Pepė eina į cirką</w:t>
      </w:r>
      <w:r w:rsidRPr="00AA7C34">
        <w:rPr>
          <w:rFonts w:ascii="Times New Roman" w:hAnsi="Times New Roman"/>
          <w:sz w:val="24"/>
          <w:szCs w:val="24"/>
        </w:rPr>
        <w:t>: [ištraukos iš knygos vaikams]. In Saulės kelias: tautosakos ir grožinės literatūros kūriniai ikimokyklinio amžiaus vaikams. Kaunas, 1994, p.75–81; 137–143.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Pepė Ilgakojinė</w:t>
      </w:r>
      <w:r w:rsidRPr="00AA7C34">
        <w:rPr>
          <w:rFonts w:ascii="Times New Roman" w:hAnsi="Times New Roman"/>
          <w:sz w:val="24"/>
          <w:szCs w:val="24"/>
        </w:rPr>
        <w:t xml:space="preserve">: apysaka vaikams; iš švedų k. vertė E. Stravinskienė. 3-iasis leid. Vilnius: Garnelis, 2007, 293 p. Tiražas 3020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Pepė Ilgakojinė</w:t>
      </w:r>
      <w:r w:rsidRPr="00AA7C34">
        <w:rPr>
          <w:rFonts w:ascii="Times New Roman" w:hAnsi="Times New Roman"/>
          <w:sz w:val="24"/>
          <w:szCs w:val="24"/>
        </w:rPr>
        <w:t xml:space="preserve">: apysaka vaikams; iš švedų k. vertė E. Stravinskienė. Vilnius: Vyturys, 1990, 172 p.  Tiražas 90 000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Pepė Ilgakojinė</w:t>
      </w:r>
      <w:r w:rsidRPr="00AA7C34">
        <w:rPr>
          <w:rFonts w:ascii="Times New Roman" w:hAnsi="Times New Roman"/>
          <w:sz w:val="24"/>
          <w:szCs w:val="24"/>
        </w:rPr>
        <w:t xml:space="preserve">: apysaka vaikams; iš švedų k. vertė E. Stravinskienė. 3-iasis leid. Vilnius: Garnelis, 2007, 293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Pepė Ilgakojinė</w:t>
      </w:r>
      <w:r w:rsidRPr="00AA7C34">
        <w:rPr>
          <w:rFonts w:ascii="Times New Roman" w:hAnsi="Times New Roman"/>
          <w:sz w:val="24"/>
          <w:szCs w:val="24"/>
        </w:rPr>
        <w:t>: apysaka vaikams; iš švedų k. vertė E. Stravinskienė. 2-</w:t>
      </w:r>
      <w:r w:rsidRPr="00AA7C34">
        <w:rPr>
          <w:rFonts w:ascii="Times New Roman" w:hAnsi="Times New Roman"/>
          <w:sz w:val="24"/>
          <w:szCs w:val="24"/>
        </w:rPr>
        <w:lastRenderedPageBreak/>
        <w:t>asis patais. leid. Vilnius: Margi raštai, 1997, 243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Pepė Ilgakojinė</w:t>
      </w:r>
      <w:r w:rsidRPr="00AA7C34">
        <w:rPr>
          <w:rFonts w:ascii="Times New Roman" w:hAnsi="Times New Roman"/>
          <w:sz w:val="24"/>
          <w:szCs w:val="24"/>
        </w:rPr>
        <w:t xml:space="preserve">: apysaka vaikams; iš švedų k. vertė E. Stravinskienė. 3-asis leidimas. Vilnius: Margi raštai, 2002, 243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Pepė Ilgakojinė</w:t>
      </w:r>
      <w:r w:rsidRPr="00AA7C34">
        <w:rPr>
          <w:rFonts w:ascii="Times New Roman" w:hAnsi="Times New Roman"/>
          <w:sz w:val="24"/>
          <w:szCs w:val="24"/>
        </w:rPr>
        <w:t>: apysaka vaikams; iš švedų k. vertė E. Stravinskienė. Vilnius: Vyturys, 1990, 172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Puota</w:t>
      </w:r>
      <w:r w:rsidRPr="00AA7C34">
        <w:rPr>
          <w:rFonts w:ascii="Times New Roman" w:hAnsi="Times New Roman"/>
          <w:bCs/>
          <w:sz w:val="24"/>
          <w:szCs w:val="24"/>
        </w:rPr>
        <w:t xml:space="preserve">: </w:t>
      </w:r>
      <w:r w:rsidRPr="00AA7C34">
        <w:rPr>
          <w:rFonts w:ascii="Times New Roman" w:hAnsi="Times New Roman"/>
          <w:sz w:val="24"/>
          <w:szCs w:val="24"/>
        </w:rPr>
        <w:t>ištrauka iš apysakos vaikams</w:t>
      </w:r>
      <w:r w:rsidRPr="00AA7C34">
        <w:rPr>
          <w:rFonts w:ascii="Times New Roman" w:hAnsi="Times New Roman"/>
          <w:i/>
          <w:sz w:val="24"/>
          <w:szCs w:val="24"/>
        </w:rPr>
        <w:t xml:space="preserve"> Emilis iš Lionebergos</w:t>
      </w:r>
      <w:r w:rsidRPr="00AA7C34">
        <w:rPr>
          <w:rFonts w:ascii="Times New Roman" w:hAnsi="Times New Roman"/>
          <w:sz w:val="24"/>
          <w:szCs w:val="24"/>
        </w:rPr>
        <w:t>; iš švedų k. vertė E. Stravinskienė. In Šaltinis: Vadovėlis III klasei. Antroji dalis. Kaunas, 1994, p.106–109.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Puota</w:t>
      </w:r>
      <w:r w:rsidRPr="00AA7C34">
        <w:rPr>
          <w:rFonts w:ascii="Times New Roman" w:hAnsi="Times New Roman"/>
          <w:bCs/>
          <w:sz w:val="24"/>
          <w:szCs w:val="24"/>
        </w:rPr>
        <w:t xml:space="preserve">: </w:t>
      </w:r>
      <w:r w:rsidRPr="00AA7C34">
        <w:rPr>
          <w:rFonts w:ascii="Times New Roman" w:hAnsi="Times New Roman"/>
          <w:sz w:val="24"/>
          <w:szCs w:val="24"/>
        </w:rPr>
        <w:t>ištrauka iš apysakos vaikams</w:t>
      </w:r>
      <w:r w:rsidRPr="00AA7C34">
        <w:rPr>
          <w:rFonts w:ascii="Times New Roman" w:hAnsi="Times New Roman"/>
          <w:i/>
          <w:sz w:val="24"/>
          <w:szCs w:val="24"/>
        </w:rPr>
        <w:t xml:space="preserve"> Emilis iš Lionebergos</w:t>
      </w:r>
      <w:r w:rsidRPr="00AA7C34">
        <w:rPr>
          <w:rFonts w:ascii="Times New Roman" w:hAnsi="Times New Roman"/>
          <w:sz w:val="24"/>
          <w:szCs w:val="24"/>
        </w:rPr>
        <w:t>; iš švedų k. vertė E. Stravinskienė. In Šaltinis: Vadovėlis III klasei. Antroji dalis. Kaunas, 1997, p.106–109.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Lindgren, Astrid,</w:t>
      </w:r>
      <w:r w:rsidRPr="00AA7C34">
        <w:rPr>
          <w:rFonts w:ascii="Times New Roman" w:hAnsi="Times New Roman"/>
          <w:i/>
          <w:sz w:val="24"/>
          <w:szCs w:val="24"/>
        </w:rPr>
        <w:t xml:space="preserve"> Rasmusas klajūnas</w:t>
      </w:r>
      <w:r w:rsidRPr="00AA7C34">
        <w:rPr>
          <w:rFonts w:ascii="Times New Roman" w:hAnsi="Times New Roman"/>
          <w:sz w:val="24"/>
          <w:szCs w:val="24"/>
        </w:rPr>
        <w:t xml:space="preserve">: [apysaka vaikams]; iš švedų k. vertė E. Stravinskienė. Vilnius: Alma littera, [2006], 207 p. Tiražas 1500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Rasmusas klajūnas</w:t>
      </w:r>
      <w:r w:rsidRPr="00AA7C34">
        <w:rPr>
          <w:rFonts w:ascii="Times New Roman" w:hAnsi="Times New Roman"/>
          <w:sz w:val="24"/>
          <w:szCs w:val="24"/>
        </w:rPr>
        <w:t xml:space="preserve">: apysaka vaikams; iš švedų k. vertė E. Stravinskienė. Vilnius: Victoria, 1992, 155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Rasmusas klajūnas</w:t>
      </w:r>
      <w:r w:rsidRPr="00AA7C34">
        <w:rPr>
          <w:rFonts w:ascii="Times New Roman" w:hAnsi="Times New Roman"/>
          <w:sz w:val="24"/>
          <w:szCs w:val="24"/>
        </w:rPr>
        <w:t xml:space="preserve">: apysaka vaikams; iš švedų k. vertė E. Stravinskienė. Vilnius: Alma littera, 2000, 207. Tiražas 4000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Rasmusas klajūnas</w:t>
      </w:r>
      <w:r w:rsidRPr="00AA7C34">
        <w:rPr>
          <w:rFonts w:ascii="Times New Roman" w:hAnsi="Times New Roman"/>
          <w:sz w:val="24"/>
          <w:szCs w:val="24"/>
        </w:rPr>
        <w:t>: apysaka vaikams; iš švedų k. vertė E. Stravinskienė. Vilnius: Alma littera, 2004, 207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Ronja plėšiko duktė</w:t>
      </w:r>
      <w:r w:rsidRPr="00AA7C34">
        <w:rPr>
          <w:rFonts w:ascii="Times New Roman" w:hAnsi="Times New Roman"/>
          <w:sz w:val="24"/>
          <w:szCs w:val="24"/>
        </w:rPr>
        <w:t xml:space="preserve">: apysaka vaikams; iš švedų k. vertė E. Stravinskienė. Vilnius: Vaga, 1984, 171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Ronja plėšiko duktė</w:t>
      </w:r>
      <w:r w:rsidRPr="00AA7C34">
        <w:rPr>
          <w:rFonts w:ascii="Times New Roman" w:hAnsi="Times New Roman"/>
          <w:sz w:val="24"/>
          <w:szCs w:val="24"/>
        </w:rPr>
        <w:t xml:space="preserve">: apysaka vaikams; iš švedų k. vertė E. Stravinskienė. Vilnius: Alma littera, 2007, 222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Ronja plėšiko duktė</w:t>
      </w:r>
      <w:r w:rsidRPr="00AA7C34">
        <w:rPr>
          <w:rFonts w:ascii="Times New Roman" w:hAnsi="Times New Roman"/>
          <w:sz w:val="24"/>
          <w:szCs w:val="24"/>
        </w:rPr>
        <w:t xml:space="preserve">: apysaka vaikams; iš švedų k. vertė E. Stravinskienė. 5-asis leid. Vilnius: Alma littera, 1999, 220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Ronja plėšiko duktė</w:t>
      </w:r>
      <w:r w:rsidRPr="00AA7C34">
        <w:rPr>
          <w:rFonts w:ascii="Times New Roman" w:hAnsi="Times New Roman"/>
          <w:sz w:val="24"/>
          <w:szCs w:val="24"/>
        </w:rPr>
        <w:t xml:space="preserve">: apysaka vaikams; iš švedų k. vertė E. Stravinskienė. Vilnius: Alma littera, 1997, 220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Ronja plėšiko duktė</w:t>
      </w:r>
      <w:r w:rsidRPr="00AA7C34">
        <w:rPr>
          <w:rFonts w:ascii="Times New Roman" w:hAnsi="Times New Roman"/>
          <w:sz w:val="24"/>
          <w:szCs w:val="24"/>
        </w:rPr>
        <w:t xml:space="preserve">: apysaka vaikams; iš švedų k. vertė E. Stravinskienė. Vilnius: Alma littera, 2005, 221 p. Tiražas 2 000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Ronja plėšiko duktė</w:t>
      </w:r>
      <w:r w:rsidRPr="00AA7C34">
        <w:rPr>
          <w:rFonts w:ascii="Times New Roman" w:hAnsi="Times New Roman"/>
          <w:sz w:val="24"/>
          <w:szCs w:val="24"/>
        </w:rPr>
        <w:t xml:space="preserve">: apysaka vaikams; iš švedų k. vertė E. Stravinskienė. 2-as leid. Vilnius: Alma littera, 1996, 220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Lindgren, Astrid,</w:t>
      </w:r>
      <w:r w:rsidRPr="00AA7C34">
        <w:rPr>
          <w:rFonts w:ascii="Times New Roman" w:hAnsi="Times New Roman"/>
          <w:sz w:val="24"/>
          <w:szCs w:val="24"/>
        </w:rPr>
        <w:t xml:space="preserve"> </w:t>
      </w:r>
      <w:r w:rsidRPr="00AA7C34">
        <w:rPr>
          <w:rFonts w:ascii="Times New Roman" w:hAnsi="Times New Roman"/>
          <w:i/>
          <w:sz w:val="24"/>
          <w:szCs w:val="24"/>
        </w:rPr>
        <w:t>Ronja plėšiko duktė</w:t>
      </w:r>
      <w:r w:rsidRPr="00AA7C34">
        <w:rPr>
          <w:rFonts w:ascii="Times New Roman" w:hAnsi="Times New Roman"/>
          <w:sz w:val="24"/>
          <w:szCs w:val="24"/>
        </w:rPr>
        <w:t>: apysaka vaikams; iš švedų k. vertė E. Stravinskienė. Vilnius: Alma littera, 2003, 220 p. Tiražas 3000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Ronja plėšiko duktė</w:t>
      </w:r>
      <w:r w:rsidRPr="00AA7C34">
        <w:rPr>
          <w:rFonts w:ascii="Times New Roman" w:hAnsi="Times New Roman"/>
          <w:sz w:val="24"/>
          <w:szCs w:val="24"/>
        </w:rPr>
        <w:t xml:space="preserve">: apysaka vaikams; iš švedų k. vertė E. Stravinskienė. Vilnius: Vaga, 1985, 166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Ronja plėšiko duktė</w:t>
      </w:r>
      <w:r w:rsidRPr="00AA7C34">
        <w:rPr>
          <w:rFonts w:ascii="Times New Roman" w:hAnsi="Times New Roman"/>
          <w:sz w:val="24"/>
          <w:szCs w:val="24"/>
        </w:rPr>
        <w:t xml:space="preserve">: apysaka vaikams; iš švedų k. vertė E. Stravinskienė. 4-asis leid. Vilnius: Alma littera, 1998, 220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lastRenderedPageBreak/>
        <w:t xml:space="preserve">Lindgren, Astrid, </w:t>
      </w:r>
      <w:r w:rsidRPr="00AA7C34">
        <w:rPr>
          <w:rFonts w:ascii="Times New Roman" w:hAnsi="Times New Roman"/>
          <w:i/>
          <w:sz w:val="24"/>
          <w:szCs w:val="24"/>
        </w:rPr>
        <w:t>Ronja plėšiko duktė</w:t>
      </w:r>
      <w:r w:rsidRPr="00AA7C34">
        <w:rPr>
          <w:rFonts w:ascii="Times New Roman" w:hAnsi="Times New Roman"/>
          <w:sz w:val="24"/>
          <w:szCs w:val="24"/>
        </w:rPr>
        <w:t>: apysaka; iš švedų k. vertė E. Stravinskienė. Vilnius: Alma littera, 2008, 222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Ronja plėšiko duktė</w:t>
      </w:r>
      <w:r w:rsidRPr="00AA7C34">
        <w:rPr>
          <w:rFonts w:ascii="Times New Roman" w:hAnsi="Times New Roman"/>
          <w:sz w:val="24"/>
          <w:szCs w:val="24"/>
        </w:rPr>
        <w:t>: ištrauka iš apysakos vaikams; iš švedų k. vertė E. Stravinskienė. In Knygų valanda: Užklasiniai skaitiniai VII klasei. Kaunas, 1993</w:t>
      </w:r>
      <w:r w:rsidRPr="00AA7C34">
        <w:rPr>
          <w:rFonts w:ascii="Times New Roman" w:hAnsi="Times New Roman"/>
          <w:bCs/>
          <w:sz w:val="24"/>
          <w:szCs w:val="24"/>
        </w:rPr>
        <w:t>, p.</w:t>
      </w:r>
      <w:r w:rsidRPr="00AA7C34">
        <w:rPr>
          <w:rFonts w:ascii="Times New Roman" w:hAnsi="Times New Roman"/>
          <w:sz w:val="24"/>
          <w:szCs w:val="24"/>
        </w:rPr>
        <w:t>241–256.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Ronja plėšiko duktė</w:t>
      </w:r>
      <w:r w:rsidRPr="00AA7C34">
        <w:rPr>
          <w:rFonts w:ascii="Times New Roman" w:hAnsi="Times New Roman"/>
          <w:sz w:val="24"/>
          <w:szCs w:val="24"/>
        </w:rPr>
        <w:t>: ištrauka iš apysakos vaikams; iš švedų k. vertė E. Stravinskienė. In Knygų valandos: Skaitiniai 7 klasei. Kaunas, 1996</w:t>
      </w:r>
      <w:r w:rsidRPr="00AA7C34">
        <w:rPr>
          <w:rFonts w:ascii="Times New Roman" w:hAnsi="Times New Roman"/>
          <w:bCs/>
          <w:sz w:val="24"/>
          <w:szCs w:val="24"/>
        </w:rPr>
        <w:t>, p.</w:t>
      </w:r>
      <w:r w:rsidRPr="00AA7C34">
        <w:rPr>
          <w:rFonts w:ascii="Times New Roman" w:hAnsi="Times New Roman"/>
          <w:sz w:val="24"/>
          <w:szCs w:val="24"/>
        </w:rPr>
        <w:t>403–417.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Ronja plėšiko duktė</w:t>
      </w:r>
      <w:r w:rsidRPr="00AA7C34">
        <w:rPr>
          <w:rFonts w:ascii="Times New Roman" w:hAnsi="Times New Roman"/>
          <w:sz w:val="24"/>
          <w:szCs w:val="24"/>
        </w:rPr>
        <w:t xml:space="preserve">: ištrauka iš apysakos vaikams; iš švedų k. vertė E. Stravinskienė. </w:t>
      </w:r>
      <w:r w:rsidRPr="00AA7C34">
        <w:rPr>
          <w:rFonts w:ascii="Times New Roman" w:hAnsi="Times New Roman"/>
          <w:i/>
          <w:sz w:val="24"/>
          <w:szCs w:val="24"/>
        </w:rPr>
        <w:t>Literatūra ir menas,</w:t>
      </w:r>
      <w:r w:rsidRPr="00AA7C34">
        <w:rPr>
          <w:rFonts w:ascii="Times New Roman" w:hAnsi="Times New Roman"/>
          <w:sz w:val="24"/>
          <w:szCs w:val="24"/>
        </w:rPr>
        <w:t xml:space="preserve"> 1982, geg. 29, p.12–13.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Ronja plėšiko duktė</w:t>
      </w:r>
      <w:r w:rsidRPr="00AA7C34">
        <w:rPr>
          <w:rFonts w:ascii="Times New Roman" w:hAnsi="Times New Roman"/>
          <w:sz w:val="24"/>
          <w:szCs w:val="24"/>
        </w:rPr>
        <w:t>: ištrauka iš apysakos vaikams; iš švedų k. vertė E. Stravinskienė. In Knygų valanda: užklasiniai skaitiniai VII klasei. Kaunas, 1990, p.213–218.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Samuelis Augustas iš Sevedstorpo ir Hana iš Hulto</w:t>
      </w:r>
      <w:r w:rsidRPr="00AA7C34">
        <w:rPr>
          <w:rFonts w:ascii="Times New Roman" w:hAnsi="Times New Roman"/>
          <w:sz w:val="24"/>
          <w:szCs w:val="24"/>
        </w:rPr>
        <w:t xml:space="preserve"> : vaikystės prisiminimai ir esė; iš švedų k. vertė A.Braškytė–Jasiulionienė. Kaunas: Šviesa, 2002, 94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Samuelis Augustas iš Sevedstorpo ir Hana iš Hulto</w:t>
      </w:r>
      <w:r w:rsidRPr="00AA7C34">
        <w:rPr>
          <w:rFonts w:ascii="Times New Roman" w:hAnsi="Times New Roman"/>
          <w:sz w:val="24"/>
          <w:szCs w:val="24"/>
        </w:rPr>
        <w:t>: vaikystės prisiminimai ir esė; iš švedų k. vertė A.Braškytė–Jasiulionienė. Kaunas: Šviesa, 2002, 112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Tėtis ir sūnus</w:t>
      </w:r>
      <w:r w:rsidRPr="00AA7C34">
        <w:rPr>
          <w:rFonts w:ascii="Times New Roman" w:hAnsi="Times New Roman"/>
          <w:sz w:val="24"/>
          <w:szCs w:val="24"/>
        </w:rPr>
        <w:t xml:space="preserve">: ištrauka iš knygos </w:t>
      </w:r>
      <w:r w:rsidRPr="00AA7C34">
        <w:rPr>
          <w:rFonts w:ascii="Times New Roman" w:hAnsi="Times New Roman"/>
          <w:i/>
          <w:sz w:val="24"/>
          <w:szCs w:val="24"/>
        </w:rPr>
        <w:t>Mes Varnų saloje</w:t>
      </w:r>
      <w:r w:rsidRPr="00AA7C34">
        <w:rPr>
          <w:rFonts w:ascii="Times New Roman" w:hAnsi="Times New Roman"/>
          <w:sz w:val="24"/>
          <w:szCs w:val="24"/>
        </w:rPr>
        <w:t>; iš švedų k. vertė E. Stravinskienė. In Šaltinėlis: Vadovėlis II klasei. Antroji dalis. Kaunas, 1993</w:t>
      </w:r>
      <w:r w:rsidRPr="00AA7C34">
        <w:rPr>
          <w:rFonts w:ascii="Times New Roman" w:hAnsi="Times New Roman"/>
          <w:bCs/>
          <w:sz w:val="24"/>
          <w:szCs w:val="24"/>
        </w:rPr>
        <w:t>, p.</w:t>
      </w:r>
      <w:r w:rsidRPr="00AA7C34">
        <w:rPr>
          <w:rFonts w:ascii="Times New Roman" w:hAnsi="Times New Roman"/>
          <w:sz w:val="24"/>
          <w:szCs w:val="24"/>
        </w:rPr>
        <w:t>12–13.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Tėtis ir sūnus</w:t>
      </w:r>
      <w:r w:rsidRPr="00AA7C34">
        <w:rPr>
          <w:rFonts w:ascii="Times New Roman" w:hAnsi="Times New Roman"/>
          <w:sz w:val="24"/>
          <w:szCs w:val="24"/>
        </w:rPr>
        <w:t xml:space="preserve">: ištrauka iš knygos </w:t>
      </w:r>
      <w:r w:rsidRPr="00AA7C34">
        <w:rPr>
          <w:rFonts w:ascii="Times New Roman" w:hAnsi="Times New Roman"/>
          <w:i/>
          <w:sz w:val="24"/>
          <w:szCs w:val="24"/>
        </w:rPr>
        <w:t>Mes Varnų saloje</w:t>
      </w:r>
      <w:r w:rsidRPr="00AA7C34">
        <w:rPr>
          <w:rFonts w:ascii="Times New Roman" w:hAnsi="Times New Roman"/>
          <w:sz w:val="24"/>
          <w:szCs w:val="24"/>
        </w:rPr>
        <w:t>; iš švedų k. vertė E. Stravinskienė. In Šaltinėlis: Vadovėlis II klasei. Antroji dalis. Kaunas, 1995</w:t>
      </w:r>
      <w:r w:rsidRPr="00AA7C34">
        <w:rPr>
          <w:rFonts w:ascii="Times New Roman" w:hAnsi="Times New Roman"/>
          <w:bCs/>
          <w:sz w:val="24"/>
          <w:szCs w:val="24"/>
        </w:rPr>
        <w:t>, p.</w:t>
      </w:r>
      <w:r w:rsidRPr="00AA7C34">
        <w:rPr>
          <w:rFonts w:ascii="Times New Roman" w:hAnsi="Times New Roman"/>
          <w:sz w:val="24"/>
          <w:szCs w:val="24"/>
        </w:rPr>
        <w:t>12–13.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Astrid, </w:t>
      </w:r>
      <w:r w:rsidRPr="00AA7C34">
        <w:rPr>
          <w:rFonts w:ascii="Times New Roman" w:hAnsi="Times New Roman"/>
          <w:i/>
          <w:sz w:val="24"/>
          <w:szCs w:val="24"/>
        </w:rPr>
        <w:t>Tjorvenė uždirba tris kronas</w:t>
      </w:r>
      <w:r w:rsidRPr="00AA7C34">
        <w:rPr>
          <w:rFonts w:ascii="Times New Roman" w:hAnsi="Times New Roman"/>
          <w:sz w:val="24"/>
          <w:szCs w:val="24"/>
        </w:rPr>
        <w:t xml:space="preserve">: ištrauka iš knygos </w:t>
      </w:r>
      <w:r w:rsidRPr="00AA7C34">
        <w:rPr>
          <w:rFonts w:ascii="Times New Roman" w:hAnsi="Times New Roman"/>
          <w:i/>
          <w:sz w:val="24"/>
          <w:szCs w:val="24"/>
        </w:rPr>
        <w:t>Mes Varnų saloje</w:t>
      </w:r>
      <w:r w:rsidRPr="00AA7C34">
        <w:rPr>
          <w:rFonts w:ascii="Times New Roman" w:hAnsi="Times New Roman"/>
          <w:sz w:val="24"/>
          <w:szCs w:val="24"/>
        </w:rPr>
        <w:t>. In Skaitiniai 6 klasei. Kaunas: Šviesa, 1995, p.410–421.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Torgny (1938), </w:t>
      </w:r>
      <w:r w:rsidRPr="00AA7C34">
        <w:rPr>
          <w:rFonts w:ascii="Times New Roman" w:hAnsi="Times New Roman"/>
          <w:i/>
          <w:sz w:val="24"/>
          <w:szCs w:val="24"/>
        </w:rPr>
        <w:t>Betsabėja</w:t>
      </w:r>
      <w:r w:rsidRPr="00AA7C34">
        <w:rPr>
          <w:rFonts w:ascii="Times New Roman" w:hAnsi="Times New Roman"/>
          <w:sz w:val="24"/>
          <w:szCs w:val="24"/>
        </w:rPr>
        <w:t xml:space="preserve">: istorinio romano  fragmentai; iš švedų k. vertė Z. Mažeikaitė. </w:t>
      </w:r>
      <w:r w:rsidRPr="00AA7C34">
        <w:rPr>
          <w:rFonts w:ascii="Times New Roman" w:hAnsi="Times New Roman"/>
          <w:i/>
          <w:sz w:val="24"/>
          <w:szCs w:val="24"/>
        </w:rPr>
        <w:t>Metai</w:t>
      </w:r>
      <w:r w:rsidRPr="00AA7C34">
        <w:rPr>
          <w:rFonts w:ascii="Times New Roman" w:hAnsi="Times New Roman"/>
          <w:sz w:val="24"/>
          <w:szCs w:val="24"/>
        </w:rPr>
        <w:t>, 1995, nr.12, p.76–87.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Torgny, </w:t>
      </w:r>
      <w:r w:rsidRPr="00AA7C34">
        <w:rPr>
          <w:rFonts w:ascii="Times New Roman" w:hAnsi="Times New Roman"/>
          <w:i/>
          <w:sz w:val="24"/>
          <w:szCs w:val="24"/>
        </w:rPr>
        <w:t>Betsabėja</w:t>
      </w:r>
      <w:r w:rsidRPr="00AA7C34">
        <w:rPr>
          <w:rFonts w:ascii="Times New Roman" w:hAnsi="Times New Roman"/>
          <w:sz w:val="24"/>
          <w:szCs w:val="24"/>
        </w:rPr>
        <w:t xml:space="preserve">: romanas; iš švedų k. vertė Z. Mažeikaitė. Vilnius: Alma Littera, 1995, 269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Lindgren, Torgny, </w:t>
      </w:r>
      <w:r w:rsidRPr="00AA7C34">
        <w:rPr>
          <w:rFonts w:ascii="Times New Roman" w:hAnsi="Times New Roman"/>
          <w:i/>
          <w:sz w:val="24"/>
          <w:szCs w:val="24"/>
        </w:rPr>
        <w:t>Dorė Biblija</w:t>
      </w:r>
      <w:r w:rsidRPr="00AA7C34">
        <w:rPr>
          <w:rFonts w:ascii="Times New Roman" w:hAnsi="Times New Roman"/>
          <w:sz w:val="24"/>
          <w:szCs w:val="24"/>
        </w:rPr>
        <w:t>: romanas; iš švedų k. vertė Z. Mažeikaitė. Vilnius: Lietuvos rašytojų sąjungos leidykla, 2006, 209 p. Tiražas 2000 egz.</w:t>
      </w:r>
      <w:r w:rsidRPr="00AA7C34">
        <w:rPr>
          <w:rFonts w:ascii="Times New Roman" w:hAnsi="Times New Roman"/>
          <w:b/>
          <w:bCs/>
          <w:sz w:val="24"/>
          <w:szCs w:val="24"/>
        </w:rPr>
        <w:t xml:space="preserve">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Torgny, </w:t>
      </w:r>
      <w:r w:rsidRPr="00AA7C34">
        <w:rPr>
          <w:rFonts w:ascii="Times New Roman" w:hAnsi="Times New Roman"/>
          <w:i/>
          <w:sz w:val="24"/>
          <w:szCs w:val="24"/>
        </w:rPr>
        <w:t>Dorė Biblija</w:t>
      </w:r>
      <w:r w:rsidRPr="00AA7C34">
        <w:rPr>
          <w:rFonts w:ascii="Times New Roman" w:hAnsi="Times New Roman"/>
          <w:sz w:val="24"/>
          <w:szCs w:val="24"/>
        </w:rPr>
        <w:t xml:space="preserve">: romano ištrauka; iš švedų k. vertė Z. Mažeikaitė. </w:t>
      </w:r>
      <w:r w:rsidRPr="00AA7C34">
        <w:rPr>
          <w:rFonts w:ascii="Times New Roman" w:hAnsi="Times New Roman"/>
          <w:i/>
          <w:sz w:val="24"/>
          <w:szCs w:val="24"/>
        </w:rPr>
        <w:t>Metai</w:t>
      </w:r>
      <w:r w:rsidRPr="00AA7C34">
        <w:rPr>
          <w:rFonts w:ascii="Times New Roman" w:hAnsi="Times New Roman"/>
          <w:sz w:val="24"/>
          <w:szCs w:val="24"/>
        </w:rPr>
        <w:t>, 2006, nr.8/9, p.78–90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Torgny, </w:t>
      </w:r>
      <w:r w:rsidRPr="00AA7C34">
        <w:rPr>
          <w:rFonts w:ascii="Times New Roman" w:hAnsi="Times New Roman"/>
          <w:i/>
          <w:sz w:val="24"/>
          <w:szCs w:val="24"/>
        </w:rPr>
        <w:t>Gyvatės pėdsakas ant uolos</w:t>
      </w:r>
      <w:r w:rsidRPr="00AA7C34">
        <w:rPr>
          <w:rFonts w:ascii="Times New Roman" w:hAnsi="Times New Roman"/>
          <w:sz w:val="24"/>
          <w:szCs w:val="24"/>
        </w:rPr>
        <w:t xml:space="preserve">: rinktinė; iš švedų k. vertė Z. Mažeikaitė. Vilnius: Vaga, 1994, 303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Torgny, </w:t>
      </w:r>
      <w:r w:rsidRPr="00AA7C34">
        <w:rPr>
          <w:rFonts w:ascii="Times New Roman" w:hAnsi="Times New Roman"/>
          <w:i/>
          <w:sz w:val="24"/>
          <w:szCs w:val="24"/>
        </w:rPr>
        <w:t>Glorija</w:t>
      </w:r>
      <w:r w:rsidRPr="00AA7C34">
        <w:rPr>
          <w:rFonts w:ascii="Times New Roman" w:hAnsi="Times New Roman"/>
          <w:sz w:val="24"/>
          <w:szCs w:val="24"/>
        </w:rPr>
        <w:t xml:space="preserve">: apsakymas; iš švedų k. vertė Z. Mažeikaitė. </w:t>
      </w:r>
      <w:r w:rsidRPr="00AA7C34">
        <w:rPr>
          <w:rFonts w:ascii="Times New Roman" w:hAnsi="Times New Roman"/>
          <w:i/>
          <w:sz w:val="24"/>
          <w:szCs w:val="24"/>
        </w:rPr>
        <w:t>Nemunas</w:t>
      </w:r>
      <w:r w:rsidRPr="00AA7C34">
        <w:rPr>
          <w:rFonts w:ascii="Times New Roman" w:hAnsi="Times New Roman"/>
          <w:sz w:val="24"/>
          <w:szCs w:val="24"/>
        </w:rPr>
        <w:t xml:space="preserve">, 1991, nr.11, p.48–50.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Torgny, </w:t>
      </w:r>
      <w:r w:rsidRPr="00AA7C34">
        <w:rPr>
          <w:rFonts w:ascii="Times New Roman" w:hAnsi="Times New Roman"/>
          <w:i/>
          <w:sz w:val="24"/>
          <w:szCs w:val="24"/>
        </w:rPr>
        <w:t>Kamanių medus</w:t>
      </w:r>
      <w:r w:rsidRPr="00AA7C34">
        <w:rPr>
          <w:rFonts w:ascii="Times New Roman" w:hAnsi="Times New Roman"/>
          <w:sz w:val="24"/>
          <w:szCs w:val="24"/>
        </w:rPr>
        <w:t xml:space="preserve">: ištrauka iš romano; iš švedų k. vertė Z. Mažeikaitė. </w:t>
      </w:r>
      <w:r w:rsidRPr="00AA7C34">
        <w:rPr>
          <w:rFonts w:ascii="Times New Roman" w:hAnsi="Times New Roman"/>
          <w:i/>
          <w:sz w:val="24"/>
          <w:szCs w:val="24"/>
        </w:rPr>
        <w:t xml:space="preserve">7 </w:t>
      </w:r>
      <w:r w:rsidRPr="00AA7C34">
        <w:rPr>
          <w:rFonts w:ascii="Times New Roman" w:hAnsi="Times New Roman"/>
          <w:i/>
          <w:sz w:val="24"/>
          <w:szCs w:val="24"/>
        </w:rPr>
        <w:lastRenderedPageBreak/>
        <w:t>meno dienos</w:t>
      </w:r>
      <w:r w:rsidRPr="00AA7C34">
        <w:rPr>
          <w:rFonts w:ascii="Times New Roman" w:hAnsi="Times New Roman"/>
          <w:sz w:val="24"/>
          <w:szCs w:val="24"/>
        </w:rPr>
        <w:t>, 1997, birž. 6, p.4–5.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Torgny, </w:t>
      </w:r>
      <w:r w:rsidRPr="00AA7C34">
        <w:rPr>
          <w:rFonts w:ascii="Times New Roman" w:hAnsi="Times New Roman"/>
          <w:i/>
          <w:sz w:val="24"/>
          <w:szCs w:val="24"/>
        </w:rPr>
        <w:t>Kamanių medus</w:t>
      </w:r>
      <w:r w:rsidRPr="00AA7C34">
        <w:rPr>
          <w:rFonts w:ascii="Times New Roman" w:hAnsi="Times New Roman"/>
          <w:sz w:val="24"/>
          <w:szCs w:val="24"/>
        </w:rPr>
        <w:t>: romanas; iš švedų k. vertė Z. Mažeikaitė. Vilnius: Alma littera, 1997, 144 p. Tiražas 2500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Torgny, </w:t>
      </w:r>
      <w:r w:rsidRPr="00AA7C34">
        <w:rPr>
          <w:rFonts w:ascii="Times New Roman" w:hAnsi="Times New Roman"/>
          <w:i/>
          <w:sz w:val="24"/>
          <w:szCs w:val="24"/>
        </w:rPr>
        <w:t>Legendos</w:t>
      </w:r>
      <w:r w:rsidRPr="00AA7C34">
        <w:rPr>
          <w:rFonts w:ascii="Times New Roman" w:hAnsi="Times New Roman"/>
          <w:sz w:val="24"/>
          <w:szCs w:val="24"/>
        </w:rPr>
        <w:t xml:space="preserve">: apysaka; iš švedų k. vertė Z. Mažeikaitė. </w:t>
      </w:r>
      <w:r w:rsidRPr="00AA7C34">
        <w:rPr>
          <w:rFonts w:ascii="Times New Roman" w:hAnsi="Times New Roman"/>
          <w:i/>
          <w:sz w:val="24"/>
          <w:szCs w:val="24"/>
        </w:rPr>
        <w:t>Metai</w:t>
      </w:r>
      <w:r w:rsidRPr="00AA7C34">
        <w:rPr>
          <w:rFonts w:ascii="Times New Roman" w:hAnsi="Times New Roman"/>
          <w:sz w:val="24"/>
          <w:szCs w:val="24"/>
        </w:rPr>
        <w:t>, 1999, gruod.74–93.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Torgny, </w:t>
      </w:r>
      <w:r w:rsidRPr="00AA7C34">
        <w:rPr>
          <w:rFonts w:ascii="Times New Roman" w:hAnsi="Times New Roman"/>
          <w:i/>
          <w:sz w:val="24"/>
          <w:szCs w:val="24"/>
        </w:rPr>
        <w:t>Šaltiena</w:t>
      </w:r>
      <w:r w:rsidRPr="00AA7C34">
        <w:rPr>
          <w:rFonts w:ascii="Times New Roman" w:hAnsi="Times New Roman"/>
          <w:sz w:val="24"/>
          <w:szCs w:val="24"/>
        </w:rPr>
        <w:t xml:space="preserve">: ištrauka iš romano; iš švedų k. vertė Z. Mažeikaitė. </w:t>
      </w:r>
      <w:r w:rsidRPr="00AA7C34">
        <w:rPr>
          <w:rFonts w:ascii="Times New Roman" w:hAnsi="Times New Roman"/>
          <w:i/>
          <w:sz w:val="24"/>
          <w:szCs w:val="24"/>
        </w:rPr>
        <w:t>Metai</w:t>
      </w:r>
      <w:r w:rsidRPr="00AA7C34">
        <w:rPr>
          <w:rFonts w:ascii="Times New Roman" w:hAnsi="Times New Roman"/>
          <w:sz w:val="24"/>
          <w:szCs w:val="24"/>
        </w:rPr>
        <w:t>, 2003, nr.8/9, p.100–108.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Torgny, </w:t>
      </w:r>
      <w:r w:rsidRPr="00AA7C34">
        <w:rPr>
          <w:rFonts w:ascii="Times New Roman" w:hAnsi="Times New Roman"/>
          <w:i/>
          <w:sz w:val="24"/>
          <w:szCs w:val="24"/>
        </w:rPr>
        <w:t>Tapytojas Margalapis</w:t>
      </w:r>
      <w:r w:rsidRPr="00AA7C34">
        <w:rPr>
          <w:rFonts w:ascii="Times New Roman" w:hAnsi="Times New Roman"/>
          <w:sz w:val="24"/>
          <w:szCs w:val="24"/>
        </w:rPr>
        <w:t>: figūros; iš švedų k. vertė Z. Mažeikaitė. Vilnius: Alma littera, 2001, 150 p. Tiražas 2500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Torgny, </w:t>
      </w:r>
      <w:r w:rsidRPr="00AA7C34">
        <w:rPr>
          <w:rFonts w:ascii="Times New Roman" w:hAnsi="Times New Roman"/>
          <w:i/>
          <w:sz w:val="24"/>
          <w:szCs w:val="24"/>
        </w:rPr>
        <w:t>Tapytojas Margalapis</w:t>
      </w:r>
      <w:r w:rsidRPr="00AA7C34">
        <w:rPr>
          <w:rFonts w:ascii="Times New Roman" w:hAnsi="Times New Roman"/>
          <w:sz w:val="24"/>
          <w:szCs w:val="24"/>
        </w:rPr>
        <w:t xml:space="preserve">: ištrauka; iš švedų k. vertė Z. Mažeikaitė. </w:t>
      </w:r>
      <w:r w:rsidRPr="00AA7C34">
        <w:rPr>
          <w:rFonts w:ascii="Times New Roman" w:hAnsi="Times New Roman"/>
          <w:i/>
          <w:sz w:val="24"/>
          <w:szCs w:val="24"/>
        </w:rPr>
        <w:t>Metai</w:t>
      </w:r>
      <w:r w:rsidRPr="00AA7C34">
        <w:rPr>
          <w:rFonts w:ascii="Times New Roman" w:hAnsi="Times New Roman"/>
          <w:sz w:val="24"/>
          <w:szCs w:val="24"/>
        </w:rPr>
        <w:t>, 1999, nr.1, p.60–71.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Lindgren, Torgny, </w:t>
      </w:r>
      <w:r w:rsidRPr="00AA7C34">
        <w:rPr>
          <w:rFonts w:ascii="Times New Roman" w:hAnsi="Times New Roman"/>
          <w:i/>
          <w:sz w:val="24"/>
          <w:szCs w:val="24"/>
        </w:rPr>
        <w:t>Žodis</w:t>
      </w:r>
      <w:r w:rsidRPr="00AA7C34">
        <w:rPr>
          <w:rFonts w:ascii="Times New Roman" w:hAnsi="Times New Roman"/>
          <w:sz w:val="24"/>
          <w:szCs w:val="24"/>
        </w:rPr>
        <w:t xml:space="preserve">: apsakymas; iš švedų k. vertė Z. Mažeikaitė. </w:t>
      </w:r>
      <w:r w:rsidRPr="00AA7C34">
        <w:rPr>
          <w:rFonts w:ascii="Times New Roman" w:hAnsi="Times New Roman"/>
          <w:i/>
          <w:sz w:val="24"/>
          <w:szCs w:val="24"/>
        </w:rPr>
        <w:t>Literatūra ir menas</w:t>
      </w:r>
      <w:r w:rsidRPr="00AA7C34">
        <w:rPr>
          <w:rFonts w:ascii="Times New Roman" w:hAnsi="Times New Roman"/>
          <w:sz w:val="24"/>
          <w:szCs w:val="24"/>
        </w:rPr>
        <w:t>, 1994, lapkr. 12.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Lysander</w:t>
      </w:r>
      <w:r w:rsidRPr="00AA7C34">
        <w:rPr>
          <w:rFonts w:ascii="Times New Roman" w:hAnsi="Times New Roman"/>
          <w:b/>
          <w:sz w:val="24"/>
          <w:szCs w:val="24"/>
        </w:rPr>
        <w:t xml:space="preserve">, </w:t>
      </w:r>
      <w:r w:rsidRPr="00AA7C34">
        <w:rPr>
          <w:rFonts w:ascii="Times New Roman" w:hAnsi="Times New Roman"/>
          <w:b/>
          <w:bCs/>
          <w:sz w:val="24"/>
          <w:szCs w:val="24"/>
        </w:rPr>
        <w:t>Per Anders (1944</w:t>
      </w:r>
      <w:r w:rsidRPr="00AA7C34">
        <w:rPr>
          <w:rFonts w:ascii="Times New Roman" w:hAnsi="Times New Roman"/>
          <w:b/>
          <w:sz w:val="24"/>
          <w:szCs w:val="24"/>
        </w:rPr>
        <w:t xml:space="preserve">), </w:t>
      </w:r>
      <w:r w:rsidRPr="00AA7C34">
        <w:rPr>
          <w:rFonts w:ascii="Times New Roman" w:hAnsi="Times New Roman"/>
          <w:i/>
          <w:sz w:val="24"/>
          <w:szCs w:val="24"/>
        </w:rPr>
        <w:t>Medėjos vaikai</w:t>
      </w:r>
      <w:r w:rsidRPr="00AA7C34">
        <w:rPr>
          <w:rFonts w:ascii="Times New Roman" w:hAnsi="Times New Roman"/>
          <w:sz w:val="24"/>
          <w:szCs w:val="24"/>
        </w:rPr>
        <w:t xml:space="preserve">: pjesė; vertė D. Stanevičiūtė. </w:t>
      </w:r>
      <w:r w:rsidRPr="00AA7C34">
        <w:rPr>
          <w:rFonts w:ascii="Times New Roman" w:hAnsi="Times New Roman"/>
          <w:i/>
          <w:sz w:val="24"/>
          <w:szCs w:val="24"/>
        </w:rPr>
        <w:t xml:space="preserve">Naujosios dramaturgijos biuletenis, </w:t>
      </w:r>
      <w:r w:rsidRPr="00AA7C34">
        <w:rPr>
          <w:rFonts w:ascii="Times New Roman" w:hAnsi="Times New Roman"/>
          <w:sz w:val="24"/>
          <w:szCs w:val="24"/>
        </w:rPr>
        <w:t>1999, nr.3, p.123–140.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Lo-Johansson</w:t>
      </w:r>
      <w:r w:rsidRPr="00AA7C34">
        <w:rPr>
          <w:rFonts w:ascii="Times New Roman" w:hAnsi="Times New Roman"/>
          <w:b/>
          <w:sz w:val="24"/>
          <w:szCs w:val="24"/>
        </w:rPr>
        <w:t xml:space="preserve">, </w:t>
      </w:r>
      <w:r w:rsidRPr="00AA7C34">
        <w:rPr>
          <w:rFonts w:ascii="Times New Roman" w:hAnsi="Times New Roman"/>
          <w:b/>
          <w:bCs/>
          <w:sz w:val="24"/>
          <w:szCs w:val="24"/>
        </w:rPr>
        <w:t>Ivar</w:t>
      </w:r>
      <w:r w:rsidRPr="00AA7C34">
        <w:rPr>
          <w:rFonts w:ascii="Times New Roman" w:hAnsi="Times New Roman"/>
          <w:b/>
          <w:sz w:val="24"/>
          <w:szCs w:val="24"/>
        </w:rPr>
        <w:t xml:space="preserve"> (1901</w:t>
      </w:r>
      <w:r w:rsidRPr="00AA7C34">
        <w:rPr>
          <w:rFonts w:ascii="Times New Roman" w:eastAsia="Times New Roman" w:hAnsi="Times New Roman"/>
          <w:b/>
          <w:bCs/>
          <w:sz w:val="24"/>
          <w:szCs w:val="24"/>
        </w:rPr>
        <w:t>–1990</w:t>
      </w:r>
      <w:r w:rsidRPr="00AA7C34">
        <w:rPr>
          <w:rFonts w:ascii="Times New Roman" w:hAnsi="Times New Roman"/>
          <w:b/>
          <w:sz w:val="24"/>
          <w:szCs w:val="24"/>
        </w:rPr>
        <w:t xml:space="preserve">), </w:t>
      </w:r>
      <w:r w:rsidRPr="00AA7C34">
        <w:rPr>
          <w:rFonts w:ascii="Times New Roman" w:hAnsi="Times New Roman"/>
          <w:i/>
          <w:sz w:val="24"/>
          <w:szCs w:val="24"/>
        </w:rPr>
        <w:t>Tiktai motina; Kortuotojai</w:t>
      </w:r>
      <w:r w:rsidRPr="00AA7C34">
        <w:rPr>
          <w:rFonts w:ascii="Times New Roman" w:hAnsi="Times New Roman"/>
          <w:sz w:val="24"/>
          <w:szCs w:val="24"/>
        </w:rPr>
        <w:t>: novelė; iš švedų k. vertė E. Stravinskienė.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Lo-Johansson, Ivar, </w:t>
      </w:r>
      <w:r w:rsidRPr="00AA7C34">
        <w:rPr>
          <w:rFonts w:ascii="Times New Roman" w:hAnsi="Times New Roman"/>
          <w:i/>
          <w:sz w:val="24"/>
          <w:szCs w:val="24"/>
        </w:rPr>
        <w:t>Tiktai motina: Rija-Rija</w:t>
      </w:r>
      <w:r w:rsidRPr="00AA7C34">
        <w:rPr>
          <w:rFonts w:ascii="Times New Roman" w:hAnsi="Times New Roman"/>
          <w:sz w:val="24"/>
          <w:szCs w:val="24"/>
        </w:rPr>
        <w:t xml:space="preserve"> : romanas; iš švedų k. vertė E. Stravinskienė. Vilnius: Vaga, 1977, 407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Lööf, Jan (1940), </w:t>
      </w:r>
      <w:r w:rsidRPr="00AA7C34">
        <w:rPr>
          <w:rFonts w:ascii="Times New Roman" w:hAnsi="Times New Roman"/>
          <w:i/>
          <w:sz w:val="24"/>
          <w:szCs w:val="24"/>
        </w:rPr>
        <w:t>Trolio istorijos</w:t>
      </w:r>
      <w:r w:rsidRPr="00AA7C34">
        <w:rPr>
          <w:rFonts w:ascii="Times New Roman" w:hAnsi="Times New Roman"/>
          <w:sz w:val="24"/>
          <w:szCs w:val="24"/>
        </w:rPr>
        <w:t xml:space="preserve">: pasaka vaikams; iš prancūzų k. vertė Ž. Kibickienė. Utena: Utenos Indra, 2005, 30 p. Tiražas 200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Lundkvist</w:t>
      </w:r>
      <w:r w:rsidRPr="00AA7C34">
        <w:rPr>
          <w:rFonts w:ascii="Times New Roman" w:hAnsi="Times New Roman"/>
          <w:b/>
          <w:sz w:val="24"/>
          <w:szCs w:val="24"/>
        </w:rPr>
        <w:t xml:space="preserve">, </w:t>
      </w:r>
      <w:r w:rsidRPr="00AA7C34">
        <w:rPr>
          <w:rFonts w:ascii="Times New Roman" w:hAnsi="Times New Roman"/>
          <w:b/>
          <w:bCs/>
          <w:sz w:val="24"/>
          <w:szCs w:val="24"/>
        </w:rPr>
        <w:t>Artur</w:t>
      </w:r>
      <w:r w:rsidRPr="00AA7C34">
        <w:rPr>
          <w:rFonts w:ascii="Times New Roman" w:hAnsi="Times New Roman"/>
          <w:b/>
          <w:sz w:val="24"/>
          <w:szCs w:val="24"/>
        </w:rPr>
        <w:t xml:space="preserve"> (1906</w:t>
      </w:r>
      <w:r w:rsidRPr="00AA7C34">
        <w:rPr>
          <w:rFonts w:ascii="Times New Roman" w:eastAsia="Times New Roman" w:hAnsi="Times New Roman"/>
          <w:b/>
          <w:bCs/>
          <w:sz w:val="24"/>
          <w:szCs w:val="24"/>
        </w:rPr>
        <w:t>–1991</w:t>
      </w:r>
      <w:r w:rsidRPr="00AA7C34">
        <w:rPr>
          <w:rFonts w:ascii="Times New Roman" w:hAnsi="Times New Roman"/>
          <w:b/>
          <w:sz w:val="24"/>
          <w:szCs w:val="24"/>
        </w:rPr>
        <w:t xml:space="preserve">), </w:t>
      </w:r>
      <w:r w:rsidRPr="00AA7C34">
        <w:rPr>
          <w:rFonts w:ascii="Times New Roman" w:hAnsi="Times New Roman"/>
          <w:i/>
          <w:sz w:val="24"/>
          <w:szCs w:val="24"/>
        </w:rPr>
        <w:t>Ar matei kaimą vasarą; Interjeras; Žiburys užsidega; Jis ateitim gyveno; Stovėjo ant rytojaus slenkščio</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Kultūros barai</w:t>
      </w:r>
      <w:r w:rsidRPr="00AA7C34">
        <w:rPr>
          <w:rFonts w:ascii="Times New Roman" w:hAnsi="Times New Roman"/>
          <w:sz w:val="24"/>
          <w:szCs w:val="24"/>
        </w:rPr>
        <w:t>, 1987, nr.3, p.44–45.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Lundkvist</w:t>
      </w:r>
      <w:r w:rsidRPr="00AA7C34">
        <w:rPr>
          <w:rFonts w:ascii="Times New Roman" w:hAnsi="Times New Roman"/>
          <w:b/>
          <w:sz w:val="24"/>
          <w:szCs w:val="24"/>
        </w:rPr>
        <w:t xml:space="preserve">, </w:t>
      </w:r>
      <w:r w:rsidRPr="00AA7C34">
        <w:rPr>
          <w:rFonts w:ascii="Times New Roman" w:hAnsi="Times New Roman"/>
          <w:b/>
          <w:bCs/>
          <w:sz w:val="24"/>
          <w:szCs w:val="24"/>
        </w:rPr>
        <w:t>Artur</w:t>
      </w:r>
      <w:r w:rsidRPr="00AA7C34">
        <w:rPr>
          <w:rFonts w:ascii="Times New Roman" w:hAnsi="Times New Roman"/>
          <w:b/>
          <w:sz w:val="24"/>
          <w:szCs w:val="24"/>
        </w:rPr>
        <w:t xml:space="preserve">, </w:t>
      </w:r>
      <w:r w:rsidRPr="00AA7C34">
        <w:rPr>
          <w:rFonts w:ascii="Times New Roman" w:hAnsi="Times New Roman"/>
          <w:i/>
          <w:sz w:val="24"/>
          <w:szCs w:val="24"/>
        </w:rPr>
        <w:t>Darbininkai ir valstiečiai</w:t>
      </w:r>
      <w:r w:rsidRPr="00AA7C34">
        <w:rPr>
          <w:rFonts w:ascii="Times New Roman" w:hAnsi="Times New Roman"/>
          <w:sz w:val="24"/>
          <w:szCs w:val="24"/>
        </w:rPr>
        <w:t xml:space="preserve">: eilėraštis; vertė V. Bložė. </w:t>
      </w:r>
      <w:r w:rsidRPr="00AA7C34">
        <w:rPr>
          <w:rFonts w:ascii="Times New Roman" w:hAnsi="Times New Roman"/>
          <w:i/>
          <w:sz w:val="24"/>
          <w:szCs w:val="24"/>
        </w:rPr>
        <w:t>Literatūra ir menas,</w:t>
      </w:r>
      <w:r w:rsidRPr="00AA7C34">
        <w:rPr>
          <w:rFonts w:ascii="Times New Roman" w:hAnsi="Times New Roman"/>
          <w:sz w:val="24"/>
          <w:szCs w:val="24"/>
        </w:rPr>
        <w:t xml:space="preserve"> 1959, lapkr.21.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Lundkvist</w:t>
      </w:r>
      <w:r w:rsidRPr="00AA7C34">
        <w:rPr>
          <w:rFonts w:ascii="Times New Roman" w:hAnsi="Times New Roman"/>
          <w:b/>
          <w:sz w:val="24"/>
          <w:szCs w:val="24"/>
        </w:rPr>
        <w:t xml:space="preserve">, </w:t>
      </w:r>
      <w:r w:rsidRPr="00AA7C34">
        <w:rPr>
          <w:rFonts w:ascii="Times New Roman" w:hAnsi="Times New Roman"/>
          <w:b/>
          <w:bCs/>
          <w:sz w:val="24"/>
          <w:szCs w:val="24"/>
        </w:rPr>
        <w:t>Artur</w:t>
      </w:r>
      <w:r w:rsidRPr="00AA7C34">
        <w:rPr>
          <w:rFonts w:ascii="Times New Roman" w:hAnsi="Times New Roman"/>
          <w:b/>
          <w:sz w:val="24"/>
          <w:szCs w:val="24"/>
        </w:rPr>
        <w:t xml:space="preserve">, </w:t>
      </w:r>
      <w:r w:rsidRPr="00AA7C34">
        <w:rPr>
          <w:rFonts w:ascii="Times New Roman" w:hAnsi="Times New Roman"/>
          <w:i/>
          <w:sz w:val="24"/>
          <w:szCs w:val="24"/>
        </w:rPr>
        <w:t>Gyvenimas kaip žolė; Raudų siena; Akimirkos litanija; Šeštadienis šlubuoja; Oazė gręžiasi savęsp; Karčiausia pasaulyje; Sapfo galima įsivaizduoti...; Kareiviai paprastai išeina į karą dainuodami...; Visada buvo žmonių...; Kai lietus staiga sustiprėja...; Žiūrėkit, žvirblis...; Kiekvienam žmoguje yra medis...; Aš tau rašau nektimis...; Akmenys gyvena!; Norėčiau, kad turėtum kambarį...</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Pergalė</w:t>
      </w:r>
      <w:r w:rsidRPr="00AA7C34">
        <w:rPr>
          <w:rFonts w:ascii="Times New Roman" w:hAnsi="Times New Roman"/>
          <w:sz w:val="24"/>
          <w:szCs w:val="24"/>
        </w:rPr>
        <w:t>, 1987, nr.4, p.16–85.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Lundkvist</w:t>
      </w:r>
      <w:r w:rsidRPr="00AA7C34">
        <w:rPr>
          <w:rFonts w:ascii="Times New Roman" w:hAnsi="Times New Roman"/>
          <w:b/>
          <w:sz w:val="24"/>
          <w:szCs w:val="24"/>
        </w:rPr>
        <w:t xml:space="preserve">, </w:t>
      </w:r>
      <w:r w:rsidRPr="00AA7C34">
        <w:rPr>
          <w:rFonts w:ascii="Times New Roman" w:hAnsi="Times New Roman"/>
          <w:b/>
          <w:bCs/>
          <w:sz w:val="24"/>
          <w:szCs w:val="24"/>
        </w:rPr>
        <w:t>Artur</w:t>
      </w:r>
      <w:r w:rsidRPr="00AA7C34">
        <w:rPr>
          <w:rFonts w:ascii="Times New Roman" w:hAnsi="Times New Roman"/>
          <w:b/>
          <w:sz w:val="24"/>
          <w:szCs w:val="24"/>
        </w:rPr>
        <w:t xml:space="preserve">, </w:t>
      </w:r>
      <w:r w:rsidRPr="00AA7C34">
        <w:rPr>
          <w:rFonts w:ascii="Times New Roman" w:hAnsi="Times New Roman"/>
          <w:i/>
          <w:sz w:val="24"/>
          <w:szCs w:val="24"/>
        </w:rPr>
        <w:t xml:space="preserve">Gyvenk kaip žolė; Duok mums sapną; Rytas </w:t>
      </w:r>
      <w:r w:rsidRPr="00AA7C34">
        <w:rPr>
          <w:rFonts w:ascii="Times New Roman" w:hAnsi="Times New Roman"/>
          <w:sz w:val="24"/>
          <w:szCs w:val="24"/>
        </w:rPr>
        <w:t>: eilėraščiai; vertė V. Karalius. In XX a. Vakarų poetai. Vilnius: Vaga, 1969, p. 273–275.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Lundkvist</w:t>
      </w:r>
      <w:r w:rsidRPr="00AA7C34">
        <w:rPr>
          <w:rFonts w:ascii="Times New Roman" w:hAnsi="Times New Roman"/>
          <w:b/>
          <w:sz w:val="24"/>
          <w:szCs w:val="24"/>
        </w:rPr>
        <w:t xml:space="preserve">, </w:t>
      </w:r>
      <w:r w:rsidRPr="00AA7C34">
        <w:rPr>
          <w:rFonts w:ascii="Times New Roman" w:hAnsi="Times New Roman"/>
          <w:b/>
          <w:bCs/>
          <w:sz w:val="24"/>
          <w:szCs w:val="24"/>
        </w:rPr>
        <w:t>Artur</w:t>
      </w:r>
      <w:r w:rsidRPr="00AA7C34">
        <w:rPr>
          <w:rFonts w:ascii="Times New Roman" w:hAnsi="Times New Roman"/>
          <w:b/>
          <w:sz w:val="24"/>
          <w:szCs w:val="24"/>
        </w:rPr>
        <w:t xml:space="preserve">, </w:t>
      </w:r>
      <w:r w:rsidRPr="00AA7C34">
        <w:rPr>
          <w:rFonts w:ascii="Times New Roman" w:hAnsi="Times New Roman"/>
          <w:i/>
          <w:sz w:val="24"/>
          <w:szCs w:val="24"/>
        </w:rPr>
        <w:t xml:space="preserve">Kaimai tarp javų; Ar matei kaimą vasarą...; Interjeras; Kaip gyveni </w:t>
      </w:r>
      <w:r w:rsidRPr="00AA7C34">
        <w:rPr>
          <w:rFonts w:ascii="Times New Roman" w:hAnsi="Times New Roman"/>
          <w:i/>
          <w:sz w:val="24"/>
          <w:szCs w:val="24"/>
        </w:rPr>
        <w:lastRenderedPageBreak/>
        <w:t>vėjo namuose...; Poeto namas; Senutė; Tai vaikas verkia...; Kas sudaro daiktų paslaptis...; Arklys; Šarka; Tą sodybą prie jūros; Beveik mirč; Sniegas; Skruzdėlės; Medžiotojas; Balta karvė stovi...; Per žydintį sniegą ėjau...; Esu žmogus; Vargas išdrožia pats save...; Ne, Šiaurė visai ne tokia...; Eilėraštis...; Aš vis dar gyvenu...</w:t>
      </w:r>
      <w:r w:rsidRPr="00AA7C34">
        <w:rPr>
          <w:rFonts w:ascii="Times New Roman" w:hAnsi="Times New Roman"/>
          <w:sz w:val="24"/>
          <w:szCs w:val="24"/>
        </w:rPr>
        <w:t>: iš švedų k. vertė Z. Mažeikaitė. In Dešimt švedų poetų, Vilnius: Vaga, 1993, p.92–120.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Lundkvist</w:t>
      </w:r>
      <w:r w:rsidRPr="00AA7C34">
        <w:rPr>
          <w:rFonts w:ascii="Times New Roman" w:hAnsi="Times New Roman"/>
          <w:b/>
          <w:sz w:val="24"/>
          <w:szCs w:val="24"/>
        </w:rPr>
        <w:t xml:space="preserve">, </w:t>
      </w:r>
      <w:r w:rsidRPr="00AA7C34">
        <w:rPr>
          <w:rFonts w:ascii="Times New Roman" w:hAnsi="Times New Roman"/>
          <w:b/>
          <w:bCs/>
          <w:sz w:val="24"/>
          <w:szCs w:val="24"/>
        </w:rPr>
        <w:t>Artur</w:t>
      </w:r>
      <w:r w:rsidRPr="00AA7C34">
        <w:rPr>
          <w:rFonts w:ascii="Times New Roman" w:hAnsi="Times New Roman"/>
          <w:b/>
          <w:sz w:val="24"/>
          <w:szCs w:val="24"/>
        </w:rPr>
        <w:t xml:space="preserve">, </w:t>
      </w:r>
      <w:r w:rsidRPr="00AA7C34">
        <w:rPr>
          <w:rFonts w:ascii="Times New Roman" w:hAnsi="Times New Roman"/>
          <w:i/>
          <w:sz w:val="24"/>
          <w:szCs w:val="24"/>
        </w:rPr>
        <w:t>Kaimo daina</w:t>
      </w:r>
      <w:r w:rsidRPr="00AA7C34">
        <w:rPr>
          <w:rFonts w:ascii="Times New Roman" w:hAnsi="Times New Roman"/>
          <w:sz w:val="24"/>
          <w:szCs w:val="24"/>
        </w:rPr>
        <w:t>: novelė; iš švedų k. vertė Z. Mažeikaitė.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Lundkvist</w:t>
      </w:r>
      <w:r w:rsidRPr="00AA7C34">
        <w:rPr>
          <w:rFonts w:ascii="Times New Roman" w:hAnsi="Times New Roman"/>
          <w:b/>
          <w:sz w:val="24"/>
          <w:szCs w:val="24"/>
        </w:rPr>
        <w:t xml:space="preserve">, </w:t>
      </w:r>
      <w:r w:rsidRPr="00AA7C34">
        <w:rPr>
          <w:rFonts w:ascii="Times New Roman" w:hAnsi="Times New Roman"/>
          <w:b/>
          <w:bCs/>
          <w:sz w:val="24"/>
          <w:szCs w:val="24"/>
        </w:rPr>
        <w:t>Artur</w:t>
      </w:r>
      <w:r w:rsidRPr="00AA7C34">
        <w:rPr>
          <w:rFonts w:ascii="Times New Roman" w:hAnsi="Times New Roman"/>
          <w:b/>
          <w:sz w:val="24"/>
          <w:szCs w:val="24"/>
        </w:rPr>
        <w:t xml:space="preserve">, </w:t>
      </w:r>
      <w:r w:rsidRPr="00AA7C34">
        <w:rPr>
          <w:rFonts w:ascii="Times New Roman" w:hAnsi="Times New Roman"/>
          <w:i/>
          <w:sz w:val="24"/>
          <w:szCs w:val="24"/>
        </w:rPr>
        <w:t>Lyrika; Poetika; Duok mums sapną; Gyvenk kaip žolė</w:t>
      </w:r>
      <w:r w:rsidRPr="00AA7C34">
        <w:rPr>
          <w:rFonts w:ascii="Times New Roman" w:hAnsi="Times New Roman"/>
          <w:sz w:val="24"/>
          <w:szCs w:val="24"/>
        </w:rPr>
        <w:t xml:space="preserve">: eilėraščiai; vertė V. Karalius. </w:t>
      </w:r>
      <w:r w:rsidRPr="00AA7C34">
        <w:rPr>
          <w:rFonts w:ascii="Times New Roman" w:hAnsi="Times New Roman"/>
          <w:i/>
          <w:sz w:val="24"/>
          <w:szCs w:val="24"/>
        </w:rPr>
        <w:t>Pergalė</w:t>
      </w:r>
      <w:r w:rsidRPr="00AA7C34">
        <w:rPr>
          <w:rFonts w:ascii="Times New Roman" w:hAnsi="Times New Roman"/>
          <w:sz w:val="24"/>
          <w:szCs w:val="24"/>
        </w:rPr>
        <w:t>, 1969, nr.4, p. 57–59.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Lundkvist</w:t>
      </w:r>
      <w:r w:rsidRPr="00AA7C34">
        <w:rPr>
          <w:rFonts w:ascii="Times New Roman" w:hAnsi="Times New Roman"/>
          <w:b/>
          <w:sz w:val="24"/>
          <w:szCs w:val="24"/>
        </w:rPr>
        <w:t xml:space="preserve">, </w:t>
      </w:r>
      <w:r w:rsidRPr="00AA7C34">
        <w:rPr>
          <w:rFonts w:ascii="Times New Roman" w:hAnsi="Times New Roman"/>
          <w:b/>
          <w:bCs/>
          <w:sz w:val="24"/>
          <w:szCs w:val="24"/>
        </w:rPr>
        <w:t>Artur</w:t>
      </w:r>
      <w:r w:rsidRPr="00AA7C34">
        <w:rPr>
          <w:rFonts w:ascii="Times New Roman" w:hAnsi="Times New Roman"/>
          <w:b/>
          <w:sz w:val="24"/>
          <w:szCs w:val="24"/>
        </w:rPr>
        <w:t xml:space="preserve">, </w:t>
      </w:r>
      <w:r w:rsidRPr="00AA7C34">
        <w:rPr>
          <w:rFonts w:ascii="Times New Roman" w:hAnsi="Times New Roman"/>
          <w:i/>
          <w:sz w:val="24"/>
          <w:szCs w:val="24"/>
        </w:rPr>
        <w:t>Mergaitė; Apsikabinimas</w:t>
      </w:r>
      <w:r w:rsidRPr="00AA7C34">
        <w:rPr>
          <w:rFonts w:ascii="Times New Roman" w:hAnsi="Times New Roman"/>
          <w:sz w:val="24"/>
          <w:szCs w:val="24"/>
        </w:rPr>
        <w:t>: eilėraščiai; iš švedų k. vertė Zita Mažeikaitė ir J. Jakštas. In Ji spindi žavesiu slaptu... Marijampolė: Ramona, 2000, p.155.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Lundkvist</w:t>
      </w:r>
      <w:r w:rsidRPr="00AA7C34">
        <w:rPr>
          <w:rFonts w:ascii="Times New Roman" w:hAnsi="Times New Roman"/>
          <w:b/>
          <w:sz w:val="24"/>
          <w:szCs w:val="24"/>
        </w:rPr>
        <w:t xml:space="preserve">, </w:t>
      </w:r>
      <w:r w:rsidRPr="00AA7C34">
        <w:rPr>
          <w:rFonts w:ascii="Times New Roman" w:hAnsi="Times New Roman"/>
          <w:b/>
          <w:bCs/>
          <w:sz w:val="24"/>
          <w:szCs w:val="24"/>
        </w:rPr>
        <w:t>Artur</w:t>
      </w:r>
      <w:r w:rsidRPr="00AA7C34">
        <w:rPr>
          <w:rFonts w:ascii="Times New Roman" w:hAnsi="Times New Roman"/>
          <w:b/>
          <w:sz w:val="24"/>
          <w:szCs w:val="24"/>
        </w:rPr>
        <w:t xml:space="preserve">, </w:t>
      </w:r>
      <w:r w:rsidRPr="00AA7C34">
        <w:rPr>
          <w:rFonts w:ascii="Times New Roman" w:hAnsi="Times New Roman"/>
          <w:i/>
          <w:sz w:val="24"/>
          <w:szCs w:val="24"/>
        </w:rPr>
        <w:t xml:space="preserve">Poeto namas </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Santara</w:t>
      </w:r>
      <w:r w:rsidRPr="00AA7C34">
        <w:rPr>
          <w:rFonts w:ascii="Times New Roman" w:hAnsi="Times New Roman"/>
          <w:sz w:val="24"/>
          <w:szCs w:val="24"/>
        </w:rPr>
        <w:t>, 1996, nr. 24, p.58–59.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Lundkvist</w:t>
      </w:r>
      <w:r w:rsidRPr="00AA7C34">
        <w:rPr>
          <w:rFonts w:ascii="Times New Roman" w:hAnsi="Times New Roman"/>
          <w:b/>
          <w:sz w:val="24"/>
          <w:szCs w:val="24"/>
        </w:rPr>
        <w:t xml:space="preserve">, </w:t>
      </w:r>
      <w:r w:rsidRPr="00AA7C34">
        <w:rPr>
          <w:rFonts w:ascii="Times New Roman" w:hAnsi="Times New Roman"/>
          <w:b/>
          <w:bCs/>
          <w:sz w:val="24"/>
          <w:szCs w:val="24"/>
        </w:rPr>
        <w:t>Artur</w:t>
      </w:r>
      <w:r w:rsidRPr="00AA7C34">
        <w:rPr>
          <w:rFonts w:ascii="Times New Roman" w:hAnsi="Times New Roman"/>
          <w:b/>
          <w:sz w:val="24"/>
          <w:szCs w:val="24"/>
        </w:rPr>
        <w:t xml:space="preserve">, </w:t>
      </w:r>
      <w:r w:rsidRPr="00AA7C34">
        <w:rPr>
          <w:rFonts w:ascii="Times New Roman" w:hAnsi="Times New Roman"/>
          <w:i/>
          <w:sz w:val="24"/>
          <w:szCs w:val="24"/>
        </w:rPr>
        <w:t>Rytas; Kalba krioklys</w:t>
      </w:r>
      <w:r w:rsidRPr="00AA7C34">
        <w:rPr>
          <w:rFonts w:ascii="Times New Roman" w:hAnsi="Times New Roman"/>
          <w:sz w:val="24"/>
          <w:szCs w:val="24"/>
        </w:rPr>
        <w:t xml:space="preserve">: eilėraščiai; vertė V. Karalius. </w:t>
      </w:r>
      <w:r w:rsidRPr="00AA7C34">
        <w:rPr>
          <w:rFonts w:ascii="Times New Roman" w:hAnsi="Times New Roman"/>
          <w:i/>
          <w:sz w:val="24"/>
          <w:szCs w:val="24"/>
        </w:rPr>
        <w:t>Vakarinės naujienos</w:t>
      </w:r>
      <w:r w:rsidRPr="00AA7C34">
        <w:rPr>
          <w:rFonts w:ascii="Times New Roman" w:hAnsi="Times New Roman"/>
          <w:sz w:val="24"/>
          <w:szCs w:val="24"/>
        </w:rPr>
        <w:t>, 1968, liep. 26.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Lundkvist</w:t>
      </w:r>
      <w:r w:rsidRPr="00AA7C34">
        <w:rPr>
          <w:rFonts w:ascii="Times New Roman" w:hAnsi="Times New Roman"/>
          <w:b/>
          <w:sz w:val="24"/>
          <w:szCs w:val="24"/>
        </w:rPr>
        <w:t xml:space="preserve">, </w:t>
      </w:r>
      <w:r w:rsidRPr="00AA7C34">
        <w:rPr>
          <w:rFonts w:ascii="Times New Roman" w:hAnsi="Times New Roman"/>
          <w:b/>
          <w:bCs/>
          <w:sz w:val="24"/>
          <w:szCs w:val="24"/>
        </w:rPr>
        <w:t>Artur</w:t>
      </w:r>
      <w:r w:rsidRPr="00AA7C34">
        <w:rPr>
          <w:rFonts w:ascii="Times New Roman" w:hAnsi="Times New Roman"/>
          <w:b/>
          <w:sz w:val="24"/>
          <w:szCs w:val="24"/>
        </w:rPr>
        <w:t xml:space="preserve">, </w:t>
      </w:r>
      <w:r w:rsidRPr="00AA7C34">
        <w:rPr>
          <w:rFonts w:ascii="Times New Roman" w:hAnsi="Times New Roman"/>
          <w:i/>
          <w:sz w:val="24"/>
          <w:szCs w:val="24"/>
        </w:rPr>
        <w:t>Štormas; Sniegas; O, kaip puiku prie šių ežerų!..</w:t>
      </w:r>
      <w:r w:rsidRPr="00AA7C34">
        <w:rPr>
          <w:rFonts w:ascii="Times New Roman" w:hAnsi="Times New Roman"/>
          <w:sz w:val="24"/>
          <w:szCs w:val="24"/>
        </w:rPr>
        <w:t xml:space="preserve">: eilėraščiai. </w:t>
      </w:r>
      <w:r w:rsidRPr="00AA7C34">
        <w:rPr>
          <w:rFonts w:ascii="Times New Roman" w:hAnsi="Times New Roman"/>
          <w:i/>
          <w:sz w:val="24"/>
          <w:szCs w:val="24"/>
        </w:rPr>
        <w:t>Literatūra ir menas</w:t>
      </w:r>
      <w:r w:rsidRPr="00AA7C34">
        <w:rPr>
          <w:rFonts w:ascii="Times New Roman" w:hAnsi="Times New Roman"/>
          <w:sz w:val="24"/>
          <w:szCs w:val="24"/>
        </w:rPr>
        <w:t>, 1967, vas. 18.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Lundqvist</w:t>
      </w:r>
      <w:r w:rsidRPr="00AA7C34">
        <w:rPr>
          <w:rFonts w:ascii="Times New Roman" w:hAnsi="Times New Roman"/>
          <w:b/>
          <w:sz w:val="24"/>
          <w:szCs w:val="24"/>
        </w:rPr>
        <w:t xml:space="preserve">, </w:t>
      </w:r>
      <w:r w:rsidRPr="00AA7C34">
        <w:rPr>
          <w:rFonts w:ascii="Times New Roman" w:hAnsi="Times New Roman"/>
          <w:b/>
          <w:bCs/>
          <w:sz w:val="24"/>
          <w:szCs w:val="24"/>
        </w:rPr>
        <w:t xml:space="preserve">Annika </w:t>
      </w:r>
      <w:r w:rsidRPr="00AA7C34">
        <w:rPr>
          <w:rFonts w:ascii="Times New Roman" w:hAnsi="Times New Roman"/>
          <w:b/>
          <w:bCs/>
          <w:iCs/>
          <w:sz w:val="24"/>
          <w:szCs w:val="24"/>
        </w:rPr>
        <w:t>Maria</w:t>
      </w:r>
      <w:r w:rsidRPr="00AA7C34">
        <w:rPr>
          <w:rFonts w:ascii="Times New Roman" w:hAnsi="Times New Roman"/>
          <w:b/>
          <w:bCs/>
          <w:sz w:val="24"/>
          <w:szCs w:val="24"/>
        </w:rPr>
        <w:t xml:space="preserve"> (1963</w:t>
      </w:r>
      <w:r w:rsidRPr="00AA7C34">
        <w:rPr>
          <w:rFonts w:ascii="Times New Roman" w:hAnsi="Times New Roman"/>
          <w:b/>
          <w:sz w:val="24"/>
          <w:szCs w:val="24"/>
        </w:rPr>
        <w:t xml:space="preserve">), </w:t>
      </w:r>
      <w:r w:rsidRPr="00AA7C34">
        <w:rPr>
          <w:rFonts w:ascii="Times New Roman" w:hAnsi="Times New Roman"/>
          <w:i/>
          <w:sz w:val="24"/>
          <w:szCs w:val="24"/>
        </w:rPr>
        <w:t>Motinos užsidaro užsisklendžia savyje...; Apie pelkių vėžius, apie jų lėtumą...; Mirusieji šneka man tokia švelnia kalba, kurios aš...; Kai kuriom dienom, o gal ir visom lytis būna...; Manyje tūno mirusi moteris, o joje dar viena ir dar, ir...; Lyja į mano apsakymą smulkių raidžių lietus. Gaudau...</w:t>
      </w:r>
      <w:r w:rsidRPr="00AA7C34">
        <w:rPr>
          <w:rFonts w:ascii="Times New Roman" w:hAnsi="Times New Roman"/>
          <w:sz w:val="24"/>
          <w:szCs w:val="24"/>
        </w:rPr>
        <w:t xml:space="preserve"> : eilėraščiai; iš švedų k. vertė Z. Mažeikaitė. Literatūra ir menas, 1996, geguž.18, p.7.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Lundqvist</w:t>
      </w:r>
      <w:r w:rsidRPr="00AA7C34">
        <w:rPr>
          <w:rFonts w:ascii="Times New Roman" w:hAnsi="Times New Roman"/>
          <w:b/>
          <w:sz w:val="24"/>
          <w:szCs w:val="24"/>
        </w:rPr>
        <w:t xml:space="preserve">, </w:t>
      </w:r>
      <w:r w:rsidRPr="00AA7C34">
        <w:rPr>
          <w:rFonts w:ascii="Times New Roman" w:hAnsi="Times New Roman"/>
          <w:b/>
          <w:bCs/>
          <w:sz w:val="24"/>
          <w:szCs w:val="24"/>
        </w:rPr>
        <w:t xml:space="preserve">Annika </w:t>
      </w:r>
      <w:r w:rsidRPr="00AA7C34">
        <w:rPr>
          <w:rFonts w:ascii="Times New Roman" w:hAnsi="Times New Roman"/>
          <w:b/>
          <w:bCs/>
          <w:iCs/>
          <w:sz w:val="24"/>
          <w:szCs w:val="24"/>
        </w:rPr>
        <w:t>Maria</w:t>
      </w:r>
      <w:r w:rsidRPr="00AA7C34">
        <w:rPr>
          <w:rFonts w:ascii="Times New Roman" w:hAnsi="Times New Roman"/>
          <w:b/>
          <w:sz w:val="24"/>
          <w:szCs w:val="24"/>
        </w:rPr>
        <w:t xml:space="preserve">, </w:t>
      </w:r>
      <w:r w:rsidRPr="00AA7C34">
        <w:rPr>
          <w:rFonts w:ascii="Times New Roman" w:hAnsi="Times New Roman"/>
          <w:i/>
          <w:sz w:val="24"/>
          <w:szCs w:val="24"/>
        </w:rPr>
        <w:t>Paimu mirtį už rankos...</w:t>
      </w:r>
      <w:r w:rsidRPr="00AA7C34">
        <w:rPr>
          <w:rFonts w:ascii="Times New Roman" w:hAnsi="Times New Roman"/>
          <w:sz w:val="24"/>
          <w:szCs w:val="24"/>
        </w:rPr>
        <w:t xml:space="preserve">: eilėraštis; iš švedų k. vertė L. Burnytė. </w:t>
      </w:r>
      <w:r w:rsidRPr="00AA7C34">
        <w:rPr>
          <w:rFonts w:ascii="Times New Roman" w:hAnsi="Times New Roman"/>
          <w:i/>
          <w:sz w:val="24"/>
          <w:szCs w:val="24"/>
        </w:rPr>
        <w:t>Dienovidis</w:t>
      </w:r>
      <w:r w:rsidRPr="00AA7C34">
        <w:rPr>
          <w:rFonts w:ascii="Times New Roman" w:hAnsi="Times New Roman"/>
          <w:sz w:val="24"/>
          <w:szCs w:val="24"/>
        </w:rPr>
        <w:t>,</w:t>
      </w:r>
      <w:r w:rsidRPr="00AA7C34">
        <w:rPr>
          <w:rFonts w:ascii="Times New Roman" w:hAnsi="Times New Roman"/>
          <w:b/>
          <w:sz w:val="24"/>
          <w:szCs w:val="24"/>
        </w:rPr>
        <w:t xml:space="preserve"> </w:t>
      </w:r>
      <w:r w:rsidRPr="00AA7C34">
        <w:rPr>
          <w:rFonts w:ascii="Times New Roman" w:hAnsi="Times New Roman"/>
          <w:sz w:val="24"/>
          <w:szCs w:val="24"/>
        </w:rPr>
        <w:t>1999, geg.28 – birž.23, nr.8, p.7.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Mankell, Henning (1948), </w:t>
      </w:r>
      <w:r w:rsidRPr="00AA7C34">
        <w:rPr>
          <w:rFonts w:ascii="Times New Roman" w:hAnsi="Times New Roman"/>
          <w:i/>
          <w:sz w:val="24"/>
          <w:szCs w:val="24"/>
        </w:rPr>
        <w:t>Penktoji moteris</w:t>
      </w:r>
      <w:r w:rsidRPr="00AA7C34">
        <w:rPr>
          <w:rFonts w:ascii="Times New Roman" w:hAnsi="Times New Roman"/>
          <w:sz w:val="24"/>
          <w:szCs w:val="24"/>
        </w:rPr>
        <w:t xml:space="preserve">: detektyvinis romanas; iš švedų k.vertė G. Žirgulytė. Vilnius: Alma littera, 2003, 510 p. Tiražas 2500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Martinson</w:t>
      </w:r>
      <w:r w:rsidRPr="00AA7C34">
        <w:rPr>
          <w:rFonts w:ascii="Times New Roman" w:hAnsi="Times New Roman"/>
          <w:b/>
          <w:sz w:val="24"/>
          <w:szCs w:val="24"/>
        </w:rPr>
        <w:t xml:space="preserve">, </w:t>
      </w:r>
      <w:r w:rsidRPr="00AA7C34">
        <w:rPr>
          <w:rFonts w:ascii="Times New Roman" w:hAnsi="Times New Roman"/>
          <w:b/>
          <w:bCs/>
          <w:sz w:val="24"/>
          <w:szCs w:val="24"/>
        </w:rPr>
        <w:t>Harry Edmund(1904</w:t>
      </w:r>
      <w:r w:rsidRPr="00AA7C34">
        <w:rPr>
          <w:rFonts w:ascii="Times New Roman" w:eastAsia="Times New Roman" w:hAnsi="Times New Roman"/>
          <w:b/>
          <w:bCs/>
          <w:sz w:val="24"/>
          <w:szCs w:val="24"/>
        </w:rPr>
        <w:t>–1978</w:t>
      </w:r>
      <w:r w:rsidRPr="00AA7C34">
        <w:rPr>
          <w:rFonts w:ascii="Times New Roman" w:hAnsi="Times New Roman"/>
          <w:b/>
          <w:sz w:val="24"/>
          <w:szCs w:val="24"/>
        </w:rPr>
        <w:t xml:space="preserve">), </w:t>
      </w:r>
      <w:r w:rsidRPr="00AA7C34">
        <w:rPr>
          <w:rFonts w:ascii="Times New Roman" w:hAnsi="Times New Roman"/>
          <w:i/>
          <w:sz w:val="24"/>
          <w:szCs w:val="24"/>
        </w:rPr>
        <w:t>Jaunas medžiotojas; Kai žemė juokiasi</w:t>
      </w:r>
      <w:r w:rsidRPr="00AA7C34">
        <w:rPr>
          <w:rFonts w:ascii="Times New Roman" w:hAnsi="Times New Roman"/>
          <w:bCs/>
          <w:sz w:val="24"/>
          <w:szCs w:val="24"/>
        </w:rPr>
        <w:t>: eilėraščiai</w:t>
      </w:r>
      <w:r w:rsidRPr="00AA7C34">
        <w:rPr>
          <w:rFonts w:ascii="Times New Roman" w:hAnsi="Times New Roman"/>
          <w:sz w:val="24"/>
          <w:szCs w:val="24"/>
        </w:rPr>
        <w:t xml:space="preserve">. </w:t>
      </w:r>
      <w:r w:rsidRPr="00AA7C34">
        <w:rPr>
          <w:rFonts w:ascii="Times New Roman" w:hAnsi="Times New Roman"/>
          <w:i/>
          <w:sz w:val="24"/>
          <w:szCs w:val="24"/>
        </w:rPr>
        <w:t>Literatūra ir menas</w:t>
      </w:r>
      <w:r w:rsidRPr="00AA7C34">
        <w:rPr>
          <w:rFonts w:ascii="Times New Roman" w:hAnsi="Times New Roman"/>
          <w:sz w:val="24"/>
          <w:szCs w:val="24"/>
        </w:rPr>
        <w:t>, 1977, rugs. 24.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Martinson</w:t>
      </w:r>
      <w:r w:rsidRPr="00AA7C34">
        <w:rPr>
          <w:rFonts w:ascii="Times New Roman" w:hAnsi="Times New Roman"/>
          <w:b/>
          <w:sz w:val="24"/>
          <w:szCs w:val="24"/>
        </w:rPr>
        <w:t xml:space="preserve">, </w:t>
      </w:r>
      <w:r w:rsidRPr="00AA7C34">
        <w:rPr>
          <w:rFonts w:ascii="Times New Roman" w:hAnsi="Times New Roman"/>
          <w:b/>
          <w:bCs/>
          <w:sz w:val="24"/>
          <w:szCs w:val="24"/>
        </w:rPr>
        <w:t>Harry Edmund</w:t>
      </w:r>
      <w:r w:rsidRPr="00AA7C34">
        <w:rPr>
          <w:rFonts w:ascii="Times New Roman" w:hAnsi="Times New Roman"/>
          <w:b/>
          <w:sz w:val="24"/>
          <w:szCs w:val="24"/>
        </w:rPr>
        <w:t>,</w:t>
      </w:r>
      <w:r w:rsidRPr="00AA7C34">
        <w:rPr>
          <w:rFonts w:ascii="Times New Roman" w:hAnsi="Times New Roman"/>
          <w:i/>
          <w:sz w:val="24"/>
          <w:szCs w:val="24"/>
        </w:rPr>
        <w:t xml:space="preserve"> Samdinės; Amžių rytas; Skirtingos šalys; Apsilankymas observatorijoje; Netikras lietus akyse raibuliuoja; Žaidimas; Dora; Vakaras pakrantėje; Mechanizmų tepėjo laiškas; Žirgas ir raitelis; Vaizdas nuo aukštumos; Galop...; Saulė; Saitai; Šauksmas; Kalvis ir kalvė; Nušvitusios eglės; Švedų liaudies sakmė; Netektys; Tiesų gyvenimas; Prisiminimai; Faraono Tutmozio laikais; Gėlės; Credo; Dvasia; Sielos plaštakė; Ąžuolo pirsiminimai; Naudos pasaulyje; Daina ir mirtis; Išniekinta mirtis; Iš tikro gyventi; Ledonešis; Liūdesys ir džiaugsmas; Liusholmas; Gamta ir žmogus;Lapkritis; Žmogaus rankos; Žiemos </w:t>
      </w:r>
      <w:r w:rsidRPr="00AA7C34">
        <w:rPr>
          <w:rFonts w:ascii="Times New Roman" w:hAnsi="Times New Roman"/>
          <w:i/>
          <w:sz w:val="24"/>
          <w:szCs w:val="24"/>
        </w:rPr>
        <w:lastRenderedPageBreak/>
        <w:t>istorija; 1914-ųjų rugpjūtis; Didysis sielvartas; Mįslė; Pasibaigęs sezonas; Nebejauna dama iš Bremeno; Jūros gelmėj; Pūga; Elegija; Sūnus palaidūnas; Vakaro miškas; Karkvabaliai; Paveikslas prie vandens; Gamtovaizdis; Eglynai; Žvaigždinis eilėraštis; Kapinės; Vėstanti vasara; Miško šaltinis; Eglės tamsėja; Silpnumas; Žodžio skruzdė; Sušalę žodžiai; Stiklinė veranda; Sakmių debesys; Nuošalus salos vienkiemis</w:t>
      </w:r>
      <w:r w:rsidRPr="00AA7C34">
        <w:rPr>
          <w:rFonts w:ascii="Times New Roman" w:hAnsi="Times New Roman"/>
          <w:sz w:val="24"/>
          <w:szCs w:val="24"/>
        </w:rPr>
        <w:t>: eilėraščiai; iš švedų k. vertė Z. Mažeikaitė, Algimantas Baltakis. In Dešimt švedų poetų, Vilnius: Vaga, 1993, p.56–89.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Martinson</w:t>
      </w:r>
      <w:r w:rsidRPr="00AA7C34">
        <w:rPr>
          <w:rFonts w:ascii="Times New Roman" w:hAnsi="Times New Roman"/>
          <w:b/>
          <w:sz w:val="24"/>
          <w:szCs w:val="24"/>
        </w:rPr>
        <w:t xml:space="preserve">, </w:t>
      </w:r>
      <w:r w:rsidRPr="00AA7C34">
        <w:rPr>
          <w:rFonts w:ascii="Times New Roman" w:hAnsi="Times New Roman"/>
          <w:b/>
          <w:bCs/>
          <w:sz w:val="24"/>
          <w:szCs w:val="24"/>
        </w:rPr>
        <w:t>Harry Edmund</w:t>
      </w:r>
      <w:r w:rsidRPr="00AA7C34">
        <w:rPr>
          <w:rFonts w:ascii="Times New Roman" w:hAnsi="Times New Roman"/>
          <w:b/>
          <w:sz w:val="24"/>
          <w:szCs w:val="24"/>
        </w:rPr>
        <w:t xml:space="preserve">, </w:t>
      </w:r>
      <w:r w:rsidRPr="00AA7C34">
        <w:rPr>
          <w:rFonts w:ascii="Times New Roman" w:hAnsi="Times New Roman"/>
          <w:i/>
          <w:sz w:val="24"/>
          <w:szCs w:val="24"/>
        </w:rPr>
        <w:t>Samdinės; Mechanizmų tepėjo laiškai; Žirgas ir raitėlis; Galop...; Naudos pasaulyje; Netektys; Prisiminimai; Faraono Tutmozio laikais; Žiemos istorija; Pasibaigęs sezonas</w:t>
      </w:r>
      <w:r w:rsidRPr="00AA7C34">
        <w:rPr>
          <w:rFonts w:ascii="Times New Roman" w:hAnsi="Times New Roman"/>
          <w:bCs/>
          <w:sz w:val="24"/>
          <w:szCs w:val="24"/>
        </w:rPr>
        <w:t xml:space="preserve">: eilėraščiai; </w:t>
      </w:r>
      <w:r w:rsidRPr="00AA7C34">
        <w:rPr>
          <w:rFonts w:ascii="Times New Roman" w:hAnsi="Times New Roman"/>
          <w:sz w:val="24"/>
          <w:szCs w:val="24"/>
        </w:rPr>
        <w:t xml:space="preserve">vertė A. Baltakis. </w:t>
      </w:r>
      <w:r w:rsidRPr="00AA7C34">
        <w:rPr>
          <w:rFonts w:ascii="Times New Roman" w:hAnsi="Times New Roman"/>
          <w:i/>
          <w:sz w:val="24"/>
          <w:szCs w:val="24"/>
        </w:rPr>
        <w:t>Metai,</w:t>
      </w:r>
      <w:r w:rsidRPr="00AA7C34">
        <w:rPr>
          <w:rFonts w:ascii="Times New Roman" w:hAnsi="Times New Roman"/>
          <w:sz w:val="24"/>
          <w:szCs w:val="24"/>
        </w:rPr>
        <w:t xml:space="preserve"> 1991, nr.2, p,97–101.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Martinson</w:t>
      </w:r>
      <w:r w:rsidRPr="00AA7C34">
        <w:rPr>
          <w:rFonts w:ascii="Times New Roman" w:hAnsi="Times New Roman"/>
          <w:b/>
          <w:sz w:val="24"/>
          <w:szCs w:val="24"/>
        </w:rPr>
        <w:t xml:space="preserve">, </w:t>
      </w:r>
      <w:r w:rsidRPr="00AA7C34">
        <w:rPr>
          <w:rFonts w:ascii="Times New Roman" w:hAnsi="Times New Roman"/>
          <w:b/>
          <w:bCs/>
          <w:sz w:val="24"/>
          <w:szCs w:val="24"/>
        </w:rPr>
        <w:t>Harry Edmund</w:t>
      </w:r>
      <w:r w:rsidRPr="00AA7C34">
        <w:rPr>
          <w:rFonts w:ascii="Times New Roman" w:hAnsi="Times New Roman"/>
          <w:b/>
          <w:sz w:val="24"/>
          <w:szCs w:val="24"/>
        </w:rPr>
        <w:t xml:space="preserve">, </w:t>
      </w:r>
      <w:r w:rsidRPr="00AA7C34">
        <w:rPr>
          <w:rFonts w:ascii="Times New Roman" w:hAnsi="Times New Roman"/>
          <w:i/>
          <w:sz w:val="24"/>
          <w:szCs w:val="24"/>
        </w:rPr>
        <w:t>Sūnus palaidūnas; Eglynai; Žvaigždinis eilėraštis; Miško šaltinis; Silpnumas; Stiklinė vasara; Sakmių debesys; Nuošalus vienkiemis</w:t>
      </w:r>
      <w:r w:rsidRPr="00AA7C34">
        <w:rPr>
          <w:rFonts w:ascii="Times New Roman" w:hAnsi="Times New Roman"/>
          <w:bCs/>
          <w:sz w:val="24"/>
          <w:szCs w:val="24"/>
        </w:rPr>
        <w:t>: eilėraščiai</w:t>
      </w:r>
      <w:r w:rsidRPr="00AA7C34">
        <w:rPr>
          <w:rFonts w:ascii="Times New Roman" w:hAnsi="Times New Roman"/>
          <w:sz w:val="24"/>
          <w:szCs w:val="24"/>
        </w:rPr>
        <w:t xml:space="preserve"> iš švedų k. vertė Z. Mažeikaitė. </w:t>
      </w:r>
      <w:r w:rsidRPr="00AA7C34">
        <w:rPr>
          <w:rFonts w:ascii="Times New Roman" w:hAnsi="Times New Roman"/>
          <w:i/>
          <w:sz w:val="24"/>
          <w:szCs w:val="24"/>
        </w:rPr>
        <w:t>Literatūra ir menas</w:t>
      </w:r>
      <w:r w:rsidRPr="00AA7C34">
        <w:rPr>
          <w:rFonts w:ascii="Times New Roman" w:hAnsi="Times New Roman"/>
          <w:sz w:val="24"/>
          <w:szCs w:val="24"/>
        </w:rPr>
        <w:t xml:space="preserve">, 1991, rugp. 3.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Martinson, Mua, </w:t>
      </w:r>
      <w:r w:rsidRPr="00AA7C34">
        <w:rPr>
          <w:rFonts w:ascii="Times New Roman" w:hAnsi="Times New Roman"/>
          <w:i/>
          <w:sz w:val="24"/>
          <w:szCs w:val="24"/>
        </w:rPr>
        <w:t>Jungtuvės bažnyčioje</w:t>
      </w:r>
      <w:r w:rsidRPr="00AA7C34">
        <w:rPr>
          <w:rFonts w:ascii="Times New Roman" w:hAnsi="Times New Roman"/>
          <w:sz w:val="24"/>
          <w:szCs w:val="24"/>
        </w:rPr>
        <w:t>: romanas; iš švedų k. vertė E. Stravinskienė. Vilnius: Valst. grož. lit. l-kla, 1962, 259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Martinson, Mua, </w:t>
      </w:r>
      <w:r w:rsidRPr="00AA7C34">
        <w:rPr>
          <w:rFonts w:ascii="Times New Roman" w:hAnsi="Times New Roman"/>
          <w:i/>
          <w:sz w:val="24"/>
          <w:szCs w:val="24"/>
        </w:rPr>
        <w:t>Mano motina išteka</w:t>
      </w:r>
      <w:r w:rsidRPr="00AA7C34">
        <w:rPr>
          <w:rFonts w:ascii="Times New Roman" w:hAnsi="Times New Roman"/>
          <w:sz w:val="24"/>
          <w:szCs w:val="24"/>
        </w:rPr>
        <w:t>: romanas; vertė E. Urbutienė. Vilnius: Valst. grož. lit. l-kla, 1959, 386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Matsonas, Ulle, </w:t>
      </w:r>
      <w:r w:rsidRPr="00AA7C34">
        <w:rPr>
          <w:rFonts w:ascii="Times New Roman" w:hAnsi="Times New Roman"/>
          <w:i/>
          <w:sz w:val="24"/>
          <w:szCs w:val="24"/>
        </w:rPr>
        <w:t>Brigas "Trys lelijos"</w:t>
      </w:r>
      <w:r w:rsidRPr="00AA7C34">
        <w:rPr>
          <w:rFonts w:ascii="Times New Roman" w:hAnsi="Times New Roman"/>
          <w:sz w:val="24"/>
          <w:szCs w:val="24"/>
        </w:rPr>
        <w:t>; vertė St. Sabonis. Vilnius: Valst. grož. lit. l-kla, 1964, 278 p. Tiražas 15 000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Mazetti, Katarina (1944), </w:t>
      </w:r>
      <w:r w:rsidRPr="00AA7C34">
        <w:rPr>
          <w:rFonts w:ascii="Times New Roman" w:hAnsi="Times New Roman"/>
          <w:i/>
          <w:sz w:val="24"/>
          <w:szCs w:val="24"/>
        </w:rPr>
        <w:t>Bandykim nekalbėti apie Dievą</w:t>
      </w:r>
      <w:r w:rsidRPr="00AA7C34">
        <w:rPr>
          <w:rFonts w:ascii="Times New Roman" w:hAnsi="Times New Roman"/>
          <w:sz w:val="24"/>
          <w:szCs w:val="24"/>
        </w:rPr>
        <w:t xml:space="preserve">: dienoraštis vaikams; iš švedų k. vertė A. Kudirkaitė. Vilnius: Vyturys, 1999, 133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Mazetti, Katarina, </w:t>
      </w:r>
      <w:r w:rsidRPr="00AA7C34">
        <w:rPr>
          <w:rFonts w:ascii="Times New Roman" w:hAnsi="Times New Roman"/>
          <w:i/>
          <w:sz w:val="24"/>
          <w:szCs w:val="24"/>
        </w:rPr>
        <w:t>Šeimos kapas</w:t>
      </w:r>
      <w:r w:rsidRPr="00AA7C34">
        <w:rPr>
          <w:rFonts w:ascii="Times New Roman" w:hAnsi="Times New Roman"/>
          <w:sz w:val="24"/>
          <w:szCs w:val="24"/>
        </w:rPr>
        <w:t xml:space="preserve">: romanas; iš švedų k. vertė G. Žirgulytė. Vilnius: Alma littera, 2007, 223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Mazetti, Katarina, </w:t>
      </w:r>
      <w:r w:rsidRPr="00AA7C34">
        <w:rPr>
          <w:rFonts w:ascii="Times New Roman" w:hAnsi="Times New Roman"/>
          <w:i/>
          <w:sz w:val="24"/>
          <w:szCs w:val="24"/>
        </w:rPr>
        <w:t>Vaikinas nuo gretimo kapo</w:t>
      </w:r>
      <w:r w:rsidRPr="00AA7C34">
        <w:rPr>
          <w:rFonts w:ascii="Times New Roman" w:hAnsi="Times New Roman"/>
          <w:sz w:val="24"/>
          <w:szCs w:val="24"/>
        </w:rPr>
        <w:t xml:space="preserve">: romanas; iš švedų k. vertė G. Žirgulytė. Vilnius: Alma littera, 2005, 223p.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i/>
          <w:sz w:val="24"/>
          <w:szCs w:val="24"/>
        </w:rPr>
        <w:t>Meškiuko iškyla</w:t>
      </w:r>
      <w:r w:rsidRPr="00AA7C34">
        <w:rPr>
          <w:rFonts w:ascii="Times New Roman" w:hAnsi="Times New Roman"/>
          <w:sz w:val="24"/>
          <w:szCs w:val="24"/>
        </w:rPr>
        <w:t xml:space="preserve">: pasaka;  iš švedų k. vertė D. Zubaitė. Vilnius: Egmont Lietuva, 1999, 25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Myrdal</w:t>
      </w:r>
      <w:r w:rsidRPr="00AA7C34">
        <w:rPr>
          <w:rFonts w:ascii="Times New Roman" w:hAnsi="Times New Roman"/>
          <w:b/>
          <w:sz w:val="24"/>
          <w:szCs w:val="24"/>
        </w:rPr>
        <w:t xml:space="preserve">, </w:t>
      </w:r>
      <w:r w:rsidRPr="00AA7C34">
        <w:rPr>
          <w:rFonts w:ascii="Times New Roman" w:hAnsi="Times New Roman"/>
          <w:b/>
          <w:bCs/>
          <w:sz w:val="24"/>
          <w:szCs w:val="24"/>
        </w:rPr>
        <w:t>Jan (1927</w:t>
      </w:r>
      <w:r w:rsidRPr="00AA7C34">
        <w:rPr>
          <w:rFonts w:ascii="Times New Roman" w:hAnsi="Times New Roman"/>
          <w:sz w:val="24"/>
          <w:szCs w:val="24"/>
        </w:rPr>
        <w:t>)</w:t>
      </w:r>
      <w:r w:rsidRPr="00AA7C34">
        <w:rPr>
          <w:rFonts w:ascii="Times New Roman" w:hAnsi="Times New Roman"/>
          <w:b/>
          <w:sz w:val="24"/>
          <w:szCs w:val="24"/>
        </w:rPr>
        <w:t xml:space="preserve">, </w:t>
      </w:r>
      <w:r w:rsidRPr="00AA7C34">
        <w:rPr>
          <w:rFonts w:ascii="Times New Roman" w:hAnsi="Times New Roman"/>
          <w:i/>
          <w:sz w:val="24"/>
          <w:szCs w:val="24"/>
        </w:rPr>
        <w:t>Sunku būti jaunam; Sugrįžimas</w:t>
      </w:r>
      <w:r w:rsidRPr="00AA7C34">
        <w:rPr>
          <w:rFonts w:ascii="Times New Roman" w:hAnsi="Times New Roman"/>
          <w:sz w:val="24"/>
          <w:szCs w:val="24"/>
        </w:rPr>
        <w:t>: romanai; iš švedų k. vertė E. Stravinskienė. Vilnius: Vaga, 1966, 344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Moberg, Vilhelm (1898</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1973), </w:t>
      </w:r>
      <w:r w:rsidRPr="00AA7C34">
        <w:rPr>
          <w:rFonts w:ascii="Times New Roman" w:hAnsi="Times New Roman"/>
          <w:i/>
          <w:sz w:val="24"/>
          <w:szCs w:val="24"/>
        </w:rPr>
        <w:t>Nakties reginys</w:t>
      </w:r>
      <w:r w:rsidRPr="00AA7C34">
        <w:rPr>
          <w:rFonts w:ascii="Times New Roman" w:hAnsi="Times New Roman"/>
          <w:sz w:val="24"/>
          <w:szCs w:val="24"/>
        </w:rPr>
        <w:t>: novelė; iš švedų k. vertė E. Stravinskienė.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Moberg, Vilhelm, </w:t>
      </w:r>
      <w:r w:rsidRPr="00AA7C34">
        <w:rPr>
          <w:rFonts w:ascii="Times New Roman" w:hAnsi="Times New Roman"/>
          <w:i/>
          <w:sz w:val="24"/>
          <w:szCs w:val="24"/>
        </w:rPr>
        <w:t>Vyro moteris: Verendo romanas iš 18 a. Pabaigos</w:t>
      </w:r>
      <w:r w:rsidRPr="00AA7C34">
        <w:rPr>
          <w:rFonts w:ascii="Times New Roman" w:hAnsi="Times New Roman"/>
          <w:sz w:val="24"/>
          <w:szCs w:val="24"/>
        </w:rPr>
        <w:t xml:space="preserve">: romanas; Vilnius: Vaga, 1981, 238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Munthe, Axel (1857</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1949), </w:t>
      </w:r>
      <w:r w:rsidRPr="00AA7C34">
        <w:rPr>
          <w:rFonts w:ascii="Times New Roman" w:hAnsi="Times New Roman"/>
          <w:i/>
          <w:sz w:val="24"/>
          <w:szCs w:val="24"/>
        </w:rPr>
        <w:t>Knyga apie San Mikelę</w:t>
      </w:r>
      <w:r w:rsidRPr="00AA7C34">
        <w:rPr>
          <w:rFonts w:ascii="Times New Roman" w:hAnsi="Times New Roman"/>
          <w:sz w:val="24"/>
          <w:szCs w:val="24"/>
        </w:rPr>
        <w:t xml:space="preserve">: romanas; iš anglų k. vertė V. Churginaitė. 3-asis patais. leid. Vilnius: Tyto alba, 2000. 412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Munthe, Axel, </w:t>
      </w:r>
      <w:r w:rsidRPr="00AA7C34">
        <w:rPr>
          <w:rFonts w:ascii="Times New Roman" w:hAnsi="Times New Roman"/>
          <w:i/>
          <w:sz w:val="24"/>
          <w:szCs w:val="24"/>
        </w:rPr>
        <w:t>Knyga apie San Mikelę</w:t>
      </w:r>
      <w:r w:rsidRPr="00AA7C34">
        <w:rPr>
          <w:rFonts w:ascii="Times New Roman" w:hAnsi="Times New Roman"/>
          <w:sz w:val="24"/>
          <w:szCs w:val="24"/>
        </w:rPr>
        <w:t xml:space="preserve">: romanas; iš anglų k. vertė V. Churginaitė. Vilnius: </w:t>
      </w:r>
      <w:r w:rsidRPr="00AA7C34">
        <w:rPr>
          <w:rFonts w:ascii="Times New Roman" w:hAnsi="Times New Roman"/>
          <w:sz w:val="24"/>
          <w:szCs w:val="24"/>
        </w:rPr>
        <w:lastRenderedPageBreak/>
        <w:t>Vaga, 1972, 463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Munthe, Axel, </w:t>
      </w:r>
      <w:r w:rsidRPr="00AA7C34">
        <w:rPr>
          <w:rFonts w:ascii="Times New Roman" w:hAnsi="Times New Roman"/>
          <w:i/>
          <w:sz w:val="24"/>
          <w:szCs w:val="24"/>
        </w:rPr>
        <w:t>Knyga apie San Mikelę</w:t>
      </w:r>
      <w:r w:rsidRPr="00AA7C34">
        <w:rPr>
          <w:rFonts w:ascii="Times New Roman" w:hAnsi="Times New Roman"/>
          <w:sz w:val="24"/>
          <w:szCs w:val="24"/>
        </w:rPr>
        <w:t>: romanas; iš anglų k. vertė V. Churginaitė. 2-asis leid. Vilnius: Vaga, 1991, 348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Munthe, Axel, </w:t>
      </w:r>
      <w:r w:rsidRPr="00AA7C34">
        <w:rPr>
          <w:rFonts w:ascii="Times New Roman" w:hAnsi="Times New Roman"/>
          <w:i/>
          <w:sz w:val="24"/>
          <w:szCs w:val="24"/>
        </w:rPr>
        <w:t>Knyga apie San Mikelę</w:t>
      </w:r>
      <w:r w:rsidRPr="00AA7C34">
        <w:rPr>
          <w:rFonts w:ascii="Times New Roman" w:hAnsi="Times New Roman"/>
          <w:sz w:val="24"/>
          <w:szCs w:val="24"/>
        </w:rPr>
        <w:t>: romanas; iš anglų k. vertė V. Churginaitė. 3-asis patais. leid. Vilnius: Tyto alba, 2008, 412 p. Tiražas 3000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Munthe, Axel, </w:t>
      </w:r>
      <w:r w:rsidRPr="00AA7C34">
        <w:rPr>
          <w:rFonts w:ascii="Times New Roman" w:hAnsi="Times New Roman"/>
          <w:i/>
          <w:sz w:val="24"/>
          <w:szCs w:val="24"/>
        </w:rPr>
        <w:t>Knyga apie žmones ir žvėris</w:t>
      </w:r>
      <w:r w:rsidRPr="00AA7C34">
        <w:rPr>
          <w:rFonts w:ascii="Times New Roman" w:hAnsi="Times New Roman"/>
          <w:sz w:val="24"/>
          <w:szCs w:val="24"/>
        </w:rPr>
        <w:t xml:space="preserve">: atsiminimai ir fantazija; iš anglų k. vertė P. Povilaitis. Kaunas: Kultūros rūmų knygynas salonas, 1995, 136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Munthe, Axel, </w:t>
      </w:r>
      <w:r w:rsidRPr="00AA7C34">
        <w:rPr>
          <w:rFonts w:ascii="Times New Roman" w:hAnsi="Times New Roman"/>
          <w:i/>
          <w:sz w:val="24"/>
          <w:szCs w:val="24"/>
        </w:rPr>
        <w:t>Pasiutusių vilkų sukandžiotų ligonių kančios</w:t>
      </w:r>
      <w:r w:rsidRPr="00AA7C34">
        <w:rPr>
          <w:rFonts w:ascii="Times New Roman" w:hAnsi="Times New Roman"/>
          <w:sz w:val="24"/>
          <w:szCs w:val="24"/>
        </w:rPr>
        <w:t xml:space="preserve">: ištrauka iš </w:t>
      </w:r>
      <w:r w:rsidRPr="00AA7C34">
        <w:rPr>
          <w:rFonts w:ascii="Times New Roman" w:hAnsi="Times New Roman"/>
          <w:i/>
          <w:sz w:val="24"/>
          <w:szCs w:val="24"/>
        </w:rPr>
        <w:t>Knygos apie San Mikelę</w:t>
      </w:r>
      <w:r w:rsidRPr="00AA7C34">
        <w:rPr>
          <w:rFonts w:ascii="Times New Roman" w:hAnsi="Times New Roman"/>
          <w:sz w:val="24"/>
          <w:szCs w:val="24"/>
        </w:rPr>
        <w:t xml:space="preserve">; iš anglų k. vertė V. Churginaitė. </w:t>
      </w:r>
      <w:r w:rsidRPr="00AA7C34">
        <w:rPr>
          <w:rFonts w:ascii="Times New Roman" w:hAnsi="Times New Roman"/>
          <w:i/>
          <w:sz w:val="24"/>
          <w:szCs w:val="24"/>
        </w:rPr>
        <w:t>Lietuvos veterinarija</w:t>
      </w:r>
      <w:r w:rsidRPr="00AA7C34">
        <w:rPr>
          <w:rFonts w:ascii="Times New Roman" w:hAnsi="Times New Roman"/>
          <w:sz w:val="24"/>
          <w:szCs w:val="24"/>
        </w:rPr>
        <w:t>, 2005, nr.3, p.15–17.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Munthe, Axel, </w:t>
      </w:r>
      <w:r w:rsidRPr="00AA7C34">
        <w:rPr>
          <w:rFonts w:ascii="Times New Roman" w:hAnsi="Times New Roman"/>
          <w:i/>
          <w:sz w:val="24"/>
          <w:szCs w:val="24"/>
        </w:rPr>
        <w:t>Prisiminimai ir mąstymai</w:t>
      </w:r>
      <w:r w:rsidRPr="00AA7C34">
        <w:rPr>
          <w:rFonts w:ascii="Times New Roman" w:hAnsi="Times New Roman"/>
          <w:sz w:val="24"/>
          <w:szCs w:val="24"/>
        </w:rPr>
        <w:t xml:space="preserve">: autobiografinis romanas; iš anglų k. vertė P. Povilaitis. Vilnius: Alma littera, 2005, 205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Munthe, Axel, </w:t>
      </w:r>
      <w:r w:rsidRPr="00AA7C34">
        <w:rPr>
          <w:rFonts w:ascii="Times New Roman" w:hAnsi="Times New Roman"/>
          <w:i/>
          <w:sz w:val="24"/>
          <w:szCs w:val="24"/>
        </w:rPr>
        <w:t>San Michele knyga</w:t>
      </w:r>
      <w:r w:rsidRPr="00AA7C34">
        <w:rPr>
          <w:rFonts w:ascii="Times New Roman" w:hAnsi="Times New Roman"/>
          <w:sz w:val="24"/>
          <w:szCs w:val="24"/>
        </w:rPr>
        <w:t>: romanas; iš anglų k. vertė P. Povilaitis. 2-as leid. Chicago: Terra, 1951–1952.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Munthe, Axel, </w:t>
      </w:r>
      <w:r w:rsidRPr="00AA7C34">
        <w:rPr>
          <w:rFonts w:ascii="Times New Roman" w:hAnsi="Times New Roman"/>
          <w:i/>
          <w:sz w:val="24"/>
          <w:szCs w:val="24"/>
        </w:rPr>
        <w:t>San Michele knyga</w:t>
      </w:r>
      <w:r w:rsidRPr="00AA7C34">
        <w:rPr>
          <w:rFonts w:ascii="Times New Roman" w:hAnsi="Times New Roman"/>
          <w:sz w:val="24"/>
          <w:szCs w:val="24"/>
        </w:rPr>
        <w:t>: romanas; iš anglų k. vertė P. Povilaitis. Kaunas: Sakalas, 1937.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Munthe, Axel,</w:t>
      </w:r>
      <w:r w:rsidRPr="00AA7C34">
        <w:rPr>
          <w:rFonts w:ascii="Times New Roman" w:hAnsi="Times New Roman"/>
          <w:sz w:val="24"/>
          <w:szCs w:val="24"/>
        </w:rPr>
        <w:t xml:space="preserve"> </w:t>
      </w:r>
      <w:r w:rsidRPr="00AA7C34">
        <w:rPr>
          <w:rFonts w:ascii="Times New Roman" w:hAnsi="Times New Roman"/>
          <w:i/>
          <w:sz w:val="24"/>
          <w:szCs w:val="24"/>
        </w:rPr>
        <w:t>Sena knyga apie žmones ir žvėris</w:t>
      </w:r>
      <w:r w:rsidRPr="00AA7C34">
        <w:rPr>
          <w:rFonts w:ascii="Times New Roman" w:hAnsi="Times New Roman"/>
          <w:sz w:val="24"/>
          <w:szCs w:val="24"/>
        </w:rPr>
        <w:t>: romanas; vertė J. P. Palukaitis. Cleveland: MCMLIX, 1959, 238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Murmas K</w:t>
      </w:r>
      <w:r w:rsidRPr="00AA7C34">
        <w:rPr>
          <w:rFonts w:ascii="Times New Roman" w:hAnsi="Times New Roman"/>
          <w:sz w:val="24"/>
          <w:szCs w:val="24"/>
        </w:rPr>
        <w:t xml:space="preserve">., </w:t>
      </w:r>
      <w:r w:rsidRPr="00AA7C34">
        <w:rPr>
          <w:rFonts w:ascii="Times New Roman" w:hAnsi="Times New Roman"/>
          <w:b/>
          <w:i/>
          <w:sz w:val="24"/>
          <w:szCs w:val="24"/>
        </w:rPr>
        <w:t>Teikią vilčių</w:t>
      </w:r>
      <w:r w:rsidRPr="00AA7C34">
        <w:rPr>
          <w:rFonts w:ascii="Times New Roman" w:hAnsi="Times New Roman"/>
          <w:sz w:val="24"/>
          <w:szCs w:val="24"/>
        </w:rPr>
        <w:t xml:space="preserve">: humoreska. </w:t>
      </w:r>
      <w:r w:rsidRPr="00AA7C34">
        <w:rPr>
          <w:rFonts w:ascii="Times New Roman" w:hAnsi="Times New Roman"/>
          <w:i/>
          <w:sz w:val="24"/>
          <w:szCs w:val="24"/>
        </w:rPr>
        <w:t>Literatūra ir menas</w:t>
      </w:r>
      <w:r w:rsidRPr="00AA7C34">
        <w:rPr>
          <w:rFonts w:ascii="Times New Roman" w:hAnsi="Times New Roman"/>
          <w:sz w:val="24"/>
          <w:szCs w:val="24"/>
        </w:rPr>
        <w:t>, 1972, rugp. 19.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Niemi, Mikael (1959), </w:t>
      </w:r>
      <w:r w:rsidRPr="00AA7C34">
        <w:rPr>
          <w:rFonts w:ascii="Times New Roman" w:hAnsi="Times New Roman"/>
          <w:i/>
          <w:sz w:val="24"/>
          <w:szCs w:val="24"/>
        </w:rPr>
        <w:t>Populiari muzika iš Vitulos</w:t>
      </w:r>
      <w:r w:rsidRPr="00AA7C34">
        <w:rPr>
          <w:rFonts w:ascii="Times New Roman" w:hAnsi="Times New Roman"/>
          <w:sz w:val="24"/>
          <w:szCs w:val="24"/>
        </w:rPr>
        <w:t>: romanas; iš švedų k. vertė G. Žirgulytė. Vilnius: Alma littera, 2004, 215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Nilson</w:t>
      </w:r>
      <w:r w:rsidRPr="00AA7C34">
        <w:rPr>
          <w:rFonts w:ascii="Times New Roman" w:hAnsi="Times New Roman"/>
          <w:b/>
          <w:sz w:val="24"/>
          <w:szCs w:val="24"/>
        </w:rPr>
        <w:t xml:space="preserve">, </w:t>
      </w:r>
      <w:r w:rsidRPr="00AA7C34">
        <w:rPr>
          <w:rFonts w:ascii="Times New Roman" w:hAnsi="Times New Roman"/>
          <w:b/>
          <w:bCs/>
          <w:sz w:val="24"/>
          <w:szCs w:val="24"/>
        </w:rPr>
        <w:t xml:space="preserve">Peter, </w:t>
      </w:r>
      <w:r w:rsidRPr="00AA7C34">
        <w:rPr>
          <w:rFonts w:ascii="Times New Roman" w:hAnsi="Times New Roman"/>
          <w:b/>
          <w:iCs/>
          <w:sz w:val="24"/>
          <w:szCs w:val="24"/>
        </w:rPr>
        <w:t>(Nils Peter Herman Nilson)</w:t>
      </w:r>
      <w:r w:rsidRPr="00AA7C34">
        <w:rPr>
          <w:rFonts w:ascii="Times New Roman" w:hAnsi="Times New Roman"/>
          <w:b/>
          <w:sz w:val="24"/>
          <w:szCs w:val="24"/>
        </w:rPr>
        <w:t xml:space="preserve"> (1937</w:t>
      </w:r>
      <w:r w:rsidRPr="00AA7C34">
        <w:rPr>
          <w:rFonts w:ascii="Times New Roman" w:eastAsia="Times New Roman" w:hAnsi="Times New Roman"/>
          <w:b/>
          <w:bCs/>
          <w:sz w:val="24"/>
          <w:szCs w:val="24"/>
        </w:rPr>
        <w:t>–1998</w:t>
      </w:r>
      <w:r w:rsidRPr="00AA7C34">
        <w:rPr>
          <w:rFonts w:ascii="Times New Roman" w:hAnsi="Times New Roman"/>
          <w:b/>
          <w:sz w:val="24"/>
          <w:szCs w:val="24"/>
        </w:rPr>
        <w:t xml:space="preserve">), </w:t>
      </w:r>
      <w:r w:rsidRPr="00AA7C34">
        <w:rPr>
          <w:rFonts w:ascii="Times New Roman" w:hAnsi="Times New Roman"/>
          <w:i/>
          <w:sz w:val="24"/>
          <w:szCs w:val="24"/>
        </w:rPr>
        <w:t>Mesijas su medine koja</w:t>
      </w:r>
      <w:r w:rsidRPr="00AA7C34">
        <w:rPr>
          <w:rFonts w:ascii="Times New Roman" w:hAnsi="Times New Roman"/>
          <w:sz w:val="24"/>
          <w:szCs w:val="24"/>
        </w:rPr>
        <w:t xml:space="preserve">: apsakymai; iš švedų k. vertė Z. Mažeikaitė. Vilnius: Alma Littera, 1994, 173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Nilson</w:t>
      </w:r>
      <w:r w:rsidRPr="00AA7C34">
        <w:rPr>
          <w:rFonts w:ascii="Times New Roman" w:hAnsi="Times New Roman"/>
          <w:b/>
          <w:sz w:val="24"/>
          <w:szCs w:val="24"/>
        </w:rPr>
        <w:t xml:space="preserve">, </w:t>
      </w:r>
      <w:r w:rsidRPr="00AA7C34">
        <w:rPr>
          <w:rFonts w:ascii="Times New Roman" w:hAnsi="Times New Roman"/>
          <w:b/>
          <w:bCs/>
          <w:sz w:val="24"/>
          <w:szCs w:val="24"/>
        </w:rPr>
        <w:t xml:space="preserve">Peter, </w:t>
      </w:r>
      <w:r w:rsidRPr="00AA7C34">
        <w:rPr>
          <w:rFonts w:ascii="Times New Roman" w:hAnsi="Times New Roman"/>
          <w:i/>
          <w:sz w:val="24"/>
          <w:szCs w:val="24"/>
        </w:rPr>
        <w:t>Raktas</w:t>
      </w:r>
      <w:r w:rsidRPr="00AA7C34">
        <w:rPr>
          <w:rFonts w:ascii="Times New Roman" w:hAnsi="Times New Roman"/>
          <w:sz w:val="24"/>
          <w:szCs w:val="24"/>
        </w:rPr>
        <w:t xml:space="preserve">: apsakymas; iš švedų k. vertė Z. Mažeikaitė. </w:t>
      </w:r>
      <w:r w:rsidRPr="00AA7C34">
        <w:rPr>
          <w:rFonts w:ascii="Times New Roman" w:hAnsi="Times New Roman"/>
          <w:i/>
          <w:sz w:val="24"/>
          <w:szCs w:val="24"/>
        </w:rPr>
        <w:t>Nemunas</w:t>
      </w:r>
      <w:r w:rsidRPr="00AA7C34">
        <w:rPr>
          <w:rFonts w:ascii="Times New Roman" w:hAnsi="Times New Roman"/>
          <w:sz w:val="24"/>
          <w:szCs w:val="24"/>
        </w:rPr>
        <w:t>, 1994, nr.4, p.34–37.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Nilson</w:t>
      </w:r>
      <w:r w:rsidRPr="00AA7C34">
        <w:rPr>
          <w:rFonts w:ascii="Times New Roman" w:hAnsi="Times New Roman"/>
          <w:b/>
          <w:sz w:val="24"/>
          <w:szCs w:val="24"/>
        </w:rPr>
        <w:t xml:space="preserve">, </w:t>
      </w:r>
      <w:r w:rsidRPr="00AA7C34">
        <w:rPr>
          <w:rFonts w:ascii="Times New Roman" w:hAnsi="Times New Roman"/>
          <w:b/>
          <w:bCs/>
          <w:sz w:val="24"/>
          <w:szCs w:val="24"/>
        </w:rPr>
        <w:t xml:space="preserve">Peter, </w:t>
      </w:r>
      <w:r w:rsidRPr="00AA7C34">
        <w:rPr>
          <w:rFonts w:ascii="Times New Roman" w:hAnsi="Times New Roman"/>
          <w:i/>
          <w:sz w:val="24"/>
          <w:szCs w:val="24"/>
        </w:rPr>
        <w:t>Teofrasto sode; Žydo kamuolys; Apie knyginių kandžių paslaptį; Minotauras</w:t>
      </w:r>
      <w:r w:rsidRPr="00AA7C34">
        <w:rPr>
          <w:rFonts w:ascii="Times New Roman" w:hAnsi="Times New Roman"/>
          <w:sz w:val="24"/>
          <w:szCs w:val="24"/>
        </w:rPr>
        <w:t xml:space="preserve">: apsakymai; iš švedų k. vertė Z. Mažeikaitė. </w:t>
      </w:r>
      <w:r w:rsidRPr="00AA7C34">
        <w:rPr>
          <w:rFonts w:ascii="Times New Roman" w:hAnsi="Times New Roman"/>
          <w:i/>
          <w:sz w:val="24"/>
          <w:szCs w:val="24"/>
        </w:rPr>
        <w:t>Metai</w:t>
      </w:r>
      <w:r w:rsidRPr="00AA7C34">
        <w:rPr>
          <w:rFonts w:ascii="Times New Roman" w:hAnsi="Times New Roman"/>
          <w:sz w:val="24"/>
          <w:szCs w:val="24"/>
        </w:rPr>
        <w:t>, 1994, nr.6, p. 56–17.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Nilsson, Ulf (1948), </w:t>
      </w:r>
      <w:r w:rsidRPr="00AA7C34">
        <w:rPr>
          <w:rFonts w:ascii="Times New Roman" w:hAnsi="Times New Roman"/>
          <w:i/>
          <w:sz w:val="24"/>
          <w:szCs w:val="24"/>
        </w:rPr>
        <w:t>Blogio jėga: nuotykių projektas</w:t>
      </w:r>
      <w:r w:rsidRPr="00AA7C34">
        <w:rPr>
          <w:rFonts w:ascii="Times New Roman" w:hAnsi="Times New Roman"/>
          <w:sz w:val="24"/>
          <w:szCs w:val="24"/>
        </w:rPr>
        <w:t xml:space="preserve">: apysakos vaikams; iš švedų k.vertė E. Kosaitė. Vilnius: Gimtasis žodis, 2006, 158 p. Tiražas 1500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sz w:val="24"/>
          <w:szCs w:val="24"/>
        </w:rPr>
        <w:t>Niven, Liz,</w:t>
      </w:r>
      <w:r w:rsidRPr="00AA7C34">
        <w:rPr>
          <w:rFonts w:ascii="Times New Roman" w:hAnsi="Times New Roman"/>
          <w:sz w:val="24"/>
          <w:szCs w:val="24"/>
        </w:rPr>
        <w:t xml:space="preserve"> </w:t>
      </w:r>
      <w:r w:rsidRPr="00AA7C34">
        <w:rPr>
          <w:rFonts w:ascii="Times New Roman" w:hAnsi="Times New Roman"/>
          <w:i/>
          <w:sz w:val="24"/>
          <w:szCs w:val="24"/>
        </w:rPr>
        <w:t>Plonytė linija</w:t>
      </w:r>
      <w:r w:rsidRPr="00AA7C34">
        <w:rPr>
          <w:rFonts w:ascii="Times New Roman" w:hAnsi="Times New Roman"/>
          <w:sz w:val="24"/>
          <w:szCs w:val="24"/>
        </w:rPr>
        <w:t xml:space="preserve">: eilėraštis. </w:t>
      </w:r>
      <w:r w:rsidRPr="00AA7C34">
        <w:rPr>
          <w:rFonts w:ascii="Times New Roman" w:hAnsi="Times New Roman"/>
          <w:i/>
          <w:sz w:val="24"/>
          <w:szCs w:val="24"/>
        </w:rPr>
        <w:t>Utenos diena</w:t>
      </w:r>
      <w:r w:rsidRPr="00AA7C34">
        <w:rPr>
          <w:rFonts w:ascii="Times New Roman" w:hAnsi="Times New Roman"/>
          <w:sz w:val="24"/>
          <w:szCs w:val="24"/>
        </w:rPr>
        <w:t>, 2006, birž. 10, p.3.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Nykvist, Gerd, </w:t>
      </w:r>
      <w:r w:rsidRPr="00AA7C34">
        <w:rPr>
          <w:rFonts w:ascii="Times New Roman" w:hAnsi="Times New Roman"/>
          <w:i/>
          <w:sz w:val="24"/>
          <w:szCs w:val="24"/>
        </w:rPr>
        <w:t>Žolė nieko neslepia</w:t>
      </w:r>
      <w:r w:rsidRPr="00AA7C34">
        <w:rPr>
          <w:rFonts w:ascii="Times New Roman" w:hAnsi="Times New Roman"/>
          <w:sz w:val="24"/>
          <w:szCs w:val="24"/>
        </w:rPr>
        <w:t xml:space="preserve"> :[detektyvinis]  romanas; iš rusų k. vertė N. Zabielskienė. Vilnius: Onė, 1993, 176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Nykvist, Gerd, </w:t>
      </w:r>
      <w:r w:rsidRPr="00AA7C34">
        <w:rPr>
          <w:rFonts w:ascii="Times New Roman" w:hAnsi="Times New Roman"/>
          <w:i/>
          <w:sz w:val="24"/>
          <w:szCs w:val="24"/>
        </w:rPr>
        <w:t>Žolė nieko neslepia</w:t>
      </w:r>
      <w:r w:rsidRPr="00AA7C34">
        <w:rPr>
          <w:rFonts w:ascii="Times New Roman" w:hAnsi="Times New Roman"/>
          <w:sz w:val="24"/>
          <w:szCs w:val="24"/>
        </w:rPr>
        <w:t xml:space="preserve">: romanas ; iš rusų k.vertė A. Šimkus. Vilnius: Vaga, 1978, 315p.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Nyman,</w:t>
      </w:r>
      <w:r w:rsidRPr="00AA7C34">
        <w:rPr>
          <w:rFonts w:ascii="Times New Roman" w:hAnsi="Times New Roman"/>
          <w:b/>
          <w:sz w:val="24"/>
          <w:szCs w:val="24"/>
        </w:rPr>
        <w:t xml:space="preserve"> </w:t>
      </w:r>
      <w:r w:rsidRPr="00AA7C34">
        <w:rPr>
          <w:rFonts w:ascii="Times New Roman" w:hAnsi="Times New Roman"/>
          <w:b/>
          <w:bCs/>
          <w:sz w:val="24"/>
          <w:szCs w:val="24"/>
        </w:rPr>
        <w:t xml:space="preserve">Arne </w:t>
      </w:r>
      <w:r w:rsidRPr="00AA7C34">
        <w:rPr>
          <w:rFonts w:ascii="Times New Roman" w:hAnsi="Times New Roman"/>
          <w:b/>
          <w:sz w:val="24"/>
          <w:szCs w:val="24"/>
        </w:rPr>
        <w:t>(1918</w:t>
      </w:r>
      <w:r w:rsidRPr="00AA7C34">
        <w:rPr>
          <w:rFonts w:ascii="Times New Roman" w:eastAsia="Times New Roman" w:hAnsi="Times New Roman"/>
          <w:b/>
          <w:bCs/>
          <w:sz w:val="24"/>
          <w:szCs w:val="24"/>
        </w:rPr>
        <w:t>–</w:t>
      </w:r>
      <w:r w:rsidRPr="00AA7C34">
        <w:rPr>
          <w:rFonts w:ascii="Times New Roman" w:hAnsi="Times New Roman"/>
          <w:b/>
          <w:sz w:val="24"/>
          <w:szCs w:val="24"/>
        </w:rPr>
        <w:t xml:space="preserve">1987), </w:t>
      </w:r>
      <w:r w:rsidRPr="00AA7C34">
        <w:rPr>
          <w:rFonts w:ascii="Times New Roman" w:hAnsi="Times New Roman"/>
          <w:i/>
          <w:sz w:val="24"/>
          <w:szCs w:val="24"/>
        </w:rPr>
        <w:t>Gyvam išlikus mirti</w:t>
      </w:r>
      <w:r w:rsidRPr="00AA7C34">
        <w:rPr>
          <w:rFonts w:ascii="Times New Roman" w:hAnsi="Times New Roman"/>
          <w:sz w:val="24"/>
          <w:szCs w:val="24"/>
        </w:rPr>
        <w:t xml:space="preserve">: eilėraštis; iš švedų kalbos vertė J. Lingys. </w:t>
      </w:r>
      <w:r w:rsidRPr="00AA7C34">
        <w:rPr>
          <w:rFonts w:ascii="Times New Roman" w:hAnsi="Times New Roman"/>
          <w:i/>
          <w:sz w:val="24"/>
          <w:szCs w:val="24"/>
        </w:rPr>
        <w:t>Literatūros lankai</w:t>
      </w:r>
      <w:r w:rsidRPr="00AA7C34">
        <w:rPr>
          <w:rFonts w:ascii="Times New Roman" w:hAnsi="Times New Roman"/>
          <w:sz w:val="24"/>
          <w:szCs w:val="24"/>
        </w:rPr>
        <w:t>, 1952, nr.1, p.15.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lastRenderedPageBreak/>
        <w:t>Nynäs,</w:t>
      </w:r>
      <w:r w:rsidRPr="00AA7C34">
        <w:rPr>
          <w:rFonts w:ascii="Times New Roman" w:hAnsi="Times New Roman"/>
          <w:b/>
          <w:sz w:val="24"/>
          <w:szCs w:val="24"/>
        </w:rPr>
        <w:t xml:space="preserve"> </w:t>
      </w:r>
      <w:r w:rsidRPr="00AA7C34">
        <w:rPr>
          <w:rFonts w:ascii="Times New Roman" w:hAnsi="Times New Roman"/>
          <w:b/>
          <w:bCs/>
          <w:sz w:val="24"/>
          <w:szCs w:val="24"/>
        </w:rPr>
        <w:t>Carina</w:t>
      </w:r>
      <w:r w:rsidRPr="00AA7C34">
        <w:rPr>
          <w:rFonts w:ascii="Times New Roman" w:hAnsi="Times New Roman"/>
          <w:b/>
          <w:sz w:val="24"/>
          <w:szCs w:val="24"/>
        </w:rPr>
        <w:t xml:space="preserve"> (1960), </w:t>
      </w:r>
      <w:r w:rsidRPr="00AA7C34">
        <w:rPr>
          <w:rFonts w:ascii="Times New Roman" w:hAnsi="Times New Roman"/>
          <w:i/>
          <w:sz w:val="24"/>
          <w:szCs w:val="24"/>
        </w:rPr>
        <w:t>Tad gurkštelėk ir pasakyk dar ką nors: skiriu Sigitui Gedai</w:t>
      </w:r>
      <w:r w:rsidRPr="00AA7C34">
        <w:rPr>
          <w:rFonts w:ascii="Times New Roman" w:hAnsi="Times New Roman"/>
          <w:sz w:val="24"/>
          <w:szCs w:val="24"/>
        </w:rPr>
        <w:t xml:space="preserve">: eilėraščiai; iš švedų k. vertė L. Ruokytė ir S. Geda. </w:t>
      </w:r>
      <w:r w:rsidRPr="00AA7C34">
        <w:rPr>
          <w:rFonts w:ascii="Times New Roman" w:hAnsi="Times New Roman"/>
          <w:i/>
          <w:sz w:val="24"/>
          <w:szCs w:val="24"/>
        </w:rPr>
        <w:t>Literatūra ir menas</w:t>
      </w:r>
      <w:r w:rsidRPr="00AA7C34">
        <w:rPr>
          <w:rFonts w:ascii="Times New Roman" w:hAnsi="Times New Roman"/>
          <w:sz w:val="24"/>
          <w:szCs w:val="24"/>
        </w:rPr>
        <w:t>, 2001, spal.12, p.4.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Nynäs,</w:t>
      </w:r>
      <w:r w:rsidRPr="00AA7C34">
        <w:rPr>
          <w:rFonts w:ascii="Times New Roman" w:hAnsi="Times New Roman"/>
          <w:b/>
          <w:sz w:val="24"/>
          <w:szCs w:val="24"/>
        </w:rPr>
        <w:t xml:space="preserve"> </w:t>
      </w:r>
      <w:r w:rsidRPr="00AA7C34">
        <w:rPr>
          <w:rFonts w:ascii="Times New Roman" w:hAnsi="Times New Roman"/>
          <w:b/>
          <w:bCs/>
          <w:sz w:val="24"/>
          <w:szCs w:val="24"/>
        </w:rPr>
        <w:t>Carina</w:t>
      </w:r>
      <w:r w:rsidRPr="00AA7C34">
        <w:rPr>
          <w:rFonts w:ascii="Times New Roman" w:hAnsi="Times New Roman"/>
          <w:b/>
          <w:sz w:val="24"/>
          <w:szCs w:val="24"/>
        </w:rPr>
        <w:t xml:space="preserve"> , </w:t>
      </w:r>
      <w:r w:rsidRPr="00AA7C34">
        <w:rPr>
          <w:rFonts w:ascii="Times New Roman" w:hAnsi="Times New Roman"/>
          <w:i/>
          <w:sz w:val="24"/>
          <w:szCs w:val="24"/>
        </w:rPr>
        <w:t>Tad gurkštelėk ir pasakyk dar ką nors: skiriu Sigitui Gedai</w:t>
      </w:r>
      <w:r w:rsidRPr="00AA7C34">
        <w:rPr>
          <w:rFonts w:ascii="Times New Roman" w:hAnsi="Times New Roman"/>
          <w:sz w:val="24"/>
          <w:szCs w:val="24"/>
        </w:rPr>
        <w:t xml:space="preserve">: eilėraščiai; iš švedų k. vertė L. Ruokytė ir S. Geda. </w:t>
      </w:r>
      <w:r w:rsidRPr="00AA7C34">
        <w:rPr>
          <w:rFonts w:ascii="Times New Roman" w:hAnsi="Times New Roman"/>
          <w:i/>
          <w:sz w:val="24"/>
          <w:szCs w:val="24"/>
        </w:rPr>
        <w:t>Šiaurės Atėnai</w:t>
      </w:r>
      <w:r w:rsidRPr="00AA7C34">
        <w:rPr>
          <w:rFonts w:ascii="Times New Roman" w:hAnsi="Times New Roman"/>
          <w:sz w:val="24"/>
          <w:szCs w:val="24"/>
        </w:rPr>
        <w:t>, 2001, spal.13, p.7.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Nynäs,</w:t>
      </w:r>
      <w:r w:rsidRPr="00AA7C34">
        <w:rPr>
          <w:rFonts w:ascii="Times New Roman" w:hAnsi="Times New Roman"/>
          <w:b/>
          <w:sz w:val="24"/>
          <w:szCs w:val="24"/>
        </w:rPr>
        <w:t xml:space="preserve"> </w:t>
      </w:r>
      <w:r w:rsidRPr="00AA7C34">
        <w:rPr>
          <w:rFonts w:ascii="Times New Roman" w:hAnsi="Times New Roman"/>
          <w:b/>
          <w:bCs/>
          <w:sz w:val="24"/>
          <w:szCs w:val="24"/>
        </w:rPr>
        <w:t>Carina</w:t>
      </w:r>
      <w:r w:rsidRPr="00AA7C34">
        <w:rPr>
          <w:rFonts w:ascii="Times New Roman" w:hAnsi="Times New Roman"/>
          <w:b/>
          <w:sz w:val="24"/>
          <w:szCs w:val="24"/>
        </w:rPr>
        <w:t xml:space="preserve">, </w:t>
      </w:r>
      <w:r w:rsidRPr="00AA7C34">
        <w:rPr>
          <w:rFonts w:ascii="Times New Roman" w:hAnsi="Times New Roman"/>
          <w:i/>
          <w:sz w:val="24"/>
          <w:szCs w:val="24"/>
        </w:rPr>
        <w:t>Vesta, Vrgbegsgatan 8; Tada jie gaus kriauklę; Romansas; Antis; Užrašas ant ledo koplyčioje; Zerkolas, zerkolas ten ant sienos</w:t>
      </w:r>
      <w:r w:rsidRPr="00AA7C34">
        <w:rPr>
          <w:rFonts w:ascii="Times New Roman" w:hAnsi="Times New Roman"/>
          <w:sz w:val="24"/>
          <w:szCs w:val="24"/>
        </w:rPr>
        <w:t>: eilėraščiai; iš švedų k. vertė S. Geda.</w:t>
      </w:r>
      <w:r w:rsidRPr="00AA7C34">
        <w:rPr>
          <w:rFonts w:ascii="Times New Roman" w:hAnsi="Times New Roman"/>
          <w:i/>
          <w:sz w:val="24"/>
          <w:szCs w:val="24"/>
        </w:rPr>
        <w:t xml:space="preserve"> Šiaurės Atėnai</w:t>
      </w:r>
      <w:r w:rsidRPr="00AA7C34">
        <w:rPr>
          <w:rFonts w:ascii="Times New Roman" w:hAnsi="Times New Roman"/>
          <w:sz w:val="24"/>
          <w:szCs w:val="24"/>
        </w:rPr>
        <w:t>, 2001, spal.6, p.7.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eastAsia="Times New Roman" w:hAnsi="Times New Roman"/>
          <w:b/>
          <w:bCs/>
          <w:sz w:val="24"/>
          <w:szCs w:val="24"/>
        </w:rPr>
        <w:t xml:space="preserve">Norborg, Kerstin, </w:t>
      </w:r>
      <w:r w:rsidRPr="00AA7C34">
        <w:rPr>
          <w:rFonts w:ascii="Times New Roman" w:eastAsia="Times New Roman" w:hAnsi="Times New Roman"/>
          <w:bCs/>
          <w:i/>
          <w:sz w:val="24"/>
          <w:szCs w:val="24"/>
        </w:rPr>
        <w:t>Asvyžius</w:t>
      </w:r>
      <w:r w:rsidRPr="00AA7C34">
        <w:rPr>
          <w:rFonts w:ascii="Times New Roman" w:eastAsia="Times New Roman" w:hAnsi="Times New Roman"/>
          <w:bCs/>
          <w:sz w:val="24"/>
          <w:szCs w:val="24"/>
        </w:rPr>
        <w:t xml:space="preserve">: ištrauka iš romano. Elektroninė prieiga: </w:t>
      </w:r>
      <w:hyperlink r:id="rId152" w:history="1">
        <w:r w:rsidRPr="00AA7C34">
          <w:rPr>
            <w:rStyle w:val="Hyperlink"/>
            <w:rFonts w:ascii="Times New Roman" w:hAnsi="Times New Roman"/>
            <w:color w:val="auto"/>
            <w:sz w:val="24"/>
            <w:szCs w:val="24"/>
          </w:rPr>
          <w:t>http://www.spauda.lt/skaityti/proza/asizi.htm</w:t>
        </w:r>
      </w:hyperlink>
      <w:r w:rsidRPr="00AA7C34">
        <w:rPr>
          <w:rFonts w:ascii="Times New Roman" w:eastAsia="Times New Roman" w:hAnsi="Times New Roman"/>
          <w:bCs/>
          <w:sz w:val="24"/>
          <w:szCs w:val="24"/>
        </w:rPr>
        <w:t>; (skaityta 2009-03-02)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Nordqvist, Sven (1946), </w:t>
      </w:r>
      <w:r w:rsidRPr="00AA7C34">
        <w:rPr>
          <w:rFonts w:ascii="Times New Roman" w:hAnsi="Times New Roman"/>
          <w:i/>
          <w:sz w:val="24"/>
          <w:szCs w:val="24"/>
        </w:rPr>
        <w:t>Petsono tortas ; Lapių medžioklė</w:t>
      </w:r>
      <w:r w:rsidRPr="00AA7C34">
        <w:rPr>
          <w:rFonts w:ascii="Times New Roman" w:hAnsi="Times New Roman"/>
          <w:sz w:val="24"/>
          <w:szCs w:val="24"/>
        </w:rPr>
        <w:t xml:space="preserve">: pasakos ; iš švedų k.vertė A. Braškytė. Vilnius: Tyto alba, 1995, 47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Nordqvist, Sven, </w:t>
      </w:r>
      <w:r w:rsidRPr="00AA7C34">
        <w:rPr>
          <w:rFonts w:ascii="Times New Roman" w:hAnsi="Times New Roman"/>
          <w:i/>
          <w:sz w:val="24"/>
          <w:szCs w:val="24"/>
        </w:rPr>
        <w:t>Nelaimingas Petsonas ; Sąmyšis darže</w:t>
      </w:r>
      <w:r w:rsidRPr="00AA7C34">
        <w:rPr>
          <w:rFonts w:ascii="Times New Roman" w:hAnsi="Times New Roman"/>
          <w:sz w:val="24"/>
          <w:szCs w:val="24"/>
        </w:rPr>
        <w:t xml:space="preserve">: pasakos-apysakos; iš švedų k.vertė A. Braškytė. Vilnius: Tyto alba, 2005, 51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Nordqvist, Sven, </w:t>
      </w:r>
      <w:r w:rsidRPr="00AA7C34">
        <w:rPr>
          <w:rFonts w:ascii="Times New Roman" w:hAnsi="Times New Roman"/>
          <w:i/>
          <w:sz w:val="24"/>
          <w:szCs w:val="24"/>
        </w:rPr>
        <w:t>Sąmyšis darže</w:t>
      </w:r>
      <w:r w:rsidRPr="00AA7C34">
        <w:rPr>
          <w:rFonts w:ascii="Times New Roman" w:hAnsi="Times New Roman"/>
          <w:sz w:val="24"/>
          <w:szCs w:val="24"/>
        </w:rPr>
        <w:t xml:space="preserve">: pasaka-apysaka; iš švedų k.vertė A. Braškytė. </w:t>
      </w:r>
      <w:r w:rsidRPr="00AA7C34">
        <w:rPr>
          <w:rFonts w:ascii="Times New Roman" w:hAnsi="Times New Roman"/>
          <w:i/>
          <w:sz w:val="24"/>
          <w:szCs w:val="24"/>
        </w:rPr>
        <w:t>Klausutis</w:t>
      </w:r>
      <w:r w:rsidRPr="00AA7C34">
        <w:rPr>
          <w:rFonts w:ascii="Times New Roman" w:hAnsi="Times New Roman"/>
          <w:sz w:val="24"/>
          <w:szCs w:val="24"/>
        </w:rPr>
        <w:t xml:space="preserve">, 2006, nr.5.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Norén</w:t>
      </w:r>
      <w:r w:rsidRPr="00AA7C34">
        <w:rPr>
          <w:rFonts w:ascii="Times New Roman" w:hAnsi="Times New Roman"/>
          <w:b/>
          <w:sz w:val="24"/>
          <w:szCs w:val="24"/>
        </w:rPr>
        <w:t xml:space="preserve">, </w:t>
      </w:r>
      <w:r w:rsidRPr="00AA7C34">
        <w:rPr>
          <w:rFonts w:ascii="Times New Roman" w:hAnsi="Times New Roman"/>
          <w:b/>
          <w:bCs/>
          <w:sz w:val="24"/>
          <w:szCs w:val="24"/>
        </w:rPr>
        <w:t>Lars</w:t>
      </w:r>
      <w:r w:rsidRPr="00AA7C34">
        <w:rPr>
          <w:rFonts w:ascii="Times New Roman" w:hAnsi="Times New Roman"/>
          <w:b/>
          <w:sz w:val="24"/>
          <w:szCs w:val="24"/>
        </w:rPr>
        <w:t xml:space="preserve"> (1944), </w:t>
      </w:r>
      <w:r w:rsidRPr="00AA7C34">
        <w:rPr>
          <w:rFonts w:ascii="Times New Roman" w:hAnsi="Times New Roman"/>
          <w:i/>
          <w:sz w:val="24"/>
          <w:szCs w:val="24"/>
        </w:rPr>
        <w:t>Akmenys</w:t>
      </w:r>
      <w:r w:rsidRPr="00AA7C34">
        <w:rPr>
          <w:rFonts w:ascii="Times New Roman" w:hAnsi="Times New Roman"/>
          <w:sz w:val="24"/>
          <w:szCs w:val="24"/>
        </w:rPr>
        <w:t xml:space="preserve">: eilėraščiai; iš švedų k. vertė A. Urbonienė. </w:t>
      </w:r>
      <w:r w:rsidRPr="00AA7C34">
        <w:rPr>
          <w:rFonts w:ascii="Times New Roman" w:hAnsi="Times New Roman"/>
          <w:i/>
          <w:sz w:val="24"/>
          <w:szCs w:val="24"/>
        </w:rPr>
        <w:t>Metai</w:t>
      </w:r>
      <w:r w:rsidRPr="00AA7C34">
        <w:rPr>
          <w:rFonts w:ascii="Times New Roman" w:hAnsi="Times New Roman"/>
          <w:sz w:val="24"/>
          <w:szCs w:val="24"/>
        </w:rPr>
        <w:t>, 2000, nr.7, p.66–69.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Öijer, Bruno Keats</w:t>
      </w:r>
      <w:r w:rsidRPr="00AA7C34">
        <w:rPr>
          <w:rFonts w:ascii="Times New Roman" w:hAnsi="Times New Roman"/>
          <w:b/>
          <w:sz w:val="24"/>
          <w:szCs w:val="24"/>
        </w:rPr>
        <w:t xml:space="preserve"> (Kenneth Bruno) (1951), </w:t>
      </w:r>
      <w:r w:rsidRPr="00AA7C34">
        <w:rPr>
          <w:rFonts w:ascii="Times New Roman" w:hAnsi="Times New Roman"/>
          <w:i/>
          <w:sz w:val="24"/>
          <w:szCs w:val="24"/>
        </w:rPr>
        <w:t>Kol nuodai veikia</w:t>
      </w:r>
      <w:r w:rsidRPr="00AA7C34">
        <w:rPr>
          <w:rFonts w:ascii="Times New Roman" w:hAnsi="Times New Roman"/>
          <w:sz w:val="24"/>
          <w:szCs w:val="24"/>
        </w:rPr>
        <w:t>: eilėraščių rinktinė; iš švedų k. vertė L. Ruokytė, G. Grajauskas, R. Rastauskas. Vilnius: UAB "Apostrofa", 2004, 190 p. Tiražas 400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Öijer, Bruno Keats</w:t>
      </w:r>
      <w:r w:rsidRPr="00AA7C34">
        <w:rPr>
          <w:rFonts w:ascii="Times New Roman" w:hAnsi="Times New Roman"/>
          <w:b/>
          <w:sz w:val="24"/>
          <w:szCs w:val="24"/>
        </w:rPr>
        <w:t xml:space="preserve">, </w:t>
      </w:r>
      <w:r w:rsidRPr="00AA7C34">
        <w:rPr>
          <w:rFonts w:ascii="Times New Roman" w:hAnsi="Times New Roman"/>
          <w:i/>
          <w:sz w:val="24"/>
          <w:szCs w:val="24"/>
        </w:rPr>
        <w:t>Prarastas žodis; Konfetti</w:t>
      </w:r>
      <w:r w:rsidRPr="00AA7C34">
        <w:rPr>
          <w:rFonts w:ascii="Times New Roman" w:hAnsi="Times New Roman"/>
          <w:sz w:val="24"/>
          <w:szCs w:val="24"/>
        </w:rPr>
        <w:t xml:space="preserve">: eilėraščiai; iš švedų k. vertė L. Ruokytė ir R. Rastauskas. </w:t>
      </w:r>
      <w:r w:rsidRPr="00AA7C34">
        <w:rPr>
          <w:rFonts w:ascii="Times New Roman" w:hAnsi="Times New Roman"/>
          <w:i/>
          <w:sz w:val="24"/>
          <w:szCs w:val="24"/>
        </w:rPr>
        <w:t>Baltija</w:t>
      </w:r>
      <w:r w:rsidRPr="00AA7C34">
        <w:rPr>
          <w:rFonts w:ascii="Times New Roman" w:hAnsi="Times New Roman"/>
          <w:sz w:val="24"/>
          <w:szCs w:val="24"/>
        </w:rPr>
        <w:t>, 2003, p.142–147.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Öijer, Bruno Keats</w:t>
      </w:r>
      <w:r w:rsidRPr="00AA7C34">
        <w:rPr>
          <w:rFonts w:ascii="Times New Roman" w:hAnsi="Times New Roman"/>
          <w:b/>
          <w:sz w:val="24"/>
          <w:szCs w:val="24"/>
        </w:rPr>
        <w:t xml:space="preserve">, </w:t>
      </w:r>
      <w:r w:rsidRPr="00AA7C34">
        <w:rPr>
          <w:rFonts w:ascii="Times New Roman" w:hAnsi="Times New Roman"/>
          <w:i/>
          <w:sz w:val="24"/>
          <w:szCs w:val="24"/>
        </w:rPr>
        <w:t>Tavo krėslas; Svetimybė</w:t>
      </w:r>
      <w:r w:rsidRPr="00AA7C34">
        <w:rPr>
          <w:rFonts w:ascii="Times New Roman" w:hAnsi="Times New Roman"/>
          <w:sz w:val="24"/>
          <w:szCs w:val="24"/>
        </w:rPr>
        <w:t xml:space="preserve">: eilėraščiai; iš švedų k. vertė A. Urbonaitė. </w:t>
      </w:r>
      <w:r w:rsidRPr="00AA7C34">
        <w:rPr>
          <w:rFonts w:ascii="Times New Roman" w:hAnsi="Times New Roman"/>
          <w:i/>
          <w:sz w:val="24"/>
          <w:szCs w:val="24"/>
        </w:rPr>
        <w:t>Metai</w:t>
      </w:r>
      <w:r w:rsidRPr="00AA7C34">
        <w:rPr>
          <w:rFonts w:ascii="Times New Roman" w:hAnsi="Times New Roman"/>
          <w:sz w:val="24"/>
          <w:szCs w:val="24"/>
        </w:rPr>
        <w:t>, 2003, nr.1, p.78–81.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Öijer, Bruno Keats</w:t>
      </w:r>
      <w:r w:rsidRPr="00AA7C34">
        <w:rPr>
          <w:rFonts w:ascii="Times New Roman" w:hAnsi="Times New Roman"/>
          <w:b/>
          <w:sz w:val="24"/>
          <w:szCs w:val="24"/>
        </w:rPr>
        <w:t>,</w:t>
      </w:r>
      <w:r w:rsidRPr="00AA7C34">
        <w:rPr>
          <w:rFonts w:ascii="Times New Roman" w:hAnsi="Times New Roman"/>
          <w:sz w:val="24"/>
          <w:szCs w:val="24"/>
        </w:rPr>
        <w:t xml:space="preserve"> </w:t>
      </w:r>
      <w:r w:rsidRPr="00AA7C34">
        <w:rPr>
          <w:rFonts w:ascii="Times New Roman" w:hAnsi="Times New Roman"/>
          <w:i/>
          <w:sz w:val="24"/>
          <w:szCs w:val="24"/>
        </w:rPr>
        <w:t>Vieno mirties pasisakymo apmatai</w:t>
      </w:r>
      <w:r w:rsidRPr="00AA7C34">
        <w:rPr>
          <w:rFonts w:ascii="Times New Roman" w:hAnsi="Times New Roman"/>
          <w:sz w:val="24"/>
          <w:szCs w:val="24"/>
        </w:rPr>
        <w:t xml:space="preserve">: eilėraštis; iš švedų k.vertė L. Ruokytė ir G. Grajauskas. </w:t>
      </w:r>
      <w:r w:rsidRPr="00AA7C34">
        <w:rPr>
          <w:rFonts w:ascii="Times New Roman" w:hAnsi="Times New Roman"/>
          <w:i/>
          <w:sz w:val="24"/>
          <w:szCs w:val="24"/>
        </w:rPr>
        <w:t>Klaipėda</w:t>
      </w:r>
      <w:r w:rsidRPr="00AA7C34">
        <w:rPr>
          <w:rFonts w:ascii="Times New Roman" w:hAnsi="Times New Roman"/>
          <w:sz w:val="24"/>
          <w:szCs w:val="24"/>
        </w:rPr>
        <w:t>, 2003, saus. 22, p.13.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Öijer, Bruno Keats</w:t>
      </w:r>
      <w:r w:rsidRPr="00AA7C34">
        <w:rPr>
          <w:rFonts w:ascii="Times New Roman" w:hAnsi="Times New Roman"/>
          <w:b/>
          <w:sz w:val="24"/>
          <w:szCs w:val="24"/>
        </w:rPr>
        <w:t xml:space="preserve">, </w:t>
      </w:r>
      <w:r w:rsidRPr="00AA7C34">
        <w:rPr>
          <w:rFonts w:ascii="Times New Roman" w:hAnsi="Times New Roman"/>
          <w:i/>
          <w:sz w:val="24"/>
          <w:szCs w:val="24"/>
        </w:rPr>
        <w:t>Žaltvykslių žibėjimas; Svetimas</w:t>
      </w:r>
      <w:r w:rsidRPr="00AA7C34">
        <w:rPr>
          <w:rFonts w:ascii="Times New Roman" w:hAnsi="Times New Roman"/>
          <w:sz w:val="24"/>
          <w:szCs w:val="24"/>
        </w:rPr>
        <w:t xml:space="preserve">: eilėraščiai; iš švedų k. vertė L. Ruokytė ir G. Grajauskas. </w:t>
      </w:r>
      <w:r w:rsidRPr="00AA7C34">
        <w:rPr>
          <w:rFonts w:ascii="Times New Roman" w:hAnsi="Times New Roman"/>
          <w:i/>
          <w:sz w:val="24"/>
          <w:szCs w:val="24"/>
        </w:rPr>
        <w:t>Kultūros barai</w:t>
      </w:r>
      <w:r w:rsidRPr="00AA7C34">
        <w:rPr>
          <w:rFonts w:ascii="Times New Roman" w:hAnsi="Times New Roman"/>
          <w:sz w:val="24"/>
          <w:szCs w:val="24"/>
        </w:rPr>
        <w:t>, 2003, nr.3, p.35–46.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Olsson,</w:t>
      </w:r>
      <w:r w:rsidRPr="00AA7C34">
        <w:rPr>
          <w:rFonts w:ascii="Times New Roman" w:hAnsi="Times New Roman"/>
          <w:b/>
          <w:sz w:val="24"/>
          <w:szCs w:val="24"/>
        </w:rPr>
        <w:t xml:space="preserve"> </w:t>
      </w:r>
      <w:r w:rsidRPr="00AA7C34">
        <w:rPr>
          <w:rFonts w:ascii="Times New Roman" w:hAnsi="Times New Roman"/>
          <w:b/>
          <w:bCs/>
          <w:sz w:val="24"/>
          <w:szCs w:val="24"/>
        </w:rPr>
        <w:t xml:space="preserve">Lotta </w:t>
      </w:r>
      <w:r w:rsidRPr="00AA7C34">
        <w:rPr>
          <w:rFonts w:ascii="Times New Roman" w:hAnsi="Times New Roman"/>
          <w:b/>
          <w:sz w:val="24"/>
          <w:szCs w:val="24"/>
        </w:rPr>
        <w:t xml:space="preserve">(Lotta Olsson Anderberg) (1973), </w:t>
      </w:r>
      <w:r w:rsidRPr="00AA7C34">
        <w:rPr>
          <w:rFonts w:ascii="Times New Roman" w:hAnsi="Times New Roman"/>
          <w:i/>
          <w:sz w:val="24"/>
          <w:szCs w:val="24"/>
        </w:rPr>
        <w:t>Apie laiką; Apie poreikius; Apie vienatvę</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Šiaurės Atėnai</w:t>
      </w:r>
      <w:r w:rsidRPr="00AA7C34">
        <w:rPr>
          <w:rFonts w:ascii="Times New Roman" w:hAnsi="Times New Roman"/>
          <w:sz w:val="24"/>
          <w:szCs w:val="24"/>
        </w:rPr>
        <w:t>, 2000, spal. 7. P.6.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Olsson, Sören (1964) ir</w:t>
      </w:r>
      <w:r w:rsidRPr="00AA7C34">
        <w:rPr>
          <w:rFonts w:ascii="Times New Roman" w:hAnsi="Times New Roman"/>
          <w:sz w:val="24"/>
          <w:szCs w:val="24"/>
        </w:rPr>
        <w:t xml:space="preserve"> </w:t>
      </w:r>
      <w:r w:rsidRPr="00AA7C34">
        <w:rPr>
          <w:rFonts w:ascii="Times New Roman" w:hAnsi="Times New Roman"/>
          <w:b/>
          <w:bCs/>
          <w:sz w:val="24"/>
          <w:szCs w:val="24"/>
        </w:rPr>
        <w:t>Jacobsson,</w:t>
      </w:r>
      <w:r w:rsidRPr="00AA7C34">
        <w:rPr>
          <w:rFonts w:ascii="Times New Roman" w:hAnsi="Times New Roman"/>
          <w:sz w:val="24"/>
          <w:szCs w:val="24"/>
        </w:rPr>
        <w:t xml:space="preserve"> </w:t>
      </w:r>
      <w:r w:rsidRPr="00AA7C34">
        <w:rPr>
          <w:rFonts w:ascii="Times New Roman" w:hAnsi="Times New Roman"/>
          <w:b/>
          <w:bCs/>
          <w:sz w:val="24"/>
          <w:szCs w:val="24"/>
        </w:rPr>
        <w:t xml:space="preserve">Anders (1963), </w:t>
      </w:r>
      <w:r w:rsidRPr="00AA7C34">
        <w:rPr>
          <w:rFonts w:ascii="Times New Roman" w:hAnsi="Times New Roman"/>
          <w:i/>
          <w:sz w:val="24"/>
          <w:szCs w:val="24"/>
        </w:rPr>
        <w:t>Berto žygiai</w:t>
      </w:r>
      <w:r w:rsidRPr="00AA7C34">
        <w:rPr>
          <w:rFonts w:ascii="Times New Roman" w:hAnsi="Times New Roman"/>
          <w:sz w:val="24"/>
          <w:szCs w:val="24"/>
        </w:rPr>
        <w:t>: apysaka vaikams; iš švedų k.vertė A.Braškytė. Vilnius: Vaga, 2003, 147 p. Tiražas 1500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Olsson, Sören ir Jacobsson,</w:t>
      </w:r>
      <w:r w:rsidRPr="00AA7C34">
        <w:rPr>
          <w:rFonts w:ascii="Times New Roman" w:hAnsi="Times New Roman"/>
          <w:sz w:val="24"/>
          <w:szCs w:val="24"/>
        </w:rPr>
        <w:t xml:space="preserve"> </w:t>
      </w:r>
      <w:r w:rsidRPr="00AA7C34">
        <w:rPr>
          <w:rFonts w:ascii="Times New Roman" w:hAnsi="Times New Roman"/>
          <w:b/>
          <w:bCs/>
          <w:sz w:val="24"/>
          <w:szCs w:val="24"/>
        </w:rPr>
        <w:t xml:space="preserve">Anders, </w:t>
      </w:r>
      <w:r w:rsidRPr="00AA7C34">
        <w:rPr>
          <w:rFonts w:ascii="Times New Roman" w:hAnsi="Times New Roman"/>
          <w:i/>
          <w:sz w:val="24"/>
          <w:szCs w:val="24"/>
        </w:rPr>
        <w:t>Bertas ir brolyčiai</w:t>
      </w:r>
      <w:r w:rsidRPr="00AA7C34">
        <w:rPr>
          <w:rFonts w:ascii="Times New Roman" w:hAnsi="Times New Roman"/>
          <w:sz w:val="24"/>
          <w:szCs w:val="24"/>
        </w:rPr>
        <w:t xml:space="preserve">: apysaka vaikams; iš švedų k. vertė E. Kosaitė. Vilnius: Vaga, 2000, 198 p. Tiražas 4000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Olsson, Sören ir Jacobsson,</w:t>
      </w:r>
      <w:r w:rsidRPr="00AA7C34">
        <w:rPr>
          <w:rFonts w:ascii="Times New Roman" w:hAnsi="Times New Roman"/>
          <w:sz w:val="24"/>
          <w:szCs w:val="24"/>
        </w:rPr>
        <w:t xml:space="preserve"> </w:t>
      </w:r>
      <w:r w:rsidRPr="00AA7C34">
        <w:rPr>
          <w:rFonts w:ascii="Times New Roman" w:hAnsi="Times New Roman"/>
          <w:b/>
          <w:bCs/>
          <w:sz w:val="24"/>
          <w:szCs w:val="24"/>
        </w:rPr>
        <w:t xml:space="preserve">Anders, </w:t>
      </w:r>
      <w:r w:rsidRPr="00AA7C34">
        <w:rPr>
          <w:rFonts w:ascii="Times New Roman" w:hAnsi="Times New Roman"/>
          <w:i/>
          <w:sz w:val="24"/>
          <w:szCs w:val="24"/>
        </w:rPr>
        <w:t>Bertas ir Smalynės gauja</w:t>
      </w:r>
      <w:r w:rsidRPr="00AA7C34">
        <w:rPr>
          <w:rFonts w:ascii="Times New Roman" w:hAnsi="Times New Roman"/>
          <w:sz w:val="24"/>
          <w:szCs w:val="24"/>
        </w:rPr>
        <w:t xml:space="preserve">: apysaka vaikams; iš </w:t>
      </w:r>
      <w:r w:rsidRPr="00AA7C34">
        <w:rPr>
          <w:rFonts w:ascii="Times New Roman" w:hAnsi="Times New Roman"/>
          <w:sz w:val="24"/>
          <w:szCs w:val="24"/>
        </w:rPr>
        <w:lastRenderedPageBreak/>
        <w:t xml:space="preserve">švedų k. vertė A. Braškytė. Vilnius: Vaga, 2000, 164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Olsson, Sören ir Jacobsson,</w:t>
      </w:r>
      <w:r w:rsidRPr="00AA7C34">
        <w:rPr>
          <w:rFonts w:ascii="Times New Roman" w:hAnsi="Times New Roman"/>
          <w:sz w:val="24"/>
          <w:szCs w:val="24"/>
        </w:rPr>
        <w:t xml:space="preserve"> </w:t>
      </w:r>
      <w:r w:rsidRPr="00AA7C34">
        <w:rPr>
          <w:rFonts w:ascii="Times New Roman" w:hAnsi="Times New Roman"/>
          <w:b/>
          <w:bCs/>
          <w:sz w:val="24"/>
          <w:szCs w:val="24"/>
        </w:rPr>
        <w:t xml:space="preserve">Anders, </w:t>
      </w:r>
      <w:r w:rsidRPr="00AA7C34">
        <w:rPr>
          <w:rFonts w:ascii="Times New Roman" w:hAnsi="Times New Roman"/>
          <w:i/>
          <w:sz w:val="24"/>
          <w:szCs w:val="24"/>
        </w:rPr>
        <w:t>Berto dienoraštis</w:t>
      </w:r>
      <w:r w:rsidRPr="00AA7C34">
        <w:rPr>
          <w:rFonts w:ascii="Times New Roman" w:hAnsi="Times New Roman"/>
          <w:sz w:val="24"/>
          <w:szCs w:val="24"/>
        </w:rPr>
        <w:t xml:space="preserve">: dienoraštinė apysaka; iš švedų k. vertė E. Kosaitė. Vilnius: Vaga, 1998, 154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Olsson, Sören ir Jacobsson,</w:t>
      </w:r>
      <w:r w:rsidRPr="00AA7C34">
        <w:rPr>
          <w:rFonts w:ascii="Times New Roman" w:hAnsi="Times New Roman"/>
          <w:sz w:val="24"/>
          <w:szCs w:val="24"/>
        </w:rPr>
        <w:t xml:space="preserve"> </w:t>
      </w:r>
      <w:r w:rsidRPr="00AA7C34">
        <w:rPr>
          <w:rFonts w:ascii="Times New Roman" w:hAnsi="Times New Roman"/>
          <w:b/>
          <w:bCs/>
          <w:sz w:val="24"/>
          <w:szCs w:val="24"/>
        </w:rPr>
        <w:t xml:space="preserve">Anders, </w:t>
      </w:r>
      <w:r w:rsidRPr="00AA7C34">
        <w:rPr>
          <w:rFonts w:ascii="Times New Roman" w:hAnsi="Times New Roman"/>
          <w:i/>
          <w:sz w:val="24"/>
          <w:szCs w:val="24"/>
        </w:rPr>
        <w:t>Emanuelis</w:t>
      </w:r>
      <w:r w:rsidRPr="00AA7C34">
        <w:rPr>
          <w:rFonts w:ascii="Times New Roman" w:hAnsi="Times New Roman"/>
          <w:sz w:val="24"/>
          <w:szCs w:val="24"/>
        </w:rPr>
        <w:t xml:space="preserve">: apysaka vaikams; iš švedų k. vertė E. Kosaitė. Vilnius: Vaga, 2003, 204 p. Tiražas 1500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Orrje,Olle, </w:t>
      </w:r>
      <w:r w:rsidRPr="00AA7C34">
        <w:rPr>
          <w:rFonts w:ascii="Times New Roman" w:hAnsi="Times New Roman"/>
          <w:bCs/>
          <w:i/>
          <w:sz w:val="24"/>
          <w:szCs w:val="24"/>
        </w:rPr>
        <w:t>Nedovanotinos laisvės; Kamamė; Stiklas; Muzikantas</w:t>
      </w:r>
      <w:r w:rsidRPr="00AA7C34">
        <w:rPr>
          <w:rFonts w:ascii="Times New Roman" w:hAnsi="Times New Roman"/>
          <w:bCs/>
          <w:sz w:val="24"/>
          <w:szCs w:val="24"/>
        </w:rPr>
        <w:t xml:space="preserve">: eilėraščiai; </w:t>
      </w:r>
      <w:r w:rsidRPr="00AA7C34">
        <w:rPr>
          <w:rFonts w:ascii="Times New Roman" w:hAnsi="Times New Roman"/>
          <w:sz w:val="24"/>
          <w:szCs w:val="24"/>
        </w:rPr>
        <w:t xml:space="preserve">iš švedų k. vertė Z. Mažeikaitė. </w:t>
      </w:r>
      <w:r w:rsidRPr="00AA7C34">
        <w:rPr>
          <w:rFonts w:ascii="Times New Roman" w:hAnsi="Times New Roman"/>
          <w:i/>
          <w:sz w:val="24"/>
          <w:szCs w:val="24"/>
        </w:rPr>
        <w:t>Literatūra ir menas</w:t>
      </w:r>
      <w:r w:rsidRPr="00AA7C34">
        <w:rPr>
          <w:rFonts w:ascii="Times New Roman" w:hAnsi="Times New Roman"/>
          <w:sz w:val="24"/>
          <w:szCs w:val="24"/>
        </w:rPr>
        <w:t xml:space="preserve">, 1994, geg. 21, p.6.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Palm</w:t>
      </w:r>
      <w:r w:rsidRPr="00AA7C34">
        <w:rPr>
          <w:rFonts w:ascii="Times New Roman" w:hAnsi="Times New Roman"/>
          <w:b/>
          <w:sz w:val="24"/>
          <w:szCs w:val="24"/>
        </w:rPr>
        <w:t xml:space="preserve">, </w:t>
      </w:r>
      <w:r w:rsidRPr="00AA7C34">
        <w:rPr>
          <w:rFonts w:ascii="Times New Roman" w:hAnsi="Times New Roman"/>
          <w:b/>
          <w:bCs/>
          <w:sz w:val="24"/>
          <w:szCs w:val="24"/>
        </w:rPr>
        <w:t>Göran Johan Samuel (1931</w:t>
      </w:r>
      <w:r w:rsidRPr="00AA7C34">
        <w:rPr>
          <w:rFonts w:ascii="Times New Roman" w:hAnsi="Times New Roman"/>
          <w:b/>
          <w:sz w:val="24"/>
          <w:szCs w:val="24"/>
        </w:rPr>
        <w:t xml:space="preserve">), </w:t>
      </w:r>
      <w:r w:rsidRPr="00AA7C34">
        <w:rPr>
          <w:rFonts w:ascii="Times New Roman" w:hAnsi="Times New Roman"/>
          <w:i/>
          <w:sz w:val="24"/>
          <w:szCs w:val="24"/>
        </w:rPr>
        <w:t>Saulė visuomet šviečia virš kalbos, kuri meluoja</w:t>
      </w:r>
      <w:r w:rsidRPr="00AA7C34">
        <w:rPr>
          <w:rFonts w:ascii="Times New Roman" w:hAnsi="Times New Roman"/>
          <w:sz w:val="24"/>
          <w:szCs w:val="24"/>
        </w:rPr>
        <w:t xml:space="preserve">: eilėraštis; vertė E. Janušauskaitė. </w:t>
      </w:r>
      <w:r w:rsidRPr="00AA7C34">
        <w:rPr>
          <w:rFonts w:ascii="Times New Roman" w:hAnsi="Times New Roman"/>
          <w:i/>
          <w:sz w:val="24"/>
          <w:szCs w:val="24"/>
        </w:rPr>
        <w:t>Santara</w:t>
      </w:r>
      <w:r w:rsidRPr="00AA7C34">
        <w:rPr>
          <w:rFonts w:ascii="Times New Roman" w:hAnsi="Times New Roman"/>
          <w:sz w:val="24"/>
          <w:szCs w:val="24"/>
        </w:rPr>
        <w:t>, 1997, nr.29, p.76.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Parland, Henry (1908</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1930), </w:t>
      </w:r>
      <w:r w:rsidRPr="00AA7C34">
        <w:rPr>
          <w:rFonts w:ascii="Times New Roman" w:hAnsi="Times New Roman"/>
          <w:i/>
          <w:sz w:val="24"/>
          <w:szCs w:val="24"/>
        </w:rPr>
        <w:t>Dėmės; Gripas; Kojinės; Aš žvelgiu pro padidinamąjį stiklą...</w:t>
      </w:r>
      <w:r w:rsidRPr="00AA7C34">
        <w:rPr>
          <w:rFonts w:ascii="Times New Roman" w:hAnsi="Times New Roman"/>
          <w:sz w:val="24"/>
          <w:szCs w:val="24"/>
        </w:rPr>
        <w:t xml:space="preserve">: eilėraščiai; iš švedų k.vertė J. Šlinžinskaitė ir P. Palionis. </w:t>
      </w:r>
      <w:r w:rsidRPr="00AA7C34">
        <w:rPr>
          <w:rFonts w:ascii="Times New Roman" w:hAnsi="Times New Roman"/>
          <w:i/>
          <w:sz w:val="24"/>
          <w:szCs w:val="24"/>
        </w:rPr>
        <w:t>Kauno diena</w:t>
      </w:r>
      <w:r w:rsidRPr="00AA7C34">
        <w:rPr>
          <w:rFonts w:ascii="Times New Roman" w:hAnsi="Times New Roman"/>
          <w:sz w:val="24"/>
          <w:szCs w:val="24"/>
        </w:rPr>
        <w:t>, 1994, rugs. 17, p.4.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Parland, Henry, </w:t>
      </w:r>
      <w:r w:rsidRPr="00AA7C34">
        <w:rPr>
          <w:rFonts w:ascii="Times New Roman" w:hAnsi="Times New Roman"/>
          <w:i/>
          <w:sz w:val="24"/>
          <w:szCs w:val="24"/>
        </w:rPr>
        <w:t>Kaune</w:t>
      </w:r>
      <w:r w:rsidRPr="00AA7C34">
        <w:rPr>
          <w:rFonts w:ascii="Times New Roman" w:hAnsi="Times New Roman"/>
          <w:sz w:val="24"/>
          <w:szCs w:val="24"/>
        </w:rPr>
        <w:t>: eilėraščiai; iš švedų k. vertė P. Palionis. In Poetų Kaunas, Kaunas: Kauno viešoji biblioteka, 2000, p.41.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Parland, Henry, </w:t>
      </w:r>
      <w:r w:rsidRPr="00AA7C34">
        <w:rPr>
          <w:rFonts w:ascii="Times New Roman" w:hAnsi="Times New Roman"/>
          <w:i/>
          <w:sz w:val="24"/>
          <w:szCs w:val="24"/>
        </w:rPr>
        <w:t>Pavasaris Kaune</w:t>
      </w:r>
      <w:r w:rsidRPr="00AA7C34">
        <w:rPr>
          <w:rFonts w:ascii="Times New Roman" w:hAnsi="Times New Roman"/>
          <w:sz w:val="24"/>
          <w:szCs w:val="24"/>
        </w:rPr>
        <w:t xml:space="preserve">: eilėraščiai, straipsniai, laiškai. Kaunas: Ryto varpas, 2004, 141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Parland, Henry, </w:t>
      </w:r>
      <w:r w:rsidRPr="00AA7C34">
        <w:rPr>
          <w:rFonts w:ascii="Times New Roman" w:hAnsi="Times New Roman"/>
          <w:i/>
          <w:sz w:val="24"/>
          <w:szCs w:val="24"/>
        </w:rPr>
        <w:t>Pavasaris Kaune; Saugok rūbus; Tai bent varo lytis prieš save...; Gyvenimas vis pinga...; Šventasis Dieve; Prie nežinomo kareivio...; Tiesa blogiau už viską...; Kava ir arbata...; Kartais aš jaučiuosi kaip gramofono adata ...; Iš visų gyvūnų...; Aš vėl peršalau...; Dabar aš žinau...;Vakar mano skrybėlę...; Geltonos rupužės...</w:t>
      </w:r>
      <w:r w:rsidRPr="00AA7C34">
        <w:rPr>
          <w:rFonts w:ascii="Times New Roman" w:hAnsi="Times New Roman"/>
          <w:sz w:val="24"/>
          <w:szCs w:val="24"/>
        </w:rPr>
        <w:t xml:space="preserve">: eilėraščiai; iš švedų k.vertė P. Palionis. </w:t>
      </w:r>
      <w:r w:rsidRPr="00AA7C34">
        <w:rPr>
          <w:rFonts w:ascii="Times New Roman" w:hAnsi="Times New Roman"/>
          <w:i/>
          <w:sz w:val="24"/>
          <w:szCs w:val="24"/>
        </w:rPr>
        <w:t>Nemunas</w:t>
      </w:r>
      <w:r w:rsidRPr="00AA7C34">
        <w:rPr>
          <w:rFonts w:ascii="Times New Roman" w:hAnsi="Times New Roman"/>
          <w:sz w:val="24"/>
          <w:szCs w:val="24"/>
        </w:rPr>
        <w:t>, 1996, nr.12, p.26–27.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Parland, Henry, </w:t>
      </w:r>
      <w:r w:rsidRPr="00AA7C34">
        <w:rPr>
          <w:rFonts w:ascii="Times New Roman" w:hAnsi="Times New Roman"/>
          <w:i/>
          <w:sz w:val="24"/>
          <w:szCs w:val="24"/>
        </w:rPr>
        <w:t>Tarp džiaugsmo ir liūdesio</w:t>
      </w:r>
      <w:r w:rsidRPr="00AA7C34">
        <w:rPr>
          <w:rFonts w:ascii="Times New Roman" w:hAnsi="Times New Roman"/>
          <w:sz w:val="24"/>
          <w:szCs w:val="24"/>
        </w:rPr>
        <w:t xml:space="preserve">: eilėraštis; iš švedų k. vertė P. Palionis. </w:t>
      </w:r>
      <w:r w:rsidRPr="00AA7C34">
        <w:rPr>
          <w:rFonts w:ascii="Times New Roman" w:hAnsi="Times New Roman"/>
          <w:i/>
          <w:sz w:val="24"/>
          <w:szCs w:val="24"/>
        </w:rPr>
        <w:t>Kauno diena</w:t>
      </w:r>
      <w:r w:rsidRPr="00AA7C34">
        <w:rPr>
          <w:rFonts w:ascii="Times New Roman" w:hAnsi="Times New Roman"/>
          <w:sz w:val="24"/>
          <w:szCs w:val="24"/>
        </w:rPr>
        <w:t>, 1996, saus. 27, p.22.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Persson, Örjan (1942), </w:t>
      </w:r>
      <w:r w:rsidRPr="00AA7C34">
        <w:rPr>
          <w:rFonts w:ascii="Times New Roman" w:hAnsi="Times New Roman"/>
          <w:i/>
          <w:sz w:val="24"/>
          <w:szCs w:val="24"/>
        </w:rPr>
        <w:t>Didysis pasaulio žaidimas</w:t>
      </w:r>
      <w:r w:rsidRPr="00AA7C34">
        <w:rPr>
          <w:rFonts w:ascii="Times New Roman" w:hAnsi="Times New Roman"/>
          <w:sz w:val="24"/>
          <w:szCs w:val="24"/>
        </w:rPr>
        <w:t xml:space="preserve">: apysaka vaikams; iš švedų k. vertė L. Petravičius. Vilnius: Mažasis Vyturys, 2001, 187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Peterson, Hans (1922), </w:t>
      </w:r>
      <w:r w:rsidRPr="00AA7C34">
        <w:rPr>
          <w:rFonts w:ascii="Times New Roman" w:hAnsi="Times New Roman"/>
          <w:i/>
          <w:sz w:val="24"/>
          <w:szCs w:val="24"/>
        </w:rPr>
        <w:t>Pieteris jūrų plėšikas</w:t>
      </w:r>
      <w:r w:rsidRPr="00AA7C34">
        <w:rPr>
          <w:rFonts w:ascii="Times New Roman" w:hAnsi="Times New Roman"/>
          <w:sz w:val="24"/>
          <w:szCs w:val="24"/>
        </w:rPr>
        <w:t xml:space="preserve">: romanas vaikams; iš švedų k. vertė E. Stravinskienė. Vilnius: Vaga, 1998, 236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Peterson, Hans, </w:t>
      </w:r>
      <w:r w:rsidRPr="00AA7C34">
        <w:rPr>
          <w:rFonts w:ascii="Times New Roman" w:hAnsi="Times New Roman"/>
          <w:i/>
          <w:sz w:val="24"/>
          <w:szCs w:val="24"/>
        </w:rPr>
        <w:t>Pieteris nuotykiautojas</w:t>
      </w:r>
      <w:r w:rsidRPr="00AA7C34">
        <w:rPr>
          <w:rFonts w:ascii="Times New Roman" w:hAnsi="Times New Roman"/>
          <w:sz w:val="24"/>
          <w:szCs w:val="24"/>
        </w:rPr>
        <w:t xml:space="preserve"> : nuotykinis romanas vaikams; iš švedų k. vertė E. Stravinskienė. Vilnius: Vaga, 1997, 298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Peterson, Hans, </w:t>
      </w:r>
      <w:r w:rsidRPr="00AA7C34">
        <w:rPr>
          <w:rFonts w:ascii="Times New Roman" w:hAnsi="Times New Roman"/>
          <w:i/>
          <w:sz w:val="24"/>
          <w:szCs w:val="24"/>
        </w:rPr>
        <w:t>Pieteris svetimšalis</w:t>
      </w:r>
      <w:r w:rsidRPr="00AA7C34">
        <w:rPr>
          <w:rFonts w:ascii="Times New Roman" w:hAnsi="Times New Roman"/>
          <w:sz w:val="24"/>
          <w:szCs w:val="24"/>
        </w:rPr>
        <w:t xml:space="preserve">: romanas vaikams; iš švedų k. vertė E. Stravinskienė. Vilnius: Vaga, 1997, 238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Peterson, Hans, </w:t>
      </w:r>
      <w:r w:rsidRPr="00AA7C34">
        <w:rPr>
          <w:rFonts w:ascii="Times New Roman" w:hAnsi="Times New Roman"/>
          <w:i/>
          <w:sz w:val="24"/>
          <w:szCs w:val="24"/>
        </w:rPr>
        <w:t>Prieš žiemą</w:t>
      </w:r>
      <w:r w:rsidRPr="00AA7C34">
        <w:rPr>
          <w:rFonts w:ascii="Times New Roman" w:hAnsi="Times New Roman"/>
          <w:sz w:val="24"/>
          <w:szCs w:val="24"/>
        </w:rPr>
        <w:t xml:space="preserve">: apysaka vaikams; iš švedų k. vertė G. Žirgulytė. Vilnius: Vyturys, 1988, 80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Peterson, Hans,</w:t>
      </w:r>
      <w:r w:rsidRPr="00AA7C34">
        <w:rPr>
          <w:rFonts w:ascii="Times New Roman" w:hAnsi="Times New Roman"/>
          <w:sz w:val="24"/>
          <w:szCs w:val="24"/>
        </w:rPr>
        <w:t xml:space="preserve"> </w:t>
      </w:r>
      <w:r w:rsidRPr="00AA7C34">
        <w:rPr>
          <w:rFonts w:ascii="Times New Roman" w:hAnsi="Times New Roman"/>
          <w:i/>
          <w:sz w:val="24"/>
          <w:szCs w:val="24"/>
        </w:rPr>
        <w:t>Štai ir Peteris</w:t>
      </w:r>
      <w:r w:rsidRPr="00AA7C34">
        <w:rPr>
          <w:rFonts w:ascii="Times New Roman" w:hAnsi="Times New Roman"/>
          <w:sz w:val="24"/>
          <w:szCs w:val="24"/>
        </w:rPr>
        <w:t>: apysaka vaikams ; vertė VVU švedų kalbos būrelis. Vilnius: Vaga, 1972, 143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i/>
          <w:sz w:val="24"/>
          <w:szCs w:val="24"/>
        </w:rPr>
        <w:lastRenderedPageBreak/>
        <w:t>Piemenukas ir elfų karalius</w:t>
      </w:r>
      <w:r w:rsidRPr="00AA7C34">
        <w:rPr>
          <w:rFonts w:ascii="Times New Roman" w:hAnsi="Times New Roman"/>
          <w:sz w:val="24"/>
          <w:szCs w:val="24"/>
        </w:rPr>
        <w:t>: švedų pasakos iš švedų k. vertė E. Stravinskienė. Vilnius: Vaga, 1982, 304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i/>
          <w:sz w:val="24"/>
          <w:szCs w:val="24"/>
        </w:rPr>
        <w:t>Piemenukas ir elfų karalius</w:t>
      </w:r>
      <w:r w:rsidRPr="00AA7C34">
        <w:rPr>
          <w:rFonts w:ascii="Times New Roman" w:hAnsi="Times New Roman"/>
          <w:sz w:val="24"/>
          <w:szCs w:val="24"/>
        </w:rPr>
        <w:t>: švedų pasakos; iš švedų k. vertė E. Stravinskienė. 2-as leidimas. Vilnius: Vyturys, 1988, 254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i/>
          <w:sz w:val="24"/>
          <w:szCs w:val="24"/>
        </w:rPr>
        <w:t>Piteris Penas ir Venda Niekados šalyje</w:t>
      </w:r>
      <w:r w:rsidRPr="00AA7C34">
        <w:rPr>
          <w:rFonts w:ascii="Times New Roman" w:hAnsi="Times New Roman"/>
          <w:sz w:val="24"/>
          <w:szCs w:val="24"/>
        </w:rPr>
        <w:t xml:space="preserve">; amerikiečių pasaka; iš švedų k. vertė G. Žirgulytė. Vilnius: Egmont Lithuania, 1995, 24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Pleijel, Agneta (1940), </w:t>
      </w:r>
      <w:r w:rsidRPr="00AA7C34">
        <w:rPr>
          <w:rFonts w:ascii="Times New Roman" w:hAnsi="Times New Roman"/>
          <w:i/>
          <w:sz w:val="24"/>
          <w:szCs w:val="24"/>
        </w:rPr>
        <w:t>Fungi</w:t>
      </w:r>
      <w:r w:rsidRPr="00AA7C34">
        <w:rPr>
          <w:rFonts w:ascii="Times New Roman" w:hAnsi="Times New Roman"/>
          <w:sz w:val="24"/>
          <w:szCs w:val="24"/>
        </w:rPr>
        <w:t xml:space="preserve">: romanas apie meilę; iš švedų k. vertė Aistė Urbonienė. Vilnius: Lietuvos rašytojų sąjungos l-kla, 1999, 198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Pleijel, Agneta, </w:t>
      </w:r>
      <w:r w:rsidRPr="00AA7C34">
        <w:rPr>
          <w:rFonts w:ascii="Times New Roman" w:hAnsi="Times New Roman"/>
          <w:i/>
          <w:sz w:val="24"/>
          <w:szCs w:val="24"/>
        </w:rPr>
        <w:t>Žiema Stokholme</w:t>
      </w:r>
      <w:r w:rsidRPr="00AA7C34">
        <w:rPr>
          <w:rFonts w:ascii="Times New Roman" w:hAnsi="Times New Roman"/>
          <w:sz w:val="24"/>
          <w:szCs w:val="24"/>
        </w:rPr>
        <w:t xml:space="preserve">: romanas; iš švedų k. vertė G. Žirgulytė. Vilnius: Tyto alba, 1998, 138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Raattamaa,</w:t>
      </w:r>
      <w:r w:rsidRPr="00AA7C34">
        <w:rPr>
          <w:rFonts w:ascii="Times New Roman" w:hAnsi="Times New Roman"/>
          <w:b/>
          <w:sz w:val="24"/>
          <w:szCs w:val="24"/>
        </w:rPr>
        <w:t xml:space="preserve"> </w:t>
      </w:r>
      <w:r w:rsidRPr="00AA7C34">
        <w:rPr>
          <w:rFonts w:ascii="Times New Roman" w:hAnsi="Times New Roman"/>
          <w:b/>
          <w:bCs/>
          <w:sz w:val="24"/>
          <w:szCs w:val="24"/>
        </w:rPr>
        <w:t>Lars Mikael (1964</w:t>
      </w:r>
      <w:r w:rsidRPr="00AA7C34">
        <w:rPr>
          <w:rFonts w:ascii="Times New Roman" w:hAnsi="Times New Roman"/>
          <w:b/>
          <w:sz w:val="24"/>
          <w:szCs w:val="24"/>
        </w:rPr>
        <w:t xml:space="preserve">), </w:t>
      </w:r>
      <w:r w:rsidRPr="00AA7C34">
        <w:rPr>
          <w:rFonts w:ascii="Times New Roman" w:hAnsi="Times New Roman"/>
          <w:i/>
          <w:sz w:val="24"/>
          <w:szCs w:val="24"/>
        </w:rPr>
        <w:t>aephyxiophilia</w:t>
      </w:r>
      <w:r w:rsidRPr="00AA7C34">
        <w:rPr>
          <w:rFonts w:ascii="Times New Roman" w:hAnsi="Times New Roman"/>
          <w:sz w:val="24"/>
          <w:szCs w:val="24"/>
        </w:rPr>
        <w:t>: eilėraštis; iš švedų k. vertė Z. Mažeikaitė. In Poetinis Druskininkų ruduo’2001. Vilnius: Vaga, 2001, p.182–183.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Rynell</w:t>
      </w:r>
      <w:r w:rsidRPr="00AA7C34">
        <w:rPr>
          <w:rFonts w:ascii="Times New Roman" w:hAnsi="Times New Roman"/>
          <w:b/>
          <w:sz w:val="24"/>
          <w:szCs w:val="24"/>
        </w:rPr>
        <w:t xml:space="preserve">, </w:t>
      </w:r>
      <w:r w:rsidRPr="00AA7C34">
        <w:rPr>
          <w:rFonts w:ascii="Times New Roman" w:hAnsi="Times New Roman"/>
          <w:b/>
          <w:bCs/>
          <w:sz w:val="24"/>
          <w:szCs w:val="24"/>
        </w:rPr>
        <w:t>Elisabeth</w:t>
      </w:r>
      <w:r w:rsidRPr="00AA7C34">
        <w:rPr>
          <w:rFonts w:ascii="Times New Roman" w:hAnsi="Times New Roman"/>
          <w:b/>
          <w:sz w:val="24"/>
          <w:szCs w:val="24"/>
        </w:rPr>
        <w:t xml:space="preserve"> (1954), </w:t>
      </w:r>
      <w:r w:rsidRPr="00AA7C34">
        <w:rPr>
          <w:rFonts w:ascii="Times New Roman" w:hAnsi="Times New Roman"/>
          <w:i/>
          <w:sz w:val="24"/>
          <w:szCs w:val="24"/>
        </w:rPr>
        <w:t>Šiaurės vasara; Tylos taškas; Kalnai tebestūkso...; Mėnulis</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Literatūra ir menas,</w:t>
      </w:r>
      <w:r w:rsidRPr="00AA7C34">
        <w:rPr>
          <w:rFonts w:ascii="Times New Roman" w:hAnsi="Times New Roman"/>
          <w:sz w:val="24"/>
          <w:szCs w:val="24"/>
        </w:rPr>
        <w:t xml:space="preserve"> 1994, spal. 2, p.6.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Runeborg</w:t>
      </w:r>
      <w:r w:rsidRPr="00AA7C34">
        <w:rPr>
          <w:rFonts w:ascii="Times New Roman" w:hAnsi="Times New Roman"/>
          <w:b/>
          <w:sz w:val="24"/>
          <w:szCs w:val="24"/>
        </w:rPr>
        <w:t xml:space="preserve">, </w:t>
      </w:r>
      <w:r w:rsidRPr="00AA7C34">
        <w:rPr>
          <w:rFonts w:ascii="Times New Roman" w:hAnsi="Times New Roman"/>
          <w:b/>
          <w:bCs/>
          <w:sz w:val="24"/>
          <w:szCs w:val="24"/>
        </w:rPr>
        <w:t>Björn</w:t>
      </w:r>
      <w:r w:rsidRPr="00AA7C34">
        <w:rPr>
          <w:rFonts w:ascii="Times New Roman" w:hAnsi="Times New Roman"/>
          <w:b/>
          <w:sz w:val="24"/>
          <w:szCs w:val="24"/>
        </w:rPr>
        <w:t xml:space="preserve"> (1937),</w:t>
      </w:r>
      <w:r w:rsidRPr="00AA7C34">
        <w:rPr>
          <w:rFonts w:ascii="Times New Roman" w:hAnsi="Times New Roman"/>
          <w:sz w:val="24"/>
          <w:szCs w:val="24"/>
        </w:rPr>
        <w:t xml:space="preserve"> </w:t>
      </w:r>
      <w:r w:rsidRPr="00AA7C34">
        <w:rPr>
          <w:rFonts w:ascii="Times New Roman" w:hAnsi="Times New Roman"/>
          <w:i/>
          <w:sz w:val="24"/>
          <w:szCs w:val="24"/>
        </w:rPr>
        <w:t>Apkvaitėliai</w:t>
      </w:r>
      <w:r w:rsidRPr="00AA7C34">
        <w:rPr>
          <w:rFonts w:ascii="Times New Roman" w:hAnsi="Times New Roman"/>
          <w:sz w:val="24"/>
          <w:szCs w:val="24"/>
        </w:rPr>
        <w:t>: romanas; iš švedų k. vertė E. Stravinskienė. Vilnius: Vaga, 1972, 237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Runefelt,</w:t>
      </w:r>
      <w:r w:rsidRPr="00AA7C34">
        <w:rPr>
          <w:rFonts w:ascii="Times New Roman" w:hAnsi="Times New Roman"/>
          <w:b/>
          <w:sz w:val="24"/>
          <w:szCs w:val="24"/>
        </w:rPr>
        <w:t xml:space="preserve"> </w:t>
      </w:r>
      <w:r w:rsidRPr="00AA7C34">
        <w:rPr>
          <w:rFonts w:ascii="Times New Roman" w:hAnsi="Times New Roman"/>
          <w:b/>
          <w:bCs/>
          <w:sz w:val="24"/>
          <w:szCs w:val="24"/>
        </w:rPr>
        <w:t>Eva</w:t>
      </w:r>
      <w:r w:rsidRPr="00AA7C34">
        <w:rPr>
          <w:rFonts w:ascii="Times New Roman" w:hAnsi="Times New Roman"/>
          <w:b/>
          <w:sz w:val="24"/>
          <w:szCs w:val="24"/>
        </w:rPr>
        <w:t xml:space="preserve"> (1953), </w:t>
      </w:r>
      <w:r w:rsidRPr="00AA7C34">
        <w:rPr>
          <w:rFonts w:ascii="Times New Roman" w:hAnsi="Times New Roman"/>
          <w:i/>
          <w:sz w:val="24"/>
          <w:szCs w:val="24"/>
        </w:rPr>
        <w:t>Prieglobstis; Laikas Grografui Janui Vermeriui</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Literatūra ir menas,</w:t>
      </w:r>
      <w:r w:rsidRPr="00AA7C34">
        <w:rPr>
          <w:rFonts w:ascii="Times New Roman" w:hAnsi="Times New Roman"/>
          <w:sz w:val="24"/>
          <w:szCs w:val="24"/>
        </w:rPr>
        <w:t xml:space="preserve"> 2002, geg. 24, p.5.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Runefelt,</w:t>
      </w:r>
      <w:r w:rsidRPr="00AA7C34">
        <w:rPr>
          <w:rFonts w:ascii="Times New Roman" w:hAnsi="Times New Roman"/>
          <w:b/>
          <w:sz w:val="24"/>
          <w:szCs w:val="24"/>
        </w:rPr>
        <w:t xml:space="preserve"> </w:t>
      </w:r>
      <w:r w:rsidRPr="00AA7C34">
        <w:rPr>
          <w:rFonts w:ascii="Times New Roman" w:hAnsi="Times New Roman"/>
          <w:b/>
          <w:bCs/>
          <w:sz w:val="24"/>
          <w:szCs w:val="24"/>
        </w:rPr>
        <w:t>Eva</w:t>
      </w:r>
      <w:r w:rsidRPr="00AA7C34">
        <w:rPr>
          <w:rFonts w:ascii="Times New Roman" w:hAnsi="Times New Roman"/>
          <w:b/>
          <w:sz w:val="24"/>
          <w:szCs w:val="24"/>
        </w:rPr>
        <w:t xml:space="preserve">, </w:t>
      </w:r>
      <w:r w:rsidRPr="00AA7C34">
        <w:rPr>
          <w:rFonts w:ascii="Times New Roman" w:hAnsi="Times New Roman"/>
          <w:i/>
          <w:sz w:val="24"/>
          <w:szCs w:val="24"/>
        </w:rPr>
        <w:t>Tinai; Nykuma; Akimirka; Daiktai; Tamsus vėjas; Lėtas judesys; Trumpai</w:t>
      </w:r>
      <w:r w:rsidRPr="00AA7C34">
        <w:rPr>
          <w:rFonts w:ascii="Times New Roman" w:hAnsi="Times New Roman"/>
          <w:sz w:val="24"/>
          <w:szCs w:val="24"/>
        </w:rPr>
        <w:t>: eilėraščiai; iš švedų k. vertė Z. Mažeikaitė. In Poezijos pavasaris’2000. Vilnius: Vaga, 2000, p.358–361.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Salminen, Sally (1906</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1976), </w:t>
      </w:r>
      <w:r w:rsidRPr="00AA7C34">
        <w:rPr>
          <w:rFonts w:ascii="Times New Roman" w:hAnsi="Times New Roman"/>
          <w:i/>
          <w:sz w:val="24"/>
          <w:szCs w:val="24"/>
        </w:rPr>
        <w:t>Katryna</w:t>
      </w:r>
      <w:r w:rsidRPr="00AA7C34">
        <w:rPr>
          <w:rFonts w:ascii="Times New Roman" w:hAnsi="Times New Roman"/>
          <w:sz w:val="24"/>
          <w:szCs w:val="24"/>
        </w:rPr>
        <w:t xml:space="preserve">: romanas; iš švedų k. vertė K. Mekas. 3-ias patais. leid. Vilnius: Tyto alba, 1994, 332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Salminen, Sally,</w:t>
      </w:r>
      <w:r w:rsidRPr="00AA7C34">
        <w:rPr>
          <w:rFonts w:ascii="Times New Roman" w:hAnsi="Times New Roman"/>
          <w:sz w:val="24"/>
          <w:szCs w:val="24"/>
        </w:rPr>
        <w:t xml:space="preserve"> </w:t>
      </w:r>
      <w:r w:rsidRPr="00AA7C34">
        <w:rPr>
          <w:rFonts w:ascii="Times New Roman" w:hAnsi="Times New Roman"/>
          <w:i/>
          <w:sz w:val="24"/>
          <w:szCs w:val="24"/>
        </w:rPr>
        <w:t xml:space="preserve">Katryna </w:t>
      </w:r>
      <w:r w:rsidRPr="00AA7C34">
        <w:rPr>
          <w:rFonts w:ascii="Times New Roman" w:hAnsi="Times New Roman"/>
          <w:sz w:val="24"/>
          <w:szCs w:val="24"/>
        </w:rPr>
        <w:t>: romanas; iš švedų k. vertė M. Mikaliūnas. Kaunas: Spaudos fondas, 1939.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Salminen, Sally, </w:t>
      </w:r>
      <w:r w:rsidRPr="00AA7C34">
        <w:rPr>
          <w:rFonts w:ascii="Times New Roman" w:hAnsi="Times New Roman"/>
          <w:sz w:val="24"/>
          <w:szCs w:val="24"/>
        </w:rPr>
        <w:t>Katryna: romanas; iš švedų k. vertė K. Mekas ir E. Urbutiene. Vilnius: Valstybinė grožinės literatūros leidykla, 1958, 419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Salminen, Sally, </w:t>
      </w:r>
      <w:r w:rsidRPr="00AA7C34">
        <w:rPr>
          <w:rFonts w:ascii="Times New Roman" w:hAnsi="Times New Roman"/>
          <w:i/>
          <w:sz w:val="24"/>
          <w:szCs w:val="24"/>
        </w:rPr>
        <w:t>Katryna</w:t>
      </w:r>
      <w:r w:rsidRPr="00AA7C34">
        <w:rPr>
          <w:rFonts w:ascii="Times New Roman" w:hAnsi="Times New Roman"/>
          <w:sz w:val="24"/>
          <w:szCs w:val="24"/>
        </w:rPr>
        <w:t xml:space="preserve">: romanas; iš švedų k. vertė K. Mekas, E. Stravinskienė. Vilnius: Vaga, 1966, 382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Salminen, Sally, </w:t>
      </w:r>
      <w:r w:rsidRPr="00AA7C34">
        <w:rPr>
          <w:rFonts w:ascii="Times New Roman" w:hAnsi="Times New Roman"/>
          <w:i/>
          <w:sz w:val="24"/>
          <w:szCs w:val="24"/>
        </w:rPr>
        <w:t>Katryna</w:t>
      </w:r>
      <w:r w:rsidRPr="00AA7C34">
        <w:rPr>
          <w:rFonts w:ascii="Times New Roman" w:hAnsi="Times New Roman"/>
          <w:sz w:val="24"/>
          <w:szCs w:val="24"/>
        </w:rPr>
        <w:t>: romanas; iš švedų k. vertė M. Mikaliūnas. Chicago (III): Terra, 1962. 2 t.</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sz w:val="24"/>
          <w:szCs w:val="24"/>
        </w:rPr>
        <w:t xml:space="preserve">Schenlær, Boel, </w:t>
      </w:r>
      <w:r w:rsidRPr="00AA7C34">
        <w:rPr>
          <w:rFonts w:ascii="Times New Roman" w:hAnsi="Times New Roman"/>
          <w:i/>
          <w:sz w:val="24"/>
          <w:szCs w:val="24"/>
        </w:rPr>
        <w:t>Aš atsiveriu tau; Tikslas; Pažadas; Cafe hill; Aš jam šaukiau; Credo; Mano globėjas; Laimė; Agrarinė išpažintis; Meilė kaip fobija</w:t>
      </w:r>
      <w:r w:rsidRPr="00AA7C34">
        <w:rPr>
          <w:rFonts w:ascii="Times New Roman" w:hAnsi="Times New Roman"/>
          <w:sz w:val="24"/>
          <w:szCs w:val="24"/>
        </w:rPr>
        <w:t>: eilėraščiai; vertė R. Dambrauskaitė – Muralienė. In Poetinis Druskininkų ruduo‘2006. Vilnius: Vaga, 2006, p.186–197.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sz w:val="24"/>
          <w:szCs w:val="24"/>
        </w:rPr>
        <w:lastRenderedPageBreak/>
        <w:t xml:space="preserve">Schenlær, Boel, </w:t>
      </w:r>
      <w:r w:rsidRPr="00AA7C34">
        <w:rPr>
          <w:rFonts w:ascii="Times New Roman" w:hAnsi="Times New Roman"/>
          <w:i/>
          <w:sz w:val="24"/>
          <w:szCs w:val="24"/>
        </w:rPr>
        <w:t>Ateitis</w:t>
      </w:r>
      <w:r w:rsidRPr="00AA7C34">
        <w:rPr>
          <w:rFonts w:ascii="Times New Roman" w:hAnsi="Times New Roman"/>
          <w:sz w:val="24"/>
          <w:szCs w:val="24"/>
        </w:rPr>
        <w:t xml:space="preserve">: eilėraštis; vertė R. Dambrauskaitė – Muralienė. </w:t>
      </w:r>
      <w:r w:rsidRPr="00AA7C34">
        <w:rPr>
          <w:rFonts w:ascii="Times New Roman" w:hAnsi="Times New Roman"/>
          <w:i/>
          <w:sz w:val="24"/>
          <w:szCs w:val="24"/>
        </w:rPr>
        <w:t>Literatūra ir menas</w:t>
      </w:r>
      <w:r w:rsidRPr="00AA7C34">
        <w:rPr>
          <w:rFonts w:ascii="Times New Roman" w:hAnsi="Times New Roman"/>
          <w:sz w:val="24"/>
          <w:szCs w:val="24"/>
        </w:rPr>
        <w:t>, 2007, saus. 5, p.18.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sz w:val="24"/>
          <w:szCs w:val="24"/>
        </w:rPr>
        <w:t xml:space="preserve">Silverberg, P., </w:t>
      </w:r>
      <w:r w:rsidRPr="00AA7C34">
        <w:rPr>
          <w:rFonts w:ascii="Times New Roman" w:hAnsi="Times New Roman"/>
          <w:i/>
          <w:sz w:val="24"/>
          <w:szCs w:val="24"/>
        </w:rPr>
        <w:t>Pamatysi nematomą žmogų</w:t>
      </w:r>
      <w:r w:rsidRPr="00AA7C34">
        <w:rPr>
          <w:rFonts w:ascii="Times New Roman" w:hAnsi="Times New Roman"/>
          <w:sz w:val="24"/>
          <w:szCs w:val="24"/>
        </w:rPr>
        <w:t xml:space="preserve">: apsakymas. </w:t>
      </w:r>
      <w:r w:rsidRPr="00AA7C34">
        <w:rPr>
          <w:rFonts w:ascii="Times New Roman" w:hAnsi="Times New Roman"/>
          <w:i/>
          <w:sz w:val="24"/>
          <w:szCs w:val="24"/>
        </w:rPr>
        <w:t>Nemunas,</w:t>
      </w:r>
      <w:r w:rsidRPr="00AA7C34">
        <w:rPr>
          <w:rFonts w:ascii="Times New Roman" w:hAnsi="Times New Roman"/>
          <w:sz w:val="24"/>
          <w:szCs w:val="24"/>
        </w:rPr>
        <w:t xml:space="preserve"> 1987, nr.4, p.6–9.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sz w:val="24"/>
          <w:szCs w:val="24"/>
        </w:rPr>
        <w:t>Siwerts, Sigfrid (1882</w:t>
      </w:r>
      <w:r w:rsidRPr="00AA7C34">
        <w:rPr>
          <w:rFonts w:ascii="Times New Roman" w:eastAsia="Times New Roman" w:hAnsi="Times New Roman"/>
          <w:b/>
          <w:bCs/>
          <w:sz w:val="24"/>
          <w:szCs w:val="24"/>
        </w:rPr>
        <w:t>–</w:t>
      </w:r>
      <w:r w:rsidRPr="00AA7C34">
        <w:rPr>
          <w:rFonts w:ascii="Times New Roman" w:hAnsi="Times New Roman"/>
          <w:b/>
          <w:sz w:val="24"/>
          <w:szCs w:val="24"/>
        </w:rPr>
        <w:t xml:space="preserve">1970), </w:t>
      </w:r>
      <w:r w:rsidRPr="00AA7C34">
        <w:rPr>
          <w:rFonts w:ascii="Times New Roman" w:hAnsi="Times New Roman"/>
          <w:i/>
          <w:sz w:val="24"/>
          <w:szCs w:val="24"/>
        </w:rPr>
        <w:t>Paskutinis burlaivis, rūkui užslinkus</w:t>
      </w:r>
      <w:r w:rsidRPr="00AA7C34">
        <w:rPr>
          <w:rFonts w:ascii="Times New Roman" w:hAnsi="Times New Roman"/>
          <w:sz w:val="24"/>
          <w:szCs w:val="24"/>
        </w:rPr>
        <w:t>: novelė; iš švedų k. vertė E. Stravinskienė.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sz w:val="24"/>
          <w:szCs w:val="24"/>
        </w:rPr>
        <w:t>Siwerts, Sigfrid,</w:t>
      </w:r>
      <w:r w:rsidRPr="00AA7C34">
        <w:rPr>
          <w:rFonts w:ascii="Times New Roman" w:hAnsi="Times New Roman"/>
          <w:i/>
          <w:sz w:val="24"/>
          <w:szCs w:val="24"/>
        </w:rPr>
        <w:t xml:space="preserve"> Rūkui užslinkus</w:t>
      </w:r>
      <w:r w:rsidRPr="00AA7C34">
        <w:rPr>
          <w:rFonts w:ascii="Times New Roman" w:hAnsi="Times New Roman"/>
          <w:sz w:val="24"/>
          <w:szCs w:val="24"/>
        </w:rPr>
        <w:t xml:space="preserve">: novelė; iš švedų k. vertė E. Stravinskienė. </w:t>
      </w:r>
      <w:r w:rsidRPr="00AA7C34">
        <w:rPr>
          <w:rFonts w:ascii="Times New Roman" w:hAnsi="Times New Roman"/>
          <w:i/>
          <w:sz w:val="24"/>
          <w:szCs w:val="24"/>
        </w:rPr>
        <w:t>Pergalė</w:t>
      </w:r>
      <w:r w:rsidRPr="00AA7C34">
        <w:rPr>
          <w:rFonts w:ascii="Times New Roman" w:hAnsi="Times New Roman"/>
          <w:sz w:val="24"/>
          <w:szCs w:val="24"/>
        </w:rPr>
        <w:t>, 1987, nr.7, p.129–136.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Sjöberg</w:t>
      </w:r>
      <w:r w:rsidRPr="00AA7C34">
        <w:rPr>
          <w:rFonts w:ascii="Times New Roman" w:hAnsi="Times New Roman"/>
          <w:b/>
          <w:sz w:val="24"/>
          <w:szCs w:val="24"/>
        </w:rPr>
        <w:t xml:space="preserve">, </w:t>
      </w:r>
      <w:r w:rsidRPr="00AA7C34">
        <w:rPr>
          <w:rFonts w:ascii="Times New Roman" w:hAnsi="Times New Roman"/>
          <w:b/>
          <w:bCs/>
          <w:sz w:val="24"/>
          <w:szCs w:val="24"/>
        </w:rPr>
        <w:t>Birger</w:t>
      </w:r>
      <w:r w:rsidRPr="00AA7C34">
        <w:rPr>
          <w:rFonts w:ascii="Times New Roman" w:hAnsi="Times New Roman"/>
          <w:b/>
          <w:sz w:val="24"/>
          <w:szCs w:val="24"/>
        </w:rPr>
        <w:t xml:space="preserve"> (1885</w:t>
      </w:r>
      <w:r w:rsidRPr="00AA7C34">
        <w:rPr>
          <w:rFonts w:ascii="Times New Roman" w:eastAsia="Times New Roman" w:hAnsi="Times New Roman"/>
          <w:b/>
          <w:bCs/>
          <w:sz w:val="24"/>
          <w:szCs w:val="24"/>
        </w:rPr>
        <w:t>–1929</w:t>
      </w:r>
      <w:r w:rsidRPr="00AA7C34">
        <w:rPr>
          <w:rFonts w:ascii="Times New Roman" w:hAnsi="Times New Roman"/>
          <w:b/>
          <w:sz w:val="24"/>
          <w:szCs w:val="24"/>
        </w:rPr>
        <w:t xml:space="preserve">) </w:t>
      </w:r>
      <w:r w:rsidRPr="00AA7C34">
        <w:rPr>
          <w:rFonts w:ascii="Times New Roman" w:hAnsi="Times New Roman"/>
          <w:i/>
          <w:sz w:val="24"/>
          <w:szCs w:val="24"/>
        </w:rPr>
        <w:t>Pirmą kartą; Statulų pobūvis; Vakaro dangus; Baladė</w:t>
      </w:r>
      <w:r w:rsidRPr="00AA7C34">
        <w:rPr>
          <w:rFonts w:ascii="Times New Roman" w:hAnsi="Times New Roman"/>
          <w:sz w:val="24"/>
          <w:szCs w:val="24"/>
        </w:rPr>
        <w:t>: eilėraščiai; iš švedų k. vertė J. Juškaitis. In Poezijos pavasaris’82. Vilnius: Vaga, 1982, p.211–214.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Sjöstrand</w:t>
      </w:r>
      <w:r w:rsidRPr="00AA7C34">
        <w:rPr>
          <w:rFonts w:ascii="Times New Roman" w:hAnsi="Times New Roman"/>
          <w:b/>
          <w:sz w:val="24"/>
          <w:szCs w:val="24"/>
        </w:rPr>
        <w:t xml:space="preserve">, </w:t>
      </w:r>
      <w:r w:rsidRPr="00AA7C34">
        <w:rPr>
          <w:rFonts w:ascii="Times New Roman" w:hAnsi="Times New Roman"/>
          <w:b/>
          <w:bCs/>
          <w:sz w:val="24"/>
          <w:szCs w:val="24"/>
        </w:rPr>
        <w:t>Östen</w:t>
      </w:r>
      <w:r w:rsidRPr="00AA7C34">
        <w:rPr>
          <w:rFonts w:ascii="Times New Roman" w:hAnsi="Times New Roman"/>
          <w:b/>
          <w:sz w:val="24"/>
          <w:szCs w:val="24"/>
        </w:rPr>
        <w:t xml:space="preserve"> (1925</w:t>
      </w:r>
      <w:r w:rsidRPr="00AA7C34">
        <w:rPr>
          <w:rFonts w:ascii="Times New Roman" w:eastAsia="Times New Roman" w:hAnsi="Times New Roman"/>
          <w:b/>
          <w:bCs/>
          <w:sz w:val="24"/>
          <w:szCs w:val="24"/>
        </w:rPr>
        <w:t>–2006</w:t>
      </w:r>
      <w:r w:rsidRPr="00AA7C34">
        <w:rPr>
          <w:rFonts w:ascii="Times New Roman" w:hAnsi="Times New Roman"/>
          <w:b/>
          <w:sz w:val="24"/>
          <w:szCs w:val="24"/>
        </w:rPr>
        <w:t xml:space="preserve">), </w:t>
      </w:r>
      <w:r w:rsidRPr="00AA7C34">
        <w:rPr>
          <w:rFonts w:ascii="Times New Roman" w:hAnsi="Times New Roman"/>
          <w:i/>
          <w:sz w:val="24"/>
          <w:szCs w:val="24"/>
        </w:rPr>
        <w:t>Į suskambėjusią prisiminimų akimirką...; Nepažįstami veido bruožai...; Prisiversk išnykti sykiu su mintim...; Skaidrioj...; Kelionė be radinio...; Jūros dugno katerių...; Kibiro dugnas kaip veidrodis...; Snapučiai; Tarsi irkluotojai...; Debesis paskui debesį...; Nakties ir dienos skiemenys...; Iš principo; Vaismedis; Paslaptingos kliūtys;Kūrėjo žodis; Galera; Provincija; Stoka; Rytų kalbų mokykla; Sluoksniuotu, tąsiu nakties oru...; Karmelitai; Lygumų kraštovaizdis; Skaistybės prisiminimas; Atstumtiesiems</w:t>
      </w:r>
      <w:r w:rsidRPr="00AA7C34">
        <w:rPr>
          <w:rFonts w:ascii="Times New Roman" w:hAnsi="Times New Roman"/>
          <w:sz w:val="24"/>
          <w:szCs w:val="24"/>
        </w:rPr>
        <w:t>: eilėraščiai; iš švedų k. vertė Z. Mažeikaitė, Marcelijus Martinaitis. In Dešimt švedų poetų. Vilnius: Vaga, 1993, p.210–230.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Sjöstrand</w:t>
      </w:r>
      <w:r w:rsidRPr="00AA7C34">
        <w:rPr>
          <w:rFonts w:ascii="Times New Roman" w:hAnsi="Times New Roman"/>
          <w:b/>
          <w:sz w:val="24"/>
          <w:szCs w:val="24"/>
        </w:rPr>
        <w:t xml:space="preserve">, </w:t>
      </w:r>
      <w:r w:rsidRPr="00AA7C34">
        <w:rPr>
          <w:rFonts w:ascii="Times New Roman" w:hAnsi="Times New Roman"/>
          <w:b/>
          <w:bCs/>
          <w:sz w:val="24"/>
          <w:szCs w:val="24"/>
        </w:rPr>
        <w:t>Östen</w:t>
      </w:r>
      <w:r w:rsidRPr="00AA7C34">
        <w:rPr>
          <w:rFonts w:ascii="Times New Roman" w:hAnsi="Times New Roman"/>
          <w:b/>
          <w:sz w:val="24"/>
          <w:szCs w:val="24"/>
        </w:rPr>
        <w:t xml:space="preserve">, </w:t>
      </w:r>
      <w:r w:rsidRPr="00AA7C34">
        <w:rPr>
          <w:rFonts w:ascii="Times New Roman" w:hAnsi="Times New Roman"/>
          <w:i/>
          <w:sz w:val="24"/>
          <w:szCs w:val="24"/>
        </w:rPr>
        <w:t xml:space="preserve">Madrigalas; Debesis po debesio; Slapta muzika; Kontrastai; Šviesotamsa </w:t>
      </w:r>
      <w:r w:rsidRPr="00AA7C34">
        <w:rPr>
          <w:rFonts w:ascii="Times New Roman" w:hAnsi="Times New Roman"/>
          <w:sz w:val="24"/>
          <w:szCs w:val="24"/>
        </w:rPr>
        <w:t xml:space="preserve">: eilėraščiai; iš švedų k. vertėA. Grybauskas. In Poezijos pavasaris’82. Vilnius: Vaga, 1982, p.219–222.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Sjöwall, Maj (1935) ir Wahöö, Per (1926</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1975), </w:t>
      </w:r>
      <w:r w:rsidRPr="00AA7C34">
        <w:rPr>
          <w:rFonts w:ascii="Times New Roman" w:hAnsi="Times New Roman"/>
          <w:bCs/>
          <w:i/>
          <w:sz w:val="24"/>
          <w:szCs w:val="24"/>
        </w:rPr>
        <w:t>Užrakintas kambarys</w:t>
      </w:r>
      <w:r w:rsidRPr="00AA7C34">
        <w:rPr>
          <w:rFonts w:ascii="Times New Roman" w:hAnsi="Times New Roman"/>
          <w:bCs/>
          <w:sz w:val="24"/>
          <w:szCs w:val="24"/>
        </w:rPr>
        <w:t xml:space="preserve">: apysaka; iš švedų k. vertė G. Žirgulytė. </w:t>
      </w:r>
      <w:r w:rsidRPr="00AA7C34">
        <w:rPr>
          <w:rFonts w:ascii="Times New Roman" w:hAnsi="Times New Roman"/>
          <w:sz w:val="24"/>
          <w:szCs w:val="24"/>
        </w:rPr>
        <w:t>In Nuotykiniai užsienio rašytojų kūriniai. Vilnius: Vyturys, 1989.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Sjöwall, Maj, </w:t>
      </w:r>
      <w:r w:rsidRPr="00AA7C34">
        <w:rPr>
          <w:rFonts w:ascii="Times New Roman" w:hAnsi="Times New Roman"/>
          <w:i/>
          <w:sz w:val="24"/>
          <w:szCs w:val="24"/>
        </w:rPr>
        <w:t>Rozana</w:t>
      </w:r>
      <w:r w:rsidRPr="00AA7C34">
        <w:rPr>
          <w:rFonts w:ascii="Times New Roman" w:hAnsi="Times New Roman"/>
          <w:sz w:val="24"/>
          <w:szCs w:val="24"/>
        </w:rPr>
        <w:t xml:space="preserve">: romanas; iš švedų k. vertė L. Bareišienė. Vilnius: Tyto alba, 1994, 204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Sjöwall, Maj, </w:t>
      </w:r>
      <w:r w:rsidRPr="00AA7C34">
        <w:rPr>
          <w:rFonts w:ascii="Times New Roman" w:hAnsi="Times New Roman"/>
          <w:i/>
          <w:sz w:val="24"/>
          <w:szCs w:val="24"/>
        </w:rPr>
        <w:t>Samdyti žudikai</w:t>
      </w:r>
      <w:r w:rsidRPr="00AA7C34">
        <w:rPr>
          <w:rFonts w:ascii="Times New Roman" w:hAnsi="Times New Roman"/>
          <w:sz w:val="24"/>
          <w:szCs w:val="24"/>
        </w:rPr>
        <w:t>: kriminalinis romanas; vertė A. Krištopas. Vilnius: Mintis, 1983, 371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i/>
          <w:sz w:val="24"/>
          <w:szCs w:val="24"/>
        </w:rPr>
        <w:t>Skrudžas Makdakas ir aukso kiaušiniai</w:t>
      </w:r>
      <w:r w:rsidRPr="00AA7C34">
        <w:rPr>
          <w:rFonts w:ascii="Times New Roman" w:hAnsi="Times New Roman"/>
          <w:sz w:val="24"/>
          <w:szCs w:val="24"/>
        </w:rPr>
        <w:t>: amerikiečių pasaka vaikams; iš švedų k. vertė G. Žirgulytė. Vilnius: Egmont Lithuania, 1995, 32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Söderberg, Hjalmar Emil Fredrik (1869</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1941), </w:t>
      </w:r>
      <w:r w:rsidRPr="00AA7C34">
        <w:rPr>
          <w:rFonts w:ascii="Times New Roman" w:hAnsi="Times New Roman"/>
          <w:bCs/>
          <w:i/>
          <w:sz w:val="24"/>
          <w:szCs w:val="24"/>
        </w:rPr>
        <w:t>Bučinys</w:t>
      </w:r>
      <w:r w:rsidRPr="00AA7C34">
        <w:rPr>
          <w:rFonts w:ascii="Times New Roman" w:hAnsi="Times New Roman"/>
          <w:bCs/>
          <w:sz w:val="24"/>
          <w:szCs w:val="24"/>
        </w:rPr>
        <w:t xml:space="preserve">: novelė; iš švedų </w:t>
      </w:r>
      <w:r w:rsidRPr="00AA7C34">
        <w:rPr>
          <w:rFonts w:ascii="Times New Roman" w:hAnsi="Times New Roman"/>
          <w:sz w:val="24"/>
          <w:szCs w:val="24"/>
        </w:rPr>
        <w:t xml:space="preserve">k. </w:t>
      </w:r>
      <w:r w:rsidRPr="00AA7C34">
        <w:rPr>
          <w:rFonts w:ascii="Times New Roman" w:hAnsi="Times New Roman"/>
          <w:bCs/>
          <w:sz w:val="24"/>
          <w:szCs w:val="24"/>
        </w:rPr>
        <w:t xml:space="preserve">vertė E. Kosaitė. </w:t>
      </w:r>
      <w:r w:rsidRPr="00AA7C34">
        <w:rPr>
          <w:rFonts w:ascii="Times New Roman" w:hAnsi="Times New Roman"/>
          <w:bCs/>
          <w:i/>
          <w:sz w:val="24"/>
          <w:szCs w:val="24"/>
        </w:rPr>
        <w:t>Dienovidis</w:t>
      </w:r>
      <w:r w:rsidRPr="00AA7C34">
        <w:rPr>
          <w:rFonts w:ascii="Times New Roman" w:hAnsi="Times New Roman"/>
          <w:bCs/>
          <w:sz w:val="24"/>
          <w:szCs w:val="24"/>
        </w:rPr>
        <w:t>, 1995, spal. 6, p.9.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Söderberg, Hjalmar, </w:t>
      </w:r>
      <w:r w:rsidRPr="00AA7C34">
        <w:rPr>
          <w:rFonts w:ascii="Times New Roman" w:hAnsi="Times New Roman"/>
          <w:i/>
          <w:sz w:val="24"/>
          <w:szCs w:val="24"/>
        </w:rPr>
        <w:t>Martino Birko jaunystė</w:t>
      </w:r>
      <w:r w:rsidRPr="00AA7C34">
        <w:rPr>
          <w:rFonts w:ascii="Times New Roman" w:hAnsi="Times New Roman"/>
          <w:sz w:val="24"/>
          <w:szCs w:val="24"/>
        </w:rPr>
        <w:t xml:space="preserve">: romanas ; iš švedų k. vertė G. Žirgulytė. Vilnius: Tyto alba, 1994, 142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Söderberg, Hjalmar, </w:t>
      </w:r>
      <w:r w:rsidRPr="00AA7C34">
        <w:rPr>
          <w:rFonts w:ascii="Times New Roman" w:hAnsi="Times New Roman"/>
          <w:bCs/>
          <w:i/>
          <w:sz w:val="24"/>
          <w:szCs w:val="24"/>
        </w:rPr>
        <w:t>Nesėkmių sonata</w:t>
      </w:r>
      <w:r w:rsidRPr="00AA7C34">
        <w:rPr>
          <w:rFonts w:ascii="Times New Roman" w:hAnsi="Times New Roman"/>
          <w:sz w:val="24"/>
          <w:szCs w:val="24"/>
        </w:rPr>
        <w:t>: novelė; iš švedų k. vertė E. Stravinskienė.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lastRenderedPageBreak/>
        <w:t xml:space="preserve">Söderberg, Hjalmar, </w:t>
      </w:r>
      <w:r w:rsidRPr="00AA7C34">
        <w:rPr>
          <w:rFonts w:ascii="Times New Roman" w:hAnsi="Times New Roman"/>
          <w:i/>
          <w:sz w:val="24"/>
          <w:szCs w:val="24"/>
        </w:rPr>
        <w:t>Piešinys tušu: istorijėlės</w:t>
      </w:r>
      <w:r w:rsidRPr="00AA7C34">
        <w:rPr>
          <w:rFonts w:ascii="Times New Roman" w:hAnsi="Times New Roman"/>
          <w:sz w:val="24"/>
          <w:szCs w:val="24"/>
        </w:rPr>
        <w:t xml:space="preserve">: novelės; iš švedų k.vertė A. Kudirkaitė. Vilnius: Mažasis Vyturys, 2002, 101 p. Tiražas 1500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Söderberg, Hjalmar, </w:t>
      </w:r>
      <w:r w:rsidRPr="00AA7C34">
        <w:rPr>
          <w:rFonts w:ascii="Times New Roman" w:hAnsi="Times New Roman"/>
          <w:i/>
          <w:sz w:val="24"/>
          <w:szCs w:val="24"/>
        </w:rPr>
        <w:t>Rimtas žaidimas; Daktaras Glasas</w:t>
      </w:r>
      <w:r w:rsidRPr="00AA7C34">
        <w:rPr>
          <w:rFonts w:ascii="Times New Roman" w:hAnsi="Times New Roman"/>
          <w:sz w:val="24"/>
          <w:szCs w:val="24"/>
        </w:rPr>
        <w:t>: romanai iš švedų k. vertė E. Stravinskienė. Vilnius: Vaga, 1971, 303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Söderberg, Hjalmar,</w:t>
      </w:r>
      <w:r w:rsidRPr="00AA7C34">
        <w:rPr>
          <w:rFonts w:ascii="Times New Roman" w:hAnsi="Times New Roman"/>
          <w:bCs/>
          <w:i/>
          <w:sz w:val="24"/>
          <w:szCs w:val="24"/>
        </w:rPr>
        <w:t xml:space="preserve"> Šeimininko netekęs šuo</w:t>
      </w:r>
      <w:r w:rsidRPr="00AA7C34">
        <w:rPr>
          <w:rFonts w:ascii="Times New Roman" w:hAnsi="Times New Roman"/>
          <w:bCs/>
          <w:sz w:val="24"/>
          <w:szCs w:val="24"/>
        </w:rPr>
        <w:t xml:space="preserve">: novelė; iš švedų </w:t>
      </w:r>
      <w:r w:rsidRPr="00AA7C34">
        <w:rPr>
          <w:rFonts w:ascii="Times New Roman" w:hAnsi="Times New Roman"/>
          <w:sz w:val="24"/>
          <w:szCs w:val="24"/>
        </w:rPr>
        <w:t xml:space="preserve">k. </w:t>
      </w:r>
      <w:r w:rsidRPr="00AA7C34">
        <w:rPr>
          <w:rFonts w:ascii="Times New Roman" w:hAnsi="Times New Roman"/>
          <w:bCs/>
          <w:sz w:val="24"/>
          <w:szCs w:val="24"/>
        </w:rPr>
        <w:t xml:space="preserve">vertė J. Gabalienė. </w:t>
      </w:r>
      <w:r w:rsidRPr="00AA7C34">
        <w:rPr>
          <w:rFonts w:ascii="Times New Roman" w:hAnsi="Times New Roman"/>
          <w:bCs/>
          <w:i/>
          <w:sz w:val="24"/>
          <w:szCs w:val="24"/>
        </w:rPr>
        <w:t>Kauno diena</w:t>
      </w:r>
      <w:r w:rsidRPr="00AA7C34">
        <w:rPr>
          <w:rFonts w:ascii="Times New Roman" w:hAnsi="Times New Roman"/>
          <w:bCs/>
          <w:sz w:val="24"/>
          <w:szCs w:val="24"/>
        </w:rPr>
        <w:t>, 1994, rugs. 22, p.15.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Söderberg,</w:t>
      </w:r>
      <w:r w:rsidRPr="00AA7C34">
        <w:rPr>
          <w:rFonts w:ascii="Times New Roman" w:hAnsi="Times New Roman"/>
          <w:b/>
          <w:sz w:val="24"/>
          <w:szCs w:val="24"/>
        </w:rPr>
        <w:t xml:space="preserve"> </w:t>
      </w:r>
      <w:r w:rsidRPr="00AA7C34">
        <w:rPr>
          <w:rFonts w:ascii="Times New Roman" w:hAnsi="Times New Roman"/>
          <w:b/>
          <w:bCs/>
          <w:sz w:val="24"/>
          <w:szCs w:val="24"/>
        </w:rPr>
        <w:t>Lasse</w:t>
      </w:r>
      <w:r w:rsidRPr="00AA7C34">
        <w:rPr>
          <w:rFonts w:ascii="Times New Roman" w:hAnsi="Times New Roman"/>
          <w:b/>
          <w:sz w:val="24"/>
          <w:szCs w:val="24"/>
        </w:rPr>
        <w:t xml:space="preserve"> (1931), </w:t>
      </w:r>
      <w:r w:rsidRPr="00AA7C34">
        <w:rPr>
          <w:rFonts w:ascii="Times New Roman" w:hAnsi="Times New Roman"/>
          <w:i/>
          <w:sz w:val="24"/>
          <w:szCs w:val="24"/>
        </w:rPr>
        <w:t>Nakties scena; Lilifės geismas; Balta, galvoja jinai</w:t>
      </w:r>
      <w:r w:rsidRPr="00AA7C34">
        <w:rPr>
          <w:rFonts w:ascii="Times New Roman" w:hAnsi="Times New Roman"/>
          <w:sz w:val="24"/>
          <w:szCs w:val="24"/>
        </w:rPr>
        <w:t xml:space="preserve">: eilėraščiai; iš švedų k.vertė S. Geda. </w:t>
      </w:r>
      <w:r w:rsidRPr="00AA7C34">
        <w:rPr>
          <w:rFonts w:ascii="Times New Roman" w:hAnsi="Times New Roman"/>
          <w:i/>
          <w:sz w:val="24"/>
          <w:szCs w:val="24"/>
        </w:rPr>
        <w:t>Šiaurės Atėnai</w:t>
      </w:r>
      <w:r w:rsidRPr="00AA7C34">
        <w:rPr>
          <w:rFonts w:ascii="Times New Roman" w:hAnsi="Times New Roman"/>
          <w:sz w:val="24"/>
          <w:szCs w:val="24"/>
        </w:rPr>
        <w:t>, 1994, lapkr. 5, p.5.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Södergran</w:t>
      </w:r>
      <w:r w:rsidRPr="00AA7C34">
        <w:rPr>
          <w:rFonts w:ascii="Times New Roman" w:hAnsi="Times New Roman"/>
          <w:b/>
          <w:sz w:val="24"/>
          <w:szCs w:val="24"/>
        </w:rPr>
        <w:t xml:space="preserve">, </w:t>
      </w:r>
      <w:r w:rsidRPr="00AA7C34">
        <w:rPr>
          <w:rFonts w:ascii="Times New Roman" w:hAnsi="Times New Roman"/>
          <w:b/>
          <w:bCs/>
          <w:sz w:val="24"/>
          <w:szCs w:val="24"/>
        </w:rPr>
        <w:t>Edith Irene (1892</w:t>
      </w:r>
      <w:r w:rsidRPr="00AA7C34">
        <w:rPr>
          <w:rFonts w:ascii="Times New Roman" w:eastAsia="Times New Roman" w:hAnsi="Times New Roman"/>
          <w:b/>
          <w:bCs/>
          <w:sz w:val="24"/>
          <w:szCs w:val="24"/>
        </w:rPr>
        <w:t>–1923</w:t>
      </w:r>
      <w:r w:rsidRPr="00AA7C34">
        <w:rPr>
          <w:rFonts w:ascii="Times New Roman" w:hAnsi="Times New Roman"/>
          <w:b/>
          <w:sz w:val="24"/>
          <w:szCs w:val="24"/>
        </w:rPr>
        <w:t xml:space="preserve">), </w:t>
      </w:r>
      <w:r w:rsidRPr="00AA7C34">
        <w:rPr>
          <w:rFonts w:ascii="Times New Roman" w:hAnsi="Times New Roman"/>
          <w:i/>
          <w:sz w:val="24"/>
          <w:szCs w:val="24"/>
        </w:rPr>
        <w:t>Atradimas</w:t>
      </w:r>
      <w:r w:rsidRPr="00AA7C34">
        <w:rPr>
          <w:rFonts w:ascii="Times New Roman" w:hAnsi="Times New Roman"/>
          <w:sz w:val="24"/>
          <w:szCs w:val="24"/>
        </w:rPr>
        <w:t xml:space="preserve">: eilėraštis; išvertė K. Navakas. </w:t>
      </w:r>
      <w:r w:rsidRPr="00AA7C34">
        <w:rPr>
          <w:rFonts w:ascii="Times New Roman" w:hAnsi="Times New Roman"/>
          <w:i/>
          <w:sz w:val="24"/>
          <w:szCs w:val="24"/>
        </w:rPr>
        <w:t>Nemunas</w:t>
      </w:r>
      <w:r w:rsidRPr="00AA7C34">
        <w:rPr>
          <w:rFonts w:ascii="Times New Roman" w:hAnsi="Times New Roman"/>
          <w:sz w:val="24"/>
          <w:szCs w:val="24"/>
        </w:rPr>
        <w:t>, 1991, nr.10, p.42.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Södergran</w:t>
      </w:r>
      <w:r w:rsidRPr="00AA7C34">
        <w:rPr>
          <w:rFonts w:ascii="Times New Roman" w:hAnsi="Times New Roman"/>
          <w:b/>
          <w:sz w:val="24"/>
          <w:szCs w:val="24"/>
        </w:rPr>
        <w:t xml:space="preserve">, </w:t>
      </w:r>
      <w:r w:rsidRPr="00AA7C34">
        <w:rPr>
          <w:rFonts w:ascii="Times New Roman" w:hAnsi="Times New Roman"/>
          <w:b/>
          <w:bCs/>
          <w:sz w:val="24"/>
          <w:szCs w:val="24"/>
        </w:rPr>
        <w:t>Edith Irene</w:t>
      </w:r>
      <w:r w:rsidRPr="00AA7C34">
        <w:rPr>
          <w:rFonts w:ascii="Times New Roman" w:hAnsi="Times New Roman"/>
          <w:b/>
          <w:sz w:val="24"/>
          <w:szCs w:val="24"/>
        </w:rPr>
        <w:t xml:space="preserve">, </w:t>
      </w:r>
      <w:r w:rsidRPr="00AA7C34">
        <w:rPr>
          <w:rFonts w:ascii="Times New Roman" w:hAnsi="Times New Roman"/>
          <w:i/>
          <w:sz w:val="24"/>
          <w:szCs w:val="24"/>
        </w:rPr>
        <w:t>Diena vėsta; Aš</w:t>
      </w:r>
      <w:r w:rsidRPr="00AA7C34">
        <w:rPr>
          <w:rFonts w:ascii="Times New Roman" w:hAnsi="Times New Roman"/>
          <w:sz w:val="24"/>
          <w:szCs w:val="24"/>
        </w:rPr>
        <w:t xml:space="preserve">  eilėraščiai. </w:t>
      </w:r>
      <w:r w:rsidRPr="00AA7C34">
        <w:rPr>
          <w:rFonts w:ascii="Times New Roman" w:hAnsi="Times New Roman"/>
          <w:i/>
          <w:sz w:val="24"/>
          <w:szCs w:val="24"/>
        </w:rPr>
        <w:t>Santara</w:t>
      </w:r>
      <w:r w:rsidRPr="00AA7C34">
        <w:rPr>
          <w:rFonts w:ascii="Times New Roman" w:hAnsi="Times New Roman"/>
          <w:sz w:val="24"/>
          <w:szCs w:val="24"/>
        </w:rPr>
        <w:t>, 1997, nr.29, p.77–78.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Södergran</w:t>
      </w:r>
      <w:r w:rsidRPr="00AA7C34">
        <w:rPr>
          <w:rFonts w:ascii="Times New Roman" w:hAnsi="Times New Roman"/>
          <w:b/>
          <w:sz w:val="24"/>
          <w:szCs w:val="24"/>
        </w:rPr>
        <w:t xml:space="preserve">, </w:t>
      </w:r>
      <w:r w:rsidRPr="00AA7C34">
        <w:rPr>
          <w:rFonts w:ascii="Times New Roman" w:hAnsi="Times New Roman"/>
          <w:b/>
          <w:bCs/>
          <w:sz w:val="24"/>
          <w:szCs w:val="24"/>
        </w:rPr>
        <w:t>Edith Irene</w:t>
      </w:r>
      <w:r w:rsidRPr="00AA7C34">
        <w:rPr>
          <w:rFonts w:ascii="Times New Roman" w:hAnsi="Times New Roman"/>
          <w:b/>
          <w:sz w:val="24"/>
          <w:szCs w:val="24"/>
        </w:rPr>
        <w:t xml:space="preserve">, </w:t>
      </w:r>
      <w:r w:rsidRPr="00AA7C34">
        <w:rPr>
          <w:rFonts w:ascii="Times New Roman" w:hAnsi="Times New Roman"/>
          <w:i/>
          <w:sz w:val="24"/>
          <w:szCs w:val="24"/>
        </w:rPr>
        <w:t>Šiaurietiškas pavasaris; Mačiau aš medį; Rudenio dienos; Jūros ruoželis; Žvaigždės; Plačiose giriose...; Malda; Vasara kalnuose; Gyvenimo sesuo; Pėščiomis turėjau pereiti saulės sistemą; Gyvuliškas himnas; Laimės katinas; Dirbtinės gėlės; Sesuo; Mano vaikystės medižiai; Portretas; Nuotaka; Tu didi Erotė; Viltis; Diena atvėsta</w:t>
      </w:r>
      <w:r w:rsidRPr="00AA7C34">
        <w:rPr>
          <w:rFonts w:ascii="Times New Roman" w:hAnsi="Times New Roman"/>
          <w:sz w:val="24"/>
          <w:szCs w:val="24"/>
        </w:rPr>
        <w:t>: eilėraščiai; iš švedų k. vertė Z. Mažeikaitė. In Poezijos pavasaris’95. Vilnius: Vaga, 1995, p.80–86.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Södergran</w:t>
      </w:r>
      <w:r w:rsidRPr="00AA7C34">
        <w:rPr>
          <w:rFonts w:ascii="Times New Roman" w:hAnsi="Times New Roman"/>
          <w:b/>
          <w:sz w:val="24"/>
          <w:szCs w:val="24"/>
        </w:rPr>
        <w:t xml:space="preserve">, </w:t>
      </w:r>
      <w:r w:rsidRPr="00AA7C34">
        <w:rPr>
          <w:rFonts w:ascii="Times New Roman" w:hAnsi="Times New Roman"/>
          <w:b/>
          <w:bCs/>
          <w:sz w:val="24"/>
          <w:szCs w:val="24"/>
        </w:rPr>
        <w:t>Edith Irene</w:t>
      </w:r>
      <w:r w:rsidRPr="00AA7C34">
        <w:rPr>
          <w:rFonts w:ascii="Times New Roman" w:hAnsi="Times New Roman"/>
          <w:b/>
          <w:sz w:val="24"/>
          <w:szCs w:val="24"/>
        </w:rPr>
        <w:t xml:space="preserve">, </w:t>
      </w:r>
      <w:r w:rsidRPr="00AA7C34">
        <w:rPr>
          <w:rFonts w:ascii="Times New Roman" w:hAnsi="Times New Roman"/>
          <w:i/>
          <w:sz w:val="24"/>
          <w:szCs w:val="24"/>
        </w:rPr>
        <w:t>Šiaurietiškas pavasaris; Mačiau aš medį; Rudenio dienos; Jūros ruoželis; Mūsų seserys vaikšto margais drabužiais...; Žvaigždės; Plačiose giriose...; Malda; Vasara kalnuose; Gyvenimo sesuo; Laimės katinas; Dirbtinos gėlės; Mano vaikystės medis</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Literatūra ir menas</w:t>
      </w:r>
      <w:r w:rsidRPr="00AA7C34">
        <w:rPr>
          <w:rFonts w:ascii="Times New Roman" w:hAnsi="Times New Roman"/>
          <w:sz w:val="24"/>
          <w:szCs w:val="24"/>
        </w:rPr>
        <w:t>, 1992, lapkr. 17.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Södergran</w:t>
      </w:r>
      <w:r w:rsidRPr="00AA7C34">
        <w:rPr>
          <w:rFonts w:ascii="Times New Roman" w:hAnsi="Times New Roman"/>
          <w:b/>
          <w:sz w:val="24"/>
          <w:szCs w:val="24"/>
        </w:rPr>
        <w:t xml:space="preserve">, </w:t>
      </w:r>
      <w:r w:rsidRPr="00AA7C34">
        <w:rPr>
          <w:rFonts w:ascii="Times New Roman" w:hAnsi="Times New Roman"/>
          <w:b/>
          <w:bCs/>
          <w:sz w:val="24"/>
          <w:szCs w:val="24"/>
        </w:rPr>
        <w:t>Edith Irene</w:t>
      </w:r>
      <w:r w:rsidRPr="00AA7C34">
        <w:rPr>
          <w:rFonts w:ascii="Times New Roman" w:hAnsi="Times New Roman"/>
          <w:b/>
          <w:sz w:val="24"/>
          <w:szCs w:val="24"/>
        </w:rPr>
        <w:t xml:space="preserve">, </w:t>
      </w:r>
      <w:r w:rsidRPr="00AA7C34">
        <w:rPr>
          <w:rFonts w:ascii="Times New Roman" w:hAnsi="Times New Roman"/>
          <w:i/>
          <w:sz w:val="24"/>
          <w:szCs w:val="24"/>
        </w:rPr>
        <w:t>Tu ieškojai gėlės</w:t>
      </w:r>
      <w:r w:rsidRPr="00AA7C34">
        <w:rPr>
          <w:rFonts w:ascii="Times New Roman" w:hAnsi="Times New Roman"/>
          <w:sz w:val="24"/>
          <w:szCs w:val="24"/>
        </w:rPr>
        <w:t xml:space="preserve">: eilėraštis; išvertė V. Karalius. </w:t>
      </w:r>
      <w:r w:rsidRPr="00AA7C34">
        <w:rPr>
          <w:rFonts w:ascii="Times New Roman" w:hAnsi="Times New Roman"/>
          <w:i/>
          <w:sz w:val="24"/>
          <w:szCs w:val="24"/>
        </w:rPr>
        <w:t>Tarybinė moteris</w:t>
      </w:r>
      <w:r w:rsidRPr="00AA7C34">
        <w:rPr>
          <w:rFonts w:ascii="Times New Roman" w:hAnsi="Times New Roman"/>
          <w:sz w:val="24"/>
          <w:szCs w:val="24"/>
        </w:rPr>
        <w:t>, 1968, nr.10, p.9.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Sonnevi</w:t>
      </w:r>
      <w:r w:rsidRPr="00AA7C34">
        <w:rPr>
          <w:rFonts w:ascii="Times New Roman" w:hAnsi="Times New Roman"/>
          <w:b/>
          <w:sz w:val="24"/>
          <w:szCs w:val="24"/>
        </w:rPr>
        <w:t xml:space="preserve">, </w:t>
      </w:r>
      <w:r w:rsidRPr="00AA7C34">
        <w:rPr>
          <w:rFonts w:ascii="Times New Roman" w:hAnsi="Times New Roman"/>
          <w:b/>
          <w:bCs/>
          <w:sz w:val="24"/>
          <w:szCs w:val="24"/>
        </w:rPr>
        <w:t>Göran (1939</w:t>
      </w:r>
      <w:r w:rsidRPr="00AA7C34">
        <w:rPr>
          <w:rFonts w:ascii="Times New Roman" w:hAnsi="Times New Roman"/>
          <w:b/>
          <w:sz w:val="24"/>
          <w:szCs w:val="24"/>
        </w:rPr>
        <w:t xml:space="preserve">), </w:t>
      </w:r>
      <w:r w:rsidRPr="00AA7C34">
        <w:rPr>
          <w:rFonts w:ascii="Times New Roman" w:hAnsi="Times New Roman"/>
          <w:i/>
          <w:sz w:val="24"/>
          <w:szCs w:val="24"/>
        </w:rPr>
        <w:t>Širdyse milijonų žmonių; Aš auginau gėles; Nelengva</w:t>
      </w:r>
      <w:r w:rsidRPr="00AA7C34">
        <w:rPr>
          <w:rFonts w:ascii="Times New Roman" w:hAnsi="Times New Roman"/>
          <w:sz w:val="24"/>
          <w:szCs w:val="24"/>
        </w:rPr>
        <w:t>: eilėraščiai; iš švedų k. vertė V. Petrauskas. In Poezijos pavasaris’82. Vilnius: Vaga, 1982, p.222–225.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Stark, Ulf (1944), </w:t>
      </w:r>
      <w:r w:rsidRPr="00AA7C34">
        <w:rPr>
          <w:rFonts w:ascii="Times New Roman" w:hAnsi="Times New Roman"/>
          <w:i/>
          <w:sz w:val="24"/>
          <w:szCs w:val="24"/>
        </w:rPr>
        <w:t>Ištižėliai ir pramuštgalviai</w:t>
      </w:r>
      <w:r w:rsidRPr="00AA7C34">
        <w:rPr>
          <w:rFonts w:ascii="Times New Roman" w:hAnsi="Times New Roman"/>
          <w:sz w:val="24"/>
          <w:szCs w:val="24"/>
        </w:rPr>
        <w:t xml:space="preserve"> : nuotykinis romanas vaikams; iš švedų kalbos vertė Aistė Urbonienė. Vilnius: Alma littera, 1999, 175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Stark, Ulf, </w:t>
      </w:r>
      <w:r w:rsidRPr="00AA7C34">
        <w:rPr>
          <w:rFonts w:ascii="Times New Roman" w:hAnsi="Times New Roman"/>
          <w:i/>
          <w:sz w:val="24"/>
          <w:szCs w:val="24"/>
        </w:rPr>
        <w:t>Murkšlinas ir Turkšlinas</w:t>
      </w:r>
      <w:r w:rsidRPr="00AA7C34">
        <w:rPr>
          <w:rFonts w:ascii="Times New Roman" w:hAnsi="Times New Roman"/>
          <w:sz w:val="24"/>
          <w:szCs w:val="24"/>
        </w:rPr>
        <w:t>: apysaka vaikams; iš švedų k. vertė R. Jonkutė. Vilnius: Nieko rimto, 2007, 144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Stark, Ulf, </w:t>
      </w:r>
      <w:r w:rsidRPr="00AA7C34">
        <w:rPr>
          <w:rFonts w:ascii="Times New Roman" w:hAnsi="Times New Roman"/>
          <w:i/>
          <w:sz w:val="24"/>
          <w:szCs w:val="24"/>
        </w:rPr>
        <w:t>Pelėdžiukas, kuris nenorėjo skraidyti</w:t>
      </w:r>
      <w:r w:rsidRPr="00AA7C34">
        <w:rPr>
          <w:rFonts w:ascii="Times New Roman" w:hAnsi="Times New Roman"/>
          <w:sz w:val="24"/>
          <w:szCs w:val="24"/>
        </w:rPr>
        <w:t xml:space="preserve">: eilėraštis; iš švedų k. vertė A. Urbonienė. </w:t>
      </w:r>
      <w:r w:rsidRPr="00AA7C34">
        <w:rPr>
          <w:rFonts w:ascii="Times New Roman" w:hAnsi="Times New Roman"/>
          <w:i/>
          <w:sz w:val="24"/>
          <w:szCs w:val="24"/>
        </w:rPr>
        <w:t>Rubinaitis</w:t>
      </w:r>
      <w:r w:rsidRPr="00AA7C34">
        <w:rPr>
          <w:rFonts w:ascii="Times New Roman" w:hAnsi="Times New Roman"/>
          <w:sz w:val="24"/>
          <w:szCs w:val="24"/>
        </w:rPr>
        <w:t>, 2003, nr.1, p.28.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Stark, Ulf, </w:t>
      </w:r>
      <w:r w:rsidRPr="00AA7C34">
        <w:rPr>
          <w:rFonts w:ascii="Times New Roman" w:hAnsi="Times New Roman"/>
          <w:i/>
          <w:sz w:val="24"/>
          <w:szCs w:val="24"/>
        </w:rPr>
        <w:t>Sikstenas</w:t>
      </w:r>
      <w:r w:rsidRPr="00AA7C34">
        <w:rPr>
          <w:rFonts w:ascii="Times New Roman" w:hAnsi="Times New Roman"/>
          <w:sz w:val="24"/>
          <w:szCs w:val="24"/>
        </w:rPr>
        <w:t xml:space="preserve">: apysaka vaikams; iš švedų k. vertė R. Jonkutė. Vilnius: Nieko rimto, 2007, 100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Stark, Ulf, </w:t>
      </w:r>
      <w:r w:rsidRPr="00AA7C34">
        <w:rPr>
          <w:rFonts w:ascii="Times New Roman" w:hAnsi="Times New Roman"/>
          <w:i/>
          <w:sz w:val="24"/>
          <w:szCs w:val="24"/>
        </w:rPr>
        <w:t>Stebuklingasis berniukas</w:t>
      </w:r>
      <w:r w:rsidRPr="00AA7C34">
        <w:rPr>
          <w:rFonts w:ascii="Times New Roman" w:hAnsi="Times New Roman"/>
          <w:sz w:val="24"/>
          <w:szCs w:val="24"/>
        </w:rPr>
        <w:t xml:space="preserve">: apysaka vaikams; iš švedų k. vertė R. Jonkutė. Vilnius: Nieko rimto, 2007, 37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Stark, Ulf, </w:t>
      </w:r>
      <w:r w:rsidRPr="00AA7C34">
        <w:rPr>
          <w:rFonts w:ascii="Times New Roman" w:hAnsi="Times New Roman"/>
          <w:i/>
          <w:sz w:val="24"/>
          <w:szCs w:val="24"/>
        </w:rPr>
        <w:t xml:space="preserve">Stebuklingi mano draugo Persio sportiniai batai; Mano draugas šeichas </w:t>
      </w:r>
      <w:r w:rsidRPr="00AA7C34">
        <w:rPr>
          <w:rFonts w:ascii="Times New Roman" w:hAnsi="Times New Roman"/>
          <w:i/>
          <w:sz w:val="24"/>
          <w:szCs w:val="24"/>
        </w:rPr>
        <w:lastRenderedPageBreak/>
        <w:t>Sturebiu</w:t>
      </w:r>
      <w:r w:rsidRPr="00AA7C34">
        <w:rPr>
          <w:rFonts w:ascii="Times New Roman" w:hAnsi="Times New Roman"/>
          <w:sz w:val="24"/>
          <w:szCs w:val="24"/>
        </w:rPr>
        <w:t xml:space="preserve">: apsakymai vaikams; iš švedų k. vertė L. Bareišienė. Vilnius: Vaga, 2003, 189 p. Tiražas 1500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Stark, Ulf, </w:t>
      </w:r>
      <w:r w:rsidRPr="00AA7C34">
        <w:rPr>
          <w:rFonts w:ascii="Times New Roman" w:hAnsi="Times New Roman"/>
          <w:i/>
          <w:sz w:val="24"/>
          <w:szCs w:val="24"/>
        </w:rPr>
        <w:t>Tegu baltieji lokiai šoka</w:t>
      </w:r>
      <w:r w:rsidRPr="00AA7C34">
        <w:rPr>
          <w:rFonts w:ascii="Times New Roman" w:hAnsi="Times New Roman"/>
          <w:sz w:val="24"/>
          <w:szCs w:val="24"/>
        </w:rPr>
        <w:t xml:space="preserve">: apysaka vaikams; iš švedų k. vertė E. Bloznelienė. Vilnius: Alma littera, 1998, 158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Strindberg, August (1849</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1912), </w:t>
      </w:r>
      <w:r w:rsidRPr="00AA7C34">
        <w:rPr>
          <w:rFonts w:ascii="Times New Roman" w:hAnsi="Times New Roman"/>
          <w:i/>
          <w:sz w:val="24"/>
          <w:szCs w:val="24"/>
        </w:rPr>
        <w:t>Atviroje jūroje</w:t>
      </w:r>
      <w:r w:rsidRPr="00AA7C34">
        <w:rPr>
          <w:rFonts w:ascii="Times New Roman" w:hAnsi="Times New Roman"/>
          <w:sz w:val="24"/>
          <w:szCs w:val="24"/>
        </w:rPr>
        <w:t xml:space="preserve">: romanas; vertė N. Matiukaitė. Vilnius: Mintis, 1993, 174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Strindberg, August, </w:t>
      </w:r>
      <w:r w:rsidRPr="00AA7C34">
        <w:rPr>
          <w:rFonts w:ascii="Times New Roman" w:hAnsi="Times New Roman"/>
          <w:i/>
          <w:sz w:val="24"/>
          <w:szCs w:val="24"/>
        </w:rPr>
        <w:t>Muitininkas</w:t>
      </w:r>
      <w:r w:rsidRPr="00AA7C34">
        <w:rPr>
          <w:rFonts w:ascii="Times New Roman" w:hAnsi="Times New Roman"/>
          <w:sz w:val="24"/>
          <w:szCs w:val="24"/>
        </w:rPr>
        <w:t xml:space="preserve">: apsakymas; iš švedų k. vertė I. Jašinskaitė. </w:t>
      </w:r>
      <w:r w:rsidRPr="00AA7C34">
        <w:rPr>
          <w:rFonts w:ascii="Times New Roman" w:hAnsi="Times New Roman"/>
          <w:i/>
          <w:sz w:val="24"/>
          <w:szCs w:val="24"/>
        </w:rPr>
        <w:t>Literatūra ir menas</w:t>
      </w:r>
      <w:r w:rsidRPr="00AA7C34">
        <w:rPr>
          <w:rFonts w:ascii="Times New Roman" w:hAnsi="Times New Roman"/>
          <w:sz w:val="24"/>
          <w:szCs w:val="24"/>
        </w:rPr>
        <w:t>, 1976, rugs. 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Strindberg, August, </w:t>
      </w:r>
      <w:r w:rsidRPr="00AA7C34">
        <w:rPr>
          <w:rFonts w:ascii="Times New Roman" w:hAnsi="Times New Roman"/>
          <w:i/>
          <w:sz w:val="24"/>
          <w:szCs w:val="24"/>
        </w:rPr>
        <w:t>Nedidelis popieriaus lapas</w:t>
      </w:r>
      <w:r w:rsidRPr="00AA7C34">
        <w:rPr>
          <w:rFonts w:ascii="Times New Roman" w:hAnsi="Times New Roman"/>
          <w:sz w:val="24"/>
          <w:szCs w:val="24"/>
        </w:rPr>
        <w:t xml:space="preserve">: apsakymas; iš švedų k. vertė J. Gabalienė. </w:t>
      </w:r>
      <w:r w:rsidRPr="00AA7C34">
        <w:rPr>
          <w:rFonts w:ascii="Times New Roman" w:hAnsi="Times New Roman"/>
          <w:i/>
          <w:sz w:val="24"/>
          <w:szCs w:val="24"/>
        </w:rPr>
        <w:t>Kauno diena</w:t>
      </w:r>
      <w:r w:rsidRPr="00AA7C34">
        <w:rPr>
          <w:rFonts w:ascii="Times New Roman" w:hAnsi="Times New Roman"/>
          <w:sz w:val="24"/>
          <w:szCs w:val="24"/>
        </w:rPr>
        <w:t>, 1994, spal. 22.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Strindberg, August, </w:t>
      </w:r>
      <w:r w:rsidRPr="00AA7C34">
        <w:rPr>
          <w:rFonts w:ascii="Times New Roman" w:hAnsi="Times New Roman"/>
          <w:i/>
          <w:sz w:val="24"/>
          <w:szCs w:val="24"/>
        </w:rPr>
        <w:t>Pamišėlio išpažintis</w:t>
      </w:r>
      <w:r w:rsidRPr="00AA7C34">
        <w:rPr>
          <w:rFonts w:ascii="Times New Roman" w:hAnsi="Times New Roman"/>
          <w:sz w:val="24"/>
          <w:szCs w:val="24"/>
        </w:rPr>
        <w:t>: romanas] iš švedų k. vertė E. Stravinskienė. Vilnius: Vaga, 2008, 334 p. Tiražas 1550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Strindberg, August, </w:t>
      </w:r>
      <w:r w:rsidRPr="00AA7C34">
        <w:rPr>
          <w:rFonts w:ascii="Times New Roman" w:hAnsi="Times New Roman"/>
          <w:i/>
          <w:sz w:val="24"/>
          <w:szCs w:val="24"/>
        </w:rPr>
        <w:t>Pamišėlio išpažintis; Vienišas</w:t>
      </w:r>
      <w:r w:rsidRPr="00AA7C34">
        <w:rPr>
          <w:rFonts w:ascii="Times New Roman" w:hAnsi="Times New Roman"/>
          <w:sz w:val="24"/>
          <w:szCs w:val="24"/>
        </w:rPr>
        <w:t xml:space="preserve">: romanai; iš švedų k. vertė E. Stravinskienė. Vilnius: Vaga, 1992, 309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Strindberg, August, </w:t>
      </w:r>
      <w:r w:rsidRPr="00AA7C34">
        <w:rPr>
          <w:rFonts w:ascii="Times New Roman" w:hAnsi="Times New Roman"/>
          <w:i/>
          <w:sz w:val="24"/>
          <w:szCs w:val="24"/>
        </w:rPr>
        <w:t>Pragaras; Juodosios vėliavos</w:t>
      </w:r>
      <w:r w:rsidRPr="00AA7C34">
        <w:rPr>
          <w:rFonts w:ascii="Times New Roman" w:hAnsi="Times New Roman"/>
          <w:sz w:val="24"/>
          <w:szCs w:val="24"/>
        </w:rPr>
        <w:t>: romanai; iš švedų k. vertė G. Žirgulytė. Vilnius: Alma littera, 1998, 410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Strindberg, August, </w:t>
      </w:r>
      <w:r w:rsidRPr="00AA7C34">
        <w:rPr>
          <w:rFonts w:ascii="Times New Roman" w:hAnsi="Times New Roman"/>
          <w:i/>
          <w:sz w:val="24"/>
          <w:szCs w:val="24"/>
        </w:rPr>
        <w:t>Raudonasis kambarys; Hemsio salos žmonės</w:t>
      </w:r>
      <w:r w:rsidRPr="00AA7C34">
        <w:rPr>
          <w:rFonts w:ascii="Times New Roman" w:hAnsi="Times New Roman"/>
          <w:sz w:val="24"/>
          <w:szCs w:val="24"/>
        </w:rPr>
        <w:t xml:space="preserve">: romanai; iš švedų k. vertė E. Stravinskienė. Vilnius: Vaga, 1989, 406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Strindberg, August, </w:t>
      </w:r>
      <w:r w:rsidRPr="00AA7C34">
        <w:rPr>
          <w:rFonts w:ascii="Times New Roman" w:hAnsi="Times New Roman"/>
          <w:i/>
          <w:sz w:val="24"/>
          <w:szCs w:val="24"/>
        </w:rPr>
        <w:t>Romanai; Dramos</w:t>
      </w:r>
      <w:r w:rsidRPr="00AA7C34">
        <w:rPr>
          <w:rFonts w:ascii="Times New Roman" w:hAnsi="Times New Roman"/>
          <w:sz w:val="24"/>
          <w:szCs w:val="24"/>
        </w:rPr>
        <w:t xml:space="preserve">; iš švedų k. vertė E. Stravinskienė. Vilnius: Vaga, 2005, 510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Strindberg, August, </w:t>
      </w:r>
      <w:r w:rsidRPr="00AA7C34">
        <w:rPr>
          <w:rFonts w:ascii="Times New Roman" w:hAnsi="Times New Roman"/>
          <w:i/>
          <w:sz w:val="24"/>
          <w:szCs w:val="24"/>
        </w:rPr>
        <w:t>Ronio romantikas</w:t>
      </w:r>
      <w:r w:rsidRPr="00AA7C34">
        <w:rPr>
          <w:rFonts w:ascii="Times New Roman" w:hAnsi="Times New Roman"/>
          <w:sz w:val="24"/>
          <w:szCs w:val="24"/>
        </w:rPr>
        <w:t>: novelė; iš švedų k. vertė E. Stravinskienė.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Strindberg, August, </w:t>
      </w:r>
      <w:r w:rsidRPr="00AA7C34">
        <w:rPr>
          <w:rFonts w:ascii="Times New Roman" w:hAnsi="Times New Roman"/>
          <w:i/>
          <w:sz w:val="24"/>
          <w:szCs w:val="24"/>
        </w:rPr>
        <w:t>Ronio romantikas</w:t>
      </w:r>
      <w:r w:rsidRPr="00AA7C34">
        <w:rPr>
          <w:rFonts w:ascii="Times New Roman" w:hAnsi="Times New Roman"/>
          <w:sz w:val="24"/>
          <w:szCs w:val="24"/>
        </w:rPr>
        <w:t xml:space="preserve">: novelė; iš švedų k. vertė E. Stravinskienė. </w:t>
      </w:r>
      <w:r w:rsidRPr="00AA7C34">
        <w:rPr>
          <w:rFonts w:ascii="Times New Roman" w:hAnsi="Times New Roman"/>
          <w:i/>
          <w:sz w:val="24"/>
          <w:szCs w:val="24"/>
        </w:rPr>
        <w:t>Pergalė</w:t>
      </w:r>
      <w:r w:rsidRPr="00AA7C34">
        <w:rPr>
          <w:rFonts w:ascii="Times New Roman" w:hAnsi="Times New Roman"/>
          <w:sz w:val="24"/>
          <w:szCs w:val="24"/>
        </w:rPr>
        <w:t>, 1987, nr.5, p.91–121.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Strömstedt</w:t>
      </w:r>
      <w:r w:rsidRPr="00AA7C34">
        <w:rPr>
          <w:rFonts w:ascii="Times New Roman" w:hAnsi="Times New Roman"/>
          <w:b/>
          <w:sz w:val="24"/>
          <w:szCs w:val="24"/>
        </w:rPr>
        <w:t xml:space="preserve">, </w:t>
      </w:r>
      <w:r w:rsidRPr="00AA7C34">
        <w:rPr>
          <w:rFonts w:ascii="Times New Roman" w:hAnsi="Times New Roman"/>
          <w:b/>
          <w:bCs/>
          <w:sz w:val="24"/>
          <w:szCs w:val="24"/>
        </w:rPr>
        <w:t xml:space="preserve">Gunhild </w:t>
      </w:r>
      <w:r w:rsidRPr="00AA7C34">
        <w:rPr>
          <w:rFonts w:ascii="Times New Roman" w:hAnsi="Times New Roman"/>
          <w:b/>
          <w:bCs/>
          <w:iCs/>
          <w:sz w:val="24"/>
          <w:szCs w:val="24"/>
        </w:rPr>
        <w:t>Margareta</w:t>
      </w:r>
      <w:r w:rsidRPr="00AA7C34">
        <w:rPr>
          <w:rFonts w:ascii="Times New Roman" w:hAnsi="Times New Roman"/>
          <w:b/>
          <w:bCs/>
          <w:sz w:val="24"/>
          <w:szCs w:val="24"/>
        </w:rPr>
        <w:t xml:space="preserve"> (1931</w:t>
      </w:r>
      <w:r w:rsidRPr="00AA7C34">
        <w:rPr>
          <w:rFonts w:ascii="Times New Roman" w:hAnsi="Times New Roman"/>
          <w:b/>
          <w:sz w:val="24"/>
          <w:szCs w:val="24"/>
        </w:rPr>
        <w:t xml:space="preserve">), </w:t>
      </w:r>
      <w:r w:rsidRPr="00AA7C34">
        <w:rPr>
          <w:rFonts w:ascii="Times New Roman" w:hAnsi="Times New Roman"/>
          <w:i/>
          <w:sz w:val="24"/>
          <w:szCs w:val="24"/>
        </w:rPr>
        <w:t>Egzaminų diena</w:t>
      </w:r>
      <w:r w:rsidRPr="00AA7C34">
        <w:rPr>
          <w:rFonts w:ascii="Times New Roman" w:hAnsi="Times New Roman"/>
          <w:sz w:val="24"/>
          <w:szCs w:val="24"/>
        </w:rPr>
        <w:t xml:space="preserve">: apsakymas vaikams; iš švedų k. vertė A. Urbonienė. </w:t>
      </w:r>
      <w:r w:rsidRPr="00AA7C34">
        <w:rPr>
          <w:rFonts w:ascii="Times New Roman" w:hAnsi="Times New Roman"/>
          <w:i/>
          <w:sz w:val="24"/>
          <w:szCs w:val="24"/>
        </w:rPr>
        <w:t>Rubinaitis</w:t>
      </w:r>
      <w:r w:rsidRPr="00AA7C34">
        <w:rPr>
          <w:rFonts w:ascii="Times New Roman" w:hAnsi="Times New Roman"/>
          <w:sz w:val="24"/>
          <w:szCs w:val="24"/>
        </w:rPr>
        <w:t>, 1998, nr.3, p.33–36.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Sundman</w:t>
      </w:r>
      <w:r w:rsidRPr="00AA7C34">
        <w:rPr>
          <w:rFonts w:ascii="Times New Roman" w:hAnsi="Times New Roman"/>
          <w:b/>
          <w:sz w:val="24"/>
          <w:szCs w:val="24"/>
        </w:rPr>
        <w:t xml:space="preserve">, </w:t>
      </w:r>
      <w:r w:rsidRPr="00AA7C34">
        <w:rPr>
          <w:rFonts w:ascii="Times New Roman" w:hAnsi="Times New Roman"/>
          <w:b/>
          <w:bCs/>
          <w:sz w:val="24"/>
          <w:szCs w:val="24"/>
        </w:rPr>
        <w:t>Per Olof(1922</w:t>
      </w:r>
      <w:r w:rsidRPr="00AA7C34">
        <w:rPr>
          <w:rFonts w:ascii="Times New Roman" w:eastAsia="Times New Roman" w:hAnsi="Times New Roman"/>
          <w:b/>
          <w:bCs/>
          <w:sz w:val="24"/>
          <w:szCs w:val="24"/>
        </w:rPr>
        <w:t>–1992</w:t>
      </w:r>
      <w:r w:rsidRPr="00AA7C34">
        <w:rPr>
          <w:rFonts w:ascii="Times New Roman" w:hAnsi="Times New Roman"/>
          <w:b/>
          <w:sz w:val="24"/>
          <w:szCs w:val="24"/>
        </w:rPr>
        <w:t>),</w:t>
      </w:r>
      <w:r w:rsidRPr="00AA7C34">
        <w:rPr>
          <w:rFonts w:ascii="Times New Roman" w:eastAsia="Times New Roman" w:hAnsi="Times New Roman"/>
          <w:i/>
          <w:iCs/>
          <w:sz w:val="24"/>
          <w:szCs w:val="24"/>
        </w:rPr>
        <w:t xml:space="preserve"> Dramblio kaulas: </w:t>
      </w:r>
      <w:r w:rsidRPr="00AA7C34">
        <w:rPr>
          <w:rFonts w:ascii="Times New Roman" w:eastAsia="Times New Roman" w:hAnsi="Times New Roman"/>
          <w:iCs/>
          <w:sz w:val="24"/>
          <w:szCs w:val="24"/>
        </w:rPr>
        <w:t xml:space="preserve">apsakymas; </w:t>
      </w:r>
      <w:r w:rsidRPr="00AA7C34">
        <w:rPr>
          <w:rFonts w:ascii="Times New Roman" w:hAnsi="Times New Roman"/>
          <w:sz w:val="24"/>
          <w:szCs w:val="24"/>
        </w:rPr>
        <w:t xml:space="preserve">iš švedų k. vertė Z. Mažeikaitė. </w:t>
      </w:r>
      <w:r w:rsidRPr="00AA7C34">
        <w:rPr>
          <w:rFonts w:ascii="Times New Roman" w:hAnsi="Times New Roman"/>
          <w:i/>
          <w:sz w:val="24"/>
          <w:szCs w:val="24"/>
        </w:rPr>
        <w:t>Metai</w:t>
      </w:r>
      <w:r w:rsidRPr="00AA7C34">
        <w:rPr>
          <w:rFonts w:ascii="Times New Roman" w:hAnsi="Times New Roman"/>
          <w:sz w:val="24"/>
          <w:szCs w:val="24"/>
        </w:rPr>
        <w:t>, 2007, nr. 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Sundman</w:t>
      </w:r>
      <w:r w:rsidRPr="00AA7C34">
        <w:rPr>
          <w:rFonts w:ascii="Times New Roman" w:hAnsi="Times New Roman"/>
          <w:b/>
          <w:sz w:val="24"/>
          <w:szCs w:val="24"/>
        </w:rPr>
        <w:t xml:space="preserve">, </w:t>
      </w:r>
      <w:r w:rsidRPr="00AA7C34">
        <w:rPr>
          <w:rFonts w:ascii="Times New Roman" w:hAnsi="Times New Roman"/>
          <w:b/>
          <w:bCs/>
          <w:sz w:val="24"/>
          <w:szCs w:val="24"/>
        </w:rPr>
        <w:t xml:space="preserve">Per Olof, </w:t>
      </w:r>
      <w:r w:rsidRPr="00AA7C34">
        <w:rPr>
          <w:rFonts w:ascii="Times New Roman" w:eastAsia="Times New Roman" w:hAnsi="Times New Roman"/>
          <w:i/>
          <w:iCs/>
          <w:sz w:val="24"/>
          <w:szCs w:val="24"/>
        </w:rPr>
        <w:t>Dvi dienos, dvi naktys.</w:t>
      </w:r>
      <w:r w:rsidRPr="00AA7C34">
        <w:rPr>
          <w:rFonts w:ascii="Times New Roman" w:eastAsia="Times New Roman" w:hAnsi="Times New Roman"/>
          <w:sz w:val="24"/>
          <w:szCs w:val="24"/>
        </w:rPr>
        <w:t xml:space="preserve"> </w:t>
      </w:r>
      <w:r w:rsidRPr="00AA7C34">
        <w:rPr>
          <w:rFonts w:ascii="Times New Roman" w:eastAsia="Times New Roman" w:hAnsi="Times New Roman"/>
          <w:i/>
          <w:iCs/>
          <w:sz w:val="24"/>
          <w:szCs w:val="24"/>
        </w:rPr>
        <w:t>Sakmė apie Somą</w:t>
      </w:r>
      <w:r w:rsidRPr="00AA7C34">
        <w:rPr>
          <w:rFonts w:ascii="Times New Roman" w:eastAsia="Times New Roman" w:hAnsi="Times New Roman"/>
          <w:iCs/>
          <w:sz w:val="24"/>
          <w:szCs w:val="24"/>
        </w:rPr>
        <w:t>:</w:t>
      </w:r>
      <w:r w:rsidRPr="00AA7C34">
        <w:rPr>
          <w:rFonts w:ascii="Times New Roman" w:eastAsia="Times New Roman" w:hAnsi="Times New Roman"/>
          <w:i/>
          <w:iCs/>
          <w:sz w:val="24"/>
          <w:szCs w:val="24"/>
        </w:rPr>
        <w:t xml:space="preserve"> </w:t>
      </w:r>
      <w:r w:rsidRPr="00AA7C34">
        <w:rPr>
          <w:rFonts w:ascii="Times New Roman" w:eastAsia="Times New Roman" w:hAnsi="Times New Roman"/>
          <w:sz w:val="24"/>
          <w:szCs w:val="24"/>
        </w:rPr>
        <w:t>romanai;</w:t>
      </w:r>
      <w:r w:rsidRPr="00AA7C34">
        <w:rPr>
          <w:rFonts w:ascii="Times New Roman" w:hAnsi="Times New Roman"/>
          <w:sz w:val="24"/>
          <w:szCs w:val="24"/>
        </w:rPr>
        <w:t xml:space="preserve"> iš švedų kalbos vertė Zita Mažeikaitė. Vilnius:</w:t>
      </w:r>
      <w:r w:rsidRPr="00AA7C34">
        <w:rPr>
          <w:rFonts w:ascii="Times New Roman" w:eastAsia="Times New Roman" w:hAnsi="Times New Roman"/>
          <w:sz w:val="24"/>
          <w:szCs w:val="24"/>
        </w:rPr>
        <w:t xml:space="preserve"> Vaga, 1984.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Sundman</w:t>
      </w:r>
      <w:r w:rsidRPr="00AA7C34">
        <w:rPr>
          <w:rFonts w:ascii="Times New Roman" w:hAnsi="Times New Roman"/>
          <w:b/>
          <w:sz w:val="24"/>
          <w:szCs w:val="24"/>
        </w:rPr>
        <w:t xml:space="preserve">, </w:t>
      </w:r>
      <w:r w:rsidRPr="00AA7C34">
        <w:rPr>
          <w:rFonts w:ascii="Times New Roman" w:hAnsi="Times New Roman"/>
          <w:b/>
          <w:bCs/>
          <w:sz w:val="24"/>
          <w:szCs w:val="24"/>
        </w:rPr>
        <w:t>Per Olof</w:t>
      </w:r>
      <w:r w:rsidRPr="00AA7C34">
        <w:rPr>
          <w:rFonts w:ascii="Times New Roman" w:hAnsi="Times New Roman"/>
          <w:b/>
          <w:sz w:val="24"/>
          <w:szCs w:val="24"/>
        </w:rPr>
        <w:t xml:space="preserve">, </w:t>
      </w:r>
      <w:r w:rsidRPr="00AA7C34">
        <w:rPr>
          <w:rFonts w:ascii="Times New Roman" w:hAnsi="Times New Roman"/>
          <w:i/>
          <w:sz w:val="24"/>
          <w:szCs w:val="24"/>
        </w:rPr>
        <w:t>Ieškotojai</w:t>
      </w:r>
      <w:r w:rsidRPr="00AA7C34">
        <w:rPr>
          <w:rFonts w:ascii="Times New Roman" w:hAnsi="Times New Roman"/>
          <w:sz w:val="24"/>
          <w:szCs w:val="24"/>
        </w:rPr>
        <w:t xml:space="preserve">: apsakymas; iš švedų k. vertė Z. Mažeikaitė. </w:t>
      </w:r>
      <w:r w:rsidRPr="00AA7C34">
        <w:rPr>
          <w:rFonts w:ascii="Times New Roman" w:hAnsi="Times New Roman"/>
          <w:i/>
          <w:sz w:val="24"/>
          <w:szCs w:val="24"/>
        </w:rPr>
        <w:t>Literatūra ir menas,</w:t>
      </w:r>
      <w:r w:rsidRPr="00AA7C34">
        <w:rPr>
          <w:rFonts w:ascii="Times New Roman" w:hAnsi="Times New Roman"/>
          <w:sz w:val="24"/>
          <w:szCs w:val="24"/>
        </w:rPr>
        <w:t xml:space="preserve"> 1976, kov.6.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Sundman</w:t>
      </w:r>
      <w:r w:rsidRPr="00AA7C34">
        <w:rPr>
          <w:rFonts w:ascii="Times New Roman" w:hAnsi="Times New Roman"/>
          <w:b/>
          <w:sz w:val="24"/>
          <w:szCs w:val="24"/>
        </w:rPr>
        <w:t xml:space="preserve">, </w:t>
      </w:r>
      <w:r w:rsidRPr="00AA7C34">
        <w:rPr>
          <w:rFonts w:ascii="Times New Roman" w:hAnsi="Times New Roman"/>
          <w:b/>
          <w:bCs/>
          <w:sz w:val="24"/>
          <w:szCs w:val="24"/>
        </w:rPr>
        <w:t>Per Olof</w:t>
      </w:r>
      <w:r w:rsidRPr="00AA7C34">
        <w:rPr>
          <w:rFonts w:ascii="Times New Roman" w:hAnsi="Times New Roman"/>
          <w:b/>
          <w:sz w:val="24"/>
          <w:szCs w:val="24"/>
        </w:rPr>
        <w:t xml:space="preserve">, </w:t>
      </w:r>
      <w:r w:rsidRPr="00AA7C34">
        <w:rPr>
          <w:rFonts w:ascii="Times New Roman" w:hAnsi="Times New Roman"/>
          <w:i/>
          <w:sz w:val="24"/>
          <w:szCs w:val="24"/>
        </w:rPr>
        <w:t>Kontrolierius</w:t>
      </w:r>
      <w:r w:rsidRPr="00AA7C34">
        <w:rPr>
          <w:rFonts w:ascii="Times New Roman" w:hAnsi="Times New Roman"/>
          <w:sz w:val="24"/>
          <w:szCs w:val="24"/>
        </w:rPr>
        <w:t>: novelė; iš švedų k. vertė Z. Mažeikaitė. In Švedų novelės. Vilnius: Vaga, 1986.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Svenson, S., </w:t>
      </w:r>
      <w:r w:rsidRPr="00AA7C34">
        <w:rPr>
          <w:rFonts w:ascii="Times New Roman" w:hAnsi="Times New Roman"/>
          <w:bCs/>
          <w:i/>
          <w:sz w:val="24"/>
          <w:szCs w:val="24"/>
        </w:rPr>
        <w:t>O kaip puikiai prasidėjo</w:t>
      </w:r>
      <w:r w:rsidRPr="00AA7C34">
        <w:rPr>
          <w:rFonts w:ascii="Times New Roman" w:hAnsi="Times New Roman"/>
          <w:bCs/>
          <w:sz w:val="24"/>
          <w:szCs w:val="24"/>
        </w:rPr>
        <w:t xml:space="preserve">: humoreska; vertė M. Bizonas. </w:t>
      </w:r>
      <w:r w:rsidRPr="00AA7C34">
        <w:rPr>
          <w:rFonts w:ascii="Times New Roman" w:hAnsi="Times New Roman"/>
          <w:i/>
          <w:sz w:val="24"/>
          <w:szCs w:val="24"/>
        </w:rPr>
        <w:t>Literatūra ir menas</w:t>
      </w:r>
      <w:r w:rsidRPr="00AA7C34">
        <w:rPr>
          <w:rFonts w:ascii="Times New Roman" w:hAnsi="Times New Roman"/>
          <w:sz w:val="24"/>
          <w:szCs w:val="24"/>
        </w:rPr>
        <w:t xml:space="preserve">, </w:t>
      </w:r>
      <w:r w:rsidRPr="00AA7C34">
        <w:rPr>
          <w:rFonts w:ascii="Times New Roman" w:hAnsi="Times New Roman"/>
          <w:bCs/>
          <w:sz w:val="24"/>
          <w:szCs w:val="24"/>
        </w:rPr>
        <w:lastRenderedPageBreak/>
        <w:t>1983, rugs. 10.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Šeinius, Ignas (1889</w:t>
      </w:r>
      <w:r w:rsidRPr="00AA7C34">
        <w:rPr>
          <w:rFonts w:ascii="Times New Roman" w:eastAsia="Times New Roman" w:hAnsi="Times New Roman"/>
          <w:b/>
          <w:bCs/>
          <w:sz w:val="24"/>
          <w:szCs w:val="24"/>
        </w:rPr>
        <w:t>–</w:t>
      </w:r>
      <w:r w:rsidRPr="00AA7C34">
        <w:rPr>
          <w:rFonts w:ascii="Times New Roman" w:hAnsi="Times New Roman"/>
          <w:b/>
          <w:bCs/>
          <w:sz w:val="24"/>
          <w:szCs w:val="24"/>
        </w:rPr>
        <w:t xml:space="preserve">1959), </w:t>
      </w:r>
      <w:r w:rsidRPr="00AA7C34">
        <w:rPr>
          <w:rFonts w:ascii="Times New Roman" w:hAnsi="Times New Roman"/>
          <w:i/>
          <w:sz w:val="24"/>
          <w:szCs w:val="24"/>
        </w:rPr>
        <w:t>Raštai</w:t>
      </w:r>
      <w:r w:rsidRPr="00AA7C34">
        <w:rPr>
          <w:rFonts w:ascii="Times New Roman" w:hAnsi="Times New Roman"/>
          <w:sz w:val="24"/>
          <w:szCs w:val="24"/>
        </w:rPr>
        <w:t xml:space="preserve">; Vilnius: LLTI, 2001–2003, 3 t.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Šeinius, Ignas</w:t>
      </w:r>
      <w:r w:rsidRPr="00AA7C34">
        <w:rPr>
          <w:rFonts w:ascii="Times New Roman" w:hAnsi="Times New Roman"/>
          <w:b/>
          <w:bCs/>
          <w:i/>
          <w:sz w:val="24"/>
          <w:szCs w:val="24"/>
        </w:rPr>
        <w:t xml:space="preserve">, </w:t>
      </w:r>
      <w:r w:rsidRPr="00AA7C34">
        <w:rPr>
          <w:rFonts w:ascii="Times New Roman" w:hAnsi="Times New Roman"/>
          <w:i/>
          <w:sz w:val="24"/>
          <w:szCs w:val="24"/>
        </w:rPr>
        <w:t>Stebuklo belaukiant</w:t>
      </w:r>
      <w:r w:rsidRPr="00AA7C34">
        <w:rPr>
          <w:rFonts w:ascii="Times New Roman" w:hAnsi="Times New Roman"/>
          <w:sz w:val="24"/>
          <w:szCs w:val="24"/>
        </w:rPr>
        <w:t xml:space="preserve">: romanas; iš švedų k. vertė S. Radzevičienė. Vilnius: Tyto alba, 2001, 268 p. Tiražas 1200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Šeinius, Ignas</w:t>
      </w:r>
      <w:r w:rsidRPr="00AA7C34">
        <w:rPr>
          <w:rFonts w:ascii="Times New Roman" w:hAnsi="Times New Roman"/>
          <w:b/>
          <w:bCs/>
          <w:i/>
          <w:sz w:val="24"/>
          <w:szCs w:val="24"/>
        </w:rPr>
        <w:t>,</w:t>
      </w:r>
      <w:r w:rsidRPr="00AA7C34">
        <w:rPr>
          <w:rFonts w:ascii="Times New Roman" w:hAnsi="Times New Roman"/>
          <w:sz w:val="24"/>
          <w:szCs w:val="24"/>
        </w:rPr>
        <w:t xml:space="preserve"> </w:t>
      </w:r>
      <w:r w:rsidRPr="00AA7C34">
        <w:rPr>
          <w:rFonts w:ascii="Times New Roman" w:hAnsi="Times New Roman"/>
          <w:i/>
          <w:sz w:val="24"/>
          <w:szCs w:val="24"/>
        </w:rPr>
        <w:t>Stebuklo belaukiant</w:t>
      </w:r>
      <w:r w:rsidRPr="00AA7C34">
        <w:rPr>
          <w:rFonts w:ascii="Times New Roman" w:hAnsi="Times New Roman"/>
          <w:sz w:val="24"/>
          <w:szCs w:val="24"/>
        </w:rPr>
        <w:t>: romanas; iš švedų k. vertė S. Radzevičienė. Vilnius: Tyto alba, 2004, 347 p. Tiražas 1000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Šeinius, Irvis, </w:t>
      </w:r>
      <w:r w:rsidRPr="00AA7C34">
        <w:rPr>
          <w:rFonts w:ascii="Times New Roman" w:hAnsi="Times New Roman"/>
          <w:i/>
          <w:sz w:val="24"/>
          <w:szCs w:val="24"/>
        </w:rPr>
        <w:t>Blott maniska – tik tai žmogusi</w:t>
      </w:r>
      <w:r w:rsidRPr="00AA7C34">
        <w:rPr>
          <w:rFonts w:ascii="Times New Roman" w:hAnsi="Times New Roman"/>
          <w:sz w:val="24"/>
          <w:szCs w:val="24"/>
        </w:rPr>
        <w:t xml:space="preserve">: eilėraštis. </w:t>
      </w:r>
      <w:r w:rsidRPr="00AA7C34">
        <w:rPr>
          <w:rFonts w:ascii="Times New Roman" w:hAnsi="Times New Roman"/>
          <w:i/>
          <w:sz w:val="24"/>
          <w:szCs w:val="24"/>
        </w:rPr>
        <w:t>Komjaunimo tiesa</w:t>
      </w:r>
      <w:r w:rsidRPr="00AA7C34">
        <w:rPr>
          <w:rFonts w:ascii="Times New Roman" w:hAnsi="Times New Roman"/>
          <w:sz w:val="24"/>
          <w:szCs w:val="24"/>
        </w:rPr>
        <w:t>, 1989, bal. 8.</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Šeinius, Irvis,</w:t>
      </w:r>
      <w:r w:rsidRPr="00AA7C34">
        <w:rPr>
          <w:rFonts w:ascii="Times New Roman" w:hAnsi="Times New Roman"/>
          <w:i/>
          <w:sz w:val="24"/>
          <w:szCs w:val="24"/>
        </w:rPr>
        <w:t xml:space="preserve"> Dvi pusės...</w:t>
      </w:r>
      <w:r w:rsidRPr="00AA7C34">
        <w:rPr>
          <w:rFonts w:ascii="Times New Roman" w:hAnsi="Times New Roman"/>
          <w:sz w:val="24"/>
          <w:szCs w:val="24"/>
        </w:rPr>
        <w:t xml:space="preserve">: eilėraštis; iš švedų k. išvertė V. Abubekerovaitė-Heiskanen. </w:t>
      </w:r>
      <w:r w:rsidRPr="00AA7C34">
        <w:rPr>
          <w:rFonts w:ascii="Times New Roman" w:hAnsi="Times New Roman"/>
          <w:i/>
          <w:sz w:val="24"/>
          <w:szCs w:val="24"/>
        </w:rPr>
        <w:t>Klaipėda</w:t>
      </w:r>
      <w:r w:rsidRPr="00AA7C34">
        <w:rPr>
          <w:rFonts w:ascii="Times New Roman" w:hAnsi="Times New Roman"/>
          <w:sz w:val="24"/>
          <w:szCs w:val="24"/>
        </w:rPr>
        <w:t>, 1998, liep. 18, p.10.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Šeinius, Irvis,</w:t>
      </w:r>
      <w:r w:rsidRPr="00AA7C34">
        <w:rPr>
          <w:rFonts w:ascii="Times New Roman" w:hAnsi="Times New Roman"/>
          <w:i/>
          <w:sz w:val="24"/>
          <w:szCs w:val="24"/>
        </w:rPr>
        <w:t xml:space="preserve"> Eilėraščiai</w:t>
      </w:r>
      <w:r w:rsidRPr="00AA7C34">
        <w:rPr>
          <w:rFonts w:ascii="Times New Roman" w:hAnsi="Times New Roman"/>
          <w:sz w:val="24"/>
          <w:szCs w:val="24"/>
        </w:rPr>
        <w:t xml:space="preserve">: eilėraščiai; iš švedų k. išvertė V. Abubekerovaitė-Heiskanen. </w:t>
      </w:r>
      <w:r w:rsidRPr="00AA7C34">
        <w:rPr>
          <w:rFonts w:ascii="Times New Roman" w:hAnsi="Times New Roman"/>
          <w:i/>
          <w:sz w:val="24"/>
          <w:szCs w:val="24"/>
        </w:rPr>
        <w:t>Klaipėda</w:t>
      </w:r>
      <w:r w:rsidRPr="00AA7C34">
        <w:rPr>
          <w:rFonts w:ascii="Times New Roman" w:hAnsi="Times New Roman"/>
          <w:sz w:val="24"/>
          <w:szCs w:val="24"/>
        </w:rPr>
        <w:t>, 1996, vas. 10, p.20–21.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Šeinius, Irvis,</w:t>
      </w:r>
      <w:r w:rsidRPr="00AA7C34">
        <w:rPr>
          <w:rFonts w:ascii="Times New Roman" w:hAnsi="Times New Roman"/>
          <w:i/>
          <w:sz w:val="24"/>
          <w:szCs w:val="24"/>
        </w:rPr>
        <w:t xml:space="preserve"> Gyvenimas pereina sienas</w:t>
      </w:r>
      <w:r w:rsidRPr="00AA7C34">
        <w:rPr>
          <w:rFonts w:ascii="Times New Roman" w:hAnsi="Times New Roman"/>
          <w:sz w:val="24"/>
          <w:szCs w:val="24"/>
        </w:rPr>
        <w:t>: eilėraštis; iš švedų k. vertė Z. Mažeikaitė. 1990, gruod. 14–21.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Šeinius, Irvis,</w:t>
      </w:r>
      <w:r w:rsidRPr="00AA7C34">
        <w:rPr>
          <w:rFonts w:ascii="Times New Roman" w:hAnsi="Times New Roman"/>
          <w:i/>
          <w:sz w:val="24"/>
          <w:szCs w:val="24"/>
        </w:rPr>
        <w:t xml:space="preserve"> Jei žinotume; Vienišas; Šnibždantis vėja</w:t>
      </w:r>
      <w:r w:rsidRPr="00AA7C34">
        <w:rPr>
          <w:rFonts w:ascii="Times New Roman" w:hAnsi="Times New Roman"/>
          <w:sz w:val="24"/>
          <w:szCs w:val="24"/>
        </w:rPr>
        <w:t>: eilėraščiai; iš švedų k. vertė Z. Mažeikaitė. 1991, bal. 13.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Šeinius, Irvis,</w:t>
      </w:r>
      <w:r w:rsidRPr="00AA7C34">
        <w:rPr>
          <w:rFonts w:ascii="Times New Roman" w:hAnsi="Times New Roman"/>
          <w:i/>
          <w:sz w:val="24"/>
          <w:szCs w:val="24"/>
        </w:rPr>
        <w:t xml:space="preserve"> Kuprelis</w:t>
      </w:r>
      <w:r w:rsidRPr="00AA7C34">
        <w:rPr>
          <w:rFonts w:ascii="Times New Roman" w:hAnsi="Times New Roman"/>
          <w:sz w:val="24"/>
          <w:szCs w:val="24"/>
        </w:rPr>
        <w:t xml:space="preserve">: eilėraščiai; iš švedų k. išvertė V. Abubekerovaitė-Heiskanen. </w:t>
      </w:r>
      <w:r w:rsidRPr="00AA7C34">
        <w:rPr>
          <w:rFonts w:ascii="Times New Roman" w:hAnsi="Times New Roman"/>
          <w:i/>
          <w:sz w:val="24"/>
          <w:szCs w:val="24"/>
        </w:rPr>
        <w:t>Klaipėda</w:t>
      </w:r>
      <w:r w:rsidRPr="00AA7C34">
        <w:rPr>
          <w:rFonts w:ascii="Times New Roman" w:hAnsi="Times New Roman"/>
          <w:sz w:val="24"/>
          <w:szCs w:val="24"/>
        </w:rPr>
        <w:t>, 1999, bal. 7, p.26.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Šeinius, Irvis,</w:t>
      </w:r>
      <w:r w:rsidRPr="00AA7C34">
        <w:rPr>
          <w:rFonts w:ascii="Times New Roman" w:hAnsi="Times New Roman"/>
          <w:sz w:val="24"/>
          <w:szCs w:val="24"/>
        </w:rPr>
        <w:t xml:space="preserve"> </w:t>
      </w:r>
      <w:r w:rsidRPr="00AA7C34">
        <w:rPr>
          <w:rFonts w:ascii="Times New Roman" w:hAnsi="Times New Roman"/>
          <w:i/>
          <w:sz w:val="24"/>
          <w:szCs w:val="24"/>
        </w:rPr>
        <w:t>Lietuviška išmintis</w:t>
      </w:r>
      <w:r w:rsidRPr="00AA7C34">
        <w:rPr>
          <w:rFonts w:ascii="Times New Roman" w:hAnsi="Times New Roman"/>
          <w:sz w:val="24"/>
          <w:szCs w:val="24"/>
        </w:rPr>
        <w:t xml:space="preserve">: eilėraščiai; iš švedų k. išvertė V. Abubekerovaitė-Heiskanen. Klaipėda: Eglė, 1997, 101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Šeinius, Irvis,</w:t>
      </w:r>
      <w:r w:rsidRPr="00AA7C34">
        <w:rPr>
          <w:rFonts w:ascii="Times New Roman" w:hAnsi="Times New Roman"/>
          <w:i/>
          <w:sz w:val="24"/>
          <w:szCs w:val="24"/>
        </w:rPr>
        <w:t xml:space="preserve"> Lietuviška išmintis; 1988 –ųjų spalis; Šeiniūnai; Mano močiutės du sodai; Kur miegi tu?; Mergaitė Silkmadyje; Čigonai</w:t>
      </w:r>
      <w:r w:rsidRPr="00AA7C34">
        <w:rPr>
          <w:rFonts w:ascii="Times New Roman" w:hAnsi="Times New Roman"/>
          <w:sz w:val="24"/>
          <w:szCs w:val="24"/>
        </w:rPr>
        <w:t>: eilėraščiai; iš švedų k. vertė Z. Mažeikaitė. 1997, rugs. 20, p.6.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Šeinius, Irvis,</w:t>
      </w:r>
      <w:r w:rsidRPr="00AA7C34">
        <w:rPr>
          <w:rFonts w:ascii="Times New Roman" w:hAnsi="Times New Roman"/>
          <w:i/>
          <w:sz w:val="24"/>
          <w:szCs w:val="24"/>
        </w:rPr>
        <w:t xml:space="preserve"> Mano močiutės sodai</w:t>
      </w:r>
      <w:r w:rsidRPr="00AA7C34">
        <w:rPr>
          <w:rFonts w:ascii="Times New Roman" w:hAnsi="Times New Roman"/>
          <w:sz w:val="24"/>
          <w:szCs w:val="24"/>
        </w:rPr>
        <w:t>: eilėraštis; iš švedų k. vertė Z. Mažeikaitė. 1990, geg. 19.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Šeinius, Irvis, </w:t>
      </w:r>
      <w:r w:rsidRPr="00AA7C34">
        <w:rPr>
          <w:rFonts w:ascii="Times New Roman" w:hAnsi="Times New Roman"/>
          <w:i/>
          <w:sz w:val="24"/>
          <w:szCs w:val="24"/>
        </w:rPr>
        <w:t>Sugrįžimas; Tėtis; Balti serbentai</w:t>
      </w:r>
      <w:r w:rsidRPr="00AA7C34">
        <w:rPr>
          <w:rFonts w:ascii="Times New Roman" w:hAnsi="Times New Roman"/>
          <w:sz w:val="24"/>
          <w:szCs w:val="24"/>
        </w:rPr>
        <w:t xml:space="preserve">: eilėraščiai. </w:t>
      </w:r>
      <w:r w:rsidRPr="00AA7C34">
        <w:rPr>
          <w:rFonts w:ascii="Times New Roman" w:hAnsi="Times New Roman"/>
          <w:i/>
          <w:sz w:val="24"/>
          <w:szCs w:val="24"/>
        </w:rPr>
        <w:t>Tarp knygų</w:t>
      </w:r>
      <w:r w:rsidRPr="00AA7C34">
        <w:rPr>
          <w:rFonts w:ascii="Times New Roman" w:hAnsi="Times New Roman"/>
          <w:sz w:val="24"/>
          <w:szCs w:val="24"/>
        </w:rPr>
        <w:t>, 2005, nr.12, p.1, 17.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Šeinius, Irvis, </w:t>
      </w:r>
      <w:r w:rsidRPr="00AA7C34">
        <w:rPr>
          <w:rFonts w:ascii="Times New Roman" w:hAnsi="Times New Roman"/>
          <w:i/>
          <w:sz w:val="24"/>
          <w:szCs w:val="24"/>
        </w:rPr>
        <w:t>Šiaurės Lotynija</w:t>
      </w:r>
      <w:r w:rsidRPr="00AA7C34">
        <w:rPr>
          <w:rFonts w:ascii="Times New Roman" w:hAnsi="Times New Roman"/>
          <w:sz w:val="24"/>
          <w:szCs w:val="24"/>
        </w:rPr>
        <w:t xml:space="preserve">: romanas; iš švedų k. vertė S. Radzevičienė. Vilnius: Tyto alba, 2002, 314 p. Tiražas 1200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Šeinius, Irvis, </w:t>
      </w:r>
      <w:r w:rsidRPr="00AA7C34">
        <w:rPr>
          <w:rFonts w:ascii="Times New Roman" w:hAnsi="Times New Roman"/>
          <w:i/>
          <w:sz w:val="24"/>
          <w:szCs w:val="24"/>
        </w:rPr>
        <w:t>Tiktai žmogus</w:t>
      </w:r>
      <w:r w:rsidRPr="00AA7C34">
        <w:rPr>
          <w:rFonts w:ascii="Times New Roman" w:hAnsi="Times New Roman"/>
          <w:sz w:val="24"/>
          <w:szCs w:val="24"/>
        </w:rPr>
        <w:t xml:space="preserve"> : eilėraštis. </w:t>
      </w:r>
      <w:r w:rsidRPr="00AA7C34">
        <w:rPr>
          <w:rFonts w:ascii="Times New Roman" w:hAnsi="Times New Roman"/>
          <w:i/>
          <w:sz w:val="24"/>
          <w:szCs w:val="24"/>
        </w:rPr>
        <w:t>Lenino vėliava</w:t>
      </w:r>
      <w:r w:rsidRPr="00AA7C34">
        <w:rPr>
          <w:rFonts w:ascii="Times New Roman" w:hAnsi="Times New Roman"/>
          <w:sz w:val="24"/>
          <w:szCs w:val="24"/>
        </w:rPr>
        <w:t>, 1989, kov. 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Šeinius, Irvis, </w:t>
      </w:r>
      <w:r w:rsidRPr="00AA7C34">
        <w:rPr>
          <w:rFonts w:ascii="Times New Roman" w:hAnsi="Times New Roman"/>
          <w:i/>
          <w:sz w:val="24"/>
          <w:szCs w:val="24"/>
        </w:rPr>
        <w:t>Tu teisėjau</w:t>
      </w:r>
      <w:r w:rsidRPr="00AA7C34">
        <w:rPr>
          <w:rFonts w:ascii="Times New Roman" w:hAnsi="Times New Roman"/>
          <w:sz w:val="24"/>
          <w:szCs w:val="24"/>
        </w:rPr>
        <w:t xml:space="preserve">: romanas; iš švedų k. išvertė V. Abubekerovaitė-Heiskanen. </w:t>
      </w:r>
      <w:r w:rsidRPr="00AA7C34">
        <w:rPr>
          <w:rFonts w:ascii="Times New Roman" w:hAnsi="Times New Roman"/>
          <w:i/>
          <w:sz w:val="24"/>
          <w:szCs w:val="24"/>
        </w:rPr>
        <w:t>Klaipėda</w:t>
      </w:r>
      <w:r w:rsidRPr="00AA7C34">
        <w:rPr>
          <w:rFonts w:ascii="Times New Roman" w:hAnsi="Times New Roman"/>
          <w:sz w:val="24"/>
          <w:szCs w:val="24"/>
        </w:rPr>
        <w:t>, 1998, gruod. 9; 1999, kov. 1–6; 8–10; 12; 13; 15–20; 22–27; 29–31.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i/>
          <w:sz w:val="24"/>
          <w:szCs w:val="24"/>
        </w:rPr>
        <w:t>Švedų pasakėlės: Petras pelenius ir peliukė. Gudrus piemenukas:</w:t>
      </w:r>
      <w:r w:rsidRPr="00AA7C34">
        <w:rPr>
          <w:rFonts w:ascii="Times New Roman" w:hAnsi="Times New Roman"/>
          <w:sz w:val="24"/>
          <w:szCs w:val="24"/>
        </w:rPr>
        <w:t xml:space="preserve"> pasakos; vertė M. Jasinskaitė [Mašiotienė]. Viena: Konegeno knygynas, 1917, 47 p.</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Tegen</w:t>
      </w:r>
      <w:r w:rsidRPr="00AA7C34">
        <w:rPr>
          <w:rFonts w:ascii="Times New Roman" w:hAnsi="Times New Roman"/>
          <w:b/>
          <w:sz w:val="24"/>
          <w:szCs w:val="24"/>
        </w:rPr>
        <w:t xml:space="preserve">, </w:t>
      </w:r>
      <w:r w:rsidRPr="00AA7C34">
        <w:rPr>
          <w:rFonts w:ascii="Times New Roman" w:hAnsi="Times New Roman"/>
          <w:b/>
          <w:bCs/>
          <w:sz w:val="24"/>
          <w:szCs w:val="24"/>
        </w:rPr>
        <w:t>Gunhild Maria Elisabet (</w:t>
      </w:r>
      <w:r w:rsidRPr="00AA7C34">
        <w:rPr>
          <w:rFonts w:ascii="Times New Roman" w:hAnsi="Times New Roman"/>
          <w:b/>
          <w:sz w:val="24"/>
          <w:szCs w:val="24"/>
        </w:rPr>
        <w:t xml:space="preserve">1889–1970), </w:t>
      </w:r>
      <w:r w:rsidRPr="00AA7C34">
        <w:rPr>
          <w:rFonts w:ascii="Times New Roman" w:hAnsi="Times New Roman"/>
          <w:bCs/>
          <w:i/>
          <w:sz w:val="24"/>
          <w:szCs w:val="24"/>
        </w:rPr>
        <w:t>Garbinga šeima</w:t>
      </w:r>
      <w:r w:rsidRPr="00AA7C34">
        <w:rPr>
          <w:rFonts w:ascii="Times New Roman" w:hAnsi="Times New Roman"/>
          <w:sz w:val="24"/>
          <w:szCs w:val="24"/>
        </w:rPr>
        <w:t xml:space="preserve">: apsakymas. </w:t>
      </w:r>
      <w:r w:rsidRPr="00AA7C34">
        <w:rPr>
          <w:rFonts w:ascii="Times New Roman" w:hAnsi="Times New Roman"/>
          <w:i/>
          <w:sz w:val="24"/>
          <w:szCs w:val="24"/>
        </w:rPr>
        <w:t>Tarybinė moteris</w:t>
      </w:r>
      <w:r w:rsidRPr="00AA7C34">
        <w:rPr>
          <w:rFonts w:ascii="Times New Roman" w:hAnsi="Times New Roman"/>
          <w:sz w:val="24"/>
          <w:szCs w:val="24"/>
        </w:rPr>
        <w:t>, 1955, nr.11, p.4–6.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lastRenderedPageBreak/>
        <w:t>Tegen</w:t>
      </w:r>
      <w:r w:rsidRPr="00AA7C34">
        <w:rPr>
          <w:rFonts w:ascii="Times New Roman" w:hAnsi="Times New Roman"/>
          <w:b/>
          <w:sz w:val="24"/>
          <w:szCs w:val="24"/>
        </w:rPr>
        <w:t xml:space="preserve">, </w:t>
      </w:r>
      <w:r w:rsidRPr="00AA7C34">
        <w:rPr>
          <w:rFonts w:ascii="Times New Roman" w:hAnsi="Times New Roman"/>
          <w:b/>
          <w:bCs/>
          <w:sz w:val="24"/>
          <w:szCs w:val="24"/>
        </w:rPr>
        <w:t xml:space="preserve">Gunhild Maria Elisabet, </w:t>
      </w:r>
      <w:r w:rsidRPr="00AA7C34">
        <w:rPr>
          <w:rFonts w:ascii="Times New Roman" w:hAnsi="Times New Roman"/>
          <w:i/>
          <w:sz w:val="24"/>
          <w:szCs w:val="24"/>
        </w:rPr>
        <w:t>Išbandymas</w:t>
      </w:r>
      <w:r w:rsidRPr="00AA7C34">
        <w:rPr>
          <w:rFonts w:ascii="Times New Roman" w:hAnsi="Times New Roman"/>
          <w:sz w:val="24"/>
          <w:szCs w:val="24"/>
        </w:rPr>
        <w:t xml:space="preserve">: apsakymas. </w:t>
      </w:r>
      <w:r w:rsidRPr="00AA7C34">
        <w:rPr>
          <w:rFonts w:ascii="Times New Roman" w:hAnsi="Times New Roman"/>
          <w:i/>
          <w:sz w:val="24"/>
          <w:szCs w:val="24"/>
        </w:rPr>
        <w:t xml:space="preserve">Tarybinė moteris, </w:t>
      </w:r>
      <w:r w:rsidRPr="00AA7C34">
        <w:rPr>
          <w:rFonts w:ascii="Times New Roman" w:hAnsi="Times New Roman"/>
          <w:sz w:val="24"/>
          <w:szCs w:val="24"/>
        </w:rPr>
        <w:t>1970, nr.7, p.12–14.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Theorin, Johan, </w:t>
      </w:r>
      <w:r w:rsidRPr="00AA7C34">
        <w:rPr>
          <w:rFonts w:ascii="Times New Roman" w:hAnsi="Times New Roman"/>
          <w:i/>
          <w:sz w:val="24"/>
          <w:szCs w:val="24"/>
        </w:rPr>
        <w:t>Prieblanda</w:t>
      </w:r>
      <w:r w:rsidRPr="00AA7C34">
        <w:rPr>
          <w:rFonts w:ascii="Times New Roman" w:hAnsi="Times New Roman"/>
          <w:sz w:val="24"/>
          <w:szCs w:val="24"/>
        </w:rPr>
        <w:t>: romanas; iš švedų k. vertė G. Žirgulytė. Vilnius: Alma littera, 2008, 405 p. Tiražas 1800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Thydell, Johanna (1980), </w:t>
      </w:r>
      <w:r w:rsidRPr="00AA7C34">
        <w:rPr>
          <w:rFonts w:ascii="Times New Roman" w:hAnsi="Times New Roman"/>
          <w:i/>
          <w:sz w:val="24"/>
          <w:szCs w:val="24"/>
        </w:rPr>
        <w:t>Žvaigždėtos lubos</w:t>
      </w:r>
      <w:r w:rsidRPr="00AA7C34">
        <w:rPr>
          <w:rFonts w:ascii="Times New Roman" w:hAnsi="Times New Roman"/>
          <w:sz w:val="24"/>
          <w:szCs w:val="24"/>
        </w:rPr>
        <w:t xml:space="preserve">: apysaka vaikams] iš švedų k. vertė M. Karvelis. Vilnius: Gimtasis žodis, 2005, 188 p. Tiražas 1500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Thorvall, Kerstin (1925), </w:t>
      </w:r>
      <w:r w:rsidRPr="00AA7C34">
        <w:rPr>
          <w:rFonts w:ascii="Times New Roman" w:hAnsi="Times New Roman"/>
          <w:i/>
          <w:sz w:val="24"/>
          <w:szCs w:val="24"/>
        </w:rPr>
        <w:t>Jaunystės atabradai: Signės istorija</w:t>
      </w:r>
      <w:r w:rsidRPr="00AA7C34">
        <w:rPr>
          <w:rFonts w:ascii="Times New Roman" w:hAnsi="Times New Roman"/>
          <w:sz w:val="24"/>
          <w:szCs w:val="24"/>
        </w:rPr>
        <w:t xml:space="preserve">: romanas; iš švedų k. vertė S. Radzevičienė. Vilnius: Mūsų knyga, 2007, 329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Thorvall, Kerstin, </w:t>
      </w:r>
      <w:r w:rsidRPr="00AA7C34">
        <w:rPr>
          <w:rFonts w:ascii="Times New Roman" w:hAnsi="Times New Roman"/>
          <w:i/>
          <w:sz w:val="24"/>
          <w:szCs w:val="24"/>
        </w:rPr>
        <w:t>Nerimo šešėlyje</w:t>
      </w:r>
      <w:r w:rsidRPr="00AA7C34">
        <w:rPr>
          <w:rFonts w:ascii="Times New Roman" w:hAnsi="Times New Roman"/>
          <w:sz w:val="24"/>
          <w:szCs w:val="24"/>
        </w:rPr>
        <w:t>: romanas; iš švedų k. vertė S. Radzevičienė. Vilnius: Mūsų knyga, 2008, 317 p. Tiražas 2000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Tidholm</w:t>
      </w:r>
      <w:r w:rsidRPr="00AA7C34">
        <w:rPr>
          <w:rFonts w:ascii="Times New Roman" w:hAnsi="Times New Roman"/>
          <w:b/>
          <w:sz w:val="24"/>
          <w:szCs w:val="24"/>
        </w:rPr>
        <w:t xml:space="preserve">, </w:t>
      </w:r>
      <w:r w:rsidRPr="00AA7C34">
        <w:rPr>
          <w:rFonts w:ascii="Times New Roman" w:hAnsi="Times New Roman"/>
          <w:b/>
          <w:bCs/>
          <w:sz w:val="24"/>
          <w:szCs w:val="24"/>
        </w:rPr>
        <w:t>Thomas</w:t>
      </w:r>
      <w:r w:rsidRPr="00AA7C34">
        <w:rPr>
          <w:rFonts w:ascii="Times New Roman" w:hAnsi="Times New Roman"/>
          <w:b/>
          <w:sz w:val="24"/>
          <w:szCs w:val="24"/>
        </w:rPr>
        <w:t xml:space="preserve"> (1943), </w:t>
      </w:r>
      <w:r w:rsidRPr="00AA7C34">
        <w:rPr>
          <w:rFonts w:ascii="Times New Roman" w:hAnsi="Times New Roman"/>
          <w:i/>
          <w:sz w:val="24"/>
          <w:szCs w:val="24"/>
        </w:rPr>
        <w:t>Miegas</w:t>
      </w:r>
      <w:r w:rsidRPr="00AA7C34">
        <w:rPr>
          <w:rFonts w:ascii="Times New Roman" w:hAnsi="Times New Roman"/>
          <w:sz w:val="24"/>
          <w:szCs w:val="24"/>
        </w:rPr>
        <w:t xml:space="preserve">: eilėraščiai] vertė L. Jakimavičius. </w:t>
      </w:r>
      <w:r w:rsidRPr="00AA7C34">
        <w:rPr>
          <w:rFonts w:ascii="Times New Roman" w:hAnsi="Times New Roman"/>
          <w:i/>
          <w:sz w:val="24"/>
          <w:szCs w:val="24"/>
        </w:rPr>
        <w:t>Literatūra ir menas</w:t>
      </w:r>
      <w:r w:rsidRPr="00AA7C34">
        <w:rPr>
          <w:rFonts w:ascii="Times New Roman" w:hAnsi="Times New Roman"/>
          <w:sz w:val="24"/>
          <w:szCs w:val="24"/>
        </w:rPr>
        <w:t>, 2005, lapkr. 11, p.1.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Tikkanen, Märta, </w:t>
      </w:r>
      <w:r w:rsidRPr="00AA7C34">
        <w:rPr>
          <w:rFonts w:ascii="Times New Roman" w:hAnsi="Times New Roman"/>
          <w:i/>
          <w:sz w:val="24"/>
          <w:szCs w:val="24"/>
        </w:rPr>
        <w:t>Arnaėja : įmestoji į jūrą</w:t>
      </w:r>
      <w:r w:rsidRPr="00AA7C34">
        <w:rPr>
          <w:rFonts w:ascii="Times New Roman" w:hAnsi="Times New Roman"/>
          <w:sz w:val="24"/>
          <w:szCs w:val="24"/>
        </w:rPr>
        <w:t xml:space="preserve">: ištrauka iš romano; iš švedų k.vertė A. Urmonienė. </w:t>
      </w:r>
      <w:r w:rsidRPr="00AA7C34">
        <w:rPr>
          <w:rFonts w:ascii="Times New Roman" w:hAnsi="Times New Roman"/>
          <w:i/>
          <w:sz w:val="24"/>
          <w:szCs w:val="24"/>
        </w:rPr>
        <w:t>Metai,</w:t>
      </w:r>
      <w:r w:rsidRPr="00AA7C34">
        <w:rPr>
          <w:rFonts w:ascii="Times New Roman" w:hAnsi="Times New Roman"/>
          <w:sz w:val="24"/>
          <w:szCs w:val="24"/>
        </w:rPr>
        <w:t xml:space="preserve"> 2001, nr.1, p.72–76.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Tikkanen, Märta, </w:t>
      </w:r>
      <w:r w:rsidRPr="00AA7C34">
        <w:rPr>
          <w:rFonts w:ascii="Times New Roman" w:hAnsi="Times New Roman"/>
          <w:i/>
          <w:sz w:val="24"/>
          <w:szCs w:val="24"/>
        </w:rPr>
        <w:t>Raudonkepuraitė</w:t>
      </w:r>
      <w:r w:rsidRPr="00AA7C34">
        <w:rPr>
          <w:rFonts w:ascii="Times New Roman" w:hAnsi="Times New Roman"/>
          <w:sz w:val="24"/>
          <w:szCs w:val="24"/>
        </w:rPr>
        <w:t xml:space="preserve">: ištrauka iš romano; iš švedų k. vertė S. Avik ir L. Klimanskienė. </w:t>
      </w:r>
      <w:r w:rsidRPr="00AA7C34">
        <w:rPr>
          <w:rFonts w:ascii="Times New Roman" w:hAnsi="Times New Roman"/>
          <w:i/>
          <w:sz w:val="24"/>
          <w:szCs w:val="24"/>
        </w:rPr>
        <w:t>7 meno dienos,</w:t>
      </w:r>
      <w:r w:rsidRPr="00AA7C34">
        <w:rPr>
          <w:rFonts w:ascii="Times New Roman" w:hAnsi="Times New Roman"/>
          <w:sz w:val="24"/>
          <w:szCs w:val="24"/>
        </w:rPr>
        <w:t xml:space="preserve"> 1996, birž. 7, p.5.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Tikkanen, Märta, </w:t>
      </w:r>
      <w:r w:rsidRPr="00AA7C34">
        <w:rPr>
          <w:rFonts w:ascii="Times New Roman" w:hAnsi="Times New Roman"/>
          <w:i/>
          <w:sz w:val="24"/>
          <w:szCs w:val="24"/>
        </w:rPr>
        <w:t>Raudonkepuraitė</w:t>
      </w:r>
      <w:r w:rsidRPr="00AA7C34">
        <w:rPr>
          <w:rFonts w:ascii="Times New Roman" w:hAnsi="Times New Roman"/>
          <w:sz w:val="24"/>
          <w:szCs w:val="24"/>
        </w:rPr>
        <w:t xml:space="preserve">: romanas] iš švedų k. vertė R. Jonkutė. Vilnius: UAB "Aidai Echoes", 2000, 333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Tranströmer</w:t>
      </w:r>
      <w:r w:rsidRPr="00AA7C34">
        <w:rPr>
          <w:rFonts w:ascii="Times New Roman" w:hAnsi="Times New Roman"/>
          <w:b/>
          <w:sz w:val="24"/>
          <w:szCs w:val="24"/>
        </w:rPr>
        <w:t xml:space="preserve">, </w:t>
      </w:r>
      <w:r w:rsidRPr="00AA7C34">
        <w:rPr>
          <w:rFonts w:ascii="Times New Roman" w:hAnsi="Times New Roman"/>
          <w:b/>
          <w:bCs/>
          <w:sz w:val="24"/>
          <w:szCs w:val="24"/>
        </w:rPr>
        <w:t>Tomas (1931)</w:t>
      </w:r>
      <w:r w:rsidRPr="00AA7C34">
        <w:rPr>
          <w:rFonts w:ascii="Times New Roman" w:hAnsi="Times New Roman"/>
          <w:b/>
          <w:sz w:val="24"/>
          <w:szCs w:val="24"/>
        </w:rPr>
        <w:t xml:space="preserve">, </w:t>
      </w:r>
      <w:r w:rsidRPr="00AA7C34">
        <w:rPr>
          <w:rFonts w:ascii="Times New Roman" w:hAnsi="Times New Roman"/>
          <w:i/>
          <w:sz w:val="24"/>
          <w:szCs w:val="24"/>
        </w:rPr>
        <w:t>Atsakymai į laiškus; Žibuoklės; Knygų spinta; Sklypas miške</w:t>
      </w:r>
      <w:r w:rsidRPr="00AA7C34">
        <w:rPr>
          <w:rFonts w:ascii="Times New Roman" w:hAnsi="Times New Roman"/>
          <w:sz w:val="24"/>
          <w:szCs w:val="24"/>
        </w:rPr>
        <w:t xml:space="preserve">: miniatiuros; iš švedų k. vertė Z. Mažeikaitė. </w:t>
      </w:r>
      <w:r w:rsidRPr="00AA7C34">
        <w:rPr>
          <w:rFonts w:ascii="Times New Roman" w:hAnsi="Times New Roman"/>
          <w:i/>
          <w:sz w:val="24"/>
          <w:szCs w:val="24"/>
        </w:rPr>
        <w:t>Kultūros barai</w:t>
      </w:r>
      <w:r w:rsidRPr="00AA7C34">
        <w:rPr>
          <w:rFonts w:ascii="Times New Roman" w:hAnsi="Times New Roman"/>
          <w:sz w:val="24"/>
          <w:szCs w:val="24"/>
        </w:rPr>
        <w:t>, 2001, nr.6, p.60–61.</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Tranströmer</w:t>
      </w:r>
      <w:r w:rsidRPr="00AA7C34">
        <w:rPr>
          <w:rFonts w:ascii="Times New Roman" w:hAnsi="Times New Roman"/>
          <w:b/>
          <w:sz w:val="24"/>
          <w:szCs w:val="24"/>
        </w:rPr>
        <w:t xml:space="preserve">, </w:t>
      </w:r>
      <w:r w:rsidRPr="00AA7C34">
        <w:rPr>
          <w:rFonts w:ascii="Times New Roman" w:hAnsi="Times New Roman"/>
          <w:b/>
          <w:bCs/>
          <w:sz w:val="24"/>
          <w:szCs w:val="24"/>
        </w:rPr>
        <w:t>Tomas</w:t>
      </w:r>
      <w:r w:rsidRPr="00AA7C34">
        <w:rPr>
          <w:rFonts w:ascii="Times New Roman" w:hAnsi="Times New Roman"/>
          <w:b/>
          <w:sz w:val="24"/>
          <w:szCs w:val="24"/>
        </w:rPr>
        <w:t xml:space="preserve">, </w:t>
      </w:r>
      <w:r w:rsidRPr="00AA7C34">
        <w:rPr>
          <w:rFonts w:ascii="Times New Roman" w:hAnsi="Times New Roman"/>
          <w:i/>
          <w:sz w:val="24"/>
          <w:szCs w:val="24"/>
        </w:rPr>
        <w:t>Draugams anapus sienos; Vargas; iš preliudų III; Kad būtume statūs; Laukymė; Islandiškas uraganas; Mėlynas namas; Lakštingala Badelundoj; Kažkur Europoj; Gegutė</w:t>
      </w:r>
      <w:r w:rsidRPr="00AA7C34">
        <w:rPr>
          <w:rFonts w:ascii="Times New Roman" w:hAnsi="Times New Roman"/>
          <w:sz w:val="24"/>
          <w:szCs w:val="24"/>
        </w:rPr>
        <w:t>: eilėraščiai; iš švedų k. vertė Z. Mažeikaitė. In Poezijos pavasaris‘1996. Vilnius: Vaga, 1996, p.206–212.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Tranströmer</w:t>
      </w:r>
      <w:r w:rsidRPr="00AA7C34">
        <w:rPr>
          <w:rFonts w:ascii="Times New Roman" w:hAnsi="Times New Roman"/>
          <w:b/>
          <w:sz w:val="24"/>
          <w:szCs w:val="24"/>
        </w:rPr>
        <w:t xml:space="preserve">, </w:t>
      </w:r>
      <w:r w:rsidRPr="00AA7C34">
        <w:rPr>
          <w:rFonts w:ascii="Times New Roman" w:hAnsi="Times New Roman"/>
          <w:b/>
          <w:bCs/>
          <w:sz w:val="24"/>
          <w:szCs w:val="24"/>
        </w:rPr>
        <w:t>Tomas</w:t>
      </w:r>
      <w:r w:rsidRPr="00AA7C34">
        <w:rPr>
          <w:rFonts w:ascii="Times New Roman" w:hAnsi="Times New Roman"/>
          <w:b/>
          <w:sz w:val="24"/>
          <w:szCs w:val="24"/>
        </w:rPr>
        <w:t xml:space="preserve">, </w:t>
      </w:r>
      <w:r w:rsidRPr="00AA7C34">
        <w:rPr>
          <w:rFonts w:ascii="Times New Roman" w:hAnsi="Times New Roman"/>
          <w:i/>
          <w:sz w:val="24"/>
          <w:szCs w:val="24"/>
        </w:rPr>
        <w:t>Gedulo gondola Nr. 2</w:t>
      </w:r>
      <w:r w:rsidRPr="00AA7C34">
        <w:rPr>
          <w:rFonts w:ascii="Times New Roman" w:hAnsi="Times New Roman"/>
          <w:sz w:val="24"/>
          <w:szCs w:val="24"/>
        </w:rPr>
        <w:t xml:space="preserve">: eilėraščtis; iš švedų k. vertė Z. Mažeikaitė. </w:t>
      </w:r>
      <w:r w:rsidRPr="00AA7C34">
        <w:rPr>
          <w:rFonts w:ascii="Times New Roman" w:hAnsi="Times New Roman"/>
          <w:i/>
          <w:sz w:val="24"/>
          <w:szCs w:val="24"/>
        </w:rPr>
        <w:t>Metai,</w:t>
      </w:r>
      <w:r w:rsidRPr="00AA7C34">
        <w:rPr>
          <w:rFonts w:ascii="Times New Roman" w:hAnsi="Times New Roman"/>
          <w:sz w:val="24"/>
          <w:szCs w:val="24"/>
        </w:rPr>
        <w:t xml:space="preserve"> 1995, nr.8/9, p.102–106.</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Tranströmer</w:t>
      </w:r>
      <w:r w:rsidRPr="00AA7C34">
        <w:rPr>
          <w:rFonts w:ascii="Times New Roman" w:hAnsi="Times New Roman"/>
          <w:b/>
          <w:sz w:val="24"/>
          <w:szCs w:val="24"/>
        </w:rPr>
        <w:t xml:space="preserve">, </w:t>
      </w:r>
      <w:r w:rsidRPr="00AA7C34">
        <w:rPr>
          <w:rFonts w:ascii="Times New Roman" w:hAnsi="Times New Roman"/>
          <w:b/>
          <w:bCs/>
          <w:sz w:val="24"/>
          <w:szCs w:val="24"/>
        </w:rPr>
        <w:t>Tomas</w:t>
      </w:r>
      <w:r w:rsidRPr="00AA7C34">
        <w:rPr>
          <w:rFonts w:ascii="Times New Roman" w:hAnsi="Times New Roman"/>
          <w:b/>
          <w:sz w:val="24"/>
          <w:szCs w:val="24"/>
        </w:rPr>
        <w:t xml:space="preserve">, </w:t>
      </w:r>
      <w:r w:rsidRPr="00AA7C34">
        <w:rPr>
          <w:rFonts w:ascii="Times New Roman" w:hAnsi="Times New Roman"/>
          <w:i/>
          <w:sz w:val="24"/>
          <w:szCs w:val="24"/>
        </w:rPr>
        <w:t>Madridas; Lisabona; Perėja; Nakties romano pradžia vėlyvą rudenį; Minusinė temperatūra</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Nemunas</w:t>
      </w:r>
      <w:r w:rsidRPr="00AA7C34">
        <w:rPr>
          <w:rFonts w:ascii="Times New Roman" w:hAnsi="Times New Roman"/>
          <w:sz w:val="24"/>
          <w:szCs w:val="24"/>
        </w:rPr>
        <w:t>, 1997, nr.4, p.38–39.</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Tranströmer</w:t>
      </w:r>
      <w:r w:rsidRPr="00AA7C34">
        <w:rPr>
          <w:rFonts w:ascii="Times New Roman" w:hAnsi="Times New Roman"/>
          <w:b/>
          <w:sz w:val="24"/>
          <w:szCs w:val="24"/>
        </w:rPr>
        <w:t xml:space="preserve">, </w:t>
      </w:r>
      <w:r w:rsidRPr="00AA7C34">
        <w:rPr>
          <w:rFonts w:ascii="Times New Roman" w:hAnsi="Times New Roman"/>
          <w:b/>
          <w:bCs/>
          <w:sz w:val="24"/>
          <w:szCs w:val="24"/>
        </w:rPr>
        <w:t>Tomas</w:t>
      </w:r>
      <w:r w:rsidRPr="00AA7C34">
        <w:rPr>
          <w:rFonts w:ascii="Times New Roman" w:hAnsi="Times New Roman"/>
          <w:b/>
          <w:sz w:val="24"/>
          <w:szCs w:val="24"/>
        </w:rPr>
        <w:t xml:space="preserve">, </w:t>
      </w:r>
      <w:r w:rsidRPr="00AA7C34">
        <w:rPr>
          <w:rFonts w:ascii="Times New Roman" w:hAnsi="Times New Roman"/>
          <w:i/>
          <w:sz w:val="24"/>
          <w:szCs w:val="24"/>
        </w:rPr>
        <w:t>Oklachomas; Darbo užribis; Trumpa pauzė vargonų koncerte</w:t>
      </w:r>
      <w:r w:rsidRPr="00AA7C34">
        <w:rPr>
          <w:rFonts w:ascii="Times New Roman" w:hAnsi="Times New Roman"/>
          <w:sz w:val="24"/>
          <w:szCs w:val="24"/>
        </w:rPr>
        <w:t xml:space="preserve">: eilėraščiai iš švedų k. vertė Z. Mažeikaitė. </w:t>
      </w:r>
      <w:r w:rsidRPr="00AA7C34">
        <w:rPr>
          <w:rFonts w:ascii="Times New Roman" w:hAnsi="Times New Roman"/>
          <w:i/>
          <w:sz w:val="24"/>
          <w:szCs w:val="24"/>
        </w:rPr>
        <w:t>Literatūra ir menas</w:t>
      </w:r>
      <w:r w:rsidRPr="00AA7C34">
        <w:rPr>
          <w:rFonts w:ascii="Times New Roman" w:hAnsi="Times New Roman"/>
          <w:sz w:val="24"/>
          <w:szCs w:val="24"/>
        </w:rPr>
        <w:t>, 2002, saus. 25, p.4.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Tranströmer</w:t>
      </w:r>
      <w:r w:rsidRPr="00AA7C34">
        <w:rPr>
          <w:rFonts w:ascii="Times New Roman" w:hAnsi="Times New Roman"/>
          <w:b/>
          <w:sz w:val="24"/>
          <w:szCs w:val="24"/>
        </w:rPr>
        <w:t xml:space="preserve">, </w:t>
      </w:r>
      <w:r w:rsidRPr="00AA7C34">
        <w:rPr>
          <w:rFonts w:ascii="Times New Roman" w:hAnsi="Times New Roman"/>
          <w:b/>
          <w:bCs/>
          <w:sz w:val="24"/>
          <w:szCs w:val="24"/>
        </w:rPr>
        <w:t>Tomas</w:t>
      </w:r>
      <w:r w:rsidRPr="00AA7C34">
        <w:rPr>
          <w:rFonts w:ascii="Times New Roman" w:hAnsi="Times New Roman"/>
          <w:b/>
          <w:sz w:val="24"/>
          <w:szCs w:val="24"/>
        </w:rPr>
        <w:t xml:space="preserve">, </w:t>
      </w:r>
      <w:r w:rsidRPr="00AA7C34">
        <w:rPr>
          <w:rFonts w:ascii="Times New Roman" w:hAnsi="Times New Roman"/>
          <w:i/>
          <w:sz w:val="24"/>
          <w:szCs w:val="24"/>
        </w:rPr>
        <w:t>Prisiminimai regi mane</w:t>
      </w:r>
      <w:r w:rsidRPr="00AA7C34">
        <w:rPr>
          <w:rFonts w:ascii="Times New Roman" w:hAnsi="Times New Roman"/>
          <w:sz w:val="24"/>
          <w:szCs w:val="24"/>
        </w:rPr>
        <w:t xml:space="preserve">: eilėraščiai; iš švedų k. vertė Z. Mažeikaitė ir M. Martinaitis. Vilnius: Lietuvos rašytojų sąjungos l-kla, 1997, 167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Tranströmer</w:t>
      </w:r>
      <w:r w:rsidRPr="00AA7C34">
        <w:rPr>
          <w:rFonts w:ascii="Times New Roman" w:hAnsi="Times New Roman"/>
          <w:b/>
          <w:sz w:val="24"/>
          <w:szCs w:val="24"/>
        </w:rPr>
        <w:t xml:space="preserve">, </w:t>
      </w:r>
      <w:r w:rsidRPr="00AA7C34">
        <w:rPr>
          <w:rFonts w:ascii="Times New Roman" w:hAnsi="Times New Roman"/>
          <w:b/>
          <w:bCs/>
          <w:sz w:val="24"/>
          <w:szCs w:val="24"/>
        </w:rPr>
        <w:t>Tomas</w:t>
      </w:r>
      <w:r w:rsidRPr="00AA7C34">
        <w:rPr>
          <w:rFonts w:ascii="Times New Roman" w:hAnsi="Times New Roman"/>
          <w:b/>
          <w:sz w:val="24"/>
          <w:szCs w:val="24"/>
        </w:rPr>
        <w:t xml:space="preserve">, </w:t>
      </w:r>
      <w:r w:rsidRPr="00AA7C34">
        <w:rPr>
          <w:rFonts w:ascii="Times New Roman" w:hAnsi="Times New Roman"/>
          <w:i/>
          <w:sz w:val="24"/>
          <w:szCs w:val="24"/>
        </w:rPr>
        <w:t>Smarkiai lekant vairas ramus; Dienos derlius; Žiemos naktis; Skambinimas; Po kažkieno mirties; Lėta muzika; Properša žiemą; Daugybė žingsnių</w:t>
      </w:r>
      <w:r w:rsidRPr="00AA7C34">
        <w:rPr>
          <w:rFonts w:ascii="Times New Roman" w:hAnsi="Times New Roman"/>
          <w:sz w:val="24"/>
          <w:szCs w:val="24"/>
        </w:rPr>
        <w:t xml:space="preserve">: eilėraščiai ; </w:t>
      </w:r>
      <w:r w:rsidRPr="00AA7C34">
        <w:rPr>
          <w:rFonts w:ascii="Times New Roman" w:hAnsi="Times New Roman"/>
          <w:sz w:val="24"/>
          <w:szCs w:val="24"/>
        </w:rPr>
        <w:lastRenderedPageBreak/>
        <w:t xml:space="preserve">iš švedų k. vertė M. Martinaitis. </w:t>
      </w:r>
      <w:r w:rsidRPr="00AA7C34">
        <w:rPr>
          <w:rFonts w:ascii="Times New Roman" w:hAnsi="Times New Roman"/>
          <w:i/>
          <w:sz w:val="24"/>
          <w:szCs w:val="24"/>
        </w:rPr>
        <w:t>Literatūra ir menas</w:t>
      </w:r>
      <w:r w:rsidRPr="00AA7C34">
        <w:rPr>
          <w:rFonts w:ascii="Times New Roman" w:hAnsi="Times New Roman"/>
          <w:sz w:val="24"/>
          <w:szCs w:val="24"/>
        </w:rPr>
        <w:t xml:space="preserve">, 1991, geg. 4.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Tranströmer</w:t>
      </w:r>
      <w:r w:rsidRPr="00AA7C34">
        <w:rPr>
          <w:rFonts w:ascii="Times New Roman" w:hAnsi="Times New Roman"/>
          <w:b/>
          <w:sz w:val="24"/>
          <w:szCs w:val="24"/>
        </w:rPr>
        <w:t xml:space="preserve">, </w:t>
      </w:r>
      <w:r w:rsidRPr="00AA7C34">
        <w:rPr>
          <w:rFonts w:ascii="Times New Roman" w:hAnsi="Times New Roman"/>
          <w:b/>
          <w:bCs/>
          <w:sz w:val="24"/>
          <w:szCs w:val="24"/>
        </w:rPr>
        <w:t>Tomas</w:t>
      </w:r>
      <w:r w:rsidRPr="00AA7C34">
        <w:rPr>
          <w:rFonts w:ascii="Times New Roman" w:hAnsi="Times New Roman"/>
          <w:b/>
          <w:sz w:val="24"/>
          <w:szCs w:val="24"/>
        </w:rPr>
        <w:t>,</w:t>
      </w:r>
      <w:r w:rsidRPr="00AA7C34">
        <w:rPr>
          <w:rFonts w:ascii="Times New Roman" w:hAnsi="Times New Roman"/>
          <w:i/>
          <w:sz w:val="24"/>
          <w:szCs w:val="24"/>
        </w:rPr>
        <w:t xml:space="preserve"> Štormas; Vakaras – rytas; Nebūta istorija; Rytas ir vartai; Smarkiai lekiant vairas ramus; Paros virsmas; Atminties pėdsakas; Cyrie; Po priepuolio; Dienos derlius; Žiemos naktis; Kelionė; Rūmai; Pora; Veidas prieš veidą; Skambinimas; Per mišką; Lemento; Po kažkieno mirties; Atviros ir uždaros ertmės; Lėta muzika; Portretas su komentaru; Liepos atokvėpis; Miesto pakraštys; Atviras langas; Preliudas, II; Elegija; Į tėvynė; Tolyn vis gilyn; Spalio škicas; Vėlyvas gegužis; Iš 1979 metų kovo; Žiemos pažvelgimas; Stotis; Daugybė žingsnių; Postludium; Gruodžio vakaras, 72</w:t>
      </w:r>
      <w:r w:rsidRPr="00AA7C34">
        <w:rPr>
          <w:rFonts w:ascii="Times New Roman" w:hAnsi="Times New Roman"/>
          <w:sz w:val="24"/>
          <w:szCs w:val="24"/>
        </w:rPr>
        <w:t>: eilėraščiai; iš švedų k. vertė Z. Mažeikaitė. In Dešimt švedų poetų. Vilnius: Vaga, 1993, p.232–255.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Tunström, Göran (1937–2000), </w:t>
      </w:r>
      <w:r w:rsidRPr="00AA7C34">
        <w:rPr>
          <w:rFonts w:ascii="Times New Roman" w:hAnsi="Times New Roman"/>
          <w:i/>
          <w:sz w:val="24"/>
          <w:szCs w:val="24"/>
        </w:rPr>
        <w:t>Kalėdų oratorija</w:t>
      </w:r>
      <w:r w:rsidRPr="00AA7C34">
        <w:rPr>
          <w:rFonts w:ascii="Times New Roman" w:hAnsi="Times New Roman"/>
          <w:sz w:val="24"/>
          <w:szCs w:val="24"/>
        </w:rPr>
        <w:t xml:space="preserve">: romanas; iš švedų k. vertė E. Stravinskienė. Vilnius: Alma littera, 1995, 349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Uddenberg,</w:t>
      </w:r>
      <w:r w:rsidRPr="00AA7C34">
        <w:rPr>
          <w:rFonts w:ascii="Times New Roman" w:hAnsi="Times New Roman"/>
          <w:b/>
          <w:sz w:val="24"/>
          <w:szCs w:val="24"/>
        </w:rPr>
        <w:t xml:space="preserve"> </w:t>
      </w:r>
      <w:r w:rsidRPr="00AA7C34">
        <w:rPr>
          <w:rFonts w:ascii="Times New Roman" w:hAnsi="Times New Roman"/>
          <w:b/>
          <w:bCs/>
          <w:sz w:val="24"/>
          <w:szCs w:val="24"/>
        </w:rPr>
        <w:t>Erik Amund Emanuel (1880</w:t>
      </w:r>
      <w:r w:rsidRPr="00AA7C34">
        <w:rPr>
          <w:rFonts w:ascii="Times New Roman" w:eastAsia="Times New Roman" w:hAnsi="Times New Roman"/>
          <w:b/>
          <w:bCs/>
          <w:sz w:val="24"/>
          <w:szCs w:val="24"/>
        </w:rPr>
        <w:t>–1945</w:t>
      </w:r>
      <w:r w:rsidRPr="00AA7C34">
        <w:rPr>
          <w:rFonts w:ascii="Times New Roman" w:hAnsi="Times New Roman"/>
          <w:b/>
          <w:sz w:val="24"/>
          <w:szCs w:val="24"/>
        </w:rPr>
        <w:t xml:space="preserve">), </w:t>
      </w:r>
      <w:r w:rsidRPr="00AA7C34">
        <w:rPr>
          <w:rFonts w:ascii="Times New Roman" w:hAnsi="Times New Roman"/>
          <w:i/>
          <w:sz w:val="24"/>
          <w:szCs w:val="24"/>
        </w:rPr>
        <w:t>Aš gyvenau kartu su tamsa...; Apie ką aš mąstysiu?...; Klevas keliauja prieš mane...; Trumpam sustojame...; Aš nutyliu...; Su uždrausta mintim...</w:t>
      </w:r>
      <w:r w:rsidRPr="00AA7C34">
        <w:rPr>
          <w:rFonts w:ascii="Times New Roman" w:hAnsi="Times New Roman"/>
          <w:sz w:val="24"/>
          <w:szCs w:val="24"/>
        </w:rPr>
        <w:t xml:space="preserve">: eilėraščiai; iš švedų k. vertė M. Zalatorius. </w:t>
      </w:r>
      <w:r w:rsidRPr="00AA7C34">
        <w:rPr>
          <w:rFonts w:ascii="Times New Roman" w:hAnsi="Times New Roman"/>
          <w:i/>
          <w:sz w:val="24"/>
          <w:szCs w:val="24"/>
        </w:rPr>
        <w:t>Klaipėda,</w:t>
      </w:r>
      <w:r w:rsidRPr="00AA7C34">
        <w:rPr>
          <w:rFonts w:ascii="Times New Roman" w:hAnsi="Times New Roman"/>
          <w:sz w:val="24"/>
          <w:szCs w:val="24"/>
        </w:rPr>
        <w:t xml:space="preserve"> 1992, vas.1, p. 5.</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Uddenberg,</w:t>
      </w:r>
      <w:r w:rsidRPr="00AA7C34">
        <w:rPr>
          <w:rFonts w:ascii="Times New Roman" w:hAnsi="Times New Roman"/>
          <w:b/>
          <w:sz w:val="24"/>
          <w:szCs w:val="24"/>
        </w:rPr>
        <w:t xml:space="preserve"> </w:t>
      </w:r>
      <w:r w:rsidRPr="00AA7C34">
        <w:rPr>
          <w:rFonts w:ascii="Times New Roman" w:hAnsi="Times New Roman"/>
          <w:b/>
          <w:bCs/>
          <w:sz w:val="24"/>
          <w:szCs w:val="24"/>
        </w:rPr>
        <w:t xml:space="preserve">Erik Amund Emanuel, </w:t>
      </w:r>
      <w:r w:rsidRPr="00AA7C34">
        <w:rPr>
          <w:rFonts w:ascii="Times New Roman" w:hAnsi="Times New Roman"/>
          <w:i/>
          <w:sz w:val="24"/>
          <w:szCs w:val="24"/>
        </w:rPr>
        <w:t>Baltos užuolaidos ant lango...; Tamsus miškas...; Švelni ir švelni diena...; Autobusas važiuojantis į namus...; Ieškoti gerumo jai yra tas pats ir sekti paskui žverį...; Penkeri metai; Lengvas lietaus lašų braškėjimas...</w:t>
      </w:r>
      <w:r w:rsidRPr="00AA7C34">
        <w:rPr>
          <w:rFonts w:ascii="Times New Roman" w:hAnsi="Times New Roman"/>
          <w:sz w:val="24"/>
          <w:szCs w:val="24"/>
        </w:rPr>
        <w:t xml:space="preserve">: eilėraščiai; iš švedų k. išvertė V. Abubekerovaitė-Heiskanen. </w:t>
      </w:r>
      <w:r w:rsidRPr="00AA7C34">
        <w:rPr>
          <w:rFonts w:ascii="Times New Roman" w:hAnsi="Times New Roman"/>
          <w:i/>
          <w:sz w:val="24"/>
          <w:szCs w:val="24"/>
        </w:rPr>
        <w:t>Klaipėda</w:t>
      </w:r>
      <w:r w:rsidRPr="00AA7C34">
        <w:rPr>
          <w:rFonts w:ascii="Times New Roman" w:hAnsi="Times New Roman"/>
          <w:sz w:val="24"/>
          <w:szCs w:val="24"/>
        </w:rPr>
        <w:t>, 1996, saus. 13, p.22.</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Vallgren, Carl-Johan (1964), </w:t>
      </w:r>
      <w:r w:rsidRPr="00AA7C34">
        <w:rPr>
          <w:rFonts w:ascii="Times New Roman" w:hAnsi="Times New Roman"/>
          <w:i/>
          <w:sz w:val="24"/>
          <w:szCs w:val="24"/>
        </w:rPr>
        <w:t>Lošėjo Rubašovo dokumentai</w:t>
      </w:r>
      <w:r w:rsidRPr="00AA7C34">
        <w:rPr>
          <w:rFonts w:ascii="Times New Roman" w:hAnsi="Times New Roman"/>
          <w:sz w:val="24"/>
          <w:szCs w:val="24"/>
        </w:rPr>
        <w:t xml:space="preserve">: romanas; iš švedų k. vertė G. Žirgulytė. Vilnius:Tyto alba, 1998,  322 p.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Vallgren, Carl-Johan, </w:t>
      </w:r>
      <w:r w:rsidRPr="00AA7C34">
        <w:rPr>
          <w:rFonts w:ascii="Times New Roman" w:hAnsi="Times New Roman"/>
          <w:i/>
          <w:sz w:val="24"/>
          <w:szCs w:val="24"/>
        </w:rPr>
        <w:t>Nuostabios meilės istorija</w:t>
      </w:r>
      <w:r w:rsidRPr="00AA7C34">
        <w:rPr>
          <w:rFonts w:ascii="Times New Roman" w:hAnsi="Times New Roman"/>
          <w:sz w:val="24"/>
          <w:szCs w:val="24"/>
        </w:rPr>
        <w:t>: romanas; iš švedų k. vertė G. Žirgulytė. Vilnius: Alma littera, 2006, 302 p. Tiražas 2500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Vennberg</w:t>
      </w:r>
      <w:r w:rsidRPr="00AA7C34">
        <w:rPr>
          <w:rFonts w:ascii="Times New Roman" w:hAnsi="Times New Roman"/>
          <w:b/>
          <w:sz w:val="24"/>
          <w:szCs w:val="24"/>
        </w:rPr>
        <w:t xml:space="preserve">, </w:t>
      </w:r>
      <w:r w:rsidRPr="00AA7C34">
        <w:rPr>
          <w:rFonts w:ascii="Times New Roman" w:hAnsi="Times New Roman"/>
          <w:b/>
          <w:bCs/>
          <w:sz w:val="24"/>
          <w:szCs w:val="24"/>
        </w:rPr>
        <w:t>Karl</w:t>
      </w:r>
      <w:r w:rsidRPr="00AA7C34">
        <w:rPr>
          <w:rFonts w:ascii="Times New Roman" w:hAnsi="Times New Roman"/>
          <w:b/>
          <w:i/>
          <w:iCs/>
          <w:sz w:val="24"/>
          <w:szCs w:val="24"/>
        </w:rPr>
        <w:t xml:space="preserve"> </w:t>
      </w:r>
      <w:r w:rsidRPr="00AA7C34">
        <w:rPr>
          <w:rFonts w:ascii="Times New Roman" w:hAnsi="Times New Roman"/>
          <w:b/>
          <w:iCs/>
          <w:sz w:val="24"/>
          <w:szCs w:val="24"/>
        </w:rPr>
        <w:t>Gunnar</w:t>
      </w:r>
      <w:r w:rsidRPr="00AA7C34">
        <w:rPr>
          <w:rFonts w:ascii="Times New Roman" w:hAnsi="Times New Roman"/>
          <w:b/>
          <w:i/>
          <w:iCs/>
          <w:sz w:val="24"/>
          <w:szCs w:val="24"/>
        </w:rPr>
        <w:t xml:space="preserve"> </w:t>
      </w:r>
      <w:r w:rsidRPr="00AA7C34">
        <w:rPr>
          <w:rFonts w:ascii="Times New Roman" w:hAnsi="Times New Roman"/>
          <w:b/>
          <w:iCs/>
          <w:sz w:val="24"/>
          <w:szCs w:val="24"/>
        </w:rPr>
        <w:t>(1910</w:t>
      </w:r>
      <w:r w:rsidRPr="00AA7C34">
        <w:rPr>
          <w:rFonts w:ascii="Times New Roman" w:eastAsia="Times New Roman" w:hAnsi="Times New Roman"/>
          <w:b/>
          <w:bCs/>
          <w:sz w:val="24"/>
          <w:szCs w:val="24"/>
        </w:rPr>
        <w:t>–1995</w:t>
      </w:r>
      <w:r w:rsidRPr="00AA7C34">
        <w:rPr>
          <w:rFonts w:ascii="Times New Roman" w:hAnsi="Times New Roman"/>
          <w:b/>
          <w:sz w:val="24"/>
          <w:szCs w:val="24"/>
        </w:rPr>
        <w:t xml:space="preserve">), </w:t>
      </w:r>
      <w:r w:rsidRPr="00AA7C34">
        <w:rPr>
          <w:rFonts w:ascii="Times New Roman" w:hAnsi="Times New Roman"/>
          <w:i/>
          <w:sz w:val="24"/>
          <w:szCs w:val="24"/>
        </w:rPr>
        <w:t>Iš ReQuiem</w:t>
      </w:r>
      <w:r w:rsidRPr="00AA7C34">
        <w:rPr>
          <w:rFonts w:ascii="Times New Roman" w:hAnsi="Times New Roman"/>
          <w:sz w:val="24"/>
          <w:szCs w:val="24"/>
        </w:rPr>
        <w:t xml:space="preserve">: eilėraštis; iš švedų kalbos vertė J. Lingis. In Literatūros lankai, 1952, nr.1.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Vennberg</w:t>
      </w:r>
      <w:r w:rsidRPr="00AA7C34">
        <w:rPr>
          <w:rFonts w:ascii="Times New Roman" w:hAnsi="Times New Roman"/>
          <w:b/>
          <w:sz w:val="24"/>
          <w:szCs w:val="24"/>
        </w:rPr>
        <w:t xml:space="preserve">, </w:t>
      </w:r>
      <w:r w:rsidRPr="00AA7C34">
        <w:rPr>
          <w:rFonts w:ascii="Times New Roman" w:hAnsi="Times New Roman"/>
          <w:b/>
          <w:bCs/>
          <w:sz w:val="24"/>
          <w:szCs w:val="24"/>
        </w:rPr>
        <w:t>Karl</w:t>
      </w:r>
      <w:r w:rsidRPr="00AA7C34">
        <w:rPr>
          <w:rFonts w:ascii="Times New Roman" w:hAnsi="Times New Roman"/>
          <w:b/>
          <w:i/>
          <w:iCs/>
          <w:sz w:val="24"/>
          <w:szCs w:val="24"/>
        </w:rPr>
        <w:t xml:space="preserve"> </w:t>
      </w:r>
      <w:r w:rsidRPr="00AA7C34">
        <w:rPr>
          <w:rFonts w:ascii="Times New Roman" w:hAnsi="Times New Roman"/>
          <w:b/>
          <w:iCs/>
          <w:sz w:val="24"/>
          <w:szCs w:val="24"/>
        </w:rPr>
        <w:t>Gunnar</w:t>
      </w:r>
      <w:r w:rsidRPr="00AA7C34">
        <w:rPr>
          <w:rFonts w:ascii="Times New Roman" w:hAnsi="Times New Roman"/>
          <w:b/>
          <w:sz w:val="24"/>
          <w:szCs w:val="24"/>
        </w:rPr>
        <w:t xml:space="preserve">, </w:t>
      </w:r>
      <w:r w:rsidRPr="00AA7C34">
        <w:rPr>
          <w:rFonts w:ascii="Times New Roman" w:hAnsi="Times New Roman"/>
          <w:i/>
          <w:sz w:val="24"/>
          <w:szCs w:val="24"/>
        </w:rPr>
        <w:t>Jei arti būtų telefonas</w:t>
      </w:r>
      <w:r w:rsidRPr="00AA7C34">
        <w:rPr>
          <w:rFonts w:ascii="Times New Roman" w:hAnsi="Times New Roman"/>
          <w:sz w:val="24"/>
          <w:szCs w:val="24"/>
        </w:rPr>
        <w:t xml:space="preserve">: eilėraštis. </w:t>
      </w:r>
      <w:r w:rsidRPr="00AA7C34">
        <w:rPr>
          <w:rFonts w:ascii="Times New Roman" w:hAnsi="Times New Roman"/>
          <w:i/>
          <w:sz w:val="24"/>
          <w:szCs w:val="24"/>
        </w:rPr>
        <w:t>Literatūra ir menas</w:t>
      </w:r>
      <w:r w:rsidRPr="00AA7C34">
        <w:rPr>
          <w:rFonts w:ascii="Times New Roman" w:hAnsi="Times New Roman"/>
          <w:sz w:val="24"/>
          <w:szCs w:val="24"/>
        </w:rPr>
        <w:t>, 1977, rugs. 24.</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bCs/>
          <w:sz w:val="24"/>
          <w:szCs w:val="24"/>
        </w:rPr>
      </w:pPr>
      <w:r w:rsidRPr="00AA7C34">
        <w:rPr>
          <w:rFonts w:ascii="Times New Roman" w:hAnsi="Times New Roman"/>
          <w:b/>
          <w:bCs/>
          <w:sz w:val="24"/>
          <w:szCs w:val="24"/>
        </w:rPr>
        <w:t xml:space="preserve">Virdborg, Jerker (1971), </w:t>
      </w:r>
      <w:r w:rsidRPr="00AA7C34">
        <w:rPr>
          <w:rFonts w:ascii="Times New Roman" w:hAnsi="Times New Roman"/>
          <w:i/>
          <w:sz w:val="24"/>
          <w:szCs w:val="24"/>
        </w:rPr>
        <w:t>Juodasis krabas</w:t>
      </w:r>
      <w:r w:rsidRPr="00AA7C34">
        <w:rPr>
          <w:rFonts w:ascii="Times New Roman" w:hAnsi="Times New Roman"/>
          <w:sz w:val="24"/>
          <w:szCs w:val="24"/>
        </w:rPr>
        <w:t xml:space="preserve">: romanas; iš švedų k.vertė R. Jonkutė. Vilnius: Baltrus, 2005, 251 p. Tiražas 1000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Wahl, Mats (1945), </w:t>
      </w:r>
      <w:r w:rsidRPr="00AA7C34">
        <w:rPr>
          <w:rFonts w:ascii="Times New Roman" w:hAnsi="Times New Roman"/>
          <w:i/>
          <w:sz w:val="24"/>
          <w:szCs w:val="24"/>
        </w:rPr>
        <w:t>Įsilaužėlis</w:t>
      </w:r>
      <w:r w:rsidRPr="00AA7C34">
        <w:rPr>
          <w:rFonts w:ascii="Times New Roman" w:hAnsi="Times New Roman"/>
          <w:sz w:val="24"/>
          <w:szCs w:val="24"/>
        </w:rPr>
        <w:t xml:space="preserve">: romanas; iš švedų k. vertė A. Kudirkaitė. Vilnius: Tyto alba, 2002. 316 p. Tiražas 3000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Westö, Kjell (1961), </w:t>
      </w:r>
      <w:r w:rsidRPr="00AA7C34">
        <w:rPr>
          <w:rFonts w:ascii="Times New Roman" w:hAnsi="Times New Roman"/>
          <w:i/>
          <w:sz w:val="24"/>
          <w:szCs w:val="24"/>
        </w:rPr>
        <w:t>Langis</w:t>
      </w:r>
      <w:r w:rsidRPr="00AA7C34">
        <w:rPr>
          <w:rFonts w:ascii="Times New Roman" w:hAnsi="Times New Roman"/>
          <w:sz w:val="24"/>
          <w:szCs w:val="24"/>
        </w:rPr>
        <w:t>: romanas; iš švedų k. vertė A. Kudirkaitė-Ydrauw. Vilnius: Apostrofa, 2007, 188 p. Tiražas 1200 egz.</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Westö, Kjell, </w:t>
      </w:r>
      <w:r w:rsidRPr="00AA7C34">
        <w:rPr>
          <w:rFonts w:ascii="Times New Roman" w:hAnsi="Times New Roman"/>
          <w:i/>
          <w:sz w:val="24"/>
          <w:szCs w:val="24"/>
        </w:rPr>
        <w:t>Nelaimė būti Skrake</w:t>
      </w:r>
      <w:r w:rsidRPr="00AA7C34">
        <w:rPr>
          <w:rFonts w:ascii="Times New Roman" w:hAnsi="Times New Roman"/>
          <w:sz w:val="24"/>
          <w:szCs w:val="24"/>
        </w:rPr>
        <w:t xml:space="preserve">: romano ištrauka; iš švedų k.vertė R. Jonkutė. </w:t>
      </w:r>
      <w:r w:rsidRPr="00AA7C34">
        <w:rPr>
          <w:rFonts w:ascii="Times New Roman" w:hAnsi="Times New Roman"/>
          <w:i/>
          <w:sz w:val="24"/>
          <w:szCs w:val="24"/>
        </w:rPr>
        <w:t>Literatūra ir menas</w:t>
      </w:r>
      <w:r w:rsidRPr="00AA7C34">
        <w:rPr>
          <w:rFonts w:ascii="Times New Roman" w:hAnsi="Times New Roman"/>
          <w:sz w:val="24"/>
          <w:szCs w:val="24"/>
        </w:rPr>
        <w:t>, 2003, spal. 17, p.6;10.</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 xml:space="preserve">Whittingham, Brain, </w:t>
      </w:r>
      <w:r w:rsidRPr="00AA7C34">
        <w:rPr>
          <w:rFonts w:ascii="Times New Roman" w:hAnsi="Times New Roman"/>
          <w:i/>
          <w:sz w:val="24"/>
          <w:szCs w:val="24"/>
        </w:rPr>
        <w:t>Esu tamsa</w:t>
      </w:r>
      <w:r w:rsidRPr="00AA7C34">
        <w:rPr>
          <w:rFonts w:ascii="Times New Roman" w:hAnsi="Times New Roman"/>
          <w:sz w:val="24"/>
          <w:szCs w:val="24"/>
        </w:rPr>
        <w:t xml:space="preserve">: eilėraštis. </w:t>
      </w:r>
      <w:r w:rsidRPr="00AA7C34">
        <w:rPr>
          <w:rFonts w:ascii="Times New Roman" w:hAnsi="Times New Roman"/>
          <w:i/>
          <w:sz w:val="24"/>
          <w:szCs w:val="24"/>
        </w:rPr>
        <w:t>Utenos diena,</w:t>
      </w:r>
      <w:r w:rsidRPr="00AA7C34">
        <w:rPr>
          <w:rFonts w:ascii="Times New Roman" w:hAnsi="Times New Roman"/>
          <w:sz w:val="24"/>
          <w:szCs w:val="24"/>
        </w:rPr>
        <w:t xml:space="preserve"> 2006, birž. 10p. 3.</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lastRenderedPageBreak/>
        <w:t xml:space="preserve">Wieslander, Jujja (1944), </w:t>
      </w:r>
      <w:r w:rsidRPr="00AA7C34">
        <w:rPr>
          <w:rFonts w:ascii="Times New Roman" w:hAnsi="Times New Roman"/>
          <w:i/>
          <w:sz w:val="24"/>
          <w:szCs w:val="24"/>
        </w:rPr>
        <w:t>Mamulė Mū</w:t>
      </w:r>
      <w:r w:rsidRPr="00AA7C34">
        <w:rPr>
          <w:rFonts w:ascii="Times New Roman" w:hAnsi="Times New Roman"/>
          <w:sz w:val="24"/>
          <w:szCs w:val="24"/>
        </w:rPr>
        <w:t xml:space="preserve">: apysakaitės vaikams; iš švedų k.vertė R. Jonkutė. Vilnius : Nieko rimto, 2007, 55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sz w:val="24"/>
          <w:szCs w:val="24"/>
        </w:rPr>
      </w:pPr>
      <w:r w:rsidRPr="00AA7C34">
        <w:rPr>
          <w:rFonts w:ascii="Times New Roman" w:hAnsi="Times New Roman"/>
          <w:b/>
          <w:bCs/>
          <w:sz w:val="24"/>
          <w:szCs w:val="24"/>
        </w:rPr>
        <w:t xml:space="preserve">Wieslander, Jujja, </w:t>
      </w:r>
      <w:r w:rsidRPr="00AA7C34">
        <w:rPr>
          <w:rFonts w:ascii="Times New Roman" w:hAnsi="Times New Roman"/>
          <w:i/>
          <w:sz w:val="24"/>
          <w:szCs w:val="24"/>
        </w:rPr>
        <w:t>Mamulė Mū laipioja po medžius</w:t>
      </w:r>
      <w:r w:rsidRPr="00AA7C34">
        <w:rPr>
          <w:rFonts w:ascii="Times New Roman" w:hAnsi="Times New Roman"/>
          <w:sz w:val="24"/>
          <w:szCs w:val="24"/>
        </w:rPr>
        <w:t xml:space="preserve">: apysaka vaikams; iš švedų k.vertė R. Jonkutė. Vilnius : Nieko rimto, 2007, 101 p. Tiražas 2000 egz.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William-Olsson,</w:t>
      </w:r>
      <w:r w:rsidRPr="00AA7C34">
        <w:rPr>
          <w:rFonts w:ascii="Times New Roman" w:hAnsi="Times New Roman"/>
          <w:b/>
          <w:sz w:val="24"/>
          <w:szCs w:val="24"/>
        </w:rPr>
        <w:t xml:space="preserve"> </w:t>
      </w:r>
      <w:r w:rsidRPr="00AA7C34">
        <w:rPr>
          <w:rFonts w:ascii="Times New Roman" w:hAnsi="Times New Roman"/>
          <w:b/>
          <w:bCs/>
          <w:sz w:val="24"/>
          <w:szCs w:val="24"/>
        </w:rPr>
        <w:t>Magnus</w:t>
      </w:r>
      <w:r w:rsidRPr="00AA7C34">
        <w:rPr>
          <w:rFonts w:ascii="Times New Roman" w:hAnsi="Times New Roman"/>
          <w:b/>
          <w:sz w:val="24"/>
          <w:szCs w:val="24"/>
        </w:rPr>
        <w:t xml:space="preserve"> (1960), </w:t>
      </w:r>
      <w:r w:rsidRPr="00AA7C34">
        <w:rPr>
          <w:rFonts w:ascii="Times New Roman" w:hAnsi="Times New Roman"/>
          <w:i/>
          <w:sz w:val="24"/>
          <w:szCs w:val="24"/>
        </w:rPr>
        <w:t>Lemties saldybė; Penki rondeliai tėvo atminimui</w:t>
      </w:r>
      <w:r w:rsidRPr="00AA7C34">
        <w:rPr>
          <w:rFonts w:ascii="Times New Roman" w:hAnsi="Times New Roman"/>
          <w:sz w:val="24"/>
          <w:szCs w:val="24"/>
        </w:rPr>
        <w:t xml:space="preserve">: eilėraščiai; eilėraščiai iš švedų k. vertė Z. Mažeikaitė. </w:t>
      </w:r>
      <w:r w:rsidRPr="00AA7C34">
        <w:rPr>
          <w:rFonts w:ascii="Times New Roman" w:hAnsi="Times New Roman"/>
          <w:i/>
          <w:sz w:val="24"/>
          <w:szCs w:val="24"/>
        </w:rPr>
        <w:t>Literatūra ir menas</w:t>
      </w:r>
      <w:r w:rsidRPr="00AA7C34">
        <w:rPr>
          <w:rFonts w:ascii="Times New Roman" w:hAnsi="Times New Roman"/>
          <w:sz w:val="24"/>
          <w:szCs w:val="24"/>
        </w:rPr>
        <w:t>, 1998, geg. 23, p.7..</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Wine</w:t>
      </w:r>
      <w:r w:rsidRPr="00AA7C34">
        <w:rPr>
          <w:rFonts w:ascii="Times New Roman" w:hAnsi="Times New Roman"/>
          <w:b/>
          <w:sz w:val="24"/>
          <w:szCs w:val="24"/>
        </w:rPr>
        <w:t xml:space="preserve">, </w:t>
      </w:r>
      <w:r w:rsidRPr="00AA7C34">
        <w:rPr>
          <w:rFonts w:ascii="Times New Roman" w:hAnsi="Times New Roman"/>
          <w:b/>
          <w:bCs/>
          <w:sz w:val="24"/>
          <w:szCs w:val="24"/>
        </w:rPr>
        <w:t>Maria</w:t>
      </w:r>
      <w:r w:rsidRPr="00AA7C34">
        <w:rPr>
          <w:rFonts w:ascii="Times New Roman" w:hAnsi="Times New Roman"/>
          <w:b/>
          <w:sz w:val="24"/>
          <w:szCs w:val="24"/>
        </w:rPr>
        <w:t xml:space="preserve"> (</w:t>
      </w:r>
      <w:r w:rsidRPr="00AA7C34">
        <w:rPr>
          <w:rFonts w:ascii="Times New Roman" w:hAnsi="Times New Roman"/>
          <w:b/>
          <w:iCs/>
          <w:sz w:val="24"/>
          <w:szCs w:val="24"/>
        </w:rPr>
        <w:t>Karla Lundkvis)</w:t>
      </w:r>
      <w:r w:rsidRPr="00AA7C34">
        <w:rPr>
          <w:rFonts w:ascii="Times New Roman" w:hAnsi="Times New Roman"/>
          <w:b/>
          <w:sz w:val="24"/>
          <w:szCs w:val="24"/>
        </w:rPr>
        <w:t xml:space="preserve"> (1912</w:t>
      </w:r>
      <w:r w:rsidRPr="00AA7C34">
        <w:rPr>
          <w:rFonts w:ascii="Times New Roman" w:eastAsia="Times New Roman" w:hAnsi="Times New Roman"/>
          <w:b/>
          <w:bCs/>
          <w:sz w:val="24"/>
          <w:szCs w:val="24"/>
        </w:rPr>
        <w:t>–2003</w:t>
      </w:r>
      <w:r w:rsidRPr="00AA7C34">
        <w:rPr>
          <w:rFonts w:ascii="Times New Roman" w:hAnsi="Times New Roman"/>
          <w:b/>
          <w:sz w:val="24"/>
          <w:szCs w:val="24"/>
        </w:rPr>
        <w:t xml:space="preserve">), </w:t>
      </w:r>
      <w:r w:rsidRPr="00AA7C34">
        <w:rPr>
          <w:rFonts w:ascii="Times New Roman" w:hAnsi="Times New Roman"/>
          <w:i/>
          <w:sz w:val="24"/>
          <w:szCs w:val="24"/>
        </w:rPr>
        <w:t>Ak kodėl</w:t>
      </w:r>
      <w:r w:rsidRPr="00AA7C34">
        <w:rPr>
          <w:rFonts w:ascii="Times New Roman" w:hAnsi="Times New Roman"/>
          <w:sz w:val="24"/>
          <w:szCs w:val="24"/>
        </w:rPr>
        <w:t xml:space="preserve">: eilėraštis; iš švedų k. vertė J. Lingis. </w:t>
      </w:r>
      <w:r w:rsidRPr="00AA7C34">
        <w:rPr>
          <w:rFonts w:ascii="Times New Roman" w:hAnsi="Times New Roman"/>
          <w:i/>
          <w:sz w:val="24"/>
          <w:szCs w:val="24"/>
        </w:rPr>
        <w:t xml:space="preserve">Literatūros lankai, </w:t>
      </w:r>
      <w:r w:rsidRPr="00AA7C34">
        <w:rPr>
          <w:rFonts w:ascii="Times New Roman" w:hAnsi="Times New Roman"/>
          <w:sz w:val="24"/>
          <w:szCs w:val="24"/>
        </w:rPr>
        <w:t xml:space="preserve">1952, nr.1, p.15. </w:t>
      </w:r>
    </w:p>
    <w:p w:rsidR="00A2557E" w:rsidRPr="00AA7C34" w:rsidRDefault="00A2557E" w:rsidP="00AA7C34">
      <w:pPr>
        <w:pStyle w:val="ListParagraph"/>
        <w:widowControl w:val="0"/>
        <w:numPr>
          <w:ilvl w:val="0"/>
          <w:numId w:val="36"/>
        </w:numPr>
        <w:autoSpaceDE w:val="0"/>
        <w:autoSpaceDN w:val="0"/>
        <w:adjustRightInd w:val="0"/>
        <w:spacing w:after="0" w:line="360" w:lineRule="auto"/>
        <w:jc w:val="both"/>
        <w:rPr>
          <w:rFonts w:ascii="Times New Roman" w:hAnsi="Times New Roman"/>
          <w:b/>
          <w:sz w:val="24"/>
          <w:szCs w:val="24"/>
        </w:rPr>
      </w:pPr>
      <w:r w:rsidRPr="00AA7C34">
        <w:rPr>
          <w:rFonts w:ascii="Times New Roman" w:hAnsi="Times New Roman"/>
          <w:b/>
          <w:bCs/>
          <w:sz w:val="24"/>
          <w:szCs w:val="24"/>
        </w:rPr>
        <w:t>Zetterström,</w:t>
      </w:r>
      <w:r w:rsidRPr="00AA7C34">
        <w:rPr>
          <w:rFonts w:ascii="Times New Roman" w:hAnsi="Times New Roman"/>
          <w:b/>
          <w:sz w:val="24"/>
          <w:szCs w:val="24"/>
        </w:rPr>
        <w:t xml:space="preserve"> </w:t>
      </w:r>
      <w:r w:rsidRPr="00AA7C34">
        <w:rPr>
          <w:rFonts w:ascii="Times New Roman" w:hAnsi="Times New Roman"/>
          <w:b/>
          <w:bCs/>
          <w:sz w:val="24"/>
          <w:szCs w:val="24"/>
        </w:rPr>
        <w:t>Hasse (Hans) Harald (1887–1946</w:t>
      </w:r>
      <w:r w:rsidRPr="00AA7C34">
        <w:rPr>
          <w:rFonts w:ascii="Times New Roman" w:hAnsi="Times New Roman"/>
          <w:b/>
          <w:sz w:val="24"/>
          <w:szCs w:val="24"/>
        </w:rPr>
        <w:t xml:space="preserve">), </w:t>
      </w:r>
      <w:r w:rsidRPr="00AA7C34">
        <w:rPr>
          <w:rFonts w:ascii="Times New Roman" w:hAnsi="Times New Roman"/>
          <w:i/>
          <w:sz w:val="24"/>
          <w:szCs w:val="24"/>
        </w:rPr>
        <w:t>Naktinis raštininko Sandmano nuotykis</w:t>
      </w:r>
      <w:r w:rsidRPr="00AA7C34">
        <w:rPr>
          <w:rFonts w:ascii="Times New Roman" w:hAnsi="Times New Roman"/>
          <w:sz w:val="24"/>
          <w:szCs w:val="24"/>
        </w:rPr>
        <w:t>: novelė; iš švedų k. vertė L. Bareišienė. In Švedų novelės. Vilnius: Vaga, 1986.</w:t>
      </w:r>
    </w:p>
    <w:p w:rsidR="00A2557E" w:rsidRPr="00AA7C34" w:rsidRDefault="00A2557E" w:rsidP="00AA7C34">
      <w:pPr>
        <w:spacing w:line="360" w:lineRule="auto"/>
        <w:contextualSpacing/>
        <w:jc w:val="both"/>
        <w:rPr>
          <w:rFonts w:ascii="Times New Roman" w:hAnsi="Times New Roman"/>
          <w:sz w:val="24"/>
          <w:szCs w:val="24"/>
        </w:rPr>
      </w:pPr>
    </w:p>
    <w:p w:rsidR="00A2557E" w:rsidRPr="00AA7C34" w:rsidRDefault="00A2557E" w:rsidP="00AA7C34">
      <w:pPr>
        <w:spacing w:line="360" w:lineRule="auto"/>
        <w:contextualSpacing/>
        <w:jc w:val="center"/>
        <w:rPr>
          <w:rFonts w:ascii="Times New Roman" w:hAnsi="Times New Roman"/>
          <w:b/>
          <w:sz w:val="24"/>
          <w:szCs w:val="24"/>
        </w:rPr>
      </w:pPr>
      <w:r w:rsidRPr="00AA7C34">
        <w:rPr>
          <w:rFonts w:ascii="Times New Roman" w:hAnsi="Times New Roman"/>
          <w:sz w:val="24"/>
          <w:szCs w:val="24"/>
        </w:rPr>
        <w:br w:type="page"/>
      </w:r>
      <w:r w:rsidRPr="00AA7C34">
        <w:rPr>
          <w:rFonts w:ascii="Times New Roman" w:hAnsi="Times New Roman"/>
          <w:b/>
          <w:sz w:val="24"/>
          <w:szCs w:val="24"/>
        </w:rPr>
        <w:lastRenderedPageBreak/>
        <w:t>6.3. Naudotos literatūros sąrašas</w:t>
      </w:r>
    </w:p>
    <w:p w:rsidR="00A2557E" w:rsidRPr="00AA7C34" w:rsidRDefault="00A2557E" w:rsidP="00AA7C34">
      <w:pPr>
        <w:spacing w:line="360" w:lineRule="auto"/>
        <w:contextualSpacing/>
        <w:jc w:val="center"/>
        <w:rPr>
          <w:rFonts w:ascii="Times New Roman" w:hAnsi="Times New Roman"/>
          <w:sz w:val="24"/>
          <w:szCs w:val="24"/>
        </w:rPr>
      </w:pPr>
    </w:p>
    <w:p w:rsidR="00A2557E" w:rsidRPr="00AA7C34" w:rsidRDefault="00A2557E" w:rsidP="00257CAC">
      <w:pPr>
        <w:pStyle w:val="ListParagraph"/>
        <w:numPr>
          <w:ilvl w:val="0"/>
          <w:numId w:val="39"/>
        </w:numPr>
        <w:spacing w:before="100" w:beforeAutospacing="1" w:after="100" w:afterAutospacing="1" w:line="240" w:lineRule="auto"/>
        <w:rPr>
          <w:rFonts w:ascii="Times New Roman" w:eastAsia="Times New Roman" w:hAnsi="Times New Roman"/>
          <w:bCs/>
          <w:sz w:val="24"/>
          <w:szCs w:val="24"/>
        </w:rPr>
      </w:pPr>
      <w:r w:rsidRPr="00AA7C34">
        <w:rPr>
          <w:rFonts w:ascii="Times New Roman" w:hAnsi="Times New Roman"/>
          <w:bCs/>
          <w:sz w:val="24"/>
          <w:szCs w:val="24"/>
        </w:rPr>
        <w:t xml:space="preserve">Alda Björk Valdimarsdóttir, </w:t>
      </w:r>
      <w:r w:rsidRPr="00AA7C34">
        <w:rPr>
          <w:rFonts w:ascii="Times New Roman" w:hAnsi="Times New Roman"/>
          <w:bCs/>
          <w:i/>
          <w:sz w:val="24"/>
          <w:szCs w:val="24"/>
        </w:rPr>
        <w:t xml:space="preserve">Who Killed Snow White?On the poetry and fiction of Gerður Kristný. </w:t>
      </w:r>
      <w:r w:rsidRPr="00AA7C34">
        <w:rPr>
          <w:rFonts w:ascii="Times New Roman" w:hAnsi="Times New Roman"/>
          <w:bCs/>
          <w:sz w:val="24"/>
          <w:szCs w:val="24"/>
        </w:rPr>
        <w:t>Elektroninė priega:</w:t>
      </w:r>
      <w:r w:rsidRPr="00AA7C34">
        <w:rPr>
          <w:rFonts w:ascii="Times New Roman" w:hAnsi="Times New Roman"/>
          <w:bCs/>
          <w:i/>
          <w:sz w:val="24"/>
          <w:szCs w:val="24"/>
        </w:rPr>
        <w:t xml:space="preserve"> </w:t>
      </w:r>
      <w:hyperlink r:id="rId153" w:history="1">
        <w:r w:rsidRPr="00AA7C34">
          <w:rPr>
            <w:rStyle w:val="Hyperlink"/>
            <w:rFonts w:ascii="Times New Roman" w:hAnsi="Times New Roman"/>
            <w:sz w:val="24"/>
            <w:szCs w:val="24"/>
          </w:rPr>
          <w:t>http://www.bokmenntir.is/hofundur.asp?cat_id=704&amp;module_id=210&amp;element_id=951&amp;author_id=30&amp;lang=8</w:t>
        </w:r>
      </w:hyperlink>
      <w:r w:rsidRPr="00AA7C34">
        <w:rPr>
          <w:rFonts w:ascii="Times New Roman" w:hAnsi="Times New Roman"/>
          <w:sz w:val="24"/>
          <w:szCs w:val="24"/>
        </w:rPr>
        <w:t xml:space="preserve"> (skaityta 2009-04-09).</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bCs/>
          <w:sz w:val="24"/>
          <w:szCs w:val="24"/>
        </w:rPr>
        <w:t>Ambrasas-Sasnava,</w:t>
      </w:r>
      <w:r w:rsidRPr="00AA7C34">
        <w:rPr>
          <w:rFonts w:ascii="Times New Roman" w:hAnsi="Times New Roman"/>
          <w:sz w:val="24"/>
          <w:szCs w:val="24"/>
        </w:rPr>
        <w:t xml:space="preserve"> K. , </w:t>
      </w:r>
      <w:r w:rsidRPr="00AA7C34">
        <w:rPr>
          <w:rFonts w:ascii="Times New Roman" w:hAnsi="Times New Roman"/>
          <w:i/>
          <w:sz w:val="24"/>
          <w:szCs w:val="24"/>
        </w:rPr>
        <w:t>Vertimo mokslas.</w:t>
      </w:r>
      <w:r w:rsidRPr="00AA7C34">
        <w:rPr>
          <w:rFonts w:ascii="Times New Roman" w:hAnsi="Times New Roman"/>
          <w:sz w:val="24"/>
          <w:szCs w:val="24"/>
        </w:rPr>
        <w:t xml:space="preserve"> Vilnius: Mokslas,</w:t>
      </w:r>
      <w:r w:rsidRPr="00AA7C34">
        <w:rPr>
          <w:rFonts w:ascii="Times New Roman" w:hAnsi="Times New Roman"/>
          <w:i/>
          <w:sz w:val="24"/>
          <w:szCs w:val="24"/>
        </w:rPr>
        <w:t xml:space="preserve"> </w:t>
      </w:r>
      <w:r w:rsidRPr="00AA7C34">
        <w:rPr>
          <w:rFonts w:ascii="Times New Roman" w:hAnsi="Times New Roman"/>
          <w:sz w:val="24"/>
          <w:szCs w:val="24"/>
        </w:rPr>
        <w:t>1978.</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bCs/>
          <w:sz w:val="24"/>
          <w:szCs w:val="24"/>
        </w:rPr>
        <w:t>Ambrasas-Sasnava,</w:t>
      </w:r>
      <w:r w:rsidRPr="00AA7C34">
        <w:rPr>
          <w:rFonts w:ascii="Times New Roman" w:hAnsi="Times New Roman"/>
          <w:sz w:val="24"/>
          <w:szCs w:val="24"/>
        </w:rPr>
        <w:t xml:space="preserve"> K., </w:t>
      </w:r>
      <w:r w:rsidRPr="00AA7C34">
        <w:rPr>
          <w:rFonts w:ascii="Times New Roman" w:hAnsi="Times New Roman"/>
          <w:i/>
          <w:sz w:val="24"/>
          <w:szCs w:val="24"/>
        </w:rPr>
        <w:t>Vertimo klausimai</w:t>
      </w:r>
      <w:r w:rsidRPr="00AA7C34">
        <w:rPr>
          <w:rFonts w:ascii="Times New Roman" w:hAnsi="Times New Roman"/>
          <w:sz w:val="24"/>
          <w:szCs w:val="24"/>
        </w:rPr>
        <w:t xml:space="preserve">. </w:t>
      </w:r>
      <w:r w:rsidRPr="00AA7C34">
        <w:rPr>
          <w:rFonts w:ascii="Times New Roman" w:hAnsi="Times New Roman"/>
          <w:i/>
          <w:sz w:val="24"/>
          <w:szCs w:val="24"/>
        </w:rPr>
        <w:t>Pergalė</w:t>
      </w:r>
      <w:r w:rsidRPr="00AA7C34">
        <w:rPr>
          <w:rFonts w:ascii="Times New Roman" w:hAnsi="Times New Roman"/>
          <w:sz w:val="24"/>
          <w:szCs w:val="24"/>
        </w:rPr>
        <w:t>, 1975, nr. 10.</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bCs/>
          <w:sz w:val="24"/>
          <w:szCs w:val="24"/>
        </w:rPr>
        <w:t>Ambrasas-Sasnava,</w:t>
      </w:r>
      <w:r w:rsidRPr="00AA7C34">
        <w:rPr>
          <w:rFonts w:ascii="Times New Roman" w:hAnsi="Times New Roman"/>
          <w:sz w:val="24"/>
          <w:szCs w:val="24"/>
        </w:rPr>
        <w:t xml:space="preserve"> K., </w:t>
      </w:r>
      <w:r w:rsidRPr="00AA7C34">
        <w:rPr>
          <w:rFonts w:ascii="Times New Roman" w:hAnsi="Times New Roman"/>
          <w:i/>
          <w:sz w:val="24"/>
          <w:szCs w:val="24"/>
        </w:rPr>
        <w:t>Vertimo tyrinėjimas.</w:t>
      </w:r>
      <w:r w:rsidRPr="00AA7C34">
        <w:rPr>
          <w:rFonts w:ascii="Times New Roman" w:hAnsi="Times New Roman"/>
          <w:sz w:val="24"/>
          <w:szCs w:val="24"/>
        </w:rPr>
        <w:t xml:space="preserve"> Vilnius: Mokslas,</w:t>
      </w:r>
      <w:r w:rsidRPr="00AA7C34">
        <w:rPr>
          <w:rFonts w:ascii="Times New Roman" w:hAnsi="Times New Roman"/>
          <w:i/>
          <w:sz w:val="24"/>
          <w:szCs w:val="24"/>
        </w:rPr>
        <w:t xml:space="preserve"> </w:t>
      </w:r>
      <w:r w:rsidRPr="00AA7C34">
        <w:rPr>
          <w:rFonts w:ascii="Times New Roman" w:hAnsi="Times New Roman"/>
          <w:sz w:val="24"/>
          <w:szCs w:val="24"/>
        </w:rPr>
        <w:t>1984.</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Anderson G., </w:t>
      </w:r>
      <w:r w:rsidRPr="00AA7C34">
        <w:rPr>
          <w:rFonts w:ascii="Times New Roman" w:hAnsi="Times New Roman"/>
          <w:i/>
          <w:sz w:val="24"/>
          <w:szCs w:val="24"/>
        </w:rPr>
        <w:t>Sigrid Undset</w:t>
      </w:r>
      <w:r w:rsidRPr="00AA7C34">
        <w:rPr>
          <w:rFonts w:ascii="Times New Roman" w:hAnsi="Times New Roman"/>
          <w:sz w:val="24"/>
          <w:szCs w:val="24"/>
        </w:rPr>
        <w:t xml:space="preserve">. Elektroninė priega: </w:t>
      </w:r>
      <w:hyperlink r:id="rId154" w:history="1">
        <w:r w:rsidRPr="00AA7C34">
          <w:rPr>
            <w:rStyle w:val="Hyperlink"/>
            <w:rFonts w:ascii="Times New Roman" w:hAnsi="Times New Roman"/>
            <w:sz w:val="24"/>
            <w:szCs w:val="24"/>
          </w:rPr>
          <w:t>http://www.mnc.net/norway/SigUnd.htm</w:t>
        </w:r>
      </w:hyperlink>
      <w:r w:rsidRPr="00AA7C34">
        <w:rPr>
          <w:rFonts w:ascii="Times New Roman" w:hAnsi="Times New Roman"/>
          <w:sz w:val="24"/>
          <w:szCs w:val="24"/>
        </w:rPr>
        <w:t xml:space="preserve"> (žiūrėta 2009-04-23).</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Armalytė, O., Pažūsis L., </w:t>
      </w:r>
      <w:r w:rsidRPr="00AA7C34">
        <w:rPr>
          <w:rFonts w:ascii="Times New Roman" w:hAnsi="Times New Roman"/>
          <w:i/>
          <w:sz w:val="24"/>
          <w:szCs w:val="24"/>
        </w:rPr>
        <w:t xml:space="preserve">Vertimo teorijos pradmenys. </w:t>
      </w:r>
      <w:r w:rsidRPr="00AA7C34">
        <w:rPr>
          <w:rFonts w:ascii="Times New Roman" w:hAnsi="Times New Roman"/>
          <w:sz w:val="24"/>
          <w:szCs w:val="24"/>
        </w:rPr>
        <w:t>Vilnius: Vilniaus universiteto leidykla, 1990.</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eastAsia="Times New Roman" w:hAnsi="Times New Roman"/>
          <w:sz w:val="24"/>
          <w:szCs w:val="24"/>
        </w:rPr>
        <w:t>Augustinaitienė, A</w:t>
      </w:r>
      <w:r w:rsidRPr="00AA7C34">
        <w:rPr>
          <w:rFonts w:ascii="Times New Roman" w:eastAsia="Times New Roman" w:hAnsi="Times New Roman"/>
          <w:i/>
          <w:sz w:val="24"/>
          <w:szCs w:val="24"/>
        </w:rPr>
        <w:t>., H.K. Andersenas lietuviškai</w:t>
      </w:r>
      <w:r w:rsidRPr="00AA7C34">
        <w:rPr>
          <w:rFonts w:ascii="Times New Roman" w:eastAsia="Times New Roman" w:hAnsi="Times New Roman"/>
          <w:sz w:val="24"/>
          <w:szCs w:val="24"/>
        </w:rPr>
        <w:t xml:space="preserve">. </w:t>
      </w:r>
      <w:r w:rsidRPr="00AA7C34">
        <w:rPr>
          <w:rFonts w:ascii="Times New Roman" w:eastAsia="Times New Roman" w:hAnsi="Times New Roman"/>
          <w:i/>
          <w:sz w:val="24"/>
          <w:szCs w:val="24"/>
        </w:rPr>
        <w:t>Rubinaitis</w:t>
      </w:r>
      <w:r w:rsidRPr="00AA7C34">
        <w:rPr>
          <w:rFonts w:ascii="Times New Roman" w:eastAsia="Times New Roman" w:hAnsi="Times New Roman"/>
          <w:sz w:val="24"/>
          <w:szCs w:val="24"/>
        </w:rPr>
        <w:t>, 1995, nr.1(2).</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eastAsia="Times New Roman" w:hAnsi="Times New Roman"/>
          <w:sz w:val="24"/>
          <w:szCs w:val="24"/>
        </w:rPr>
        <w:t>Beyer,</w:t>
      </w:r>
      <w:r w:rsidRPr="00AA7C34">
        <w:rPr>
          <w:rFonts w:ascii="Times New Roman" w:hAnsi="Times New Roman"/>
          <w:sz w:val="24"/>
          <w:szCs w:val="24"/>
        </w:rPr>
        <w:t xml:space="preserve"> </w:t>
      </w:r>
      <w:r w:rsidRPr="00AA7C34">
        <w:rPr>
          <w:rFonts w:ascii="Times New Roman" w:eastAsia="Times New Roman" w:hAnsi="Times New Roman"/>
          <w:sz w:val="24"/>
          <w:szCs w:val="24"/>
        </w:rPr>
        <w:t xml:space="preserve">E., </w:t>
      </w:r>
      <w:r w:rsidRPr="00AA7C34">
        <w:rPr>
          <w:rFonts w:ascii="Times New Roman" w:hAnsi="Times New Roman"/>
          <w:i/>
          <w:sz w:val="24"/>
          <w:szCs w:val="24"/>
        </w:rPr>
        <w:t>Bjørnstjerne Bjørnson</w:t>
      </w:r>
      <w:r w:rsidRPr="00AA7C34">
        <w:rPr>
          <w:rFonts w:ascii="Times New Roman" w:hAnsi="Times New Roman"/>
          <w:sz w:val="24"/>
          <w:szCs w:val="24"/>
        </w:rPr>
        <w:t>. Elektroninė priega:</w:t>
      </w:r>
      <w:r w:rsidRPr="00AA7C34">
        <w:rPr>
          <w:rFonts w:ascii="Times New Roman" w:eastAsia="Times New Roman" w:hAnsi="Times New Roman"/>
          <w:sz w:val="24"/>
          <w:szCs w:val="24"/>
        </w:rPr>
        <w:t xml:space="preserve"> </w:t>
      </w:r>
      <w:hyperlink r:id="rId155" w:history="1">
        <w:r w:rsidRPr="00AA7C34">
          <w:rPr>
            <w:rStyle w:val="Hyperlink"/>
            <w:rFonts w:ascii="Times New Roman" w:hAnsi="Times New Roman"/>
            <w:sz w:val="24"/>
            <w:szCs w:val="24"/>
          </w:rPr>
          <w:t>http://www.mnc.net/norway/bjorn.htm</w:t>
        </w:r>
      </w:hyperlink>
      <w:r w:rsidRPr="00AA7C34">
        <w:rPr>
          <w:rFonts w:ascii="Times New Roman" w:hAnsi="Times New Roman"/>
          <w:sz w:val="24"/>
          <w:szCs w:val="24"/>
        </w:rPr>
        <w:t xml:space="preserve"> (žiūrėta 2009-04-22).</w:t>
      </w:r>
    </w:p>
    <w:p w:rsidR="00A2557E" w:rsidRPr="00AA7C34" w:rsidRDefault="00A2557E" w:rsidP="00257CAC">
      <w:pPr>
        <w:pStyle w:val="ListParagraph"/>
        <w:numPr>
          <w:ilvl w:val="0"/>
          <w:numId w:val="39"/>
        </w:numPr>
        <w:spacing w:before="100" w:beforeAutospacing="1" w:after="100" w:afterAutospacing="1" w:line="240" w:lineRule="auto"/>
        <w:rPr>
          <w:rFonts w:ascii="Times New Roman" w:eastAsia="Times New Roman" w:hAnsi="Times New Roman"/>
          <w:bCs/>
          <w:sz w:val="24"/>
          <w:szCs w:val="24"/>
        </w:rPr>
      </w:pPr>
      <w:r w:rsidRPr="00AA7C34">
        <w:rPr>
          <w:rFonts w:ascii="Times New Roman" w:eastAsia="Times New Roman" w:hAnsi="Times New Roman"/>
          <w:sz w:val="24"/>
          <w:szCs w:val="24"/>
        </w:rPr>
        <w:t xml:space="preserve">Birna Bjarnadóttir, </w:t>
      </w:r>
      <w:r w:rsidRPr="00AA7C34">
        <w:rPr>
          <w:rFonts w:ascii="Times New Roman" w:eastAsia="Times New Roman" w:hAnsi="Times New Roman"/>
          <w:i/>
          <w:sz w:val="24"/>
          <w:szCs w:val="24"/>
        </w:rPr>
        <w:t>Guðbergur Bergsson's Fiction</w:t>
      </w:r>
      <w:r w:rsidRPr="00AA7C34">
        <w:rPr>
          <w:rFonts w:ascii="Times New Roman" w:eastAsia="Times New Roman" w:hAnsi="Times New Roman"/>
          <w:sz w:val="24"/>
          <w:szCs w:val="24"/>
        </w:rPr>
        <w:t xml:space="preserve">. Elektroninė priega: </w:t>
      </w:r>
      <w:hyperlink r:id="rId156" w:history="1">
        <w:r w:rsidRPr="00AA7C34">
          <w:rPr>
            <w:rStyle w:val="Hyperlink"/>
            <w:rFonts w:ascii="Times New Roman" w:hAnsi="Times New Roman"/>
            <w:sz w:val="24"/>
            <w:szCs w:val="24"/>
          </w:rPr>
          <w:t>http://www.bokmenntir.is/hofundur.asp?cat_id=750&amp;module_id=210&amp;element_id=998&amp;author_id=31&amp;lang=8</w:t>
        </w:r>
      </w:hyperlink>
      <w:r w:rsidRPr="00AA7C34">
        <w:rPr>
          <w:rFonts w:ascii="Times New Roman" w:hAnsi="Times New Roman"/>
          <w:sz w:val="24"/>
          <w:szCs w:val="24"/>
        </w:rPr>
        <w:t>(skaityta 2009-05-16).</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Churginas, A., </w:t>
      </w:r>
      <w:r w:rsidRPr="00AA7C34">
        <w:rPr>
          <w:rFonts w:ascii="Times New Roman" w:hAnsi="Times New Roman"/>
          <w:i/>
          <w:sz w:val="24"/>
          <w:szCs w:val="24"/>
        </w:rPr>
        <w:t>Vertimo menas seniau ir dabar.</w:t>
      </w:r>
      <w:r w:rsidRPr="00AA7C34">
        <w:rPr>
          <w:rFonts w:ascii="Times New Roman" w:hAnsi="Times New Roman"/>
          <w:sz w:val="24"/>
          <w:szCs w:val="24"/>
        </w:rPr>
        <w:t xml:space="preserve"> </w:t>
      </w:r>
      <w:r w:rsidRPr="00AA7C34">
        <w:rPr>
          <w:rFonts w:ascii="Times New Roman" w:hAnsi="Times New Roman"/>
          <w:i/>
          <w:sz w:val="24"/>
          <w:szCs w:val="24"/>
        </w:rPr>
        <w:t>Tarybų Lietuva</w:t>
      </w:r>
      <w:r w:rsidRPr="00AA7C34">
        <w:rPr>
          <w:rFonts w:ascii="Times New Roman" w:hAnsi="Times New Roman"/>
          <w:sz w:val="24"/>
          <w:szCs w:val="24"/>
        </w:rPr>
        <w:t>, 1940 10 15.</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eastAsia="Times New Roman" w:hAnsi="Times New Roman"/>
          <w:sz w:val="24"/>
          <w:szCs w:val="24"/>
        </w:rPr>
        <w:t xml:space="preserve">Čiočytė, D., </w:t>
      </w:r>
      <w:r w:rsidRPr="00AA7C34">
        <w:rPr>
          <w:rFonts w:ascii="Times New Roman" w:eastAsia="Times New Roman" w:hAnsi="Times New Roman"/>
          <w:i/>
          <w:sz w:val="24"/>
          <w:szCs w:val="24"/>
        </w:rPr>
        <w:t>Neįmanomas sukurti paveikslas</w:t>
      </w:r>
      <w:r w:rsidRPr="00AA7C34">
        <w:rPr>
          <w:rFonts w:ascii="Times New Roman" w:eastAsia="Times New Roman" w:hAnsi="Times New Roman"/>
          <w:sz w:val="24"/>
          <w:szCs w:val="24"/>
        </w:rPr>
        <w:t>. Elektroninė priega</w:t>
      </w:r>
      <w:r w:rsidRPr="00AA7C34">
        <w:rPr>
          <w:rFonts w:ascii="Times New Roman" w:eastAsia="Times New Roman" w:hAnsi="Times New Roman"/>
          <w:b/>
          <w:sz w:val="24"/>
          <w:szCs w:val="24"/>
        </w:rPr>
        <w:t xml:space="preserve">: </w:t>
      </w:r>
      <w:hyperlink r:id="rId157" w:history="1">
        <w:r w:rsidRPr="00AA7C34">
          <w:rPr>
            <w:rStyle w:val="Hyperlink"/>
            <w:rFonts w:ascii="Times New Roman" w:hAnsi="Times New Roman"/>
            <w:sz w:val="24"/>
            <w:szCs w:val="24"/>
          </w:rPr>
          <w:t>http://rubinaitis.lnb.lt/index.php?-122153088</w:t>
        </w:r>
      </w:hyperlink>
      <w:r w:rsidRPr="00AA7C34">
        <w:rPr>
          <w:rFonts w:ascii="Times New Roman" w:hAnsi="Times New Roman"/>
          <w:sz w:val="24"/>
          <w:szCs w:val="24"/>
        </w:rPr>
        <w:t xml:space="preserve"> (skaityta 2009-05-08).</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Derry, T.K., </w:t>
      </w:r>
      <w:r w:rsidRPr="00AA7C34">
        <w:rPr>
          <w:rFonts w:ascii="Times New Roman" w:hAnsi="Times New Roman"/>
          <w:i/>
          <w:sz w:val="24"/>
          <w:szCs w:val="24"/>
        </w:rPr>
        <w:t xml:space="preserve">Skandinavų istorija, </w:t>
      </w:r>
      <w:r w:rsidRPr="00AA7C34">
        <w:rPr>
          <w:rFonts w:ascii="Times New Roman" w:hAnsi="Times New Roman"/>
          <w:sz w:val="24"/>
          <w:szCs w:val="24"/>
        </w:rPr>
        <w:t>Vilnius : Baltos lankos,</w:t>
      </w:r>
      <w:r w:rsidRPr="00AA7C34">
        <w:rPr>
          <w:rFonts w:ascii="Times New Roman" w:hAnsi="Times New Roman"/>
          <w:i/>
          <w:sz w:val="24"/>
          <w:szCs w:val="24"/>
        </w:rPr>
        <w:t xml:space="preserve"> </w:t>
      </w:r>
      <w:r w:rsidRPr="00AA7C34">
        <w:rPr>
          <w:rFonts w:ascii="Times New Roman" w:hAnsi="Times New Roman"/>
          <w:sz w:val="24"/>
          <w:szCs w:val="24"/>
        </w:rPr>
        <w:t>1995.</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Drazdauskas, V., </w:t>
      </w:r>
      <w:r w:rsidRPr="00AA7C34">
        <w:rPr>
          <w:rFonts w:ascii="Times New Roman" w:hAnsi="Times New Roman"/>
          <w:i/>
          <w:sz w:val="24"/>
          <w:szCs w:val="24"/>
        </w:rPr>
        <w:t>Vertėjo pastabos.</w:t>
      </w:r>
      <w:r w:rsidRPr="00AA7C34">
        <w:rPr>
          <w:rFonts w:ascii="Times New Roman" w:hAnsi="Times New Roman"/>
          <w:sz w:val="24"/>
          <w:szCs w:val="24"/>
        </w:rPr>
        <w:t xml:space="preserve"> </w:t>
      </w:r>
      <w:r w:rsidRPr="00AA7C34">
        <w:rPr>
          <w:rFonts w:ascii="Times New Roman" w:hAnsi="Times New Roman"/>
          <w:i/>
          <w:sz w:val="24"/>
          <w:szCs w:val="24"/>
        </w:rPr>
        <w:t>Literatūra ir menas</w:t>
      </w:r>
      <w:r w:rsidRPr="00AA7C34">
        <w:rPr>
          <w:rFonts w:ascii="Times New Roman" w:hAnsi="Times New Roman"/>
          <w:sz w:val="24"/>
          <w:szCs w:val="24"/>
        </w:rPr>
        <w:t>, 1969 02 11.</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eastAsia="Times New Roman" w:hAnsi="Times New Roman"/>
          <w:sz w:val="24"/>
          <w:szCs w:val="24"/>
        </w:rPr>
        <w:t xml:space="preserve">Elijošaitytė, R., Norėjęs tikėti. Elektroninė priega: </w:t>
      </w:r>
      <w:hyperlink r:id="rId158" w:history="1">
        <w:r w:rsidRPr="00AA7C34">
          <w:rPr>
            <w:rStyle w:val="Hyperlink"/>
            <w:rFonts w:ascii="Times New Roman" w:hAnsi="Times New Roman"/>
            <w:sz w:val="24"/>
            <w:szCs w:val="24"/>
          </w:rPr>
          <w:t>http://www.bernardinai.lt/index.php?url=articles/6163</w:t>
        </w:r>
      </w:hyperlink>
      <w:r w:rsidRPr="00AA7C34">
        <w:rPr>
          <w:rFonts w:ascii="Times New Roman" w:eastAsia="Times New Roman" w:hAnsi="Times New Roman"/>
          <w:sz w:val="24"/>
          <w:szCs w:val="24"/>
        </w:rPr>
        <w:t xml:space="preserve"> (skaityta 2009-05-08).</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Gaižiūnas, S., </w:t>
      </w:r>
      <w:r w:rsidRPr="00AA7C34">
        <w:rPr>
          <w:rFonts w:ascii="Times New Roman" w:hAnsi="Times New Roman"/>
          <w:i/>
          <w:sz w:val="24"/>
          <w:szCs w:val="24"/>
        </w:rPr>
        <w:t>Skandinavų literatūros ir baltiškieji kontekstai</w:t>
      </w:r>
      <w:r w:rsidRPr="00AA7C34">
        <w:rPr>
          <w:rFonts w:ascii="Times New Roman" w:hAnsi="Times New Roman"/>
          <w:sz w:val="24"/>
          <w:szCs w:val="24"/>
        </w:rPr>
        <w:t>. Vilnius: Pasviręs pasaulis, 2008, p. 75–85; 87; 102, 118.</w:t>
      </w:r>
    </w:p>
    <w:p w:rsidR="00A2557E" w:rsidRPr="00AA7C34" w:rsidRDefault="00A2557E" w:rsidP="00257CAC">
      <w:pPr>
        <w:pStyle w:val="ListParagraph"/>
        <w:numPr>
          <w:ilvl w:val="0"/>
          <w:numId w:val="39"/>
        </w:numPr>
        <w:spacing w:line="240" w:lineRule="auto"/>
        <w:rPr>
          <w:rStyle w:val="Strong"/>
          <w:rFonts w:ascii="Times New Roman" w:hAnsi="Times New Roman"/>
          <w:b w:val="0"/>
          <w:bCs w:val="0"/>
          <w:sz w:val="24"/>
          <w:szCs w:val="24"/>
        </w:rPr>
      </w:pPr>
      <w:r w:rsidRPr="00AA7C34">
        <w:rPr>
          <w:rStyle w:val="Strong"/>
          <w:rFonts w:ascii="Times New Roman" w:hAnsi="Times New Roman"/>
          <w:b w:val="0"/>
          <w:sz w:val="24"/>
          <w:szCs w:val="24"/>
        </w:rPr>
        <w:t xml:space="preserve">Gyrðir Elíasson, </w:t>
      </w:r>
      <w:r w:rsidRPr="00AA7C34">
        <w:rPr>
          <w:rStyle w:val="Strong"/>
          <w:rFonts w:ascii="Times New Roman" w:hAnsi="Times New Roman"/>
          <w:b w:val="0"/>
          <w:i/>
          <w:sz w:val="24"/>
          <w:szCs w:val="24"/>
        </w:rPr>
        <w:t>by Kristján B. Jónasson</w:t>
      </w:r>
      <w:r w:rsidRPr="00AA7C34">
        <w:rPr>
          <w:rStyle w:val="Strong"/>
          <w:rFonts w:ascii="Times New Roman" w:hAnsi="Times New Roman"/>
          <w:b w:val="0"/>
          <w:sz w:val="24"/>
          <w:szCs w:val="24"/>
        </w:rPr>
        <w:t xml:space="preserve">. Elektroninė priega: </w:t>
      </w:r>
      <w:hyperlink r:id="rId159" w:history="1">
        <w:r w:rsidRPr="00AA7C34">
          <w:rPr>
            <w:rStyle w:val="Hyperlink"/>
            <w:rFonts w:ascii="Times New Roman" w:hAnsi="Times New Roman"/>
            <w:sz w:val="24"/>
            <w:szCs w:val="24"/>
          </w:rPr>
          <w:t>http://www.bokmenntir.is/hofundur.asp?cat_id=766&amp;module_id=210&amp;element_id=1016&amp;author_id=39&amp;lang=8</w:t>
        </w:r>
      </w:hyperlink>
      <w:r w:rsidRPr="00AA7C34">
        <w:rPr>
          <w:rStyle w:val="Strong"/>
          <w:rFonts w:ascii="Times New Roman" w:hAnsi="Times New Roman"/>
          <w:b w:val="0"/>
          <w:sz w:val="24"/>
          <w:szCs w:val="24"/>
        </w:rPr>
        <w:t xml:space="preserve"> (</w:t>
      </w:r>
      <w:r w:rsidRPr="00AA7C34">
        <w:rPr>
          <w:rFonts w:ascii="Times New Roman" w:hAnsi="Times New Roman"/>
          <w:sz w:val="24"/>
          <w:szCs w:val="24"/>
        </w:rPr>
        <w:t>skaityta</w:t>
      </w:r>
      <w:r w:rsidRPr="00AA7C34">
        <w:rPr>
          <w:rStyle w:val="Strong"/>
          <w:rFonts w:ascii="Times New Roman" w:hAnsi="Times New Roman"/>
          <w:b w:val="0"/>
          <w:sz w:val="24"/>
          <w:szCs w:val="24"/>
        </w:rPr>
        <w:t xml:space="preserve"> 2009-04-09)</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Glistup, E., </w:t>
      </w:r>
      <w:r w:rsidRPr="00AA7C34">
        <w:rPr>
          <w:rFonts w:ascii="Times New Roman" w:hAnsi="Times New Roman"/>
          <w:i/>
          <w:sz w:val="24"/>
          <w:szCs w:val="24"/>
        </w:rPr>
        <w:t>Cecil Bødker</w:t>
      </w:r>
      <w:r w:rsidRPr="00AA7C34">
        <w:rPr>
          <w:rFonts w:ascii="Times New Roman" w:hAnsi="Times New Roman"/>
          <w:sz w:val="24"/>
          <w:szCs w:val="24"/>
        </w:rPr>
        <w:t xml:space="preserve">. Elektroninė priega; </w:t>
      </w:r>
      <w:hyperlink r:id="rId160" w:history="1">
        <w:r w:rsidRPr="00AA7C34">
          <w:rPr>
            <w:rStyle w:val="Hyperlink"/>
            <w:rFonts w:ascii="Times New Roman" w:hAnsi="Times New Roman"/>
            <w:sz w:val="24"/>
            <w:szCs w:val="24"/>
          </w:rPr>
          <w:t>http://www.danishliterature.info/index.php?id=2092&amp;no_cache=1&amp;tx_lfforfatter_pi1[uid]=136&amp;tx_lfforfatter_pi2[lang]=_eng</w:t>
        </w:r>
      </w:hyperlink>
      <w:r w:rsidRPr="00AA7C34">
        <w:rPr>
          <w:rFonts w:ascii="Times New Roman" w:hAnsi="Times New Roman"/>
          <w:sz w:val="24"/>
          <w:szCs w:val="24"/>
        </w:rPr>
        <w:t xml:space="preserve"> (žiūrėta 2009-04-13).</w:t>
      </w:r>
    </w:p>
    <w:p w:rsidR="00A2557E" w:rsidRPr="00AA7C34" w:rsidRDefault="00A2557E" w:rsidP="00257CAC">
      <w:pPr>
        <w:pStyle w:val="ListParagraph"/>
        <w:numPr>
          <w:ilvl w:val="0"/>
          <w:numId w:val="39"/>
        </w:numPr>
        <w:spacing w:before="100" w:beforeAutospacing="1" w:after="100" w:afterAutospacing="1" w:line="240" w:lineRule="auto"/>
        <w:rPr>
          <w:rFonts w:ascii="Times New Roman" w:eastAsia="Times New Roman" w:hAnsi="Times New Roman"/>
          <w:bCs/>
          <w:sz w:val="24"/>
          <w:szCs w:val="24"/>
        </w:rPr>
      </w:pPr>
      <w:r w:rsidRPr="00AA7C34">
        <w:rPr>
          <w:rStyle w:val="Strong"/>
          <w:rFonts w:ascii="Times New Roman" w:hAnsi="Times New Roman"/>
          <w:b w:val="0"/>
          <w:sz w:val="24"/>
          <w:szCs w:val="24"/>
        </w:rPr>
        <w:t>Hákon Gunnarsson:</w:t>
      </w:r>
      <w:r w:rsidR="00D74C26" w:rsidRPr="00AA7C34">
        <w:rPr>
          <w:rStyle w:val="Strong"/>
          <w:rFonts w:ascii="Times New Roman" w:hAnsi="Times New Roman"/>
          <w:b w:val="0"/>
          <w:sz w:val="24"/>
          <w:szCs w:val="24"/>
        </w:rPr>
        <w:t xml:space="preserve"> </w:t>
      </w:r>
      <w:r w:rsidRPr="00AA7C34">
        <w:rPr>
          <w:rStyle w:val="Strong"/>
          <w:rFonts w:ascii="Times New Roman" w:hAnsi="Times New Roman"/>
          <w:b w:val="0"/>
          <w:i/>
          <w:sz w:val="24"/>
          <w:szCs w:val="24"/>
        </w:rPr>
        <w:t>Á vegamótum bernskunnar. Um verk Friðriks Erlingssonar</w:t>
      </w:r>
      <w:r w:rsidRPr="00AA7C34">
        <w:rPr>
          <w:rStyle w:val="Strong"/>
          <w:rFonts w:ascii="Times New Roman" w:hAnsi="Times New Roman"/>
          <w:b w:val="0"/>
          <w:sz w:val="24"/>
          <w:szCs w:val="24"/>
        </w:rPr>
        <w:t xml:space="preserve">. Elektroninė prieiga: </w:t>
      </w:r>
      <w:r w:rsidRPr="00AA7C34">
        <w:rPr>
          <w:rFonts w:ascii="Times New Roman" w:hAnsi="Times New Roman"/>
          <w:sz w:val="24"/>
          <w:szCs w:val="24"/>
        </w:rPr>
        <w:t>htttp://www.bokmenntir.is (skaityta 2009-04-06).</w:t>
      </w:r>
    </w:p>
    <w:p w:rsidR="00A2557E" w:rsidRPr="00AA7C34" w:rsidRDefault="00A2557E" w:rsidP="00257CAC">
      <w:pPr>
        <w:pStyle w:val="FootnoteText"/>
        <w:numPr>
          <w:ilvl w:val="0"/>
          <w:numId w:val="39"/>
        </w:numPr>
        <w:contextualSpacing/>
        <w:rPr>
          <w:rStyle w:val="Strong"/>
          <w:rFonts w:ascii="Times New Roman" w:hAnsi="Times New Roman"/>
          <w:b w:val="0"/>
          <w:bCs w:val="0"/>
          <w:sz w:val="24"/>
          <w:szCs w:val="24"/>
        </w:rPr>
      </w:pPr>
      <w:r w:rsidRPr="00AA7C34">
        <w:rPr>
          <w:rFonts w:ascii="Times New Roman" w:hAnsi="Times New Roman"/>
          <w:sz w:val="24"/>
          <w:szCs w:val="24"/>
        </w:rPr>
        <w:t xml:space="preserve">Hanssen, Jens-Morten, </w:t>
      </w:r>
      <w:r w:rsidRPr="00AA7C34">
        <w:rPr>
          <w:rFonts w:ascii="Times New Roman" w:hAnsi="Times New Roman"/>
          <w:i/>
          <w:sz w:val="24"/>
          <w:szCs w:val="24"/>
        </w:rPr>
        <w:t>Henrik Ibsen</w:t>
      </w:r>
      <w:r w:rsidRPr="00AA7C34">
        <w:rPr>
          <w:rFonts w:ascii="Times New Roman" w:hAnsi="Times New Roman"/>
          <w:sz w:val="24"/>
          <w:szCs w:val="24"/>
        </w:rPr>
        <w:t xml:space="preserve">. Elektroninė priega: </w:t>
      </w:r>
      <w:hyperlink r:id="rId161" w:history="1">
        <w:r w:rsidRPr="00AA7C34">
          <w:rPr>
            <w:rStyle w:val="Hyperlink"/>
            <w:rFonts w:ascii="Times New Roman" w:hAnsi="Times New Roman"/>
            <w:sz w:val="24"/>
            <w:szCs w:val="24"/>
          </w:rPr>
          <w:t>http://www.ibsen.net/index.gan?id=11110861&amp;subid=0</w:t>
        </w:r>
      </w:hyperlink>
      <w:r w:rsidRPr="00AA7C34">
        <w:rPr>
          <w:rFonts w:ascii="Times New Roman" w:hAnsi="Times New Roman"/>
          <w:sz w:val="24"/>
          <w:szCs w:val="24"/>
        </w:rPr>
        <w:t xml:space="preserve"> (skaityta 2009-04-27).</w:t>
      </w:r>
    </w:p>
    <w:p w:rsidR="00A2557E" w:rsidRPr="00AA7C34" w:rsidRDefault="00A2557E" w:rsidP="00257CAC">
      <w:pPr>
        <w:pStyle w:val="FootnoteText"/>
        <w:numPr>
          <w:ilvl w:val="0"/>
          <w:numId w:val="39"/>
        </w:numPr>
        <w:contextualSpacing/>
        <w:rPr>
          <w:rFonts w:ascii="Times New Roman" w:hAnsi="Times New Roman"/>
          <w:sz w:val="24"/>
          <w:szCs w:val="24"/>
        </w:rPr>
      </w:pPr>
      <w:r w:rsidRPr="00AA7C34">
        <w:rPr>
          <w:rFonts w:ascii="Times New Roman" w:hAnsi="Times New Roman"/>
          <w:sz w:val="24"/>
          <w:szCs w:val="24"/>
        </w:rPr>
        <w:t xml:space="preserve">Hanssen, Jens-Morten, </w:t>
      </w:r>
      <w:r w:rsidRPr="00AA7C34">
        <w:rPr>
          <w:rFonts w:ascii="Times New Roman" w:hAnsi="Times New Roman"/>
          <w:i/>
          <w:sz w:val="24"/>
          <w:szCs w:val="24"/>
        </w:rPr>
        <w:t>Henrik Ibsen</w:t>
      </w:r>
      <w:r w:rsidRPr="00AA7C34">
        <w:rPr>
          <w:rFonts w:ascii="Times New Roman" w:hAnsi="Times New Roman"/>
          <w:sz w:val="24"/>
          <w:szCs w:val="24"/>
        </w:rPr>
        <w:t xml:space="preserve">. Elektroninė priega: </w:t>
      </w:r>
      <w:hyperlink r:id="rId162" w:history="1">
        <w:r w:rsidRPr="00AA7C34">
          <w:rPr>
            <w:rStyle w:val="Hyperlink"/>
            <w:rFonts w:ascii="Times New Roman" w:hAnsi="Times New Roman"/>
            <w:sz w:val="24"/>
            <w:szCs w:val="24"/>
          </w:rPr>
          <w:t>http://www.ibsen.net/index.gan?id=11110861&amp;subid=0</w:t>
        </w:r>
      </w:hyperlink>
      <w:r w:rsidRPr="00AA7C34">
        <w:rPr>
          <w:rFonts w:ascii="Times New Roman" w:hAnsi="Times New Roman"/>
          <w:sz w:val="24"/>
          <w:szCs w:val="24"/>
        </w:rPr>
        <w:t xml:space="preserve"> (skaityta 2009-04-27).</w:t>
      </w:r>
    </w:p>
    <w:p w:rsidR="00A2557E" w:rsidRPr="00AA7C34" w:rsidRDefault="00A2557E" w:rsidP="00257CAC">
      <w:pPr>
        <w:pStyle w:val="FootnoteText"/>
        <w:numPr>
          <w:ilvl w:val="0"/>
          <w:numId w:val="39"/>
        </w:numPr>
        <w:contextualSpacing/>
        <w:rPr>
          <w:rFonts w:ascii="Times New Roman" w:hAnsi="Times New Roman"/>
          <w:sz w:val="24"/>
          <w:szCs w:val="24"/>
        </w:rPr>
      </w:pPr>
      <w:r w:rsidRPr="00AA7C34">
        <w:rPr>
          <w:rFonts w:ascii="Times New Roman" w:hAnsi="Times New Roman"/>
          <w:sz w:val="24"/>
          <w:szCs w:val="24"/>
        </w:rPr>
        <w:t xml:space="preserve">Heiskanen, V., </w:t>
      </w:r>
      <w:r w:rsidRPr="00AA7C34">
        <w:rPr>
          <w:rFonts w:ascii="Times New Roman" w:hAnsi="Times New Roman"/>
          <w:i/>
          <w:sz w:val="24"/>
          <w:szCs w:val="24"/>
        </w:rPr>
        <w:t>The System of Colors in Irvis Scheynius</w:t>
      </w:r>
      <w:r w:rsidRPr="00AA7C34">
        <w:rPr>
          <w:rFonts w:ascii="Times New Roman" w:hAnsi="Times New Roman"/>
          <w:sz w:val="24"/>
          <w:szCs w:val="24"/>
        </w:rPr>
        <w:t>‘ poetry. Lituanus, 2000, nr. 1.</w:t>
      </w:r>
    </w:p>
    <w:p w:rsidR="00A2557E" w:rsidRPr="00AA7C34" w:rsidRDefault="00A2557E" w:rsidP="00257CAC">
      <w:pPr>
        <w:pStyle w:val="FootnoteText"/>
        <w:numPr>
          <w:ilvl w:val="0"/>
          <w:numId w:val="39"/>
        </w:numPr>
        <w:contextualSpacing/>
        <w:rPr>
          <w:rFonts w:ascii="Times New Roman" w:hAnsi="Times New Roman"/>
          <w:sz w:val="24"/>
          <w:szCs w:val="24"/>
        </w:rPr>
      </w:pPr>
      <w:r w:rsidRPr="00AA7C34">
        <w:rPr>
          <w:rFonts w:ascii="Times New Roman" w:hAnsi="Times New Roman"/>
          <w:sz w:val="24"/>
          <w:szCs w:val="24"/>
        </w:rPr>
        <w:t xml:space="preserve">Hougan J., </w:t>
      </w:r>
      <w:r w:rsidRPr="00AA7C34">
        <w:rPr>
          <w:rFonts w:ascii="Times New Roman" w:hAnsi="Times New Roman"/>
          <w:i/>
          <w:sz w:val="24"/>
          <w:szCs w:val="24"/>
        </w:rPr>
        <w:t>Martin Andersen Nexø</w:t>
      </w:r>
      <w:r w:rsidRPr="00AA7C34">
        <w:rPr>
          <w:rFonts w:ascii="Times New Roman" w:hAnsi="Times New Roman"/>
          <w:sz w:val="24"/>
          <w:szCs w:val="24"/>
        </w:rPr>
        <w:t xml:space="preserve">. Elektroninė priega: </w:t>
      </w:r>
      <w:hyperlink r:id="rId163" w:history="1">
        <w:r w:rsidRPr="00AA7C34">
          <w:rPr>
            <w:rStyle w:val="Hyperlink"/>
            <w:rFonts w:ascii="Times New Roman" w:eastAsia="Times New Roman" w:hAnsi="Times New Roman"/>
            <w:sz w:val="24"/>
            <w:szCs w:val="24"/>
          </w:rPr>
          <w:t>http://www.danishliterature.info/index.php?id=2092&amp;no_cache=1&amp;tx_lfforfatter_pi1[uid]=75&amp;tx_lfforfatter_pi2[lang]=_eng</w:t>
        </w:r>
      </w:hyperlink>
      <w:r w:rsidRPr="00AA7C34">
        <w:rPr>
          <w:rFonts w:ascii="Times New Roman" w:eastAsia="Times New Roman" w:hAnsi="Times New Roman"/>
          <w:sz w:val="24"/>
          <w:szCs w:val="24"/>
        </w:rPr>
        <w:t xml:space="preserve"> (žiūrėta 2009-04-14).</w:t>
      </w:r>
    </w:p>
    <w:p w:rsidR="00A2557E" w:rsidRPr="00AA7C34" w:rsidRDefault="00A2557E" w:rsidP="00257CAC">
      <w:pPr>
        <w:pStyle w:val="FootnoteText"/>
        <w:numPr>
          <w:ilvl w:val="0"/>
          <w:numId w:val="39"/>
        </w:numPr>
        <w:contextualSpacing/>
        <w:rPr>
          <w:rStyle w:val="Strong"/>
          <w:rFonts w:ascii="Times New Roman" w:hAnsi="Times New Roman"/>
          <w:b w:val="0"/>
          <w:bCs w:val="0"/>
          <w:sz w:val="24"/>
          <w:szCs w:val="24"/>
        </w:rPr>
      </w:pPr>
      <w:r w:rsidRPr="00AA7C34">
        <w:rPr>
          <w:rFonts w:ascii="Times New Roman" w:eastAsia="Times New Roman" w:hAnsi="Times New Roman"/>
          <w:sz w:val="24"/>
          <w:szCs w:val="24"/>
        </w:rPr>
        <w:t>Jekentaite, L.,</w:t>
      </w:r>
      <w:r w:rsidRPr="00AA7C34">
        <w:rPr>
          <w:rFonts w:ascii="Times New Roman" w:hAnsi="Times New Roman"/>
          <w:sz w:val="24"/>
          <w:szCs w:val="24"/>
        </w:rPr>
        <w:t xml:space="preserve"> </w:t>
      </w:r>
      <w:r w:rsidRPr="00AA7C34">
        <w:rPr>
          <w:rFonts w:ascii="Times New Roman" w:hAnsi="Times New Roman"/>
          <w:i/>
          <w:sz w:val="24"/>
          <w:szCs w:val="24"/>
        </w:rPr>
        <w:t>Nusilenkti protingam klausimui</w:t>
      </w:r>
      <w:r w:rsidRPr="00AA7C34">
        <w:rPr>
          <w:rFonts w:ascii="Times New Roman" w:eastAsia="Times New Roman" w:hAnsi="Times New Roman"/>
          <w:sz w:val="24"/>
          <w:szCs w:val="24"/>
        </w:rPr>
        <w:t xml:space="preserve">. Elektroninė prieiga: </w:t>
      </w:r>
      <w:hyperlink r:id="rId164" w:history="1">
        <w:r w:rsidRPr="00AA7C34">
          <w:rPr>
            <w:rStyle w:val="Hyperlink"/>
            <w:rFonts w:ascii="Times New Roman" w:hAnsi="Times New Roman"/>
            <w:sz w:val="24"/>
            <w:szCs w:val="24"/>
          </w:rPr>
          <w:t>http://rubinaitis.lnb.lt/index.php?1979377967</w:t>
        </w:r>
      </w:hyperlink>
      <w:r w:rsidRPr="00AA7C34">
        <w:rPr>
          <w:rFonts w:ascii="Times New Roman" w:eastAsia="Times New Roman" w:hAnsi="Times New Roman"/>
          <w:sz w:val="24"/>
          <w:szCs w:val="24"/>
        </w:rPr>
        <w:t xml:space="preserve"> (skaityta 2009-04-29)</w:t>
      </w:r>
    </w:p>
    <w:p w:rsidR="00A2557E" w:rsidRPr="00AA7C34" w:rsidRDefault="00A2557E" w:rsidP="00257CAC">
      <w:pPr>
        <w:pStyle w:val="FootnoteText"/>
        <w:numPr>
          <w:ilvl w:val="0"/>
          <w:numId w:val="39"/>
        </w:numPr>
        <w:contextualSpacing/>
        <w:rPr>
          <w:rStyle w:val="Strong"/>
          <w:rFonts w:ascii="Times New Roman" w:hAnsi="Times New Roman"/>
          <w:b w:val="0"/>
          <w:bCs w:val="0"/>
          <w:sz w:val="24"/>
          <w:szCs w:val="24"/>
        </w:rPr>
      </w:pPr>
      <w:r w:rsidRPr="00AA7C34">
        <w:rPr>
          <w:rFonts w:ascii="Times New Roman" w:hAnsi="Times New Roman"/>
          <w:sz w:val="24"/>
          <w:szCs w:val="24"/>
        </w:rPr>
        <w:t xml:space="preserve">Jones, W. G., </w:t>
      </w:r>
      <w:r w:rsidRPr="00AA7C34">
        <w:rPr>
          <w:rFonts w:ascii="Times New Roman" w:hAnsi="Times New Roman"/>
          <w:i/>
          <w:sz w:val="24"/>
          <w:szCs w:val="24"/>
        </w:rPr>
        <w:t>William Heinesen</w:t>
      </w:r>
      <w:r w:rsidRPr="00AA7C34">
        <w:rPr>
          <w:rFonts w:ascii="Times New Roman" w:hAnsi="Times New Roman"/>
          <w:sz w:val="24"/>
          <w:szCs w:val="24"/>
        </w:rPr>
        <w:t xml:space="preserve">. Elektroninė priega: </w:t>
      </w:r>
      <w:hyperlink r:id="rId165" w:history="1">
        <w:r w:rsidRPr="00AA7C34">
          <w:rPr>
            <w:rStyle w:val="Hyperlink"/>
            <w:rFonts w:ascii="Times New Roman" w:hAnsi="Times New Roman"/>
            <w:sz w:val="24"/>
            <w:szCs w:val="24"/>
          </w:rPr>
          <w:t>http://www.danishliterature.info/index.php?id=2092&amp;no_cache=1&amp;tx_lfforfatter_pi1[uid]=83&amp;tx_lfforfatter_pi2[lang]=_eng</w:t>
        </w:r>
      </w:hyperlink>
      <w:r w:rsidRPr="00AA7C34">
        <w:rPr>
          <w:rFonts w:ascii="Times New Roman" w:hAnsi="Times New Roman"/>
          <w:sz w:val="24"/>
          <w:szCs w:val="24"/>
        </w:rPr>
        <w:t xml:space="preserve"> (žiūrėta 2009-04-14).</w:t>
      </w:r>
    </w:p>
    <w:p w:rsidR="00A2557E" w:rsidRPr="00AA7C34" w:rsidRDefault="00A2557E" w:rsidP="00257CAC">
      <w:pPr>
        <w:pStyle w:val="FootnoteText"/>
        <w:numPr>
          <w:ilvl w:val="0"/>
          <w:numId w:val="39"/>
        </w:numPr>
        <w:contextualSpacing/>
        <w:rPr>
          <w:rFonts w:ascii="Times New Roman" w:hAnsi="Times New Roman"/>
          <w:sz w:val="24"/>
          <w:szCs w:val="24"/>
        </w:rPr>
      </w:pPr>
      <w:r w:rsidRPr="00AA7C34">
        <w:rPr>
          <w:rFonts w:ascii="Times New Roman" w:hAnsi="Times New Roman"/>
          <w:sz w:val="24"/>
          <w:szCs w:val="24"/>
        </w:rPr>
        <w:t xml:space="preserve">Juncker B., </w:t>
      </w:r>
      <w:r w:rsidRPr="00AA7C34">
        <w:rPr>
          <w:rFonts w:ascii="Times New Roman" w:hAnsi="Times New Roman"/>
          <w:i/>
          <w:sz w:val="24"/>
          <w:szCs w:val="24"/>
        </w:rPr>
        <w:t>Karin Michaelis</w:t>
      </w:r>
      <w:r w:rsidRPr="00AA7C34">
        <w:rPr>
          <w:rFonts w:ascii="Times New Roman" w:hAnsi="Times New Roman"/>
          <w:sz w:val="24"/>
          <w:szCs w:val="24"/>
        </w:rPr>
        <w:t xml:space="preserve">. </w:t>
      </w:r>
      <w:r w:rsidRPr="00AA7C34">
        <w:rPr>
          <w:rFonts w:ascii="Times New Roman" w:hAnsi="Times New Roman"/>
          <w:i/>
          <w:sz w:val="24"/>
          <w:szCs w:val="24"/>
        </w:rPr>
        <w:t>Danish Cildren’s Literature</w:t>
      </w:r>
      <w:r w:rsidRPr="00AA7C34">
        <w:rPr>
          <w:rFonts w:ascii="Times New Roman" w:hAnsi="Times New Roman"/>
          <w:sz w:val="24"/>
          <w:szCs w:val="24"/>
        </w:rPr>
        <w:t>, 1996, nr.9. Elektroninė priega: http://www.bookrags.com/biography/karin-michaelis-dlb/ (žiūrėta 2009-04-13).</w:t>
      </w:r>
    </w:p>
    <w:p w:rsidR="00A2557E" w:rsidRPr="00AA7C34" w:rsidRDefault="00A2557E" w:rsidP="00257CAC">
      <w:pPr>
        <w:pStyle w:val="ListParagraph"/>
        <w:numPr>
          <w:ilvl w:val="0"/>
          <w:numId w:val="39"/>
        </w:numPr>
        <w:spacing w:before="100" w:beforeAutospacing="1" w:after="100" w:afterAutospacing="1" w:line="240" w:lineRule="auto"/>
        <w:rPr>
          <w:rFonts w:ascii="Times New Roman" w:eastAsia="Times New Roman" w:hAnsi="Times New Roman"/>
          <w:bCs/>
          <w:sz w:val="24"/>
          <w:szCs w:val="24"/>
        </w:rPr>
      </w:pPr>
      <w:r w:rsidRPr="00AA7C34">
        <w:rPr>
          <w:rFonts w:ascii="Times New Roman" w:hAnsi="Times New Roman"/>
          <w:sz w:val="24"/>
          <w:szCs w:val="24"/>
        </w:rPr>
        <w:lastRenderedPageBreak/>
        <w:t xml:space="preserve"> Kizinis T., </w:t>
      </w:r>
      <w:r w:rsidRPr="00AA7C34">
        <w:rPr>
          <w:rFonts w:ascii="Times New Roman" w:hAnsi="Times New Roman"/>
          <w:i/>
          <w:sz w:val="24"/>
          <w:szCs w:val="24"/>
        </w:rPr>
        <w:t>Beveik geriausia valstybė pasaulyje</w:t>
      </w:r>
      <w:r w:rsidRPr="00AA7C34">
        <w:rPr>
          <w:rFonts w:ascii="Times New Roman" w:hAnsi="Times New Roman"/>
          <w:sz w:val="24"/>
          <w:szCs w:val="24"/>
        </w:rPr>
        <w:t xml:space="preserve">. </w:t>
      </w:r>
      <w:r w:rsidRPr="00AA7C34">
        <w:rPr>
          <w:rFonts w:ascii="Times New Roman" w:hAnsi="Times New Roman"/>
          <w:i/>
          <w:sz w:val="24"/>
          <w:szCs w:val="24"/>
        </w:rPr>
        <w:t>Šiaurės Atėnai</w:t>
      </w:r>
      <w:r w:rsidRPr="00AA7C34">
        <w:rPr>
          <w:rFonts w:ascii="Times New Roman" w:hAnsi="Times New Roman"/>
          <w:sz w:val="24"/>
          <w:szCs w:val="24"/>
        </w:rPr>
        <w:t>, 2005-11-19, nr. 773.</w:t>
      </w:r>
    </w:p>
    <w:p w:rsidR="00A2557E" w:rsidRPr="00AA7C34" w:rsidRDefault="00A2557E" w:rsidP="00257CAC">
      <w:pPr>
        <w:pStyle w:val="FootnoteText"/>
        <w:numPr>
          <w:ilvl w:val="0"/>
          <w:numId w:val="39"/>
        </w:numPr>
        <w:contextualSpacing/>
        <w:rPr>
          <w:rStyle w:val="Strong"/>
          <w:rFonts w:ascii="Times New Roman" w:hAnsi="Times New Roman"/>
          <w:b w:val="0"/>
          <w:bCs w:val="0"/>
          <w:sz w:val="24"/>
          <w:szCs w:val="24"/>
        </w:rPr>
      </w:pPr>
      <w:r w:rsidRPr="00AA7C34">
        <w:rPr>
          <w:rFonts w:ascii="Times New Roman" w:eastAsia="Times New Roman" w:hAnsi="Times New Roman"/>
          <w:bCs/>
          <w:sz w:val="24"/>
          <w:szCs w:val="24"/>
        </w:rPr>
        <w:t>Kjerkegaard,</w:t>
      </w:r>
      <w:r w:rsidRPr="00AA7C34">
        <w:rPr>
          <w:rFonts w:ascii="Times New Roman" w:hAnsi="Times New Roman"/>
          <w:sz w:val="24"/>
          <w:szCs w:val="24"/>
        </w:rPr>
        <w:t xml:space="preserve"> </w:t>
      </w:r>
      <w:r w:rsidRPr="00AA7C34">
        <w:rPr>
          <w:rFonts w:ascii="Times New Roman" w:eastAsia="Times New Roman" w:hAnsi="Times New Roman"/>
          <w:bCs/>
          <w:sz w:val="24"/>
          <w:szCs w:val="24"/>
        </w:rPr>
        <w:t>S.,</w:t>
      </w:r>
      <w:r w:rsidRPr="00AA7C34">
        <w:rPr>
          <w:rFonts w:ascii="Times New Roman" w:eastAsia="Times New Roman" w:hAnsi="Times New Roman"/>
          <w:bCs/>
          <w:kern w:val="36"/>
          <w:sz w:val="24"/>
          <w:szCs w:val="24"/>
        </w:rPr>
        <w:t xml:space="preserve"> </w:t>
      </w:r>
      <w:r w:rsidRPr="00AA7C34">
        <w:rPr>
          <w:rFonts w:ascii="Times New Roman" w:eastAsia="Times New Roman" w:hAnsi="Times New Roman"/>
          <w:bCs/>
          <w:i/>
          <w:kern w:val="36"/>
          <w:sz w:val="24"/>
          <w:szCs w:val="24"/>
        </w:rPr>
        <w:t>Šis tas apie šiuolaikinę danų literatūrą, arba tradicinės skirtys tampa miglotomis</w:t>
      </w:r>
      <w:r w:rsidRPr="00AA7C34">
        <w:rPr>
          <w:rFonts w:ascii="Times New Roman" w:eastAsia="Times New Roman" w:hAnsi="Times New Roman"/>
          <w:bCs/>
          <w:kern w:val="36"/>
          <w:sz w:val="24"/>
          <w:szCs w:val="24"/>
        </w:rPr>
        <w:t xml:space="preserve">. </w:t>
      </w:r>
      <w:r w:rsidRPr="00AA7C34">
        <w:rPr>
          <w:rFonts w:ascii="Times New Roman" w:hAnsi="Times New Roman"/>
          <w:i/>
          <w:sz w:val="24"/>
          <w:szCs w:val="24"/>
        </w:rPr>
        <w:t>Literatūra ir menas</w:t>
      </w:r>
      <w:r w:rsidRPr="00AA7C34">
        <w:rPr>
          <w:rFonts w:ascii="Times New Roman" w:hAnsi="Times New Roman"/>
          <w:sz w:val="24"/>
          <w:szCs w:val="24"/>
        </w:rPr>
        <w:t xml:space="preserve">, </w:t>
      </w:r>
      <w:r w:rsidRPr="00AA7C34">
        <w:rPr>
          <w:rFonts w:ascii="Times New Roman" w:hAnsi="Times New Roman"/>
          <w:bCs/>
          <w:sz w:val="24"/>
          <w:szCs w:val="24"/>
        </w:rPr>
        <w:t>2004-07-02. nr. 3008.</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Klimašauskienė, I., </w:t>
      </w:r>
      <w:r w:rsidRPr="00AA7C34">
        <w:rPr>
          <w:rFonts w:ascii="Times New Roman" w:hAnsi="Times New Roman"/>
          <w:i/>
          <w:sz w:val="24"/>
          <w:szCs w:val="24"/>
        </w:rPr>
        <w:t>Skandinavų vaikų literatūra „Prano Mašioto knygynėlyje.</w:t>
      </w:r>
      <w:r w:rsidRPr="00AA7C34">
        <w:rPr>
          <w:rFonts w:ascii="Times New Roman" w:hAnsi="Times New Roman"/>
          <w:sz w:val="24"/>
          <w:szCs w:val="24"/>
        </w:rPr>
        <w:t xml:space="preserve"> In Skandinavų šalių vaikų literatūra. Šiauliai: Šiaurės Lietuva, 2000., p. 25.</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Kubilius, V., </w:t>
      </w:r>
      <w:r w:rsidRPr="00AA7C34">
        <w:rPr>
          <w:rFonts w:ascii="Times New Roman" w:hAnsi="Times New Roman"/>
          <w:i/>
          <w:sz w:val="24"/>
          <w:szCs w:val="24"/>
        </w:rPr>
        <w:t>Lietuvių literatūra ir pasaulinės literatūros procesas</w:t>
      </w:r>
      <w:r w:rsidRPr="00AA7C34">
        <w:rPr>
          <w:rFonts w:ascii="Times New Roman" w:hAnsi="Times New Roman"/>
          <w:sz w:val="24"/>
          <w:szCs w:val="24"/>
        </w:rPr>
        <w:t>. Vilnius: Vaga, 1983, p. 116; 162–163; 166.</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iCs/>
          <w:sz w:val="24"/>
          <w:szCs w:val="24"/>
        </w:rPr>
        <w:t>Kuolienė, Nijolė</w:t>
      </w:r>
      <w:r w:rsidRPr="00AA7C34">
        <w:rPr>
          <w:rFonts w:ascii="Times New Roman" w:hAnsi="Times New Roman"/>
          <w:i/>
          <w:iCs/>
          <w:sz w:val="24"/>
          <w:szCs w:val="24"/>
        </w:rPr>
        <w:t xml:space="preserve">, Išminties kelias S. Lagerliof knygoje „Stebuklingos Nilso kelionės“. </w:t>
      </w:r>
      <w:r w:rsidRPr="00AA7C34">
        <w:rPr>
          <w:rFonts w:ascii="Times New Roman" w:hAnsi="Times New Roman"/>
          <w:iCs/>
          <w:sz w:val="24"/>
          <w:szCs w:val="24"/>
        </w:rPr>
        <w:t>In</w:t>
      </w:r>
      <w:r w:rsidRPr="00AA7C34">
        <w:rPr>
          <w:rFonts w:ascii="Times New Roman" w:hAnsi="Times New Roman"/>
          <w:sz w:val="24"/>
          <w:szCs w:val="24"/>
        </w:rPr>
        <w:t xml:space="preserve"> Skandinavų šalių vaikų literatūra. Šiauliai: Šiaurės Lietuva, 2000.</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eastAsia="Times New Roman" w:hAnsi="Times New Roman"/>
          <w:sz w:val="24"/>
          <w:szCs w:val="24"/>
        </w:rPr>
        <w:t xml:space="preserve">Larsen, Lars Frode, </w:t>
      </w:r>
      <w:r w:rsidRPr="00AA7C34">
        <w:rPr>
          <w:rFonts w:ascii="Times New Roman" w:eastAsia="Times New Roman" w:hAnsi="Times New Roman"/>
          <w:bCs/>
          <w:i/>
          <w:kern w:val="36"/>
          <w:sz w:val="24"/>
          <w:szCs w:val="24"/>
        </w:rPr>
        <w:t>Knut Hamsun (1859-1952)</w:t>
      </w:r>
      <w:r w:rsidRPr="00AA7C34">
        <w:rPr>
          <w:rFonts w:ascii="Times New Roman" w:eastAsia="Times New Roman" w:hAnsi="Times New Roman"/>
          <w:bCs/>
          <w:kern w:val="36"/>
          <w:sz w:val="24"/>
          <w:szCs w:val="24"/>
        </w:rPr>
        <w:t xml:space="preserve">. Elektroninė priega: </w:t>
      </w:r>
      <w:hyperlink r:id="rId166" w:history="1">
        <w:r w:rsidRPr="00AA7C34">
          <w:rPr>
            <w:rStyle w:val="Hyperlink"/>
            <w:rFonts w:ascii="Times New Roman" w:hAnsi="Times New Roman"/>
            <w:kern w:val="36"/>
            <w:sz w:val="24"/>
            <w:szCs w:val="24"/>
          </w:rPr>
          <w:t>http://www.gonorway.com/norway/articles/48</w:t>
        </w:r>
      </w:hyperlink>
      <w:r w:rsidRPr="00AA7C34">
        <w:rPr>
          <w:rFonts w:ascii="Times New Roman" w:eastAsia="Times New Roman" w:hAnsi="Times New Roman"/>
          <w:bCs/>
          <w:kern w:val="36"/>
          <w:sz w:val="24"/>
          <w:szCs w:val="24"/>
        </w:rPr>
        <w:t xml:space="preserve"> (žiūrėta 2009-04-22).</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eastAsia="Times New Roman" w:hAnsi="Times New Roman"/>
          <w:sz w:val="24"/>
          <w:szCs w:val="24"/>
        </w:rPr>
        <w:t xml:space="preserve">Lingis, J., </w:t>
      </w:r>
      <w:r w:rsidRPr="00AA7C34">
        <w:rPr>
          <w:rFonts w:ascii="Times New Roman" w:eastAsia="Times New Roman" w:hAnsi="Times New Roman"/>
          <w:i/>
          <w:sz w:val="24"/>
          <w:szCs w:val="24"/>
        </w:rPr>
        <w:t>Naujoji danų literatūra</w:t>
      </w:r>
      <w:r w:rsidRPr="00AA7C34">
        <w:rPr>
          <w:rFonts w:ascii="Times New Roman" w:eastAsia="Times New Roman" w:hAnsi="Times New Roman"/>
          <w:sz w:val="24"/>
          <w:szCs w:val="24"/>
        </w:rPr>
        <w:t xml:space="preserve">. Elektroninė prieiga: </w:t>
      </w:r>
      <w:hyperlink r:id="rId167" w:history="1">
        <w:r w:rsidRPr="00AA7C34">
          <w:rPr>
            <w:rStyle w:val="Hyperlink"/>
            <w:rFonts w:ascii="Times New Roman" w:hAnsi="Times New Roman"/>
            <w:sz w:val="24"/>
            <w:szCs w:val="24"/>
          </w:rPr>
          <w:t>http://www.aidai.us/index.php?option=com_content&amp;task=view&amp;id=4641&amp;Itemid=333</w:t>
        </w:r>
      </w:hyperlink>
      <w:r w:rsidRPr="00AA7C34">
        <w:rPr>
          <w:rFonts w:ascii="Times New Roman" w:hAnsi="Times New Roman"/>
          <w:sz w:val="24"/>
          <w:szCs w:val="24"/>
        </w:rPr>
        <w:t xml:space="preserve"> (žiūrėta 2009-04-11).</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eastAsia="Times New Roman" w:hAnsi="Times New Roman"/>
          <w:sz w:val="24"/>
          <w:szCs w:val="24"/>
        </w:rPr>
        <w:t xml:space="preserve">Lingis, Juozas, </w:t>
      </w:r>
      <w:r w:rsidRPr="00AA7C34">
        <w:rPr>
          <w:rFonts w:ascii="Times New Roman" w:eastAsia="Times New Roman" w:hAnsi="Times New Roman"/>
          <w:i/>
          <w:sz w:val="24"/>
          <w:szCs w:val="24"/>
        </w:rPr>
        <w:t>Naujoji norvegų literatūra</w:t>
      </w:r>
      <w:r w:rsidRPr="00AA7C34">
        <w:rPr>
          <w:rFonts w:ascii="Times New Roman" w:eastAsia="Times New Roman" w:hAnsi="Times New Roman"/>
          <w:sz w:val="24"/>
          <w:szCs w:val="24"/>
        </w:rPr>
        <w:t xml:space="preserve">. Elektroninė prieiga:  </w:t>
      </w:r>
      <w:hyperlink r:id="rId168" w:history="1">
        <w:r w:rsidRPr="00AA7C34">
          <w:rPr>
            <w:rStyle w:val="Hyperlink"/>
            <w:rFonts w:ascii="Times New Roman" w:hAnsi="Times New Roman"/>
            <w:sz w:val="24"/>
            <w:szCs w:val="24"/>
          </w:rPr>
          <w:t>http://aidai.us/index.php?view=article&amp;catid=312%3A6-birelis&amp;id=4977%3Ali&amp;tmpl=component&amp;print=1&amp;page=&amp;option=com_content&amp;Itemid=344</w:t>
        </w:r>
      </w:hyperlink>
      <w:r w:rsidRPr="00AA7C34">
        <w:rPr>
          <w:rFonts w:ascii="Times New Roman" w:eastAsia="Times New Roman" w:hAnsi="Times New Roman"/>
          <w:sz w:val="24"/>
          <w:szCs w:val="24"/>
        </w:rPr>
        <w:t xml:space="preserve"> (žiūrėta 2009-04-21).</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eastAsia="Times New Roman" w:hAnsi="Times New Roman"/>
          <w:sz w:val="24"/>
          <w:szCs w:val="24"/>
        </w:rPr>
        <w:t>Lingys, L</w:t>
      </w:r>
      <w:r w:rsidRPr="00AA7C34">
        <w:rPr>
          <w:rFonts w:ascii="Times New Roman" w:eastAsia="Times New Roman" w:hAnsi="Times New Roman"/>
          <w:i/>
          <w:sz w:val="24"/>
          <w:szCs w:val="24"/>
        </w:rPr>
        <w:t xml:space="preserve">. </w:t>
      </w:r>
      <w:r w:rsidRPr="00AA7C34">
        <w:rPr>
          <w:rFonts w:ascii="Times New Roman" w:hAnsi="Times New Roman"/>
          <w:bCs/>
          <w:i/>
          <w:sz w:val="24"/>
          <w:szCs w:val="24"/>
        </w:rPr>
        <w:t>Švedų literatūra karo metais</w:t>
      </w:r>
      <w:r w:rsidRPr="00AA7C34">
        <w:rPr>
          <w:rFonts w:ascii="Times New Roman" w:hAnsi="Times New Roman"/>
          <w:bCs/>
          <w:sz w:val="24"/>
          <w:szCs w:val="24"/>
        </w:rPr>
        <w:t xml:space="preserve">. Elektroninė prieiga: </w:t>
      </w:r>
      <w:hyperlink r:id="rId169" w:history="1">
        <w:r w:rsidRPr="00AA7C34">
          <w:rPr>
            <w:rStyle w:val="Hyperlink"/>
            <w:rFonts w:ascii="Times New Roman" w:hAnsi="Times New Roman"/>
            <w:sz w:val="24"/>
            <w:szCs w:val="24"/>
          </w:rPr>
          <w:t>http://aidai.us/index.php?option=com_content&amp;task=view&amp;id=2836&amp;Itemid=239</w:t>
        </w:r>
      </w:hyperlink>
      <w:r w:rsidRPr="00AA7C34">
        <w:rPr>
          <w:rFonts w:ascii="Times New Roman" w:hAnsi="Times New Roman"/>
          <w:bCs/>
          <w:sz w:val="24"/>
          <w:szCs w:val="24"/>
        </w:rPr>
        <w:t>, (skaityta 2009-03-18).</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iCs/>
          <w:sz w:val="24"/>
          <w:szCs w:val="24"/>
        </w:rPr>
        <w:t>Liukkonen, P.,</w:t>
      </w:r>
      <w:r w:rsidRPr="00AA7C34">
        <w:rPr>
          <w:rFonts w:ascii="Times New Roman" w:hAnsi="Times New Roman"/>
          <w:i/>
          <w:iCs/>
          <w:sz w:val="24"/>
          <w:szCs w:val="24"/>
        </w:rPr>
        <w:t xml:space="preserve"> Leif Panduro. </w:t>
      </w:r>
      <w:r w:rsidRPr="00AA7C34">
        <w:rPr>
          <w:rFonts w:ascii="Times New Roman" w:hAnsi="Times New Roman"/>
          <w:iCs/>
          <w:sz w:val="24"/>
          <w:szCs w:val="24"/>
        </w:rPr>
        <w:t xml:space="preserve">Elektroninė prieiga: </w:t>
      </w:r>
      <w:hyperlink r:id="rId170" w:history="1">
        <w:r w:rsidRPr="00AA7C34">
          <w:rPr>
            <w:rStyle w:val="Hyperlink"/>
            <w:rFonts w:ascii="Times New Roman" w:hAnsi="Times New Roman"/>
            <w:iCs/>
            <w:sz w:val="24"/>
            <w:szCs w:val="24"/>
          </w:rPr>
          <w:t>http://www.kirjasto.sci.fi/panduro.htm</w:t>
        </w:r>
      </w:hyperlink>
      <w:r w:rsidRPr="00AA7C34">
        <w:rPr>
          <w:rFonts w:ascii="Times New Roman" w:hAnsi="Times New Roman"/>
          <w:iCs/>
          <w:sz w:val="24"/>
          <w:szCs w:val="24"/>
        </w:rPr>
        <w:t xml:space="preserve"> (skaityta 2009-05-02).</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Style w:val="Strong"/>
          <w:rFonts w:ascii="Times New Roman" w:hAnsi="Times New Roman"/>
          <w:b w:val="0"/>
          <w:sz w:val="24"/>
          <w:szCs w:val="24"/>
        </w:rPr>
        <w:t xml:space="preserve">María Bjarkadóttir, </w:t>
      </w:r>
      <w:r w:rsidRPr="00AA7C34">
        <w:rPr>
          <w:rStyle w:val="Strong"/>
          <w:rFonts w:ascii="Times New Roman" w:hAnsi="Times New Roman"/>
          <w:b w:val="0"/>
          <w:i/>
          <w:sz w:val="24"/>
          <w:szCs w:val="24"/>
        </w:rPr>
        <w:t>About the works of Aðalsteinn Ásberg Sigurðsson</w:t>
      </w:r>
      <w:r w:rsidRPr="00AA7C34">
        <w:rPr>
          <w:rStyle w:val="Strong"/>
          <w:rFonts w:ascii="Times New Roman" w:hAnsi="Times New Roman"/>
          <w:b w:val="0"/>
          <w:sz w:val="24"/>
          <w:szCs w:val="24"/>
        </w:rPr>
        <w:t xml:space="preserve">. Elektroninė priega: </w:t>
      </w:r>
      <w:hyperlink r:id="rId171" w:history="1">
        <w:r w:rsidRPr="00AA7C34">
          <w:rPr>
            <w:rStyle w:val="Hyperlink"/>
            <w:rFonts w:ascii="Times New Roman" w:hAnsi="Times New Roman"/>
            <w:sz w:val="24"/>
            <w:szCs w:val="24"/>
          </w:rPr>
          <w:t>http://www.bokmenntir.is/hofundur.asp?cat_id=685&amp;module_id=210&amp;element_id=774&amp;author_id=1&amp;lang=8</w:t>
        </w:r>
      </w:hyperlink>
      <w:r w:rsidRPr="00AA7C34">
        <w:rPr>
          <w:rFonts w:ascii="Times New Roman" w:hAnsi="Times New Roman"/>
          <w:sz w:val="24"/>
          <w:szCs w:val="24"/>
        </w:rPr>
        <w:t xml:space="preserve"> (skaityta 2009 m. balandžio 9 d.)</w:t>
      </w:r>
    </w:p>
    <w:p w:rsidR="00A2557E" w:rsidRPr="00AA7C34" w:rsidRDefault="00A2557E" w:rsidP="00257CAC">
      <w:pPr>
        <w:pStyle w:val="ListParagraph"/>
        <w:numPr>
          <w:ilvl w:val="0"/>
          <w:numId w:val="39"/>
        </w:numPr>
        <w:spacing w:before="100" w:beforeAutospacing="1" w:after="100" w:afterAutospacing="1" w:line="240" w:lineRule="auto"/>
        <w:rPr>
          <w:rFonts w:ascii="Times New Roman" w:eastAsia="Times New Roman" w:hAnsi="Times New Roman"/>
          <w:bCs/>
          <w:sz w:val="24"/>
          <w:szCs w:val="24"/>
        </w:rPr>
      </w:pPr>
      <w:r w:rsidRPr="00AA7C34">
        <w:rPr>
          <w:rStyle w:val="Strong"/>
          <w:rFonts w:ascii="Times New Roman" w:hAnsi="Times New Roman"/>
          <w:b w:val="0"/>
          <w:sz w:val="24"/>
          <w:szCs w:val="24"/>
        </w:rPr>
        <w:t xml:space="preserve">María Bjarkadóttir: </w:t>
      </w:r>
      <w:r w:rsidRPr="00AA7C34">
        <w:rPr>
          <w:rStyle w:val="Strong"/>
          <w:rFonts w:ascii="Times New Roman" w:hAnsi="Times New Roman"/>
          <w:b w:val="0"/>
          <w:i/>
          <w:sz w:val="24"/>
          <w:szCs w:val="24"/>
        </w:rPr>
        <w:t>Ragnheiður Gestsdóttir</w:t>
      </w:r>
      <w:r w:rsidRPr="00AA7C34">
        <w:rPr>
          <w:rStyle w:val="Strong"/>
          <w:rFonts w:ascii="Times New Roman" w:hAnsi="Times New Roman"/>
          <w:b w:val="0"/>
          <w:sz w:val="24"/>
          <w:szCs w:val="24"/>
        </w:rPr>
        <w:t xml:space="preserve">. Elektroninė priega: </w:t>
      </w:r>
      <w:hyperlink r:id="rId172" w:history="1">
        <w:r w:rsidRPr="00AA7C34">
          <w:rPr>
            <w:rStyle w:val="Hyperlink"/>
            <w:rFonts w:ascii="Times New Roman" w:hAnsi="Times New Roman"/>
            <w:sz w:val="24"/>
            <w:szCs w:val="24"/>
          </w:rPr>
          <w:t>http://www.bokmenntir.is/rithofundur.asp?cat_id=920&amp;author_id=110&amp;lang=1</w:t>
        </w:r>
      </w:hyperlink>
      <w:r w:rsidRPr="00AA7C34">
        <w:rPr>
          <w:rFonts w:ascii="Times New Roman" w:hAnsi="Times New Roman"/>
          <w:sz w:val="24"/>
          <w:szCs w:val="24"/>
        </w:rPr>
        <w:t xml:space="preserve"> (skaityta 2009-04-06).</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Masioninė, Birutė, </w:t>
      </w:r>
      <w:r w:rsidRPr="00AA7C34">
        <w:rPr>
          <w:rFonts w:ascii="Times New Roman" w:hAnsi="Times New Roman"/>
          <w:i/>
          <w:sz w:val="24"/>
          <w:szCs w:val="24"/>
        </w:rPr>
        <w:t xml:space="preserve">Baltijos tautos. </w:t>
      </w:r>
      <w:r w:rsidRPr="00AA7C34">
        <w:rPr>
          <w:rFonts w:ascii="Times New Roman" w:hAnsi="Times New Roman"/>
          <w:sz w:val="24"/>
          <w:szCs w:val="24"/>
        </w:rPr>
        <w:t>Vilnius: Aidai, 1996.</w:t>
      </w:r>
    </w:p>
    <w:p w:rsidR="00A2557E" w:rsidRPr="00AA7C34" w:rsidRDefault="00A2557E" w:rsidP="00257CAC">
      <w:pPr>
        <w:pStyle w:val="ListParagraph"/>
        <w:numPr>
          <w:ilvl w:val="0"/>
          <w:numId w:val="39"/>
        </w:numPr>
        <w:spacing w:after="0" w:line="240" w:lineRule="auto"/>
        <w:rPr>
          <w:rFonts w:ascii="Times New Roman" w:eastAsia="Times New Roman" w:hAnsi="Times New Roman"/>
          <w:bCs/>
          <w:i/>
          <w:sz w:val="24"/>
          <w:szCs w:val="24"/>
        </w:rPr>
      </w:pPr>
      <w:r w:rsidRPr="00AA7C34">
        <w:rPr>
          <w:rFonts w:ascii="Times New Roman" w:eastAsia="Times New Roman" w:hAnsi="Times New Roman"/>
          <w:bCs/>
          <w:sz w:val="24"/>
          <w:szCs w:val="24"/>
        </w:rPr>
        <w:t xml:space="preserve">Mažeikaitė, Z., </w:t>
      </w:r>
      <w:r w:rsidRPr="00AA7C34">
        <w:rPr>
          <w:rFonts w:ascii="Times New Roman" w:eastAsia="Times New Roman" w:hAnsi="Times New Roman"/>
          <w:bCs/>
          <w:i/>
          <w:sz w:val="24"/>
          <w:szCs w:val="24"/>
        </w:rPr>
        <w:t>Rašytojas ir literatūros rinka</w:t>
      </w:r>
      <w:r w:rsidRPr="00AA7C34">
        <w:rPr>
          <w:rFonts w:ascii="Times New Roman" w:eastAsia="Times New Roman" w:hAnsi="Times New Roman"/>
          <w:bCs/>
          <w:sz w:val="24"/>
          <w:szCs w:val="24"/>
        </w:rPr>
        <w:t xml:space="preserve">. </w:t>
      </w:r>
      <w:r w:rsidRPr="00AA7C34">
        <w:rPr>
          <w:rFonts w:ascii="Times New Roman" w:eastAsia="Times New Roman" w:hAnsi="Times New Roman"/>
          <w:bCs/>
          <w:i/>
          <w:sz w:val="24"/>
          <w:szCs w:val="24"/>
        </w:rPr>
        <w:t xml:space="preserve">Literatūra ir menas, </w:t>
      </w:r>
      <w:r w:rsidRPr="00AA7C34">
        <w:rPr>
          <w:rFonts w:ascii="Times New Roman" w:eastAsia="Times New Roman" w:hAnsi="Times New Roman"/>
          <w:bCs/>
          <w:sz w:val="24"/>
          <w:szCs w:val="24"/>
        </w:rPr>
        <w:t>2006, Nr.8/9.</w:t>
      </w:r>
    </w:p>
    <w:p w:rsidR="00A2557E" w:rsidRPr="00AA7C34" w:rsidRDefault="00A2557E" w:rsidP="00257CAC">
      <w:pPr>
        <w:pStyle w:val="FootnoteText"/>
        <w:numPr>
          <w:ilvl w:val="0"/>
          <w:numId w:val="39"/>
        </w:numPr>
        <w:contextualSpacing/>
        <w:rPr>
          <w:rFonts w:ascii="Times New Roman" w:hAnsi="Times New Roman"/>
          <w:sz w:val="24"/>
          <w:szCs w:val="24"/>
        </w:rPr>
      </w:pPr>
      <w:r w:rsidRPr="00AA7C34">
        <w:rPr>
          <w:rFonts w:ascii="Times New Roman" w:hAnsi="Times New Roman"/>
          <w:sz w:val="24"/>
          <w:szCs w:val="24"/>
        </w:rPr>
        <w:t xml:space="preserve">Mažeikaitė, Z., </w:t>
      </w:r>
      <w:r w:rsidRPr="00AA7C34">
        <w:rPr>
          <w:rFonts w:ascii="Times New Roman" w:hAnsi="Times New Roman"/>
          <w:i/>
          <w:sz w:val="24"/>
          <w:szCs w:val="24"/>
        </w:rPr>
        <w:t>Švedai apie Henriką Ibseną ir Augustą Strindbergą</w:t>
      </w:r>
      <w:r w:rsidRPr="00AA7C34">
        <w:rPr>
          <w:rFonts w:ascii="Times New Roman" w:hAnsi="Times New Roman"/>
          <w:sz w:val="24"/>
          <w:szCs w:val="24"/>
        </w:rPr>
        <w:t xml:space="preserve">. Elektroninė priega: </w:t>
      </w:r>
      <w:hyperlink r:id="rId173" w:history="1">
        <w:r w:rsidRPr="00AA7C34">
          <w:rPr>
            <w:rStyle w:val="Hyperlink"/>
            <w:rFonts w:ascii="Times New Roman" w:hAnsi="Times New Roman"/>
            <w:sz w:val="24"/>
            <w:szCs w:val="24"/>
          </w:rPr>
          <w:t>http://www.tekstai.lt/index.php/zurnalas-metai/134-2007-m-nr-4-balandis/685-zita-maeikait-vedai-apie-henrik-ibsen-ir-august-strindberg.html</w:t>
        </w:r>
      </w:hyperlink>
      <w:r w:rsidRPr="00AA7C34">
        <w:rPr>
          <w:rFonts w:ascii="Times New Roman" w:hAnsi="Times New Roman"/>
          <w:sz w:val="24"/>
          <w:szCs w:val="24"/>
        </w:rPr>
        <w:t xml:space="preserve"> (skaityta 2009-05-09).</w:t>
      </w:r>
    </w:p>
    <w:p w:rsidR="00A2557E" w:rsidRPr="00AA7C34" w:rsidRDefault="00A2557E" w:rsidP="00257CAC">
      <w:pPr>
        <w:pStyle w:val="FootnoteText"/>
        <w:numPr>
          <w:ilvl w:val="0"/>
          <w:numId w:val="39"/>
        </w:numPr>
        <w:contextualSpacing/>
        <w:rPr>
          <w:rFonts w:ascii="Times New Roman" w:hAnsi="Times New Roman"/>
          <w:sz w:val="24"/>
          <w:szCs w:val="24"/>
        </w:rPr>
      </w:pPr>
      <w:r w:rsidRPr="00AA7C34">
        <w:rPr>
          <w:rFonts w:ascii="Times New Roman" w:hAnsi="Times New Roman"/>
          <w:sz w:val="24"/>
          <w:szCs w:val="24"/>
        </w:rPr>
        <w:t xml:space="preserve">Mažeikaitė, Z., </w:t>
      </w:r>
      <w:r w:rsidRPr="00AA7C34">
        <w:rPr>
          <w:rFonts w:ascii="Times New Roman" w:hAnsi="Times New Roman"/>
          <w:i/>
          <w:sz w:val="24"/>
          <w:szCs w:val="24"/>
        </w:rPr>
        <w:t>Žymiausi XX a. švedų poetai</w:t>
      </w:r>
      <w:r w:rsidRPr="00AA7C34">
        <w:rPr>
          <w:rFonts w:ascii="Times New Roman" w:hAnsi="Times New Roman"/>
          <w:sz w:val="24"/>
          <w:szCs w:val="24"/>
        </w:rPr>
        <w:t>. In Dešimt švedų poetų. Vilnius: Vaga, 1993, p.281.</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Mažeikiene, Vanda, </w:t>
      </w:r>
      <w:r w:rsidRPr="00AA7C34">
        <w:rPr>
          <w:rFonts w:ascii="Times New Roman" w:hAnsi="Times New Roman"/>
          <w:i/>
          <w:sz w:val="24"/>
          <w:szCs w:val="24"/>
        </w:rPr>
        <w:t xml:space="preserve">Dešimtosios mūzos užkarivimo strategija. </w:t>
      </w:r>
      <w:r w:rsidRPr="00AA7C34">
        <w:rPr>
          <w:rFonts w:ascii="Times New Roman" w:hAnsi="Times New Roman"/>
          <w:sz w:val="24"/>
          <w:szCs w:val="24"/>
        </w:rPr>
        <w:t>Kaunas: Šviesa, 2001.</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i/>
          <w:sz w:val="24"/>
          <w:szCs w:val="24"/>
        </w:rPr>
        <w:t xml:space="preserve">Meninio vertimo akiračiai. </w:t>
      </w:r>
      <w:r w:rsidRPr="00AA7C34">
        <w:rPr>
          <w:rFonts w:ascii="Times New Roman" w:hAnsi="Times New Roman"/>
          <w:sz w:val="24"/>
          <w:szCs w:val="24"/>
        </w:rPr>
        <w:t>Vilnius: Vaga, 1986.</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eastAsia="Times New Roman" w:hAnsi="Times New Roman"/>
          <w:sz w:val="24"/>
          <w:szCs w:val="24"/>
        </w:rPr>
        <w:t xml:space="preserve">Merete von Eyben, </w:t>
      </w:r>
      <w:r w:rsidRPr="00AA7C34">
        <w:rPr>
          <w:rFonts w:ascii="Times New Roman" w:eastAsia="Times New Roman" w:hAnsi="Times New Roman"/>
          <w:i/>
          <w:sz w:val="24"/>
          <w:szCs w:val="24"/>
        </w:rPr>
        <w:t>Incest as metaphor and the illusion of Romantic Love</w:t>
      </w:r>
      <w:r w:rsidRPr="00AA7C34">
        <w:rPr>
          <w:rFonts w:ascii="Times New Roman" w:eastAsia="Times New Roman" w:hAnsi="Times New Roman"/>
          <w:sz w:val="24"/>
          <w:szCs w:val="24"/>
        </w:rPr>
        <w:t>. In Studis on Themes and Motifs in Literature 65. New York: Peter lang, 2003, p.134.</w:t>
      </w:r>
    </w:p>
    <w:p w:rsidR="00A2557E" w:rsidRPr="00AA7C34" w:rsidRDefault="00A2557E" w:rsidP="00257CAC">
      <w:pPr>
        <w:pStyle w:val="ListParagraph"/>
        <w:numPr>
          <w:ilvl w:val="0"/>
          <w:numId w:val="39"/>
        </w:numPr>
        <w:spacing w:before="100" w:beforeAutospacing="1" w:after="100" w:afterAutospacing="1" w:line="240" w:lineRule="auto"/>
        <w:rPr>
          <w:rFonts w:ascii="Times New Roman" w:eastAsia="Times New Roman" w:hAnsi="Times New Roman"/>
          <w:bCs/>
          <w:sz w:val="24"/>
          <w:szCs w:val="24"/>
        </w:rPr>
      </w:pPr>
      <w:r w:rsidRPr="00AA7C34">
        <w:rPr>
          <w:rFonts w:ascii="Times New Roman" w:hAnsi="Times New Roman"/>
          <w:sz w:val="24"/>
          <w:szCs w:val="24"/>
        </w:rPr>
        <w:t xml:space="preserve">Mikučionis U., </w:t>
      </w:r>
      <w:r w:rsidRPr="00AA7C34">
        <w:rPr>
          <w:rFonts w:ascii="Times New Roman" w:hAnsi="Times New Roman"/>
          <w:i/>
          <w:sz w:val="24"/>
          <w:szCs w:val="24"/>
        </w:rPr>
        <w:t>Kuršių ir skandinavų santykiai sagų literatūroje</w:t>
      </w:r>
      <w:r w:rsidRPr="00AA7C34">
        <w:rPr>
          <w:rFonts w:ascii="Times New Roman" w:hAnsi="Times New Roman"/>
          <w:sz w:val="24"/>
          <w:szCs w:val="24"/>
        </w:rPr>
        <w:t xml:space="preserve">. Elektroninė prieiga: </w:t>
      </w:r>
      <w:hyperlink r:id="rId174" w:history="1">
        <w:r w:rsidRPr="00AA7C34">
          <w:rPr>
            <w:rStyle w:val="Hyperlink"/>
            <w:rFonts w:ascii="Times New Roman" w:hAnsi="Times New Roman"/>
            <w:sz w:val="24"/>
            <w:szCs w:val="24"/>
          </w:rPr>
          <w:t>http://www.geocities.com/igdrasilas/kursiai.htm</w:t>
        </w:r>
      </w:hyperlink>
      <w:r w:rsidRPr="00AA7C34">
        <w:rPr>
          <w:rFonts w:ascii="Times New Roman" w:hAnsi="Times New Roman"/>
          <w:sz w:val="24"/>
          <w:szCs w:val="24"/>
        </w:rPr>
        <w:t xml:space="preserve"> (skaityta 2009-04-07).</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Norberg, N., </w:t>
      </w:r>
      <w:r w:rsidRPr="00AA7C34">
        <w:rPr>
          <w:rFonts w:ascii="Times New Roman" w:hAnsi="Times New Roman"/>
          <w:i/>
          <w:sz w:val="24"/>
          <w:szCs w:val="24"/>
        </w:rPr>
        <w:t>Šiaurės šalių detektyvinė literatūra. Knygų aidai</w:t>
      </w:r>
      <w:r w:rsidRPr="00AA7C34">
        <w:rPr>
          <w:rFonts w:ascii="Times New Roman" w:hAnsi="Times New Roman"/>
          <w:sz w:val="24"/>
          <w:szCs w:val="24"/>
        </w:rPr>
        <w:t>, 2006, nr.2, p.10–14.</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Øverland, J.</w:t>
      </w:r>
      <w:r w:rsidRPr="00AA7C34">
        <w:rPr>
          <w:rFonts w:ascii="Times New Roman" w:hAnsi="Times New Roman"/>
          <w:sz w:val="24"/>
          <w:szCs w:val="24"/>
          <w:vertAlign w:val="subscript"/>
        </w:rPr>
        <w:t xml:space="preserve">, </w:t>
      </w:r>
      <w:r w:rsidRPr="00AA7C34">
        <w:rPr>
          <w:rFonts w:ascii="Times New Roman" w:hAnsi="Times New Roman"/>
          <w:i/>
          <w:sz w:val="24"/>
          <w:szCs w:val="24"/>
        </w:rPr>
        <w:t>Trends in contemporary Norwegian literature</w:t>
      </w:r>
      <w:r w:rsidRPr="00AA7C34">
        <w:rPr>
          <w:rFonts w:ascii="Times New Roman" w:hAnsi="Times New Roman"/>
          <w:sz w:val="24"/>
          <w:szCs w:val="24"/>
        </w:rPr>
        <w:t xml:space="preserve">. Elektroninė prieiga: </w:t>
      </w:r>
      <w:hyperlink r:id="rId175" w:history="1">
        <w:r w:rsidRPr="00AA7C34">
          <w:rPr>
            <w:rStyle w:val="Hyperlink"/>
            <w:rFonts w:ascii="Times New Roman" w:hAnsi="Times New Roman"/>
            <w:sz w:val="24"/>
            <w:szCs w:val="24"/>
          </w:rPr>
          <w:t>http://www.reisenett.no/norway/facts/culture_science/literature.html</w:t>
        </w:r>
      </w:hyperlink>
      <w:r w:rsidRPr="00AA7C34">
        <w:rPr>
          <w:rFonts w:ascii="Times New Roman" w:hAnsi="Times New Roman"/>
          <w:sz w:val="24"/>
          <w:szCs w:val="24"/>
        </w:rPr>
        <w:t xml:space="preserve"> (žiūrėta 2009-04-21).</w:t>
      </w:r>
    </w:p>
    <w:p w:rsidR="00A2557E" w:rsidRPr="00AA7C34" w:rsidRDefault="00A2557E" w:rsidP="00257CAC">
      <w:pPr>
        <w:pStyle w:val="ListParagraph"/>
        <w:numPr>
          <w:ilvl w:val="0"/>
          <w:numId w:val="39"/>
        </w:numPr>
        <w:spacing w:before="100" w:beforeAutospacing="1" w:after="100" w:afterAutospacing="1" w:line="240" w:lineRule="auto"/>
        <w:rPr>
          <w:rFonts w:ascii="Times New Roman" w:eastAsia="Times New Roman" w:hAnsi="Times New Roman"/>
          <w:bCs/>
          <w:sz w:val="24"/>
          <w:szCs w:val="24"/>
        </w:rPr>
      </w:pPr>
      <w:r w:rsidRPr="00AA7C34">
        <w:rPr>
          <w:rFonts w:ascii="Times New Roman" w:hAnsi="Times New Roman"/>
          <w:sz w:val="24"/>
          <w:szCs w:val="24"/>
        </w:rPr>
        <w:t xml:space="preserve">Parulskis S., </w:t>
      </w:r>
      <w:r w:rsidRPr="00AA7C34">
        <w:rPr>
          <w:rFonts w:ascii="Times New Roman" w:hAnsi="Times New Roman"/>
          <w:i/>
          <w:sz w:val="24"/>
          <w:szCs w:val="24"/>
        </w:rPr>
        <w:t>Nuostabi nesąmonė</w:t>
      </w:r>
      <w:r w:rsidRPr="00AA7C34">
        <w:rPr>
          <w:rFonts w:ascii="Times New Roman" w:hAnsi="Times New Roman"/>
          <w:sz w:val="24"/>
          <w:szCs w:val="24"/>
        </w:rPr>
        <w:t xml:space="preserve">. </w:t>
      </w:r>
      <w:r w:rsidRPr="00AA7C34">
        <w:rPr>
          <w:rFonts w:ascii="Times New Roman" w:hAnsi="Times New Roman"/>
          <w:i/>
          <w:sz w:val="24"/>
          <w:szCs w:val="24"/>
        </w:rPr>
        <w:t xml:space="preserve">Šiaurės Atėnai, </w:t>
      </w:r>
      <w:r w:rsidRPr="00AA7C34">
        <w:rPr>
          <w:rFonts w:ascii="Times New Roman" w:hAnsi="Times New Roman"/>
          <w:sz w:val="24"/>
          <w:szCs w:val="24"/>
        </w:rPr>
        <w:t>2005-03-19, nr.741.</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Person, Malta. </w:t>
      </w:r>
      <w:r w:rsidRPr="00AA7C34">
        <w:rPr>
          <w:rFonts w:ascii="Times New Roman" w:hAnsi="Times New Roman"/>
          <w:i/>
          <w:sz w:val="24"/>
          <w:szCs w:val="24"/>
        </w:rPr>
        <w:t>Šiuolaikinė švedų literatūra</w:t>
      </w:r>
      <w:r w:rsidRPr="00AA7C34">
        <w:rPr>
          <w:rFonts w:ascii="Times New Roman" w:hAnsi="Times New Roman"/>
          <w:sz w:val="24"/>
          <w:szCs w:val="24"/>
        </w:rPr>
        <w:t xml:space="preserve">. Elektroninė priega: </w:t>
      </w:r>
      <w:hyperlink r:id="rId176" w:history="1">
        <w:r w:rsidRPr="00AA7C34">
          <w:rPr>
            <w:rStyle w:val="Hyperlink"/>
            <w:rFonts w:ascii="Times New Roman" w:hAnsi="Times New Roman"/>
            <w:sz w:val="24"/>
            <w:szCs w:val="24"/>
          </w:rPr>
          <w:t>http://www.spauda.lt/skaityti/manifest/swedish.htm</w:t>
        </w:r>
      </w:hyperlink>
      <w:r w:rsidRPr="00AA7C34">
        <w:rPr>
          <w:rFonts w:ascii="Times New Roman" w:hAnsi="Times New Roman"/>
          <w:sz w:val="24"/>
          <w:szCs w:val="24"/>
        </w:rPr>
        <w:t xml:space="preserve"> (skaityta 2009-03-18).</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Pivoras, Saulius, </w:t>
      </w:r>
      <w:r w:rsidRPr="00AA7C34">
        <w:rPr>
          <w:rFonts w:ascii="Times New Roman" w:hAnsi="Times New Roman"/>
          <w:i/>
          <w:sz w:val="24"/>
          <w:szCs w:val="24"/>
        </w:rPr>
        <w:t>Švedų – lietuvių kultūriniai ryšiai</w:t>
      </w:r>
      <w:r w:rsidRPr="00AA7C34">
        <w:rPr>
          <w:rFonts w:ascii="Times New Roman" w:hAnsi="Times New Roman"/>
          <w:sz w:val="24"/>
          <w:szCs w:val="24"/>
        </w:rPr>
        <w:t xml:space="preserve">. Elektroninė prieiga: </w:t>
      </w:r>
      <w:hyperlink r:id="rId177" w:history="1">
        <w:r w:rsidRPr="00AA7C34">
          <w:rPr>
            <w:rStyle w:val="Hyperlink"/>
            <w:rFonts w:ascii="Times New Roman" w:hAnsi="Times New Roman"/>
            <w:spacing w:val="24"/>
            <w:kern w:val="36"/>
            <w:sz w:val="24"/>
            <w:szCs w:val="24"/>
          </w:rPr>
          <w:t>http://saulius.pivoras.googlepages.com/svedai-lietuviai</w:t>
        </w:r>
      </w:hyperlink>
      <w:r w:rsidRPr="00AA7C34">
        <w:rPr>
          <w:rFonts w:ascii="Times New Roman" w:hAnsi="Times New Roman"/>
          <w:sz w:val="24"/>
          <w:szCs w:val="24"/>
        </w:rPr>
        <w:t xml:space="preserve"> (skaityta 2009-03-18).</w:t>
      </w:r>
    </w:p>
    <w:p w:rsidR="00A2557E" w:rsidRPr="00AA7C34" w:rsidRDefault="00A2557E" w:rsidP="00257CAC">
      <w:pPr>
        <w:pStyle w:val="ListParagraph"/>
        <w:numPr>
          <w:ilvl w:val="0"/>
          <w:numId w:val="39"/>
        </w:numPr>
        <w:spacing w:before="100" w:beforeAutospacing="1" w:after="100" w:afterAutospacing="1" w:line="240" w:lineRule="auto"/>
        <w:rPr>
          <w:rFonts w:ascii="Times New Roman" w:eastAsia="Times New Roman" w:hAnsi="Times New Roman"/>
          <w:bCs/>
          <w:sz w:val="24"/>
          <w:szCs w:val="24"/>
        </w:rPr>
      </w:pPr>
      <w:r w:rsidRPr="00AA7C34">
        <w:rPr>
          <w:rFonts w:ascii="Times New Roman" w:hAnsi="Times New Roman"/>
          <w:i/>
          <w:sz w:val="24"/>
          <w:szCs w:val="24"/>
        </w:rPr>
        <w:t xml:space="preserve">Politinė saga: </w:t>
      </w:r>
      <w:r w:rsidRPr="00AA7C34">
        <w:rPr>
          <w:rFonts w:ascii="Times New Roman" w:hAnsi="Times New Roman"/>
          <w:bCs/>
          <w:i/>
          <w:sz w:val="24"/>
          <w:szCs w:val="24"/>
        </w:rPr>
        <w:t>Su garsiu islandų politiniu veikėju Jonu Baldvinu Hannibalssonu kalbasi Kasparas Goba ir Ieva Puķe</w:t>
      </w:r>
      <w:r w:rsidRPr="00AA7C34">
        <w:rPr>
          <w:rFonts w:ascii="Times New Roman" w:hAnsi="Times New Roman"/>
          <w:bCs/>
          <w:i/>
          <w:iCs/>
          <w:sz w:val="24"/>
          <w:szCs w:val="24"/>
        </w:rPr>
        <w:t xml:space="preserve">. </w:t>
      </w:r>
      <w:r w:rsidRPr="00AA7C34">
        <w:rPr>
          <w:rFonts w:ascii="Times New Roman" w:hAnsi="Times New Roman"/>
          <w:i/>
          <w:sz w:val="24"/>
          <w:szCs w:val="24"/>
        </w:rPr>
        <w:t>Šiaurės Atėnai</w:t>
      </w:r>
      <w:r w:rsidRPr="00AA7C34">
        <w:rPr>
          <w:rFonts w:ascii="Times New Roman" w:hAnsi="Times New Roman"/>
          <w:sz w:val="24"/>
          <w:szCs w:val="24"/>
        </w:rPr>
        <w:t>, 2007-12-01, nr. 871.</w:t>
      </w:r>
    </w:p>
    <w:p w:rsidR="00A2557E" w:rsidRPr="00AA7C34" w:rsidRDefault="00A2557E" w:rsidP="00257CAC">
      <w:pPr>
        <w:pStyle w:val="FootnoteText"/>
        <w:numPr>
          <w:ilvl w:val="0"/>
          <w:numId w:val="39"/>
        </w:numPr>
        <w:contextualSpacing/>
        <w:rPr>
          <w:rFonts w:ascii="Times New Roman" w:hAnsi="Times New Roman"/>
          <w:sz w:val="24"/>
          <w:szCs w:val="24"/>
        </w:rPr>
      </w:pPr>
      <w:r w:rsidRPr="00AA7C34">
        <w:rPr>
          <w:rFonts w:ascii="Times New Roman" w:hAnsi="Times New Roman"/>
          <w:sz w:val="24"/>
          <w:szCs w:val="24"/>
        </w:rPr>
        <w:t xml:space="preserve">Radzevičienė S., </w:t>
      </w:r>
      <w:r w:rsidRPr="00AA7C34">
        <w:rPr>
          <w:rFonts w:ascii="Times New Roman" w:hAnsi="Times New Roman"/>
          <w:i/>
          <w:sz w:val="24"/>
          <w:szCs w:val="24"/>
        </w:rPr>
        <w:t>Igno Šeiniaus švediškoji kūryba: estetikos genezė</w:t>
      </w:r>
      <w:r w:rsidRPr="00AA7C34">
        <w:rPr>
          <w:rFonts w:ascii="Times New Roman" w:hAnsi="Times New Roman"/>
          <w:sz w:val="24"/>
          <w:szCs w:val="24"/>
        </w:rPr>
        <w:t>. Žmogus ir žodis, 2003, nr. II, p.10-17.</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lastRenderedPageBreak/>
        <w:t xml:space="preserve">Raguotienė, G., </w:t>
      </w:r>
      <w:r w:rsidRPr="00AA7C34">
        <w:rPr>
          <w:rFonts w:ascii="Times New Roman" w:hAnsi="Times New Roman"/>
          <w:i/>
          <w:sz w:val="24"/>
          <w:szCs w:val="24"/>
        </w:rPr>
        <w:t xml:space="preserve">Lietuvių vaikų lektūra 1918-1940. </w:t>
      </w:r>
      <w:r w:rsidRPr="00AA7C34">
        <w:rPr>
          <w:rFonts w:ascii="Times New Roman" w:hAnsi="Times New Roman"/>
          <w:sz w:val="24"/>
          <w:szCs w:val="24"/>
        </w:rPr>
        <w:t>Vilnius:Vilniaus universiteto leidykla, 2001.</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eastAsia="Times New Roman" w:hAnsi="Times New Roman"/>
          <w:bCs/>
          <w:kern w:val="36"/>
          <w:sz w:val="24"/>
          <w:szCs w:val="24"/>
        </w:rPr>
        <w:t xml:space="preserve">Abukevičius, R., </w:t>
      </w:r>
      <w:r w:rsidRPr="00AA7C34">
        <w:rPr>
          <w:rFonts w:ascii="Times New Roman" w:eastAsia="Times New Roman" w:hAnsi="Times New Roman"/>
          <w:bCs/>
          <w:i/>
          <w:kern w:val="36"/>
          <w:sz w:val="24"/>
          <w:szCs w:val="24"/>
        </w:rPr>
        <w:t>Kiekvienas vaidinimas – premjera</w:t>
      </w:r>
      <w:r w:rsidRPr="00AA7C34">
        <w:rPr>
          <w:rFonts w:ascii="Times New Roman" w:eastAsia="Times New Roman" w:hAnsi="Times New Roman"/>
          <w:bCs/>
          <w:kern w:val="36"/>
          <w:sz w:val="24"/>
          <w:szCs w:val="24"/>
        </w:rPr>
        <w:t xml:space="preserve">. Elektroninė priega: </w:t>
      </w:r>
      <w:hyperlink r:id="rId178" w:history="1">
        <w:r w:rsidRPr="00AA7C34">
          <w:rPr>
            <w:rStyle w:val="Hyperlink"/>
            <w:rFonts w:ascii="Times New Roman" w:hAnsi="Times New Roman"/>
            <w:sz w:val="24"/>
            <w:szCs w:val="24"/>
            <w:lang w:val="de-DE"/>
          </w:rPr>
          <w:t>http://www.bernardinai.lt/index.php?url=articles/68965</w:t>
        </w:r>
      </w:hyperlink>
      <w:r w:rsidRPr="00AA7C34">
        <w:rPr>
          <w:rFonts w:ascii="Times New Roman" w:hAnsi="Times New Roman"/>
          <w:sz w:val="24"/>
          <w:szCs w:val="24"/>
          <w:lang w:val="de-DE"/>
        </w:rPr>
        <w:t xml:space="preserve"> (skaityta 2009–05–09).</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Sabaliauskas, S., </w:t>
      </w:r>
      <w:r w:rsidRPr="00AA7C34">
        <w:rPr>
          <w:rFonts w:ascii="Times New Roman" w:hAnsi="Times New Roman"/>
          <w:i/>
          <w:sz w:val="24"/>
          <w:szCs w:val="24"/>
        </w:rPr>
        <w:t>Gytis Padegimas: „Negalime dangstytis idiotiškomis frazėmis“</w:t>
      </w:r>
      <w:r w:rsidRPr="00AA7C34">
        <w:rPr>
          <w:rFonts w:ascii="Times New Roman" w:hAnsi="Times New Roman"/>
          <w:sz w:val="24"/>
          <w:szCs w:val="24"/>
        </w:rPr>
        <w:t xml:space="preserve">. </w:t>
      </w:r>
      <w:r w:rsidRPr="00AA7C34">
        <w:rPr>
          <w:rFonts w:ascii="Times New Roman" w:hAnsi="Times New Roman"/>
          <w:i/>
          <w:sz w:val="24"/>
          <w:szCs w:val="24"/>
        </w:rPr>
        <w:t>Literatūra ir menas</w:t>
      </w:r>
      <w:r w:rsidRPr="00AA7C34">
        <w:rPr>
          <w:rFonts w:ascii="Times New Roman" w:hAnsi="Times New Roman"/>
          <w:sz w:val="24"/>
          <w:szCs w:val="24"/>
        </w:rPr>
        <w:t>, 2009, kov.27.</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iCs/>
          <w:sz w:val="24"/>
          <w:szCs w:val="24"/>
        </w:rPr>
        <w:t xml:space="preserve">Skabeikytė, G., </w:t>
      </w:r>
      <w:r w:rsidRPr="00AA7C34">
        <w:rPr>
          <w:rFonts w:ascii="Times New Roman" w:hAnsi="Times New Roman"/>
          <w:i/>
          <w:iCs/>
          <w:sz w:val="24"/>
          <w:szCs w:val="24"/>
        </w:rPr>
        <w:t>Pasakojimo organizacija M. Gripės apysakose apie Elvį</w:t>
      </w:r>
      <w:r w:rsidRPr="00AA7C34">
        <w:rPr>
          <w:rFonts w:ascii="Times New Roman" w:hAnsi="Times New Roman"/>
          <w:iCs/>
          <w:sz w:val="24"/>
          <w:szCs w:val="24"/>
        </w:rPr>
        <w:t xml:space="preserve">. </w:t>
      </w:r>
      <w:r w:rsidRPr="00AA7C34">
        <w:rPr>
          <w:rFonts w:ascii="Times New Roman" w:hAnsi="Times New Roman"/>
          <w:sz w:val="24"/>
          <w:szCs w:val="24"/>
        </w:rPr>
        <w:t>In Skandinavų vaikų literatūra. Šiauliai: Šiaurės Lietuva, 2000, p</w:t>
      </w:r>
      <w:r w:rsidRPr="00AA7C34">
        <w:rPr>
          <w:rFonts w:ascii="Times New Roman" w:eastAsia="Times New Roman" w:hAnsi="Times New Roman"/>
          <w:sz w:val="24"/>
          <w:szCs w:val="24"/>
        </w:rPr>
        <w:t>.27-28.</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Snell-Harnby, M.; Hönig, H. G.; Kussmane, P.; Schmit, P. A., </w:t>
      </w:r>
      <w:r w:rsidRPr="00AA7C34">
        <w:rPr>
          <w:rFonts w:ascii="Times New Roman" w:hAnsi="Times New Roman"/>
          <w:i/>
          <w:sz w:val="24"/>
          <w:szCs w:val="24"/>
        </w:rPr>
        <w:t>Handbuch Translation</w:t>
      </w:r>
      <w:r w:rsidRPr="00AA7C34">
        <w:rPr>
          <w:rFonts w:ascii="Times New Roman" w:hAnsi="Times New Roman"/>
          <w:sz w:val="24"/>
          <w:szCs w:val="24"/>
        </w:rPr>
        <w:t>, Staffenbur Verlag, 2006.</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Soderblom, S., </w:t>
      </w:r>
      <w:r w:rsidRPr="00AA7C34">
        <w:rPr>
          <w:rFonts w:ascii="Times New Roman" w:hAnsi="Times New Roman"/>
          <w:i/>
          <w:sz w:val="24"/>
          <w:szCs w:val="24"/>
        </w:rPr>
        <w:t>Pastabos apie šiuolaikinę švedų literatūrą</w:t>
      </w:r>
      <w:r w:rsidRPr="00AA7C34">
        <w:rPr>
          <w:rFonts w:ascii="Times New Roman" w:hAnsi="Times New Roman"/>
          <w:sz w:val="24"/>
          <w:szCs w:val="24"/>
        </w:rPr>
        <w:t xml:space="preserve">. Elektroninė priega: </w:t>
      </w:r>
      <w:hyperlink r:id="rId179" w:history="1">
        <w:r w:rsidRPr="00AA7C34">
          <w:rPr>
            <w:rStyle w:val="Hyperlink"/>
            <w:rFonts w:ascii="Times New Roman" w:hAnsi="Times New Roman"/>
            <w:sz w:val="24"/>
            <w:szCs w:val="24"/>
          </w:rPr>
          <w:t>http://www.spauda.lt/skaityti/proza/asizi.htm</w:t>
        </w:r>
      </w:hyperlink>
      <w:r w:rsidRPr="00AA7C34">
        <w:rPr>
          <w:rFonts w:ascii="Times New Roman" w:hAnsi="Times New Roman"/>
          <w:sz w:val="24"/>
          <w:szCs w:val="24"/>
        </w:rPr>
        <w:t xml:space="preserve"> (skaityta 2009-03-18).</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bCs/>
          <w:sz w:val="24"/>
          <w:szCs w:val="24"/>
        </w:rPr>
        <w:t xml:space="preserve">Soffía Auður Birgisdóttir: </w:t>
      </w:r>
      <w:r w:rsidRPr="00AA7C34">
        <w:rPr>
          <w:rFonts w:ascii="Times New Roman" w:hAnsi="Times New Roman"/>
          <w:bCs/>
          <w:i/>
          <w:sz w:val="24"/>
          <w:szCs w:val="24"/>
        </w:rPr>
        <w:t>"The doings of humans in this world"</w:t>
      </w:r>
      <w:r w:rsidRPr="00AA7C34">
        <w:rPr>
          <w:rFonts w:ascii="Times New Roman" w:hAnsi="Times New Roman"/>
          <w:bCs/>
          <w:sz w:val="24"/>
          <w:szCs w:val="24"/>
        </w:rPr>
        <w:t>. Elektroninė prieiga:</w:t>
      </w:r>
      <w:r w:rsidRPr="00AA7C34">
        <w:rPr>
          <w:rFonts w:ascii="Times New Roman" w:hAnsi="Times New Roman"/>
          <w:sz w:val="24"/>
          <w:szCs w:val="24"/>
        </w:rPr>
        <w:t xml:space="preserve"> </w:t>
      </w:r>
      <w:hyperlink r:id="rId180" w:history="1">
        <w:r w:rsidRPr="00AA7C34">
          <w:rPr>
            <w:rStyle w:val="Hyperlink"/>
            <w:rFonts w:ascii="Times New Roman" w:hAnsi="Times New Roman"/>
            <w:sz w:val="24"/>
            <w:szCs w:val="24"/>
          </w:rPr>
          <w:t>http://www.bokmenntir.is/hofundur.asp?cat_id=744&amp;module_id=210&amp;element_id=992&amp;author_id=27&amp;lang=8</w:t>
        </w:r>
      </w:hyperlink>
      <w:r w:rsidRPr="00AA7C34">
        <w:rPr>
          <w:rFonts w:ascii="Times New Roman" w:hAnsi="Times New Roman"/>
          <w:bCs/>
          <w:sz w:val="24"/>
          <w:szCs w:val="24"/>
        </w:rPr>
        <w:t xml:space="preserve"> (</w:t>
      </w:r>
      <w:r w:rsidRPr="00AA7C34">
        <w:rPr>
          <w:rFonts w:ascii="Times New Roman" w:hAnsi="Times New Roman"/>
          <w:sz w:val="24"/>
          <w:szCs w:val="24"/>
        </w:rPr>
        <w:t>skaityta</w:t>
      </w:r>
      <w:r w:rsidRPr="00AA7C34">
        <w:rPr>
          <w:rFonts w:ascii="Times New Roman" w:hAnsi="Times New Roman"/>
          <w:bCs/>
          <w:sz w:val="24"/>
          <w:szCs w:val="24"/>
        </w:rPr>
        <w:t xml:space="preserve"> 2009-04-07).</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bCs/>
          <w:sz w:val="24"/>
          <w:szCs w:val="24"/>
        </w:rPr>
        <w:t xml:space="preserve">Stefánsson, H., </w:t>
      </w:r>
      <w:r w:rsidRPr="00AA7C34">
        <w:rPr>
          <w:rFonts w:ascii="Times New Roman" w:hAnsi="Times New Roman"/>
          <w:bCs/>
          <w:i/>
          <w:sz w:val="24"/>
          <w:szCs w:val="24"/>
        </w:rPr>
        <w:t>Conquering lands within - On the writing of Hannes Pétursson</w:t>
      </w:r>
      <w:r w:rsidRPr="00AA7C34">
        <w:rPr>
          <w:rFonts w:ascii="Times New Roman" w:hAnsi="Times New Roman"/>
          <w:bCs/>
          <w:sz w:val="24"/>
          <w:szCs w:val="24"/>
        </w:rPr>
        <w:t xml:space="preserve">. Elektroninė priega: </w:t>
      </w:r>
      <w:hyperlink r:id="rId181" w:history="1">
        <w:r w:rsidRPr="00AA7C34">
          <w:rPr>
            <w:rStyle w:val="Hyperlink"/>
            <w:rFonts w:ascii="Times New Roman" w:hAnsi="Times New Roman"/>
            <w:sz w:val="24"/>
            <w:szCs w:val="24"/>
          </w:rPr>
          <w:t>http://www.bokmenntir.is/hofundur.asp?cat_id=774&amp;module_id=210&amp;element_id=1024&amp;author_id=41&amp;lang=8</w:t>
        </w:r>
      </w:hyperlink>
      <w:r w:rsidRPr="00AA7C34">
        <w:rPr>
          <w:rFonts w:ascii="Times New Roman" w:hAnsi="Times New Roman"/>
          <w:bCs/>
          <w:sz w:val="24"/>
          <w:szCs w:val="24"/>
        </w:rPr>
        <w:t xml:space="preserve"> (</w:t>
      </w:r>
      <w:r w:rsidRPr="00AA7C34">
        <w:rPr>
          <w:rFonts w:ascii="Times New Roman" w:hAnsi="Times New Roman"/>
          <w:sz w:val="24"/>
          <w:szCs w:val="24"/>
        </w:rPr>
        <w:t>skaityta</w:t>
      </w:r>
      <w:r w:rsidRPr="00AA7C34">
        <w:rPr>
          <w:rFonts w:ascii="Times New Roman" w:hAnsi="Times New Roman"/>
          <w:bCs/>
          <w:sz w:val="24"/>
          <w:szCs w:val="24"/>
        </w:rPr>
        <w:t xml:space="preserve"> 2009-04-08).</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Steponavičiūtė, I., </w:t>
      </w:r>
      <w:r w:rsidRPr="00AA7C34">
        <w:rPr>
          <w:rFonts w:ascii="Times New Roman" w:hAnsi="Times New Roman"/>
          <w:i/>
          <w:sz w:val="24"/>
          <w:szCs w:val="24"/>
        </w:rPr>
        <w:t>Karen Blixen apsakymų dvasios kurtizanės</w:t>
      </w:r>
      <w:r w:rsidRPr="00AA7C34">
        <w:rPr>
          <w:rFonts w:ascii="Times New Roman" w:hAnsi="Times New Roman"/>
          <w:sz w:val="24"/>
          <w:szCs w:val="24"/>
        </w:rPr>
        <w:t xml:space="preserve">. </w:t>
      </w:r>
      <w:r w:rsidRPr="00AA7C34">
        <w:rPr>
          <w:rFonts w:ascii="Times New Roman" w:hAnsi="Times New Roman"/>
          <w:i/>
          <w:sz w:val="24"/>
          <w:szCs w:val="24"/>
        </w:rPr>
        <w:t>Literatūra</w:t>
      </w:r>
      <w:r w:rsidRPr="00AA7C34">
        <w:rPr>
          <w:rFonts w:ascii="Times New Roman" w:hAnsi="Times New Roman"/>
          <w:sz w:val="24"/>
          <w:szCs w:val="24"/>
        </w:rPr>
        <w:t>, 1997, nr.39.</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bCs/>
          <w:sz w:val="24"/>
          <w:szCs w:val="24"/>
        </w:rPr>
        <w:t xml:space="preserve">Steponavičiūtė–Alekiejūnienė,I., </w:t>
      </w:r>
      <w:r w:rsidRPr="00AA7C34">
        <w:rPr>
          <w:rFonts w:ascii="Times New Roman" w:hAnsi="Times New Roman"/>
          <w:bCs/>
          <w:i/>
          <w:sz w:val="24"/>
          <w:szCs w:val="24"/>
        </w:rPr>
        <w:t>Beveik detektyvinė Astridos Lindgren knygų apie seklį Kalį vertimų istorija</w:t>
      </w:r>
      <w:r w:rsidRPr="00AA7C34">
        <w:rPr>
          <w:rFonts w:ascii="Times New Roman" w:hAnsi="Times New Roman"/>
          <w:bCs/>
          <w:sz w:val="24"/>
          <w:szCs w:val="24"/>
        </w:rPr>
        <w:t xml:space="preserve">. </w:t>
      </w:r>
      <w:r w:rsidRPr="00AA7C34">
        <w:rPr>
          <w:rFonts w:ascii="Times New Roman" w:hAnsi="Times New Roman"/>
          <w:bCs/>
          <w:i/>
          <w:sz w:val="24"/>
          <w:szCs w:val="24"/>
        </w:rPr>
        <w:t>Literatūra ir menas</w:t>
      </w:r>
      <w:r w:rsidRPr="00AA7C34">
        <w:rPr>
          <w:rFonts w:ascii="Times New Roman" w:hAnsi="Times New Roman"/>
          <w:bCs/>
          <w:sz w:val="24"/>
          <w:szCs w:val="24"/>
        </w:rPr>
        <w:t>, 2008-05-16, nr.3190.</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bCs/>
          <w:sz w:val="24"/>
          <w:szCs w:val="24"/>
        </w:rPr>
        <w:t>Steponavičiūtė-Aleksiejūnienė,</w:t>
      </w:r>
      <w:r w:rsidRPr="00AA7C34">
        <w:rPr>
          <w:rStyle w:val="Strong"/>
          <w:rFonts w:ascii="Times New Roman" w:hAnsi="Times New Roman"/>
          <w:sz w:val="24"/>
          <w:szCs w:val="24"/>
        </w:rPr>
        <w:t xml:space="preserve"> </w:t>
      </w:r>
      <w:r w:rsidRPr="00AA7C34">
        <w:rPr>
          <w:rFonts w:ascii="Times New Roman" w:hAnsi="Times New Roman"/>
          <w:bCs/>
          <w:sz w:val="24"/>
          <w:szCs w:val="24"/>
        </w:rPr>
        <w:t>I.,</w:t>
      </w:r>
      <w:r w:rsidRPr="00AA7C34">
        <w:rPr>
          <w:rFonts w:ascii="Times New Roman" w:hAnsi="Times New Roman"/>
          <w:b/>
          <w:bCs/>
          <w:sz w:val="24"/>
          <w:szCs w:val="24"/>
        </w:rPr>
        <w:t xml:space="preserve"> </w:t>
      </w:r>
      <w:r w:rsidRPr="00AA7C34">
        <w:rPr>
          <w:rStyle w:val="Strong"/>
          <w:rFonts w:ascii="Times New Roman" w:hAnsi="Times New Roman"/>
          <w:b w:val="0"/>
          <w:i/>
          <w:sz w:val="24"/>
          <w:szCs w:val="24"/>
        </w:rPr>
        <w:t>Kur išskrido Jenseno žąsys?</w:t>
      </w:r>
      <w:r w:rsidRPr="00AA7C34">
        <w:rPr>
          <w:rStyle w:val="Strong"/>
          <w:rFonts w:ascii="Times New Roman" w:hAnsi="Times New Roman"/>
          <w:b w:val="0"/>
          <w:sz w:val="24"/>
          <w:szCs w:val="24"/>
        </w:rPr>
        <w:t xml:space="preserve">: Apie danų literatūrą ir Johanneso V. Jenseno romano </w:t>
      </w:r>
      <w:r w:rsidRPr="00AA7C34">
        <w:rPr>
          <w:rStyle w:val="Emphasis"/>
          <w:rFonts w:ascii="Times New Roman" w:hAnsi="Times New Roman"/>
          <w:sz w:val="24"/>
          <w:szCs w:val="24"/>
        </w:rPr>
        <w:t>Karaliaus pražūtis</w:t>
      </w:r>
      <w:r w:rsidRPr="00AA7C34">
        <w:rPr>
          <w:rStyle w:val="Strong"/>
          <w:rFonts w:ascii="Times New Roman" w:hAnsi="Times New Roman"/>
          <w:b w:val="0"/>
          <w:sz w:val="24"/>
          <w:szCs w:val="24"/>
        </w:rPr>
        <w:t xml:space="preserve"> lietuvišką vertimą. </w:t>
      </w:r>
      <w:hyperlink r:id="rId182" w:history="1">
        <w:r w:rsidRPr="00AA7C34">
          <w:rPr>
            <w:rStyle w:val="Hyperlink"/>
            <w:rFonts w:ascii="Times New Roman" w:hAnsi="Times New Roman"/>
            <w:i/>
            <w:sz w:val="24"/>
            <w:szCs w:val="24"/>
          </w:rPr>
          <w:t>Literatūra ir menas</w:t>
        </w:r>
        <w:r w:rsidRPr="00AA7C34">
          <w:rPr>
            <w:rStyle w:val="Hyperlink"/>
            <w:rFonts w:ascii="Times New Roman" w:hAnsi="Times New Roman"/>
            <w:sz w:val="24"/>
            <w:szCs w:val="24"/>
          </w:rPr>
          <w:t>, 2007-03-16</w:t>
        </w:r>
      </w:hyperlink>
      <w:r w:rsidRPr="00AA7C34">
        <w:rPr>
          <w:rFonts w:ascii="Times New Roman" w:hAnsi="Times New Roman"/>
          <w:sz w:val="24"/>
          <w:szCs w:val="24"/>
        </w:rPr>
        <w:t>.</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i/>
          <w:sz w:val="24"/>
          <w:szCs w:val="24"/>
        </w:rPr>
        <w:t>Svenska institutet</w:t>
      </w:r>
      <w:r w:rsidRPr="00AA7C34">
        <w:rPr>
          <w:rFonts w:ascii="Times New Roman" w:hAnsi="Times New Roman"/>
          <w:sz w:val="24"/>
          <w:szCs w:val="24"/>
        </w:rPr>
        <w:t xml:space="preserve">. Elektroninė prieiga: </w:t>
      </w:r>
      <w:hyperlink r:id="rId183" w:history="1">
        <w:r w:rsidRPr="00AA7C34">
          <w:rPr>
            <w:rStyle w:val="Hyperlink"/>
            <w:rFonts w:ascii="Times New Roman" w:hAnsi="Times New Roman"/>
            <w:sz w:val="24"/>
            <w:szCs w:val="24"/>
          </w:rPr>
          <w:t>http://www.schwedentor.de/land-leute/fakten/literatur?start=6</w:t>
        </w:r>
      </w:hyperlink>
      <w:r w:rsidRPr="00AA7C34">
        <w:rPr>
          <w:rFonts w:ascii="Times New Roman" w:eastAsia="Times New Roman" w:hAnsi="Times New Roman"/>
          <w:sz w:val="24"/>
          <w:szCs w:val="24"/>
        </w:rPr>
        <w:t xml:space="preserve"> (skaityta 2009-05-07).</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Svensson, S.,Ph D (Former Director of the Swedish Institute for Children’s Books), </w:t>
      </w:r>
      <w:r w:rsidRPr="00AA7C34">
        <w:rPr>
          <w:rFonts w:ascii="Times New Roman" w:hAnsi="Times New Roman"/>
          <w:i/>
          <w:sz w:val="24"/>
          <w:szCs w:val="24"/>
        </w:rPr>
        <w:t>Four centuries of children’s books in Sweden</w:t>
      </w:r>
      <w:r w:rsidRPr="00AA7C34">
        <w:rPr>
          <w:rFonts w:ascii="Times New Roman" w:hAnsi="Times New Roman"/>
          <w:sz w:val="24"/>
          <w:szCs w:val="24"/>
        </w:rPr>
        <w:t xml:space="preserve">. Elektroninė priega: </w:t>
      </w:r>
      <w:hyperlink r:id="rId184" w:history="1">
        <w:r w:rsidRPr="00AA7C34">
          <w:rPr>
            <w:rStyle w:val="Hyperlink"/>
            <w:rFonts w:ascii="Times New Roman" w:hAnsi="Times New Roman"/>
            <w:sz w:val="24"/>
            <w:szCs w:val="24"/>
          </w:rPr>
          <w:t>http://www.sbi.kb.se/Upload/Public/Utgivning%20och%20f%C3%B6rmedling/FOUR%20CENTURIES%20OF%20CHILDREN.pdf</w:t>
        </w:r>
      </w:hyperlink>
      <w:r w:rsidRPr="00AA7C34">
        <w:rPr>
          <w:rFonts w:ascii="Times New Roman" w:hAnsi="Times New Roman"/>
          <w:sz w:val="24"/>
          <w:szCs w:val="24"/>
        </w:rPr>
        <w:t xml:space="preserve"> (skaityta 2009-05-11).</w:t>
      </w:r>
    </w:p>
    <w:p w:rsidR="00A2557E" w:rsidRPr="00AA7C34" w:rsidRDefault="00A2557E" w:rsidP="00257CAC">
      <w:pPr>
        <w:pStyle w:val="ListParagraph"/>
        <w:numPr>
          <w:ilvl w:val="0"/>
          <w:numId w:val="39"/>
        </w:numPr>
        <w:spacing w:before="100" w:beforeAutospacing="1" w:after="100" w:afterAutospacing="1" w:line="240" w:lineRule="auto"/>
        <w:rPr>
          <w:rFonts w:ascii="Times New Roman" w:eastAsia="Times New Roman" w:hAnsi="Times New Roman"/>
          <w:bCs/>
          <w:sz w:val="24"/>
          <w:szCs w:val="24"/>
        </w:rPr>
      </w:pPr>
      <w:r w:rsidRPr="00AA7C34">
        <w:rPr>
          <w:rFonts w:ascii="Times New Roman" w:eastAsia="Times New Roman" w:hAnsi="Times New Roman"/>
          <w:sz w:val="24"/>
          <w:szCs w:val="24"/>
        </w:rPr>
        <w:t xml:space="preserve">Thente, J., </w:t>
      </w:r>
      <w:r w:rsidRPr="00AA7C34">
        <w:rPr>
          <w:rFonts w:ascii="Times New Roman" w:eastAsia="Times New Roman" w:hAnsi="Times New Roman"/>
          <w:i/>
          <w:sz w:val="24"/>
          <w:szCs w:val="24"/>
        </w:rPr>
        <w:t>Literatūrinės perspektyvos: Švedija. Kitapus detektyvų, rankinių ir dizaineriu kostimų</w:t>
      </w:r>
      <w:r w:rsidRPr="00AA7C34">
        <w:rPr>
          <w:rFonts w:ascii="Times New Roman" w:eastAsia="Times New Roman" w:hAnsi="Times New Roman"/>
          <w:sz w:val="24"/>
          <w:szCs w:val="24"/>
        </w:rPr>
        <w:t>. Elektroninė prieiga:</w:t>
      </w:r>
      <w:r w:rsidRPr="00AA7C34">
        <w:rPr>
          <w:rFonts w:ascii="Times New Roman" w:hAnsi="Times New Roman"/>
          <w:sz w:val="24"/>
          <w:szCs w:val="24"/>
        </w:rPr>
        <w:t xml:space="preserve"> </w:t>
      </w:r>
      <w:hyperlink r:id="rId185" w:history="1">
        <w:r w:rsidRPr="00AA7C34">
          <w:rPr>
            <w:rStyle w:val="Hyperlink"/>
            <w:rFonts w:ascii="Times New Roman" w:hAnsi="Times New Roman"/>
            <w:sz w:val="24"/>
            <w:szCs w:val="24"/>
          </w:rPr>
          <w:t>http://maripoisson.blogas.lt/476962/jonas-thente-literaturines-perspektyvos-svedija-kitapus-detektyvu-rankiniu-ir-dizaineriu-kostiumu.html</w:t>
        </w:r>
      </w:hyperlink>
      <w:r w:rsidRPr="00AA7C34">
        <w:rPr>
          <w:rFonts w:ascii="Times New Roman" w:hAnsi="Times New Roman"/>
          <w:sz w:val="24"/>
          <w:szCs w:val="24"/>
        </w:rPr>
        <w:t xml:space="preserve"> (žiūrėta 2009-03-18).</w:t>
      </w:r>
    </w:p>
    <w:p w:rsidR="00A2557E" w:rsidRPr="00AA7C34" w:rsidRDefault="00A2557E" w:rsidP="00257CAC">
      <w:pPr>
        <w:pStyle w:val="ListParagraph"/>
        <w:numPr>
          <w:ilvl w:val="0"/>
          <w:numId w:val="39"/>
        </w:numPr>
        <w:spacing w:before="100" w:beforeAutospacing="1" w:after="100" w:afterAutospacing="1" w:line="240" w:lineRule="auto"/>
        <w:rPr>
          <w:rFonts w:ascii="Times New Roman" w:eastAsia="Times New Roman" w:hAnsi="Times New Roman"/>
          <w:bCs/>
          <w:sz w:val="24"/>
          <w:szCs w:val="24"/>
        </w:rPr>
      </w:pPr>
      <w:r w:rsidRPr="00AA7C34">
        <w:rPr>
          <w:rStyle w:val="Strong"/>
          <w:rFonts w:ascii="Times New Roman" w:hAnsi="Times New Roman"/>
          <w:b w:val="0"/>
          <w:sz w:val="24"/>
          <w:szCs w:val="24"/>
        </w:rPr>
        <w:t xml:space="preserve">Þröstur Helgason, </w:t>
      </w:r>
      <w:r w:rsidRPr="00AA7C34">
        <w:rPr>
          <w:rStyle w:val="Strong"/>
          <w:rFonts w:ascii="Times New Roman" w:hAnsi="Times New Roman"/>
          <w:b w:val="0"/>
          <w:i/>
          <w:sz w:val="24"/>
          <w:szCs w:val="24"/>
        </w:rPr>
        <w:t>Confusion of the Dominant: On Einar Már Guðmundsson</w:t>
      </w:r>
      <w:r w:rsidRPr="00AA7C34">
        <w:rPr>
          <w:rStyle w:val="Strong"/>
          <w:rFonts w:ascii="Times New Roman" w:hAnsi="Times New Roman"/>
          <w:b w:val="0"/>
          <w:sz w:val="24"/>
          <w:szCs w:val="24"/>
        </w:rPr>
        <w:t xml:space="preserve">. Elektroninė prieiga: </w:t>
      </w:r>
      <w:hyperlink r:id="rId186" w:history="1">
        <w:r w:rsidRPr="00AA7C34">
          <w:rPr>
            <w:rStyle w:val="Hyperlink"/>
            <w:rFonts w:ascii="Times New Roman" w:hAnsi="Times New Roman"/>
            <w:sz w:val="24"/>
            <w:szCs w:val="24"/>
          </w:rPr>
          <w:t>http://www.bokmenntir.is/hofundur.asp?cat_id=736&amp;module_id=210&amp;element_id=983&amp;author_id=21&amp;lang=8</w:t>
        </w:r>
      </w:hyperlink>
      <w:r w:rsidRPr="00AA7C34">
        <w:rPr>
          <w:rStyle w:val="Strong"/>
          <w:rFonts w:ascii="Times New Roman" w:hAnsi="Times New Roman"/>
          <w:b w:val="0"/>
          <w:sz w:val="24"/>
          <w:szCs w:val="24"/>
        </w:rPr>
        <w:t xml:space="preserve"> (</w:t>
      </w:r>
      <w:r w:rsidRPr="00AA7C34">
        <w:rPr>
          <w:rFonts w:ascii="Times New Roman" w:hAnsi="Times New Roman"/>
          <w:sz w:val="24"/>
          <w:szCs w:val="24"/>
        </w:rPr>
        <w:t>skaityta</w:t>
      </w:r>
      <w:r w:rsidRPr="00AA7C34">
        <w:rPr>
          <w:rStyle w:val="Strong"/>
          <w:rFonts w:ascii="Times New Roman" w:hAnsi="Times New Roman"/>
          <w:b w:val="0"/>
          <w:sz w:val="24"/>
          <w:szCs w:val="24"/>
        </w:rPr>
        <w:t xml:space="preserve"> 2009-04-07).</w:t>
      </w:r>
    </w:p>
    <w:p w:rsidR="00A2557E" w:rsidRPr="00AA7C34" w:rsidRDefault="00A2557E" w:rsidP="00257CAC">
      <w:pPr>
        <w:pStyle w:val="FootnoteText"/>
        <w:numPr>
          <w:ilvl w:val="0"/>
          <w:numId w:val="39"/>
        </w:numPr>
        <w:contextualSpacing/>
        <w:rPr>
          <w:rFonts w:ascii="Times New Roman" w:hAnsi="Times New Roman"/>
          <w:sz w:val="24"/>
          <w:szCs w:val="24"/>
        </w:rPr>
      </w:pPr>
      <w:r w:rsidRPr="00AA7C34">
        <w:rPr>
          <w:rFonts w:ascii="Times New Roman" w:eastAsia="Times New Roman" w:hAnsi="Times New Roman"/>
          <w:sz w:val="24"/>
          <w:szCs w:val="24"/>
        </w:rPr>
        <w:t xml:space="preserve">Þröstur Helgason, </w:t>
      </w:r>
      <w:r w:rsidRPr="00AA7C34">
        <w:rPr>
          <w:rStyle w:val="Strong"/>
          <w:rFonts w:ascii="Times New Roman" w:hAnsi="Times New Roman"/>
          <w:b w:val="0"/>
          <w:i/>
          <w:sz w:val="24"/>
          <w:szCs w:val="24"/>
        </w:rPr>
        <w:t>On Jóhann Hjálmarsson</w:t>
      </w:r>
      <w:r w:rsidRPr="00AA7C34">
        <w:rPr>
          <w:rStyle w:val="Strong"/>
          <w:rFonts w:ascii="Times New Roman" w:hAnsi="Times New Roman"/>
          <w:b w:val="0"/>
          <w:sz w:val="24"/>
          <w:szCs w:val="24"/>
        </w:rPr>
        <w:t xml:space="preserve">. Elektroninė priega: </w:t>
      </w:r>
      <w:hyperlink r:id="rId187" w:history="1">
        <w:r w:rsidRPr="00AA7C34">
          <w:rPr>
            <w:rStyle w:val="Hyperlink"/>
            <w:rFonts w:ascii="Times New Roman" w:hAnsi="Times New Roman"/>
            <w:sz w:val="24"/>
            <w:szCs w:val="24"/>
          </w:rPr>
          <w:t>http://www.bokmenntir.is/hofundur.asp?cat_id=1348&amp;module_id=210&amp;element_id=2085&amp;author_id=50&amp;lang=8</w:t>
        </w:r>
      </w:hyperlink>
      <w:r w:rsidRPr="00AA7C34">
        <w:rPr>
          <w:rFonts w:ascii="Times New Roman" w:eastAsia="Times New Roman" w:hAnsi="Times New Roman"/>
          <w:bCs/>
          <w:sz w:val="24"/>
          <w:szCs w:val="24"/>
        </w:rPr>
        <w:t xml:space="preserve"> (</w:t>
      </w:r>
      <w:r w:rsidRPr="00AA7C34">
        <w:rPr>
          <w:rFonts w:ascii="Times New Roman" w:hAnsi="Times New Roman"/>
          <w:sz w:val="24"/>
          <w:szCs w:val="24"/>
        </w:rPr>
        <w:t>skaityta</w:t>
      </w:r>
      <w:r w:rsidRPr="00AA7C34">
        <w:rPr>
          <w:rFonts w:ascii="Times New Roman" w:eastAsia="Times New Roman" w:hAnsi="Times New Roman"/>
          <w:bCs/>
          <w:sz w:val="24"/>
          <w:szCs w:val="24"/>
        </w:rPr>
        <w:t xml:space="preserve"> 2009 m. balandžio 9 d.).</w:t>
      </w:r>
    </w:p>
    <w:p w:rsidR="00A2557E" w:rsidRPr="00AA7C34" w:rsidRDefault="00A2557E" w:rsidP="00257CAC">
      <w:pPr>
        <w:pStyle w:val="FootnoteText"/>
        <w:numPr>
          <w:ilvl w:val="0"/>
          <w:numId w:val="39"/>
        </w:numPr>
        <w:contextualSpacing/>
        <w:rPr>
          <w:rStyle w:val="Strong"/>
          <w:rFonts w:ascii="Times New Roman" w:hAnsi="Times New Roman"/>
          <w:b w:val="0"/>
          <w:bCs w:val="0"/>
          <w:sz w:val="24"/>
          <w:szCs w:val="24"/>
        </w:rPr>
      </w:pPr>
      <w:r w:rsidRPr="00AA7C34">
        <w:rPr>
          <w:rStyle w:val="Strong"/>
          <w:rFonts w:ascii="Times New Roman" w:hAnsi="Times New Roman"/>
          <w:b w:val="0"/>
          <w:sz w:val="24"/>
          <w:szCs w:val="24"/>
        </w:rPr>
        <w:t xml:space="preserve">Úlfhildur Dagsdóttir, </w:t>
      </w:r>
      <w:r w:rsidRPr="00AA7C34">
        <w:rPr>
          <w:rStyle w:val="Strong"/>
          <w:rFonts w:ascii="Times New Roman" w:hAnsi="Times New Roman"/>
          <w:b w:val="0"/>
          <w:i/>
          <w:sz w:val="24"/>
          <w:szCs w:val="24"/>
        </w:rPr>
        <w:t>“Hi, little monster, I’m back home.” On a Journey With Kristín Ómarsdóttir’s Fiction</w:t>
      </w:r>
      <w:r w:rsidRPr="00AA7C34">
        <w:rPr>
          <w:rStyle w:val="Strong"/>
          <w:rFonts w:ascii="Times New Roman" w:hAnsi="Times New Roman"/>
          <w:b w:val="0"/>
          <w:sz w:val="24"/>
          <w:szCs w:val="24"/>
        </w:rPr>
        <w:t xml:space="preserve">. Elektroninė priega: </w:t>
      </w:r>
      <w:hyperlink r:id="rId188" w:history="1">
        <w:r w:rsidRPr="00AA7C34">
          <w:rPr>
            <w:rStyle w:val="Hyperlink"/>
            <w:rFonts w:ascii="Times New Roman" w:hAnsi="Times New Roman"/>
            <w:sz w:val="24"/>
            <w:szCs w:val="24"/>
          </w:rPr>
          <w:t>http://www.bokmenntir.is/hofundur.asp?cat_id=911&amp;module_id=210&amp;element_id=1188&amp;author_id=57&amp;lang=8</w:t>
        </w:r>
      </w:hyperlink>
      <w:r w:rsidRPr="00AA7C34">
        <w:rPr>
          <w:rStyle w:val="Strong"/>
          <w:rFonts w:ascii="Times New Roman" w:hAnsi="Times New Roman"/>
          <w:b w:val="0"/>
          <w:sz w:val="24"/>
          <w:szCs w:val="24"/>
        </w:rPr>
        <w:t xml:space="preserve"> (</w:t>
      </w:r>
      <w:r w:rsidRPr="00AA7C34">
        <w:rPr>
          <w:rFonts w:ascii="Times New Roman" w:hAnsi="Times New Roman"/>
          <w:sz w:val="24"/>
          <w:szCs w:val="24"/>
        </w:rPr>
        <w:t>skaityta</w:t>
      </w:r>
      <w:r w:rsidRPr="00AA7C34">
        <w:rPr>
          <w:rStyle w:val="Strong"/>
          <w:rFonts w:ascii="Times New Roman" w:hAnsi="Times New Roman"/>
          <w:b w:val="0"/>
          <w:sz w:val="24"/>
          <w:szCs w:val="24"/>
        </w:rPr>
        <w:t xml:space="preserve"> 2009-04-08).</w:t>
      </w:r>
    </w:p>
    <w:p w:rsidR="00A2557E" w:rsidRPr="00AA7C34" w:rsidRDefault="00A2557E" w:rsidP="00257CAC">
      <w:pPr>
        <w:pStyle w:val="FootnoteText"/>
        <w:numPr>
          <w:ilvl w:val="0"/>
          <w:numId w:val="39"/>
        </w:numPr>
        <w:contextualSpacing/>
        <w:rPr>
          <w:rFonts w:ascii="Times New Roman" w:hAnsi="Times New Roman"/>
          <w:sz w:val="24"/>
          <w:szCs w:val="24"/>
        </w:rPr>
      </w:pPr>
      <w:r w:rsidRPr="00AA7C34">
        <w:rPr>
          <w:rStyle w:val="Strong"/>
          <w:rFonts w:ascii="Times New Roman" w:hAnsi="Times New Roman"/>
          <w:b w:val="0"/>
          <w:sz w:val="24"/>
          <w:szCs w:val="24"/>
        </w:rPr>
        <w:t>Úlfhildur Dagsdóttir, “</w:t>
      </w:r>
      <w:r w:rsidRPr="00AA7C34">
        <w:rPr>
          <w:rStyle w:val="Strong"/>
          <w:rFonts w:ascii="Times New Roman" w:hAnsi="Times New Roman"/>
          <w:b w:val="0"/>
          <w:i/>
          <w:sz w:val="24"/>
          <w:szCs w:val="24"/>
        </w:rPr>
        <w:t>This is my home”: Worlds, Home and Away in Ingibjörg Haraldsdóttir’s Poetry.</w:t>
      </w:r>
      <w:r w:rsidRPr="00AA7C34">
        <w:rPr>
          <w:rFonts w:ascii="Times New Roman" w:hAnsi="Times New Roman"/>
          <w:bCs/>
          <w:sz w:val="24"/>
          <w:szCs w:val="24"/>
        </w:rPr>
        <w:t xml:space="preserve"> Elektroninė priega: </w:t>
      </w:r>
      <w:hyperlink r:id="rId189" w:history="1">
        <w:r w:rsidRPr="00AA7C34">
          <w:rPr>
            <w:rStyle w:val="Hyperlink"/>
            <w:rFonts w:ascii="Times New Roman" w:hAnsi="Times New Roman"/>
            <w:sz w:val="24"/>
            <w:szCs w:val="24"/>
          </w:rPr>
          <w:t>http://www.bokmenntir.is/hofundur.asp?cat_id=775&amp;module_id=210&amp;element_id=1025&amp;author_id=47&amp;lang=8</w:t>
        </w:r>
      </w:hyperlink>
      <w:r w:rsidRPr="00AA7C34">
        <w:rPr>
          <w:rFonts w:ascii="Times New Roman" w:hAnsi="Times New Roman"/>
          <w:bCs/>
          <w:sz w:val="24"/>
          <w:szCs w:val="24"/>
        </w:rPr>
        <w:t xml:space="preserve"> (</w:t>
      </w:r>
      <w:r w:rsidRPr="00AA7C34">
        <w:rPr>
          <w:rFonts w:ascii="Times New Roman" w:hAnsi="Times New Roman"/>
          <w:sz w:val="24"/>
          <w:szCs w:val="24"/>
        </w:rPr>
        <w:t>skaityta</w:t>
      </w:r>
      <w:r w:rsidRPr="00AA7C34">
        <w:rPr>
          <w:rFonts w:ascii="Times New Roman" w:hAnsi="Times New Roman"/>
          <w:bCs/>
          <w:sz w:val="24"/>
          <w:szCs w:val="24"/>
        </w:rPr>
        <w:t xml:space="preserve"> 2009-04-09).</w:t>
      </w:r>
    </w:p>
    <w:p w:rsidR="00A2557E" w:rsidRPr="00AA7C34" w:rsidRDefault="00A2557E" w:rsidP="00257CAC">
      <w:pPr>
        <w:pStyle w:val="ListParagraph"/>
        <w:numPr>
          <w:ilvl w:val="0"/>
          <w:numId w:val="39"/>
        </w:numPr>
        <w:spacing w:before="100" w:beforeAutospacing="1" w:after="100" w:afterAutospacing="1" w:line="240" w:lineRule="auto"/>
        <w:rPr>
          <w:rFonts w:ascii="Times New Roman" w:eastAsia="Times New Roman" w:hAnsi="Times New Roman"/>
          <w:bCs/>
          <w:sz w:val="24"/>
          <w:szCs w:val="24"/>
        </w:rPr>
      </w:pPr>
      <w:r w:rsidRPr="00AA7C34">
        <w:rPr>
          <w:rFonts w:ascii="Times New Roman" w:hAnsi="Times New Roman"/>
          <w:sz w:val="24"/>
          <w:szCs w:val="24"/>
        </w:rPr>
        <w:t xml:space="preserve">Úlfhildur Dagsdóttir, </w:t>
      </w:r>
      <w:r w:rsidRPr="00AA7C34">
        <w:rPr>
          <w:rFonts w:ascii="Times New Roman" w:hAnsi="Times New Roman"/>
          <w:i/>
          <w:sz w:val="24"/>
          <w:szCs w:val="24"/>
        </w:rPr>
        <w:t>I want you to picture me: dark creatures, red threads and Sjón</w:t>
      </w:r>
      <w:r w:rsidRPr="00AA7C34">
        <w:rPr>
          <w:rFonts w:ascii="Times New Roman" w:hAnsi="Times New Roman"/>
          <w:sz w:val="24"/>
          <w:szCs w:val="24"/>
        </w:rPr>
        <w:t xml:space="preserve">. Elektroninė prieiga: </w:t>
      </w:r>
      <w:hyperlink r:id="rId190" w:history="1">
        <w:r w:rsidRPr="00AA7C34">
          <w:rPr>
            <w:rStyle w:val="Hyperlink"/>
            <w:rFonts w:ascii="Times New Roman" w:hAnsi="Times New Roman"/>
            <w:sz w:val="24"/>
            <w:szCs w:val="24"/>
          </w:rPr>
          <w:t>http://www.bokmenntir.is/hofundur.asp?cat_id=718&amp;module_id=210&amp;element_id=965&amp;author_id=82&amp;lang=8</w:t>
        </w:r>
      </w:hyperlink>
      <w:r w:rsidRPr="00AA7C34">
        <w:rPr>
          <w:rFonts w:ascii="Times New Roman" w:hAnsi="Times New Roman"/>
          <w:sz w:val="24"/>
          <w:szCs w:val="24"/>
        </w:rPr>
        <w:t xml:space="preserve"> (skaityta 2009-05-16).</w:t>
      </w:r>
    </w:p>
    <w:p w:rsidR="00A2557E" w:rsidRPr="00AA7C34" w:rsidRDefault="00A2557E" w:rsidP="00257CAC">
      <w:pPr>
        <w:pStyle w:val="FootnoteText"/>
        <w:numPr>
          <w:ilvl w:val="0"/>
          <w:numId w:val="39"/>
        </w:numPr>
        <w:contextualSpacing/>
        <w:rPr>
          <w:rFonts w:ascii="Times New Roman" w:hAnsi="Times New Roman"/>
          <w:sz w:val="24"/>
          <w:szCs w:val="24"/>
        </w:rPr>
      </w:pPr>
      <w:r w:rsidRPr="00AA7C34">
        <w:rPr>
          <w:rFonts w:ascii="Times New Roman" w:hAnsi="Times New Roman"/>
          <w:sz w:val="24"/>
          <w:szCs w:val="24"/>
        </w:rPr>
        <w:lastRenderedPageBreak/>
        <w:t xml:space="preserve">Urba, K., </w:t>
      </w:r>
      <w:r w:rsidRPr="00AA7C34">
        <w:rPr>
          <w:rFonts w:ascii="Times New Roman" w:hAnsi="Times New Roman"/>
          <w:i/>
          <w:sz w:val="24"/>
          <w:szCs w:val="24"/>
        </w:rPr>
        <w:t>Nuo idilės iki smurto</w:t>
      </w:r>
      <w:r w:rsidRPr="00AA7C34">
        <w:rPr>
          <w:rFonts w:ascii="Times New Roman" w:hAnsi="Times New Roman"/>
          <w:sz w:val="24"/>
          <w:szCs w:val="24"/>
        </w:rPr>
        <w:t>. Rubinaitis 2006-01-11.</w:t>
      </w:r>
    </w:p>
    <w:p w:rsidR="00A2557E" w:rsidRPr="00AA7C34" w:rsidRDefault="00A2557E" w:rsidP="00257CAC">
      <w:pPr>
        <w:pStyle w:val="ListParagraph"/>
        <w:numPr>
          <w:ilvl w:val="0"/>
          <w:numId w:val="39"/>
        </w:numPr>
        <w:spacing w:before="100" w:beforeAutospacing="1" w:after="100" w:afterAutospacing="1" w:line="240" w:lineRule="auto"/>
        <w:rPr>
          <w:rFonts w:ascii="Times New Roman" w:eastAsia="Times New Roman" w:hAnsi="Times New Roman"/>
          <w:bCs/>
          <w:sz w:val="24"/>
          <w:szCs w:val="24"/>
        </w:rPr>
      </w:pPr>
      <w:r w:rsidRPr="00AA7C34">
        <w:rPr>
          <w:rFonts w:ascii="Times New Roman" w:hAnsi="Times New Roman"/>
          <w:sz w:val="24"/>
          <w:szCs w:val="24"/>
        </w:rPr>
        <w:t xml:space="preserve">Urbonienė A., </w:t>
      </w:r>
      <w:r w:rsidRPr="00AA7C34">
        <w:rPr>
          <w:rFonts w:ascii="Times New Roman" w:hAnsi="Times New Roman"/>
          <w:i/>
          <w:sz w:val="24"/>
          <w:szCs w:val="24"/>
        </w:rPr>
        <w:t>Mimiro šaltinis</w:t>
      </w:r>
      <w:r w:rsidRPr="00AA7C34">
        <w:rPr>
          <w:rFonts w:ascii="Times New Roman" w:hAnsi="Times New Roman"/>
          <w:sz w:val="24"/>
          <w:szCs w:val="24"/>
        </w:rPr>
        <w:t xml:space="preserve">. </w:t>
      </w:r>
      <w:r w:rsidRPr="00AA7C34">
        <w:rPr>
          <w:rFonts w:ascii="Times New Roman" w:hAnsi="Times New Roman"/>
          <w:i/>
          <w:sz w:val="24"/>
          <w:szCs w:val="24"/>
        </w:rPr>
        <w:t>Šiaurės Atėnai</w:t>
      </w:r>
      <w:r w:rsidRPr="00AA7C34">
        <w:rPr>
          <w:rFonts w:ascii="Times New Roman" w:hAnsi="Times New Roman"/>
          <w:sz w:val="24"/>
          <w:szCs w:val="24"/>
        </w:rPr>
        <w:t>, 2003-09-26, nr.669.</w:t>
      </w:r>
    </w:p>
    <w:p w:rsidR="00A2557E" w:rsidRPr="00AA7C34" w:rsidRDefault="00A2557E" w:rsidP="00257CAC">
      <w:pPr>
        <w:pStyle w:val="FootnoteText"/>
        <w:numPr>
          <w:ilvl w:val="0"/>
          <w:numId w:val="39"/>
        </w:numPr>
        <w:contextualSpacing/>
        <w:rPr>
          <w:rFonts w:ascii="Times New Roman" w:hAnsi="Times New Roman"/>
          <w:sz w:val="24"/>
          <w:szCs w:val="24"/>
        </w:rPr>
      </w:pPr>
      <w:r w:rsidRPr="00AA7C34">
        <w:rPr>
          <w:rFonts w:ascii="Times New Roman" w:eastAsia="Times New Roman" w:hAnsi="Times New Roman"/>
          <w:sz w:val="24"/>
          <w:szCs w:val="24"/>
        </w:rPr>
        <w:t>Urbonienė,</w:t>
      </w:r>
      <w:r w:rsidRPr="00AA7C34">
        <w:rPr>
          <w:rFonts w:ascii="Times New Roman" w:hAnsi="Times New Roman"/>
          <w:sz w:val="24"/>
          <w:szCs w:val="24"/>
        </w:rPr>
        <w:t xml:space="preserve"> </w:t>
      </w:r>
      <w:r w:rsidRPr="00AA7C34">
        <w:rPr>
          <w:rFonts w:ascii="Times New Roman" w:eastAsia="Times New Roman" w:hAnsi="Times New Roman"/>
          <w:sz w:val="24"/>
          <w:szCs w:val="24"/>
        </w:rPr>
        <w:t xml:space="preserve">A., </w:t>
      </w:r>
      <w:r w:rsidRPr="00AA7C34">
        <w:rPr>
          <w:rFonts w:ascii="Times New Roman" w:hAnsi="Times New Roman"/>
          <w:i/>
          <w:sz w:val="24"/>
          <w:szCs w:val="24"/>
        </w:rPr>
        <w:t>Tėvo ir dukters santykių analizė S.Lagerliof romane Portugalijos karalius</w:t>
      </w:r>
      <w:r w:rsidRPr="00AA7C34">
        <w:rPr>
          <w:rFonts w:ascii="Times New Roman" w:hAnsi="Times New Roman"/>
          <w:sz w:val="24"/>
          <w:szCs w:val="24"/>
        </w:rPr>
        <w:t xml:space="preserve">. Elektroninė priega: </w:t>
      </w:r>
      <w:hyperlink r:id="rId191" w:history="1">
        <w:r w:rsidRPr="00AA7C34">
          <w:rPr>
            <w:rStyle w:val="Hyperlink"/>
            <w:rFonts w:ascii="Times New Roman" w:hAnsi="Times New Roman"/>
            <w:sz w:val="24"/>
            <w:szCs w:val="24"/>
          </w:rPr>
          <w:t>http://rubinaitis.lnb.lt/index.php?-1897498322</w:t>
        </w:r>
      </w:hyperlink>
      <w:r w:rsidRPr="00AA7C34">
        <w:rPr>
          <w:rFonts w:ascii="Times New Roman" w:hAnsi="Times New Roman"/>
          <w:sz w:val="24"/>
          <w:szCs w:val="24"/>
        </w:rPr>
        <w:t xml:space="preserve"> (žiūrėta 2009-05-08).</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Urboninė, A., </w:t>
      </w:r>
      <w:r w:rsidRPr="00AA7C34">
        <w:rPr>
          <w:rFonts w:ascii="Times New Roman" w:hAnsi="Times New Roman"/>
          <w:i/>
          <w:sz w:val="24"/>
          <w:szCs w:val="24"/>
        </w:rPr>
        <w:t>Egzistencialistinių elementų raiška Torgny Lindgreno romane Kamanių medus.</w:t>
      </w:r>
      <w:r w:rsidRPr="00AA7C34">
        <w:rPr>
          <w:rFonts w:ascii="Times New Roman" w:hAnsi="Times New Roman"/>
          <w:sz w:val="24"/>
          <w:szCs w:val="24"/>
        </w:rPr>
        <w:t xml:space="preserve"> Literatūra, 2002, nr.44.</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Urboninė, A.,</w:t>
      </w:r>
      <w:r w:rsidRPr="00AA7C34">
        <w:rPr>
          <w:rFonts w:ascii="Times New Roman" w:hAnsi="Times New Roman"/>
          <w:i/>
          <w:sz w:val="24"/>
          <w:szCs w:val="24"/>
        </w:rPr>
        <w:t xml:space="preserve"> Sesers įvaizdžio analizė Edith Södegran lyrikoje.</w:t>
      </w:r>
      <w:r w:rsidRPr="00AA7C34">
        <w:rPr>
          <w:rFonts w:ascii="Times New Roman" w:hAnsi="Times New Roman"/>
          <w:sz w:val="24"/>
          <w:szCs w:val="24"/>
        </w:rPr>
        <w:t xml:space="preserve"> </w:t>
      </w:r>
      <w:r w:rsidRPr="00AA7C34">
        <w:rPr>
          <w:rFonts w:ascii="Times New Roman" w:hAnsi="Times New Roman"/>
          <w:i/>
          <w:sz w:val="24"/>
          <w:szCs w:val="24"/>
        </w:rPr>
        <w:t>Literatūra</w:t>
      </w:r>
      <w:r w:rsidRPr="00AA7C34">
        <w:rPr>
          <w:rFonts w:ascii="Times New Roman" w:hAnsi="Times New Roman"/>
          <w:sz w:val="24"/>
          <w:szCs w:val="24"/>
        </w:rPr>
        <w:t>, 2001, nr. 43.</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Vaitkevičiūtė E., „</w:t>
      </w:r>
      <w:r w:rsidRPr="00AA7C34">
        <w:rPr>
          <w:rFonts w:ascii="Times New Roman" w:hAnsi="Times New Roman"/>
          <w:i/>
          <w:sz w:val="24"/>
          <w:szCs w:val="24"/>
        </w:rPr>
        <w:t>Apsisiautę savo asmenybių lietpalčiais stovėsim…“ (Henry Parland)</w:t>
      </w:r>
      <w:r w:rsidRPr="00AA7C34">
        <w:rPr>
          <w:rFonts w:ascii="Times New Roman" w:hAnsi="Times New Roman"/>
          <w:sz w:val="24"/>
          <w:szCs w:val="24"/>
        </w:rPr>
        <w:t xml:space="preserve">. </w:t>
      </w:r>
      <w:r w:rsidRPr="00AA7C34">
        <w:rPr>
          <w:rFonts w:ascii="Times New Roman" w:hAnsi="Times New Roman"/>
          <w:i/>
          <w:sz w:val="24"/>
          <w:szCs w:val="24"/>
        </w:rPr>
        <w:t>Nemunas</w:t>
      </w:r>
      <w:r w:rsidRPr="00AA7C34">
        <w:rPr>
          <w:rFonts w:ascii="Times New Roman" w:hAnsi="Times New Roman"/>
          <w:sz w:val="24"/>
          <w:szCs w:val="24"/>
        </w:rPr>
        <w:t>, 2005 geguž. 26, nr. 21 (58–499).</w:t>
      </w:r>
    </w:p>
    <w:p w:rsidR="00A2557E" w:rsidRPr="00AA7C34" w:rsidRDefault="00A2557E" w:rsidP="00257CAC">
      <w:pPr>
        <w:pStyle w:val="FootnoteText"/>
        <w:numPr>
          <w:ilvl w:val="0"/>
          <w:numId w:val="39"/>
        </w:numPr>
        <w:contextualSpacing/>
        <w:rPr>
          <w:rFonts w:ascii="Times New Roman" w:hAnsi="Times New Roman"/>
          <w:sz w:val="24"/>
          <w:szCs w:val="24"/>
        </w:rPr>
      </w:pPr>
      <w:r w:rsidRPr="00AA7C34">
        <w:rPr>
          <w:rFonts w:ascii="Times New Roman" w:hAnsi="Times New Roman"/>
          <w:sz w:val="24"/>
          <w:szCs w:val="24"/>
        </w:rPr>
        <w:t xml:space="preserve">Varnaitė, I., </w:t>
      </w:r>
      <w:r w:rsidRPr="00AA7C34">
        <w:rPr>
          <w:rFonts w:ascii="Times New Roman" w:hAnsi="Times New Roman"/>
          <w:i/>
          <w:sz w:val="24"/>
          <w:szCs w:val="24"/>
        </w:rPr>
        <w:t>Skandinavų literatūros gairės ir didžiosios asmenybės</w:t>
      </w:r>
      <w:r w:rsidRPr="00AA7C34">
        <w:rPr>
          <w:rFonts w:ascii="Times New Roman" w:hAnsi="Times New Roman"/>
          <w:sz w:val="24"/>
          <w:szCs w:val="24"/>
        </w:rPr>
        <w:t>. In Pokalbiai apie skandinavų rašytojus. Vilnius: Pradai, 1998, p.13.</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Viliūnas, G., </w:t>
      </w:r>
      <w:r w:rsidRPr="00AA7C34">
        <w:rPr>
          <w:rFonts w:ascii="Times New Roman" w:hAnsi="Times New Roman"/>
          <w:i/>
          <w:sz w:val="24"/>
          <w:szCs w:val="24"/>
        </w:rPr>
        <w:t>XX a. Antrosios pusės lietuvių literatūros raidos modelis.</w:t>
      </w:r>
      <w:r w:rsidRPr="00AA7C34">
        <w:rPr>
          <w:rFonts w:ascii="Times New Roman" w:hAnsi="Times New Roman"/>
          <w:sz w:val="24"/>
          <w:szCs w:val="24"/>
        </w:rPr>
        <w:t xml:space="preserve"> </w:t>
      </w:r>
      <w:r w:rsidRPr="00AA7C34">
        <w:rPr>
          <w:rFonts w:ascii="Times New Roman" w:hAnsi="Times New Roman"/>
          <w:i/>
          <w:sz w:val="24"/>
          <w:szCs w:val="24"/>
        </w:rPr>
        <w:t>Literatūra</w:t>
      </w:r>
      <w:r w:rsidRPr="00AA7C34">
        <w:rPr>
          <w:rFonts w:ascii="Times New Roman" w:hAnsi="Times New Roman"/>
          <w:sz w:val="24"/>
          <w:szCs w:val="24"/>
        </w:rPr>
        <w:t>, 2000, nr. 39–42.</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Vilūnas, G., </w:t>
      </w:r>
      <w:r w:rsidRPr="00AA7C34">
        <w:rPr>
          <w:rFonts w:ascii="Times New Roman" w:hAnsi="Times New Roman"/>
          <w:i/>
          <w:sz w:val="24"/>
          <w:szCs w:val="24"/>
        </w:rPr>
        <w:t>Literatūrinis gyvenimas nepriklausomoje Lietuvoje</w:t>
      </w:r>
      <w:r w:rsidRPr="00AA7C34">
        <w:rPr>
          <w:rFonts w:ascii="Times New Roman" w:hAnsi="Times New Roman"/>
          <w:sz w:val="24"/>
          <w:szCs w:val="24"/>
        </w:rPr>
        <w:t xml:space="preserve"> </w:t>
      </w:r>
      <w:r w:rsidRPr="00AA7C34">
        <w:rPr>
          <w:rFonts w:ascii="Times New Roman" w:hAnsi="Times New Roman"/>
          <w:i/>
          <w:sz w:val="24"/>
          <w:szCs w:val="24"/>
        </w:rPr>
        <w:t>(1918-1940).</w:t>
      </w:r>
      <w:r w:rsidRPr="00AA7C34">
        <w:rPr>
          <w:rFonts w:ascii="Times New Roman" w:hAnsi="Times New Roman"/>
          <w:sz w:val="24"/>
          <w:szCs w:val="24"/>
        </w:rPr>
        <w:t xml:space="preserve"> Vilnius: Alma Littera, 1998.</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Style w:val="Strong"/>
          <w:rFonts w:ascii="Times New Roman" w:hAnsi="Times New Roman"/>
          <w:b w:val="0"/>
          <w:sz w:val="24"/>
          <w:szCs w:val="24"/>
        </w:rPr>
        <w:t xml:space="preserve">Vogler, A., </w:t>
      </w:r>
      <w:r w:rsidRPr="00AA7C34">
        <w:rPr>
          <w:rStyle w:val="Strong"/>
          <w:rFonts w:ascii="Times New Roman" w:hAnsi="Times New Roman"/>
          <w:b w:val="0"/>
          <w:i/>
          <w:sz w:val="24"/>
          <w:szCs w:val="24"/>
        </w:rPr>
        <w:t>Ólafur Gunnarsson</w:t>
      </w:r>
      <w:r w:rsidRPr="00AA7C34">
        <w:rPr>
          <w:rFonts w:ascii="Times New Roman" w:hAnsi="Times New Roman"/>
          <w:i/>
          <w:sz w:val="24"/>
          <w:szCs w:val="24"/>
        </w:rPr>
        <w:t xml:space="preserve"> </w:t>
      </w:r>
      <w:r w:rsidRPr="00AA7C34">
        <w:rPr>
          <w:rStyle w:val="Strong"/>
          <w:rFonts w:ascii="Times New Roman" w:hAnsi="Times New Roman"/>
          <w:b w:val="0"/>
          <w:i/>
          <w:sz w:val="24"/>
          <w:szCs w:val="24"/>
        </w:rPr>
        <w:t>- their best guardian</w:t>
      </w:r>
      <w:r w:rsidRPr="00AA7C34">
        <w:rPr>
          <w:rStyle w:val="Strong"/>
          <w:rFonts w:ascii="Times New Roman" w:hAnsi="Times New Roman"/>
          <w:b w:val="0"/>
          <w:sz w:val="24"/>
          <w:szCs w:val="24"/>
        </w:rPr>
        <w:t xml:space="preserve">. Elektroninė priega: </w:t>
      </w:r>
      <w:r w:rsidRPr="00AA7C34">
        <w:rPr>
          <w:rFonts w:ascii="Times New Roman" w:hAnsi="Times New Roman"/>
          <w:sz w:val="24"/>
          <w:szCs w:val="24"/>
        </w:rPr>
        <w:t xml:space="preserve"> </w:t>
      </w:r>
      <w:hyperlink r:id="rId192" w:history="1">
        <w:r w:rsidRPr="00AA7C34">
          <w:rPr>
            <w:rStyle w:val="Hyperlink"/>
            <w:rFonts w:ascii="Times New Roman" w:hAnsi="Times New Roman"/>
            <w:sz w:val="24"/>
            <w:szCs w:val="24"/>
          </w:rPr>
          <w:t>http://www.bokmenntir.is/hofundur.asp?cat_id=1295&amp;module_id=210&amp;element_id=2020&amp;author_id=68&amp;lang=8</w:t>
        </w:r>
      </w:hyperlink>
      <w:r w:rsidRPr="00AA7C34">
        <w:rPr>
          <w:rFonts w:ascii="Times New Roman" w:hAnsi="Times New Roman"/>
          <w:sz w:val="24"/>
          <w:szCs w:val="24"/>
        </w:rPr>
        <w:t xml:space="preserve"> (skaityta 2009-04-07).</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Weinreich T., </w:t>
      </w:r>
      <w:r w:rsidRPr="00AA7C34">
        <w:rPr>
          <w:rFonts w:ascii="Times New Roman" w:hAnsi="Times New Roman"/>
          <w:i/>
          <w:sz w:val="24"/>
          <w:szCs w:val="24"/>
        </w:rPr>
        <w:t>Bjarne Reuter</w:t>
      </w:r>
      <w:r w:rsidRPr="00AA7C34">
        <w:rPr>
          <w:rFonts w:ascii="Times New Roman" w:hAnsi="Times New Roman"/>
          <w:sz w:val="24"/>
          <w:szCs w:val="24"/>
        </w:rPr>
        <w:t xml:space="preserve">. Elektroninė priega: </w:t>
      </w:r>
      <w:hyperlink r:id="rId193" w:history="1">
        <w:r w:rsidRPr="00AA7C34">
          <w:rPr>
            <w:rStyle w:val="Hyperlink"/>
            <w:rFonts w:ascii="Times New Roman" w:hAnsi="Times New Roman"/>
            <w:sz w:val="24"/>
            <w:szCs w:val="24"/>
          </w:rPr>
          <w:t>http://www.danishliterature.info/index.php?id=2092&amp;no_cache=1&amp;tx_lfforfatter_pi1[uid]=163&amp;tx_lfforfatter_pi2[lang]=_eng</w:t>
        </w:r>
      </w:hyperlink>
      <w:r w:rsidRPr="00AA7C34">
        <w:rPr>
          <w:rFonts w:ascii="Times New Roman" w:hAnsi="Times New Roman"/>
          <w:sz w:val="24"/>
          <w:szCs w:val="24"/>
        </w:rPr>
        <w:t xml:space="preserve"> (žiūrėta 2009-04-13).</w:t>
      </w:r>
    </w:p>
    <w:p w:rsidR="00A2557E" w:rsidRPr="00AA7C34" w:rsidRDefault="00A2557E" w:rsidP="00257CAC">
      <w:pPr>
        <w:pStyle w:val="ListParagraph"/>
        <w:numPr>
          <w:ilvl w:val="0"/>
          <w:numId w:val="39"/>
        </w:numPr>
        <w:spacing w:line="240" w:lineRule="auto"/>
        <w:rPr>
          <w:rFonts w:ascii="Times New Roman" w:hAnsi="Times New Roman"/>
          <w:sz w:val="24"/>
          <w:szCs w:val="24"/>
        </w:rPr>
      </w:pPr>
      <w:r w:rsidRPr="00AA7C34">
        <w:rPr>
          <w:rFonts w:ascii="Times New Roman" w:hAnsi="Times New Roman"/>
          <w:sz w:val="24"/>
          <w:szCs w:val="24"/>
        </w:rPr>
        <w:t xml:space="preserve">Zipes, J., </w:t>
      </w:r>
      <w:r w:rsidRPr="00AA7C34">
        <w:rPr>
          <w:rFonts w:ascii="Times New Roman" w:hAnsi="Times New Roman"/>
          <w:i/>
          <w:sz w:val="24"/>
          <w:szCs w:val="24"/>
        </w:rPr>
        <w:t>Fairy Tale Companion: Carl Ewald</w:t>
      </w:r>
      <w:r w:rsidRPr="00AA7C34">
        <w:rPr>
          <w:rFonts w:ascii="Times New Roman" w:hAnsi="Times New Roman"/>
          <w:sz w:val="24"/>
          <w:szCs w:val="24"/>
        </w:rPr>
        <w:t xml:space="preserve">. Elektroninė priega: </w:t>
      </w:r>
      <w:hyperlink r:id="rId194" w:history="1">
        <w:r w:rsidRPr="00AA7C34">
          <w:rPr>
            <w:rStyle w:val="Hyperlink"/>
            <w:rFonts w:ascii="Times New Roman" w:hAnsi="Times New Roman"/>
            <w:sz w:val="24"/>
            <w:szCs w:val="24"/>
          </w:rPr>
          <w:t>http://www.answers.com/topic/carl-ewald</w:t>
        </w:r>
      </w:hyperlink>
      <w:r w:rsidRPr="00AA7C34">
        <w:rPr>
          <w:rFonts w:ascii="Times New Roman" w:hAnsi="Times New Roman"/>
          <w:sz w:val="24"/>
          <w:szCs w:val="24"/>
        </w:rPr>
        <w:t xml:space="preserve"> (žiūrėta 2009-04-13).</w:t>
      </w:r>
    </w:p>
    <w:p w:rsidR="00A2557E" w:rsidRPr="00AA7C34" w:rsidRDefault="00A2557E" w:rsidP="00AA7C34">
      <w:pPr>
        <w:spacing w:line="360" w:lineRule="auto"/>
        <w:contextualSpacing/>
        <w:jc w:val="both"/>
        <w:rPr>
          <w:rFonts w:ascii="Times New Roman" w:hAnsi="Times New Roman"/>
          <w:sz w:val="24"/>
          <w:szCs w:val="24"/>
        </w:rPr>
      </w:pPr>
    </w:p>
    <w:p w:rsidR="00A2557E" w:rsidRPr="00AA7C34" w:rsidRDefault="00A2557E" w:rsidP="00AA7C34">
      <w:pPr>
        <w:spacing w:line="360" w:lineRule="auto"/>
        <w:contextualSpacing/>
        <w:jc w:val="center"/>
        <w:rPr>
          <w:rFonts w:ascii="Times New Roman" w:hAnsi="Times New Roman"/>
          <w:sz w:val="24"/>
          <w:szCs w:val="24"/>
        </w:rPr>
      </w:pPr>
      <w:r w:rsidRPr="00AA7C34">
        <w:rPr>
          <w:rFonts w:ascii="Times New Roman" w:hAnsi="Times New Roman"/>
          <w:sz w:val="24"/>
          <w:szCs w:val="24"/>
        </w:rPr>
        <w:br w:type="page"/>
      </w:r>
    </w:p>
    <w:p w:rsidR="006E2C77" w:rsidRPr="00AA7C34" w:rsidRDefault="006E2C77" w:rsidP="00555D04">
      <w:pPr>
        <w:spacing w:line="240" w:lineRule="auto"/>
        <w:contextualSpacing/>
        <w:rPr>
          <w:rFonts w:ascii="Times New Roman" w:hAnsi="Times New Roman"/>
          <w:b/>
          <w:sz w:val="24"/>
          <w:szCs w:val="24"/>
        </w:rPr>
      </w:pPr>
      <w:r w:rsidRPr="00AA7C34">
        <w:rPr>
          <w:rFonts w:ascii="Times New Roman" w:hAnsi="Times New Roman"/>
          <w:b/>
          <w:sz w:val="24"/>
          <w:szCs w:val="24"/>
        </w:rPr>
        <w:lastRenderedPageBreak/>
        <w:t>Skandinavų literatūros recepcija Lietuvoje: istorija, vertimai, bibliografija</w:t>
      </w:r>
    </w:p>
    <w:p w:rsidR="006E2C77" w:rsidRPr="00AA7C34" w:rsidRDefault="006E2C77" w:rsidP="00555D04">
      <w:pPr>
        <w:spacing w:line="240" w:lineRule="auto"/>
        <w:contextualSpacing/>
        <w:rPr>
          <w:rFonts w:ascii="Times New Roman" w:hAnsi="Times New Roman"/>
          <w:sz w:val="24"/>
          <w:szCs w:val="24"/>
        </w:rPr>
      </w:pPr>
      <w:r w:rsidRPr="00AA7C34">
        <w:rPr>
          <w:rFonts w:ascii="Times New Roman" w:hAnsi="Times New Roman"/>
          <w:sz w:val="24"/>
          <w:szCs w:val="24"/>
        </w:rPr>
        <w:t>Jurga Bartkevičienė</w:t>
      </w:r>
    </w:p>
    <w:p w:rsidR="006E2C77" w:rsidRPr="00AA7C34" w:rsidRDefault="006E2C77" w:rsidP="00555D04">
      <w:pPr>
        <w:spacing w:line="240" w:lineRule="auto"/>
        <w:contextualSpacing/>
        <w:rPr>
          <w:rFonts w:ascii="Times New Roman" w:hAnsi="Times New Roman"/>
          <w:sz w:val="24"/>
          <w:szCs w:val="24"/>
        </w:rPr>
      </w:pPr>
    </w:p>
    <w:p w:rsidR="006E2C77" w:rsidRPr="00AA7C34" w:rsidRDefault="006E2C77" w:rsidP="00555D04">
      <w:pPr>
        <w:spacing w:line="240" w:lineRule="auto"/>
        <w:contextualSpacing/>
        <w:rPr>
          <w:rFonts w:ascii="Times New Roman" w:hAnsi="Times New Roman"/>
          <w:sz w:val="24"/>
          <w:szCs w:val="24"/>
        </w:rPr>
      </w:pPr>
      <w:r w:rsidRPr="00AA7C34">
        <w:rPr>
          <w:rFonts w:ascii="Times New Roman" w:hAnsi="Times New Roman"/>
          <w:sz w:val="24"/>
          <w:szCs w:val="24"/>
        </w:rPr>
        <w:t>Santrauka</w:t>
      </w:r>
    </w:p>
    <w:p w:rsidR="006E2C77" w:rsidRPr="00AA7C34" w:rsidRDefault="006E2C77" w:rsidP="00555D04">
      <w:pPr>
        <w:spacing w:line="240" w:lineRule="auto"/>
        <w:contextualSpacing/>
        <w:rPr>
          <w:rFonts w:ascii="Times New Roman" w:hAnsi="Times New Roman"/>
          <w:sz w:val="24"/>
          <w:szCs w:val="24"/>
        </w:rPr>
      </w:pPr>
    </w:p>
    <w:p w:rsidR="006E2C77" w:rsidRPr="00AA7C34" w:rsidRDefault="006E2C77" w:rsidP="00555D04">
      <w:pPr>
        <w:spacing w:line="240" w:lineRule="auto"/>
        <w:contextualSpacing/>
        <w:jc w:val="both"/>
        <w:rPr>
          <w:rFonts w:ascii="Times New Roman" w:hAnsi="Times New Roman"/>
          <w:sz w:val="24"/>
          <w:szCs w:val="24"/>
        </w:rPr>
      </w:pPr>
      <w:r w:rsidRPr="00AA7C34">
        <w:rPr>
          <w:rFonts w:ascii="Times New Roman" w:hAnsi="Times New Roman"/>
          <w:sz w:val="24"/>
          <w:szCs w:val="24"/>
        </w:rPr>
        <w:t>Darbas sudarytas iš dviejų pagrindinių dalių: Skandinavijos literatūrų aprašymo ir bibliografinių duomenų. Čia nagrinėjami grožinės literatūros vertimai iš skandinavų kalbų (islandų, danų, norvegų, švedų) į lietuvių kalbą. Kiekvienos šalies literatūra aprašoma atskirai. Trumpai aptariam</w:t>
      </w:r>
      <w:r w:rsidR="00F20427">
        <w:rPr>
          <w:rFonts w:ascii="Times New Roman" w:hAnsi="Times New Roman"/>
          <w:sz w:val="24"/>
          <w:szCs w:val="24"/>
        </w:rPr>
        <w:t>a grožinės literatūros istorija, suaugusiems ir vaikams skirta</w:t>
      </w:r>
      <w:r w:rsidRPr="00AA7C34">
        <w:rPr>
          <w:rFonts w:ascii="Times New Roman" w:hAnsi="Times New Roman"/>
          <w:sz w:val="24"/>
          <w:szCs w:val="24"/>
        </w:rPr>
        <w:t xml:space="preserve"> literatūr</w:t>
      </w:r>
      <w:r w:rsidR="00F20427">
        <w:rPr>
          <w:rFonts w:ascii="Times New Roman" w:hAnsi="Times New Roman"/>
          <w:sz w:val="24"/>
          <w:szCs w:val="24"/>
        </w:rPr>
        <w:t>a,</w:t>
      </w:r>
      <w:r w:rsidRPr="00AA7C34">
        <w:rPr>
          <w:rFonts w:ascii="Times New Roman" w:hAnsi="Times New Roman"/>
          <w:sz w:val="24"/>
          <w:szCs w:val="24"/>
        </w:rPr>
        <w:t xml:space="preserve"> pristatomi pagrindiniai vertėjai. Didesnis dėmesys skiriamas garsesniems autoriams. Be to, fiksuoti verstų iš skandinavų kalbų grožinių tekstų bibliografiniai duomenys. Didžioji dalis lietuviškai išleistų knygų yra sąrašuose. </w:t>
      </w:r>
    </w:p>
    <w:p w:rsidR="00555D04" w:rsidRDefault="006E2C77" w:rsidP="00555D04">
      <w:pPr>
        <w:spacing w:line="240" w:lineRule="auto"/>
        <w:contextualSpacing/>
        <w:jc w:val="both"/>
        <w:rPr>
          <w:rFonts w:ascii="Times New Roman" w:hAnsi="Times New Roman"/>
          <w:sz w:val="24"/>
          <w:szCs w:val="24"/>
        </w:rPr>
      </w:pPr>
      <w:r w:rsidRPr="00AA7C34">
        <w:rPr>
          <w:rFonts w:ascii="Times New Roman" w:hAnsi="Times New Roman"/>
          <w:sz w:val="24"/>
          <w:szCs w:val="24"/>
        </w:rPr>
        <w:t>Pastebėta, jog skandinavų literatūrų glaudus tarpusavio ryšys neturi įtakos jos vertimams į lietuvių kalbą. Jungiančia grandimi tampa vertėjai, verčiantys iš kelių skandinavų kalbų. Vertimai iš skandinavų kalbų į lietuvių kalbą glaudžiai susiję su politiniais, ekonominiais, ideologiniais faktoriais, bet lemiantis yra vertėjo vaidmuo.  Tik vertėjų iniciatyva lietuviška knygų erdvė papildoma itin vertingais tekstais.</w:t>
      </w:r>
    </w:p>
    <w:p w:rsidR="006E2C77" w:rsidRPr="00AA7C34" w:rsidRDefault="006E2C77" w:rsidP="00555D04">
      <w:pPr>
        <w:spacing w:line="240" w:lineRule="auto"/>
        <w:contextualSpacing/>
        <w:jc w:val="both"/>
        <w:rPr>
          <w:rFonts w:ascii="Times New Roman" w:hAnsi="Times New Roman"/>
          <w:sz w:val="24"/>
          <w:szCs w:val="24"/>
        </w:rPr>
      </w:pPr>
      <w:r w:rsidRPr="00AA7C34">
        <w:rPr>
          <w:rFonts w:ascii="Times New Roman" w:hAnsi="Times New Roman"/>
          <w:sz w:val="24"/>
          <w:szCs w:val="24"/>
        </w:rPr>
        <w:t xml:space="preserve">Šis darbas savo esme – enciklopedinis, todėl fiksuota įvairi informacija, galinti praplėsti skaitytojo žinias apie skandinavų autorius ir kūrinius, bet nekartojama visuotinai žinoma ar prieinama informacija apie autorių biografiją ir </w:t>
      </w:r>
      <w:r w:rsidR="00F20427">
        <w:rPr>
          <w:rFonts w:ascii="Times New Roman" w:hAnsi="Times New Roman"/>
          <w:sz w:val="24"/>
          <w:szCs w:val="24"/>
        </w:rPr>
        <w:t>iš</w:t>
      </w:r>
      <w:r w:rsidRPr="00AA7C34">
        <w:rPr>
          <w:rFonts w:ascii="Times New Roman" w:hAnsi="Times New Roman"/>
          <w:sz w:val="24"/>
          <w:szCs w:val="24"/>
        </w:rPr>
        <w:t xml:space="preserve">leistus kūrinius.  </w:t>
      </w:r>
    </w:p>
    <w:p w:rsidR="00A2557E" w:rsidRDefault="00A2557E" w:rsidP="00AA7C34">
      <w:pPr>
        <w:spacing w:line="360" w:lineRule="auto"/>
        <w:contextualSpacing/>
        <w:rPr>
          <w:rFonts w:ascii="Times New Roman" w:hAnsi="Times New Roman"/>
          <w:sz w:val="24"/>
          <w:szCs w:val="24"/>
        </w:rPr>
      </w:pPr>
    </w:p>
    <w:p w:rsidR="00555D04" w:rsidRDefault="00555D04" w:rsidP="00AA7C34">
      <w:pPr>
        <w:spacing w:line="360" w:lineRule="auto"/>
        <w:contextualSpacing/>
        <w:rPr>
          <w:rFonts w:ascii="Times New Roman" w:hAnsi="Times New Roman"/>
          <w:sz w:val="24"/>
          <w:szCs w:val="24"/>
        </w:rPr>
      </w:pPr>
    </w:p>
    <w:p w:rsidR="00555D04" w:rsidRPr="00555D04" w:rsidRDefault="00555D04" w:rsidP="00555D04">
      <w:pPr>
        <w:spacing w:line="240" w:lineRule="auto"/>
        <w:contextualSpacing/>
        <w:jc w:val="both"/>
        <w:rPr>
          <w:rFonts w:ascii="Times New Roman" w:hAnsi="Times New Roman"/>
          <w:b/>
          <w:sz w:val="24"/>
          <w:szCs w:val="24"/>
          <w:lang w:val="en-GB"/>
        </w:rPr>
      </w:pPr>
      <w:r w:rsidRPr="00555D04">
        <w:rPr>
          <w:rFonts w:ascii="Times New Roman" w:hAnsi="Times New Roman"/>
          <w:b/>
          <w:sz w:val="24"/>
          <w:szCs w:val="24"/>
          <w:lang w:val="en-GB"/>
        </w:rPr>
        <w:t>The Reception of Scandinavian Literature in Lithuania: History, Translations, Bibliography</w:t>
      </w:r>
    </w:p>
    <w:p w:rsidR="00555D04" w:rsidRPr="00555D04" w:rsidRDefault="00555D04" w:rsidP="00555D04">
      <w:pPr>
        <w:spacing w:line="240" w:lineRule="auto"/>
        <w:contextualSpacing/>
        <w:jc w:val="both"/>
        <w:rPr>
          <w:rFonts w:ascii="Times New Roman" w:hAnsi="Times New Roman"/>
          <w:sz w:val="24"/>
          <w:szCs w:val="24"/>
          <w:lang w:val="en-GB"/>
        </w:rPr>
      </w:pPr>
      <w:r w:rsidRPr="00555D04">
        <w:rPr>
          <w:rFonts w:ascii="Times New Roman" w:hAnsi="Times New Roman"/>
          <w:sz w:val="24"/>
          <w:szCs w:val="24"/>
          <w:lang w:val="en-GB"/>
        </w:rPr>
        <w:t>Jurga Bartkevičienė</w:t>
      </w:r>
    </w:p>
    <w:p w:rsidR="00555D04" w:rsidRPr="00555D04" w:rsidRDefault="00555D04" w:rsidP="00555D04">
      <w:pPr>
        <w:spacing w:line="240" w:lineRule="auto"/>
        <w:contextualSpacing/>
        <w:jc w:val="both"/>
        <w:rPr>
          <w:rFonts w:ascii="Times New Roman" w:hAnsi="Times New Roman"/>
          <w:sz w:val="24"/>
          <w:szCs w:val="24"/>
          <w:lang w:val="en-GB"/>
        </w:rPr>
      </w:pPr>
    </w:p>
    <w:p w:rsidR="00555D04" w:rsidRPr="00555D04" w:rsidRDefault="00555D04" w:rsidP="00555D04">
      <w:pPr>
        <w:spacing w:line="240" w:lineRule="auto"/>
        <w:contextualSpacing/>
        <w:jc w:val="both"/>
        <w:rPr>
          <w:rFonts w:ascii="Times New Roman" w:hAnsi="Times New Roman"/>
          <w:sz w:val="24"/>
          <w:szCs w:val="24"/>
          <w:lang w:val="en-GB"/>
        </w:rPr>
      </w:pPr>
      <w:r w:rsidRPr="00555D04">
        <w:rPr>
          <w:rFonts w:ascii="Times New Roman" w:hAnsi="Times New Roman"/>
          <w:sz w:val="24"/>
          <w:szCs w:val="24"/>
          <w:lang w:val="en-GB"/>
        </w:rPr>
        <w:t>Summary</w:t>
      </w:r>
    </w:p>
    <w:p w:rsidR="00555D04" w:rsidRPr="005753AF" w:rsidRDefault="00555D04" w:rsidP="00555D04">
      <w:pPr>
        <w:jc w:val="both"/>
        <w:rPr>
          <w:lang w:val="en-GB"/>
        </w:rPr>
      </w:pPr>
    </w:p>
    <w:p w:rsidR="00555D04" w:rsidRPr="00555D04" w:rsidRDefault="00555D04" w:rsidP="00555D04">
      <w:pPr>
        <w:spacing w:line="240" w:lineRule="auto"/>
        <w:contextualSpacing/>
        <w:jc w:val="both"/>
        <w:rPr>
          <w:rFonts w:ascii="Times New Roman" w:hAnsi="Times New Roman"/>
          <w:sz w:val="24"/>
          <w:szCs w:val="24"/>
          <w:lang w:val="en-GB"/>
        </w:rPr>
      </w:pPr>
      <w:r w:rsidRPr="00555D04">
        <w:rPr>
          <w:rFonts w:ascii="Times New Roman" w:hAnsi="Times New Roman"/>
          <w:sz w:val="24"/>
          <w:szCs w:val="24"/>
          <w:lang w:val="en-GB"/>
        </w:rPr>
        <w:t>The work consists of two main parts: description of Scandinavian literatures and bibliographic data. It analyses translations of fiction from Scandinavian languages (Icelandic, Danish, Norwegian and Swedish) into Lithuanian language. Each country’s literature is described separately. The work briefly discusses histories of literatures, literatures for adults and children and presents main translators. Greater attention is paid to more famous authors. Moreover, the work provides bibliographic data on fiction translated from Scandinavian languages. Most of the books published in Lithuanian language are included in the lists.</w:t>
      </w:r>
    </w:p>
    <w:p w:rsidR="00555D04" w:rsidRPr="00555D04" w:rsidRDefault="00555D04" w:rsidP="00555D04">
      <w:pPr>
        <w:spacing w:line="240" w:lineRule="auto"/>
        <w:contextualSpacing/>
        <w:jc w:val="both"/>
        <w:rPr>
          <w:rFonts w:ascii="Times New Roman" w:hAnsi="Times New Roman"/>
          <w:sz w:val="24"/>
          <w:szCs w:val="24"/>
          <w:lang w:val="en-GB"/>
        </w:rPr>
      </w:pPr>
      <w:r w:rsidRPr="00555D04">
        <w:rPr>
          <w:rFonts w:ascii="Times New Roman" w:hAnsi="Times New Roman"/>
          <w:sz w:val="24"/>
          <w:szCs w:val="24"/>
          <w:lang w:val="en-GB"/>
        </w:rPr>
        <w:t xml:space="preserve">It was noted that the close relation among Scandinavian literatures has no impact on their translations into Lithuanian. Translators who translate from several Scandinavian languages become the connective link. Translations from Scandinavian languages into Lithuanian are closely related to political, economic, ideological factors; however the translator plays a crucial role alongside these factors. Only due to the translators the Lithuanian book space is augmented with especially valuable texts.   </w:t>
      </w:r>
    </w:p>
    <w:p w:rsidR="00555D04" w:rsidRPr="00555D04" w:rsidRDefault="00555D04" w:rsidP="00555D04">
      <w:pPr>
        <w:spacing w:line="240" w:lineRule="auto"/>
        <w:contextualSpacing/>
        <w:jc w:val="both"/>
        <w:rPr>
          <w:rFonts w:ascii="Times New Roman" w:hAnsi="Times New Roman"/>
          <w:sz w:val="24"/>
          <w:szCs w:val="24"/>
          <w:lang w:val="en-GB"/>
        </w:rPr>
      </w:pPr>
    </w:p>
    <w:p w:rsidR="00555D04" w:rsidRPr="00555D04" w:rsidRDefault="00555D04" w:rsidP="00555D04">
      <w:pPr>
        <w:spacing w:line="240" w:lineRule="auto"/>
        <w:contextualSpacing/>
        <w:rPr>
          <w:rFonts w:ascii="Times New Roman" w:hAnsi="Times New Roman"/>
          <w:sz w:val="24"/>
          <w:szCs w:val="24"/>
        </w:rPr>
      </w:pPr>
      <w:r w:rsidRPr="00555D04">
        <w:rPr>
          <w:rFonts w:ascii="Times New Roman" w:hAnsi="Times New Roman"/>
          <w:sz w:val="24"/>
          <w:szCs w:val="24"/>
          <w:lang w:val="en-GB"/>
        </w:rPr>
        <w:t>In its essence, this work is encyclopaedic; therefore it provides various information that could expand reader’s knowledge in Scandinavian authors and their works, though it does not repeat universally known or available information on the authors' biographies and published works.</w:t>
      </w:r>
    </w:p>
    <w:p w:rsidR="00555D04" w:rsidRPr="00AA7C34" w:rsidRDefault="00555D04" w:rsidP="00AA7C34">
      <w:pPr>
        <w:spacing w:line="360" w:lineRule="auto"/>
        <w:contextualSpacing/>
        <w:rPr>
          <w:rFonts w:ascii="Times New Roman" w:hAnsi="Times New Roman"/>
          <w:sz w:val="24"/>
          <w:szCs w:val="24"/>
        </w:rPr>
      </w:pPr>
    </w:p>
    <w:sectPr w:rsidR="00555D04" w:rsidRPr="00AA7C34" w:rsidSect="0086761B">
      <w:footerReference w:type="default" r:id="rId195"/>
      <w:pgSz w:w="11906" w:h="16838"/>
      <w:pgMar w:top="993" w:right="567" w:bottom="1134" w:left="1276"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9C3" w:rsidRDefault="009C19C3" w:rsidP="00A2557E">
      <w:pPr>
        <w:spacing w:after="0" w:line="240" w:lineRule="auto"/>
      </w:pPr>
      <w:r>
        <w:separator/>
      </w:r>
    </w:p>
  </w:endnote>
  <w:endnote w:type="continuationSeparator" w:id="1">
    <w:p w:rsidR="009C19C3" w:rsidRDefault="009C19C3" w:rsidP="00A255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herit">
    <w:panose1 w:val="00000000000000000000"/>
    <w:charset w:val="00"/>
    <w:family w:val="roman"/>
    <w:notTrueType/>
    <w:pitch w:val="default"/>
    <w:sig w:usb0="00000000" w:usb1="00000000" w:usb2="00000000" w:usb3="00000000" w:csb0="00000000" w:csb1="00000000"/>
  </w:font>
  <w:font w:name="ALPHA-Demo">
    <w:panose1 w:val="00000000000000000000"/>
    <w:charset w:val="00"/>
    <w:family w:val="roman"/>
    <w:notTrueType/>
    <w:pitch w:val="default"/>
    <w:sig w:usb0="00000000" w:usb1="00000000" w:usb2="00000000" w:usb3="00000000" w:csb0="00000000" w:csb1="00000000"/>
  </w:font>
  <w:font w:name="Tahoma">
    <w:panose1 w:val="020B0604030504040204"/>
    <w:charset w:val="BA"/>
    <w:family w:val="swiss"/>
    <w:pitch w:val="variable"/>
    <w:sig w:usb0="E1002AFF" w:usb1="C000605B" w:usb2="00000029" w:usb3="00000000" w:csb0="000101FF" w:csb1="00000000"/>
  </w:font>
  <w:font w:name="Consolas">
    <w:panose1 w:val="020B0609020204030204"/>
    <w:charset w:val="BA"/>
    <w:family w:val="modern"/>
    <w:pitch w:val="fixed"/>
    <w:sig w:usb0="A00002EF" w:usb1="4000204B" w:usb2="00000000" w:usb3="00000000" w:csb0="0000009F" w:csb1="00000000"/>
  </w:font>
  <w:font w:name="Verdana">
    <w:panose1 w:val="020B0604030504040204"/>
    <w:charset w:val="BA"/>
    <w:family w:val="swiss"/>
    <w:pitch w:val="variable"/>
    <w:sig w:usb0="A10006FF" w:usb1="4000205B" w:usb2="00000010" w:usb3="00000000" w:csb0="0000019F" w:csb1="00000000"/>
  </w:font>
  <w:font w:name="Georgia">
    <w:panose1 w:val="02040502050405020303"/>
    <w:charset w:val="BA"/>
    <w:family w:val="roman"/>
    <w:pitch w:val="variable"/>
    <w:sig w:usb0="00000287" w:usb1="00000000" w:usb2="00000000" w:usb3="00000000" w:csb0="0000009F" w:csb1="00000000"/>
  </w:font>
  <w:font w:name="Helvetica">
    <w:panose1 w:val="020B0604020202020204"/>
    <w:charset w:val="BA"/>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51" w:rsidRDefault="00113F51">
    <w:pPr>
      <w:pStyle w:val="Footer"/>
      <w:jc w:val="right"/>
    </w:pPr>
    <w:fldSimple w:instr=" PAGE   \* MERGEFORMAT ">
      <w:r w:rsidR="001605C0">
        <w:rPr>
          <w:noProof/>
        </w:rPr>
        <w:t>184</w:t>
      </w:r>
    </w:fldSimple>
  </w:p>
  <w:p w:rsidR="00113F51" w:rsidRDefault="00113F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9C3" w:rsidRDefault="009C19C3" w:rsidP="00A2557E">
      <w:pPr>
        <w:spacing w:after="0" w:line="240" w:lineRule="auto"/>
      </w:pPr>
      <w:r>
        <w:separator/>
      </w:r>
    </w:p>
  </w:footnote>
  <w:footnote w:type="continuationSeparator" w:id="1">
    <w:p w:rsidR="009C19C3" w:rsidRDefault="009C19C3" w:rsidP="00A2557E">
      <w:pPr>
        <w:spacing w:after="0" w:line="240" w:lineRule="auto"/>
      </w:pPr>
      <w:r>
        <w:continuationSeparator/>
      </w:r>
    </w:p>
  </w:footnote>
  <w:footnote w:id="2">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L. Petravičius; K. Ambrasas - Sasnava; V.Mažeikienė; E. Jacobsenas; J. Woodsworthas.</w:t>
      </w:r>
    </w:p>
  </w:footnote>
  <w:footnote w:id="3">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Petravičius L., </w:t>
      </w:r>
      <w:r w:rsidRPr="00892E3B">
        <w:rPr>
          <w:rFonts w:ascii="Times New Roman" w:hAnsi="Times New Roman"/>
          <w:i/>
          <w:sz w:val="16"/>
          <w:szCs w:val="16"/>
        </w:rPr>
        <w:t>Vertimo istorija</w:t>
      </w:r>
      <w:r w:rsidRPr="00892E3B">
        <w:rPr>
          <w:rFonts w:ascii="Times New Roman" w:hAnsi="Times New Roman"/>
          <w:sz w:val="16"/>
          <w:szCs w:val="16"/>
        </w:rPr>
        <w:t xml:space="preserve">. Elektroninė priega: </w:t>
      </w:r>
      <w:hyperlink r:id="rId1" w:history="1">
        <w:r w:rsidRPr="00892E3B">
          <w:rPr>
            <w:rStyle w:val="Hyperlink"/>
            <w:rFonts w:ascii="Times New Roman" w:hAnsi="Times New Roman"/>
            <w:sz w:val="16"/>
            <w:szCs w:val="16"/>
          </w:rPr>
          <w:t>http://www.llvs.lt/?recensions=263&amp;hightlights</w:t>
        </w:r>
      </w:hyperlink>
      <w:r w:rsidRPr="00892E3B">
        <w:rPr>
          <w:rFonts w:ascii="Times New Roman" w:hAnsi="Times New Roman"/>
          <w:sz w:val="16"/>
          <w:szCs w:val="16"/>
        </w:rPr>
        <w:t xml:space="preserve"> (skaityta 2009-05-19).</w:t>
      </w:r>
    </w:p>
  </w:footnote>
  <w:footnote w:id="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Snell-Harnby, Mary; Hönig, Hans G.; Kussmane, Paul; Schmit, Peter A., </w:t>
      </w:r>
      <w:r w:rsidRPr="00892E3B">
        <w:rPr>
          <w:rFonts w:ascii="Times New Roman" w:hAnsi="Times New Roman"/>
          <w:i/>
          <w:sz w:val="16"/>
          <w:szCs w:val="16"/>
        </w:rPr>
        <w:t>Handbuch Translation</w:t>
      </w:r>
      <w:r w:rsidRPr="00892E3B">
        <w:rPr>
          <w:rFonts w:ascii="Times New Roman" w:hAnsi="Times New Roman"/>
          <w:sz w:val="16"/>
          <w:szCs w:val="16"/>
        </w:rPr>
        <w:t>, Staffenbur Verlag, 2006, p. 40-42.</w:t>
      </w:r>
    </w:p>
  </w:footnote>
  <w:footnote w:id="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Petravičius L., </w:t>
      </w:r>
      <w:r w:rsidRPr="00892E3B">
        <w:rPr>
          <w:rFonts w:ascii="Times New Roman" w:hAnsi="Times New Roman"/>
          <w:i/>
          <w:sz w:val="16"/>
          <w:szCs w:val="16"/>
        </w:rPr>
        <w:t>Vertimo istorija</w:t>
      </w:r>
      <w:r w:rsidRPr="00892E3B">
        <w:rPr>
          <w:rFonts w:ascii="Times New Roman" w:hAnsi="Times New Roman"/>
          <w:sz w:val="16"/>
          <w:szCs w:val="16"/>
        </w:rPr>
        <w:t xml:space="preserve">. Elektroninis variantas: </w:t>
      </w:r>
      <w:hyperlink r:id="rId2" w:history="1">
        <w:r w:rsidRPr="00892E3B">
          <w:rPr>
            <w:rStyle w:val="Hyperlink"/>
            <w:rFonts w:ascii="Times New Roman" w:hAnsi="Times New Roman"/>
            <w:sz w:val="16"/>
            <w:szCs w:val="16"/>
          </w:rPr>
          <w:t>http://www.llvs.lt/?recensions=263&amp;hightlights</w:t>
        </w:r>
      </w:hyperlink>
      <w:r w:rsidRPr="00892E3B">
        <w:rPr>
          <w:rFonts w:ascii="Times New Roman" w:hAnsi="Times New Roman"/>
          <w:sz w:val="16"/>
          <w:szCs w:val="16"/>
        </w:rPr>
        <w:t xml:space="preserve"> (skaityta 2009-05-19).</w:t>
      </w:r>
    </w:p>
  </w:footnote>
  <w:footnote w:id="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Savo mintimis dalijosi A.W. Schlegelis (1767-1845), jo brolis F. Schlegelis (1772-1829), Novalis (1772-1801), F. Schleiermacheris (1768-1834).</w:t>
      </w:r>
    </w:p>
  </w:footnote>
  <w:footnote w:id="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Meninio vertimo principai</w:t>
      </w:r>
      <w:r w:rsidRPr="00892E3B">
        <w:rPr>
          <w:rFonts w:ascii="Times New Roman" w:hAnsi="Times New Roman"/>
          <w:sz w:val="16"/>
          <w:szCs w:val="16"/>
        </w:rPr>
        <w:t xml:space="preserve">, K.Čiukovskio knyga </w:t>
      </w:r>
      <w:r w:rsidRPr="00892E3B">
        <w:rPr>
          <w:rFonts w:ascii="Times New Roman" w:hAnsi="Times New Roman"/>
          <w:i/>
          <w:sz w:val="16"/>
          <w:szCs w:val="16"/>
        </w:rPr>
        <w:t>Vertimo menas</w:t>
      </w:r>
      <w:r w:rsidRPr="00892E3B">
        <w:rPr>
          <w:rFonts w:ascii="Times New Roman" w:hAnsi="Times New Roman"/>
          <w:sz w:val="16"/>
          <w:szCs w:val="16"/>
        </w:rPr>
        <w:t xml:space="preserve"> (1930), A. V. Fiodorovo  </w:t>
      </w:r>
      <w:r w:rsidRPr="00892E3B">
        <w:rPr>
          <w:rFonts w:ascii="Times New Roman" w:hAnsi="Times New Roman"/>
          <w:i/>
          <w:sz w:val="16"/>
          <w:szCs w:val="16"/>
        </w:rPr>
        <w:t>Įvadas į bendrąją vertimo teoriją</w:t>
      </w:r>
      <w:r w:rsidRPr="00892E3B">
        <w:rPr>
          <w:rFonts w:ascii="Times New Roman" w:hAnsi="Times New Roman"/>
          <w:sz w:val="16"/>
          <w:szCs w:val="16"/>
        </w:rPr>
        <w:t xml:space="preserve"> (1953), J. G. Etkindo </w:t>
      </w:r>
      <w:r w:rsidRPr="00892E3B">
        <w:rPr>
          <w:rFonts w:ascii="Times New Roman" w:hAnsi="Times New Roman"/>
          <w:i/>
          <w:sz w:val="16"/>
          <w:szCs w:val="16"/>
        </w:rPr>
        <w:t>Poezija ir vertimas</w:t>
      </w:r>
      <w:r w:rsidRPr="00892E3B">
        <w:rPr>
          <w:rFonts w:ascii="Times New Roman" w:hAnsi="Times New Roman"/>
          <w:sz w:val="16"/>
          <w:szCs w:val="16"/>
        </w:rPr>
        <w:t xml:space="preserve"> (1963).</w:t>
      </w:r>
    </w:p>
  </w:footnote>
  <w:footnote w:id="8">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Vertimo menas, Vertėjo sąsiuviniai, Meninio vertimo klausimai</w:t>
      </w:r>
      <w:r w:rsidRPr="00892E3B">
        <w:rPr>
          <w:rFonts w:ascii="Times New Roman" w:hAnsi="Times New Roman"/>
          <w:sz w:val="16"/>
          <w:szCs w:val="16"/>
        </w:rPr>
        <w:t>.</w:t>
      </w:r>
    </w:p>
  </w:footnote>
  <w:footnote w:id="9">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Vertimas moderniajame pasaulyje</w:t>
      </w:r>
      <w:r w:rsidRPr="00892E3B">
        <w:rPr>
          <w:rFonts w:ascii="Times New Roman" w:hAnsi="Times New Roman"/>
          <w:sz w:val="16"/>
          <w:szCs w:val="16"/>
        </w:rPr>
        <w:t>.</w:t>
      </w:r>
    </w:p>
  </w:footnote>
  <w:footnote w:id="1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Žodis perimamas tiesiogai iš kitos kalbos.</w:t>
      </w:r>
    </w:p>
  </w:footnote>
  <w:footnote w:id="1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„Kalkinis“ vertimas –  visų semantinių ir leksinių komponentų vertimas.</w:t>
      </w:r>
    </w:p>
  </w:footnote>
  <w:footnote w:id="1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Tikslus pažodinis vertimas, kai abiejose kalbose posakiai sutampa.</w:t>
      </w:r>
    </w:p>
  </w:footnote>
  <w:footnote w:id="1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Tai toks vertimas, kai lieka pagrindinis originalo turinys, tačiau pakeičiama posakio gramatinė struktūra, viena kalbos dalis perduodama kita ir pan.</w:t>
      </w:r>
    </w:p>
  </w:footnote>
  <w:footnote w:id="1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Toks vertimas, kai turinys perduodamas šiek tiek kitokiu požiūriu, kitu aspektu.</w:t>
      </w:r>
    </w:p>
  </w:footnote>
  <w:footnote w:id="1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Turinio perteikimas visai kitu posakiu, turinčiu artimą reikšmę.</w:t>
      </w:r>
    </w:p>
  </w:footnote>
  <w:footnote w:id="16">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Tai kraštutinė vertimo riba, kai neišverčiamą vietą bandoma apytikriai perteikti kitu vaizdu.</w:t>
      </w:r>
    </w:p>
  </w:footnote>
  <w:footnote w:id="1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Armalytė, O., Pažūsis L., </w:t>
      </w:r>
      <w:r w:rsidRPr="00892E3B">
        <w:rPr>
          <w:rFonts w:ascii="Times New Roman" w:hAnsi="Times New Roman"/>
          <w:i/>
          <w:sz w:val="16"/>
          <w:szCs w:val="16"/>
        </w:rPr>
        <w:t>Vertimo teorijos pradmenys</w:t>
      </w:r>
      <w:r w:rsidRPr="00892E3B">
        <w:rPr>
          <w:rFonts w:ascii="Times New Roman" w:hAnsi="Times New Roman"/>
          <w:sz w:val="16"/>
          <w:szCs w:val="16"/>
        </w:rPr>
        <w:t>, Vilnius, 1990, p.15-54.</w:t>
      </w:r>
    </w:p>
  </w:footnote>
  <w:footnote w:id="18">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T.p., p.17.</w:t>
      </w:r>
    </w:p>
  </w:footnote>
  <w:footnote w:id="1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Mažeikienė, V., </w:t>
      </w:r>
      <w:r w:rsidRPr="00892E3B">
        <w:rPr>
          <w:rFonts w:ascii="Times New Roman" w:hAnsi="Times New Roman"/>
          <w:i/>
          <w:sz w:val="16"/>
          <w:szCs w:val="16"/>
        </w:rPr>
        <w:t>Dešimtosios mūzos užkariavimo strategija</w:t>
      </w:r>
      <w:r w:rsidRPr="00892E3B">
        <w:rPr>
          <w:rFonts w:ascii="Times New Roman" w:hAnsi="Times New Roman"/>
          <w:sz w:val="16"/>
          <w:szCs w:val="16"/>
        </w:rPr>
        <w:t>, Kaunas, 2000, p.11.</w:t>
      </w:r>
    </w:p>
  </w:footnote>
  <w:footnote w:id="2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B. Sruoga pakankamai laisvai vertė rusų simbolistus, K. Binkis – vokiečių ekspresionistus ir lenkų futuristus, o versdamas A. Puškiną netgi pernelyg nesilaikė prasmės ir metro. </w:t>
      </w:r>
    </w:p>
  </w:footnote>
  <w:footnote w:id="21">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Mažeikienė, Vanda, </w:t>
      </w:r>
      <w:r w:rsidRPr="00892E3B">
        <w:rPr>
          <w:rFonts w:ascii="Times New Roman" w:hAnsi="Times New Roman"/>
          <w:i/>
          <w:sz w:val="16"/>
          <w:szCs w:val="16"/>
        </w:rPr>
        <w:t>Dešimtosios mūzos užkariavimo strategija</w:t>
      </w:r>
      <w:r w:rsidRPr="00892E3B">
        <w:rPr>
          <w:rFonts w:ascii="Times New Roman" w:hAnsi="Times New Roman"/>
          <w:sz w:val="16"/>
          <w:szCs w:val="16"/>
        </w:rPr>
        <w:t>, Kaunas, 2000, p.13.</w:t>
      </w:r>
    </w:p>
  </w:footnote>
  <w:footnote w:id="22">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Ambrasas – Sasnava, K., </w:t>
      </w:r>
      <w:r w:rsidRPr="00892E3B">
        <w:rPr>
          <w:rFonts w:ascii="Times New Roman" w:hAnsi="Times New Roman"/>
          <w:i/>
          <w:sz w:val="16"/>
          <w:szCs w:val="16"/>
        </w:rPr>
        <w:t xml:space="preserve">Vertimo mokslas, </w:t>
      </w:r>
      <w:r w:rsidRPr="00892E3B">
        <w:rPr>
          <w:rFonts w:ascii="Times New Roman" w:hAnsi="Times New Roman"/>
          <w:sz w:val="16"/>
          <w:szCs w:val="16"/>
        </w:rPr>
        <w:t>Vilnius, 1984, p.50-51.</w:t>
      </w:r>
    </w:p>
  </w:footnote>
  <w:footnote w:id="23">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T.p., p.53.</w:t>
      </w:r>
    </w:p>
  </w:footnote>
  <w:footnote w:id="2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Mažeikienė, Vanda, </w:t>
      </w:r>
      <w:r w:rsidRPr="00892E3B">
        <w:rPr>
          <w:rFonts w:ascii="Times New Roman" w:hAnsi="Times New Roman"/>
          <w:i/>
          <w:sz w:val="16"/>
          <w:szCs w:val="16"/>
        </w:rPr>
        <w:t>Dešimtosios mūzos užkariavimo strategija</w:t>
      </w:r>
      <w:r w:rsidRPr="00892E3B">
        <w:rPr>
          <w:rFonts w:ascii="Times New Roman" w:hAnsi="Times New Roman"/>
          <w:sz w:val="16"/>
          <w:szCs w:val="16"/>
        </w:rPr>
        <w:t>, Kaunas, 2000, p.13.</w:t>
      </w:r>
    </w:p>
  </w:footnote>
  <w:footnote w:id="2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Churginas, Aleksys, </w:t>
      </w:r>
      <w:r w:rsidRPr="00892E3B">
        <w:rPr>
          <w:rFonts w:ascii="Times New Roman" w:hAnsi="Times New Roman"/>
          <w:i/>
          <w:sz w:val="16"/>
          <w:szCs w:val="16"/>
        </w:rPr>
        <w:t>Vertimo menas seniau ir dabar.</w:t>
      </w:r>
      <w:r w:rsidRPr="00892E3B">
        <w:rPr>
          <w:rFonts w:ascii="Times New Roman" w:hAnsi="Times New Roman"/>
          <w:sz w:val="16"/>
          <w:szCs w:val="16"/>
        </w:rPr>
        <w:t xml:space="preserve"> Tarybų Lietuva, 1940 10 15.</w:t>
      </w:r>
    </w:p>
  </w:footnote>
  <w:footnote w:id="2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Venclova, Antanas, </w:t>
      </w:r>
      <w:r w:rsidRPr="00892E3B">
        <w:rPr>
          <w:rFonts w:ascii="Times New Roman" w:hAnsi="Times New Roman"/>
          <w:i/>
          <w:sz w:val="16"/>
          <w:szCs w:val="16"/>
        </w:rPr>
        <w:t xml:space="preserve">Kai kurie Puškino poezijos vertimo klausimai. </w:t>
      </w:r>
      <w:r w:rsidRPr="00892E3B">
        <w:rPr>
          <w:rFonts w:ascii="Times New Roman" w:hAnsi="Times New Roman"/>
          <w:sz w:val="16"/>
          <w:szCs w:val="16"/>
        </w:rPr>
        <w:t>In Puškinas ir lietuvių literatūra, Vilnius, 1950.</w:t>
      </w:r>
    </w:p>
  </w:footnote>
  <w:footnote w:id="2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Povilaitis, Pranas, </w:t>
      </w:r>
      <w:r w:rsidRPr="00892E3B">
        <w:rPr>
          <w:rFonts w:ascii="Times New Roman" w:hAnsi="Times New Roman"/>
          <w:i/>
          <w:sz w:val="16"/>
          <w:szCs w:val="16"/>
        </w:rPr>
        <w:t>Kelkime grožinės prozos vertimų lygį.</w:t>
      </w:r>
      <w:r w:rsidRPr="00892E3B">
        <w:rPr>
          <w:rFonts w:ascii="Times New Roman" w:hAnsi="Times New Roman"/>
          <w:sz w:val="16"/>
          <w:szCs w:val="16"/>
        </w:rPr>
        <w:t xml:space="preserve"> </w:t>
      </w:r>
      <w:r w:rsidRPr="00892E3B">
        <w:rPr>
          <w:rFonts w:ascii="Times New Roman" w:hAnsi="Times New Roman"/>
          <w:i/>
          <w:sz w:val="16"/>
          <w:szCs w:val="16"/>
        </w:rPr>
        <w:t>Literatūra ir menas</w:t>
      </w:r>
      <w:r w:rsidRPr="00892E3B">
        <w:rPr>
          <w:rFonts w:ascii="Times New Roman" w:hAnsi="Times New Roman"/>
          <w:sz w:val="16"/>
          <w:szCs w:val="16"/>
        </w:rPr>
        <w:t>, 1950 03 19.</w:t>
      </w:r>
    </w:p>
  </w:footnote>
  <w:footnote w:id="28">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T.p.</w:t>
      </w:r>
    </w:p>
  </w:footnote>
  <w:footnote w:id="2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Matuzevičiaus, E., </w:t>
      </w:r>
      <w:r w:rsidRPr="00892E3B">
        <w:rPr>
          <w:rFonts w:ascii="Times New Roman" w:hAnsi="Times New Roman"/>
          <w:i/>
          <w:sz w:val="16"/>
          <w:szCs w:val="16"/>
        </w:rPr>
        <w:t>Už mus niekas kitas nepadarys.</w:t>
      </w:r>
      <w:r w:rsidRPr="00892E3B">
        <w:rPr>
          <w:rFonts w:ascii="Times New Roman" w:hAnsi="Times New Roman"/>
          <w:sz w:val="16"/>
          <w:szCs w:val="16"/>
        </w:rPr>
        <w:t xml:space="preserve"> </w:t>
      </w:r>
      <w:r w:rsidRPr="00892E3B">
        <w:rPr>
          <w:rFonts w:ascii="Times New Roman" w:hAnsi="Times New Roman"/>
          <w:i/>
          <w:sz w:val="16"/>
          <w:szCs w:val="16"/>
        </w:rPr>
        <w:t>Literatūra ir menas</w:t>
      </w:r>
      <w:r w:rsidRPr="00892E3B">
        <w:rPr>
          <w:rFonts w:ascii="Times New Roman" w:hAnsi="Times New Roman"/>
          <w:sz w:val="16"/>
          <w:szCs w:val="16"/>
        </w:rPr>
        <w:t>, 1969 02 15.</w:t>
      </w:r>
    </w:p>
  </w:footnote>
  <w:footnote w:id="30">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Čepinskienės, G., </w:t>
      </w:r>
      <w:r w:rsidRPr="00892E3B">
        <w:rPr>
          <w:rFonts w:ascii="Times New Roman" w:hAnsi="Times New Roman"/>
          <w:i/>
          <w:sz w:val="16"/>
          <w:szCs w:val="16"/>
        </w:rPr>
        <w:t>Ko ligi šiol pasigendame.</w:t>
      </w:r>
      <w:r w:rsidRPr="00892E3B">
        <w:rPr>
          <w:rFonts w:ascii="Times New Roman" w:hAnsi="Times New Roman"/>
          <w:sz w:val="16"/>
          <w:szCs w:val="16"/>
        </w:rPr>
        <w:t xml:space="preserve"> </w:t>
      </w:r>
      <w:r w:rsidRPr="00892E3B">
        <w:rPr>
          <w:rFonts w:ascii="Times New Roman" w:hAnsi="Times New Roman"/>
          <w:i/>
          <w:sz w:val="16"/>
          <w:szCs w:val="16"/>
        </w:rPr>
        <w:t>Literatūra ir menas</w:t>
      </w:r>
      <w:r w:rsidRPr="00892E3B">
        <w:rPr>
          <w:rFonts w:ascii="Times New Roman" w:hAnsi="Times New Roman"/>
          <w:sz w:val="16"/>
          <w:szCs w:val="16"/>
        </w:rPr>
        <w:t>, 1969 03 15.</w:t>
      </w:r>
    </w:p>
  </w:footnote>
  <w:footnote w:id="3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hyperlink r:id="rId3" w:history="1">
        <w:r w:rsidRPr="00892E3B">
          <w:rPr>
            <w:rStyle w:val="Hyperlink"/>
            <w:rFonts w:ascii="Times New Roman" w:hAnsi="Times New Roman"/>
            <w:i/>
            <w:sz w:val="16"/>
            <w:szCs w:val="16"/>
          </w:rPr>
          <w:t>Vertimo mokslas</w:t>
        </w:r>
        <w:r w:rsidRPr="00892E3B">
          <w:rPr>
            <w:rStyle w:val="Hyperlink"/>
            <w:rFonts w:ascii="Times New Roman" w:hAnsi="Times New Roman"/>
            <w:sz w:val="16"/>
            <w:szCs w:val="16"/>
          </w:rPr>
          <w:t xml:space="preserve"> (1978)</w:t>
        </w:r>
      </w:hyperlink>
      <w:r w:rsidRPr="00892E3B">
        <w:rPr>
          <w:rFonts w:ascii="Times New Roman" w:hAnsi="Times New Roman"/>
          <w:sz w:val="16"/>
          <w:szCs w:val="16"/>
        </w:rPr>
        <w:t xml:space="preserve"> ir </w:t>
      </w:r>
      <w:r w:rsidRPr="00892E3B">
        <w:rPr>
          <w:rFonts w:ascii="Times New Roman" w:hAnsi="Times New Roman"/>
          <w:i/>
          <w:sz w:val="16"/>
          <w:szCs w:val="16"/>
        </w:rPr>
        <w:t>Vertimo tyrinėjimai</w:t>
      </w:r>
      <w:r w:rsidRPr="00892E3B">
        <w:rPr>
          <w:rFonts w:ascii="Times New Roman" w:hAnsi="Times New Roman"/>
          <w:sz w:val="16"/>
          <w:szCs w:val="16"/>
        </w:rPr>
        <w:t xml:space="preserve"> (1984).</w:t>
      </w:r>
    </w:p>
  </w:footnote>
  <w:footnote w:id="32">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.žr.Kubilius, V. </w:t>
      </w:r>
      <w:r w:rsidRPr="00892E3B">
        <w:rPr>
          <w:rFonts w:ascii="Times New Roman" w:hAnsi="Times New Roman"/>
          <w:i/>
          <w:sz w:val="16"/>
          <w:szCs w:val="16"/>
        </w:rPr>
        <w:t>Šarlio Bodlero kelias į lietuvių literatūrą</w:t>
      </w:r>
      <w:r w:rsidRPr="00892E3B">
        <w:rPr>
          <w:rFonts w:ascii="Times New Roman" w:hAnsi="Times New Roman"/>
          <w:sz w:val="16"/>
          <w:szCs w:val="16"/>
        </w:rPr>
        <w:t>.  Elektroninė prieiga:</w:t>
      </w:r>
      <w:hyperlink r:id="rId4" w:history="1">
        <w:r w:rsidRPr="00892E3B">
          <w:rPr>
            <w:rStyle w:val="Hyperlink"/>
            <w:rFonts w:ascii="Times New Roman" w:hAnsi="Times New Roman"/>
            <w:sz w:val="16"/>
            <w:szCs w:val="16"/>
          </w:rPr>
          <w:t xml:space="preserve"> </w:t>
        </w:r>
        <w:r w:rsidRPr="00892E3B">
          <w:rPr>
            <w:rStyle w:val="Hyperlink"/>
            <w:rFonts w:ascii="Times New Roman" w:hAnsi="Times New Roman"/>
            <w:i/>
            <w:sz w:val="16"/>
            <w:szCs w:val="16"/>
          </w:rPr>
          <w:t>Šarlio Bodlero kelias į lietuvių literatūrą//</w:t>
        </w:r>
        <w:r w:rsidRPr="00892E3B">
          <w:rPr>
            <w:rStyle w:val="Hyperlink"/>
            <w:rFonts w:ascii="Times New Roman" w:hAnsi="Times New Roman"/>
            <w:sz w:val="16"/>
            <w:szCs w:val="16"/>
          </w:rPr>
          <w:t>Literatūra XV (3)</w:t>
        </w:r>
      </w:hyperlink>
      <w:r w:rsidRPr="00892E3B">
        <w:rPr>
          <w:rFonts w:ascii="Times New Roman" w:hAnsi="Times New Roman"/>
          <w:sz w:val="16"/>
          <w:szCs w:val="16"/>
        </w:rPr>
        <w:t>, 1973;.</w:t>
      </w:r>
      <w:hyperlink r:id="rId5" w:history="1">
        <w:r w:rsidRPr="00892E3B">
          <w:rPr>
            <w:rStyle w:val="Hyperlink"/>
            <w:rFonts w:ascii="Times New Roman" w:hAnsi="Times New Roman"/>
            <w:i/>
            <w:sz w:val="16"/>
            <w:szCs w:val="16"/>
          </w:rPr>
          <w:t>Pakeliui su Voltu Vitmenu</w:t>
        </w:r>
        <w:r w:rsidRPr="00892E3B">
          <w:rPr>
            <w:rStyle w:val="Hyperlink"/>
            <w:rFonts w:ascii="Times New Roman" w:hAnsi="Times New Roman"/>
            <w:sz w:val="16"/>
            <w:szCs w:val="16"/>
          </w:rPr>
          <w:t>// Pergalė, 1978 Nr. 11</w:t>
        </w:r>
      </w:hyperlink>
      <w:r w:rsidRPr="00892E3B">
        <w:rPr>
          <w:rFonts w:ascii="Times New Roman" w:hAnsi="Times New Roman"/>
          <w:sz w:val="16"/>
          <w:szCs w:val="16"/>
        </w:rPr>
        <w:t>.</w:t>
      </w:r>
    </w:p>
  </w:footnote>
  <w:footnote w:id="33">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Martinaitis, M., „</w:t>
      </w:r>
      <w:r w:rsidRPr="00892E3B">
        <w:rPr>
          <w:rFonts w:ascii="Times New Roman" w:hAnsi="Times New Roman"/>
          <w:i/>
          <w:sz w:val="16"/>
          <w:szCs w:val="16"/>
        </w:rPr>
        <w:t>Vėlinių“ lietuviškasis likimas</w:t>
      </w:r>
      <w:r w:rsidRPr="00892E3B">
        <w:rPr>
          <w:rFonts w:ascii="Times New Roman" w:hAnsi="Times New Roman"/>
          <w:sz w:val="16"/>
          <w:szCs w:val="16"/>
        </w:rPr>
        <w:t xml:space="preserve">. Elektroninė prieiga: </w:t>
      </w:r>
      <w:hyperlink r:id="rId6" w:history="1">
        <w:r w:rsidRPr="00892E3B">
          <w:rPr>
            <w:rStyle w:val="Hyperlink"/>
            <w:rFonts w:ascii="Times New Roman" w:hAnsi="Times New Roman"/>
            <w:i/>
            <w:sz w:val="16"/>
            <w:szCs w:val="16"/>
          </w:rPr>
          <w:t>„Vėlinių“ lietuviškasis likimas</w:t>
        </w:r>
        <w:r w:rsidRPr="00892E3B">
          <w:rPr>
            <w:rStyle w:val="Hyperlink"/>
            <w:rFonts w:ascii="Times New Roman" w:hAnsi="Times New Roman"/>
            <w:sz w:val="16"/>
            <w:szCs w:val="16"/>
          </w:rPr>
          <w:t>// Pergalė, 1978, Nr. 3</w:t>
        </w:r>
      </w:hyperlink>
      <w:r w:rsidRPr="00892E3B">
        <w:rPr>
          <w:rFonts w:ascii="Times New Roman" w:hAnsi="Times New Roman"/>
          <w:sz w:val="16"/>
          <w:szCs w:val="16"/>
        </w:rPr>
        <w:t>.</w:t>
      </w:r>
    </w:p>
  </w:footnote>
  <w:footnote w:id="3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Budenzigas, H., </w:t>
      </w:r>
      <w:r w:rsidRPr="00892E3B">
        <w:rPr>
          <w:rFonts w:ascii="Times New Roman" w:hAnsi="Times New Roman"/>
          <w:i/>
          <w:sz w:val="16"/>
          <w:szCs w:val="16"/>
        </w:rPr>
        <w:t>Kaip atsirado naujas K.Donelaičio „Metų“ vertimas</w:t>
      </w:r>
      <w:r w:rsidRPr="00892E3B">
        <w:rPr>
          <w:rFonts w:ascii="Times New Roman" w:hAnsi="Times New Roman"/>
          <w:sz w:val="16"/>
          <w:szCs w:val="16"/>
        </w:rPr>
        <w:t>. Elektroninė prieiga:</w:t>
      </w:r>
      <w:hyperlink r:id="rId7" w:history="1">
        <w:r w:rsidRPr="00892E3B">
          <w:rPr>
            <w:rStyle w:val="Hyperlink"/>
            <w:rFonts w:ascii="Times New Roman" w:hAnsi="Times New Roman"/>
            <w:i/>
            <w:sz w:val="16"/>
            <w:szCs w:val="16"/>
          </w:rPr>
          <w:t>Kaip atsirado naujas K.Donelaičio „Metų“ vertimas</w:t>
        </w:r>
        <w:r w:rsidRPr="00892E3B">
          <w:rPr>
            <w:rStyle w:val="Hyperlink"/>
            <w:rFonts w:ascii="Times New Roman" w:hAnsi="Times New Roman"/>
            <w:sz w:val="16"/>
            <w:szCs w:val="16"/>
          </w:rPr>
          <w:t>// Pergalė, 1967, Nr. 7.</w:t>
        </w:r>
      </w:hyperlink>
    </w:p>
  </w:footnote>
  <w:footnote w:id="3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Žr. Masionis, A., </w:t>
      </w:r>
      <w:r w:rsidRPr="00892E3B">
        <w:rPr>
          <w:rFonts w:ascii="Times New Roman" w:hAnsi="Times New Roman"/>
          <w:i/>
          <w:sz w:val="16"/>
          <w:szCs w:val="16"/>
        </w:rPr>
        <w:t>XX a. Vakarų poezijos pluoštas</w:t>
      </w:r>
      <w:r w:rsidRPr="00892E3B">
        <w:rPr>
          <w:rFonts w:ascii="Times New Roman" w:hAnsi="Times New Roman"/>
          <w:sz w:val="16"/>
          <w:szCs w:val="16"/>
        </w:rPr>
        <w:t>// Pergalė, 1970, Nr. 5.</w:t>
      </w:r>
    </w:p>
  </w:footnote>
  <w:footnote w:id="3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Matuzevičius, E., </w:t>
      </w:r>
      <w:r w:rsidRPr="00892E3B">
        <w:rPr>
          <w:rFonts w:ascii="Times New Roman" w:hAnsi="Times New Roman"/>
          <w:i/>
          <w:sz w:val="16"/>
          <w:szCs w:val="16"/>
        </w:rPr>
        <w:t>Poetinio vertimo pamokos</w:t>
      </w:r>
      <w:r w:rsidRPr="00892E3B">
        <w:rPr>
          <w:rFonts w:ascii="Times New Roman" w:hAnsi="Times New Roman"/>
          <w:sz w:val="16"/>
          <w:szCs w:val="16"/>
        </w:rPr>
        <w:t xml:space="preserve"> .Elektroninė prieiga:  </w:t>
      </w:r>
      <w:hyperlink r:id="rId8" w:history="1">
        <w:r w:rsidRPr="00892E3B">
          <w:rPr>
            <w:rStyle w:val="Hyperlink"/>
            <w:rFonts w:ascii="Times New Roman" w:hAnsi="Times New Roman"/>
            <w:sz w:val="16"/>
            <w:szCs w:val="16"/>
          </w:rPr>
          <w:t>P</w:t>
        </w:r>
        <w:r w:rsidRPr="00892E3B">
          <w:rPr>
            <w:rStyle w:val="Hyperlink"/>
            <w:rFonts w:ascii="Times New Roman" w:hAnsi="Times New Roman"/>
            <w:i/>
            <w:sz w:val="16"/>
            <w:szCs w:val="16"/>
          </w:rPr>
          <w:t>oetinio vertimo pamokos</w:t>
        </w:r>
        <w:r w:rsidRPr="00892E3B">
          <w:rPr>
            <w:rStyle w:val="Hyperlink"/>
            <w:rFonts w:ascii="Times New Roman" w:hAnsi="Times New Roman"/>
            <w:sz w:val="16"/>
            <w:szCs w:val="16"/>
          </w:rPr>
          <w:t>// Literatūra ir menas, 1973 10 27</w:t>
        </w:r>
      </w:hyperlink>
      <w:r w:rsidRPr="00892E3B">
        <w:rPr>
          <w:rFonts w:ascii="Times New Roman" w:hAnsi="Times New Roman"/>
          <w:sz w:val="16"/>
          <w:szCs w:val="16"/>
        </w:rPr>
        <w:t>.</w:t>
      </w:r>
    </w:p>
  </w:footnote>
  <w:footnote w:id="37">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Elektroninė prieiga: </w:t>
      </w:r>
      <w:hyperlink r:id="rId9" w:history="1">
        <w:r w:rsidRPr="00892E3B">
          <w:rPr>
            <w:rStyle w:val="Hyperlink"/>
            <w:rFonts w:ascii="Times New Roman" w:hAnsi="Times New Roman"/>
            <w:sz w:val="16"/>
            <w:szCs w:val="16"/>
          </w:rPr>
          <w:t>Meninio vertimo problemos (1980)</w:t>
        </w:r>
      </w:hyperlink>
      <w:r w:rsidRPr="00892E3B">
        <w:rPr>
          <w:rFonts w:ascii="Times New Roman" w:hAnsi="Times New Roman"/>
          <w:sz w:val="16"/>
          <w:szCs w:val="16"/>
        </w:rPr>
        <w:t xml:space="preserve">, </w:t>
      </w:r>
      <w:hyperlink r:id="rId10" w:history="1">
        <w:r w:rsidRPr="00892E3B">
          <w:rPr>
            <w:rStyle w:val="Hyperlink"/>
            <w:rFonts w:ascii="Times New Roman" w:hAnsi="Times New Roman"/>
            <w:sz w:val="16"/>
            <w:szCs w:val="16"/>
          </w:rPr>
          <w:t>Meninio vertimo akiračiai (1986)</w:t>
        </w:r>
      </w:hyperlink>
      <w:r w:rsidRPr="00892E3B">
        <w:rPr>
          <w:rFonts w:ascii="Times New Roman" w:hAnsi="Times New Roman"/>
          <w:sz w:val="16"/>
          <w:szCs w:val="16"/>
        </w:rPr>
        <w:t>.</w:t>
      </w:r>
    </w:p>
  </w:footnote>
  <w:footnote w:id="38">
    <w:p w:rsidR="00113F51" w:rsidRPr="00892E3B" w:rsidRDefault="00113F51" w:rsidP="00A2557E">
      <w:pPr>
        <w:spacing w:line="240" w:lineRule="auto"/>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bCs/>
          <w:color w:val="000000"/>
          <w:sz w:val="16"/>
          <w:szCs w:val="16"/>
        </w:rPr>
        <w:t xml:space="preserve"> Žr.Ambrasas-Sasnava,</w:t>
      </w:r>
      <w:r w:rsidRPr="00892E3B">
        <w:rPr>
          <w:rFonts w:ascii="Times New Roman" w:hAnsi="Times New Roman"/>
          <w:color w:val="000000"/>
          <w:sz w:val="16"/>
          <w:szCs w:val="16"/>
        </w:rPr>
        <w:t xml:space="preserve"> Kazimieras, </w:t>
      </w:r>
      <w:r w:rsidRPr="00892E3B">
        <w:rPr>
          <w:rFonts w:ascii="Times New Roman" w:hAnsi="Times New Roman"/>
          <w:i/>
          <w:color w:val="000000"/>
          <w:sz w:val="16"/>
          <w:szCs w:val="16"/>
        </w:rPr>
        <w:t>Vertimo mokslas,</w:t>
      </w:r>
      <w:r w:rsidRPr="00892E3B">
        <w:rPr>
          <w:rFonts w:ascii="Times New Roman" w:hAnsi="Times New Roman"/>
          <w:color w:val="000000"/>
          <w:sz w:val="16"/>
          <w:szCs w:val="16"/>
        </w:rPr>
        <w:t xml:space="preserve"> Vilnius : Mokslas,</w:t>
      </w:r>
      <w:r w:rsidRPr="00892E3B">
        <w:rPr>
          <w:rFonts w:ascii="Times New Roman" w:hAnsi="Times New Roman"/>
          <w:i/>
          <w:color w:val="000000"/>
          <w:sz w:val="16"/>
          <w:szCs w:val="16"/>
        </w:rPr>
        <w:t xml:space="preserve"> </w:t>
      </w:r>
      <w:r w:rsidRPr="00892E3B">
        <w:rPr>
          <w:rFonts w:ascii="Times New Roman" w:hAnsi="Times New Roman"/>
          <w:color w:val="000000"/>
          <w:sz w:val="16"/>
          <w:szCs w:val="16"/>
        </w:rPr>
        <w:t>1978, p.156.</w:t>
      </w:r>
    </w:p>
  </w:footnote>
  <w:footnote w:id="39">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w:t>
      </w:r>
      <w:r w:rsidRPr="00892E3B">
        <w:rPr>
          <w:rFonts w:ascii="Times New Roman" w:hAnsi="Times New Roman"/>
          <w:color w:val="000000"/>
          <w:sz w:val="16"/>
          <w:szCs w:val="16"/>
        </w:rPr>
        <w:t xml:space="preserve">Kizinis T., </w:t>
      </w:r>
      <w:r w:rsidRPr="00892E3B">
        <w:rPr>
          <w:rFonts w:ascii="Times New Roman" w:hAnsi="Times New Roman"/>
          <w:i/>
          <w:color w:val="000000"/>
          <w:sz w:val="16"/>
          <w:szCs w:val="16"/>
        </w:rPr>
        <w:t>Beveik geriausia valstybė pasaulyje</w:t>
      </w:r>
      <w:r w:rsidRPr="00892E3B">
        <w:rPr>
          <w:rFonts w:ascii="Times New Roman" w:hAnsi="Times New Roman"/>
          <w:color w:val="000000"/>
          <w:sz w:val="16"/>
          <w:szCs w:val="16"/>
        </w:rPr>
        <w:t xml:space="preserve">. </w:t>
      </w:r>
      <w:r w:rsidRPr="00892E3B">
        <w:rPr>
          <w:rFonts w:ascii="Times New Roman" w:hAnsi="Times New Roman"/>
          <w:i/>
          <w:color w:val="000000"/>
          <w:sz w:val="16"/>
          <w:szCs w:val="16"/>
        </w:rPr>
        <w:t>Šiaurės Atėnai</w:t>
      </w:r>
      <w:r w:rsidRPr="00892E3B">
        <w:rPr>
          <w:rFonts w:ascii="Times New Roman" w:hAnsi="Times New Roman"/>
          <w:color w:val="000000"/>
          <w:sz w:val="16"/>
          <w:szCs w:val="16"/>
        </w:rPr>
        <w:t>, 2005-11-19, nr. 773.</w:t>
      </w:r>
    </w:p>
  </w:footnote>
  <w:footnote w:id="4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Mikučionis U., </w:t>
      </w:r>
      <w:r w:rsidRPr="00892E3B">
        <w:rPr>
          <w:rFonts w:ascii="Times New Roman" w:hAnsi="Times New Roman"/>
          <w:i/>
          <w:sz w:val="16"/>
          <w:szCs w:val="16"/>
        </w:rPr>
        <w:t>Kuršių ir skandinavų santykiai sagų literatūroje</w:t>
      </w:r>
      <w:r w:rsidRPr="00892E3B">
        <w:rPr>
          <w:rFonts w:ascii="Times New Roman" w:hAnsi="Times New Roman"/>
          <w:sz w:val="16"/>
          <w:szCs w:val="16"/>
        </w:rPr>
        <w:t xml:space="preserve">. Elektroninė prieiga: </w:t>
      </w:r>
      <w:hyperlink r:id="rId11" w:history="1">
        <w:r w:rsidRPr="00892E3B">
          <w:rPr>
            <w:rStyle w:val="Hyperlink"/>
            <w:rFonts w:ascii="Times New Roman" w:hAnsi="Times New Roman"/>
            <w:sz w:val="16"/>
            <w:szCs w:val="16"/>
          </w:rPr>
          <w:t>http://www.geocities.com/igdrasilas/kursiai.htm</w:t>
        </w:r>
      </w:hyperlink>
      <w:r w:rsidRPr="00892E3B">
        <w:rPr>
          <w:rFonts w:ascii="Times New Roman" w:hAnsi="Times New Roman"/>
          <w:sz w:val="16"/>
          <w:szCs w:val="16"/>
        </w:rPr>
        <w:t xml:space="preserve"> (skaityta 2009-04-07).</w:t>
      </w:r>
    </w:p>
  </w:footnote>
  <w:footnote w:id="4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t.p.</w:t>
      </w:r>
    </w:p>
  </w:footnote>
  <w:footnote w:id="4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 xml:space="preserve">Politinė saga: </w:t>
      </w:r>
      <w:r w:rsidRPr="00892E3B">
        <w:rPr>
          <w:rFonts w:ascii="Times New Roman" w:hAnsi="Times New Roman"/>
          <w:bCs/>
          <w:i/>
          <w:color w:val="000000"/>
          <w:sz w:val="16"/>
          <w:szCs w:val="16"/>
        </w:rPr>
        <w:t>Su garsiu islandų politiniu veikėju Jonu Baldvinu Hannibalssonu kalbasi Kasparas Goba ir Ieva Puķe</w:t>
      </w:r>
      <w:r w:rsidRPr="00892E3B">
        <w:rPr>
          <w:rFonts w:ascii="Times New Roman" w:hAnsi="Times New Roman"/>
          <w:bCs/>
          <w:i/>
          <w:iCs/>
          <w:color w:val="000000"/>
          <w:sz w:val="16"/>
          <w:szCs w:val="16"/>
        </w:rPr>
        <w:t xml:space="preserve">. </w:t>
      </w:r>
      <w:r w:rsidRPr="00892E3B">
        <w:rPr>
          <w:rFonts w:ascii="Times New Roman" w:hAnsi="Times New Roman"/>
          <w:i/>
          <w:color w:val="000000"/>
          <w:sz w:val="16"/>
          <w:szCs w:val="16"/>
        </w:rPr>
        <w:t>Šiaurės Atėnai</w:t>
      </w:r>
      <w:r w:rsidRPr="00892E3B">
        <w:rPr>
          <w:rFonts w:ascii="Times New Roman" w:hAnsi="Times New Roman"/>
          <w:color w:val="000000"/>
          <w:sz w:val="16"/>
          <w:szCs w:val="16"/>
        </w:rPr>
        <w:t>, 2007-12-01, nr. 871.</w:t>
      </w:r>
    </w:p>
  </w:footnote>
  <w:footnote w:id="4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Kūrėjai modernistai – B. Thorensenas, J. Hallgrimssonas, J. Sigurdssonas, S. Thorsteinssonas, J. Sigurjonssonas.</w:t>
      </w:r>
    </w:p>
  </w:footnote>
  <w:footnote w:id="4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000000"/>
          <w:sz w:val="16"/>
          <w:szCs w:val="16"/>
        </w:rPr>
        <w:t xml:space="preserve">Kizinis T., </w:t>
      </w:r>
      <w:r w:rsidRPr="00892E3B">
        <w:rPr>
          <w:rFonts w:ascii="Times New Roman" w:hAnsi="Times New Roman"/>
          <w:i/>
          <w:color w:val="000000"/>
          <w:sz w:val="16"/>
          <w:szCs w:val="16"/>
        </w:rPr>
        <w:t>Beveik geriausia valstybė pasaulyje</w:t>
      </w:r>
      <w:r w:rsidRPr="00892E3B">
        <w:rPr>
          <w:rFonts w:ascii="Times New Roman" w:hAnsi="Times New Roman"/>
          <w:color w:val="000000"/>
          <w:sz w:val="16"/>
          <w:szCs w:val="16"/>
        </w:rPr>
        <w:t xml:space="preserve">. </w:t>
      </w:r>
      <w:r w:rsidRPr="00892E3B">
        <w:rPr>
          <w:rFonts w:ascii="Times New Roman" w:hAnsi="Times New Roman"/>
          <w:i/>
          <w:color w:val="000000"/>
          <w:sz w:val="16"/>
          <w:szCs w:val="16"/>
        </w:rPr>
        <w:t>Šiaurės Atėnai</w:t>
      </w:r>
      <w:r w:rsidRPr="00892E3B">
        <w:rPr>
          <w:rFonts w:ascii="Times New Roman" w:hAnsi="Times New Roman"/>
          <w:color w:val="000000"/>
          <w:sz w:val="16"/>
          <w:szCs w:val="16"/>
        </w:rPr>
        <w:t>, 2005-11-19, nr. 773.</w:t>
      </w:r>
    </w:p>
  </w:footnote>
  <w:footnote w:id="4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000000"/>
          <w:sz w:val="16"/>
          <w:szCs w:val="16"/>
        </w:rPr>
        <w:t xml:space="preserve">Kizinis T., </w:t>
      </w:r>
      <w:r w:rsidRPr="00892E3B">
        <w:rPr>
          <w:rFonts w:ascii="Times New Roman" w:hAnsi="Times New Roman"/>
          <w:i/>
          <w:color w:val="000000"/>
          <w:sz w:val="16"/>
          <w:szCs w:val="16"/>
        </w:rPr>
        <w:t>Beveik geriausia valstybė pasaulyje</w:t>
      </w:r>
      <w:r w:rsidRPr="00892E3B">
        <w:rPr>
          <w:rFonts w:ascii="Times New Roman" w:hAnsi="Times New Roman"/>
          <w:color w:val="000000"/>
          <w:sz w:val="16"/>
          <w:szCs w:val="16"/>
        </w:rPr>
        <w:t>. Šiaurės Atėnai, 2005-11-19, nr. 773.</w:t>
      </w:r>
    </w:p>
  </w:footnote>
  <w:footnote w:id="46">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Derry, T.K., </w:t>
      </w:r>
      <w:r w:rsidRPr="00892E3B">
        <w:rPr>
          <w:rFonts w:ascii="Times New Roman" w:hAnsi="Times New Roman"/>
          <w:i/>
          <w:sz w:val="16"/>
          <w:szCs w:val="16"/>
        </w:rPr>
        <w:t xml:space="preserve">Skandinavų istorija. </w:t>
      </w:r>
      <w:r w:rsidRPr="00892E3B">
        <w:rPr>
          <w:rFonts w:ascii="Times New Roman" w:hAnsi="Times New Roman"/>
          <w:sz w:val="16"/>
          <w:szCs w:val="16"/>
        </w:rPr>
        <w:t>Vilnius: Baltos lankos,</w:t>
      </w:r>
      <w:r w:rsidRPr="00892E3B">
        <w:rPr>
          <w:rFonts w:ascii="Times New Roman" w:hAnsi="Times New Roman"/>
          <w:i/>
          <w:sz w:val="16"/>
          <w:szCs w:val="16"/>
        </w:rPr>
        <w:t xml:space="preserve"> </w:t>
      </w:r>
      <w:r w:rsidRPr="00892E3B">
        <w:rPr>
          <w:rFonts w:ascii="Times New Roman" w:hAnsi="Times New Roman"/>
          <w:sz w:val="16"/>
          <w:szCs w:val="16"/>
        </w:rPr>
        <w:t>1995, p. 411.</w:t>
      </w:r>
    </w:p>
  </w:footnote>
  <w:footnote w:id="47">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bCs/>
          <w:sz w:val="16"/>
          <w:szCs w:val="16"/>
        </w:rPr>
        <w:t xml:space="preserve">žr. Alda Björk Valdimarsdóttir, </w:t>
      </w:r>
      <w:r w:rsidRPr="00892E3B">
        <w:rPr>
          <w:rFonts w:ascii="Times New Roman" w:hAnsi="Times New Roman"/>
          <w:bCs/>
          <w:i/>
          <w:sz w:val="16"/>
          <w:szCs w:val="16"/>
        </w:rPr>
        <w:t xml:space="preserve">Who Killed Snow White?On the poetry and fiction of Gerður Kristný. </w:t>
      </w:r>
      <w:r w:rsidRPr="00892E3B">
        <w:rPr>
          <w:rFonts w:ascii="Times New Roman" w:hAnsi="Times New Roman"/>
          <w:bCs/>
          <w:sz w:val="16"/>
          <w:szCs w:val="16"/>
        </w:rPr>
        <w:t>Elektroninė priega:</w:t>
      </w:r>
      <w:r w:rsidRPr="00892E3B">
        <w:rPr>
          <w:rFonts w:ascii="Times New Roman" w:hAnsi="Times New Roman"/>
          <w:bCs/>
          <w:i/>
          <w:sz w:val="16"/>
          <w:szCs w:val="16"/>
        </w:rPr>
        <w:t xml:space="preserve"> </w:t>
      </w:r>
      <w:hyperlink r:id="rId12" w:history="1">
        <w:r w:rsidRPr="00892E3B">
          <w:rPr>
            <w:rStyle w:val="Hyperlink"/>
            <w:rFonts w:ascii="Times New Roman" w:hAnsi="Times New Roman"/>
            <w:sz w:val="16"/>
            <w:szCs w:val="16"/>
          </w:rPr>
          <w:t>http://www.bokmenntir.is/hofundur.asp?cat_id=704&amp;module_id=210&amp;element_id=951&amp;author_id=30&amp;lang=8</w:t>
        </w:r>
      </w:hyperlink>
      <w:r w:rsidRPr="00892E3B">
        <w:rPr>
          <w:rFonts w:ascii="Times New Roman" w:hAnsi="Times New Roman"/>
          <w:color w:val="000000"/>
          <w:sz w:val="16"/>
          <w:szCs w:val="16"/>
        </w:rPr>
        <w:t xml:space="preserve"> (skaityta 2009-04-09).</w:t>
      </w:r>
    </w:p>
  </w:footnote>
  <w:footnote w:id="4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bCs/>
          <w:sz w:val="16"/>
          <w:szCs w:val="16"/>
          <w:lang w:eastAsia="lt-LT"/>
        </w:rPr>
        <w:t xml:space="preserve">Ingibjörg Haraldsdóttir </w:t>
      </w:r>
      <w:r w:rsidRPr="00892E3B">
        <w:rPr>
          <w:rFonts w:ascii="Times New Roman" w:eastAsia="Times New Roman" w:hAnsi="Times New Roman"/>
          <w:sz w:val="16"/>
          <w:szCs w:val="16"/>
          <w:lang w:eastAsia="lt-LT"/>
        </w:rPr>
        <w:t>studijavo Kuboje ir TSRS. Ji puikiai suvokė komunistinio rėžimo tiesas ir melus, sužinojo apie socializmą iš pirmų lūpų.</w:t>
      </w:r>
    </w:p>
  </w:footnote>
  <w:footnote w:id="49">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Rinkinys </w:t>
      </w:r>
      <w:r w:rsidRPr="00892E3B">
        <w:rPr>
          <w:rFonts w:ascii="Times New Roman" w:eastAsia="Times New Roman" w:hAnsi="Times New Roman"/>
          <w:i/>
          <w:sz w:val="16"/>
          <w:szCs w:val="16"/>
          <w:lang w:eastAsia="lt-LT"/>
        </w:rPr>
        <w:t>Höfuð konunnar</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Moters galva</w:t>
      </w:r>
      <w:r w:rsidRPr="00892E3B">
        <w:rPr>
          <w:rFonts w:ascii="Times New Roman" w:eastAsia="Times New Roman" w:hAnsi="Times New Roman"/>
          <w:sz w:val="16"/>
          <w:szCs w:val="16"/>
          <w:lang w:eastAsia="lt-LT"/>
        </w:rPr>
        <w:t>, 1995).</w:t>
      </w:r>
    </w:p>
  </w:footnote>
  <w:footnote w:id="5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bCs/>
          <w:sz w:val="16"/>
          <w:szCs w:val="16"/>
        </w:rPr>
        <w:t>žr.</w:t>
      </w:r>
      <w:r w:rsidRPr="00892E3B">
        <w:rPr>
          <w:rStyle w:val="Heading2Char"/>
          <w:rFonts w:eastAsia="Calibri"/>
          <w:b w:val="0"/>
          <w:sz w:val="16"/>
          <w:szCs w:val="16"/>
        </w:rPr>
        <w:t xml:space="preserve"> </w:t>
      </w:r>
      <w:r w:rsidRPr="00892E3B">
        <w:rPr>
          <w:rStyle w:val="Strong"/>
          <w:rFonts w:ascii="Times New Roman" w:hAnsi="Times New Roman"/>
          <w:b w:val="0"/>
          <w:sz w:val="16"/>
          <w:szCs w:val="16"/>
        </w:rPr>
        <w:t>Úlfhildur Dagsdóttir, “</w:t>
      </w:r>
      <w:r w:rsidRPr="00892E3B">
        <w:rPr>
          <w:rStyle w:val="Strong"/>
          <w:rFonts w:ascii="Times New Roman" w:hAnsi="Times New Roman"/>
          <w:b w:val="0"/>
          <w:i/>
          <w:sz w:val="16"/>
          <w:szCs w:val="16"/>
        </w:rPr>
        <w:t>This is my home”: Worlds, Home and Away in Ingibjörg Haraldsdóttir’s Poetry.</w:t>
      </w:r>
      <w:r w:rsidRPr="00892E3B">
        <w:rPr>
          <w:rFonts w:ascii="Times New Roman" w:hAnsi="Times New Roman"/>
          <w:bCs/>
          <w:sz w:val="16"/>
          <w:szCs w:val="16"/>
        </w:rPr>
        <w:t xml:space="preserve"> Elektroninė priega: </w:t>
      </w:r>
      <w:hyperlink r:id="rId13" w:history="1">
        <w:r w:rsidRPr="00892E3B">
          <w:rPr>
            <w:rStyle w:val="Hyperlink"/>
            <w:rFonts w:ascii="Times New Roman" w:hAnsi="Times New Roman"/>
            <w:bCs/>
            <w:sz w:val="16"/>
            <w:szCs w:val="16"/>
          </w:rPr>
          <w:t>http://www.bokmenntir.is/hofundur.asp?cat_id=775&amp;module_id=210&amp;element_id=1025&amp;author_id=47&amp;lang=8</w:t>
        </w:r>
      </w:hyperlink>
      <w:r w:rsidRPr="00892E3B">
        <w:rPr>
          <w:rFonts w:ascii="Times New Roman" w:hAnsi="Times New Roman"/>
          <w:bCs/>
          <w:sz w:val="16"/>
          <w:szCs w:val="16"/>
        </w:rPr>
        <w:t xml:space="preserve"> (žiūrėta 2009-04-09).</w:t>
      </w:r>
    </w:p>
  </w:footnote>
  <w:footnote w:id="5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Sukurti kartu su </w:t>
      </w:r>
      <w:r w:rsidRPr="00892E3B">
        <w:rPr>
          <w:rFonts w:ascii="Times New Roman" w:eastAsia="Times New Roman" w:hAnsi="Times New Roman"/>
          <w:sz w:val="16"/>
          <w:szCs w:val="16"/>
          <w:lang w:eastAsia="lt-LT"/>
        </w:rPr>
        <w:t>Nanna Bisp Büchert, Anna Hallin ir Ósk Vilhjálmsdóttir.</w:t>
      </w:r>
    </w:p>
  </w:footnote>
  <w:footnote w:id="5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iCs/>
          <w:sz w:val="16"/>
          <w:szCs w:val="16"/>
          <w:lang w:eastAsia="lt-LT"/>
        </w:rPr>
        <w:t>Svartir brúðarkjólar (Juoda vestuvių suknelė,</w:t>
      </w:r>
      <w:r w:rsidRPr="00892E3B">
        <w:rPr>
          <w:rFonts w:ascii="Times New Roman" w:eastAsia="Times New Roman" w:hAnsi="Times New Roman"/>
          <w:iCs/>
          <w:sz w:val="16"/>
          <w:szCs w:val="16"/>
          <w:lang w:eastAsia="lt-LT"/>
        </w:rPr>
        <w:t>1992</w:t>
      </w:r>
      <w:r w:rsidRPr="00892E3B">
        <w:rPr>
          <w:rFonts w:ascii="Times New Roman" w:eastAsia="Times New Roman" w:hAnsi="Times New Roman"/>
          <w:i/>
          <w:iCs/>
          <w:sz w:val="16"/>
          <w:szCs w:val="16"/>
          <w:lang w:eastAsia="lt-LT"/>
        </w:rPr>
        <w:t>); Dyrnar þröngu</w:t>
      </w:r>
      <w:r w:rsidRPr="00892E3B">
        <w:rPr>
          <w:rFonts w:ascii="Times New Roman" w:eastAsia="Times New Roman" w:hAnsi="Times New Roman"/>
          <w:sz w:val="16"/>
          <w:szCs w:val="16"/>
          <w:lang w:eastAsia="lt-LT"/>
        </w:rPr>
        <w:t xml:space="preserve"> (Kaulinės durys, 1995)</w:t>
      </w:r>
      <w:r w:rsidRPr="00892E3B">
        <w:rPr>
          <w:rFonts w:ascii="Times New Roman" w:eastAsia="Times New Roman" w:hAnsi="Times New Roman"/>
          <w:i/>
          <w:iCs/>
          <w:sz w:val="16"/>
          <w:szCs w:val="16"/>
          <w:lang w:eastAsia="lt-LT"/>
        </w:rPr>
        <w:t>.</w:t>
      </w:r>
    </w:p>
  </w:footnote>
  <w:footnote w:id="5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Style w:val="Strong"/>
          <w:rFonts w:ascii="Times New Roman" w:hAnsi="Times New Roman"/>
          <w:b w:val="0"/>
          <w:sz w:val="16"/>
          <w:szCs w:val="16"/>
        </w:rPr>
        <w:t xml:space="preserve">žr.Úlfhildur Dagsdóttir, </w:t>
      </w:r>
      <w:r w:rsidRPr="00892E3B">
        <w:rPr>
          <w:rStyle w:val="Strong"/>
          <w:rFonts w:ascii="Times New Roman" w:hAnsi="Times New Roman"/>
          <w:b w:val="0"/>
          <w:i/>
          <w:sz w:val="16"/>
          <w:szCs w:val="16"/>
        </w:rPr>
        <w:t>“Hi, little monster, I’m back home.” On a Journey With Kristín Ómarsdóttir’s Fiction</w:t>
      </w:r>
      <w:r w:rsidRPr="00892E3B">
        <w:rPr>
          <w:rStyle w:val="Strong"/>
          <w:rFonts w:ascii="Times New Roman" w:hAnsi="Times New Roman"/>
          <w:b w:val="0"/>
          <w:sz w:val="16"/>
          <w:szCs w:val="16"/>
        </w:rPr>
        <w:t xml:space="preserve">. Elektroninė priega: </w:t>
      </w:r>
      <w:hyperlink r:id="rId14" w:history="1">
        <w:r w:rsidRPr="00892E3B">
          <w:rPr>
            <w:rStyle w:val="Hyperlink"/>
            <w:rFonts w:ascii="Times New Roman" w:hAnsi="Times New Roman"/>
            <w:sz w:val="16"/>
            <w:szCs w:val="16"/>
          </w:rPr>
          <w:t>http://www.bokmenntir.is/hofundur.asp?cat_id=911&amp;module_id=210&amp;element_id=1188&amp;author_id=57&amp;lang=8</w:t>
        </w:r>
      </w:hyperlink>
      <w:r w:rsidRPr="00892E3B">
        <w:rPr>
          <w:rStyle w:val="Strong"/>
          <w:rFonts w:ascii="Times New Roman" w:hAnsi="Times New Roman"/>
          <w:b w:val="0"/>
          <w:sz w:val="16"/>
          <w:szCs w:val="16"/>
        </w:rPr>
        <w:t xml:space="preserve"> (žiūrėta 2009-04-08).</w:t>
      </w:r>
    </w:p>
  </w:footnote>
  <w:footnote w:id="5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Style w:val="Strong"/>
          <w:rFonts w:ascii="Times New Roman" w:hAnsi="Times New Roman"/>
          <w:b w:val="0"/>
          <w:i/>
          <w:sz w:val="16"/>
          <w:szCs w:val="16"/>
        </w:rPr>
        <w:t>Riddarar Hringstigans</w:t>
      </w:r>
      <w:r w:rsidRPr="00892E3B">
        <w:rPr>
          <w:rStyle w:val="Strong"/>
          <w:rFonts w:ascii="Times New Roman" w:hAnsi="Times New Roman"/>
          <w:b w:val="0"/>
          <w:sz w:val="16"/>
          <w:szCs w:val="16"/>
        </w:rPr>
        <w:t xml:space="preserve"> (</w:t>
      </w:r>
      <w:r w:rsidRPr="00892E3B">
        <w:rPr>
          <w:rStyle w:val="Strong"/>
          <w:rFonts w:ascii="Times New Roman" w:hAnsi="Times New Roman"/>
          <w:b w:val="0"/>
          <w:i/>
          <w:sz w:val="16"/>
          <w:szCs w:val="16"/>
        </w:rPr>
        <w:t>Dvasinių laiptų riteriai</w:t>
      </w:r>
      <w:r w:rsidRPr="00892E3B">
        <w:rPr>
          <w:rStyle w:val="Strong"/>
          <w:rFonts w:ascii="Times New Roman" w:hAnsi="Times New Roman"/>
          <w:b w:val="0"/>
          <w:sz w:val="16"/>
          <w:szCs w:val="16"/>
        </w:rPr>
        <w:t xml:space="preserve">, </w:t>
      </w:r>
      <w:r w:rsidRPr="00892E3B">
        <w:rPr>
          <w:rFonts w:ascii="Times New Roman" w:hAnsi="Times New Roman"/>
          <w:sz w:val="16"/>
          <w:szCs w:val="16"/>
        </w:rPr>
        <w:t xml:space="preserve">1982), </w:t>
      </w:r>
      <w:r w:rsidRPr="00892E3B">
        <w:rPr>
          <w:rStyle w:val="Strong"/>
          <w:rFonts w:ascii="Times New Roman" w:hAnsi="Times New Roman"/>
          <w:b w:val="0"/>
          <w:i/>
          <w:sz w:val="16"/>
          <w:szCs w:val="16"/>
        </w:rPr>
        <w:t>Vængasláttur í þakrennum</w:t>
      </w:r>
      <w:r w:rsidRPr="00892E3B">
        <w:rPr>
          <w:rFonts w:ascii="Times New Roman" w:hAnsi="Times New Roman"/>
          <w:i/>
          <w:sz w:val="16"/>
          <w:szCs w:val="16"/>
        </w:rPr>
        <w:t xml:space="preserve"> </w:t>
      </w:r>
      <w:r w:rsidRPr="00892E3B">
        <w:rPr>
          <w:rFonts w:ascii="Times New Roman" w:hAnsi="Times New Roman"/>
          <w:sz w:val="16"/>
          <w:szCs w:val="16"/>
        </w:rPr>
        <w:t>(</w:t>
      </w:r>
      <w:r w:rsidRPr="00892E3B">
        <w:rPr>
          <w:rFonts w:ascii="Times New Roman" w:hAnsi="Times New Roman"/>
          <w:i/>
          <w:sz w:val="16"/>
          <w:szCs w:val="16"/>
        </w:rPr>
        <w:t>Grumtynės su lietvamzdžiais</w:t>
      </w:r>
      <w:r w:rsidRPr="00892E3B">
        <w:rPr>
          <w:rFonts w:ascii="Times New Roman" w:hAnsi="Times New Roman"/>
          <w:sz w:val="16"/>
          <w:szCs w:val="16"/>
        </w:rPr>
        <w:t xml:space="preserve">, 1983), </w:t>
      </w:r>
      <w:r w:rsidRPr="00892E3B">
        <w:rPr>
          <w:rStyle w:val="Strong"/>
          <w:rFonts w:ascii="Times New Roman" w:hAnsi="Times New Roman"/>
          <w:b w:val="0"/>
          <w:i/>
          <w:sz w:val="16"/>
          <w:szCs w:val="16"/>
        </w:rPr>
        <w:t>Eftirmáli Regndropanna</w:t>
      </w:r>
      <w:r w:rsidRPr="00892E3B">
        <w:rPr>
          <w:rFonts w:ascii="Times New Roman" w:hAnsi="Times New Roman"/>
          <w:sz w:val="16"/>
          <w:szCs w:val="16"/>
        </w:rPr>
        <w:t xml:space="preserve"> (</w:t>
      </w:r>
      <w:r w:rsidRPr="00892E3B">
        <w:rPr>
          <w:rFonts w:ascii="Times New Roman" w:hAnsi="Times New Roman"/>
          <w:i/>
          <w:sz w:val="16"/>
          <w:szCs w:val="16"/>
        </w:rPr>
        <w:t>Regndropano epilogas</w:t>
      </w:r>
      <w:r w:rsidRPr="00892E3B">
        <w:rPr>
          <w:rFonts w:ascii="Times New Roman" w:hAnsi="Times New Roman"/>
          <w:sz w:val="16"/>
          <w:szCs w:val="16"/>
        </w:rPr>
        <w:t>, 1986).</w:t>
      </w:r>
    </w:p>
  </w:footnote>
  <w:footnote w:id="5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Vėliau išeina novelių rinkinys </w:t>
      </w:r>
      <w:r w:rsidRPr="00892E3B">
        <w:rPr>
          <w:rStyle w:val="Strong"/>
          <w:rFonts w:ascii="Times New Roman" w:hAnsi="Times New Roman"/>
          <w:b w:val="0"/>
          <w:i/>
          <w:sz w:val="16"/>
          <w:szCs w:val="16"/>
        </w:rPr>
        <w:t>Leitin að dýragarðinum</w:t>
      </w:r>
      <w:r w:rsidRPr="00892E3B">
        <w:rPr>
          <w:rFonts w:ascii="Times New Roman" w:hAnsi="Times New Roman"/>
          <w:sz w:val="16"/>
          <w:szCs w:val="16"/>
        </w:rPr>
        <w:t xml:space="preserve"> (</w:t>
      </w:r>
      <w:r w:rsidRPr="00892E3B">
        <w:rPr>
          <w:rFonts w:ascii="Times New Roman" w:hAnsi="Times New Roman"/>
          <w:i/>
          <w:sz w:val="16"/>
          <w:szCs w:val="16"/>
        </w:rPr>
        <w:t>Ieškant zoologijos sodo</w:t>
      </w:r>
      <w:r w:rsidRPr="00892E3B">
        <w:rPr>
          <w:rFonts w:ascii="Times New Roman" w:hAnsi="Times New Roman"/>
          <w:sz w:val="16"/>
          <w:szCs w:val="16"/>
        </w:rPr>
        <w:t xml:space="preserve">, 1988)), romanai </w:t>
      </w:r>
      <w:r w:rsidRPr="00892E3B">
        <w:rPr>
          <w:rStyle w:val="Strong"/>
          <w:rFonts w:ascii="Times New Roman" w:hAnsi="Times New Roman"/>
          <w:b w:val="0"/>
          <w:i/>
          <w:sz w:val="16"/>
          <w:szCs w:val="16"/>
        </w:rPr>
        <w:t>Rauðir Dagar</w:t>
      </w:r>
      <w:r w:rsidRPr="00892E3B">
        <w:rPr>
          <w:rFonts w:ascii="Times New Roman" w:hAnsi="Times New Roman"/>
          <w:sz w:val="16"/>
          <w:szCs w:val="16"/>
        </w:rPr>
        <w:t xml:space="preserve"> (</w:t>
      </w:r>
      <w:r w:rsidRPr="00892E3B">
        <w:rPr>
          <w:rFonts w:ascii="Times New Roman" w:hAnsi="Times New Roman"/>
          <w:i/>
          <w:sz w:val="16"/>
          <w:szCs w:val="16"/>
        </w:rPr>
        <w:t>Raudonosios dienos</w:t>
      </w:r>
      <w:r w:rsidRPr="00892E3B">
        <w:rPr>
          <w:rFonts w:ascii="Times New Roman" w:hAnsi="Times New Roman"/>
          <w:sz w:val="16"/>
          <w:szCs w:val="16"/>
        </w:rPr>
        <w:t>, 1990), (</w:t>
      </w:r>
      <w:r w:rsidRPr="00892E3B">
        <w:rPr>
          <w:rStyle w:val="Strong"/>
          <w:rFonts w:ascii="Times New Roman" w:hAnsi="Times New Roman"/>
          <w:b w:val="0"/>
          <w:i/>
          <w:sz w:val="16"/>
          <w:szCs w:val="16"/>
        </w:rPr>
        <w:t>Fótspor á himnum</w:t>
      </w:r>
      <w:r w:rsidRPr="00892E3B">
        <w:rPr>
          <w:rStyle w:val="Strong"/>
          <w:rFonts w:ascii="Times New Roman" w:hAnsi="Times New Roman"/>
          <w:b w:val="0"/>
          <w:sz w:val="16"/>
          <w:szCs w:val="16"/>
        </w:rPr>
        <w:t xml:space="preserve"> (</w:t>
      </w:r>
      <w:r w:rsidRPr="00892E3B">
        <w:rPr>
          <w:rStyle w:val="Strong"/>
          <w:rFonts w:ascii="Times New Roman" w:hAnsi="Times New Roman"/>
          <w:b w:val="0"/>
          <w:i/>
          <w:sz w:val="16"/>
          <w:szCs w:val="16"/>
        </w:rPr>
        <w:t>Pėdų antspaudai danguje</w:t>
      </w:r>
      <w:r w:rsidRPr="00892E3B">
        <w:rPr>
          <w:rStyle w:val="Strong"/>
          <w:rFonts w:ascii="Times New Roman" w:hAnsi="Times New Roman"/>
          <w:b w:val="0"/>
          <w:sz w:val="16"/>
          <w:szCs w:val="16"/>
        </w:rPr>
        <w:t>, 1997).</w:t>
      </w:r>
    </w:p>
  </w:footnote>
  <w:footnote w:id="56">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Style w:val="Strong"/>
          <w:rFonts w:ascii="Times New Roman" w:hAnsi="Times New Roman"/>
          <w:b w:val="0"/>
          <w:sz w:val="16"/>
          <w:szCs w:val="16"/>
        </w:rPr>
        <w:t xml:space="preserve">žr. Þröstur Helgason, </w:t>
      </w:r>
      <w:r w:rsidRPr="00892E3B">
        <w:rPr>
          <w:rStyle w:val="Strong"/>
          <w:rFonts w:ascii="Times New Roman" w:hAnsi="Times New Roman"/>
          <w:b w:val="0"/>
          <w:i/>
          <w:sz w:val="16"/>
          <w:szCs w:val="16"/>
        </w:rPr>
        <w:t>Confusion of the Dominant: On Einar Már Guðmundsson</w:t>
      </w:r>
      <w:r w:rsidRPr="00892E3B">
        <w:rPr>
          <w:rStyle w:val="Strong"/>
          <w:rFonts w:ascii="Times New Roman" w:hAnsi="Times New Roman"/>
          <w:b w:val="0"/>
          <w:sz w:val="16"/>
          <w:szCs w:val="16"/>
        </w:rPr>
        <w:t xml:space="preserve">. Elektroninė prieiga: </w:t>
      </w:r>
      <w:hyperlink r:id="rId15" w:history="1">
        <w:r w:rsidRPr="00892E3B">
          <w:rPr>
            <w:rStyle w:val="Hyperlink"/>
            <w:rFonts w:ascii="Times New Roman" w:hAnsi="Times New Roman"/>
            <w:sz w:val="16"/>
            <w:szCs w:val="16"/>
          </w:rPr>
          <w:t>http://www.bokmenntir.is/hofundur.asp?cat_id=736&amp;module_id=210&amp;element_id=983&amp;author_id=21&amp;lang=8</w:t>
        </w:r>
      </w:hyperlink>
      <w:r w:rsidRPr="00892E3B">
        <w:rPr>
          <w:rStyle w:val="Strong"/>
          <w:rFonts w:ascii="Times New Roman" w:hAnsi="Times New Roman"/>
          <w:b w:val="0"/>
          <w:sz w:val="16"/>
          <w:szCs w:val="16"/>
        </w:rPr>
        <w:t xml:space="preserve"> (skaityta 2009-04-07).</w:t>
      </w:r>
    </w:p>
  </w:footnote>
  <w:footnote w:id="57">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w:t>
      </w:r>
      <w:r w:rsidRPr="00892E3B">
        <w:rPr>
          <w:rStyle w:val="Strong"/>
          <w:rFonts w:ascii="Times New Roman" w:hAnsi="Times New Roman"/>
          <w:b w:val="0"/>
          <w:sz w:val="16"/>
          <w:szCs w:val="16"/>
        </w:rPr>
        <w:t>r. t.p.</w:t>
      </w:r>
    </w:p>
  </w:footnote>
  <w:footnote w:id="5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bCs/>
          <w:i/>
          <w:sz w:val="16"/>
          <w:szCs w:val="16"/>
        </w:rPr>
        <w:t>Ósánar lendur</w:t>
      </w:r>
      <w:r w:rsidRPr="00892E3B">
        <w:rPr>
          <w:rFonts w:ascii="Times New Roman" w:hAnsi="Times New Roman"/>
          <w:sz w:val="16"/>
          <w:szCs w:val="16"/>
        </w:rPr>
        <w:t xml:space="preserve"> (</w:t>
      </w:r>
      <w:r w:rsidRPr="00892E3B">
        <w:rPr>
          <w:rFonts w:ascii="Times New Roman" w:hAnsi="Times New Roman"/>
          <w:i/>
          <w:sz w:val="16"/>
          <w:szCs w:val="16"/>
        </w:rPr>
        <w:t>Apsėtos žemės</w:t>
      </w:r>
      <w:r w:rsidRPr="00892E3B">
        <w:rPr>
          <w:rFonts w:ascii="Times New Roman" w:hAnsi="Times New Roman"/>
          <w:sz w:val="16"/>
          <w:szCs w:val="16"/>
        </w:rPr>
        <w:t xml:space="preserve">, 1977), </w:t>
      </w:r>
      <w:r w:rsidRPr="00892E3B">
        <w:rPr>
          <w:rFonts w:ascii="Times New Roman" w:hAnsi="Times New Roman"/>
          <w:bCs/>
          <w:i/>
          <w:sz w:val="16"/>
          <w:szCs w:val="16"/>
        </w:rPr>
        <w:t>Gálgafrestur</w:t>
      </w:r>
      <w:r w:rsidRPr="00892E3B">
        <w:rPr>
          <w:rFonts w:ascii="Times New Roman" w:hAnsi="Times New Roman"/>
          <w:sz w:val="16"/>
          <w:szCs w:val="16"/>
        </w:rPr>
        <w:t xml:space="preserve"> (</w:t>
      </w:r>
      <w:r w:rsidRPr="00892E3B">
        <w:rPr>
          <w:rFonts w:ascii="Times New Roman" w:hAnsi="Times New Roman"/>
          <w:i/>
          <w:sz w:val="16"/>
          <w:szCs w:val="16"/>
        </w:rPr>
        <w:t>Atleidimas,</w:t>
      </w:r>
      <w:r w:rsidRPr="00892E3B">
        <w:rPr>
          <w:rFonts w:ascii="Times New Roman" w:hAnsi="Times New Roman"/>
          <w:sz w:val="16"/>
          <w:szCs w:val="16"/>
        </w:rPr>
        <w:t xml:space="preserve"> 1980), </w:t>
      </w:r>
      <w:r w:rsidRPr="00892E3B">
        <w:rPr>
          <w:rFonts w:ascii="Times New Roman" w:hAnsi="Times New Roman"/>
          <w:bCs/>
          <w:i/>
          <w:sz w:val="16"/>
          <w:szCs w:val="16"/>
        </w:rPr>
        <w:t>Fugl</w:t>
      </w:r>
      <w:r w:rsidRPr="00892E3B">
        <w:rPr>
          <w:rFonts w:ascii="Times New Roman" w:hAnsi="Times New Roman"/>
          <w:i/>
          <w:sz w:val="16"/>
          <w:szCs w:val="16"/>
        </w:rPr>
        <w:t xml:space="preserve"> </w:t>
      </w:r>
      <w:r w:rsidRPr="00892E3B">
        <w:rPr>
          <w:rFonts w:ascii="Times New Roman" w:hAnsi="Times New Roman"/>
          <w:sz w:val="16"/>
          <w:szCs w:val="16"/>
        </w:rPr>
        <w:t>(</w:t>
      </w:r>
      <w:r w:rsidRPr="00892E3B">
        <w:rPr>
          <w:rFonts w:ascii="Times New Roman" w:hAnsi="Times New Roman"/>
          <w:i/>
          <w:sz w:val="16"/>
          <w:szCs w:val="16"/>
        </w:rPr>
        <w:t>Paukštis</w:t>
      </w:r>
      <w:r w:rsidRPr="00892E3B">
        <w:rPr>
          <w:rFonts w:ascii="Times New Roman" w:hAnsi="Times New Roman"/>
          <w:sz w:val="16"/>
          <w:szCs w:val="16"/>
        </w:rPr>
        <w:t xml:space="preserve">, 1982), </w:t>
      </w:r>
      <w:r w:rsidRPr="00892E3B">
        <w:rPr>
          <w:rFonts w:ascii="Times New Roman" w:hAnsi="Times New Roman"/>
          <w:bCs/>
          <w:i/>
          <w:sz w:val="16"/>
          <w:szCs w:val="16"/>
        </w:rPr>
        <w:t>Jarðljóð</w:t>
      </w:r>
      <w:r w:rsidRPr="00892E3B">
        <w:rPr>
          <w:rFonts w:ascii="Times New Roman" w:hAnsi="Times New Roman"/>
          <w:i/>
          <w:sz w:val="16"/>
          <w:szCs w:val="16"/>
        </w:rPr>
        <w:t xml:space="preserve"> (Žemės poema</w:t>
      </w:r>
      <w:r w:rsidRPr="00892E3B">
        <w:rPr>
          <w:rFonts w:ascii="Times New Roman" w:hAnsi="Times New Roman"/>
          <w:sz w:val="16"/>
          <w:szCs w:val="16"/>
        </w:rPr>
        <w:t xml:space="preserve">, 1985), </w:t>
      </w:r>
      <w:r w:rsidRPr="00892E3B">
        <w:rPr>
          <w:rFonts w:ascii="Times New Roman" w:hAnsi="Times New Roman"/>
          <w:bCs/>
          <w:i/>
          <w:sz w:val="16"/>
          <w:szCs w:val="16"/>
        </w:rPr>
        <w:t>Draumkvæði</w:t>
      </w:r>
      <w:r w:rsidRPr="00892E3B">
        <w:rPr>
          <w:rFonts w:ascii="Times New Roman" w:hAnsi="Times New Roman"/>
          <w:i/>
          <w:sz w:val="16"/>
          <w:szCs w:val="16"/>
        </w:rPr>
        <w:t xml:space="preserve"> </w:t>
      </w:r>
      <w:r w:rsidRPr="00892E3B">
        <w:rPr>
          <w:rFonts w:ascii="Times New Roman" w:hAnsi="Times New Roman"/>
          <w:sz w:val="16"/>
          <w:szCs w:val="16"/>
        </w:rPr>
        <w:t>(</w:t>
      </w:r>
      <w:r w:rsidRPr="00892E3B">
        <w:rPr>
          <w:rFonts w:ascii="Times New Roman" w:hAnsi="Times New Roman"/>
          <w:i/>
          <w:sz w:val="16"/>
          <w:szCs w:val="16"/>
        </w:rPr>
        <w:t>Sapnų poezija, 1992</w:t>
      </w:r>
      <w:r w:rsidRPr="00892E3B">
        <w:rPr>
          <w:rFonts w:ascii="Times New Roman" w:hAnsi="Times New Roman"/>
          <w:sz w:val="16"/>
          <w:szCs w:val="16"/>
        </w:rPr>
        <w:t>).</w:t>
      </w:r>
    </w:p>
  </w:footnote>
  <w:footnote w:id="59">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w:t>
      </w:r>
      <w:r w:rsidRPr="00892E3B">
        <w:rPr>
          <w:rStyle w:val="Strong"/>
          <w:rFonts w:ascii="Times New Roman" w:hAnsi="Times New Roman"/>
          <w:b w:val="0"/>
          <w:sz w:val="16"/>
          <w:szCs w:val="16"/>
        </w:rPr>
        <w:t xml:space="preserve">María Bjarkadóttir, </w:t>
      </w:r>
      <w:r w:rsidRPr="00892E3B">
        <w:rPr>
          <w:rStyle w:val="Strong"/>
          <w:rFonts w:ascii="Times New Roman" w:hAnsi="Times New Roman"/>
          <w:b w:val="0"/>
          <w:i/>
          <w:sz w:val="16"/>
          <w:szCs w:val="16"/>
        </w:rPr>
        <w:t>About the works of Aðalsteinn Ásberg Sigurðsson</w:t>
      </w:r>
      <w:r w:rsidRPr="00892E3B">
        <w:rPr>
          <w:rStyle w:val="Strong"/>
          <w:rFonts w:ascii="Times New Roman" w:hAnsi="Times New Roman"/>
          <w:b w:val="0"/>
          <w:sz w:val="16"/>
          <w:szCs w:val="16"/>
        </w:rPr>
        <w:t xml:space="preserve">. Elektroninė priega: </w:t>
      </w:r>
      <w:hyperlink r:id="rId16" w:history="1">
        <w:r w:rsidRPr="00892E3B">
          <w:rPr>
            <w:rStyle w:val="Hyperlink"/>
            <w:rFonts w:ascii="Times New Roman" w:hAnsi="Times New Roman"/>
            <w:sz w:val="16"/>
            <w:szCs w:val="16"/>
          </w:rPr>
          <w:t>http://www.bokmenntir.is/hofundur.asp?cat_id=685&amp;module_id=210&amp;element_id=774&amp;author_id=1&amp;lang=8</w:t>
        </w:r>
      </w:hyperlink>
      <w:r w:rsidRPr="00892E3B">
        <w:rPr>
          <w:rFonts w:ascii="Times New Roman" w:hAnsi="Times New Roman"/>
          <w:color w:val="000000"/>
          <w:sz w:val="16"/>
          <w:szCs w:val="16"/>
        </w:rPr>
        <w:t xml:space="preserve"> (skaityta 2009 m. balandžio 9 d.)</w:t>
      </w:r>
    </w:p>
  </w:footnote>
  <w:footnote w:id="6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Parašo šias knygas: </w:t>
      </w:r>
      <w:r w:rsidRPr="00892E3B">
        <w:rPr>
          <w:rFonts w:ascii="Times New Roman" w:hAnsi="Times New Roman"/>
          <w:bCs/>
          <w:i/>
          <w:sz w:val="16"/>
          <w:szCs w:val="16"/>
        </w:rPr>
        <w:t>Dvergasteinn</w:t>
      </w:r>
      <w:r w:rsidRPr="00892E3B">
        <w:rPr>
          <w:rFonts w:ascii="Times New Roman" w:hAnsi="Times New Roman"/>
          <w:sz w:val="16"/>
          <w:szCs w:val="16"/>
        </w:rPr>
        <w:t xml:space="preserve"> (</w:t>
      </w:r>
      <w:r w:rsidRPr="00892E3B">
        <w:rPr>
          <w:rFonts w:ascii="Times New Roman" w:hAnsi="Times New Roman"/>
          <w:i/>
          <w:sz w:val="16"/>
          <w:szCs w:val="16"/>
        </w:rPr>
        <w:t>Nykštukų akmuo</w:t>
      </w:r>
      <w:r w:rsidRPr="00892E3B">
        <w:rPr>
          <w:rFonts w:ascii="Times New Roman" w:hAnsi="Times New Roman"/>
          <w:sz w:val="16"/>
          <w:szCs w:val="16"/>
        </w:rPr>
        <w:t xml:space="preserve">, 1991), </w:t>
      </w:r>
      <w:r w:rsidRPr="00892E3B">
        <w:rPr>
          <w:rFonts w:ascii="Times New Roman" w:hAnsi="Times New Roman"/>
          <w:bCs/>
          <w:i/>
          <w:sz w:val="16"/>
          <w:szCs w:val="16"/>
        </w:rPr>
        <w:t>Glerfjallið</w:t>
      </w:r>
      <w:r w:rsidRPr="00892E3B">
        <w:rPr>
          <w:rFonts w:ascii="Times New Roman" w:hAnsi="Times New Roman"/>
          <w:sz w:val="16"/>
          <w:szCs w:val="16"/>
        </w:rPr>
        <w:t xml:space="preserve"> (</w:t>
      </w:r>
      <w:r w:rsidRPr="00892E3B">
        <w:rPr>
          <w:rFonts w:ascii="Times New Roman" w:hAnsi="Times New Roman"/>
          <w:i/>
          <w:sz w:val="16"/>
          <w:szCs w:val="16"/>
        </w:rPr>
        <w:t>Stiklo kalnas</w:t>
      </w:r>
      <w:r w:rsidRPr="00892E3B">
        <w:rPr>
          <w:rFonts w:ascii="Times New Roman" w:hAnsi="Times New Roman"/>
          <w:sz w:val="16"/>
          <w:szCs w:val="16"/>
        </w:rPr>
        <w:t xml:space="preserve">, 1992), </w:t>
      </w:r>
      <w:r w:rsidRPr="00892E3B">
        <w:rPr>
          <w:rFonts w:ascii="Times New Roman" w:hAnsi="Times New Roman"/>
          <w:bCs/>
          <w:i/>
          <w:sz w:val="16"/>
          <w:szCs w:val="16"/>
        </w:rPr>
        <w:t>Álagaeldur</w:t>
      </w:r>
      <w:r w:rsidRPr="00892E3B">
        <w:rPr>
          <w:rFonts w:ascii="Times New Roman" w:hAnsi="Times New Roman"/>
          <w:sz w:val="16"/>
          <w:szCs w:val="16"/>
        </w:rPr>
        <w:t xml:space="preserve"> (</w:t>
      </w:r>
      <w:r w:rsidRPr="00892E3B">
        <w:rPr>
          <w:rFonts w:ascii="Times New Roman" w:hAnsi="Times New Roman"/>
          <w:i/>
          <w:sz w:val="16"/>
          <w:szCs w:val="16"/>
        </w:rPr>
        <w:t>Ugnies raštas</w:t>
      </w:r>
      <w:r w:rsidRPr="00892E3B">
        <w:rPr>
          <w:rFonts w:ascii="Times New Roman" w:hAnsi="Times New Roman"/>
          <w:sz w:val="16"/>
          <w:szCs w:val="16"/>
        </w:rPr>
        <w:t xml:space="preserve"> , 1993 </w:t>
      </w:r>
      <w:r w:rsidRPr="00892E3B">
        <w:rPr>
          <w:rFonts w:ascii="Times New Roman" w:hAnsi="Times New Roman"/>
          <w:bCs/>
          <w:i/>
          <w:sz w:val="16"/>
          <w:szCs w:val="16"/>
        </w:rPr>
        <w:t>Furðulegt ferðalag</w:t>
      </w:r>
      <w:r w:rsidRPr="00892E3B">
        <w:rPr>
          <w:rFonts w:ascii="Times New Roman" w:hAnsi="Times New Roman"/>
          <w:bCs/>
          <w:sz w:val="16"/>
          <w:szCs w:val="16"/>
        </w:rPr>
        <w:t xml:space="preserve"> (</w:t>
      </w:r>
      <w:r w:rsidRPr="00892E3B">
        <w:rPr>
          <w:rFonts w:ascii="Times New Roman" w:hAnsi="Times New Roman"/>
          <w:bCs/>
          <w:i/>
          <w:sz w:val="16"/>
          <w:szCs w:val="16"/>
        </w:rPr>
        <w:t>Keista kelionė</w:t>
      </w:r>
      <w:r w:rsidRPr="00892E3B">
        <w:rPr>
          <w:rFonts w:ascii="Times New Roman" w:hAnsi="Times New Roman"/>
          <w:bCs/>
          <w:sz w:val="16"/>
          <w:szCs w:val="16"/>
        </w:rPr>
        <w:t>,</w:t>
      </w:r>
      <w:r w:rsidRPr="00892E3B">
        <w:rPr>
          <w:rFonts w:ascii="Times New Roman" w:hAnsi="Times New Roman"/>
          <w:sz w:val="16"/>
          <w:szCs w:val="16"/>
        </w:rPr>
        <w:t xml:space="preserve"> 1996), </w:t>
      </w:r>
      <w:r w:rsidRPr="00892E3B">
        <w:rPr>
          <w:rFonts w:ascii="Times New Roman" w:hAnsi="Times New Roman"/>
          <w:bCs/>
          <w:i/>
          <w:sz w:val="16"/>
          <w:szCs w:val="16"/>
        </w:rPr>
        <w:t>Brúin yfir Dimmu</w:t>
      </w:r>
      <w:r w:rsidRPr="00892E3B">
        <w:rPr>
          <w:rFonts w:ascii="Times New Roman" w:hAnsi="Times New Roman"/>
          <w:sz w:val="16"/>
          <w:szCs w:val="16"/>
        </w:rPr>
        <w:t xml:space="preserve"> (T</w:t>
      </w:r>
      <w:r w:rsidRPr="00892E3B">
        <w:rPr>
          <w:rFonts w:ascii="Times New Roman" w:hAnsi="Times New Roman"/>
          <w:i/>
          <w:sz w:val="16"/>
          <w:szCs w:val="16"/>
        </w:rPr>
        <w:t>iltas virš Dimmos</w:t>
      </w:r>
      <w:r w:rsidRPr="00892E3B">
        <w:rPr>
          <w:rFonts w:ascii="Times New Roman" w:hAnsi="Times New Roman"/>
          <w:sz w:val="16"/>
          <w:szCs w:val="16"/>
        </w:rPr>
        <w:t xml:space="preserve">, 2000) and </w:t>
      </w:r>
      <w:r w:rsidRPr="00892E3B">
        <w:rPr>
          <w:rFonts w:ascii="Times New Roman" w:hAnsi="Times New Roman"/>
          <w:bCs/>
          <w:i/>
          <w:sz w:val="16"/>
          <w:szCs w:val="16"/>
        </w:rPr>
        <w:t>Ljósin í Dimmuborg</w:t>
      </w:r>
      <w:r w:rsidRPr="00892E3B">
        <w:rPr>
          <w:rFonts w:ascii="Times New Roman" w:hAnsi="Times New Roman"/>
          <w:sz w:val="16"/>
          <w:szCs w:val="16"/>
        </w:rPr>
        <w:t xml:space="preserve"> (</w:t>
      </w:r>
      <w:r w:rsidRPr="00892E3B">
        <w:rPr>
          <w:rFonts w:ascii="Times New Roman" w:hAnsi="Times New Roman"/>
          <w:i/>
          <w:sz w:val="16"/>
          <w:szCs w:val="16"/>
        </w:rPr>
        <w:t>Dimmos miesto šviesos</w:t>
      </w:r>
      <w:r w:rsidRPr="00892E3B">
        <w:rPr>
          <w:rFonts w:ascii="Times New Roman" w:hAnsi="Times New Roman"/>
          <w:sz w:val="16"/>
          <w:szCs w:val="16"/>
        </w:rPr>
        <w:t>, 2002)</w:t>
      </w:r>
    </w:p>
  </w:footnote>
  <w:footnote w:id="6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w:t>
      </w:r>
      <w:r w:rsidRPr="00892E3B">
        <w:rPr>
          <w:rStyle w:val="Strong"/>
          <w:rFonts w:ascii="Times New Roman" w:hAnsi="Times New Roman"/>
          <w:b w:val="0"/>
          <w:sz w:val="16"/>
          <w:szCs w:val="16"/>
        </w:rPr>
        <w:t xml:space="preserve">María Bjarkadóttir, </w:t>
      </w:r>
      <w:r w:rsidRPr="00892E3B">
        <w:rPr>
          <w:rStyle w:val="Strong"/>
          <w:rFonts w:ascii="Times New Roman" w:hAnsi="Times New Roman"/>
          <w:b w:val="0"/>
          <w:i/>
          <w:sz w:val="16"/>
          <w:szCs w:val="16"/>
        </w:rPr>
        <w:t>About the works of Aðalsteinn Ásberg Sigurðsson</w:t>
      </w:r>
      <w:r w:rsidRPr="00892E3B">
        <w:rPr>
          <w:rStyle w:val="Strong"/>
          <w:rFonts w:ascii="Times New Roman" w:hAnsi="Times New Roman"/>
          <w:b w:val="0"/>
          <w:sz w:val="16"/>
          <w:szCs w:val="16"/>
        </w:rPr>
        <w:t xml:space="preserve">. Elektroninė priega: </w:t>
      </w:r>
      <w:hyperlink r:id="rId17" w:history="1">
        <w:r w:rsidRPr="00892E3B">
          <w:rPr>
            <w:rStyle w:val="Hyperlink"/>
            <w:rFonts w:ascii="Times New Roman" w:hAnsi="Times New Roman"/>
            <w:sz w:val="16"/>
            <w:szCs w:val="16"/>
          </w:rPr>
          <w:t>http://www.bokmenntir.is/hofundur.asp?cat_id=685&amp;module_id=210&amp;element_id=774&amp;author_id=1&amp;lang=8</w:t>
        </w:r>
      </w:hyperlink>
      <w:r w:rsidRPr="00892E3B">
        <w:rPr>
          <w:rFonts w:ascii="Times New Roman" w:hAnsi="Times New Roman"/>
          <w:color w:val="000000"/>
          <w:sz w:val="16"/>
          <w:szCs w:val="16"/>
        </w:rPr>
        <w:t xml:space="preserve"> (skaityta 2009 m. balandžio 9 d.)</w:t>
      </w:r>
    </w:p>
  </w:footnote>
  <w:footnote w:id="6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sz w:val="16"/>
          <w:szCs w:val="16"/>
          <w:lang w:eastAsia="lt-LT"/>
        </w:rPr>
        <w:t xml:space="preserve">I </w:t>
      </w:r>
      <w:r w:rsidRPr="00892E3B">
        <w:rPr>
          <w:rFonts w:ascii="Times New Roman" w:eastAsia="Times New Roman" w:hAnsi="Times New Roman"/>
          <w:bCs/>
          <w:i/>
          <w:sz w:val="16"/>
          <w:szCs w:val="16"/>
          <w:lang w:eastAsia="lt-LT"/>
        </w:rPr>
        <w:t>sumardölum</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Vasarą slėniuose</w:t>
      </w:r>
      <w:r w:rsidRPr="00892E3B">
        <w:rPr>
          <w:rFonts w:ascii="Times New Roman" w:eastAsia="Times New Roman" w:hAnsi="Times New Roman"/>
          <w:sz w:val="16"/>
          <w:szCs w:val="16"/>
          <w:lang w:eastAsia="lt-LT"/>
        </w:rPr>
        <w:t>,1959)</w:t>
      </w:r>
    </w:p>
  </w:footnote>
  <w:footnote w:id="6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sz w:val="16"/>
          <w:szCs w:val="16"/>
          <w:lang w:eastAsia="lt-LT"/>
        </w:rPr>
        <w:t xml:space="preserve">Prozos knygos: </w:t>
      </w:r>
      <w:r w:rsidRPr="00892E3B">
        <w:rPr>
          <w:rFonts w:ascii="Times New Roman" w:eastAsia="Times New Roman" w:hAnsi="Times New Roman"/>
          <w:bCs/>
          <w:i/>
          <w:sz w:val="16"/>
          <w:szCs w:val="16"/>
          <w:lang w:eastAsia="lt-LT"/>
        </w:rPr>
        <w:t>Sögur að norðan</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Istorijos iš šiaurės</w:t>
      </w:r>
      <w:r w:rsidRPr="00892E3B">
        <w:rPr>
          <w:rFonts w:ascii="Times New Roman" w:eastAsia="Times New Roman" w:hAnsi="Times New Roman"/>
          <w:sz w:val="16"/>
          <w:szCs w:val="16"/>
          <w:lang w:eastAsia="lt-LT"/>
        </w:rPr>
        <w:t xml:space="preserve">), 1961; </w:t>
      </w:r>
      <w:r w:rsidRPr="00892E3B">
        <w:rPr>
          <w:rFonts w:ascii="Times New Roman" w:eastAsia="Times New Roman" w:hAnsi="Times New Roman"/>
          <w:bCs/>
          <w:i/>
          <w:sz w:val="16"/>
          <w:szCs w:val="16"/>
          <w:lang w:eastAsia="lt-LT"/>
        </w:rPr>
        <w:t>Ljóðabréf</w:t>
      </w:r>
      <w:r w:rsidRPr="00892E3B">
        <w:rPr>
          <w:rFonts w:ascii="Times New Roman" w:eastAsia="Times New Roman" w:hAnsi="Times New Roman"/>
          <w:i/>
          <w:sz w:val="16"/>
          <w:szCs w:val="16"/>
          <w:lang w:eastAsia="lt-LT"/>
        </w:rPr>
        <w:t xml:space="preserve"> </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Poezijos laiškai,</w:t>
      </w:r>
      <w:r w:rsidRPr="00892E3B">
        <w:rPr>
          <w:rFonts w:ascii="Times New Roman" w:eastAsia="Times New Roman" w:hAnsi="Times New Roman"/>
          <w:sz w:val="16"/>
          <w:szCs w:val="16"/>
          <w:lang w:eastAsia="lt-LT"/>
        </w:rPr>
        <w:t xml:space="preserve"> 1973), </w:t>
      </w:r>
      <w:r w:rsidRPr="00892E3B">
        <w:rPr>
          <w:rFonts w:ascii="Times New Roman" w:eastAsia="Times New Roman" w:hAnsi="Times New Roman"/>
          <w:bCs/>
          <w:i/>
          <w:sz w:val="16"/>
          <w:szCs w:val="16"/>
          <w:lang w:eastAsia="lt-LT"/>
        </w:rPr>
        <w:t>Rauðamyrkur</w:t>
      </w:r>
      <w:r w:rsidRPr="00892E3B">
        <w:rPr>
          <w:rFonts w:ascii="Times New Roman" w:eastAsia="Times New Roman" w:hAnsi="Times New Roman"/>
          <w:bCs/>
          <w:sz w:val="16"/>
          <w:szCs w:val="16"/>
          <w:lang w:eastAsia="lt-LT"/>
        </w:rPr>
        <w:t xml:space="preserve"> (</w:t>
      </w:r>
      <w:r w:rsidRPr="00892E3B">
        <w:rPr>
          <w:rFonts w:ascii="Times New Roman" w:eastAsia="Times New Roman" w:hAnsi="Times New Roman"/>
          <w:bCs/>
          <w:i/>
          <w:sz w:val="16"/>
          <w:szCs w:val="16"/>
          <w:lang w:eastAsia="lt-LT"/>
        </w:rPr>
        <w:t>Raudonoji tamsa</w:t>
      </w:r>
      <w:r w:rsidRPr="00892E3B">
        <w:rPr>
          <w:rFonts w:ascii="Times New Roman" w:eastAsia="Times New Roman" w:hAnsi="Times New Roman"/>
          <w:bCs/>
          <w:sz w:val="16"/>
          <w:szCs w:val="16"/>
          <w:lang w:eastAsia="lt-LT"/>
        </w:rPr>
        <w:t>, 1973</w:t>
      </w:r>
    </w:p>
  </w:footnote>
  <w:footnote w:id="6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bCs/>
          <w:sz w:val="16"/>
          <w:szCs w:val="16"/>
        </w:rPr>
        <w:t xml:space="preserve">žr.Hermann Stefánsson, </w:t>
      </w:r>
      <w:r w:rsidRPr="00892E3B">
        <w:rPr>
          <w:rFonts w:ascii="Times New Roman" w:hAnsi="Times New Roman"/>
          <w:bCs/>
          <w:i/>
          <w:sz w:val="16"/>
          <w:szCs w:val="16"/>
        </w:rPr>
        <w:t>Conquering lands within - On the writing of Hannes Pétursson</w:t>
      </w:r>
      <w:r w:rsidRPr="00892E3B">
        <w:rPr>
          <w:rFonts w:ascii="Times New Roman" w:hAnsi="Times New Roman"/>
          <w:bCs/>
          <w:sz w:val="16"/>
          <w:szCs w:val="16"/>
        </w:rPr>
        <w:t xml:space="preserve">. Elektroninė priega: </w:t>
      </w:r>
      <w:hyperlink r:id="rId18" w:history="1">
        <w:r w:rsidRPr="00892E3B">
          <w:rPr>
            <w:rStyle w:val="Hyperlink"/>
            <w:rFonts w:ascii="Times New Roman" w:hAnsi="Times New Roman"/>
            <w:bCs/>
            <w:sz w:val="16"/>
            <w:szCs w:val="16"/>
          </w:rPr>
          <w:t>http://www.bokmenntir.is/hofundur.asp?cat_id=774&amp;module_id=210&amp;element_id=1024&amp;author_id=41&amp;lang=8</w:t>
        </w:r>
      </w:hyperlink>
      <w:r w:rsidRPr="00892E3B">
        <w:rPr>
          <w:rFonts w:ascii="Times New Roman" w:hAnsi="Times New Roman"/>
          <w:bCs/>
          <w:sz w:val="16"/>
          <w:szCs w:val="16"/>
        </w:rPr>
        <w:t xml:space="preserve"> (skaityta 2009-04-08).</w:t>
      </w:r>
    </w:p>
  </w:footnote>
  <w:footnote w:id="6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bCs/>
          <w:sz w:val="16"/>
          <w:szCs w:val="16"/>
          <w:lang w:eastAsia="lt-LT"/>
        </w:rPr>
        <w:t>Leidėjas paprašė ne tik parašyti epilogą, bet kai ką paaiškinti  knygos išnašose.</w:t>
      </w:r>
    </w:p>
  </w:footnote>
  <w:footnote w:id="66">
    <w:p w:rsidR="00113F51" w:rsidRPr="00892E3B" w:rsidRDefault="00113F51">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Puikiuoju seneliu jis pavadina Staliną.</w:t>
      </w:r>
    </w:p>
  </w:footnote>
  <w:footnote w:id="67">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Dar išėjo šios poezijos knygoas: </w:t>
      </w:r>
      <w:r w:rsidRPr="00892E3B">
        <w:rPr>
          <w:rFonts w:ascii="Times New Roman" w:eastAsia="Times New Roman" w:hAnsi="Times New Roman"/>
          <w:bCs/>
          <w:i/>
          <w:sz w:val="16"/>
          <w:szCs w:val="16"/>
          <w:lang w:eastAsia="lt-LT"/>
        </w:rPr>
        <w:t>Ákvörðunarstaður myrkrið</w:t>
      </w:r>
      <w:r w:rsidRPr="00892E3B">
        <w:rPr>
          <w:rFonts w:ascii="Times New Roman" w:eastAsia="Times New Roman" w:hAnsi="Times New Roman"/>
          <w:bCs/>
          <w:sz w:val="16"/>
          <w:szCs w:val="16"/>
          <w:lang w:eastAsia="lt-LT"/>
        </w:rPr>
        <w:t xml:space="preserve"> (</w:t>
      </w:r>
      <w:r w:rsidRPr="00892E3B">
        <w:rPr>
          <w:rFonts w:ascii="Times New Roman" w:eastAsia="Times New Roman" w:hAnsi="Times New Roman"/>
          <w:bCs/>
          <w:i/>
          <w:sz w:val="16"/>
          <w:szCs w:val="16"/>
          <w:lang w:eastAsia="lt-LT"/>
        </w:rPr>
        <w:t>Kelionės tikslas – tamsa</w:t>
      </w:r>
      <w:r w:rsidRPr="00892E3B">
        <w:rPr>
          <w:rFonts w:ascii="Times New Roman" w:eastAsia="Times New Roman" w:hAnsi="Times New Roman"/>
          <w:bCs/>
          <w:sz w:val="16"/>
          <w:szCs w:val="16"/>
          <w:lang w:eastAsia="lt-LT"/>
        </w:rPr>
        <w:t>, 1</w:t>
      </w:r>
      <w:r w:rsidRPr="00892E3B">
        <w:rPr>
          <w:rFonts w:ascii="Times New Roman" w:eastAsia="Times New Roman" w:hAnsi="Times New Roman"/>
          <w:sz w:val="16"/>
          <w:szCs w:val="16"/>
          <w:lang w:eastAsia="lt-LT"/>
        </w:rPr>
        <w:t>985</w:t>
      </w:r>
      <w:r w:rsidRPr="00892E3B">
        <w:rPr>
          <w:rFonts w:ascii="Times New Roman" w:eastAsia="Times New Roman" w:hAnsi="Times New Roman"/>
          <w:bCs/>
          <w:sz w:val="16"/>
          <w:szCs w:val="16"/>
          <w:lang w:eastAsia="lt-LT"/>
        </w:rPr>
        <w:t>),</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bCs/>
          <w:i/>
          <w:sz w:val="16"/>
          <w:szCs w:val="16"/>
          <w:lang w:eastAsia="lt-LT"/>
        </w:rPr>
        <w:t>Gluggar hafsins</w:t>
      </w:r>
      <w:r w:rsidRPr="00892E3B">
        <w:rPr>
          <w:rFonts w:ascii="Times New Roman" w:eastAsia="Times New Roman" w:hAnsi="Times New Roman"/>
          <w:bCs/>
          <w:sz w:val="16"/>
          <w:szCs w:val="16"/>
          <w:lang w:eastAsia="lt-LT"/>
        </w:rPr>
        <w:t xml:space="preserve"> (</w:t>
      </w:r>
      <w:r w:rsidRPr="00892E3B">
        <w:rPr>
          <w:rFonts w:ascii="Times New Roman" w:eastAsia="Times New Roman" w:hAnsi="Times New Roman"/>
          <w:bCs/>
          <w:i/>
          <w:sz w:val="16"/>
          <w:szCs w:val="16"/>
          <w:lang w:eastAsia="lt-LT"/>
        </w:rPr>
        <w:t>Okeano langai</w:t>
      </w:r>
      <w:r w:rsidRPr="00892E3B">
        <w:rPr>
          <w:rFonts w:ascii="Times New Roman" w:eastAsia="Times New Roman" w:hAnsi="Times New Roman"/>
          <w:bCs/>
          <w:sz w:val="16"/>
          <w:szCs w:val="16"/>
          <w:lang w:eastAsia="lt-LT"/>
        </w:rPr>
        <w:t xml:space="preserve">, 1989), </w:t>
      </w:r>
      <w:r w:rsidRPr="00892E3B">
        <w:rPr>
          <w:rFonts w:ascii="Times New Roman" w:eastAsia="Times New Roman" w:hAnsi="Times New Roman"/>
          <w:bCs/>
          <w:i/>
          <w:sz w:val="16"/>
          <w:szCs w:val="16"/>
          <w:lang w:eastAsia="lt-LT"/>
        </w:rPr>
        <w:t>Rödd í speglunum</w:t>
      </w:r>
      <w:r w:rsidRPr="00892E3B">
        <w:rPr>
          <w:rFonts w:ascii="Times New Roman" w:eastAsia="Times New Roman" w:hAnsi="Times New Roman"/>
          <w:bCs/>
          <w:sz w:val="16"/>
          <w:szCs w:val="16"/>
          <w:lang w:eastAsia="lt-LT"/>
        </w:rPr>
        <w:t xml:space="preserve"> (</w:t>
      </w:r>
      <w:r w:rsidRPr="00892E3B">
        <w:rPr>
          <w:rFonts w:ascii="Times New Roman" w:eastAsia="Times New Roman" w:hAnsi="Times New Roman"/>
          <w:bCs/>
          <w:i/>
          <w:sz w:val="16"/>
          <w:szCs w:val="16"/>
          <w:lang w:eastAsia="lt-LT"/>
        </w:rPr>
        <w:t>Balsas veidrodyje</w:t>
      </w:r>
      <w:r w:rsidRPr="00892E3B">
        <w:rPr>
          <w:rFonts w:ascii="Times New Roman" w:eastAsia="Times New Roman" w:hAnsi="Times New Roman"/>
          <w:bCs/>
          <w:sz w:val="16"/>
          <w:szCs w:val="16"/>
          <w:lang w:eastAsia="lt-LT"/>
        </w:rPr>
        <w:t xml:space="preserve">, 1998), </w:t>
      </w:r>
      <w:r w:rsidRPr="00892E3B">
        <w:rPr>
          <w:rFonts w:ascii="Times New Roman" w:eastAsia="Times New Roman" w:hAnsi="Times New Roman"/>
          <w:bCs/>
          <w:i/>
          <w:sz w:val="16"/>
          <w:szCs w:val="16"/>
          <w:lang w:eastAsia="lt-LT"/>
        </w:rPr>
        <w:t>Hljóðleikar</w:t>
      </w:r>
      <w:r w:rsidRPr="00892E3B">
        <w:rPr>
          <w:rFonts w:ascii="Times New Roman" w:eastAsia="Times New Roman" w:hAnsi="Times New Roman"/>
          <w:bCs/>
          <w:sz w:val="16"/>
          <w:szCs w:val="16"/>
          <w:lang w:eastAsia="lt-LT"/>
        </w:rPr>
        <w:t xml:space="preserve"> (</w:t>
      </w:r>
      <w:r w:rsidRPr="00892E3B">
        <w:rPr>
          <w:rFonts w:ascii="Times New Roman" w:eastAsia="Times New Roman" w:hAnsi="Times New Roman"/>
          <w:bCs/>
          <w:i/>
          <w:sz w:val="16"/>
          <w:szCs w:val="16"/>
          <w:lang w:eastAsia="lt-LT"/>
        </w:rPr>
        <w:t>Miuzikla</w:t>
      </w:r>
      <w:r w:rsidRPr="00892E3B">
        <w:rPr>
          <w:rFonts w:ascii="Times New Roman" w:eastAsia="Times New Roman" w:hAnsi="Times New Roman"/>
          <w:bCs/>
          <w:sz w:val="16"/>
          <w:szCs w:val="16"/>
          <w:lang w:eastAsia="lt-LT"/>
        </w:rPr>
        <w:t>i, 2000),</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bCs/>
          <w:i/>
          <w:sz w:val="16"/>
          <w:szCs w:val="16"/>
          <w:lang w:eastAsia="lt-LT"/>
        </w:rPr>
        <w:t>Vetrarmegn</w:t>
      </w:r>
      <w:r w:rsidRPr="00892E3B">
        <w:rPr>
          <w:rFonts w:ascii="Times New Roman" w:eastAsia="Times New Roman" w:hAnsi="Times New Roman"/>
          <w:bCs/>
          <w:sz w:val="16"/>
          <w:szCs w:val="16"/>
          <w:lang w:eastAsia="lt-LT"/>
        </w:rPr>
        <w:t xml:space="preserve"> (</w:t>
      </w:r>
      <w:r w:rsidRPr="00892E3B">
        <w:rPr>
          <w:rFonts w:ascii="Times New Roman" w:eastAsia="Times New Roman" w:hAnsi="Times New Roman"/>
          <w:bCs/>
          <w:i/>
          <w:sz w:val="16"/>
          <w:szCs w:val="16"/>
          <w:lang w:eastAsia="lt-LT"/>
        </w:rPr>
        <w:t>Žiemos jėga</w:t>
      </w:r>
      <w:r w:rsidRPr="00892E3B">
        <w:rPr>
          <w:rFonts w:ascii="Times New Roman" w:eastAsia="Times New Roman" w:hAnsi="Times New Roman"/>
          <w:bCs/>
          <w:sz w:val="16"/>
          <w:szCs w:val="16"/>
          <w:lang w:eastAsia="lt-LT"/>
        </w:rPr>
        <w:t xml:space="preserve">, </w:t>
      </w:r>
      <w:r w:rsidRPr="00892E3B">
        <w:rPr>
          <w:rFonts w:ascii="Times New Roman" w:eastAsia="Times New Roman" w:hAnsi="Times New Roman"/>
          <w:sz w:val="16"/>
          <w:szCs w:val="16"/>
          <w:lang w:eastAsia="lt-LT"/>
        </w:rPr>
        <w:t>2003).</w:t>
      </w:r>
    </w:p>
  </w:footnote>
  <w:footnote w:id="6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sz w:val="16"/>
          <w:szCs w:val="16"/>
          <w:lang w:eastAsia="lt-LT"/>
        </w:rPr>
        <w:t xml:space="preserve">žr. Þröstur Helgason, </w:t>
      </w:r>
      <w:r w:rsidRPr="00892E3B">
        <w:rPr>
          <w:rStyle w:val="Strong"/>
          <w:rFonts w:ascii="Times New Roman" w:hAnsi="Times New Roman"/>
          <w:b w:val="0"/>
          <w:sz w:val="16"/>
          <w:szCs w:val="16"/>
        </w:rPr>
        <w:t xml:space="preserve">On Jóhann Hjálmarsson. Elektroninė priega: </w:t>
      </w:r>
      <w:hyperlink r:id="rId19" w:history="1">
        <w:r w:rsidRPr="00892E3B">
          <w:rPr>
            <w:rStyle w:val="Hyperlink"/>
            <w:rFonts w:ascii="Times New Roman" w:eastAsia="Times New Roman" w:hAnsi="Times New Roman"/>
            <w:bCs/>
            <w:sz w:val="16"/>
            <w:szCs w:val="16"/>
            <w:lang w:eastAsia="lt-LT"/>
          </w:rPr>
          <w:t>http://www.bokmenntir.is/hofundur.asp?cat_id=1348&amp;module_id=210&amp;element_id=2085&amp;author_id=50&amp;lang=8</w:t>
        </w:r>
      </w:hyperlink>
      <w:r w:rsidRPr="00892E3B">
        <w:rPr>
          <w:rFonts w:ascii="Times New Roman" w:eastAsia="Times New Roman" w:hAnsi="Times New Roman"/>
          <w:bCs/>
          <w:sz w:val="16"/>
          <w:szCs w:val="16"/>
          <w:lang w:eastAsia="lt-LT"/>
        </w:rPr>
        <w:t xml:space="preserve"> (žiūrėta 2009 m. balandžio 9 d.)</w:t>
      </w:r>
    </w:p>
  </w:footnote>
  <w:footnote w:id="69">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bCs/>
          <w:sz w:val="16"/>
          <w:szCs w:val="16"/>
          <w:lang w:eastAsia="lt-LT"/>
        </w:rPr>
        <w:t xml:space="preserve">Knygos: </w:t>
      </w:r>
      <w:r w:rsidRPr="00892E3B">
        <w:rPr>
          <w:rFonts w:ascii="Times New Roman" w:eastAsia="Times New Roman" w:hAnsi="Times New Roman"/>
          <w:bCs/>
          <w:i/>
          <w:sz w:val="16"/>
          <w:szCs w:val="16"/>
          <w:lang w:eastAsia="lt-LT"/>
        </w:rPr>
        <w:t>Tvíbreitt (svig)rúm</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Dviguba (lovos) erdvė</w:t>
      </w:r>
      <w:r w:rsidRPr="00892E3B">
        <w:rPr>
          <w:rFonts w:ascii="Times New Roman" w:eastAsia="Times New Roman" w:hAnsi="Times New Roman"/>
          <w:sz w:val="16"/>
          <w:szCs w:val="16"/>
          <w:lang w:eastAsia="lt-LT"/>
        </w:rPr>
        <w:t xml:space="preserve">) 1984; </w:t>
      </w:r>
      <w:r w:rsidRPr="00892E3B">
        <w:rPr>
          <w:rFonts w:ascii="Times New Roman" w:eastAsia="Times New Roman" w:hAnsi="Times New Roman"/>
          <w:bCs/>
          <w:i/>
          <w:sz w:val="16"/>
          <w:szCs w:val="16"/>
          <w:lang w:eastAsia="lt-LT"/>
        </w:rPr>
        <w:t>Einskonar höfuð lausn</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Išpirkos būdas)</w:t>
      </w:r>
      <w:r w:rsidRPr="00892E3B">
        <w:rPr>
          <w:rFonts w:ascii="Times New Roman" w:eastAsia="Times New Roman" w:hAnsi="Times New Roman"/>
          <w:sz w:val="16"/>
          <w:szCs w:val="16"/>
          <w:lang w:eastAsia="lt-LT"/>
        </w:rPr>
        <w:t xml:space="preserve"> 1985,</w:t>
      </w:r>
      <w:r w:rsidRPr="00892E3B">
        <w:rPr>
          <w:rFonts w:ascii="Times New Roman" w:eastAsia="Times New Roman" w:hAnsi="Times New Roman"/>
          <w:bCs/>
          <w:i/>
          <w:sz w:val="16"/>
          <w:szCs w:val="16"/>
          <w:lang w:eastAsia="lt-LT"/>
        </w:rPr>
        <w:t xml:space="preserve"> Gangandi íkorni</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Vaikštinėjanti voverė)</w:t>
      </w:r>
      <w:r w:rsidRPr="00892E3B">
        <w:rPr>
          <w:rFonts w:ascii="Times New Roman" w:eastAsia="Times New Roman" w:hAnsi="Times New Roman"/>
          <w:sz w:val="16"/>
          <w:szCs w:val="16"/>
          <w:lang w:eastAsia="lt-LT"/>
        </w:rPr>
        <w:t>, 1987.</w:t>
      </w:r>
    </w:p>
  </w:footnote>
  <w:footnote w:id="7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Style w:val="Strong"/>
          <w:rFonts w:ascii="Times New Roman" w:hAnsi="Times New Roman"/>
          <w:b w:val="0"/>
          <w:sz w:val="16"/>
          <w:szCs w:val="16"/>
        </w:rPr>
        <w:t xml:space="preserve">žr. Gyrðir Elíasson, </w:t>
      </w:r>
      <w:r w:rsidRPr="00892E3B">
        <w:rPr>
          <w:rStyle w:val="Strong"/>
          <w:rFonts w:ascii="Times New Roman" w:hAnsi="Times New Roman"/>
          <w:b w:val="0"/>
          <w:i/>
          <w:sz w:val="16"/>
          <w:szCs w:val="16"/>
        </w:rPr>
        <w:t>by Kristján B. Jónasson</w:t>
      </w:r>
      <w:r w:rsidRPr="00892E3B">
        <w:rPr>
          <w:rStyle w:val="Strong"/>
          <w:rFonts w:ascii="Times New Roman" w:hAnsi="Times New Roman"/>
          <w:b w:val="0"/>
          <w:sz w:val="16"/>
          <w:szCs w:val="16"/>
        </w:rPr>
        <w:t xml:space="preserve">. Elektroninė priega: </w:t>
      </w:r>
      <w:hyperlink r:id="rId20" w:history="1">
        <w:r w:rsidRPr="00892E3B">
          <w:rPr>
            <w:rStyle w:val="Hyperlink"/>
            <w:rFonts w:ascii="Times New Roman" w:hAnsi="Times New Roman"/>
            <w:sz w:val="16"/>
            <w:szCs w:val="16"/>
          </w:rPr>
          <w:t>http://www.bokmenntir.is/hofundur.asp?cat_id=766&amp;module_id=210&amp;element_id=1016&amp;author_id=39&amp;lang=8</w:t>
        </w:r>
      </w:hyperlink>
      <w:r w:rsidRPr="00892E3B">
        <w:rPr>
          <w:rStyle w:val="Strong"/>
          <w:rFonts w:ascii="Times New Roman" w:hAnsi="Times New Roman"/>
          <w:b w:val="0"/>
          <w:sz w:val="16"/>
          <w:szCs w:val="16"/>
        </w:rPr>
        <w:t xml:space="preserve"> (žiūrėta 2009-04-09)</w:t>
      </w:r>
    </w:p>
  </w:footnote>
  <w:footnote w:id="7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bCs/>
          <w:i/>
          <w:sz w:val="16"/>
          <w:szCs w:val="16"/>
          <w:lang w:eastAsia="lt-LT"/>
        </w:rPr>
        <w:t>Gangandi íkorni</w:t>
      </w:r>
      <w:r w:rsidRPr="00892E3B">
        <w:rPr>
          <w:rFonts w:ascii="Times New Roman" w:eastAsia="Times New Roman" w:hAnsi="Times New Roman"/>
          <w:sz w:val="16"/>
          <w:szCs w:val="16"/>
          <w:lang w:eastAsia="lt-LT"/>
        </w:rPr>
        <w:t xml:space="preserve"> (1987), </w:t>
      </w:r>
      <w:r w:rsidRPr="00892E3B">
        <w:rPr>
          <w:rFonts w:ascii="Times New Roman" w:eastAsia="Times New Roman" w:hAnsi="Times New Roman"/>
          <w:bCs/>
          <w:i/>
          <w:sz w:val="16"/>
          <w:szCs w:val="16"/>
          <w:lang w:eastAsia="lt-LT"/>
        </w:rPr>
        <w:t>Bréfbátarigningin</w:t>
      </w:r>
      <w:r w:rsidRPr="00892E3B">
        <w:rPr>
          <w:rFonts w:ascii="Times New Roman" w:eastAsia="Times New Roman" w:hAnsi="Times New Roman"/>
          <w:sz w:val="16"/>
          <w:szCs w:val="16"/>
          <w:lang w:eastAsia="lt-LT"/>
        </w:rPr>
        <w:t xml:space="preserve"> (1988), </w:t>
      </w:r>
      <w:r w:rsidRPr="00892E3B">
        <w:rPr>
          <w:rFonts w:ascii="Times New Roman" w:eastAsia="Times New Roman" w:hAnsi="Times New Roman"/>
          <w:bCs/>
          <w:i/>
          <w:sz w:val="16"/>
          <w:szCs w:val="16"/>
          <w:lang w:eastAsia="lt-LT"/>
        </w:rPr>
        <w:t>Tvö tungl</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Du mėnuliai</w:t>
      </w:r>
      <w:r w:rsidRPr="00892E3B">
        <w:rPr>
          <w:rFonts w:ascii="Times New Roman" w:eastAsia="Times New Roman" w:hAnsi="Times New Roman"/>
          <w:sz w:val="16"/>
          <w:szCs w:val="16"/>
          <w:lang w:eastAsia="lt-LT"/>
        </w:rPr>
        <w:t xml:space="preserve">,1989), </w:t>
      </w:r>
      <w:r w:rsidRPr="00892E3B">
        <w:rPr>
          <w:rFonts w:ascii="Times New Roman" w:eastAsia="Times New Roman" w:hAnsi="Times New Roman"/>
          <w:bCs/>
          <w:i/>
          <w:sz w:val="16"/>
          <w:szCs w:val="16"/>
          <w:lang w:eastAsia="lt-LT"/>
        </w:rPr>
        <w:t>Tvö tungl</w:t>
      </w:r>
      <w:r w:rsidRPr="00892E3B">
        <w:rPr>
          <w:rFonts w:ascii="Times New Roman" w:eastAsia="Times New Roman" w:hAnsi="Times New Roman"/>
          <w:sz w:val="16"/>
          <w:szCs w:val="16"/>
          <w:lang w:eastAsia="lt-LT"/>
        </w:rPr>
        <w:t xml:space="preserve"> (1989),  </w:t>
      </w:r>
      <w:r w:rsidRPr="00892E3B">
        <w:rPr>
          <w:rFonts w:ascii="Times New Roman" w:eastAsia="Times New Roman" w:hAnsi="Times New Roman"/>
          <w:bCs/>
          <w:i/>
          <w:sz w:val="16"/>
          <w:szCs w:val="16"/>
          <w:lang w:eastAsia="lt-LT"/>
        </w:rPr>
        <w:t>Svefnhjólið</w:t>
      </w:r>
      <w:r w:rsidRPr="00892E3B">
        <w:rPr>
          <w:rFonts w:ascii="Times New Roman" w:eastAsia="Times New Roman" w:hAnsi="Times New Roman"/>
          <w:i/>
          <w:sz w:val="16"/>
          <w:szCs w:val="16"/>
          <w:lang w:eastAsia="lt-LT"/>
        </w:rPr>
        <w:t xml:space="preserve"> (Miego ratai</w:t>
      </w:r>
      <w:r w:rsidRPr="00892E3B">
        <w:rPr>
          <w:rFonts w:ascii="Times New Roman" w:eastAsia="Times New Roman" w:hAnsi="Times New Roman"/>
          <w:sz w:val="16"/>
          <w:szCs w:val="16"/>
          <w:lang w:eastAsia="lt-LT"/>
        </w:rPr>
        <w:t xml:space="preserve">, 1990), </w:t>
      </w:r>
      <w:r w:rsidRPr="00892E3B">
        <w:rPr>
          <w:rFonts w:ascii="Times New Roman" w:eastAsia="Times New Roman" w:hAnsi="Times New Roman"/>
          <w:bCs/>
          <w:i/>
          <w:sz w:val="16"/>
          <w:szCs w:val="16"/>
          <w:lang w:eastAsia="lt-LT"/>
        </w:rPr>
        <w:t>Vetraráform um sumarferðalag</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Žiemos planai vasaros kelionei</w:t>
      </w:r>
      <w:r w:rsidRPr="00892E3B">
        <w:rPr>
          <w:rFonts w:ascii="Times New Roman" w:eastAsia="Times New Roman" w:hAnsi="Times New Roman"/>
          <w:sz w:val="16"/>
          <w:szCs w:val="16"/>
          <w:lang w:eastAsia="lt-LT"/>
        </w:rPr>
        <w:t xml:space="preserve">, 1991), </w:t>
      </w:r>
      <w:r w:rsidRPr="00892E3B">
        <w:rPr>
          <w:rFonts w:ascii="Times New Roman" w:eastAsia="Times New Roman" w:hAnsi="Times New Roman"/>
          <w:bCs/>
          <w:i/>
          <w:sz w:val="16"/>
          <w:szCs w:val="16"/>
          <w:lang w:eastAsia="lt-LT"/>
        </w:rPr>
        <w:t>Mold í skuggadal</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Kaimo dulkės ir šešėliai</w:t>
      </w:r>
      <w:r w:rsidRPr="00892E3B">
        <w:rPr>
          <w:rFonts w:ascii="Times New Roman" w:eastAsia="Times New Roman" w:hAnsi="Times New Roman"/>
          <w:sz w:val="16"/>
          <w:szCs w:val="16"/>
          <w:lang w:eastAsia="lt-LT"/>
        </w:rPr>
        <w:t xml:space="preserve">, 1992) </w:t>
      </w:r>
      <w:r w:rsidRPr="00892E3B">
        <w:rPr>
          <w:rFonts w:ascii="Times New Roman" w:eastAsia="Times New Roman" w:hAnsi="Times New Roman"/>
          <w:bCs/>
          <w:sz w:val="16"/>
          <w:szCs w:val="16"/>
          <w:lang w:eastAsia="lt-LT"/>
        </w:rPr>
        <w:t>I</w:t>
      </w:r>
      <w:r w:rsidRPr="00892E3B">
        <w:rPr>
          <w:rFonts w:ascii="Times New Roman" w:eastAsia="Times New Roman" w:hAnsi="Times New Roman"/>
          <w:bCs/>
          <w:i/>
          <w:sz w:val="16"/>
          <w:szCs w:val="16"/>
          <w:lang w:eastAsia="lt-LT"/>
        </w:rPr>
        <w:t>ndíánasumar</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Indėniška vasara</w:t>
      </w:r>
      <w:r w:rsidRPr="00892E3B">
        <w:rPr>
          <w:rFonts w:ascii="Times New Roman" w:eastAsia="Times New Roman" w:hAnsi="Times New Roman"/>
          <w:sz w:val="16"/>
          <w:szCs w:val="16"/>
          <w:lang w:eastAsia="lt-LT"/>
        </w:rPr>
        <w:t xml:space="preserve">, 1996) </w:t>
      </w:r>
      <w:r w:rsidRPr="00892E3B">
        <w:rPr>
          <w:rFonts w:ascii="Times New Roman" w:eastAsia="Times New Roman" w:hAnsi="Times New Roman"/>
          <w:bCs/>
          <w:i/>
          <w:sz w:val="16"/>
          <w:szCs w:val="16"/>
          <w:lang w:eastAsia="lt-LT"/>
        </w:rPr>
        <w:t>Hugarfjallid</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Proto kalnas</w:t>
      </w:r>
      <w:r w:rsidRPr="00892E3B">
        <w:rPr>
          <w:rFonts w:ascii="Times New Roman" w:eastAsia="Times New Roman" w:hAnsi="Times New Roman"/>
          <w:sz w:val="16"/>
          <w:szCs w:val="16"/>
          <w:lang w:eastAsia="lt-LT"/>
        </w:rPr>
        <w:t xml:space="preserve">, 1999), </w:t>
      </w:r>
      <w:r w:rsidRPr="00892E3B">
        <w:rPr>
          <w:rFonts w:ascii="Times New Roman" w:eastAsia="Times New Roman" w:hAnsi="Times New Roman"/>
          <w:bCs/>
          <w:sz w:val="16"/>
          <w:szCs w:val="16"/>
          <w:lang w:eastAsia="lt-LT"/>
        </w:rPr>
        <w:t>T</w:t>
      </w:r>
      <w:r w:rsidRPr="00892E3B">
        <w:rPr>
          <w:rFonts w:ascii="Times New Roman" w:eastAsia="Times New Roman" w:hAnsi="Times New Roman"/>
          <w:bCs/>
          <w:i/>
          <w:sz w:val="16"/>
          <w:szCs w:val="16"/>
          <w:lang w:eastAsia="lt-LT"/>
        </w:rPr>
        <w:t>regahornið</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Mėlynasis kyšulys</w:t>
      </w:r>
      <w:r w:rsidRPr="00892E3B">
        <w:rPr>
          <w:rFonts w:ascii="Times New Roman" w:eastAsia="Times New Roman" w:hAnsi="Times New Roman"/>
          <w:sz w:val="16"/>
          <w:szCs w:val="16"/>
          <w:lang w:eastAsia="lt-LT"/>
        </w:rPr>
        <w:t xml:space="preserve">, 1993), </w:t>
      </w:r>
      <w:r w:rsidRPr="00892E3B">
        <w:rPr>
          <w:rFonts w:ascii="Times New Roman" w:eastAsia="Times New Roman" w:hAnsi="Times New Roman"/>
          <w:bCs/>
          <w:i/>
          <w:sz w:val="16"/>
          <w:szCs w:val="16"/>
          <w:lang w:eastAsia="lt-LT"/>
        </w:rPr>
        <w:t>Kvöld í ljósturninum</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Vakarai švyturyje</w:t>
      </w:r>
      <w:r w:rsidRPr="00892E3B">
        <w:rPr>
          <w:rFonts w:ascii="Times New Roman" w:eastAsia="Times New Roman" w:hAnsi="Times New Roman"/>
          <w:sz w:val="16"/>
          <w:szCs w:val="16"/>
          <w:lang w:eastAsia="lt-LT"/>
        </w:rPr>
        <w:t xml:space="preserve">, 1995), </w:t>
      </w:r>
      <w:r w:rsidRPr="00892E3B">
        <w:rPr>
          <w:rFonts w:ascii="Times New Roman" w:eastAsia="Times New Roman" w:hAnsi="Times New Roman"/>
          <w:bCs/>
          <w:sz w:val="16"/>
          <w:szCs w:val="16"/>
          <w:lang w:eastAsia="lt-LT"/>
        </w:rPr>
        <w:t>Vatnsfólkið</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Vandens žmonės</w:t>
      </w:r>
      <w:r w:rsidRPr="00892E3B">
        <w:rPr>
          <w:rFonts w:ascii="Times New Roman" w:eastAsia="Times New Roman" w:hAnsi="Times New Roman"/>
          <w:sz w:val="16"/>
          <w:szCs w:val="16"/>
          <w:lang w:eastAsia="lt-LT"/>
        </w:rPr>
        <w:t>, 1997 ).</w:t>
      </w:r>
    </w:p>
  </w:footnote>
  <w:footnote w:id="7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Style w:val="Strong"/>
          <w:rFonts w:ascii="Times New Roman" w:hAnsi="Times New Roman"/>
          <w:b w:val="0"/>
          <w:sz w:val="16"/>
          <w:szCs w:val="16"/>
        </w:rPr>
        <w:t xml:space="preserve">žr. Gyrðir Elíasson, </w:t>
      </w:r>
      <w:r w:rsidRPr="00892E3B">
        <w:rPr>
          <w:rStyle w:val="Strong"/>
          <w:rFonts w:ascii="Times New Roman" w:hAnsi="Times New Roman"/>
          <w:b w:val="0"/>
          <w:i/>
          <w:sz w:val="16"/>
          <w:szCs w:val="16"/>
        </w:rPr>
        <w:t>by Kristján B. Jónasson</w:t>
      </w:r>
      <w:r w:rsidRPr="00892E3B">
        <w:rPr>
          <w:rStyle w:val="Strong"/>
          <w:rFonts w:ascii="Times New Roman" w:hAnsi="Times New Roman"/>
          <w:b w:val="0"/>
          <w:sz w:val="16"/>
          <w:szCs w:val="16"/>
        </w:rPr>
        <w:t xml:space="preserve">. Elektroninė priega: </w:t>
      </w:r>
      <w:hyperlink r:id="rId21" w:history="1">
        <w:r w:rsidRPr="00892E3B">
          <w:rPr>
            <w:rStyle w:val="Hyperlink"/>
            <w:rFonts w:ascii="Times New Roman" w:hAnsi="Times New Roman"/>
            <w:sz w:val="16"/>
            <w:szCs w:val="16"/>
          </w:rPr>
          <w:t>http://www.bokmenntir.is/hofundur.asp?cat_id=766&amp;module_id=210&amp;element_id=1016&amp;author_id=39&amp;lang=8</w:t>
        </w:r>
      </w:hyperlink>
      <w:r w:rsidRPr="00892E3B">
        <w:rPr>
          <w:rStyle w:val="Strong"/>
          <w:rFonts w:ascii="Times New Roman" w:hAnsi="Times New Roman"/>
          <w:b w:val="0"/>
          <w:sz w:val="16"/>
          <w:szCs w:val="16"/>
        </w:rPr>
        <w:t xml:space="preserve"> (žiūrėta 2009-04-09)</w:t>
      </w:r>
    </w:p>
  </w:footnote>
  <w:footnote w:id="7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sz w:val="16"/>
          <w:szCs w:val="16"/>
          <w:lang w:eastAsia="lt-LT"/>
        </w:rPr>
        <w:t>S. Steponavičienės išversta 1975 metais.</w:t>
      </w:r>
    </w:p>
  </w:footnote>
  <w:footnote w:id="7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sz w:val="16"/>
          <w:szCs w:val="16"/>
          <w:lang w:eastAsia="lt-LT"/>
        </w:rPr>
        <w:t xml:space="preserve">A. Mickevičiaus monografijoje </w:t>
      </w:r>
      <w:r w:rsidRPr="00892E3B">
        <w:rPr>
          <w:rFonts w:ascii="Times New Roman" w:eastAsia="Times New Roman" w:hAnsi="Times New Roman"/>
          <w:i/>
          <w:sz w:val="16"/>
          <w:szCs w:val="16"/>
          <w:lang w:eastAsia="lt-LT"/>
        </w:rPr>
        <w:t xml:space="preserve">Normanai ir baltai </w:t>
      </w:r>
      <w:r w:rsidRPr="00892E3B">
        <w:rPr>
          <w:rFonts w:ascii="Times New Roman" w:eastAsia="Times New Roman" w:hAnsi="Times New Roman"/>
          <w:sz w:val="16"/>
          <w:szCs w:val="16"/>
          <w:lang w:eastAsia="lt-LT"/>
        </w:rPr>
        <w:t xml:space="preserve">(2004), A. Gurevičiaus studijoje </w:t>
      </w:r>
      <w:r w:rsidRPr="00892E3B">
        <w:rPr>
          <w:rFonts w:ascii="Times New Roman" w:eastAsia="Times New Roman" w:hAnsi="Times New Roman"/>
          <w:i/>
          <w:sz w:val="16"/>
          <w:szCs w:val="16"/>
          <w:lang w:eastAsia="lt-LT"/>
        </w:rPr>
        <w:t>Individas viduramžių Europoje</w:t>
      </w:r>
      <w:r w:rsidRPr="00892E3B">
        <w:rPr>
          <w:rFonts w:ascii="Times New Roman" w:eastAsia="Times New Roman" w:hAnsi="Times New Roman"/>
          <w:sz w:val="16"/>
          <w:szCs w:val="16"/>
          <w:lang w:eastAsia="lt-LT"/>
        </w:rPr>
        <w:t xml:space="preserve"> (1999).</w:t>
      </w:r>
    </w:p>
  </w:footnote>
  <w:footnote w:id="7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žr. </w:t>
      </w:r>
      <w:hyperlink r:id="rId22" w:history="1">
        <w:r w:rsidRPr="00892E3B">
          <w:rPr>
            <w:rStyle w:val="Hyperlink"/>
            <w:rFonts w:ascii="Times New Roman" w:hAnsi="Times New Roman"/>
            <w:sz w:val="16"/>
            <w:szCs w:val="16"/>
          </w:rPr>
          <w:t>http://geocities.com/igdrasilas/skaldai3.htm</w:t>
        </w:r>
      </w:hyperlink>
      <w:r w:rsidRPr="00892E3B">
        <w:rPr>
          <w:rFonts w:ascii="Times New Roman" w:hAnsi="Times New Roman"/>
          <w:sz w:val="16"/>
          <w:szCs w:val="16"/>
        </w:rPr>
        <w:t xml:space="preserve"> (žiūrėta 2009-04-07)</w:t>
      </w:r>
    </w:p>
  </w:footnote>
  <w:footnote w:id="76">
    <w:p w:rsidR="00113F51" w:rsidRDefault="00113F51">
      <w:pPr>
        <w:pStyle w:val="FootnoteText"/>
      </w:pPr>
      <w:r>
        <w:rPr>
          <w:rStyle w:val="FootnoteReference"/>
        </w:rPr>
        <w:footnoteRef/>
      </w:r>
      <w:r>
        <w:t xml:space="preserve"> </w:t>
      </w:r>
      <w:r w:rsidRPr="00892E3B">
        <w:rPr>
          <w:rFonts w:ascii="Times New Roman" w:hAnsi="Times New Roman"/>
          <w:sz w:val="16"/>
          <w:szCs w:val="16"/>
        </w:rPr>
        <w:t xml:space="preserve">žr. Urbonienė A., </w:t>
      </w:r>
      <w:r w:rsidRPr="00892E3B">
        <w:rPr>
          <w:rFonts w:ascii="Times New Roman" w:hAnsi="Times New Roman"/>
          <w:i/>
          <w:sz w:val="16"/>
          <w:szCs w:val="16"/>
        </w:rPr>
        <w:t>Mimiro šaltinis</w:t>
      </w:r>
      <w:r w:rsidRPr="00892E3B">
        <w:rPr>
          <w:rFonts w:ascii="Times New Roman" w:hAnsi="Times New Roman"/>
          <w:sz w:val="16"/>
          <w:szCs w:val="16"/>
        </w:rPr>
        <w:t xml:space="preserve">. </w:t>
      </w:r>
      <w:r w:rsidRPr="00892E3B">
        <w:rPr>
          <w:rFonts w:ascii="Times New Roman" w:hAnsi="Times New Roman"/>
          <w:i/>
          <w:color w:val="000000"/>
          <w:sz w:val="16"/>
          <w:szCs w:val="16"/>
        </w:rPr>
        <w:t>Šiaurės Atėnai</w:t>
      </w:r>
      <w:r w:rsidRPr="00892E3B">
        <w:rPr>
          <w:rFonts w:ascii="Times New Roman" w:hAnsi="Times New Roman"/>
          <w:color w:val="000000"/>
          <w:sz w:val="16"/>
          <w:szCs w:val="16"/>
        </w:rPr>
        <w:t>, 2003-09-26, nr.669.</w:t>
      </w:r>
    </w:p>
  </w:footnote>
  <w:footnote w:id="77">
    <w:p w:rsidR="00113F51" w:rsidRPr="00892E3B" w:rsidRDefault="00113F51" w:rsidP="00C65DBF">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bCs/>
          <w:sz w:val="16"/>
          <w:szCs w:val="16"/>
          <w:lang w:val="de-DE"/>
        </w:rPr>
        <w:t>Laikyti Jóną Sveinsoną islandų rašytoju galima tik su tam tikromis išlygomis. Jis nei gyveno Islandijoje, nei rašė islandiškai. Pirmoji jo knyga parašyta daniškai, vėliau rašė vokiškai. J. Sveinssonas dar trylikmetis paliko Islandiją ir išvyko mokytis į Prancūzija. Nuo to laiko nuolatos Islandijoje nebegyveno. Todėl jo priskyrimas prie kokios nors kultūrinės erdvės kelia pagrįstų abejonių. Vis dėlto J. Svensonas</w:t>
      </w:r>
      <w:r w:rsidRPr="00892E3B">
        <w:rPr>
          <w:rFonts w:ascii="Times New Roman" w:hAnsi="Times New Roman"/>
          <w:b/>
          <w:bCs/>
          <w:sz w:val="16"/>
          <w:szCs w:val="16"/>
          <w:lang w:val="de-DE"/>
        </w:rPr>
        <w:t xml:space="preserve"> </w:t>
      </w:r>
      <w:r w:rsidRPr="00892E3B">
        <w:rPr>
          <w:rFonts w:ascii="Times New Roman" w:hAnsi="Times New Roman"/>
          <w:bCs/>
          <w:sz w:val="16"/>
          <w:szCs w:val="16"/>
          <w:lang w:val="de-DE"/>
        </w:rPr>
        <w:t xml:space="preserve"> savo knygose rašė apie Islandiją, nors ir ne islandiškai, todėl jis ir laikomas islandų rašytoju.</w:t>
      </w:r>
    </w:p>
  </w:footnote>
  <w:footnote w:id="78">
    <w:p w:rsidR="00113F51" w:rsidRPr="00892E3B" w:rsidRDefault="00113F51" w:rsidP="00C65DBF">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bCs/>
          <w:i/>
          <w:sz w:val="16"/>
          <w:szCs w:val="16"/>
          <w:lang w:val="de-DE"/>
        </w:rPr>
        <w:t xml:space="preserve">Saulėtos dienos: Nonio jaunų dienų nuotykiai Islandijoje </w:t>
      </w:r>
      <w:r w:rsidRPr="00892E3B">
        <w:rPr>
          <w:rFonts w:ascii="Times New Roman" w:hAnsi="Times New Roman"/>
          <w:bCs/>
          <w:sz w:val="16"/>
          <w:szCs w:val="16"/>
          <w:lang w:val="de-DE"/>
        </w:rPr>
        <w:t xml:space="preserve">(1927), </w:t>
      </w:r>
      <w:r w:rsidRPr="00892E3B">
        <w:rPr>
          <w:rFonts w:ascii="Times New Roman" w:hAnsi="Times New Roman"/>
          <w:bCs/>
          <w:i/>
          <w:sz w:val="16"/>
          <w:szCs w:val="16"/>
          <w:lang w:val="de-DE"/>
        </w:rPr>
        <w:t>Nonis: mažo islando nuotykiai jo paties papasakoti</w:t>
      </w:r>
      <w:r w:rsidRPr="00892E3B">
        <w:rPr>
          <w:rFonts w:ascii="Times New Roman" w:hAnsi="Times New Roman"/>
          <w:bCs/>
          <w:sz w:val="16"/>
          <w:szCs w:val="16"/>
          <w:lang w:val="de-DE"/>
        </w:rPr>
        <w:t xml:space="preserve"> (1928), </w:t>
      </w:r>
      <w:r w:rsidRPr="00892E3B">
        <w:rPr>
          <w:rFonts w:ascii="Times New Roman" w:hAnsi="Times New Roman"/>
          <w:bCs/>
          <w:i/>
          <w:sz w:val="16"/>
          <w:szCs w:val="16"/>
          <w:lang w:val="de-DE"/>
        </w:rPr>
        <w:t>Į Švediją laiveliu iš Kopenhagos</w:t>
      </w:r>
      <w:r w:rsidRPr="00892E3B">
        <w:rPr>
          <w:rFonts w:ascii="Times New Roman" w:hAnsi="Times New Roman"/>
          <w:bCs/>
          <w:sz w:val="16"/>
          <w:szCs w:val="16"/>
          <w:lang w:val="de-DE"/>
        </w:rPr>
        <w:t xml:space="preserve"> (1929), </w:t>
      </w:r>
      <w:r w:rsidRPr="00892E3B">
        <w:rPr>
          <w:rFonts w:ascii="Times New Roman" w:hAnsi="Times New Roman"/>
          <w:bCs/>
          <w:i/>
          <w:sz w:val="16"/>
          <w:szCs w:val="16"/>
          <w:lang w:val="de-DE"/>
        </w:rPr>
        <w:t>Salose: iš Nonio nuotykių Danijos salose</w:t>
      </w:r>
      <w:r w:rsidRPr="00892E3B">
        <w:rPr>
          <w:rFonts w:ascii="Times New Roman" w:hAnsi="Times New Roman"/>
          <w:bCs/>
          <w:sz w:val="16"/>
          <w:szCs w:val="16"/>
          <w:lang w:val="de-DE"/>
        </w:rPr>
        <w:t xml:space="preserve"> (1930), </w:t>
      </w:r>
      <w:r w:rsidRPr="00892E3B">
        <w:rPr>
          <w:rFonts w:ascii="Times New Roman" w:hAnsi="Times New Roman"/>
          <w:bCs/>
          <w:i/>
          <w:sz w:val="16"/>
          <w:szCs w:val="16"/>
          <w:lang w:val="de-DE"/>
        </w:rPr>
        <w:t>Kaip aš tapau kataliku</w:t>
      </w:r>
      <w:r w:rsidRPr="00892E3B">
        <w:rPr>
          <w:rFonts w:ascii="Times New Roman" w:hAnsi="Times New Roman"/>
          <w:bCs/>
          <w:sz w:val="16"/>
          <w:szCs w:val="16"/>
          <w:lang w:val="de-DE"/>
        </w:rPr>
        <w:t xml:space="preserve"> (1932), </w:t>
      </w:r>
      <w:r w:rsidRPr="00892E3B">
        <w:rPr>
          <w:rFonts w:ascii="Times New Roman" w:hAnsi="Times New Roman"/>
          <w:bCs/>
          <w:i/>
          <w:sz w:val="16"/>
          <w:szCs w:val="16"/>
          <w:lang w:val="de-DE"/>
        </w:rPr>
        <w:t xml:space="preserve">Nonis pasakoja: išgyvenimai ir pasakojimas apie saulėtąją Erzundą </w:t>
      </w:r>
      <w:r w:rsidRPr="00892E3B">
        <w:rPr>
          <w:rFonts w:ascii="Times New Roman" w:hAnsi="Times New Roman"/>
          <w:bCs/>
          <w:sz w:val="16"/>
          <w:szCs w:val="16"/>
          <w:lang w:val="de-DE"/>
        </w:rPr>
        <w:t>(1936)</w:t>
      </w:r>
    </w:p>
  </w:footnote>
  <w:footnote w:id="79">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bCs/>
          <w:sz w:val="16"/>
          <w:szCs w:val="16"/>
          <w:lang w:val="de-DE"/>
        </w:rPr>
        <w:t xml:space="preserve">Pvz.: </w:t>
      </w:r>
      <w:r w:rsidRPr="00892E3B">
        <w:rPr>
          <w:rFonts w:ascii="Times New Roman" w:hAnsi="Times New Roman"/>
          <w:bCs/>
          <w:i/>
          <w:sz w:val="16"/>
          <w:szCs w:val="16"/>
          <w:lang w:val="de-DE"/>
        </w:rPr>
        <w:t>Nonis pasakoja: išgyvenimai ir pasakojimas apie saulėtąją Erzundą</w:t>
      </w:r>
      <w:r w:rsidRPr="00892E3B">
        <w:rPr>
          <w:rFonts w:ascii="Times New Roman" w:hAnsi="Times New Roman"/>
          <w:bCs/>
          <w:sz w:val="16"/>
          <w:szCs w:val="16"/>
          <w:lang w:val="de-DE"/>
        </w:rPr>
        <w:t xml:space="preserve"> parašyta 1936 metais, o vertimas išspausdintas 1938. </w:t>
      </w:r>
    </w:p>
  </w:footnote>
  <w:footnote w:id="8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bCs/>
          <w:sz w:val="16"/>
          <w:szCs w:val="16"/>
          <w:lang w:val="de-DE"/>
        </w:rPr>
        <w:t xml:space="preserve">Pvz.: </w:t>
      </w:r>
      <w:r w:rsidRPr="00892E3B">
        <w:rPr>
          <w:rFonts w:ascii="Times New Roman" w:hAnsi="Times New Roman"/>
          <w:bCs/>
          <w:i/>
          <w:sz w:val="16"/>
          <w:szCs w:val="16"/>
          <w:lang w:val="de-DE"/>
        </w:rPr>
        <w:t>Nonis: mažo islando nuotykiai jo paties papasakoti</w:t>
      </w:r>
      <w:r w:rsidRPr="00892E3B">
        <w:rPr>
          <w:rFonts w:ascii="Times New Roman" w:hAnsi="Times New Roman"/>
          <w:bCs/>
          <w:sz w:val="16"/>
          <w:szCs w:val="16"/>
          <w:lang w:val="de-DE"/>
        </w:rPr>
        <w:t xml:space="preserve"> išleisti 1928, po to dar du kartus 1975 ir 1995.</w:t>
      </w:r>
    </w:p>
  </w:footnote>
  <w:footnote w:id="8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Raguotienė, G., </w:t>
      </w:r>
      <w:r w:rsidRPr="00892E3B">
        <w:rPr>
          <w:rFonts w:ascii="Times New Roman" w:hAnsi="Times New Roman"/>
          <w:i/>
          <w:sz w:val="16"/>
          <w:szCs w:val="16"/>
        </w:rPr>
        <w:t>Lietuvių vaikų lektūra 1918 – 1940 metais</w:t>
      </w:r>
      <w:r w:rsidRPr="00892E3B">
        <w:rPr>
          <w:rFonts w:ascii="Times New Roman" w:hAnsi="Times New Roman"/>
          <w:sz w:val="16"/>
          <w:szCs w:val="16"/>
        </w:rPr>
        <w:t>. Vilnius: VU leidykla, 2001, p.44.</w:t>
      </w:r>
    </w:p>
  </w:footnote>
  <w:footnote w:id="8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iCs/>
          <w:color w:val="000000"/>
          <w:sz w:val="16"/>
          <w:szCs w:val="16"/>
          <w:lang w:eastAsia="lt-LT"/>
        </w:rPr>
        <w:t>Franskbrauð með sultu,</w:t>
      </w:r>
      <w:r w:rsidRPr="00892E3B">
        <w:rPr>
          <w:rFonts w:ascii="Times New Roman" w:eastAsia="Times New Roman" w:hAnsi="Times New Roman"/>
          <w:b/>
          <w:bCs/>
          <w:color w:val="000000"/>
          <w:sz w:val="16"/>
          <w:szCs w:val="16"/>
          <w:lang w:eastAsia="lt-LT"/>
        </w:rPr>
        <w:t xml:space="preserve"> </w:t>
      </w:r>
      <w:r w:rsidRPr="00892E3B">
        <w:rPr>
          <w:rFonts w:ascii="Times New Roman" w:eastAsia="Times New Roman" w:hAnsi="Times New Roman"/>
          <w:sz w:val="16"/>
          <w:szCs w:val="16"/>
          <w:lang w:eastAsia="lt-LT"/>
        </w:rPr>
        <w:t>1987.</w:t>
      </w:r>
    </w:p>
  </w:footnote>
  <w:footnote w:id="8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Šio teksto autorės labai subjektyvia nuomone.</w:t>
      </w:r>
    </w:p>
  </w:footnote>
  <w:footnote w:id="8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w:t>
      </w:r>
      <w:r w:rsidRPr="00892E3B">
        <w:rPr>
          <w:rFonts w:ascii="Times New Roman" w:hAnsi="Times New Roman"/>
          <w:b/>
          <w:sz w:val="16"/>
          <w:szCs w:val="16"/>
        </w:rPr>
        <w:t>.</w:t>
      </w:r>
      <w:r w:rsidRPr="00892E3B">
        <w:rPr>
          <w:rStyle w:val="Heading2Char"/>
          <w:rFonts w:eastAsia="Calibri"/>
          <w:b w:val="0"/>
          <w:sz w:val="16"/>
          <w:szCs w:val="16"/>
        </w:rPr>
        <w:t xml:space="preserve"> </w:t>
      </w:r>
      <w:r w:rsidRPr="00892E3B">
        <w:rPr>
          <w:rStyle w:val="Strong"/>
          <w:rFonts w:ascii="Times New Roman" w:hAnsi="Times New Roman"/>
          <w:b w:val="0"/>
          <w:sz w:val="16"/>
          <w:szCs w:val="16"/>
        </w:rPr>
        <w:t>Hákon Gunnarsson:</w:t>
      </w:r>
      <w:r w:rsidRPr="00892E3B">
        <w:rPr>
          <w:rStyle w:val="Strong"/>
          <w:rFonts w:ascii="Times New Roman" w:hAnsi="Times New Roman"/>
          <w:b w:val="0"/>
          <w:i/>
          <w:sz w:val="16"/>
          <w:szCs w:val="16"/>
        </w:rPr>
        <w:t>Á vegamótum bernskunnar. Um verk Friðriks Erlingssonar</w:t>
      </w:r>
      <w:r w:rsidRPr="00892E3B">
        <w:rPr>
          <w:rStyle w:val="Strong"/>
          <w:rFonts w:ascii="Times New Roman" w:hAnsi="Times New Roman"/>
          <w:b w:val="0"/>
          <w:sz w:val="16"/>
          <w:szCs w:val="16"/>
        </w:rPr>
        <w:t>. Elektroninė prieiga:</w:t>
      </w:r>
      <w:r w:rsidRPr="00892E3B">
        <w:rPr>
          <w:rStyle w:val="Strong"/>
          <w:rFonts w:ascii="Times New Roman" w:hAnsi="Times New Roman"/>
          <w:sz w:val="16"/>
          <w:szCs w:val="16"/>
        </w:rPr>
        <w:t xml:space="preserve"> </w:t>
      </w:r>
      <w:r w:rsidRPr="00892E3B">
        <w:rPr>
          <w:rFonts w:ascii="Times New Roman" w:hAnsi="Times New Roman"/>
          <w:sz w:val="16"/>
          <w:szCs w:val="16"/>
        </w:rPr>
        <w:t>htttp://www.bokmenntir.is  (skaityta 2009-04-06).</w:t>
      </w:r>
    </w:p>
  </w:footnote>
  <w:footnote w:id="8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w:t>
      </w:r>
      <w:r w:rsidRPr="00892E3B">
        <w:rPr>
          <w:rStyle w:val="Strong"/>
          <w:rFonts w:ascii="Times New Roman" w:hAnsi="Times New Roman"/>
          <w:b w:val="0"/>
          <w:sz w:val="16"/>
          <w:szCs w:val="16"/>
        </w:rPr>
        <w:t xml:space="preserve">María Bjarkadóttir: </w:t>
      </w:r>
      <w:r w:rsidRPr="00892E3B">
        <w:rPr>
          <w:rStyle w:val="Strong"/>
          <w:rFonts w:ascii="Times New Roman" w:hAnsi="Times New Roman"/>
          <w:b w:val="0"/>
          <w:i/>
          <w:sz w:val="16"/>
          <w:szCs w:val="16"/>
        </w:rPr>
        <w:t>Ragnheiður Gestsdóttir</w:t>
      </w:r>
      <w:r w:rsidRPr="00892E3B">
        <w:rPr>
          <w:rStyle w:val="Strong"/>
          <w:rFonts w:ascii="Times New Roman" w:hAnsi="Times New Roman"/>
          <w:b w:val="0"/>
          <w:sz w:val="16"/>
          <w:szCs w:val="16"/>
        </w:rPr>
        <w:t>. Elektroninė priega:</w:t>
      </w:r>
      <w:r w:rsidRPr="00892E3B">
        <w:rPr>
          <w:rStyle w:val="Strong"/>
          <w:rFonts w:ascii="Times New Roman" w:hAnsi="Times New Roman"/>
          <w:sz w:val="16"/>
          <w:szCs w:val="16"/>
        </w:rPr>
        <w:t xml:space="preserve"> </w:t>
      </w:r>
      <w:hyperlink r:id="rId23" w:history="1">
        <w:r w:rsidRPr="00892E3B">
          <w:rPr>
            <w:rStyle w:val="Hyperlink"/>
            <w:rFonts w:ascii="Times New Roman" w:hAnsi="Times New Roman"/>
            <w:sz w:val="16"/>
            <w:szCs w:val="16"/>
          </w:rPr>
          <w:t>http://www.bokmenntir.is/rithofundur.asp?cat_id=920&amp;author_id=110&amp;lang=1</w:t>
        </w:r>
      </w:hyperlink>
      <w:r w:rsidRPr="00892E3B">
        <w:rPr>
          <w:rFonts w:ascii="Times New Roman" w:hAnsi="Times New Roman"/>
          <w:sz w:val="16"/>
          <w:szCs w:val="16"/>
        </w:rPr>
        <w:t xml:space="preserve"> (skaityta 2009-04-06).</w:t>
      </w:r>
    </w:p>
  </w:footnote>
  <w:footnote w:id="86">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bCs/>
          <w:i/>
          <w:sz w:val="16"/>
          <w:szCs w:val="16"/>
          <w:lang w:eastAsia="lt-LT"/>
        </w:rPr>
        <w:t>40 vikur</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40 savaičių</w:t>
      </w:r>
      <w:r w:rsidRPr="00892E3B">
        <w:rPr>
          <w:rFonts w:ascii="Times New Roman" w:eastAsia="Times New Roman" w:hAnsi="Times New Roman"/>
          <w:sz w:val="16"/>
          <w:szCs w:val="16"/>
          <w:lang w:eastAsia="lt-LT"/>
        </w:rPr>
        <w:t xml:space="preserve">, 2001); </w:t>
      </w:r>
      <w:r w:rsidRPr="00892E3B">
        <w:rPr>
          <w:rFonts w:ascii="Times New Roman" w:eastAsia="Times New Roman" w:hAnsi="Times New Roman"/>
          <w:bCs/>
          <w:i/>
          <w:sz w:val="16"/>
          <w:szCs w:val="16"/>
          <w:lang w:eastAsia="lt-LT"/>
        </w:rPr>
        <w:t>Sverðberinn</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Kalavijuotis</w:t>
      </w:r>
      <w:r w:rsidRPr="00892E3B">
        <w:rPr>
          <w:rFonts w:ascii="Times New Roman" w:eastAsia="Times New Roman" w:hAnsi="Times New Roman"/>
          <w:sz w:val="16"/>
          <w:szCs w:val="16"/>
          <w:lang w:eastAsia="lt-LT"/>
        </w:rPr>
        <w:t>, 2004).</w:t>
      </w:r>
    </w:p>
  </w:footnote>
  <w:footnote w:id="87">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Savo dvasinę patirtį aprašė knygose </w:t>
      </w:r>
      <w:r w:rsidRPr="00892E3B">
        <w:rPr>
          <w:rFonts w:ascii="Times New Roman" w:hAnsi="Times New Roman"/>
          <w:i/>
          <w:sz w:val="16"/>
          <w:szCs w:val="16"/>
        </w:rPr>
        <w:t xml:space="preserve">Prie švento kalno </w:t>
      </w:r>
      <w:r w:rsidRPr="00892E3B">
        <w:rPr>
          <w:rFonts w:ascii="Times New Roman" w:hAnsi="Times New Roman"/>
          <w:sz w:val="16"/>
          <w:szCs w:val="16"/>
        </w:rPr>
        <w:t>(</w:t>
      </w:r>
      <w:r w:rsidRPr="00892E3B">
        <w:rPr>
          <w:rFonts w:ascii="Times New Roman" w:hAnsi="Times New Roman"/>
          <w:i/>
          <w:iCs/>
          <w:sz w:val="16"/>
          <w:szCs w:val="16"/>
        </w:rPr>
        <w:t>Undir Helgahnúk,</w:t>
      </w:r>
      <w:r w:rsidRPr="00892E3B">
        <w:rPr>
          <w:rFonts w:ascii="Times New Roman" w:hAnsi="Times New Roman"/>
          <w:sz w:val="16"/>
          <w:szCs w:val="16"/>
        </w:rPr>
        <w:t xml:space="preserve"> 1924) ir </w:t>
      </w:r>
      <w:r w:rsidRPr="00892E3B">
        <w:rPr>
          <w:rFonts w:ascii="Times New Roman" w:hAnsi="Times New Roman"/>
          <w:i/>
          <w:sz w:val="16"/>
          <w:szCs w:val="16"/>
        </w:rPr>
        <w:t>Didysis audėjas iš Kašmiro</w:t>
      </w:r>
      <w:r w:rsidRPr="00892E3B">
        <w:rPr>
          <w:rFonts w:ascii="Times New Roman" w:hAnsi="Times New Roman"/>
          <w:sz w:val="16"/>
          <w:szCs w:val="16"/>
        </w:rPr>
        <w:t xml:space="preserve"> (</w:t>
      </w:r>
      <w:r w:rsidRPr="00892E3B">
        <w:rPr>
          <w:rFonts w:ascii="Times New Roman" w:hAnsi="Times New Roman"/>
          <w:i/>
          <w:sz w:val="16"/>
          <w:szCs w:val="16"/>
        </w:rPr>
        <w:t>Vefarinn mikli fra Kasmir</w:t>
      </w:r>
      <w:r w:rsidRPr="00892E3B">
        <w:rPr>
          <w:rStyle w:val="google-src-text1"/>
          <w:rFonts w:ascii="Times New Roman" w:hAnsi="Times New Roman"/>
          <w:sz w:val="16"/>
          <w:szCs w:val="16"/>
        </w:rPr>
        <w:t xml:space="preserve">, </w:t>
      </w:r>
      <w:r w:rsidRPr="00892E3B">
        <w:rPr>
          <w:rFonts w:ascii="Times New Roman" w:hAnsi="Times New Roman"/>
          <w:sz w:val="16"/>
          <w:szCs w:val="16"/>
        </w:rPr>
        <w:t>1927).</w:t>
      </w:r>
    </w:p>
  </w:footnote>
  <w:footnote w:id="8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Brekukoto sodybos metraštis, Atgautasi rojus, Krikščionybė ledynuose, Žodis apie Dievo dovaną.</w:t>
      </w:r>
    </w:p>
  </w:footnote>
  <w:footnote w:id="89">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w:t>
      </w:r>
      <w:r w:rsidRPr="00892E3B">
        <w:rPr>
          <w:rFonts w:ascii="Times New Roman" w:eastAsia="Times New Roman" w:hAnsi="Times New Roman"/>
          <w:sz w:val="16"/>
          <w:szCs w:val="16"/>
          <w:lang w:eastAsia="lt-LT"/>
        </w:rPr>
        <w:t xml:space="preserve">r.Birna Bjarnadóttir, </w:t>
      </w:r>
      <w:r w:rsidRPr="00892E3B">
        <w:rPr>
          <w:rFonts w:ascii="Times New Roman" w:eastAsia="Times New Roman" w:hAnsi="Times New Roman"/>
          <w:i/>
          <w:sz w:val="16"/>
          <w:szCs w:val="16"/>
          <w:lang w:eastAsia="lt-LT"/>
        </w:rPr>
        <w:t>Guðbergur Bergsson's Fiction</w:t>
      </w:r>
      <w:r w:rsidRPr="00892E3B">
        <w:rPr>
          <w:rFonts w:ascii="Times New Roman" w:eastAsia="Times New Roman" w:hAnsi="Times New Roman"/>
          <w:sz w:val="16"/>
          <w:szCs w:val="16"/>
          <w:lang w:eastAsia="lt-LT"/>
        </w:rPr>
        <w:t xml:space="preserve">. Elektroninė priega: </w:t>
      </w:r>
      <w:hyperlink r:id="rId24" w:history="1">
        <w:r w:rsidRPr="00892E3B">
          <w:rPr>
            <w:rStyle w:val="Hyperlink"/>
            <w:rFonts w:ascii="Times New Roman" w:eastAsia="Times New Roman" w:hAnsi="Times New Roman"/>
            <w:sz w:val="16"/>
            <w:szCs w:val="16"/>
            <w:lang w:eastAsia="lt-LT"/>
          </w:rPr>
          <w:t>http://www.bokmenntir.is/hofundur.asp?cat_id=750&amp;module_id=210&amp;element_id=998&amp;author_id=31&amp;lang=8</w:t>
        </w:r>
      </w:hyperlink>
      <w:r w:rsidRPr="00892E3B">
        <w:rPr>
          <w:rFonts w:ascii="Times New Roman" w:eastAsia="Times New Roman" w:hAnsi="Times New Roman"/>
          <w:sz w:val="16"/>
          <w:szCs w:val="16"/>
          <w:lang w:eastAsia="lt-LT"/>
        </w:rPr>
        <w:t xml:space="preserve"> (skaityta 2009 m. balandžio 8 d.).</w:t>
      </w:r>
    </w:p>
  </w:footnote>
  <w:footnote w:id="9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w:t>
      </w:r>
      <w:r w:rsidRPr="00892E3B">
        <w:rPr>
          <w:rFonts w:ascii="Times New Roman" w:eastAsia="Times New Roman" w:hAnsi="Times New Roman"/>
          <w:sz w:val="16"/>
          <w:szCs w:val="16"/>
          <w:lang w:eastAsia="lt-LT"/>
        </w:rPr>
        <w:t>r. t.p.</w:t>
      </w:r>
    </w:p>
  </w:footnote>
  <w:footnote w:id="9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Úlfhildur Dagsdóttir, </w:t>
      </w:r>
      <w:r w:rsidRPr="00892E3B">
        <w:rPr>
          <w:rFonts w:ascii="Times New Roman" w:hAnsi="Times New Roman"/>
          <w:i/>
          <w:sz w:val="16"/>
          <w:szCs w:val="16"/>
        </w:rPr>
        <w:t>I want you to picture me: dark creatures, red threads and Sjón</w:t>
      </w:r>
      <w:r w:rsidRPr="00892E3B">
        <w:rPr>
          <w:rFonts w:ascii="Times New Roman" w:hAnsi="Times New Roman"/>
          <w:sz w:val="16"/>
          <w:szCs w:val="16"/>
        </w:rPr>
        <w:t xml:space="preserve">. Elektroninė prieiga: </w:t>
      </w:r>
      <w:hyperlink r:id="rId25" w:history="1">
        <w:r w:rsidRPr="00892E3B">
          <w:rPr>
            <w:rStyle w:val="Hyperlink"/>
            <w:rFonts w:ascii="Times New Roman" w:hAnsi="Times New Roman"/>
            <w:bCs/>
            <w:sz w:val="16"/>
            <w:szCs w:val="16"/>
          </w:rPr>
          <w:t>http://www.bokmenntir.is/hofundur.asp?cat_id=718&amp;module_id=210&amp;element_id=965&amp;author_id=82&amp;lang=8</w:t>
        </w:r>
      </w:hyperlink>
      <w:r w:rsidRPr="00892E3B">
        <w:rPr>
          <w:rFonts w:ascii="Times New Roman" w:hAnsi="Times New Roman"/>
          <w:sz w:val="16"/>
          <w:szCs w:val="16"/>
        </w:rPr>
        <w:t xml:space="preserve"> (skaityta 2009-04-04).</w:t>
      </w:r>
    </w:p>
  </w:footnote>
  <w:footnote w:id="9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žr.</w:t>
      </w:r>
      <w:r w:rsidRPr="00892E3B">
        <w:rPr>
          <w:rFonts w:ascii="Times New Roman" w:hAnsi="Times New Roman"/>
          <w:color w:val="000000"/>
          <w:sz w:val="16"/>
          <w:szCs w:val="16"/>
        </w:rPr>
        <w:t xml:space="preserve"> Parulskis S., </w:t>
      </w:r>
      <w:r w:rsidRPr="00892E3B">
        <w:rPr>
          <w:rFonts w:ascii="Times New Roman" w:hAnsi="Times New Roman"/>
          <w:i/>
          <w:color w:val="000000"/>
          <w:sz w:val="16"/>
          <w:szCs w:val="16"/>
        </w:rPr>
        <w:t>Nuostabi nesąmonė</w:t>
      </w:r>
      <w:r w:rsidRPr="00892E3B">
        <w:rPr>
          <w:rFonts w:ascii="Times New Roman" w:hAnsi="Times New Roman"/>
          <w:color w:val="000000"/>
          <w:sz w:val="16"/>
          <w:szCs w:val="16"/>
        </w:rPr>
        <w:t xml:space="preserve">. </w:t>
      </w:r>
      <w:r w:rsidRPr="00892E3B">
        <w:rPr>
          <w:rFonts w:ascii="Times New Roman" w:hAnsi="Times New Roman"/>
          <w:i/>
          <w:color w:val="000000"/>
          <w:sz w:val="16"/>
          <w:szCs w:val="16"/>
        </w:rPr>
        <w:t xml:space="preserve">Šiaurės Atėnai, </w:t>
      </w:r>
      <w:r w:rsidRPr="00892E3B">
        <w:rPr>
          <w:rFonts w:ascii="Times New Roman" w:hAnsi="Times New Roman"/>
          <w:color w:val="000000"/>
          <w:sz w:val="16"/>
          <w:szCs w:val="16"/>
        </w:rPr>
        <w:t>2005-03-19, nr.741.</w:t>
      </w:r>
    </w:p>
  </w:footnote>
  <w:footnote w:id="9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w:t>
      </w:r>
      <w:r w:rsidRPr="00892E3B">
        <w:rPr>
          <w:rFonts w:ascii="Times New Roman" w:hAnsi="Times New Roman"/>
          <w:bCs/>
          <w:sz w:val="16"/>
          <w:szCs w:val="16"/>
        </w:rPr>
        <w:t xml:space="preserve">r. Úlfhildur Dagsdóttir, </w:t>
      </w:r>
      <w:r w:rsidRPr="00892E3B">
        <w:rPr>
          <w:rFonts w:ascii="Times New Roman" w:hAnsi="Times New Roman"/>
          <w:bCs/>
          <w:i/>
          <w:sz w:val="16"/>
          <w:szCs w:val="16"/>
        </w:rPr>
        <w:t>I want you to picture me: dark creatures, red threads and Sjón</w:t>
      </w:r>
      <w:r w:rsidRPr="00892E3B">
        <w:rPr>
          <w:rFonts w:ascii="Times New Roman" w:hAnsi="Times New Roman"/>
          <w:bCs/>
          <w:sz w:val="16"/>
          <w:szCs w:val="16"/>
        </w:rPr>
        <w:t>. Elektroninė prieiga:</w:t>
      </w:r>
      <w:r w:rsidRPr="00892E3B">
        <w:rPr>
          <w:rFonts w:ascii="Times New Roman" w:hAnsi="Times New Roman"/>
          <w:sz w:val="16"/>
          <w:szCs w:val="16"/>
        </w:rPr>
        <w:t xml:space="preserve"> </w:t>
      </w:r>
      <w:hyperlink r:id="rId26" w:history="1">
        <w:r w:rsidRPr="00892E3B">
          <w:rPr>
            <w:rStyle w:val="Hyperlink"/>
            <w:rFonts w:ascii="Times New Roman" w:hAnsi="Times New Roman"/>
            <w:bCs/>
            <w:sz w:val="16"/>
            <w:szCs w:val="16"/>
          </w:rPr>
          <w:t>http://www.bokmenntir.is/hofundur.asp?cat_id=718&amp;module_id=210&amp;element_id=965&amp;author_id=82&amp;lang=8</w:t>
        </w:r>
      </w:hyperlink>
      <w:r w:rsidRPr="00892E3B">
        <w:rPr>
          <w:rFonts w:ascii="Times New Roman" w:hAnsi="Times New Roman"/>
          <w:bCs/>
          <w:sz w:val="16"/>
          <w:szCs w:val="16"/>
        </w:rPr>
        <w:t xml:space="preserve"> (</w:t>
      </w:r>
      <w:r w:rsidRPr="00892E3B">
        <w:rPr>
          <w:rFonts w:ascii="Times New Roman" w:hAnsi="Times New Roman"/>
          <w:sz w:val="16"/>
          <w:szCs w:val="16"/>
        </w:rPr>
        <w:t>skaityta</w:t>
      </w:r>
      <w:r w:rsidRPr="00892E3B">
        <w:rPr>
          <w:rFonts w:ascii="Times New Roman" w:hAnsi="Times New Roman"/>
          <w:bCs/>
          <w:sz w:val="16"/>
          <w:szCs w:val="16"/>
        </w:rPr>
        <w:t xml:space="preserve"> 2009-04-08).</w:t>
      </w:r>
    </w:p>
  </w:footnote>
  <w:footnote w:id="9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Minėtini autoriai Árni Þórarinsson, Arnaldur Indriðason ir Stella Blómkvist.</w:t>
      </w:r>
    </w:p>
  </w:footnote>
  <w:footnote w:id="9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Romanai </w:t>
      </w:r>
      <w:r w:rsidRPr="00892E3B">
        <w:rPr>
          <w:rStyle w:val="Strong"/>
          <w:rFonts w:ascii="Times New Roman" w:hAnsi="Times New Roman"/>
          <w:b w:val="0"/>
          <w:i/>
          <w:sz w:val="16"/>
          <w:szCs w:val="16"/>
        </w:rPr>
        <w:t>Saga af stúlku</w:t>
      </w:r>
      <w:r w:rsidRPr="00892E3B">
        <w:rPr>
          <w:rFonts w:ascii="Times New Roman" w:hAnsi="Times New Roman"/>
          <w:sz w:val="16"/>
          <w:szCs w:val="16"/>
        </w:rPr>
        <w:t xml:space="preserve"> (</w:t>
      </w:r>
      <w:r w:rsidRPr="00892E3B">
        <w:rPr>
          <w:rFonts w:ascii="Times New Roman" w:hAnsi="Times New Roman"/>
          <w:i/>
          <w:sz w:val="16"/>
          <w:szCs w:val="16"/>
        </w:rPr>
        <w:t>Saga apie mergaitę</w:t>
      </w:r>
      <w:r w:rsidRPr="00892E3B">
        <w:rPr>
          <w:rFonts w:ascii="Times New Roman" w:hAnsi="Times New Roman"/>
          <w:sz w:val="16"/>
          <w:szCs w:val="16"/>
        </w:rPr>
        <w:t xml:space="preserve">, 1998); </w:t>
      </w:r>
      <w:r w:rsidRPr="00892E3B">
        <w:rPr>
          <w:rStyle w:val="Strong"/>
          <w:rFonts w:ascii="Times New Roman" w:hAnsi="Times New Roman"/>
          <w:b w:val="0"/>
          <w:i/>
          <w:sz w:val="16"/>
          <w:szCs w:val="16"/>
        </w:rPr>
        <w:t>Heimsins heimskasti pabbi</w:t>
      </w:r>
      <w:r w:rsidRPr="00892E3B">
        <w:rPr>
          <w:rFonts w:ascii="Times New Roman" w:hAnsi="Times New Roman"/>
          <w:sz w:val="16"/>
          <w:szCs w:val="16"/>
        </w:rPr>
        <w:t xml:space="preserve"> (</w:t>
      </w:r>
      <w:r w:rsidRPr="00892E3B">
        <w:rPr>
          <w:rFonts w:ascii="Times New Roman" w:hAnsi="Times New Roman"/>
          <w:i/>
          <w:sz w:val="16"/>
          <w:szCs w:val="16"/>
        </w:rPr>
        <w:t>Kvailiausias pasaulyje tėtis</w:t>
      </w:r>
      <w:r w:rsidRPr="00892E3B">
        <w:rPr>
          <w:rFonts w:ascii="Times New Roman" w:hAnsi="Times New Roman"/>
          <w:sz w:val="16"/>
          <w:szCs w:val="16"/>
        </w:rPr>
        <w:t>, 2000, liet.2004).</w:t>
      </w:r>
    </w:p>
  </w:footnote>
  <w:footnote w:id="96">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w:t>
      </w:r>
      <w:r w:rsidRPr="00892E3B">
        <w:rPr>
          <w:rFonts w:ascii="Times New Roman" w:hAnsi="Times New Roman"/>
          <w:bCs/>
          <w:sz w:val="16"/>
          <w:szCs w:val="16"/>
        </w:rPr>
        <w:t xml:space="preserve">r. Soffía Auður Birgisdóttir: </w:t>
      </w:r>
      <w:r w:rsidRPr="00892E3B">
        <w:rPr>
          <w:rFonts w:ascii="Times New Roman" w:hAnsi="Times New Roman"/>
          <w:bCs/>
          <w:i/>
          <w:sz w:val="16"/>
          <w:szCs w:val="16"/>
        </w:rPr>
        <w:t>"The doings of humans in this world"</w:t>
      </w:r>
      <w:r w:rsidRPr="00892E3B">
        <w:rPr>
          <w:rFonts w:ascii="Times New Roman" w:hAnsi="Times New Roman"/>
          <w:bCs/>
          <w:sz w:val="16"/>
          <w:szCs w:val="16"/>
        </w:rPr>
        <w:t>. Elektroninė prieiga:</w:t>
      </w:r>
      <w:r w:rsidRPr="00892E3B">
        <w:rPr>
          <w:rFonts w:ascii="Times New Roman" w:hAnsi="Times New Roman"/>
          <w:sz w:val="16"/>
          <w:szCs w:val="16"/>
        </w:rPr>
        <w:t xml:space="preserve"> </w:t>
      </w:r>
      <w:hyperlink r:id="rId27" w:history="1">
        <w:r w:rsidRPr="00892E3B">
          <w:rPr>
            <w:rStyle w:val="Hyperlink"/>
            <w:rFonts w:ascii="Times New Roman" w:hAnsi="Times New Roman"/>
            <w:bCs/>
            <w:sz w:val="16"/>
            <w:szCs w:val="16"/>
          </w:rPr>
          <w:t>http://www.bokmenntir.is/hofundur.asp?cat_id=744&amp;module_id=210&amp;element_id=992&amp;author_id=27&amp;lang=8</w:t>
        </w:r>
      </w:hyperlink>
      <w:r w:rsidRPr="00892E3B">
        <w:rPr>
          <w:rFonts w:ascii="Times New Roman" w:hAnsi="Times New Roman"/>
          <w:bCs/>
          <w:sz w:val="16"/>
          <w:szCs w:val="16"/>
        </w:rPr>
        <w:t xml:space="preserve"> (</w:t>
      </w:r>
      <w:r w:rsidRPr="00892E3B">
        <w:rPr>
          <w:rFonts w:ascii="Times New Roman" w:hAnsi="Times New Roman"/>
          <w:sz w:val="16"/>
          <w:szCs w:val="16"/>
        </w:rPr>
        <w:t>skaityta</w:t>
      </w:r>
      <w:r w:rsidRPr="00892E3B">
        <w:rPr>
          <w:rFonts w:ascii="Times New Roman" w:hAnsi="Times New Roman"/>
          <w:bCs/>
          <w:sz w:val="16"/>
          <w:szCs w:val="16"/>
        </w:rPr>
        <w:t xml:space="preserve"> 2009-04-07).</w:t>
      </w:r>
    </w:p>
  </w:footnote>
  <w:footnote w:id="97">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Žinomiausias jo kūrinys – trilogija </w:t>
      </w:r>
      <w:r w:rsidRPr="00892E3B">
        <w:rPr>
          <w:rStyle w:val="Strong"/>
          <w:rFonts w:ascii="Times New Roman" w:hAnsi="Times New Roman"/>
          <w:b w:val="0"/>
          <w:i/>
          <w:sz w:val="16"/>
          <w:szCs w:val="16"/>
        </w:rPr>
        <w:t>Tröllakirkja</w:t>
      </w:r>
      <w:r w:rsidRPr="00892E3B">
        <w:rPr>
          <w:rFonts w:ascii="Times New Roman" w:hAnsi="Times New Roman"/>
          <w:b/>
          <w:i/>
          <w:sz w:val="16"/>
          <w:szCs w:val="16"/>
        </w:rPr>
        <w:t xml:space="preserve"> </w:t>
      </w:r>
      <w:r w:rsidRPr="00892E3B">
        <w:rPr>
          <w:rFonts w:ascii="Times New Roman" w:hAnsi="Times New Roman"/>
          <w:sz w:val="16"/>
          <w:szCs w:val="16"/>
        </w:rPr>
        <w:t>(</w:t>
      </w:r>
      <w:r w:rsidRPr="00892E3B">
        <w:rPr>
          <w:rStyle w:val="Strong"/>
          <w:rFonts w:ascii="Times New Roman" w:hAnsi="Times New Roman"/>
          <w:b w:val="0"/>
          <w:i/>
          <w:sz w:val="16"/>
          <w:szCs w:val="16"/>
        </w:rPr>
        <w:t>Trollių katedra</w:t>
      </w:r>
      <w:r w:rsidRPr="00892E3B">
        <w:rPr>
          <w:rStyle w:val="Strong"/>
          <w:rFonts w:ascii="Times New Roman" w:hAnsi="Times New Roman"/>
          <w:b w:val="0"/>
          <w:sz w:val="16"/>
          <w:szCs w:val="16"/>
        </w:rPr>
        <w:t>,</w:t>
      </w:r>
      <w:r w:rsidRPr="00892E3B">
        <w:rPr>
          <w:rFonts w:ascii="Times New Roman" w:hAnsi="Times New Roman"/>
          <w:b/>
          <w:sz w:val="16"/>
          <w:szCs w:val="16"/>
        </w:rPr>
        <w:t xml:space="preserve"> </w:t>
      </w:r>
      <w:r w:rsidRPr="00892E3B">
        <w:rPr>
          <w:rFonts w:ascii="Times New Roman" w:hAnsi="Times New Roman"/>
          <w:sz w:val="16"/>
          <w:szCs w:val="16"/>
        </w:rPr>
        <w:t>1992),</w:t>
      </w:r>
      <w:r w:rsidRPr="00892E3B">
        <w:rPr>
          <w:rFonts w:ascii="Times New Roman" w:hAnsi="Times New Roman"/>
          <w:b/>
          <w:sz w:val="16"/>
          <w:szCs w:val="16"/>
        </w:rPr>
        <w:t xml:space="preserve"> </w:t>
      </w:r>
      <w:r w:rsidRPr="00892E3B">
        <w:rPr>
          <w:rStyle w:val="Strong"/>
          <w:rFonts w:ascii="Times New Roman" w:hAnsi="Times New Roman"/>
          <w:b w:val="0"/>
          <w:i/>
          <w:sz w:val="16"/>
          <w:szCs w:val="16"/>
        </w:rPr>
        <w:t>Blóðakur</w:t>
      </w:r>
      <w:r w:rsidRPr="00892E3B">
        <w:rPr>
          <w:rFonts w:ascii="Times New Roman" w:hAnsi="Times New Roman"/>
          <w:sz w:val="16"/>
          <w:szCs w:val="16"/>
        </w:rPr>
        <w:t xml:space="preserve"> (</w:t>
      </w:r>
      <w:r w:rsidRPr="00892E3B">
        <w:rPr>
          <w:rFonts w:ascii="Times New Roman" w:hAnsi="Times New Roman"/>
          <w:i/>
          <w:sz w:val="16"/>
          <w:szCs w:val="16"/>
        </w:rPr>
        <w:t>Keramikų aikštė</w:t>
      </w:r>
      <w:r w:rsidRPr="00892E3B">
        <w:rPr>
          <w:rFonts w:ascii="Times New Roman" w:hAnsi="Times New Roman"/>
          <w:sz w:val="16"/>
          <w:szCs w:val="16"/>
        </w:rPr>
        <w:t xml:space="preserve">, 1996) ir </w:t>
      </w:r>
      <w:r w:rsidRPr="00892E3B">
        <w:rPr>
          <w:rStyle w:val="Strong"/>
          <w:rFonts w:ascii="Times New Roman" w:hAnsi="Times New Roman"/>
          <w:b w:val="0"/>
          <w:i/>
          <w:sz w:val="16"/>
          <w:szCs w:val="16"/>
        </w:rPr>
        <w:t>Vetrarvíg</w:t>
      </w:r>
      <w:r w:rsidRPr="00892E3B">
        <w:rPr>
          <w:rFonts w:ascii="Times New Roman" w:hAnsi="Times New Roman"/>
          <w:sz w:val="16"/>
          <w:szCs w:val="16"/>
        </w:rPr>
        <w:t xml:space="preserve"> (</w:t>
      </w:r>
      <w:r w:rsidRPr="00892E3B">
        <w:rPr>
          <w:rFonts w:ascii="Times New Roman" w:hAnsi="Times New Roman"/>
          <w:i/>
          <w:sz w:val="16"/>
          <w:szCs w:val="16"/>
        </w:rPr>
        <w:t>Žiemos kelionė</w:t>
      </w:r>
      <w:r w:rsidRPr="00892E3B">
        <w:rPr>
          <w:rFonts w:ascii="Times New Roman" w:hAnsi="Times New Roman"/>
          <w:sz w:val="16"/>
          <w:szCs w:val="16"/>
        </w:rPr>
        <w:t>,1999).</w:t>
      </w:r>
    </w:p>
  </w:footnote>
  <w:footnote w:id="9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Style w:val="Strong"/>
          <w:rFonts w:ascii="Times New Roman" w:hAnsi="Times New Roman"/>
          <w:b w:val="0"/>
          <w:sz w:val="16"/>
          <w:szCs w:val="16"/>
        </w:rPr>
        <w:t xml:space="preserve">žr. Agnes Vogler, </w:t>
      </w:r>
      <w:r w:rsidRPr="00892E3B">
        <w:rPr>
          <w:rStyle w:val="Strong"/>
          <w:rFonts w:ascii="Times New Roman" w:hAnsi="Times New Roman"/>
          <w:b w:val="0"/>
          <w:i/>
          <w:sz w:val="16"/>
          <w:szCs w:val="16"/>
        </w:rPr>
        <w:t>Ólafur Gunnarsson</w:t>
      </w:r>
      <w:r w:rsidRPr="00892E3B">
        <w:rPr>
          <w:rFonts w:ascii="Times New Roman" w:hAnsi="Times New Roman"/>
          <w:i/>
          <w:sz w:val="16"/>
          <w:szCs w:val="16"/>
        </w:rPr>
        <w:t xml:space="preserve"> </w:t>
      </w:r>
      <w:r w:rsidRPr="00892E3B">
        <w:rPr>
          <w:rStyle w:val="Strong"/>
          <w:rFonts w:ascii="Times New Roman" w:hAnsi="Times New Roman"/>
          <w:b w:val="0"/>
          <w:i/>
          <w:sz w:val="16"/>
          <w:szCs w:val="16"/>
        </w:rPr>
        <w:t>- their best guardian</w:t>
      </w:r>
      <w:r w:rsidRPr="00892E3B">
        <w:rPr>
          <w:rStyle w:val="Strong"/>
          <w:rFonts w:ascii="Times New Roman" w:hAnsi="Times New Roman"/>
          <w:b w:val="0"/>
          <w:sz w:val="16"/>
          <w:szCs w:val="16"/>
        </w:rPr>
        <w:t xml:space="preserve">. Elektroninė priega: </w:t>
      </w:r>
      <w:r w:rsidRPr="00892E3B">
        <w:rPr>
          <w:rFonts w:ascii="Times New Roman" w:hAnsi="Times New Roman"/>
          <w:sz w:val="16"/>
          <w:szCs w:val="16"/>
        </w:rPr>
        <w:t xml:space="preserve"> </w:t>
      </w:r>
      <w:hyperlink r:id="rId28" w:history="1">
        <w:r w:rsidRPr="00892E3B">
          <w:rPr>
            <w:rStyle w:val="Hyperlink"/>
            <w:rFonts w:ascii="Times New Roman" w:hAnsi="Times New Roman"/>
            <w:sz w:val="16"/>
            <w:szCs w:val="16"/>
          </w:rPr>
          <w:t>http://www.bokmenntir.is/hofundur.asp?cat_id=1295&amp;module_id=210&amp;element_id=2020&amp;author_id=68&amp;lang=8</w:t>
        </w:r>
      </w:hyperlink>
      <w:r w:rsidRPr="00892E3B">
        <w:rPr>
          <w:rFonts w:ascii="Times New Roman" w:hAnsi="Times New Roman"/>
          <w:sz w:val="16"/>
          <w:szCs w:val="16"/>
        </w:rPr>
        <w:t xml:space="preserve"> (skaityta 2009-04-07).</w:t>
      </w:r>
    </w:p>
  </w:footnote>
  <w:footnote w:id="99">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Style w:val="Strong"/>
          <w:rFonts w:ascii="Times New Roman" w:hAnsi="Times New Roman"/>
          <w:b w:val="0"/>
          <w:i/>
          <w:sz w:val="16"/>
          <w:szCs w:val="16"/>
        </w:rPr>
        <w:t>Gaga</w:t>
      </w:r>
      <w:r w:rsidRPr="00892E3B">
        <w:rPr>
          <w:rFonts w:ascii="Times New Roman" w:hAnsi="Times New Roman"/>
          <w:sz w:val="16"/>
          <w:szCs w:val="16"/>
        </w:rPr>
        <w:t xml:space="preserve"> (</w:t>
      </w:r>
      <w:r w:rsidRPr="00892E3B">
        <w:rPr>
          <w:rStyle w:val="Strong"/>
          <w:rFonts w:ascii="Times New Roman" w:hAnsi="Times New Roman"/>
          <w:b w:val="0"/>
          <w:i/>
          <w:sz w:val="16"/>
          <w:szCs w:val="16"/>
        </w:rPr>
        <w:t>Gaga</w:t>
      </w:r>
      <w:r w:rsidRPr="00892E3B">
        <w:rPr>
          <w:rFonts w:ascii="Times New Roman" w:hAnsi="Times New Roman"/>
          <w:sz w:val="16"/>
          <w:szCs w:val="16"/>
        </w:rPr>
        <w:t xml:space="preserve">, 1984 ir 2000), novelių rinkinys </w:t>
      </w:r>
      <w:r w:rsidRPr="00892E3B">
        <w:rPr>
          <w:rStyle w:val="Strong"/>
          <w:rFonts w:ascii="Times New Roman" w:hAnsi="Times New Roman"/>
          <w:b w:val="0"/>
          <w:i/>
          <w:sz w:val="16"/>
          <w:szCs w:val="16"/>
        </w:rPr>
        <w:t>Heilagur andi og englar vítis</w:t>
      </w:r>
      <w:r w:rsidRPr="00892E3B">
        <w:rPr>
          <w:rFonts w:ascii="Times New Roman" w:hAnsi="Times New Roman"/>
          <w:sz w:val="16"/>
          <w:szCs w:val="16"/>
        </w:rPr>
        <w:t xml:space="preserve"> (</w:t>
      </w:r>
      <w:r w:rsidRPr="00892E3B">
        <w:rPr>
          <w:rFonts w:ascii="Times New Roman" w:hAnsi="Times New Roman"/>
          <w:i/>
          <w:sz w:val="16"/>
          <w:szCs w:val="16"/>
        </w:rPr>
        <w:t>Šventoji dvasia ir angelai iš pragaro</w:t>
      </w:r>
      <w:r w:rsidRPr="00892E3B">
        <w:rPr>
          <w:rFonts w:ascii="Times New Roman" w:hAnsi="Times New Roman"/>
          <w:sz w:val="16"/>
          <w:szCs w:val="16"/>
        </w:rPr>
        <w:t>,1986).</w:t>
      </w:r>
    </w:p>
  </w:footnote>
  <w:footnote w:id="10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Style w:val="Strong"/>
          <w:rFonts w:ascii="Times New Roman" w:hAnsi="Times New Roman"/>
          <w:b w:val="0"/>
          <w:i/>
          <w:sz w:val="16"/>
          <w:szCs w:val="16"/>
        </w:rPr>
        <w:t>Öxin og jörðin</w:t>
      </w:r>
      <w:r w:rsidRPr="00892E3B">
        <w:rPr>
          <w:rFonts w:ascii="Times New Roman" w:hAnsi="Times New Roman"/>
          <w:sz w:val="16"/>
          <w:szCs w:val="16"/>
        </w:rPr>
        <w:t xml:space="preserve"> (</w:t>
      </w:r>
      <w:r w:rsidRPr="00892E3B">
        <w:rPr>
          <w:rFonts w:ascii="Times New Roman" w:hAnsi="Times New Roman"/>
          <w:i/>
          <w:sz w:val="16"/>
          <w:szCs w:val="16"/>
        </w:rPr>
        <w:t>Kirvis ir žemė</w:t>
      </w:r>
      <w:r w:rsidRPr="00892E3B">
        <w:rPr>
          <w:rFonts w:ascii="Times New Roman" w:hAnsi="Times New Roman"/>
          <w:sz w:val="16"/>
          <w:szCs w:val="16"/>
        </w:rPr>
        <w:t xml:space="preserve"> 2003, liet. 2005); </w:t>
      </w:r>
      <w:r w:rsidRPr="00892E3B">
        <w:rPr>
          <w:rStyle w:val="Strong"/>
          <w:rFonts w:ascii="Times New Roman" w:hAnsi="Times New Roman"/>
          <w:b w:val="0"/>
          <w:i/>
          <w:sz w:val="16"/>
          <w:szCs w:val="16"/>
        </w:rPr>
        <w:t>Höfuðlausn</w:t>
      </w:r>
      <w:r w:rsidRPr="00892E3B">
        <w:rPr>
          <w:rFonts w:ascii="Times New Roman" w:hAnsi="Times New Roman"/>
          <w:sz w:val="16"/>
          <w:szCs w:val="16"/>
        </w:rPr>
        <w:t xml:space="preserve"> (</w:t>
      </w:r>
      <w:r w:rsidRPr="00892E3B">
        <w:rPr>
          <w:rFonts w:ascii="Times New Roman" w:hAnsi="Times New Roman"/>
          <w:i/>
          <w:sz w:val="16"/>
          <w:szCs w:val="16"/>
        </w:rPr>
        <w:t>Išpirka</w:t>
      </w:r>
      <w:r w:rsidRPr="00892E3B">
        <w:rPr>
          <w:rFonts w:ascii="Times New Roman" w:hAnsi="Times New Roman"/>
          <w:sz w:val="16"/>
          <w:szCs w:val="16"/>
        </w:rPr>
        <w:t xml:space="preserve"> 2005).</w:t>
      </w:r>
    </w:p>
  </w:footnote>
  <w:footnote w:id="10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iCs/>
          <w:sz w:val="16"/>
          <w:szCs w:val="16"/>
          <w:lang w:eastAsia="lt-LT"/>
        </w:rPr>
        <w:t xml:space="preserve">Maðurinn er alltaf einn </w:t>
      </w:r>
      <w:r w:rsidRPr="00892E3B">
        <w:rPr>
          <w:rFonts w:ascii="Times New Roman" w:eastAsia="Times New Roman" w:hAnsi="Times New Roman"/>
          <w:sz w:val="16"/>
          <w:szCs w:val="16"/>
          <w:lang w:eastAsia="lt-LT"/>
        </w:rPr>
        <w:t>(</w:t>
      </w:r>
      <w:r w:rsidRPr="00892E3B">
        <w:rPr>
          <w:rFonts w:ascii="Times New Roman" w:eastAsia="Times New Roman" w:hAnsi="Times New Roman"/>
          <w:i/>
          <w:iCs/>
          <w:sz w:val="16"/>
          <w:szCs w:val="16"/>
          <w:lang w:eastAsia="lt-LT"/>
        </w:rPr>
        <w:t>Žmogus visad vienas</w:t>
      </w:r>
      <w:r w:rsidRPr="00892E3B">
        <w:rPr>
          <w:rFonts w:ascii="Times New Roman" w:eastAsia="Times New Roman" w:hAnsi="Times New Roman"/>
          <w:sz w:val="16"/>
          <w:szCs w:val="16"/>
          <w:lang w:eastAsia="lt-LT"/>
        </w:rPr>
        <w:t>).</w:t>
      </w:r>
    </w:p>
  </w:footnote>
  <w:footnote w:id="10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Apysakos vaikams: </w:t>
      </w:r>
      <w:r w:rsidRPr="00892E3B">
        <w:rPr>
          <w:rFonts w:ascii="Times New Roman" w:hAnsi="Times New Roman"/>
          <w:bCs/>
          <w:sz w:val="16"/>
          <w:szCs w:val="16"/>
        </w:rPr>
        <w:t xml:space="preserve">Friðrik Erlingsson, </w:t>
      </w:r>
      <w:r w:rsidRPr="00892E3B">
        <w:rPr>
          <w:rFonts w:ascii="Times New Roman" w:hAnsi="Times New Roman"/>
          <w:i/>
          <w:sz w:val="16"/>
          <w:szCs w:val="16"/>
        </w:rPr>
        <w:t>Benjaminas Balandis</w:t>
      </w:r>
      <w:r w:rsidRPr="00892E3B">
        <w:rPr>
          <w:rFonts w:ascii="Times New Roman" w:hAnsi="Times New Roman"/>
          <w:sz w:val="16"/>
          <w:szCs w:val="16"/>
        </w:rPr>
        <w:t xml:space="preserve">(2006), </w:t>
      </w:r>
      <w:r w:rsidRPr="00892E3B">
        <w:rPr>
          <w:rFonts w:ascii="Times New Roman" w:hAnsi="Times New Roman"/>
          <w:bCs/>
          <w:sz w:val="16"/>
          <w:szCs w:val="16"/>
        </w:rPr>
        <w:t xml:space="preserve">Ragnheiður Gestsdóttir </w:t>
      </w:r>
      <w:r w:rsidRPr="00892E3B">
        <w:rPr>
          <w:rFonts w:ascii="Times New Roman" w:hAnsi="Times New Roman"/>
          <w:i/>
          <w:sz w:val="16"/>
          <w:szCs w:val="16"/>
        </w:rPr>
        <w:t>Proga laimėti</w:t>
      </w:r>
      <w:r w:rsidRPr="00892E3B">
        <w:rPr>
          <w:rFonts w:ascii="Times New Roman" w:hAnsi="Times New Roman"/>
          <w:sz w:val="16"/>
          <w:szCs w:val="16"/>
        </w:rPr>
        <w:t xml:space="preserve">(2007), romanai suaugusiems: </w:t>
      </w:r>
      <w:r w:rsidRPr="00892E3B">
        <w:rPr>
          <w:rFonts w:ascii="Times New Roman" w:hAnsi="Times New Roman"/>
          <w:bCs/>
          <w:sz w:val="16"/>
          <w:szCs w:val="16"/>
        </w:rPr>
        <w:t xml:space="preserve">Thor Vilhjálmsson (1925), </w:t>
      </w:r>
      <w:r w:rsidRPr="00892E3B">
        <w:rPr>
          <w:rFonts w:ascii="Times New Roman" w:hAnsi="Times New Roman"/>
          <w:i/>
          <w:sz w:val="16"/>
          <w:szCs w:val="16"/>
        </w:rPr>
        <w:t>Pilkųjų samanų švytėjimas</w:t>
      </w:r>
      <w:r w:rsidRPr="00892E3B">
        <w:rPr>
          <w:rFonts w:ascii="Times New Roman" w:hAnsi="Times New Roman"/>
          <w:sz w:val="16"/>
          <w:szCs w:val="16"/>
        </w:rPr>
        <w:t xml:space="preserve"> (2005); </w:t>
      </w:r>
      <w:r w:rsidRPr="00892E3B">
        <w:rPr>
          <w:rFonts w:ascii="Times New Roman" w:hAnsi="Times New Roman"/>
          <w:bCs/>
          <w:sz w:val="16"/>
          <w:szCs w:val="16"/>
        </w:rPr>
        <w:t xml:space="preserve">Guðbergur Bergsson (1932), </w:t>
      </w:r>
      <w:r w:rsidRPr="00892E3B">
        <w:rPr>
          <w:rFonts w:ascii="Times New Roman" w:hAnsi="Times New Roman"/>
          <w:i/>
          <w:sz w:val="16"/>
          <w:szCs w:val="16"/>
        </w:rPr>
        <w:t xml:space="preserve">Gulbė, </w:t>
      </w:r>
      <w:r w:rsidRPr="00892E3B">
        <w:rPr>
          <w:rFonts w:ascii="Times New Roman" w:hAnsi="Times New Roman"/>
          <w:sz w:val="16"/>
          <w:szCs w:val="16"/>
        </w:rPr>
        <w:t>(2001).</w:t>
      </w:r>
    </w:p>
  </w:footnote>
  <w:footnote w:id="10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color w:val="1A1A1A"/>
          <w:sz w:val="16"/>
          <w:szCs w:val="16"/>
          <w:lang w:eastAsia="lt-LT"/>
        </w:rPr>
        <w:t xml:space="preserve">Kristín Steinsdóttir,  </w:t>
      </w:r>
      <w:r w:rsidRPr="00892E3B">
        <w:rPr>
          <w:rFonts w:ascii="Times New Roman" w:eastAsia="Times New Roman" w:hAnsi="Times New Roman"/>
          <w:i/>
          <w:iCs/>
          <w:color w:val="1A1A1A"/>
          <w:sz w:val="16"/>
          <w:szCs w:val="16"/>
          <w:lang w:eastAsia="lt-LT"/>
        </w:rPr>
        <w:t>Angelas Vakarų rajone</w:t>
      </w:r>
      <w:r w:rsidRPr="00892E3B">
        <w:rPr>
          <w:rFonts w:ascii="Times New Roman" w:eastAsia="Times New Roman" w:hAnsi="Times New Roman"/>
          <w:color w:val="1A1A1A"/>
          <w:sz w:val="16"/>
          <w:szCs w:val="16"/>
          <w:lang w:eastAsia="lt-LT"/>
        </w:rPr>
        <w:t xml:space="preserve"> (2006); Guðrún Helgadottir, </w:t>
      </w:r>
      <w:r w:rsidRPr="00892E3B">
        <w:rPr>
          <w:rFonts w:ascii="Times New Roman" w:eastAsia="Times New Roman" w:hAnsi="Times New Roman"/>
          <w:i/>
          <w:iCs/>
          <w:color w:val="1A1A1A"/>
          <w:sz w:val="16"/>
          <w:szCs w:val="16"/>
          <w:lang w:eastAsia="lt-LT"/>
        </w:rPr>
        <w:t>Dvynukai</w:t>
      </w:r>
      <w:r w:rsidRPr="00892E3B">
        <w:rPr>
          <w:rFonts w:ascii="Times New Roman" w:eastAsia="Times New Roman" w:hAnsi="Times New Roman"/>
          <w:color w:val="1A1A1A"/>
          <w:sz w:val="16"/>
          <w:szCs w:val="16"/>
          <w:lang w:eastAsia="lt-LT"/>
        </w:rPr>
        <w:t xml:space="preserve">, (2008); Andri Andri Snær Magnason. </w:t>
      </w:r>
      <w:r w:rsidRPr="00892E3B">
        <w:rPr>
          <w:rFonts w:ascii="Times New Roman" w:eastAsia="Times New Roman" w:hAnsi="Times New Roman"/>
          <w:i/>
          <w:iCs/>
          <w:color w:val="1A1A1A"/>
          <w:sz w:val="16"/>
          <w:szCs w:val="16"/>
          <w:lang w:eastAsia="lt-LT"/>
        </w:rPr>
        <w:t>Mėlynosios planetos istorija</w:t>
      </w:r>
      <w:r w:rsidRPr="00892E3B">
        <w:rPr>
          <w:rFonts w:ascii="Times New Roman" w:eastAsia="Times New Roman" w:hAnsi="Times New Roman"/>
          <w:color w:val="1A1A1A"/>
          <w:sz w:val="16"/>
          <w:szCs w:val="16"/>
          <w:lang w:eastAsia="lt-LT"/>
        </w:rPr>
        <w:t>., (2008).</w:t>
      </w:r>
    </w:p>
  </w:footnote>
  <w:footnote w:id="10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Mimiro šaltinis</w:t>
      </w:r>
      <w:r w:rsidRPr="00892E3B">
        <w:rPr>
          <w:rFonts w:ascii="Times New Roman" w:hAnsi="Times New Roman"/>
          <w:sz w:val="16"/>
          <w:szCs w:val="16"/>
        </w:rPr>
        <w:t xml:space="preserve"> (2003), (kartu su R. Ruseckiene ir R. Baranauskienė;) </w:t>
      </w:r>
      <w:r w:rsidRPr="00892E3B">
        <w:rPr>
          <w:rFonts w:ascii="Times New Roman" w:hAnsi="Times New Roman"/>
          <w:i/>
          <w:sz w:val="16"/>
          <w:szCs w:val="16"/>
        </w:rPr>
        <w:t>Gražiausios islandų pasakos ir sakmės</w:t>
      </w:r>
      <w:r w:rsidRPr="00892E3B">
        <w:rPr>
          <w:rFonts w:ascii="Times New Roman" w:hAnsi="Times New Roman"/>
          <w:sz w:val="16"/>
          <w:szCs w:val="16"/>
        </w:rPr>
        <w:t xml:space="preserve"> (2007).</w:t>
      </w:r>
    </w:p>
  </w:footnote>
  <w:footnote w:id="10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bCs/>
          <w:sz w:val="16"/>
          <w:szCs w:val="16"/>
        </w:rPr>
        <w:t>Guðbergur Bergsson,</w:t>
      </w:r>
      <w:r w:rsidRPr="00892E3B">
        <w:rPr>
          <w:rFonts w:ascii="Times New Roman" w:hAnsi="Times New Roman"/>
          <w:sz w:val="16"/>
          <w:szCs w:val="16"/>
        </w:rPr>
        <w:t xml:space="preserve"> </w:t>
      </w:r>
      <w:r w:rsidRPr="00892E3B">
        <w:rPr>
          <w:rFonts w:ascii="Times New Roman" w:hAnsi="Times New Roman"/>
          <w:i/>
          <w:sz w:val="16"/>
          <w:szCs w:val="16"/>
        </w:rPr>
        <w:t>Parayižuotoios mokytojos</w:t>
      </w:r>
      <w:r w:rsidRPr="00892E3B">
        <w:rPr>
          <w:rFonts w:ascii="Times New Roman" w:hAnsi="Times New Roman"/>
          <w:sz w:val="16"/>
          <w:szCs w:val="16"/>
        </w:rPr>
        <w:t xml:space="preserve"> (2007), </w:t>
      </w:r>
      <w:r w:rsidRPr="00892E3B">
        <w:rPr>
          <w:rFonts w:ascii="Times New Roman" w:hAnsi="Times New Roman"/>
          <w:bCs/>
          <w:sz w:val="16"/>
          <w:szCs w:val="16"/>
        </w:rPr>
        <w:t xml:space="preserve">Ólafur Gunnarsson </w:t>
      </w:r>
      <w:r w:rsidRPr="00892E3B">
        <w:rPr>
          <w:rFonts w:ascii="Times New Roman" w:hAnsi="Times New Roman"/>
          <w:i/>
          <w:sz w:val="16"/>
          <w:szCs w:val="16"/>
        </w:rPr>
        <w:t>Kirvis ir žemė (</w:t>
      </w:r>
      <w:r w:rsidRPr="00892E3B">
        <w:rPr>
          <w:rFonts w:ascii="Times New Roman" w:hAnsi="Times New Roman"/>
          <w:sz w:val="16"/>
          <w:szCs w:val="16"/>
        </w:rPr>
        <w:t>2005).</w:t>
      </w:r>
    </w:p>
  </w:footnote>
  <w:footnote w:id="106">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Anglų, islandų, rusų, farerų, ispanų, vokiečių. Su žodynu skaito  norvegų, danų, švedų, prancūzų, lenkų, olandų, baltarusių, bulgarų kalbomis, taip pat susipažinės su senosiomis islandų, švedų, norvegų, danų, gotų, vokiečių, anglų, saksų, rusų, persų, graikų, lotynų kalbomis, taip pat sanskritu.</w:t>
      </w:r>
    </w:p>
  </w:footnote>
  <w:footnote w:id="107">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bCs/>
          <w:sz w:val="16"/>
          <w:szCs w:val="16"/>
        </w:rPr>
        <w:t xml:space="preserve">Kristín Steinsdóttir, </w:t>
      </w:r>
      <w:r w:rsidRPr="00892E3B">
        <w:rPr>
          <w:rFonts w:ascii="Times New Roman" w:hAnsi="Times New Roman"/>
          <w:i/>
          <w:sz w:val="16"/>
          <w:szCs w:val="16"/>
        </w:rPr>
        <w:t>Spurgos ir karis</w:t>
      </w:r>
      <w:r w:rsidRPr="00892E3B">
        <w:rPr>
          <w:rFonts w:ascii="Times New Roman" w:hAnsi="Times New Roman"/>
          <w:sz w:val="16"/>
          <w:szCs w:val="16"/>
        </w:rPr>
        <w:t xml:space="preserve"> (2006), </w:t>
      </w:r>
      <w:r w:rsidRPr="00892E3B">
        <w:rPr>
          <w:rFonts w:ascii="Times New Roman" w:hAnsi="Times New Roman"/>
          <w:bCs/>
          <w:sz w:val="16"/>
          <w:szCs w:val="16"/>
        </w:rPr>
        <w:t xml:space="preserve">Mikael Torfason </w:t>
      </w:r>
      <w:r w:rsidRPr="00892E3B">
        <w:rPr>
          <w:rFonts w:ascii="Times New Roman" w:hAnsi="Times New Roman"/>
          <w:i/>
          <w:sz w:val="16"/>
          <w:szCs w:val="16"/>
        </w:rPr>
        <w:t>Kvailiausias pasaulyje tėtis</w:t>
      </w:r>
      <w:r w:rsidRPr="00892E3B">
        <w:rPr>
          <w:rFonts w:ascii="Times New Roman" w:hAnsi="Times New Roman"/>
          <w:sz w:val="16"/>
          <w:szCs w:val="16"/>
        </w:rPr>
        <w:t xml:space="preserve"> (2004).</w:t>
      </w:r>
    </w:p>
  </w:footnote>
  <w:footnote w:id="10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Beje, </w:t>
      </w:r>
      <w:r w:rsidRPr="00892E3B">
        <w:rPr>
          <w:rFonts w:ascii="Times New Roman" w:eastAsia="Times New Roman" w:hAnsi="Times New Roman"/>
          <w:color w:val="000000"/>
          <w:sz w:val="16"/>
          <w:szCs w:val="16"/>
          <w:lang w:eastAsia="lt-LT"/>
        </w:rPr>
        <w:t>Knutas Beckeris parašo patį ilgiausią romaną danų literatūroje (</w:t>
      </w:r>
      <w:r w:rsidRPr="00892E3B">
        <w:rPr>
          <w:rFonts w:ascii="Times New Roman" w:eastAsia="Times New Roman" w:hAnsi="Times New Roman"/>
          <w:i/>
          <w:color w:val="000000"/>
          <w:sz w:val="16"/>
          <w:szCs w:val="16"/>
          <w:lang w:eastAsia="lt-LT"/>
        </w:rPr>
        <w:t>Kasdienė duona</w:t>
      </w:r>
      <w:r w:rsidRPr="00892E3B">
        <w:rPr>
          <w:rFonts w:ascii="Times New Roman" w:eastAsia="Times New Roman" w:hAnsi="Times New Roman"/>
          <w:color w:val="000000"/>
          <w:sz w:val="16"/>
          <w:szCs w:val="16"/>
          <w:lang w:eastAsia="lt-LT"/>
        </w:rPr>
        <w:t xml:space="preserve"> 3 tūks. psl.)</w:t>
      </w:r>
    </w:p>
  </w:footnote>
  <w:footnote w:id="109">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color w:val="000000"/>
          <w:sz w:val="16"/>
          <w:szCs w:val="16"/>
          <w:lang w:eastAsia="lt-LT"/>
        </w:rPr>
        <w:t xml:space="preserve">Lingis, J., </w:t>
      </w:r>
      <w:r w:rsidRPr="00892E3B">
        <w:rPr>
          <w:rFonts w:ascii="Times New Roman" w:eastAsia="Times New Roman" w:hAnsi="Times New Roman"/>
          <w:i/>
          <w:color w:val="000000"/>
          <w:sz w:val="16"/>
          <w:szCs w:val="16"/>
          <w:lang w:eastAsia="lt-LT"/>
        </w:rPr>
        <w:t>Naujoji danų literatūra</w:t>
      </w:r>
      <w:r w:rsidRPr="00892E3B">
        <w:rPr>
          <w:rFonts w:ascii="Times New Roman" w:eastAsia="Times New Roman" w:hAnsi="Times New Roman"/>
          <w:color w:val="000000"/>
          <w:sz w:val="16"/>
          <w:szCs w:val="16"/>
          <w:lang w:eastAsia="lt-LT"/>
        </w:rPr>
        <w:t xml:space="preserve">. Elektroninė prieiga: </w:t>
      </w:r>
      <w:hyperlink r:id="rId29" w:history="1">
        <w:r w:rsidRPr="00892E3B">
          <w:rPr>
            <w:rStyle w:val="Hyperlink"/>
            <w:rFonts w:ascii="Times New Roman" w:hAnsi="Times New Roman"/>
            <w:sz w:val="16"/>
            <w:szCs w:val="16"/>
          </w:rPr>
          <w:t>http://www.aidai.us/index.php?option=com_content&amp;task=view&amp;id=4641&amp;Itemid=333</w:t>
        </w:r>
      </w:hyperlink>
      <w:r w:rsidRPr="00892E3B">
        <w:rPr>
          <w:rFonts w:ascii="Times New Roman" w:hAnsi="Times New Roman"/>
          <w:sz w:val="16"/>
          <w:szCs w:val="16"/>
        </w:rPr>
        <w:t xml:space="preserve"> (žiūrėta 2009-04-11).</w:t>
      </w:r>
    </w:p>
  </w:footnote>
  <w:footnote w:id="11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color w:val="000000"/>
          <w:sz w:val="16"/>
          <w:szCs w:val="16"/>
          <w:lang w:eastAsia="lt-LT"/>
        </w:rPr>
        <w:t>Jens August Schade, Johannes Wulff, Sigfred Pedersen, Hulda Luetken, Per Lange, ir Paul la Cour.</w:t>
      </w:r>
    </w:p>
  </w:footnote>
  <w:footnote w:id="11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w:t>
      </w:r>
      <w:r w:rsidRPr="00892E3B">
        <w:rPr>
          <w:rFonts w:ascii="Times New Roman" w:eastAsia="Times New Roman" w:hAnsi="Times New Roman"/>
          <w:color w:val="000000"/>
          <w:sz w:val="16"/>
          <w:szCs w:val="16"/>
          <w:lang w:eastAsia="lt-LT"/>
        </w:rPr>
        <w:t xml:space="preserve"> Lingis, J., </w:t>
      </w:r>
      <w:r w:rsidRPr="00892E3B">
        <w:rPr>
          <w:rFonts w:ascii="Times New Roman" w:eastAsia="Times New Roman" w:hAnsi="Times New Roman"/>
          <w:i/>
          <w:color w:val="000000"/>
          <w:sz w:val="16"/>
          <w:szCs w:val="16"/>
          <w:lang w:eastAsia="lt-LT"/>
        </w:rPr>
        <w:t>Naujoji danų literatūra</w:t>
      </w:r>
      <w:r w:rsidRPr="00892E3B">
        <w:rPr>
          <w:rFonts w:ascii="Times New Roman" w:eastAsia="Times New Roman" w:hAnsi="Times New Roman"/>
          <w:color w:val="000000"/>
          <w:sz w:val="16"/>
          <w:szCs w:val="16"/>
          <w:lang w:eastAsia="lt-LT"/>
        </w:rPr>
        <w:t xml:space="preserve">. Elektroninė prieiga: </w:t>
      </w:r>
      <w:hyperlink r:id="rId30" w:history="1">
        <w:r w:rsidRPr="00892E3B">
          <w:rPr>
            <w:rStyle w:val="Hyperlink"/>
            <w:rFonts w:ascii="Times New Roman" w:hAnsi="Times New Roman"/>
            <w:sz w:val="16"/>
            <w:szCs w:val="16"/>
          </w:rPr>
          <w:t>http://www.aidai.us/index.php?option=com_content&amp;task=view&amp;id=4641&amp;Itemid=333</w:t>
        </w:r>
      </w:hyperlink>
      <w:r w:rsidRPr="00892E3B">
        <w:rPr>
          <w:rFonts w:ascii="Times New Roman" w:hAnsi="Times New Roman"/>
          <w:sz w:val="16"/>
          <w:szCs w:val="16"/>
        </w:rPr>
        <w:t xml:space="preserve"> (žiūrėta 2009-04-11).</w:t>
      </w:r>
    </w:p>
  </w:footnote>
  <w:footnote w:id="112">
    <w:p w:rsidR="00113F51" w:rsidRPr="00892E3B" w:rsidRDefault="00113F51" w:rsidP="00A2557E">
      <w:pPr>
        <w:pStyle w:val="FootnoteText"/>
        <w:rPr>
          <w:rFonts w:ascii="Times New Roman" w:hAnsi="Times New Roman"/>
          <w:i/>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Parazitai.</w:t>
      </w:r>
    </w:p>
  </w:footnote>
  <w:footnote w:id="11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color w:val="000000"/>
          <w:sz w:val="16"/>
          <w:szCs w:val="16"/>
          <w:lang w:eastAsia="lt-LT"/>
        </w:rPr>
        <w:t>Pavyzdžio fragmentai, Du siūlai, 30 metų laikotarpis.</w:t>
      </w:r>
    </w:p>
  </w:footnote>
  <w:footnote w:id="114">
    <w:p w:rsidR="00113F51" w:rsidRPr="00892E3B" w:rsidRDefault="00113F51" w:rsidP="00A2557E">
      <w:pPr>
        <w:pStyle w:val="FootnoteText"/>
        <w:rPr>
          <w:rFonts w:ascii="Times New Roman" w:hAnsi="Times New Roman"/>
          <w:i/>
          <w:sz w:val="16"/>
          <w:szCs w:val="16"/>
        </w:rPr>
      </w:pPr>
      <w:r w:rsidRPr="00892E3B">
        <w:rPr>
          <w:rStyle w:val="FootnoteReference"/>
          <w:rFonts w:ascii="Times New Roman" w:hAnsi="Times New Roman"/>
          <w:i/>
          <w:sz w:val="16"/>
          <w:szCs w:val="16"/>
        </w:rPr>
        <w:footnoteRef/>
      </w:r>
      <w:r w:rsidRPr="00892E3B">
        <w:rPr>
          <w:rFonts w:ascii="Times New Roman" w:hAnsi="Times New Roman"/>
          <w:i/>
          <w:sz w:val="16"/>
          <w:szCs w:val="16"/>
        </w:rPr>
        <w:t xml:space="preserve"> </w:t>
      </w:r>
      <w:r w:rsidRPr="00892E3B">
        <w:rPr>
          <w:rFonts w:ascii="Times New Roman" w:eastAsia="Times New Roman" w:hAnsi="Times New Roman"/>
          <w:i/>
          <w:color w:val="000000"/>
          <w:sz w:val="16"/>
          <w:szCs w:val="16"/>
          <w:lang w:eastAsia="lt-LT"/>
        </w:rPr>
        <w:t>Idealistas, Cant, Žodis, Bangoms skalaujant, Pergalė, Savimyla, Niels Ebbesen</w:t>
      </w:r>
    </w:p>
  </w:footnote>
  <w:footnote w:id="11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w:t>
      </w:r>
      <w:r w:rsidRPr="00892E3B">
        <w:rPr>
          <w:rFonts w:ascii="Times New Roman" w:eastAsia="Times New Roman" w:hAnsi="Times New Roman"/>
          <w:color w:val="000000"/>
          <w:sz w:val="16"/>
          <w:szCs w:val="16"/>
          <w:lang w:eastAsia="lt-LT"/>
        </w:rPr>
        <w:t xml:space="preserve">Lingis, J., </w:t>
      </w:r>
      <w:r w:rsidRPr="00892E3B">
        <w:rPr>
          <w:rFonts w:ascii="Times New Roman" w:eastAsia="Times New Roman" w:hAnsi="Times New Roman"/>
          <w:i/>
          <w:color w:val="000000"/>
          <w:sz w:val="16"/>
          <w:szCs w:val="16"/>
          <w:lang w:eastAsia="lt-LT"/>
        </w:rPr>
        <w:t>Naujoji danų literatūra</w:t>
      </w:r>
      <w:r w:rsidRPr="00892E3B">
        <w:rPr>
          <w:rFonts w:ascii="Times New Roman" w:eastAsia="Times New Roman" w:hAnsi="Times New Roman"/>
          <w:color w:val="000000"/>
          <w:sz w:val="16"/>
          <w:szCs w:val="16"/>
          <w:lang w:eastAsia="lt-LT"/>
        </w:rPr>
        <w:t xml:space="preserve">. Elektroninė prieiga: </w:t>
      </w:r>
      <w:hyperlink r:id="rId31" w:history="1">
        <w:r w:rsidRPr="00892E3B">
          <w:rPr>
            <w:rStyle w:val="Hyperlink"/>
            <w:rFonts w:ascii="Times New Roman" w:hAnsi="Times New Roman"/>
            <w:sz w:val="16"/>
            <w:szCs w:val="16"/>
          </w:rPr>
          <w:t>http://www.aidai.us/index.php?option=com_content&amp;task=view&amp;id=4641&amp;Itemid=333</w:t>
        </w:r>
      </w:hyperlink>
      <w:r w:rsidRPr="00892E3B">
        <w:rPr>
          <w:rFonts w:ascii="Times New Roman" w:hAnsi="Times New Roman"/>
          <w:sz w:val="16"/>
          <w:szCs w:val="16"/>
        </w:rPr>
        <w:t xml:space="preserve"> (žiūrėta 2009-04-11).</w:t>
      </w:r>
    </w:p>
  </w:footnote>
  <w:footnote w:id="116">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Rinkinys </w:t>
      </w:r>
      <w:r w:rsidRPr="00892E3B">
        <w:rPr>
          <w:rFonts w:ascii="Times New Roman" w:eastAsia="Times New Roman" w:hAnsi="Times New Roman"/>
          <w:i/>
          <w:sz w:val="16"/>
          <w:szCs w:val="16"/>
          <w:lang w:eastAsia="lt-LT"/>
        </w:rPr>
        <w:t>Iškeliaujant į Vieną.</w:t>
      </w:r>
    </w:p>
  </w:footnote>
  <w:footnote w:id="117">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bCs/>
          <w:sz w:val="16"/>
          <w:szCs w:val="16"/>
          <w:lang w:eastAsia="lt-LT"/>
        </w:rPr>
        <w:t>žr.Kjerkegaard,</w:t>
      </w:r>
      <w:r w:rsidRPr="00892E3B">
        <w:rPr>
          <w:rFonts w:ascii="Times New Roman" w:hAnsi="Times New Roman"/>
          <w:sz w:val="16"/>
          <w:szCs w:val="16"/>
        </w:rPr>
        <w:t xml:space="preserve"> </w:t>
      </w:r>
      <w:r w:rsidRPr="00892E3B">
        <w:rPr>
          <w:rFonts w:ascii="Times New Roman" w:eastAsia="Times New Roman" w:hAnsi="Times New Roman"/>
          <w:bCs/>
          <w:sz w:val="16"/>
          <w:szCs w:val="16"/>
          <w:lang w:eastAsia="lt-LT"/>
        </w:rPr>
        <w:t>S.,</w:t>
      </w:r>
      <w:r w:rsidRPr="00892E3B">
        <w:rPr>
          <w:rFonts w:ascii="Times New Roman" w:eastAsia="Times New Roman" w:hAnsi="Times New Roman"/>
          <w:bCs/>
          <w:kern w:val="36"/>
          <w:sz w:val="16"/>
          <w:szCs w:val="16"/>
          <w:lang w:eastAsia="lt-LT"/>
        </w:rPr>
        <w:t xml:space="preserve"> </w:t>
      </w:r>
      <w:r w:rsidRPr="00892E3B">
        <w:rPr>
          <w:rFonts w:ascii="Times New Roman" w:eastAsia="Times New Roman" w:hAnsi="Times New Roman"/>
          <w:bCs/>
          <w:i/>
          <w:kern w:val="36"/>
          <w:sz w:val="16"/>
          <w:szCs w:val="16"/>
          <w:lang w:eastAsia="lt-LT"/>
        </w:rPr>
        <w:t>Šis tas apie šiuolaikinę danų literatūrą, arba tradicinės skirtys tampa miglotomis</w:t>
      </w:r>
      <w:r w:rsidRPr="00892E3B">
        <w:rPr>
          <w:rFonts w:ascii="Times New Roman" w:eastAsia="Times New Roman" w:hAnsi="Times New Roman"/>
          <w:bCs/>
          <w:kern w:val="36"/>
          <w:sz w:val="16"/>
          <w:szCs w:val="16"/>
          <w:lang w:eastAsia="lt-LT"/>
        </w:rPr>
        <w:t xml:space="preserve">. </w:t>
      </w:r>
      <w:r w:rsidRPr="00892E3B">
        <w:rPr>
          <w:rFonts w:ascii="Times New Roman" w:hAnsi="Times New Roman"/>
          <w:sz w:val="16"/>
          <w:szCs w:val="16"/>
        </w:rPr>
        <w:t xml:space="preserve">Literatūra ir menas, </w:t>
      </w:r>
      <w:r w:rsidRPr="00892E3B">
        <w:rPr>
          <w:rFonts w:ascii="Times New Roman" w:hAnsi="Times New Roman"/>
          <w:bCs/>
          <w:sz w:val="16"/>
          <w:szCs w:val="16"/>
        </w:rPr>
        <w:t>2004-07-02. nr. 3008.</w:t>
      </w:r>
    </w:p>
  </w:footnote>
  <w:footnote w:id="11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sz w:val="16"/>
          <w:szCs w:val="16"/>
        </w:rPr>
        <w:t>Improvizatorius</w:t>
      </w:r>
      <w:r w:rsidRPr="00892E3B">
        <w:rPr>
          <w:rFonts w:ascii="Times New Roman" w:eastAsia="Times New Roman" w:hAnsi="Times New Roman"/>
          <w:sz w:val="16"/>
          <w:szCs w:val="16"/>
        </w:rPr>
        <w:t xml:space="preserve"> (1835).</w:t>
      </w:r>
    </w:p>
  </w:footnote>
  <w:footnote w:id="119">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sz w:val="16"/>
          <w:szCs w:val="16"/>
        </w:rPr>
        <w:t>T, Tik smuikininkas, Laimingasis Peras, Būti ar nebūti, Dvi baronienės.</w:t>
      </w:r>
    </w:p>
  </w:footnote>
  <w:footnote w:id="12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sz w:val="16"/>
          <w:szCs w:val="16"/>
        </w:rPr>
        <w:t xml:space="preserve">Romantinė drama </w:t>
      </w:r>
      <w:r w:rsidRPr="00892E3B">
        <w:rPr>
          <w:rFonts w:ascii="Times New Roman" w:eastAsia="Times New Roman" w:hAnsi="Times New Roman"/>
          <w:i/>
          <w:sz w:val="16"/>
          <w:szCs w:val="16"/>
        </w:rPr>
        <w:t>Mulatas</w:t>
      </w:r>
      <w:r w:rsidRPr="00892E3B">
        <w:rPr>
          <w:rFonts w:ascii="Times New Roman" w:eastAsia="Times New Roman" w:hAnsi="Times New Roman"/>
          <w:sz w:val="16"/>
          <w:szCs w:val="16"/>
        </w:rPr>
        <w:t xml:space="preserve">, pjesės </w:t>
      </w:r>
      <w:r w:rsidRPr="00892E3B">
        <w:rPr>
          <w:rFonts w:ascii="Times New Roman" w:eastAsia="Times New Roman" w:hAnsi="Times New Roman"/>
          <w:i/>
          <w:sz w:val="16"/>
          <w:szCs w:val="16"/>
        </w:rPr>
        <w:t>Maurų mergaitė,</w:t>
      </w:r>
      <w:r w:rsidRPr="00892E3B">
        <w:rPr>
          <w:rFonts w:ascii="Times New Roman" w:eastAsia="Times New Roman" w:hAnsi="Times New Roman"/>
          <w:sz w:val="16"/>
          <w:szCs w:val="16"/>
        </w:rPr>
        <w:t xml:space="preserve"> </w:t>
      </w:r>
      <w:r w:rsidRPr="00892E3B">
        <w:rPr>
          <w:rFonts w:ascii="Times New Roman" w:eastAsia="Times New Roman" w:hAnsi="Times New Roman"/>
          <w:i/>
          <w:sz w:val="16"/>
          <w:szCs w:val="16"/>
        </w:rPr>
        <w:t>Agnetė ir Mermanas</w:t>
      </w:r>
      <w:r w:rsidRPr="00892E3B">
        <w:rPr>
          <w:rFonts w:ascii="Times New Roman" w:eastAsia="Times New Roman" w:hAnsi="Times New Roman"/>
          <w:sz w:val="16"/>
          <w:szCs w:val="16"/>
        </w:rPr>
        <w:t>.</w:t>
      </w:r>
    </w:p>
  </w:footnote>
  <w:footnote w:id="12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Poeto turgus</w:t>
      </w:r>
      <w:r w:rsidRPr="00892E3B">
        <w:rPr>
          <w:rFonts w:ascii="Times New Roman" w:hAnsi="Times New Roman"/>
          <w:sz w:val="16"/>
          <w:szCs w:val="16"/>
        </w:rPr>
        <w:t xml:space="preserve"> (1842).</w:t>
      </w:r>
    </w:p>
  </w:footnote>
  <w:footnote w:id="122">
    <w:p w:rsidR="00113F51" w:rsidRPr="00892E3B" w:rsidRDefault="00113F51" w:rsidP="00A2557E">
      <w:pPr>
        <w:pStyle w:val="FootnoteText"/>
        <w:rPr>
          <w:rFonts w:ascii="Times New Roman" w:hAnsi="Times New Roman"/>
          <w:i/>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 xml:space="preserve">Šešėlis, Apykaklis </w:t>
      </w:r>
      <w:r w:rsidRPr="00892E3B">
        <w:rPr>
          <w:rFonts w:ascii="Times New Roman" w:hAnsi="Times New Roman"/>
          <w:sz w:val="16"/>
          <w:szCs w:val="16"/>
        </w:rPr>
        <w:t>ir kt.</w:t>
      </w:r>
    </w:p>
  </w:footnote>
  <w:footnote w:id="12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žr. </w:t>
      </w:r>
      <w:r w:rsidRPr="00892E3B">
        <w:rPr>
          <w:rFonts w:ascii="Times New Roman" w:eastAsia="Times New Roman" w:hAnsi="Times New Roman"/>
          <w:sz w:val="16"/>
          <w:szCs w:val="16"/>
        </w:rPr>
        <w:t>Augustinaitienė, A</w:t>
      </w:r>
      <w:r w:rsidRPr="00892E3B">
        <w:rPr>
          <w:rFonts w:ascii="Times New Roman" w:eastAsia="Times New Roman" w:hAnsi="Times New Roman"/>
          <w:i/>
          <w:sz w:val="16"/>
          <w:szCs w:val="16"/>
        </w:rPr>
        <w:t>., H.K. Andersenas lietuviškai</w:t>
      </w:r>
      <w:r w:rsidRPr="00892E3B">
        <w:rPr>
          <w:rFonts w:ascii="Times New Roman" w:eastAsia="Times New Roman" w:hAnsi="Times New Roman"/>
          <w:sz w:val="16"/>
          <w:szCs w:val="16"/>
        </w:rPr>
        <w:t xml:space="preserve">. </w:t>
      </w:r>
      <w:r w:rsidRPr="00892E3B">
        <w:rPr>
          <w:rFonts w:ascii="Times New Roman" w:eastAsia="Times New Roman" w:hAnsi="Times New Roman"/>
          <w:i/>
          <w:sz w:val="16"/>
          <w:szCs w:val="16"/>
        </w:rPr>
        <w:t>Rubinaitis</w:t>
      </w:r>
      <w:r w:rsidRPr="00892E3B">
        <w:rPr>
          <w:rFonts w:ascii="Times New Roman" w:eastAsia="Times New Roman" w:hAnsi="Times New Roman"/>
          <w:sz w:val="16"/>
          <w:szCs w:val="16"/>
        </w:rPr>
        <w:t>, 1995, nr.1(2).</w:t>
      </w:r>
    </w:p>
  </w:footnote>
  <w:footnote w:id="12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In det Fri</w:t>
      </w:r>
      <w:r w:rsidRPr="00892E3B">
        <w:rPr>
          <w:rFonts w:ascii="Times New Roman" w:hAnsi="Times New Roman"/>
          <w:sz w:val="16"/>
          <w:szCs w:val="16"/>
        </w:rPr>
        <w:t xml:space="preserve"> (</w:t>
      </w:r>
      <w:r w:rsidRPr="00892E3B">
        <w:rPr>
          <w:rFonts w:ascii="Times New Roman" w:hAnsi="Times New Roman"/>
          <w:i/>
          <w:sz w:val="16"/>
          <w:szCs w:val="16"/>
        </w:rPr>
        <w:t>Laukymėje</w:t>
      </w:r>
      <w:r w:rsidRPr="00892E3B">
        <w:rPr>
          <w:rFonts w:ascii="Times New Roman" w:hAnsi="Times New Roman"/>
          <w:sz w:val="16"/>
          <w:szCs w:val="16"/>
        </w:rPr>
        <w:t xml:space="preserve">, 1892); </w:t>
      </w:r>
      <w:r w:rsidRPr="00892E3B">
        <w:rPr>
          <w:rFonts w:ascii="Times New Roman" w:hAnsi="Times New Roman"/>
          <w:i/>
          <w:sz w:val="16"/>
          <w:szCs w:val="16"/>
        </w:rPr>
        <w:t>Fem</w:t>
      </w:r>
      <w:r w:rsidRPr="00892E3B">
        <w:rPr>
          <w:rFonts w:ascii="Times New Roman" w:hAnsi="Times New Roman"/>
          <w:sz w:val="16"/>
          <w:szCs w:val="16"/>
        </w:rPr>
        <w:t xml:space="preserve"> </w:t>
      </w:r>
      <w:r w:rsidRPr="00892E3B">
        <w:rPr>
          <w:rFonts w:ascii="Times New Roman" w:hAnsi="Times New Roman"/>
          <w:i/>
          <w:iCs/>
          <w:sz w:val="16"/>
          <w:szCs w:val="16"/>
        </w:rPr>
        <w:t xml:space="preserve">nye Eventyr </w:t>
      </w:r>
      <w:r w:rsidRPr="00892E3B">
        <w:rPr>
          <w:rFonts w:ascii="Times New Roman" w:hAnsi="Times New Roman"/>
          <w:iCs/>
          <w:sz w:val="16"/>
          <w:szCs w:val="16"/>
        </w:rPr>
        <w:t>(</w:t>
      </w:r>
      <w:r w:rsidRPr="00892E3B">
        <w:rPr>
          <w:rFonts w:ascii="Times New Roman" w:hAnsi="Times New Roman"/>
          <w:i/>
          <w:iCs/>
          <w:sz w:val="16"/>
          <w:szCs w:val="16"/>
        </w:rPr>
        <w:t>Penkios naujos pasakos,</w:t>
      </w:r>
      <w:r w:rsidRPr="00892E3B">
        <w:rPr>
          <w:rFonts w:ascii="Times New Roman" w:hAnsi="Times New Roman"/>
          <w:sz w:val="16"/>
          <w:szCs w:val="16"/>
        </w:rPr>
        <w:t xml:space="preserve"> 1894); </w:t>
      </w:r>
      <w:r w:rsidRPr="00892E3B">
        <w:rPr>
          <w:rFonts w:ascii="Times New Roman" w:hAnsi="Times New Roman"/>
          <w:i/>
          <w:sz w:val="16"/>
          <w:szCs w:val="16"/>
        </w:rPr>
        <w:t>Die fire</w:t>
      </w:r>
      <w:r w:rsidRPr="00892E3B">
        <w:rPr>
          <w:rFonts w:ascii="Times New Roman" w:hAnsi="Times New Roman"/>
          <w:sz w:val="16"/>
          <w:szCs w:val="16"/>
        </w:rPr>
        <w:t xml:space="preserve"> </w:t>
      </w:r>
      <w:r w:rsidRPr="00892E3B">
        <w:rPr>
          <w:rFonts w:ascii="Times New Roman" w:hAnsi="Times New Roman"/>
          <w:i/>
          <w:iCs/>
          <w:sz w:val="16"/>
          <w:szCs w:val="16"/>
        </w:rPr>
        <w:t>Fjendingsfyrsten (Keturi mažieji princai</w:t>
      </w:r>
      <w:r w:rsidRPr="00892E3B">
        <w:rPr>
          <w:rFonts w:ascii="Times New Roman" w:hAnsi="Times New Roman"/>
          <w:sz w:val="16"/>
          <w:szCs w:val="16"/>
        </w:rPr>
        <w:t>, 1896).</w:t>
      </w:r>
    </w:p>
  </w:footnote>
  <w:footnote w:id="12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Pvz., mano, jog bjauriajam ančiukui nelemta išgyventi.</w:t>
      </w:r>
    </w:p>
  </w:footnote>
  <w:footnote w:id="126">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w:t>
      </w:r>
      <w:r w:rsidRPr="00892E3B">
        <w:rPr>
          <w:rFonts w:ascii="Times New Roman" w:hAnsi="Times New Roman"/>
          <w:color w:val="000000"/>
          <w:sz w:val="16"/>
          <w:szCs w:val="16"/>
        </w:rPr>
        <w:t xml:space="preserve">Zipes, J., </w:t>
      </w:r>
      <w:r w:rsidRPr="00892E3B">
        <w:rPr>
          <w:rFonts w:ascii="Times New Roman" w:hAnsi="Times New Roman"/>
          <w:i/>
          <w:color w:val="000000"/>
          <w:sz w:val="16"/>
          <w:szCs w:val="16"/>
        </w:rPr>
        <w:t>Fairy Tale Companion: Carl Ewald</w:t>
      </w:r>
      <w:r w:rsidRPr="00892E3B">
        <w:rPr>
          <w:rFonts w:ascii="Times New Roman" w:hAnsi="Times New Roman"/>
          <w:color w:val="000000"/>
          <w:sz w:val="16"/>
          <w:szCs w:val="16"/>
        </w:rPr>
        <w:t xml:space="preserve">. Elektroninė priega: </w:t>
      </w:r>
      <w:hyperlink r:id="rId32" w:history="1">
        <w:r w:rsidRPr="00892E3B">
          <w:rPr>
            <w:rStyle w:val="Hyperlink"/>
            <w:rFonts w:ascii="Times New Roman" w:hAnsi="Times New Roman"/>
            <w:sz w:val="16"/>
            <w:szCs w:val="16"/>
          </w:rPr>
          <w:t>http://www.answers.com/topic/carl-ewald</w:t>
        </w:r>
      </w:hyperlink>
      <w:r w:rsidRPr="00892E3B">
        <w:rPr>
          <w:rFonts w:ascii="Times New Roman" w:hAnsi="Times New Roman"/>
          <w:color w:val="000000"/>
          <w:sz w:val="16"/>
          <w:szCs w:val="16"/>
        </w:rPr>
        <w:t xml:space="preserve"> (žiūrėta 2009-04-13).</w:t>
      </w:r>
    </w:p>
  </w:footnote>
  <w:footnote w:id="127">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Peršasi išvada, kad arba jis nebuvo jau toks žymus, kaip mums teigiama, arba pavardė parašyta netaisyklingai, arba jis buvo ne danų rašytojas. Bandyta ieškoti įvairių variantų Hannsen, Haansen, Hanssen, Hannssen ir t.t.</w:t>
      </w:r>
    </w:p>
  </w:footnote>
  <w:footnote w:id="12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Bibi</w:t>
      </w:r>
      <w:r w:rsidRPr="00892E3B">
        <w:rPr>
          <w:rFonts w:ascii="Times New Roman" w:hAnsi="Times New Roman"/>
          <w:sz w:val="16"/>
          <w:szCs w:val="16"/>
        </w:rPr>
        <w:t xml:space="preserve"> (1927); </w:t>
      </w:r>
      <w:r w:rsidRPr="00892E3B">
        <w:rPr>
          <w:rFonts w:ascii="Times New Roman" w:hAnsi="Times New Roman"/>
          <w:i/>
          <w:sz w:val="16"/>
          <w:szCs w:val="16"/>
        </w:rPr>
        <w:t>Bibis store rejse</w:t>
      </w:r>
      <w:r w:rsidRPr="00892E3B">
        <w:rPr>
          <w:rFonts w:ascii="Times New Roman" w:hAnsi="Times New Roman"/>
          <w:sz w:val="16"/>
          <w:szCs w:val="16"/>
        </w:rPr>
        <w:t xml:space="preserve"> (</w:t>
      </w:r>
      <w:r w:rsidRPr="00892E3B">
        <w:rPr>
          <w:rFonts w:ascii="Times New Roman" w:hAnsi="Times New Roman"/>
          <w:i/>
          <w:sz w:val="16"/>
          <w:szCs w:val="16"/>
        </w:rPr>
        <w:t>Nuostabūs Bebės nuotykiai</w:t>
      </w:r>
      <w:r w:rsidRPr="00892E3B">
        <w:rPr>
          <w:rFonts w:ascii="Times New Roman" w:hAnsi="Times New Roman"/>
          <w:sz w:val="16"/>
          <w:szCs w:val="16"/>
        </w:rPr>
        <w:t xml:space="preserve">, 1930); </w:t>
      </w:r>
      <w:r w:rsidRPr="00892E3B">
        <w:rPr>
          <w:rFonts w:ascii="Times New Roman" w:hAnsi="Times New Roman"/>
          <w:i/>
          <w:sz w:val="16"/>
          <w:szCs w:val="16"/>
        </w:rPr>
        <w:t>Bibi og Ole</w:t>
      </w:r>
      <w:r w:rsidRPr="00892E3B">
        <w:rPr>
          <w:rFonts w:ascii="Times New Roman" w:hAnsi="Times New Roman"/>
          <w:sz w:val="16"/>
          <w:szCs w:val="16"/>
        </w:rPr>
        <w:t xml:space="preserve"> (</w:t>
      </w:r>
      <w:r w:rsidRPr="00892E3B">
        <w:rPr>
          <w:rFonts w:ascii="Times New Roman" w:hAnsi="Times New Roman"/>
          <w:i/>
          <w:sz w:val="16"/>
          <w:szCs w:val="16"/>
        </w:rPr>
        <w:t>Bebė ir Olė</w:t>
      </w:r>
      <w:r w:rsidRPr="00892E3B">
        <w:rPr>
          <w:rFonts w:ascii="Times New Roman" w:hAnsi="Times New Roman"/>
          <w:sz w:val="16"/>
          <w:szCs w:val="16"/>
        </w:rPr>
        <w:t xml:space="preserve">, 1931); </w:t>
      </w:r>
      <w:r w:rsidRPr="00892E3B">
        <w:rPr>
          <w:rFonts w:ascii="Times New Roman" w:hAnsi="Times New Roman"/>
          <w:i/>
          <w:sz w:val="16"/>
          <w:szCs w:val="16"/>
        </w:rPr>
        <w:t>Bibi og de sammensvorne</w:t>
      </w:r>
      <w:r w:rsidRPr="00892E3B">
        <w:rPr>
          <w:rFonts w:ascii="Times New Roman" w:hAnsi="Times New Roman"/>
          <w:sz w:val="16"/>
          <w:szCs w:val="16"/>
        </w:rPr>
        <w:t xml:space="preserve"> (</w:t>
      </w:r>
      <w:r w:rsidRPr="00892E3B">
        <w:rPr>
          <w:rFonts w:ascii="Times New Roman" w:hAnsi="Times New Roman"/>
          <w:i/>
          <w:sz w:val="16"/>
          <w:szCs w:val="16"/>
        </w:rPr>
        <w:t>Bebė ir sąmokslininkai</w:t>
      </w:r>
      <w:r w:rsidRPr="00892E3B">
        <w:rPr>
          <w:rFonts w:ascii="Times New Roman" w:hAnsi="Times New Roman"/>
          <w:sz w:val="16"/>
          <w:szCs w:val="16"/>
        </w:rPr>
        <w:t xml:space="preserve">, 1932); </w:t>
      </w:r>
      <w:r w:rsidRPr="00892E3B">
        <w:rPr>
          <w:rFonts w:ascii="Times New Roman" w:hAnsi="Times New Roman"/>
          <w:i/>
          <w:iCs/>
          <w:color w:val="000000"/>
          <w:sz w:val="16"/>
          <w:szCs w:val="16"/>
        </w:rPr>
        <w:t>Bibi på ferie</w:t>
      </w:r>
      <w:r w:rsidRPr="00892E3B">
        <w:rPr>
          <w:rFonts w:ascii="Times New Roman" w:hAnsi="Times New Roman"/>
          <w:color w:val="000000"/>
          <w:sz w:val="16"/>
          <w:szCs w:val="16"/>
        </w:rPr>
        <w:t xml:space="preserve"> (1935) (</w:t>
      </w:r>
      <w:r w:rsidRPr="00892E3B">
        <w:rPr>
          <w:rFonts w:ascii="Times New Roman" w:hAnsi="Times New Roman"/>
          <w:i/>
          <w:color w:val="000000"/>
          <w:sz w:val="16"/>
          <w:szCs w:val="16"/>
        </w:rPr>
        <w:t>Bebė per atostogas</w:t>
      </w:r>
      <w:r w:rsidRPr="00892E3B">
        <w:rPr>
          <w:rFonts w:ascii="Times New Roman" w:hAnsi="Times New Roman"/>
          <w:color w:val="000000"/>
          <w:sz w:val="16"/>
          <w:szCs w:val="16"/>
        </w:rPr>
        <w:t>, 1935),</w:t>
      </w:r>
      <w:r w:rsidRPr="00892E3B">
        <w:rPr>
          <w:rFonts w:ascii="Times New Roman" w:hAnsi="Times New Roman"/>
          <w:i/>
          <w:iCs/>
          <w:color w:val="000000"/>
          <w:sz w:val="16"/>
          <w:szCs w:val="16"/>
        </w:rPr>
        <w:t xml:space="preserve"> Bibi bliver Landmand</w:t>
      </w:r>
      <w:r w:rsidRPr="00892E3B">
        <w:rPr>
          <w:rFonts w:ascii="Times New Roman" w:hAnsi="Times New Roman"/>
          <w:color w:val="000000"/>
          <w:sz w:val="16"/>
          <w:szCs w:val="16"/>
        </w:rPr>
        <w:t xml:space="preserve"> (</w:t>
      </w:r>
      <w:r w:rsidRPr="00892E3B">
        <w:rPr>
          <w:rFonts w:ascii="Times New Roman" w:hAnsi="Times New Roman"/>
          <w:i/>
          <w:color w:val="000000"/>
          <w:sz w:val="16"/>
          <w:szCs w:val="16"/>
        </w:rPr>
        <w:t>Bebė tampa valstiete</w:t>
      </w:r>
      <w:r w:rsidRPr="00892E3B">
        <w:rPr>
          <w:rFonts w:ascii="Times New Roman" w:hAnsi="Times New Roman"/>
          <w:color w:val="000000"/>
          <w:sz w:val="16"/>
          <w:szCs w:val="16"/>
        </w:rPr>
        <w:t xml:space="preserve">, 1939); </w:t>
      </w:r>
      <w:r w:rsidRPr="00892E3B">
        <w:rPr>
          <w:rFonts w:ascii="Times New Roman" w:hAnsi="Times New Roman"/>
          <w:i/>
          <w:iCs/>
          <w:color w:val="000000"/>
          <w:sz w:val="16"/>
          <w:szCs w:val="16"/>
        </w:rPr>
        <w:t xml:space="preserve"> Bibi and Valborg </w:t>
      </w:r>
      <w:r w:rsidRPr="00892E3B">
        <w:rPr>
          <w:rFonts w:ascii="Times New Roman" w:hAnsi="Times New Roman"/>
          <w:color w:val="000000"/>
          <w:sz w:val="16"/>
          <w:szCs w:val="16"/>
        </w:rPr>
        <w:t>(</w:t>
      </w:r>
      <w:r w:rsidRPr="00892E3B">
        <w:rPr>
          <w:rFonts w:ascii="Times New Roman" w:hAnsi="Times New Roman"/>
          <w:i/>
          <w:color w:val="000000"/>
          <w:sz w:val="16"/>
          <w:szCs w:val="16"/>
        </w:rPr>
        <w:t>Bebė ir Valborg</w:t>
      </w:r>
      <w:r w:rsidRPr="00892E3B">
        <w:rPr>
          <w:rFonts w:ascii="Times New Roman" w:hAnsi="Times New Roman"/>
          <w:color w:val="000000"/>
          <w:sz w:val="16"/>
          <w:szCs w:val="16"/>
        </w:rPr>
        <w:t>, 1939).</w:t>
      </w:r>
    </w:p>
  </w:footnote>
  <w:footnote w:id="129">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000000"/>
          <w:sz w:val="16"/>
          <w:szCs w:val="16"/>
        </w:rPr>
        <w:t xml:space="preserve">žr. Juncker B., </w:t>
      </w:r>
      <w:r w:rsidRPr="00892E3B">
        <w:rPr>
          <w:rFonts w:ascii="Times New Roman" w:hAnsi="Times New Roman"/>
          <w:i/>
          <w:sz w:val="16"/>
          <w:szCs w:val="16"/>
        </w:rPr>
        <w:t>Karin Michaelis</w:t>
      </w:r>
      <w:r w:rsidRPr="00892E3B">
        <w:rPr>
          <w:rFonts w:ascii="Times New Roman" w:hAnsi="Times New Roman"/>
          <w:sz w:val="16"/>
          <w:szCs w:val="16"/>
        </w:rPr>
        <w:t xml:space="preserve">. </w:t>
      </w:r>
      <w:r w:rsidRPr="00892E3B">
        <w:rPr>
          <w:rFonts w:ascii="Times New Roman" w:hAnsi="Times New Roman"/>
          <w:i/>
          <w:sz w:val="16"/>
          <w:szCs w:val="16"/>
        </w:rPr>
        <w:t>Danish Cildren’s Literature</w:t>
      </w:r>
      <w:r w:rsidRPr="00892E3B">
        <w:rPr>
          <w:rFonts w:ascii="Times New Roman" w:hAnsi="Times New Roman"/>
          <w:sz w:val="16"/>
          <w:szCs w:val="16"/>
        </w:rPr>
        <w:t>, 1996, nr.9. Elektroninė priega: http://www.bookrags.com/biography/karin-michaelis-dlb/ (žiūrėta 2009-04-13).</w:t>
      </w:r>
    </w:p>
  </w:footnote>
  <w:footnote w:id="13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w:t>
      </w:r>
      <w:r w:rsidRPr="00892E3B">
        <w:rPr>
          <w:rFonts w:ascii="Times New Roman" w:eastAsia="Times New Roman" w:hAnsi="Times New Roman"/>
          <w:sz w:val="16"/>
          <w:szCs w:val="16"/>
          <w:lang w:eastAsia="lt-LT"/>
        </w:rPr>
        <w:t xml:space="preserve">Merete von Eyben, </w:t>
      </w:r>
      <w:r w:rsidRPr="00892E3B">
        <w:rPr>
          <w:rFonts w:ascii="Times New Roman" w:eastAsia="Times New Roman" w:hAnsi="Times New Roman"/>
          <w:i/>
          <w:sz w:val="16"/>
          <w:szCs w:val="16"/>
          <w:lang w:eastAsia="lt-LT"/>
        </w:rPr>
        <w:t>Incest as metaphor and the illusion of Romantic Love</w:t>
      </w:r>
      <w:r w:rsidRPr="00892E3B">
        <w:rPr>
          <w:rFonts w:ascii="Times New Roman" w:eastAsia="Times New Roman" w:hAnsi="Times New Roman"/>
          <w:sz w:val="16"/>
          <w:szCs w:val="16"/>
          <w:lang w:eastAsia="lt-LT"/>
        </w:rPr>
        <w:t>. In Studis on Themes and Motifs in Literature 65. New York: Peter lang, 2003, p.134.</w:t>
      </w:r>
    </w:p>
  </w:footnote>
  <w:footnote w:id="13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000000"/>
          <w:sz w:val="16"/>
          <w:szCs w:val="16"/>
        </w:rPr>
        <w:t xml:space="preserve">žr. Juncker B., </w:t>
      </w:r>
      <w:r w:rsidRPr="00892E3B">
        <w:rPr>
          <w:rFonts w:ascii="Times New Roman" w:hAnsi="Times New Roman"/>
          <w:i/>
          <w:sz w:val="16"/>
          <w:szCs w:val="16"/>
        </w:rPr>
        <w:t>Karin Michaelis</w:t>
      </w:r>
      <w:r w:rsidRPr="00892E3B">
        <w:rPr>
          <w:rFonts w:ascii="Times New Roman" w:hAnsi="Times New Roman"/>
          <w:sz w:val="16"/>
          <w:szCs w:val="16"/>
        </w:rPr>
        <w:t xml:space="preserve">. </w:t>
      </w:r>
      <w:r w:rsidRPr="00892E3B">
        <w:rPr>
          <w:rFonts w:ascii="Times New Roman" w:hAnsi="Times New Roman"/>
          <w:i/>
          <w:sz w:val="16"/>
          <w:szCs w:val="16"/>
        </w:rPr>
        <w:t>Danish Cildren’s Literature</w:t>
      </w:r>
      <w:r w:rsidRPr="00892E3B">
        <w:rPr>
          <w:rFonts w:ascii="Times New Roman" w:hAnsi="Times New Roman"/>
          <w:sz w:val="16"/>
          <w:szCs w:val="16"/>
        </w:rPr>
        <w:t>, 1996, nr.9. Elektroninė priega: http://www.bookrags.com/biography/karin-michaelis-dlb/ (žiūrėta 2009-04-13).</w:t>
      </w:r>
    </w:p>
  </w:footnote>
  <w:footnote w:id="13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color w:val="000000"/>
          <w:sz w:val="16"/>
          <w:szCs w:val="16"/>
          <w:lang w:eastAsia="lt-LT"/>
        </w:rPr>
        <w:t xml:space="preserve">Bruce Talkingon </w:t>
      </w:r>
      <w:r w:rsidRPr="00892E3B">
        <w:rPr>
          <w:rFonts w:ascii="Times New Roman" w:eastAsia="Times New Roman" w:hAnsi="Times New Roman"/>
          <w:i/>
          <w:color w:val="000000"/>
          <w:sz w:val="16"/>
          <w:szCs w:val="16"/>
          <w:lang w:eastAsia="lt-LT"/>
        </w:rPr>
        <w:t>Mikės Pūkuotuko pasakėlės prieš miegą</w:t>
      </w:r>
      <w:r w:rsidRPr="00892E3B">
        <w:rPr>
          <w:rFonts w:ascii="Times New Roman" w:eastAsia="Times New Roman" w:hAnsi="Times New Roman"/>
          <w:color w:val="000000"/>
          <w:sz w:val="16"/>
          <w:szCs w:val="16"/>
          <w:lang w:eastAsia="lt-LT"/>
        </w:rPr>
        <w:t xml:space="preserve">, Richard Scarry </w:t>
      </w:r>
      <w:r w:rsidRPr="00892E3B">
        <w:rPr>
          <w:rFonts w:ascii="Times New Roman" w:eastAsia="Times New Roman" w:hAnsi="Times New Roman"/>
          <w:i/>
          <w:color w:val="000000"/>
          <w:sz w:val="16"/>
          <w:szCs w:val="16"/>
          <w:lang w:eastAsia="lt-LT"/>
        </w:rPr>
        <w:t>Išmok žodžius su Kukliuoju Kirmėliuku ir Kačiuku Hakliu</w:t>
      </w:r>
      <w:r w:rsidRPr="00892E3B">
        <w:rPr>
          <w:rFonts w:ascii="Times New Roman" w:eastAsia="Times New Roman" w:hAnsi="Times New Roman"/>
          <w:color w:val="000000"/>
          <w:sz w:val="16"/>
          <w:szCs w:val="16"/>
          <w:lang w:eastAsia="lt-LT"/>
        </w:rPr>
        <w:t xml:space="preserve"> bei </w:t>
      </w:r>
      <w:r w:rsidRPr="00892E3B">
        <w:rPr>
          <w:rFonts w:ascii="Times New Roman" w:eastAsia="Times New Roman" w:hAnsi="Times New Roman"/>
          <w:i/>
          <w:color w:val="000000"/>
          <w:sz w:val="16"/>
          <w:szCs w:val="16"/>
          <w:lang w:eastAsia="lt-LT"/>
        </w:rPr>
        <w:t>Mikis irMini fantazijos šalyje.</w:t>
      </w:r>
    </w:p>
  </w:footnote>
  <w:footnote w:id="13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color w:val="000000"/>
          <w:sz w:val="16"/>
          <w:szCs w:val="16"/>
          <w:lang w:eastAsia="lt-LT"/>
        </w:rPr>
        <w:t xml:space="preserve">Bjarne Reuter </w:t>
      </w:r>
      <w:r w:rsidRPr="00892E3B">
        <w:rPr>
          <w:rFonts w:ascii="Times New Roman" w:eastAsia="Times New Roman" w:hAnsi="Times New Roman"/>
          <w:i/>
          <w:color w:val="000000"/>
          <w:sz w:val="16"/>
          <w:szCs w:val="16"/>
          <w:lang w:eastAsia="lt-LT"/>
        </w:rPr>
        <w:t>Busterio pasaulis</w:t>
      </w:r>
      <w:r w:rsidRPr="00892E3B">
        <w:rPr>
          <w:rFonts w:ascii="Times New Roman" w:eastAsia="Times New Roman" w:hAnsi="Times New Roman"/>
          <w:color w:val="000000"/>
          <w:sz w:val="16"/>
          <w:szCs w:val="16"/>
          <w:lang w:eastAsia="lt-LT"/>
        </w:rPr>
        <w:t xml:space="preserve">, 1998; Dorte Roholte </w:t>
      </w:r>
      <w:r w:rsidRPr="00892E3B">
        <w:rPr>
          <w:rFonts w:ascii="Times New Roman" w:eastAsia="Times New Roman" w:hAnsi="Times New Roman"/>
          <w:i/>
          <w:color w:val="000000"/>
          <w:sz w:val="16"/>
          <w:szCs w:val="16"/>
          <w:lang w:eastAsia="lt-LT"/>
        </w:rPr>
        <w:t>Vasara vaiduoklių viešbutyje</w:t>
      </w:r>
      <w:r w:rsidRPr="00892E3B">
        <w:rPr>
          <w:rFonts w:ascii="Times New Roman" w:eastAsia="Times New Roman" w:hAnsi="Times New Roman"/>
          <w:color w:val="000000"/>
          <w:sz w:val="16"/>
          <w:szCs w:val="16"/>
          <w:lang w:eastAsia="lt-LT"/>
        </w:rPr>
        <w:t>, 1995; Willy Breinholst</w:t>
      </w:r>
      <w:r w:rsidRPr="00892E3B">
        <w:rPr>
          <w:rFonts w:ascii="Times New Roman" w:eastAsia="Times New Roman" w:hAnsi="Times New Roman"/>
          <w:i/>
          <w:color w:val="000000"/>
          <w:sz w:val="16"/>
          <w:szCs w:val="16"/>
          <w:lang w:eastAsia="lt-LT"/>
        </w:rPr>
        <w:t xml:space="preserve"> Sveiki – tai aš. Sveika, mama, sveikas, tėti</w:t>
      </w:r>
      <w:r w:rsidRPr="00892E3B">
        <w:rPr>
          <w:rFonts w:ascii="Times New Roman" w:eastAsia="Times New Roman" w:hAnsi="Times New Roman"/>
          <w:color w:val="000000"/>
          <w:sz w:val="16"/>
          <w:szCs w:val="16"/>
          <w:lang w:eastAsia="lt-LT"/>
        </w:rPr>
        <w:t xml:space="preserve">, 1999, Cecil Bødker </w:t>
      </w:r>
      <w:r w:rsidRPr="00892E3B">
        <w:rPr>
          <w:rFonts w:ascii="Times New Roman" w:eastAsia="Times New Roman" w:hAnsi="Times New Roman"/>
          <w:i/>
          <w:color w:val="000000"/>
          <w:sz w:val="16"/>
          <w:szCs w:val="16"/>
          <w:lang w:eastAsia="lt-LT"/>
        </w:rPr>
        <w:t>Silas ir juodoji kumelė</w:t>
      </w:r>
      <w:r w:rsidRPr="00892E3B">
        <w:rPr>
          <w:rFonts w:ascii="Times New Roman" w:eastAsia="Times New Roman" w:hAnsi="Times New Roman"/>
          <w:color w:val="000000"/>
          <w:sz w:val="16"/>
          <w:szCs w:val="16"/>
          <w:lang w:eastAsia="lt-LT"/>
        </w:rPr>
        <w:t xml:space="preserve">, 1998; Jens Sigsgaard </w:t>
      </w:r>
      <w:r w:rsidRPr="00892E3B">
        <w:rPr>
          <w:rFonts w:ascii="Times New Roman" w:eastAsia="Times New Roman" w:hAnsi="Times New Roman"/>
          <w:i/>
          <w:color w:val="000000"/>
          <w:sz w:val="16"/>
          <w:szCs w:val="16"/>
          <w:lang w:eastAsia="lt-LT"/>
        </w:rPr>
        <w:t>Palė vienas pasaulyje</w:t>
      </w:r>
      <w:r w:rsidRPr="00892E3B">
        <w:rPr>
          <w:rFonts w:ascii="Times New Roman" w:eastAsia="Times New Roman" w:hAnsi="Times New Roman"/>
          <w:color w:val="000000"/>
          <w:sz w:val="16"/>
          <w:szCs w:val="16"/>
          <w:lang w:eastAsia="lt-LT"/>
        </w:rPr>
        <w:t>, 2006; Jette Kaarsbøl</w:t>
      </w:r>
      <w:r w:rsidRPr="00892E3B">
        <w:rPr>
          <w:rFonts w:ascii="Times New Roman" w:eastAsia="Times New Roman" w:hAnsi="Times New Roman"/>
          <w:i/>
          <w:color w:val="000000"/>
          <w:sz w:val="16"/>
          <w:szCs w:val="16"/>
          <w:lang w:eastAsia="lt-LT"/>
        </w:rPr>
        <w:t xml:space="preserve"> Užverstas dienoraštis</w:t>
      </w:r>
      <w:r w:rsidRPr="00892E3B">
        <w:rPr>
          <w:rFonts w:ascii="Times New Roman" w:eastAsia="Times New Roman" w:hAnsi="Times New Roman"/>
          <w:color w:val="000000"/>
          <w:sz w:val="16"/>
          <w:szCs w:val="16"/>
          <w:lang w:eastAsia="lt-LT"/>
        </w:rPr>
        <w:t xml:space="preserve">, 2008; Hjørdis Varmer </w:t>
      </w:r>
      <w:r w:rsidRPr="00892E3B">
        <w:rPr>
          <w:rFonts w:ascii="Times New Roman" w:eastAsia="Times New Roman" w:hAnsi="Times New Roman"/>
          <w:i/>
          <w:color w:val="000000"/>
          <w:sz w:val="16"/>
          <w:szCs w:val="16"/>
          <w:lang w:eastAsia="lt-LT"/>
        </w:rPr>
        <w:t>Vargšas berniukas iš Odesės</w:t>
      </w:r>
      <w:r w:rsidRPr="00892E3B">
        <w:rPr>
          <w:rFonts w:ascii="Times New Roman" w:eastAsia="Times New Roman" w:hAnsi="Times New Roman"/>
          <w:color w:val="000000"/>
          <w:sz w:val="16"/>
          <w:szCs w:val="16"/>
          <w:lang w:eastAsia="lt-LT"/>
        </w:rPr>
        <w:t>, 2005.</w:t>
      </w:r>
    </w:p>
  </w:footnote>
  <w:footnote w:id="13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000000"/>
          <w:sz w:val="16"/>
          <w:szCs w:val="16"/>
        </w:rPr>
        <w:t xml:space="preserve">žr. Weinreich T., </w:t>
      </w:r>
      <w:r w:rsidRPr="00892E3B">
        <w:rPr>
          <w:rFonts w:ascii="Times New Roman" w:hAnsi="Times New Roman"/>
          <w:i/>
          <w:color w:val="000000"/>
          <w:sz w:val="16"/>
          <w:szCs w:val="16"/>
        </w:rPr>
        <w:t>Bjarne Reuter</w:t>
      </w:r>
      <w:r w:rsidRPr="00892E3B">
        <w:rPr>
          <w:rFonts w:ascii="Times New Roman" w:hAnsi="Times New Roman"/>
          <w:color w:val="000000"/>
          <w:sz w:val="16"/>
          <w:szCs w:val="16"/>
        </w:rPr>
        <w:t xml:space="preserve">. Elektroninė priega: </w:t>
      </w:r>
      <w:hyperlink r:id="rId33" w:history="1">
        <w:r w:rsidRPr="00892E3B">
          <w:rPr>
            <w:rStyle w:val="Hyperlink"/>
            <w:rFonts w:ascii="Times New Roman" w:hAnsi="Times New Roman"/>
            <w:sz w:val="16"/>
            <w:szCs w:val="16"/>
          </w:rPr>
          <w:t>http://www.danishliterature.info/index.php?id=2092&amp;no_cache=1&amp;tx_lfforfatter_pi1[uid]=163&amp;tx_lfforfatter_pi2[lang]=_eng</w:t>
        </w:r>
      </w:hyperlink>
      <w:r w:rsidRPr="00892E3B">
        <w:rPr>
          <w:rFonts w:ascii="Times New Roman" w:hAnsi="Times New Roman"/>
          <w:color w:val="000000"/>
          <w:sz w:val="16"/>
          <w:szCs w:val="16"/>
        </w:rPr>
        <w:t xml:space="preserve"> (žiūrėta 2009-04-13).</w:t>
      </w:r>
    </w:p>
  </w:footnote>
  <w:footnote w:id="13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žr. Žvironaitė, L., </w:t>
      </w:r>
      <w:r w:rsidRPr="00892E3B">
        <w:rPr>
          <w:rFonts w:ascii="Times New Roman" w:hAnsi="Times New Roman"/>
          <w:i/>
          <w:sz w:val="16"/>
          <w:szCs w:val="16"/>
        </w:rPr>
        <w:t>Šiuolaikinis antiherojus (B. Reuterio Busterio pasaulis).</w:t>
      </w:r>
      <w:r w:rsidRPr="00892E3B">
        <w:rPr>
          <w:rFonts w:ascii="Times New Roman" w:hAnsi="Times New Roman"/>
          <w:sz w:val="16"/>
          <w:szCs w:val="16"/>
        </w:rPr>
        <w:t xml:space="preserve"> Elektroninė prieiga: </w:t>
      </w:r>
      <w:hyperlink r:id="rId34" w:history="1">
        <w:r w:rsidRPr="00892E3B">
          <w:rPr>
            <w:rStyle w:val="Hyperlink"/>
            <w:rFonts w:ascii="Times New Roman" w:hAnsi="Times New Roman"/>
            <w:sz w:val="16"/>
            <w:szCs w:val="16"/>
          </w:rPr>
          <w:t>http://rubinaitis.lnb.lt/index.php?194889955</w:t>
        </w:r>
      </w:hyperlink>
      <w:r w:rsidRPr="00892E3B">
        <w:rPr>
          <w:rFonts w:ascii="Times New Roman" w:hAnsi="Times New Roman"/>
          <w:sz w:val="16"/>
          <w:szCs w:val="16"/>
        </w:rPr>
        <w:t xml:space="preserve"> (skaityta 2009-05-22).</w:t>
      </w:r>
    </w:p>
  </w:footnote>
  <w:footnote w:id="136">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000000"/>
          <w:sz w:val="16"/>
          <w:szCs w:val="16"/>
        </w:rPr>
        <w:t xml:space="preserve">žr. Glistup, E., </w:t>
      </w:r>
      <w:r w:rsidRPr="00892E3B">
        <w:rPr>
          <w:rFonts w:ascii="Times New Roman" w:hAnsi="Times New Roman"/>
          <w:i/>
          <w:color w:val="000000"/>
          <w:sz w:val="16"/>
          <w:szCs w:val="16"/>
        </w:rPr>
        <w:t>Cecil Bødker</w:t>
      </w:r>
      <w:r w:rsidRPr="00892E3B">
        <w:rPr>
          <w:rFonts w:ascii="Times New Roman" w:hAnsi="Times New Roman"/>
          <w:color w:val="000000"/>
          <w:sz w:val="16"/>
          <w:szCs w:val="16"/>
        </w:rPr>
        <w:t xml:space="preserve">. Elektroninė priega; </w:t>
      </w:r>
      <w:hyperlink r:id="rId35" w:history="1">
        <w:r w:rsidRPr="00892E3B">
          <w:rPr>
            <w:rStyle w:val="Hyperlink"/>
            <w:rFonts w:ascii="Times New Roman" w:hAnsi="Times New Roman"/>
            <w:sz w:val="16"/>
            <w:szCs w:val="16"/>
          </w:rPr>
          <w:t>http://www.danishliterature.info/index.php?id=2092&amp;no_cache=1&amp;tx_lfforfatter_pi1[uid]=136&amp;tx_lfforfatter_pi2[lang]=_eng</w:t>
        </w:r>
      </w:hyperlink>
      <w:r w:rsidRPr="00892E3B">
        <w:rPr>
          <w:rFonts w:ascii="Times New Roman" w:hAnsi="Times New Roman"/>
          <w:color w:val="000000"/>
          <w:sz w:val="16"/>
          <w:szCs w:val="16"/>
        </w:rPr>
        <w:t xml:space="preserve"> (žiūrėta 2009-04-13).</w:t>
      </w:r>
    </w:p>
  </w:footnote>
  <w:footnote w:id="137">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iCs/>
          <w:color w:val="000000"/>
          <w:sz w:val="16"/>
          <w:szCs w:val="16"/>
        </w:rPr>
        <w:t xml:space="preserve">Salthandlerskens hus </w:t>
      </w:r>
      <w:r w:rsidRPr="00892E3B">
        <w:rPr>
          <w:rFonts w:ascii="Times New Roman" w:hAnsi="Times New Roman"/>
          <w:iCs/>
          <w:color w:val="000000"/>
          <w:sz w:val="16"/>
          <w:szCs w:val="16"/>
        </w:rPr>
        <w:t>(</w:t>
      </w:r>
      <w:r w:rsidRPr="00892E3B">
        <w:rPr>
          <w:rFonts w:ascii="Times New Roman" w:hAnsi="Times New Roman"/>
          <w:i/>
          <w:iCs/>
          <w:color w:val="000000"/>
          <w:sz w:val="16"/>
          <w:szCs w:val="16"/>
        </w:rPr>
        <w:t xml:space="preserve">Druskos prekiautojų namai, </w:t>
      </w:r>
      <w:r w:rsidRPr="00892E3B">
        <w:rPr>
          <w:rFonts w:ascii="Times New Roman" w:hAnsi="Times New Roman"/>
          <w:iCs/>
          <w:color w:val="000000"/>
          <w:sz w:val="16"/>
          <w:szCs w:val="16"/>
        </w:rPr>
        <w:t>1972).</w:t>
      </w:r>
    </w:p>
  </w:footnote>
  <w:footnote w:id="13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iCs/>
          <w:color w:val="000000"/>
          <w:sz w:val="16"/>
          <w:szCs w:val="16"/>
        </w:rPr>
        <w:t xml:space="preserve">Marias Drengen </w:t>
      </w:r>
      <w:r w:rsidRPr="00892E3B">
        <w:rPr>
          <w:rFonts w:ascii="Times New Roman" w:hAnsi="Times New Roman"/>
          <w:iCs/>
          <w:color w:val="000000"/>
          <w:sz w:val="16"/>
          <w:szCs w:val="16"/>
        </w:rPr>
        <w:t>(</w:t>
      </w:r>
      <w:r w:rsidRPr="00892E3B">
        <w:rPr>
          <w:rFonts w:ascii="Times New Roman" w:hAnsi="Times New Roman"/>
          <w:i/>
          <w:iCs/>
          <w:color w:val="000000"/>
          <w:sz w:val="16"/>
          <w:szCs w:val="16"/>
        </w:rPr>
        <w:t>Marijos vaikas</w:t>
      </w:r>
      <w:r w:rsidRPr="00892E3B">
        <w:rPr>
          <w:rFonts w:ascii="Times New Roman" w:hAnsi="Times New Roman"/>
          <w:iCs/>
          <w:color w:val="000000"/>
          <w:sz w:val="16"/>
          <w:szCs w:val="16"/>
        </w:rPr>
        <w:t xml:space="preserve">, 1983) ir </w:t>
      </w:r>
      <w:r w:rsidRPr="00892E3B">
        <w:rPr>
          <w:rFonts w:ascii="Times New Roman" w:hAnsi="Times New Roman"/>
          <w:i/>
          <w:iCs/>
          <w:color w:val="000000"/>
          <w:sz w:val="16"/>
          <w:szCs w:val="16"/>
        </w:rPr>
        <w:t>Marias barn</w:t>
      </w:r>
      <w:r w:rsidRPr="00892E3B">
        <w:rPr>
          <w:rFonts w:ascii="Times New Roman" w:hAnsi="Times New Roman"/>
          <w:iCs/>
          <w:color w:val="000000"/>
          <w:sz w:val="16"/>
          <w:szCs w:val="16"/>
        </w:rPr>
        <w:t xml:space="preserve"> (</w:t>
      </w:r>
      <w:r w:rsidRPr="00892E3B">
        <w:rPr>
          <w:rFonts w:ascii="Times New Roman" w:hAnsi="Times New Roman"/>
          <w:i/>
          <w:iCs/>
          <w:color w:val="000000"/>
          <w:sz w:val="16"/>
          <w:szCs w:val="16"/>
        </w:rPr>
        <w:t>Marijos vyras</w:t>
      </w:r>
      <w:r w:rsidRPr="00892E3B">
        <w:rPr>
          <w:rFonts w:ascii="Times New Roman" w:hAnsi="Times New Roman"/>
          <w:iCs/>
          <w:color w:val="000000"/>
          <w:sz w:val="16"/>
          <w:szCs w:val="16"/>
        </w:rPr>
        <w:t>, 1984)</w:t>
      </w:r>
    </w:p>
  </w:footnote>
  <w:footnote w:id="139">
    <w:p w:rsidR="00113F51" w:rsidRPr="00892E3B" w:rsidRDefault="00113F51" w:rsidP="007F4F69">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1917 metais H. Pontoppidan ir Karl Gjellerup buvo apdovanoti Nobelio literatūros premija. Karl Gjellerup kūrinių lietuviškai neturime.</w:t>
      </w:r>
    </w:p>
  </w:footnote>
  <w:footnote w:id="14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Rinkinys </w:t>
      </w:r>
      <w:r w:rsidRPr="00892E3B">
        <w:rPr>
          <w:rFonts w:ascii="Times New Roman" w:hAnsi="Times New Roman"/>
          <w:i/>
          <w:iCs/>
          <w:sz w:val="16"/>
          <w:szCs w:val="16"/>
        </w:rPr>
        <w:t xml:space="preserve">Skyer, </w:t>
      </w:r>
      <w:r w:rsidRPr="00892E3B">
        <w:rPr>
          <w:rFonts w:ascii="Times New Roman" w:hAnsi="Times New Roman"/>
          <w:iCs/>
          <w:sz w:val="16"/>
          <w:szCs w:val="16"/>
        </w:rPr>
        <w:t>1890.</w:t>
      </w:r>
    </w:p>
  </w:footnote>
  <w:footnote w:id="14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Style w:val="Strong"/>
          <w:rFonts w:ascii="Times New Roman" w:hAnsi="Times New Roman"/>
          <w:b w:val="0"/>
          <w:color w:val="1A1A1A"/>
          <w:sz w:val="16"/>
          <w:szCs w:val="16"/>
        </w:rPr>
        <w:t>Žr.</w:t>
      </w:r>
      <w:r w:rsidRPr="00892E3B">
        <w:rPr>
          <w:rFonts w:ascii="Times New Roman" w:hAnsi="Times New Roman"/>
          <w:bCs/>
          <w:sz w:val="16"/>
          <w:szCs w:val="16"/>
        </w:rPr>
        <w:t>Steponavičiūtė-Aleksiejūnienė,</w:t>
      </w:r>
      <w:r w:rsidRPr="00892E3B">
        <w:rPr>
          <w:rStyle w:val="Strong"/>
          <w:rFonts w:ascii="Times New Roman" w:hAnsi="Times New Roman"/>
          <w:color w:val="1A1A1A"/>
          <w:sz w:val="16"/>
          <w:szCs w:val="16"/>
        </w:rPr>
        <w:t xml:space="preserve"> </w:t>
      </w:r>
      <w:r w:rsidRPr="00892E3B">
        <w:rPr>
          <w:rFonts w:ascii="Times New Roman" w:hAnsi="Times New Roman"/>
          <w:bCs/>
          <w:sz w:val="16"/>
          <w:szCs w:val="16"/>
        </w:rPr>
        <w:t>Ieva,</w:t>
      </w:r>
      <w:r w:rsidRPr="00892E3B">
        <w:rPr>
          <w:rFonts w:ascii="Times New Roman" w:hAnsi="Times New Roman"/>
          <w:b/>
          <w:bCs/>
          <w:sz w:val="16"/>
          <w:szCs w:val="16"/>
        </w:rPr>
        <w:t xml:space="preserve"> </w:t>
      </w:r>
      <w:r w:rsidRPr="00892E3B">
        <w:rPr>
          <w:rStyle w:val="Strong"/>
          <w:rFonts w:ascii="Times New Roman" w:hAnsi="Times New Roman"/>
          <w:b w:val="0"/>
          <w:i/>
          <w:color w:val="1A1A1A"/>
          <w:sz w:val="16"/>
          <w:szCs w:val="16"/>
        </w:rPr>
        <w:t>Kur išskrido Jenseno žąsys?</w:t>
      </w:r>
      <w:r w:rsidRPr="00892E3B">
        <w:rPr>
          <w:rStyle w:val="Strong"/>
          <w:rFonts w:ascii="Times New Roman" w:hAnsi="Times New Roman"/>
          <w:b w:val="0"/>
          <w:color w:val="1A1A1A"/>
          <w:sz w:val="16"/>
          <w:szCs w:val="16"/>
        </w:rPr>
        <w:t xml:space="preserve">: Apie danų literatūrą ir Johanneso V. Jenseno romano </w:t>
      </w:r>
      <w:r w:rsidRPr="00892E3B">
        <w:rPr>
          <w:rStyle w:val="Emphasis"/>
          <w:rFonts w:ascii="Times New Roman" w:hAnsi="Times New Roman"/>
          <w:b/>
          <w:bCs/>
          <w:color w:val="1A1A1A"/>
          <w:sz w:val="16"/>
          <w:szCs w:val="16"/>
        </w:rPr>
        <w:t>Karaliaus pražūtis</w:t>
      </w:r>
      <w:r w:rsidRPr="00892E3B">
        <w:rPr>
          <w:rStyle w:val="Strong"/>
          <w:rFonts w:ascii="Times New Roman" w:hAnsi="Times New Roman"/>
          <w:b w:val="0"/>
          <w:color w:val="1A1A1A"/>
          <w:sz w:val="16"/>
          <w:szCs w:val="16"/>
        </w:rPr>
        <w:t xml:space="preserve"> lietuvišką vertimą.</w:t>
      </w:r>
      <w:r w:rsidRPr="00892E3B">
        <w:rPr>
          <w:rStyle w:val="Strong"/>
          <w:rFonts w:ascii="Times New Roman" w:hAnsi="Times New Roman"/>
          <w:color w:val="1A1A1A"/>
          <w:sz w:val="16"/>
          <w:szCs w:val="16"/>
        </w:rPr>
        <w:t xml:space="preserve"> </w:t>
      </w:r>
      <w:r w:rsidRPr="00892E3B">
        <w:rPr>
          <w:rStyle w:val="Strong"/>
          <w:rFonts w:ascii="Times New Roman" w:hAnsi="Times New Roman"/>
          <w:b w:val="0"/>
          <w:i/>
          <w:color w:val="1A1A1A"/>
          <w:sz w:val="16"/>
          <w:szCs w:val="16"/>
        </w:rPr>
        <w:t>Literatūra ir menas</w:t>
      </w:r>
      <w:r w:rsidRPr="00892E3B">
        <w:rPr>
          <w:rStyle w:val="Strong"/>
          <w:rFonts w:ascii="Times New Roman" w:hAnsi="Times New Roman"/>
          <w:b w:val="0"/>
          <w:color w:val="1A1A1A"/>
          <w:sz w:val="16"/>
          <w:szCs w:val="16"/>
        </w:rPr>
        <w:t>, 2007-03-16.</w:t>
      </w:r>
    </w:p>
  </w:footnote>
  <w:footnote w:id="14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iCs/>
          <w:sz w:val="16"/>
          <w:szCs w:val="16"/>
        </w:rPr>
        <w:t xml:space="preserve">Det Hvide Huso </w:t>
      </w:r>
      <w:r w:rsidRPr="00892E3B">
        <w:rPr>
          <w:rFonts w:ascii="Times New Roman" w:hAnsi="Times New Roman"/>
          <w:iCs/>
          <w:sz w:val="16"/>
          <w:szCs w:val="16"/>
        </w:rPr>
        <w:t>(</w:t>
      </w:r>
      <w:r w:rsidRPr="00892E3B">
        <w:rPr>
          <w:rFonts w:ascii="Times New Roman" w:hAnsi="Times New Roman"/>
          <w:i/>
          <w:iCs/>
          <w:sz w:val="16"/>
          <w:szCs w:val="16"/>
        </w:rPr>
        <w:t>Baltas namas,</w:t>
      </w:r>
      <w:r w:rsidRPr="00892E3B">
        <w:rPr>
          <w:rFonts w:ascii="Times New Roman" w:hAnsi="Times New Roman"/>
          <w:sz w:val="16"/>
          <w:szCs w:val="16"/>
        </w:rPr>
        <w:t xml:space="preserve"> 1898); </w:t>
      </w:r>
      <w:r w:rsidRPr="00892E3B">
        <w:rPr>
          <w:rFonts w:ascii="Times New Roman" w:hAnsi="Times New Roman"/>
          <w:i/>
          <w:iCs/>
          <w:sz w:val="16"/>
          <w:szCs w:val="16"/>
        </w:rPr>
        <w:t>Excentriske Noveller</w:t>
      </w:r>
      <w:r w:rsidRPr="00892E3B">
        <w:rPr>
          <w:rFonts w:ascii="Times New Roman" w:hAnsi="Times New Roman"/>
          <w:sz w:val="16"/>
          <w:szCs w:val="16"/>
        </w:rPr>
        <w:t xml:space="preserve"> (</w:t>
      </w:r>
      <w:r w:rsidRPr="00892E3B">
        <w:rPr>
          <w:rFonts w:ascii="Times New Roman" w:hAnsi="Times New Roman"/>
          <w:i/>
          <w:sz w:val="16"/>
          <w:szCs w:val="16"/>
        </w:rPr>
        <w:t>Ekscentriškos novelės,</w:t>
      </w:r>
      <w:r w:rsidRPr="00892E3B">
        <w:rPr>
          <w:rFonts w:ascii="Times New Roman" w:hAnsi="Times New Roman"/>
          <w:sz w:val="16"/>
          <w:szCs w:val="16"/>
        </w:rPr>
        <w:t xml:space="preserve"> 1885); </w:t>
      </w:r>
      <w:r w:rsidRPr="00892E3B">
        <w:rPr>
          <w:rFonts w:ascii="Times New Roman" w:hAnsi="Times New Roman"/>
          <w:i/>
          <w:iCs/>
          <w:sz w:val="16"/>
          <w:szCs w:val="16"/>
        </w:rPr>
        <w:t>Stille Eksistenser</w:t>
      </w:r>
      <w:r w:rsidRPr="00892E3B">
        <w:rPr>
          <w:rFonts w:ascii="Times New Roman" w:hAnsi="Times New Roman"/>
          <w:sz w:val="16"/>
          <w:szCs w:val="16"/>
        </w:rPr>
        <w:t xml:space="preserve"> (</w:t>
      </w:r>
      <w:r w:rsidRPr="00892E3B">
        <w:rPr>
          <w:rFonts w:ascii="Times New Roman" w:hAnsi="Times New Roman"/>
          <w:i/>
          <w:sz w:val="16"/>
          <w:szCs w:val="16"/>
        </w:rPr>
        <w:t>Tyli egzistencija</w:t>
      </w:r>
      <w:r w:rsidRPr="00892E3B">
        <w:rPr>
          <w:rFonts w:ascii="Times New Roman" w:hAnsi="Times New Roman"/>
          <w:sz w:val="16"/>
          <w:szCs w:val="16"/>
        </w:rPr>
        <w:t xml:space="preserve">, 1886); </w:t>
      </w:r>
      <w:r w:rsidRPr="00892E3B">
        <w:rPr>
          <w:rFonts w:ascii="Times New Roman" w:hAnsi="Times New Roman"/>
          <w:i/>
          <w:iCs/>
          <w:sz w:val="16"/>
          <w:szCs w:val="16"/>
        </w:rPr>
        <w:t xml:space="preserve">Liv og död </w:t>
      </w:r>
      <w:r w:rsidRPr="00892E3B">
        <w:rPr>
          <w:rFonts w:ascii="Times New Roman" w:hAnsi="Times New Roman"/>
          <w:iCs/>
          <w:sz w:val="16"/>
          <w:szCs w:val="16"/>
        </w:rPr>
        <w:t>(</w:t>
      </w:r>
      <w:r w:rsidRPr="00892E3B">
        <w:rPr>
          <w:rFonts w:ascii="Times New Roman" w:hAnsi="Times New Roman"/>
          <w:i/>
          <w:iCs/>
          <w:sz w:val="16"/>
          <w:szCs w:val="16"/>
        </w:rPr>
        <w:t>Gyvybė ir mirtis,</w:t>
      </w:r>
      <w:r w:rsidRPr="00892E3B">
        <w:rPr>
          <w:rFonts w:ascii="Times New Roman" w:hAnsi="Times New Roman"/>
          <w:sz w:val="16"/>
          <w:szCs w:val="16"/>
        </w:rPr>
        <w:t xml:space="preserve"> 1899); </w:t>
      </w:r>
      <w:r w:rsidRPr="00892E3B">
        <w:rPr>
          <w:rFonts w:ascii="Times New Roman" w:hAnsi="Times New Roman"/>
          <w:i/>
          <w:iCs/>
          <w:sz w:val="16"/>
          <w:szCs w:val="16"/>
        </w:rPr>
        <w:t>Englen Michaelis</w:t>
      </w:r>
      <w:r w:rsidRPr="00892E3B">
        <w:rPr>
          <w:rFonts w:ascii="Times New Roman" w:hAnsi="Times New Roman"/>
          <w:sz w:val="16"/>
          <w:szCs w:val="16"/>
        </w:rPr>
        <w:t xml:space="preserve"> (</w:t>
      </w:r>
      <w:r w:rsidRPr="00892E3B">
        <w:rPr>
          <w:rFonts w:ascii="Times New Roman" w:hAnsi="Times New Roman"/>
          <w:i/>
          <w:sz w:val="16"/>
          <w:szCs w:val="16"/>
        </w:rPr>
        <w:t>Angelas Michaelis</w:t>
      </w:r>
      <w:r w:rsidRPr="00892E3B">
        <w:rPr>
          <w:rFonts w:ascii="Times New Roman" w:hAnsi="Times New Roman"/>
          <w:sz w:val="16"/>
          <w:szCs w:val="16"/>
        </w:rPr>
        <w:t>, 1902).</w:t>
      </w:r>
    </w:p>
  </w:footnote>
  <w:footnote w:id="14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color w:val="000000"/>
          <w:sz w:val="16"/>
          <w:szCs w:val="16"/>
        </w:rPr>
        <w:t>Sienos</w:t>
      </w:r>
      <w:r w:rsidRPr="00892E3B">
        <w:rPr>
          <w:rFonts w:ascii="Times New Roman" w:hAnsi="Times New Roman"/>
          <w:color w:val="000000"/>
          <w:sz w:val="16"/>
          <w:szCs w:val="16"/>
        </w:rPr>
        <w:t xml:space="preserve">, 1949; </w:t>
      </w:r>
      <w:r w:rsidRPr="00892E3B">
        <w:rPr>
          <w:rFonts w:ascii="Times New Roman" w:hAnsi="Times New Roman"/>
          <w:i/>
          <w:color w:val="000000"/>
          <w:sz w:val="16"/>
          <w:szCs w:val="16"/>
        </w:rPr>
        <w:t>Vilkas ir avys</w:t>
      </w:r>
      <w:r w:rsidRPr="00892E3B">
        <w:rPr>
          <w:rFonts w:ascii="Times New Roman" w:hAnsi="Times New Roman"/>
          <w:color w:val="000000"/>
          <w:sz w:val="16"/>
          <w:szCs w:val="16"/>
        </w:rPr>
        <w:t xml:space="preserve">, 1949; </w:t>
      </w:r>
      <w:r w:rsidRPr="00892E3B">
        <w:rPr>
          <w:rFonts w:ascii="Times New Roman" w:hAnsi="Times New Roman"/>
          <w:i/>
          <w:color w:val="000000"/>
          <w:sz w:val="16"/>
          <w:szCs w:val="16"/>
        </w:rPr>
        <w:t>Gatvės dainininkas</w:t>
      </w:r>
      <w:r w:rsidRPr="00892E3B">
        <w:rPr>
          <w:rFonts w:ascii="Times New Roman" w:hAnsi="Times New Roman"/>
          <w:color w:val="000000"/>
          <w:sz w:val="16"/>
          <w:szCs w:val="16"/>
        </w:rPr>
        <w:t xml:space="preserve">, 1959; </w:t>
      </w:r>
      <w:r w:rsidRPr="00892E3B">
        <w:rPr>
          <w:rFonts w:ascii="Times New Roman" w:hAnsi="Times New Roman"/>
          <w:i/>
          <w:color w:val="000000"/>
          <w:sz w:val="16"/>
          <w:szCs w:val="16"/>
        </w:rPr>
        <w:t>Mano draugas dailininkas</w:t>
      </w:r>
      <w:r w:rsidRPr="00892E3B">
        <w:rPr>
          <w:rFonts w:ascii="Times New Roman" w:hAnsi="Times New Roman"/>
          <w:color w:val="000000"/>
          <w:sz w:val="16"/>
          <w:szCs w:val="16"/>
        </w:rPr>
        <w:t xml:space="preserve">, 1969; ištrauka iš romano : </w:t>
      </w:r>
      <w:r w:rsidRPr="00892E3B">
        <w:rPr>
          <w:rFonts w:ascii="Times New Roman" w:hAnsi="Times New Roman"/>
          <w:i/>
          <w:color w:val="000000"/>
          <w:sz w:val="16"/>
          <w:szCs w:val="16"/>
        </w:rPr>
        <w:t>Rašytojas – žmogaus dvasinio pasaulio vyzdys</w:t>
      </w:r>
      <w:r w:rsidRPr="00892E3B">
        <w:rPr>
          <w:rFonts w:ascii="Times New Roman" w:hAnsi="Times New Roman"/>
          <w:color w:val="000000"/>
          <w:sz w:val="16"/>
          <w:szCs w:val="16"/>
        </w:rPr>
        <w:t>, 1984.</w:t>
      </w:r>
    </w:p>
  </w:footnote>
  <w:footnote w:id="14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žr. Hougan J., </w:t>
      </w:r>
      <w:r w:rsidRPr="00892E3B">
        <w:rPr>
          <w:rFonts w:ascii="Times New Roman" w:hAnsi="Times New Roman"/>
          <w:i/>
          <w:sz w:val="16"/>
          <w:szCs w:val="16"/>
        </w:rPr>
        <w:t>Martin Andersen Nexø</w:t>
      </w:r>
      <w:r w:rsidRPr="00892E3B">
        <w:rPr>
          <w:rFonts w:ascii="Times New Roman" w:hAnsi="Times New Roman"/>
          <w:sz w:val="16"/>
          <w:szCs w:val="16"/>
        </w:rPr>
        <w:t xml:space="preserve">. Elektroninė priega: </w:t>
      </w:r>
      <w:hyperlink r:id="rId36" w:history="1">
        <w:r w:rsidRPr="00892E3B">
          <w:rPr>
            <w:rStyle w:val="Hyperlink"/>
            <w:rFonts w:ascii="Times New Roman" w:hAnsi="Times New Roman"/>
            <w:sz w:val="16"/>
            <w:szCs w:val="16"/>
          </w:rPr>
          <w:t>http://www.danishliterature.info/index.php?id=2092&amp;no_cache=1&amp;tx_lfforfatter_pi1[uid]=75&amp;tx_lfforfatter_pi2[lang]=_eng</w:t>
        </w:r>
      </w:hyperlink>
      <w:r w:rsidRPr="00892E3B">
        <w:rPr>
          <w:rFonts w:ascii="Times New Roman" w:eastAsia="Times New Roman" w:hAnsi="Times New Roman"/>
          <w:sz w:val="16"/>
          <w:szCs w:val="16"/>
        </w:rPr>
        <w:t xml:space="preserve"> (žiūrėta 2009-04-14)</w:t>
      </w:r>
    </w:p>
  </w:footnote>
  <w:footnote w:id="14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1A1A1A"/>
          <w:sz w:val="16"/>
          <w:szCs w:val="16"/>
        </w:rPr>
        <w:t xml:space="preserve">Jo poema </w:t>
      </w:r>
      <w:r w:rsidRPr="00892E3B">
        <w:rPr>
          <w:rFonts w:ascii="Times New Roman" w:hAnsi="Times New Roman"/>
          <w:i/>
          <w:color w:val="1A1A1A"/>
          <w:sz w:val="16"/>
          <w:szCs w:val="16"/>
        </w:rPr>
        <w:t>Regnmaaleren</w:t>
      </w:r>
      <w:r w:rsidRPr="00892E3B">
        <w:rPr>
          <w:rFonts w:ascii="Times New Roman" w:hAnsi="Times New Roman"/>
          <w:color w:val="1A1A1A"/>
          <w:sz w:val="16"/>
          <w:szCs w:val="16"/>
        </w:rPr>
        <w:t xml:space="preserve"> įtraukta į Danijos kultūros kanoną.</w:t>
      </w:r>
    </w:p>
  </w:footnote>
  <w:footnote w:id="146">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1A1A1A"/>
          <w:sz w:val="16"/>
          <w:szCs w:val="16"/>
        </w:rPr>
        <w:t xml:space="preserve">W. Heinesen </w:t>
      </w:r>
      <w:r w:rsidRPr="00892E3B">
        <w:rPr>
          <w:rFonts w:ascii="Times New Roman" w:hAnsi="Times New Roman"/>
          <w:i/>
          <w:color w:val="1A1A1A"/>
          <w:sz w:val="16"/>
          <w:szCs w:val="16"/>
        </w:rPr>
        <w:t>Pražuvę muzikantai</w:t>
      </w:r>
      <w:r w:rsidRPr="00892E3B">
        <w:rPr>
          <w:rFonts w:ascii="Times New Roman" w:hAnsi="Times New Roman"/>
          <w:color w:val="1A1A1A"/>
          <w:sz w:val="16"/>
          <w:szCs w:val="16"/>
        </w:rPr>
        <w:t xml:space="preserve">, 1977; J.P. Jakobsen </w:t>
      </w:r>
      <w:r w:rsidRPr="00892E3B">
        <w:rPr>
          <w:rFonts w:ascii="Times New Roman" w:hAnsi="Times New Roman"/>
          <w:i/>
          <w:color w:val="1A1A1A"/>
          <w:sz w:val="16"/>
          <w:szCs w:val="16"/>
        </w:rPr>
        <w:t>Nilsas Liunė</w:t>
      </w:r>
      <w:r w:rsidRPr="00892E3B">
        <w:rPr>
          <w:rFonts w:ascii="Times New Roman" w:hAnsi="Times New Roman"/>
          <w:color w:val="1A1A1A"/>
          <w:sz w:val="16"/>
          <w:szCs w:val="16"/>
        </w:rPr>
        <w:t>, 1969.</w:t>
      </w:r>
    </w:p>
  </w:footnote>
  <w:footnote w:id="147">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1A1A1A"/>
          <w:sz w:val="16"/>
          <w:szCs w:val="16"/>
        </w:rPr>
        <w:t>W. Heinesen</w:t>
      </w:r>
      <w:r w:rsidRPr="00892E3B">
        <w:rPr>
          <w:rFonts w:ascii="Times New Roman" w:hAnsi="Times New Roman"/>
          <w:i/>
          <w:color w:val="1A1A1A"/>
          <w:sz w:val="16"/>
          <w:szCs w:val="16"/>
        </w:rPr>
        <w:t xml:space="preserve"> Geroji viltis</w:t>
      </w:r>
      <w:r w:rsidRPr="00892E3B">
        <w:rPr>
          <w:rFonts w:ascii="Times New Roman" w:hAnsi="Times New Roman"/>
          <w:color w:val="1A1A1A"/>
          <w:sz w:val="16"/>
          <w:szCs w:val="16"/>
        </w:rPr>
        <w:t xml:space="preserve">, 1999; J.P. Jakobsen </w:t>
      </w:r>
      <w:r w:rsidRPr="00892E3B">
        <w:rPr>
          <w:rFonts w:ascii="Times New Roman" w:hAnsi="Times New Roman"/>
          <w:i/>
          <w:color w:val="1A1A1A"/>
          <w:sz w:val="16"/>
          <w:szCs w:val="16"/>
        </w:rPr>
        <w:t>Ponia Mari Grubė</w:t>
      </w:r>
      <w:r w:rsidRPr="00892E3B">
        <w:rPr>
          <w:rFonts w:ascii="Times New Roman" w:hAnsi="Times New Roman"/>
          <w:color w:val="1A1A1A"/>
          <w:sz w:val="16"/>
          <w:szCs w:val="16"/>
        </w:rPr>
        <w:t xml:space="preserve">, </w:t>
      </w:r>
      <w:r w:rsidRPr="00892E3B">
        <w:rPr>
          <w:rFonts w:ascii="Times New Roman" w:hAnsi="Times New Roman"/>
          <w:i/>
          <w:color w:val="1A1A1A"/>
          <w:sz w:val="16"/>
          <w:szCs w:val="16"/>
        </w:rPr>
        <w:t>Nilsas Liunė</w:t>
      </w:r>
      <w:r w:rsidRPr="00892E3B">
        <w:rPr>
          <w:rFonts w:ascii="Times New Roman" w:hAnsi="Times New Roman"/>
          <w:color w:val="1A1A1A"/>
          <w:sz w:val="16"/>
          <w:szCs w:val="16"/>
        </w:rPr>
        <w:t>, 1999.</w:t>
      </w:r>
    </w:p>
  </w:footnote>
  <w:footnote w:id="14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000000"/>
          <w:sz w:val="16"/>
          <w:szCs w:val="16"/>
        </w:rPr>
        <w:t>daugiau žr. Jones,</w:t>
      </w:r>
      <w:r w:rsidRPr="00892E3B">
        <w:rPr>
          <w:rFonts w:ascii="Times New Roman" w:hAnsi="Times New Roman"/>
          <w:sz w:val="16"/>
          <w:szCs w:val="16"/>
        </w:rPr>
        <w:t xml:space="preserve"> </w:t>
      </w:r>
      <w:r w:rsidRPr="00892E3B">
        <w:rPr>
          <w:rFonts w:ascii="Times New Roman" w:hAnsi="Times New Roman"/>
          <w:color w:val="000000"/>
          <w:sz w:val="16"/>
          <w:szCs w:val="16"/>
        </w:rPr>
        <w:t xml:space="preserve">W. G., </w:t>
      </w:r>
      <w:r w:rsidRPr="00892E3B">
        <w:rPr>
          <w:rFonts w:ascii="Times New Roman" w:hAnsi="Times New Roman"/>
          <w:i/>
          <w:sz w:val="16"/>
          <w:szCs w:val="16"/>
        </w:rPr>
        <w:t>William Heinesen</w:t>
      </w:r>
      <w:r w:rsidRPr="00892E3B">
        <w:rPr>
          <w:rFonts w:ascii="Times New Roman" w:hAnsi="Times New Roman"/>
          <w:sz w:val="16"/>
          <w:szCs w:val="16"/>
        </w:rPr>
        <w:t xml:space="preserve">. Elektroninė priega: </w:t>
      </w:r>
      <w:hyperlink r:id="rId37" w:history="1">
        <w:r w:rsidRPr="00892E3B">
          <w:rPr>
            <w:rStyle w:val="Hyperlink"/>
            <w:rFonts w:ascii="Times New Roman" w:hAnsi="Times New Roman"/>
            <w:sz w:val="16"/>
            <w:szCs w:val="16"/>
          </w:rPr>
          <w:t>http://www.danishliterature.info/index.php?id=2092&amp;no_cache=1&amp;tx_lfforfatter_pi1[uid]=83&amp;tx_lfforfatter_pi2[lang]=_eng</w:t>
        </w:r>
      </w:hyperlink>
      <w:r w:rsidRPr="00892E3B">
        <w:rPr>
          <w:rFonts w:ascii="Times New Roman" w:hAnsi="Times New Roman"/>
          <w:sz w:val="16"/>
          <w:szCs w:val="16"/>
        </w:rPr>
        <w:t xml:space="preserve"> (žiūrėta 2009-04-14).</w:t>
      </w:r>
    </w:p>
  </w:footnote>
  <w:footnote w:id="149">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iCs/>
          <w:sz w:val="16"/>
          <w:szCs w:val="16"/>
        </w:rPr>
        <w:t>Myter</w:t>
      </w:r>
      <w:r w:rsidRPr="00892E3B">
        <w:rPr>
          <w:rFonts w:ascii="Times New Roman" w:hAnsi="Times New Roman"/>
          <w:sz w:val="16"/>
          <w:szCs w:val="16"/>
        </w:rPr>
        <w:t xml:space="preserve"> (</w:t>
      </w:r>
      <w:r w:rsidRPr="00892E3B">
        <w:rPr>
          <w:rFonts w:ascii="Times New Roman" w:hAnsi="Times New Roman"/>
          <w:i/>
          <w:sz w:val="16"/>
          <w:szCs w:val="16"/>
        </w:rPr>
        <w:t>Mitai</w:t>
      </w:r>
      <w:r w:rsidRPr="00892E3B">
        <w:rPr>
          <w:rFonts w:ascii="Times New Roman" w:hAnsi="Times New Roman"/>
          <w:sz w:val="16"/>
          <w:szCs w:val="16"/>
        </w:rPr>
        <w:t>, 1907-1944), XI tomų.</w:t>
      </w:r>
    </w:p>
  </w:footnote>
  <w:footnote w:id="15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000000"/>
          <w:sz w:val="16"/>
          <w:szCs w:val="16"/>
        </w:rPr>
        <w:t>daugiau žr. Jones,</w:t>
      </w:r>
      <w:r w:rsidRPr="00892E3B">
        <w:rPr>
          <w:rFonts w:ascii="Times New Roman" w:hAnsi="Times New Roman"/>
          <w:sz w:val="16"/>
          <w:szCs w:val="16"/>
        </w:rPr>
        <w:t xml:space="preserve"> </w:t>
      </w:r>
      <w:r w:rsidRPr="00892E3B">
        <w:rPr>
          <w:rFonts w:ascii="Times New Roman" w:hAnsi="Times New Roman"/>
          <w:color w:val="000000"/>
          <w:sz w:val="16"/>
          <w:szCs w:val="16"/>
        </w:rPr>
        <w:t xml:space="preserve">W. G., </w:t>
      </w:r>
      <w:r w:rsidRPr="00892E3B">
        <w:rPr>
          <w:rFonts w:ascii="Times New Roman" w:hAnsi="Times New Roman"/>
          <w:i/>
          <w:sz w:val="16"/>
          <w:szCs w:val="16"/>
        </w:rPr>
        <w:t>William Heinesen</w:t>
      </w:r>
      <w:r w:rsidRPr="00892E3B">
        <w:rPr>
          <w:rFonts w:ascii="Times New Roman" w:hAnsi="Times New Roman"/>
          <w:sz w:val="16"/>
          <w:szCs w:val="16"/>
        </w:rPr>
        <w:t xml:space="preserve">. Elektroninė priega: </w:t>
      </w:r>
      <w:hyperlink r:id="rId38" w:history="1">
        <w:r w:rsidRPr="00892E3B">
          <w:rPr>
            <w:rStyle w:val="Hyperlink"/>
            <w:rFonts w:ascii="Times New Roman" w:hAnsi="Times New Roman"/>
            <w:sz w:val="16"/>
            <w:szCs w:val="16"/>
          </w:rPr>
          <w:t>http://www.danishliterature.info/index.php?id=2092&amp;no_cache=1&amp;tx_lfforfatter_pi1[uid]=83&amp;tx_lfforfatter_pi2[lang]=_eng</w:t>
        </w:r>
      </w:hyperlink>
      <w:r w:rsidRPr="00892E3B">
        <w:rPr>
          <w:rFonts w:ascii="Times New Roman" w:hAnsi="Times New Roman"/>
          <w:sz w:val="16"/>
          <w:szCs w:val="16"/>
        </w:rPr>
        <w:t xml:space="preserve"> (žiūrėta 2009-04-14).</w:t>
      </w:r>
    </w:p>
  </w:footnote>
  <w:footnote w:id="15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color w:val="000000"/>
          <w:sz w:val="16"/>
          <w:szCs w:val="16"/>
        </w:rPr>
        <w:t>Jaunuolis su gvazdiku; Baketės puota; Neprirašytas puslapis; Eloiza.</w:t>
      </w:r>
    </w:p>
  </w:footnote>
  <w:footnote w:id="15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 xml:space="preserve">In </w:t>
      </w:r>
      <w:r w:rsidRPr="00892E3B">
        <w:rPr>
          <w:rFonts w:ascii="Times New Roman" w:hAnsi="Times New Roman"/>
          <w:i/>
          <w:iCs/>
          <w:sz w:val="16"/>
          <w:szCs w:val="16"/>
        </w:rPr>
        <w:t>Fejltagelsen</w:t>
      </w:r>
      <w:r w:rsidRPr="00892E3B">
        <w:rPr>
          <w:rFonts w:ascii="Times New Roman" w:hAnsi="Times New Roman"/>
          <w:sz w:val="16"/>
          <w:szCs w:val="16"/>
        </w:rPr>
        <w:t xml:space="preserve"> (1964); </w:t>
      </w:r>
      <w:r w:rsidRPr="00892E3B">
        <w:rPr>
          <w:rFonts w:ascii="Times New Roman" w:hAnsi="Times New Roman"/>
          <w:i/>
          <w:sz w:val="16"/>
          <w:szCs w:val="16"/>
        </w:rPr>
        <w:t>Den gale man</w:t>
      </w:r>
      <w:r w:rsidRPr="00892E3B">
        <w:rPr>
          <w:rFonts w:ascii="Times New Roman" w:hAnsi="Times New Roman"/>
          <w:sz w:val="16"/>
          <w:szCs w:val="16"/>
        </w:rPr>
        <w:t xml:space="preserve"> (1969); </w:t>
      </w:r>
      <w:r w:rsidRPr="00892E3B">
        <w:rPr>
          <w:rFonts w:ascii="Times New Roman" w:hAnsi="Times New Roman"/>
          <w:i/>
          <w:iCs/>
          <w:sz w:val="16"/>
          <w:szCs w:val="16"/>
        </w:rPr>
        <w:t>Daniels anden verden</w:t>
      </w:r>
      <w:r w:rsidRPr="00892E3B">
        <w:rPr>
          <w:rFonts w:ascii="Times New Roman" w:hAnsi="Times New Roman"/>
          <w:sz w:val="16"/>
          <w:szCs w:val="16"/>
        </w:rPr>
        <w:t xml:space="preserve"> (1970);</w:t>
      </w:r>
      <w:r w:rsidRPr="00892E3B">
        <w:rPr>
          <w:rFonts w:ascii="Times New Roman" w:hAnsi="Times New Roman"/>
          <w:i/>
          <w:iCs/>
          <w:sz w:val="16"/>
          <w:szCs w:val="16"/>
        </w:rPr>
        <w:t xml:space="preserve"> Farvel, Thomas</w:t>
      </w:r>
      <w:r w:rsidRPr="00892E3B">
        <w:rPr>
          <w:rFonts w:ascii="Times New Roman" w:hAnsi="Times New Roman"/>
          <w:sz w:val="16"/>
          <w:szCs w:val="16"/>
        </w:rPr>
        <w:t xml:space="preserve"> (1968).</w:t>
      </w:r>
    </w:p>
  </w:footnote>
  <w:footnote w:id="15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w:t>
      </w:r>
      <w:r w:rsidRPr="00892E3B">
        <w:rPr>
          <w:rFonts w:ascii="Times New Roman" w:hAnsi="Times New Roman"/>
          <w:iCs/>
          <w:sz w:val="16"/>
          <w:szCs w:val="16"/>
        </w:rPr>
        <w:t>Liukkonen, Petri,</w:t>
      </w:r>
      <w:r w:rsidRPr="00892E3B">
        <w:rPr>
          <w:rFonts w:ascii="Times New Roman" w:hAnsi="Times New Roman"/>
          <w:i/>
          <w:iCs/>
          <w:sz w:val="16"/>
          <w:szCs w:val="16"/>
        </w:rPr>
        <w:t xml:space="preserve"> Leif Panduro. </w:t>
      </w:r>
      <w:r w:rsidRPr="00892E3B">
        <w:rPr>
          <w:rFonts w:ascii="Times New Roman" w:hAnsi="Times New Roman"/>
          <w:iCs/>
          <w:sz w:val="16"/>
          <w:szCs w:val="16"/>
        </w:rPr>
        <w:t xml:space="preserve">Elektroninė prieiga: </w:t>
      </w:r>
      <w:hyperlink r:id="rId39" w:history="1">
        <w:r w:rsidRPr="00892E3B">
          <w:rPr>
            <w:rStyle w:val="Hyperlink"/>
            <w:rFonts w:ascii="Times New Roman" w:hAnsi="Times New Roman"/>
            <w:iCs/>
            <w:sz w:val="16"/>
            <w:szCs w:val="16"/>
          </w:rPr>
          <w:t>http://www.kirjasto.sci.fi/panduro.htm</w:t>
        </w:r>
      </w:hyperlink>
      <w:r w:rsidRPr="00892E3B">
        <w:rPr>
          <w:rFonts w:ascii="Times New Roman" w:hAnsi="Times New Roman"/>
          <w:iCs/>
          <w:sz w:val="16"/>
          <w:szCs w:val="16"/>
        </w:rPr>
        <w:t xml:space="preserve"> (skaityta 2009-05-02).</w:t>
      </w:r>
    </w:p>
  </w:footnote>
  <w:footnote w:id="15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iCs/>
          <w:sz w:val="16"/>
          <w:szCs w:val="16"/>
        </w:rPr>
        <w:t>Århaus-elegi (Orhuso elegija,</w:t>
      </w:r>
      <w:r w:rsidRPr="00892E3B">
        <w:rPr>
          <w:rFonts w:ascii="Times New Roman" w:hAnsi="Times New Roman"/>
          <w:sz w:val="16"/>
          <w:szCs w:val="16"/>
        </w:rPr>
        <w:t xml:space="preserve"> 1986); </w:t>
      </w:r>
      <w:r w:rsidRPr="00892E3B">
        <w:rPr>
          <w:rFonts w:ascii="Times New Roman" w:hAnsi="Times New Roman"/>
          <w:i/>
          <w:iCs/>
          <w:sz w:val="16"/>
          <w:szCs w:val="16"/>
        </w:rPr>
        <w:t>Himlen Abner sig (Dangus atidaro</w:t>
      </w:r>
      <w:r w:rsidRPr="00892E3B">
        <w:rPr>
          <w:rFonts w:ascii="Times New Roman" w:hAnsi="Times New Roman"/>
          <w:sz w:val="16"/>
          <w:szCs w:val="16"/>
        </w:rPr>
        <w:t xml:space="preserve"> 2000)</w:t>
      </w:r>
    </w:p>
  </w:footnote>
  <w:footnote w:id="15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 xml:space="preserve">Acta sanctorum in Selio </w:t>
      </w:r>
      <w:r w:rsidRPr="00892E3B">
        <w:rPr>
          <w:rFonts w:ascii="Times New Roman" w:hAnsi="Times New Roman"/>
          <w:sz w:val="16"/>
          <w:szCs w:val="16"/>
        </w:rPr>
        <w:t xml:space="preserve">lotynų kalba parašyta hagiografinė istorija. Šią istoriją </w:t>
      </w:r>
      <w:hyperlink r:id="rId40" w:history="1">
        <w:r w:rsidRPr="00892E3B">
          <w:rPr>
            <w:rFonts w:ascii="Times New Roman" w:hAnsi="Times New Roman"/>
            <w:sz w:val="16"/>
            <w:szCs w:val="16"/>
          </w:rPr>
          <w:t>Oddr Snorrason</w:t>
        </w:r>
      </w:hyperlink>
      <w:r w:rsidRPr="00892E3B">
        <w:rPr>
          <w:rFonts w:ascii="Times New Roman" w:hAnsi="Times New Roman"/>
          <w:sz w:val="16"/>
          <w:szCs w:val="16"/>
        </w:rPr>
        <w:t xml:space="preserve"> naudoja savo lotynų kalba parašytoje sagoje </w:t>
      </w:r>
      <w:r w:rsidRPr="00892E3B">
        <w:rPr>
          <w:rStyle w:val="Emphasis"/>
          <w:rFonts w:ascii="Times New Roman" w:hAnsi="Times New Roman"/>
          <w:sz w:val="16"/>
          <w:szCs w:val="16"/>
        </w:rPr>
        <w:t>Óláfs Sāga Tryggvasonar.</w:t>
      </w:r>
    </w:p>
  </w:footnote>
  <w:footnote w:id="15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sz w:val="16"/>
          <w:szCs w:val="16"/>
          <w:lang w:eastAsia="lt-LT"/>
        </w:rPr>
        <w:t>Šios sagos yra trys versijos. Viena įdėta į Snorrio Sturlusono</w:t>
      </w:r>
      <w:r w:rsidRPr="00892E3B">
        <w:rPr>
          <w:rStyle w:val="Emphasis"/>
          <w:rFonts w:ascii="Times New Roman" w:hAnsi="Times New Roman"/>
          <w:sz w:val="16"/>
          <w:szCs w:val="16"/>
        </w:rPr>
        <w:t xml:space="preserve"> Heimskringla, kuri yra Norvegijos karalių sagų rinkinys. Antroji versija ir yra </w:t>
      </w:r>
      <w:hyperlink r:id="rId41" w:history="1">
        <w:r w:rsidRPr="00892E3B">
          <w:rPr>
            <w:rFonts w:ascii="Times New Roman" w:eastAsia="Times New Roman" w:hAnsi="Times New Roman"/>
            <w:sz w:val="16"/>
            <w:szCs w:val="16"/>
            <w:lang w:eastAsia="lt-LT"/>
          </w:rPr>
          <w:t>Þjóðólfr iš Hvinir</w:t>
        </w:r>
      </w:hyperlink>
      <w:r w:rsidRPr="00892E3B">
        <w:rPr>
          <w:rFonts w:ascii="Times New Roman" w:eastAsia="Times New Roman" w:hAnsi="Times New Roman"/>
          <w:sz w:val="16"/>
          <w:szCs w:val="16"/>
          <w:lang w:eastAsia="lt-LT"/>
        </w:rPr>
        <w:t xml:space="preserve">o įdėta į </w:t>
      </w:r>
      <w:r w:rsidRPr="00892E3B">
        <w:rPr>
          <w:rFonts w:ascii="Times New Roman" w:hAnsi="Times New Roman"/>
          <w:i/>
          <w:sz w:val="16"/>
          <w:szCs w:val="16"/>
        </w:rPr>
        <w:t>Historia Norwegi</w:t>
      </w:r>
      <w:r w:rsidRPr="00892E3B">
        <w:rPr>
          <w:rFonts w:ascii="Times New Roman" w:eastAsia="Times New Roman" w:hAnsi="Times New Roman"/>
          <w:bCs/>
          <w:i/>
          <w:iCs/>
          <w:sz w:val="16"/>
          <w:szCs w:val="16"/>
          <w:lang w:eastAsia="lt-LT"/>
        </w:rPr>
        <w:t>æ</w:t>
      </w:r>
      <w:r w:rsidRPr="00892E3B">
        <w:rPr>
          <w:rFonts w:ascii="Times New Roman" w:eastAsia="Times New Roman" w:hAnsi="Times New Roman"/>
          <w:bCs/>
          <w:iCs/>
          <w:sz w:val="16"/>
          <w:szCs w:val="16"/>
          <w:lang w:eastAsia="lt-LT"/>
        </w:rPr>
        <w:t xml:space="preserve"> ir yra vertimas į lotynų kalbą. Pateikiama iš esmės ta pati informacija, o trečioji versija vadinama </w:t>
      </w:r>
      <w:hyperlink r:id="rId42" w:history="1">
        <w:r w:rsidRPr="00892E3B">
          <w:rPr>
            <w:rStyle w:val="Emphasis"/>
            <w:rFonts w:ascii="Times New Roman" w:hAnsi="Times New Roman"/>
            <w:sz w:val="16"/>
            <w:szCs w:val="16"/>
          </w:rPr>
          <w:t>Íslendingabók</w:t>
        </w:r>
      </w:hyperlink>
      <w:r w:rsidRPr="00892E3B">
        <w:rPr>
          <w:rFonts w:ascii="Times New Roman" w:hAnsi="Times New Roman"/>
          <w:sz w:val="16"/>
          <w:szCs w:val="16"/>
        </w:rPr>
        <w:t>, jos autorius buvo islandų pastorius Ari Þorgilsson, gyvenęs XII amžiuje.</w:t>
      </w:r>
    </w:p>
  </w:footnote>
  <w:footnote w:id="15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Šis tekstas </w:t>
      </w:r>
      <w:r w:rsidRPr="00892E3B">
        <w:rPr>
          <w:rFonts w:ascii="Times New Roman" w:eastAsia="Times New Roman" w:hAnsi="Times New Roman"/>
          <w:bCs/>
          <w:sz w:val="16"/>
          <w:szCs w:val="16"/>
          <w:lang w:eastAsia="lt-LT"/>
        </w:rPr>
        <w:t xml:space="preserve">karaliaus Magnus Lagabøte pamokos sūnui </w:t>
      </w:r>
      <w:hyperlink r:id="rId43" w:history="1">
        <w:r w:rsidRPr="00892E3B">
          <w:rPr>
            <w:rFonts w:ascii="Times New Roman" w:eastAsia="Times New Roman" w:hAnsi="Times New Roman"/>
            <w:sz w:val="16"/>
            <w:szCs w:val="16"/>
            <w:lang w:eastAsia="lt-LT"/>
          </w:rPr>
          <w:t>Håkon Håkonsson</w:t>
        </w:r>
      </w:hyperlink>
      <w:r w:rsidRPr="00892E3B">
        <w:rPr>
          <w:rFonts w:ascii="Times New Roman" w:eastAsia="Times New Roman" w:hAnsi="Times New Roman"/>
          <w:sz w:val="16"/>
          <w:szCs w:val="16"/>
          <w:lang w:eastAsia="lt-LT"/>
        </w:rPr>
        <w:t>.</w:t>
      </w:r>
    </w:p>
  </w:footnote>
  <w:footnote w:id="158">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color w:val="000000"/>
          <w:sz w:val="16"/>
          <w:szCs w:val="16"/>
        </w:rPr>
        <w:t>Ja 700-1350 metais buvo rašomi metraščiai ne tik Norvegijoje, bet ir Islandijoje.</w:t>
      </w:r>
    </w:p>
  </w:footnote>
  <w:footnote w:id="15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Rinko: </w:t>
      </w:r>
      <w:hyperlink r:id="rId44" w:history="1">
        <w:r w:rsidRPr="00892E3B">
          <w:rPr>
            <w:rFonts w:ascii="Times New Roman" w:hAnsi="Times New Roman"/>
            <w:sz w:val="16"/>
            <w:szCs w:val="16"/>
          </w:rPr>
          <w:t>Peter Asbjørnsen</w:t>
        </w:r>
      </w:hyperlink>
      <w:r w:rsidRPr="00892E3B">
        <w:rPr>
          <w:rFonts w:ascii="Times New Roman" w:hAnsi="Times New Roman"/>
          <w:sz w:val="16"/>
          <w:szCs w:val="16"/>
        </w:rPr>
        <w:t xml:space="preserve">, </w:t>
      </w:r>
      <w:hyperlink r:id="rId45" w:history="1">
        <w:r w:rsidRPr="00892E3B">
          <w:rPr>
            <w:rFonts w:ascii="Times New Roman" w:hAnsi="Times New Roman"/>
            <w:sz w:val="16"/>
            <w:szCs w:val="16"/>
          </w:rPr>
          <w:t>Jørgen Moe.</w:t>
        </w:r>
      </w:hyperlink>
    </w:p>
  </w:footnote>
  <w:footnote w:id="160">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Sukurta </w:t>
      </w:r>
      <w:hyperlink r:id="rId46" w:history="1">
        <w:r w:rsidRPr="00892E3B">
          <w:rPr>
            <w:rFonts w:ascii="Times New Roman" w:hAnsi="Times New Roman"/>
            <w:sz w:val="16"/>
            <w:szCs w:val="16"/>
          </w:rPr>
          <w:t>Ole Rølvaag</w:t>
        </w:r>
      </w:hyperlink>
      <w:r w:rsidRPr="00892E3B">
        <w:rPr>
          <w:rFonts w:ascii="Times New Roman" w:hAnsi="Times New Roman"/>
          <w:sz w:val="16"/>
          <w:szCs w:val="16"/>
        </w:rPr>
        <w:t xml:space="preserve"> </w:t>
      </w:r>
      <w:hyperlink r:id="rId47" w:history="1">
        <w:r w:rsidRPr="00892E3B">
          <w:rPr>
            <w:rFonts w:ascii="Times New Roman" w:hAnsi="Times New Roman"/>
            <w:sz w:val="16"/>
            <w:szCs w:val="16"/>
          </w:rPr>
          <w:t>Ingeborg, Reflingo Hagen</w:t>
        </w:r>
      </w:hyperlink>
      <w:r w:rsidRPr="00892E3B">
        <w:rPr>
          <w:rFonts w:ascii="Times New Roman" w:hAnsi="Times New Roman"/>
          <w:sz w:val="16"/>
          <w:szCs w:val="16"/>
        </w:rPr>
        <w:t xml:space="preserve">o, </w:t>
      </w:r>
      <w:hyperlink r:id="rId48" w:history="1">
        <w:r w:rsidRPr="00892E3B">
          <w:rPr>
            <w:rFonts w:ascii="Times New Roman" w:hAnsi="Times New Roman"/>
            <w:sz w:val="16"/>
            <w:szCs w:val="16"/>
          </w:rPr>
          <w:t>Johano Bojer</w:t>
        </w:r>
      </w:hyperlink>
      <w:r w:rsidRPr="00892E3B">
        <w:rPr>
          <w:rFonts w:ascii="Times New Roman" w:hAnsi="Times New Roman"/>
          <w:sz w:val="16"/>
          <w:szCs w:val="16"/>
        </w:rPr>
        <w:t>io ir kt..</w:t>
      </w:r>
    </w:p>
  </w:footnote>
  <w:footnote w:id="161">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sz w:val="16"/>
          <w:szCs w:val="16"/>
          <w:lang w:eastAsia="lt-LT"/>
        </w:rPr>
        <w:t xml:space="preserve">Žr. Lingis, Juozas, </w:t>
      </w:r>
      <w:r w:rsidRPr="00892E3B">
        <w:rPr>
          <w:rFonts w:ascii="Times New Roman" w:eastAsia="Times New Roman" w:hAnsi="Times New Roman"/>
          <w:i/>
          <w:sz w:val="16"/>
          <w:szCs w:val="16"/>
          <w:lang w:eastAsia="lt-LT"/>
        </w:rPr>
        <w:t>Naujoji norvegų literatūra</w:t>
      </w:r>
      <w:r w:rsidRPr="00892E3B">
        <w:rPr>
          <w:rFonts w:ascii="Times New Roman" w:eastAsia="Times New Roman" w:hAnsi="Times New Roman"/>
          <w:sz w:val="16"/>
          <w:szCs w:val="16"/>
          <w:lang w:eastAsia="lt-LT"/>
        </w:rPr>
        <w:t xml:space="preserve">. Elektroninė prieiga:  </w:t>
      </w:r>
      <w:hyperlink r:id="rId49" w:history="1">
        <w:r w:rsidRPr="00892E3B">
          <w:rPr>
            <w:rStyle w:val="Hyperlink"/>
            <w:rFonts w:ascii="Times New Roman" w:eastAsia="Times New Roman" w:hAnsi="Times New Roman"/>
            <w:sz w:val="16"/>
            <w:szCs w:val="16"/>
            <w:lang w:eastAsia="lt-LT"/>
          </w:rPr>
          <w:t>http://aidai.us/index.php?view=article&amp;catid=312%3A6-birelis&amp;id=4977%3Ali&amp;tmpl=component&amp;print=1&amp;page=&amp;option=com_content&amp;Itemid=344</w:t>
        </w:r>
      </w:hyperlink>
      <w:r w:rsidRPr="00892E3B">
        <w:rPr>
          <w:rFonts w:ascii="Times New Roman" w:eastAsia="Times New Roman" w:hAnsi="Times New Roman"/>
          <w:sz w:val="16"/>
          <w:szCs w:val="16"/>
          <w:lang w:eastAsia="lt-LT"/>
        </w:rPr>
        <w:t xml:space="preserve"> (žiūrėta 2009-04-21).</w:t>
      </w:r>
    </w:p>
  </w:footnote>
  <w:footnote w:id="162">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Pirmasis buvo </w:t>
      </w:r>
      <w:hyperlink r:id="rId50" w:history="1">
        <w:r w:rsidRPr="00892E3B">
          <w:rPr>
            <w:rFonts w:ascii="Times New Roman" w:hAnsi="Times New Roman"/>
            <w:sz w:val="16"/>
            <w:szCs w:val="16"/>
          </w:rPr>
          <w:t>Bjørnstjerne Bjørnsonas,</w:t>
        </w:r>
      </w:hyperlink>
      <w:r w:rsidRPr="00892E3B">
        <w:rPr>
          <w:rFonts w:ascii="Times New Roman" w:hAnsi="Times New Roman"/>
          <w:sz w:val="16"/>
          <w:szCs w:val="16"/>
        </w:rPr>
        <w:t xml:space="preserve"> antroji skirta </w:t>
      </w:r>
      <w:hyperlink r:id="rId51" w:history="1">
        <w:r w:rsidRPr="00892E3B">
          <w:rPr>
            <w:rFonts w:ascii="Times New Roman" w:hAnsi="Times New Roman"/>
            <w:sz w:val="16"/>
            <w:szCs w:val="16"/>
          </w:rPr>
          <w:t>Knutui Hamsunui</w:t>
        </w:r>
      </w:hyperlink>
      <w:r w:rsidRPr="00892E3B">
        <w:rPr>
          <w:rFonts w:ascii="Times New Roman" w:hAnsi="Times New Roman"/>
          <w:sz w:val="16"/>
          <w:szCs w:val="16"/>
        </w:rPr>
        <w:t xml:space="preserve">, o trečioji </w:t>
      </w:r>
      <w:hyperlink r:id="rId52" w:history="1">
        <w:r w:rsidRPr="00892E3B">
          <w:rPr>
            <w:rFonts w:ascii="Times New Roman" w:hAnsi="Times New Roman"/>
            <w:sz w:val="16"/>
            <w:szCs w:val="16"/>
          </w:rPr>
          <w:t>Sigridai Undset</w:t>
        </w:r>
      </w:hyperlink>
      <w:r w:rsidRPr="00892E3B">
        <w:rPr>
          <w:rFonts w:ascii="Times New Roman" w:hAnsi="Times New Roman"/>
          <w:sz w:val="16"/>
          <w:szCs w:val="16"/>
        </w:rPr>
        <w:t>.</w:t>
      </w:r>
    </w:p>
  </w:footnote>
  <w:footnote w:id="163">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Rašė </w:t>
      </w:r>
      <w:hyperlink r:id="rId53" w:history="1">
        <w:r w:rsidRPr="00892E3B">
          <w:rPr>
            <w:rFonts w:ascii="Times New Roman" w:hAnsi="Times New Roman"/>
            <w:sz w:val="16"/>
            <w:szCs w:val="16"/>
          </w:rPr>
          <w:t>Emili Boyson,</w:t>
        </w:r>
      </w:hyperlink>
      <w:r w:rsidRPr="00892E3B">
        <w:rPr>
          <w:rFonts w:ascii="Times New Roman" w:hAnsi="Times New Roman"/>
          <w:sz w:val="16"/>
          <w:szCs w:val="16"/>
        </w:rPr>
        <w:t xml:space="preserve"> </w:t>
      </w:r>
      <w:hyperlink r:id="rId54" w:history="1">
        <w:r w:rsidRPr="00892E3B">
          <w:rPr>
            <w:rFonts w:ascii="Times New Roman" w:hAnsi="Times New Roman"/>
            <w:sz w:val="16"/>
            <w:szCs w:val="16"/>
          </w:rPr>
          <w:t>Gunnaras Larsenas,</w:t>
        </w:r>
      </w:hyperlink>
      <w:r w:rsidRPr="00892E3B">
        <w:rPr>
          <w:rFonts w:ascii="Times New Roman" w:hAnsi="Times New Roman"/>
          <w:sz w:val="16"/>
          <w:szCs w:val="16"/>
        </w:rPr>
        <w:t xml:space="preserve"> </w:t>
      </w:r>
      <w:hyperlink r:id="rId55" w:history="1">
        <w:r w:rsidRPr="00892E3B">
          <w:rPr>
            <w:rFonts w:ascii="Times New Roman" w:hAnsi="Times New Roman"/>
            <w:sz w:val="16"/>
            <w:szCs w:val="16"/>
          </w:rPr>
          <w:t>Haakonas Bugge Mahrtas,</w:t>
        </w:r>
      </w:hyperlink>
      <w:r w:rsidRPr="00892E3B">
        <w:rPr>
          <w:rFonts w:ascii="Times New Roman" w:hAnsi="Times New Roman"/>
          <w:sz w:val="16"/>
          <w:szCs w:val="16"/>
        </w:rPr>
        <w:t xml:space="preserve"> </w:t>
      </w:r>
      <w:hyperlink r:id="rId56" w:history="1">
        <w:r w:rsidRPr="00892E3B">
          <w:rPr>
            <w:rFonts w:ascii="Times New Roman" w:hAnsi="Times New Roman"/>
            <w:sz w:val="16"/>
            <w:szCs w:val="16"/>
          </w:rPr>
          <w:t>Rolfas Stenersen</w:t>
        </w:r>
      </w:hyperlink>
      <w:r w:rsidRPr="00892E3B">
        <w:rPr>
          <w:rFonts w:ascii="Times New Roman" w:hAnsi="Times New Roman"/>
          <w:sz w:val="16"/>
          <w:szCs w:val="16"/>
        </w:rPr>
        <w:t xml:space="preserve">as ir </w:t>
      </w:r>
      <w:hyperlink r:id="rId57" w:history="1">
        <w:r w:rsidRPr="00892E3B">
          <w:rPr>
            <w:rFonts w:ascii="Times New Roman" w:hAnsi="Times New Roman"/>
            <w:sz w:val="16"/>
            <w:szCs w:val="16"/>
          </w:rPr>
          <w:t>Editha Øberg</w:t>
        </w:r>
      </w:hyperlink>
      <w:r w:rsidRPr="00892E3B">
        <w:rPr>
          <w:rFonts w:ascii="Times New Roman" w:hAnsi="Times New Roman"/>
          <w:sz w:val="16"/>
          <w:szCs w:val="16"/>
        </w:rPr>
        <w:t xml:space="preserve">. 1947 m. </w:t>
      </w:r>
      <w:hyperlink r:id="rId58" w:history="1">
        <w:r w:rsidRPr="00892E3B">
          <w:rPr>
            <w:rFonts w:ascii="Times New Roman" w:hAnsi="Times New Roman"/>
            <w:sz w:val="16"/>
            <w:szCs w:val="16"/>
          </w:rPr>
          <w:t>Tarjei Vesaas</w:t>
        </w:r>
      </w:hyperlink>
      <w:r w:rsidRPr="00892E3B">
        <w:rPr>
          <w:rFonts w:ascii="Times New Roman" w:hAnsi="Times New Roman"/>
          <w:sz w:val="16"/>
          <w:szCs w:val="16"/>
        </w:rPr>
        <w:t xml:space="preserve"> išleido poezijos rinkinį </w:t>
      </w:r>
      <w:r w:rsidRPr="00892E3B">
        <w:rPr>
          <w:rStyle w:val="Emphasis"/>
          <w:rFonts w:ascii="Times New Roman" w:hAnsi="Times New Roman"/>
          <w:sz w:val="16"/>
          <w:szCs w:val="16"/>
        </w:rPr>
        <w:t>Leiken og lynet,</w:t>
      </w:r>
      <w:r w:rsidRPr="00892E3B">
        <w:rPr>
          <w:rFonts w:ascii="Times New Roman" w:hAnsi="Times New Roman"/>
          <w:sz w:val="16"/>
          <w:szCs w:val="16"/>
        </w:rPr>
        <w:t xml:space="preserve"> sukėlusį daug diskusijų dėl savo neįprastos formos ir rimo pokyčių. Po karo modernistinę tradiciją tęsė Rolfas Jacobsenas ir Kristoferis Uppdalas.</w:t>
      </w:r>
    </w:p>
  </w:footnote>
  <w:footnote w:id="16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Tokių kūrinių parašė </w:t>
      </w:r>
      <w:r w:rsidRPr="00892E3B">
        <w:rPr>
          <w:rFonts w:ascii="Times New Roman" w:eastAsia="Times New Roman" w:hAnsi="Times New Roman"/>
          <w:sz w:val="16"/>
          <w:szCs w:val="16"/>
          <w:lang w:eastAsia="lt-LT"/>
        </w:rPr>
        <w:t>Cora Sandel, Amalle Skrems, Sigrida Undset.</w:t>
      </w:r>
    </w:p>
  </w:footnote>
  <w:footnote w:id="16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Romanai: </w:t>
      </w:r>
      <w:r w:rsidRPr="00892E3B">
        <w:rPr>
          <w:rFonts w:ascii="Times New Roman" w:hAnsi="Times New Roman"/>
          <w:i/>
          <w:sz w:val="16"/>
          <w:szCs w:val="16"/>
        </w:rPr>
        <w:t>Jonas, Den onde hyrde.</w:t>
      </w:r>
    </w:p>
  </w:footnote>
  <w:footnote w:id="16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sz w:val="16"/>
          <w:szCs w:val="16"/>
        </w:rPr>
        <w:t xml:space="preserve">Pvz.: Lise Børsums, </w:t>
      </w:r>
      <w:hyperlink r:id="rId59" w:history="1">
        <w:r w:rsidRPr="00892E3B">
          <w:rPr>
            <w:rFonts w:ascii="Times New Roman" w:hAnsi="Times New Roman"/>
            <w:sz w:val="16"/>
            <w:szCs w:val="16"/>
          </w:rPr>
          <w:t>Oddas Nans</w:t>
        </w:r>
      </w:hyperlink>
      <w:r w:rsidRPr="00892E3B">
        <w:rPr>
          <w:rFonts w:ascii="Times New Roman" w:hAnsi="Times New Roman"/>
          <w:sz w:val="16"/>
          <w:szCs w:val="16"/>
        </w:rPr>
        <w:t xml:space="preserve">enas, Fridtjof Sælen, Leifas Andreas Larsenas, Davidas Arminas Howarthas, </w:t>
      </w:r>
      <w:hyperlink r:id="rId60" w:history="1">
        <w:r w:rsidRPr="00892E3B">
          <w:rPr>
            <w:rFonts w:ascii="Times New Roman" w:hAnsi="Times New Roman"/>
            <w:sz w:val="16"/>
            <w:szCs w:val="16"/>
          </w:rPr>
          <w:t>Tarjei Vesaas</w:t>
        </w:r>
      </w:hyperlink>
      <w:r w:rsidRPr="00892E3B">
        <w:rPr>
          <w:rFonts w:ascii="Times New Roman" w:hAnsi="Times New Roman"/>
          <w:sz w:val="16"/>
          <w:szCs w:val="16"/>
        </w:rPr>
        <w:t>.</w:t>
      </w:r>
    </w:p>
  </w:footnote>
  <w:footnote w:id="16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Pvz.: </w:t>
      </w:r>
      <w:hyperlink r:id="rId61" w:history="1">
        <w:r w:rsidRPr="00892E3B">
          <w:rPr>
            <w:rFonts w:ascii="Times New Roman" w:hAnsi="Times New Roman"/>
            <w:sz w:val="16"/>
            <w:szCs w:val="16"/>
          </w:rPr>
          <w:t>Arnulf Øverland</w:t>
        </w:r>
      </w:hyperlink>
      <w:r w:rsidRPr="00892E3B">
        <w:rPr>
          <w:rStyle w:val="Emphasis"/>
          <w:rFonts w:ascii="Times New Roman" w:hAnsi="Times New Roman"/>
          <w:sz w:val="16"/>
          <w:szCs w:val="16"/>
        </w:rPr>
        <w:t xml:space="preserve"> Vi overlever alt</w:t>
      </w:r>
      <w:r w:rsidRPr="00892E3B">
        <w:rPr>
          <w:rFonts w:ascii="Times New Roman" w:hAnsi="Times New Roman"/>
          <w:sz w:val="16"/>
          <w:szCs w:val="16"/>
        </w:rPr>
        <w:t xml:space="preserve"> (</w:t>
      </w:r>
      <w:r w:rsidRPr="00892E3B">
        <w:rPr>
          <w:rFonts w:ascii="Times New Roman" w:hAnsi="Times New Roman"/>
          <w:i/>
          <w:sz w:val="16"/>
          <w:szCs w:val="16"/>
        </w:rPr>
        <w:t>Mes visi išgyvenome</w:t>
      </w:r>
      <w:r w:rsidRPr="00892E3B">
        <w:rPr>
          <w:rFonts w:ascii="Times New Roman" w:hAnsi="Times New Roman"/>
          <w:sz w:val="16"/>
          <w:szCs w:val="16"/>
        </w:rPr>
        <w:t xml:space="preserve">) ir Nordahl Grieg </w:t>
      </w:r>
      <w:r w:rsidRPr="00892E3B">
        <w:rPr>
          <w:rStyle w:val="Emphasis"/>
          <w:rFonts w:ascii="Times New Roman" w:hAnsi="Times New Roman"/>
          <w:sz w:val="16"/>
          <w:szCs w:val="16"/>
        </w:rPr>
        <w:t>Friheten (Laisvė).</w:t>
      </w:r>
    </w:p>
  </w:footnote>
  <w:footnote w:id="16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Pradėta pirkti po 1000 egzempliorių kiekvienos naujai išleistos, atitinkančios mimimalius standartus knygos.</w:t>
      </w:r>
    </w:p>
  </w:footnote>
  <w:footnote w:id="16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Pvz.: </w:t>
      </w:r>
      <w:hyperlink r:id="rId62" w:history="1">
        <w:r w:rsidRPr="00892E3B">
          <w:rPr>
            <w:rFonts w:ascii="Times New Roman" w:hAnsi="Times New Roman"/>
            <w:sz w:val="16"/>
            <w:szCs w:val="16"/>
          </w:rPr>
          <w:t>Larsas Saabye Christensen</w:t>
        </w:r>
      </w:hyperlink>
      <w:r w:rsidRPr="00892E3B">
        <w:rPr>
          <w:rFonts w:ascii="Times New Roman" w:hAnsi="Times New Roman"/>
          <w:sz w:val="16"/>
          <w:szCs w:val="16"/>
        </w:rPr>
        <w:t xml:space="preserve">as </w:t>
      </w:r>
      <w:r w:rsidRPr="00892E3B">
        <w:rPr>
          <w:rFonts w:ascii="Times New Roman" w:hAnsi="Times New Roman"/>
          <w:i/>
          <w:sz w:val="16"/>
          <w:szCs w:val="16"/>
        </w:rPr>
        <w:t>Beatles</w:t>
      </w:r>
      <w:r w:rsidRPr="00892E3B">
        <w:rPr>
          <w:rFonts w:ascii="Times New Roman" w:hAnsi="Times New Roman"/>
          <w:sz w:val="16"/>
          <w:szCs w:val="16"/>
        </w:rPr>
        <w:t xml:space="preserve"> (</w:t>
      </w:r>
      <w:r w:rsidRPr="00892E3B">
        <w:rPr>
          <w:rFonts w:ascii="Times New Roman" w:hAnsi="Times New Roman"/>
          <w:i/>
          <w:sz w:val="16"/>
          <w:szCs w:val="16"/>
        </w:rPr>
        <w:t>Bitlai</w:t>
      </w:r>
      <w:r w:rsidRPr="00892E3B">
        <w:rPr>
          <w:rFonts w:ascii="Times New Roman" w:hAnsi="Times New Roman"/>
          <w:sz w:val="16"/>
          <w:szCs w:val="16"/>
        </w:rPr>
        <w:t>), Tove Nilsen</w:t>
      </w:r>
      <w:r w:rsidRPr="00892E3B">
        <w:rPr>
          <w:rStyle w:val="Emphasis"/>
          <w:rFonts w:ascii="Times New Roman" w:hAnsi="Times New Roman"/>
          <w:sz w:val="16"/>
          <w:szCs w:val="16"/>
        </w:rPr>
        <w:t xml:space="preserve"> Skyskraperengler</w:t>
      </w:r>
      <w:r w:rsidRPr="00892E3B">
        <w:rPr>
          <w:rFonts w:ascii="Times New Roman" w:hAnsi="Times New Roman"/>
          <w:sz w:val="16"/>
          <w:szCs w:val="16"/>
        </w:rPr>
        <w:t xml:space="preserve"> (</w:t>
      </w:r>
      <w:r w:rsidRPr="00892E3B">
        <w:rPr>
          <w:rFonts w:ascii="Times New Roman" w:hAnsi="Times New Roman"/>
          <w:i/>
          <w:sz w:val="16"/>
          <w:szCs w:val="16"/>
        </w:rPr>
        <w:t>Dangoraižio Angelai</w:t>
      </w:r>
      <w:r w:rsidRPr="00892E3B">
        <w:rPr>
          <w:rFonts w:ascii="Times New Roman" w:hAnsi="Times New Roman"/>
          <w:sz w:val="16"/>
          <w:szCs w:val="16"/>
        </w:rPr>
        <w:t xml:space="preserve">), </w:t>
      </w:r>
      <w:hyperlink r:id="rId63" w:history="1">
        <w:r w:rsidRPr="00892E3B">
          <w:rPr>
            <w:rFonts w:ascii="Times New Roman" w:hAnsi="Times New Roman"/>
            <w:sz w:val="16"/>
            <w:szCs w:val="16"/>
          </w:rPr>
          <w:t>Ingvaras Ambjørnsen</w:t>
        </w:r>
      </w:hyperlink>
      <w:r w:rsidRPr="00892E3B">
        <w:rPr>
          <w:rFonts w:ascii="Times New Roman" w:hAnsi="Times New Roman"/>
          <w:sz w:val="16"/>
          <w:szCs w:val="16"/>
        </w:rPr>
        <w:t>as</w:t>
      </w:r>
      <w:r w:rsidRPr="00892E3B">
        <w:rPr>
          <w:rStyle w:val="Emphasis"/>
          <w:rFonts w:ascii="Times New Roman" w:hAnsi="Times New Roman"/>
          <w:sz w:val="16"/>
          <w:szCs w:val="16"/>
        </w:rPr>
        <w:t xml:space="preserve"> Hvite niggere</w:t>
      </w:r>
      <w:r w:rsidRPr="00892E3B">
        <w:rPr>
          <w:rFonts w:ascii="Times New Roman" w:hAnsi="Times New Roman"/>
          <w:sz w:val="16"/>
          <w:szCs w:val="16"/>
        </w:rPr>
        <w:t xml:space="preserve"> (</w:t>
      </w:r>
      <w:r w:rsidRPr="00892E3B">
        <w:rPr>
          <w:rFonts w:ascii="Times New Roman" w:hAnsi="Times New Roman"/>
          <w:i/>
          <w:sz w:val="16"/>
          <w:szCs w:val="16"/>
        </w:rPr>
        <w:t>Baltieji negrai</w:t>
      </w:r>
      <w:r w:rsidRPr="00892E3B">
        <w:rPr>
          <w:rFonts w:ascii="Times New Roman" w:hAnsi="Times New Roman"/>
          <w:sz w:val="16"/>
          <w:szCs w:val="16"/>
        </w:rPr>
        <w:t xml:space="preserve">), Gerda Brantenberg </w:t>
      </w:r>
      <w:r w:rsidRPr="00892E3B">
        <w:rPr>
          <w:rFonts w:ascii="Times New Roman" w:hAnsi="Times New Roman"/>
          <w:i/>
          <w:sz w:val="16"/>
          <w:szCs w:val="16"/>
        </w:rPr>
        <w:t>St.Croix</w:t>
      </w:r>
      <w:r w:rsidRPr="00892E3B">
        <w:rPr>
          <w:rFonts w:ascii="Times New Roman" w:hAnsi="Times New Roman"/>
          <w:sz w:val="16"/>
          <w:szCs w:val="16"/>
        </w:rPr>
        <w:t xml:space="preserve"> trilogija, </w:t>
      </w:r>
      <w:hyperlink r:id="rId64" w:history="1">
        <w:r w:rsidRPr="00892E3B">
          <w:rPr>
            <w:rFonts w:ascii="Times New Roman" w:hAnsi="Times New Roman"/>
            <w:sz w:val="16"/>
            <w:szCs w:val="16"/>
          </w:rPr>
          <w:t>Herbjørga Wassmo</w:t>
        </w:r>
      </w:hyperlink>
      <w:r w:rsidRPr="00892E3B">
        <w:rPr>
          <w:rFonts w:ascii="Times New Roman" w:hAnsi="Times New Roman"/>
          <w:sz w:val="16"/>
          <w:szCs w:val="16"/>
        </w:rPr>
        <w:t xml:space="preserve"> </w:t>
      </w:r>
      <w:r w:rsidRPr="00892E3B">
        <w:rPr>
          <w:rFonts w:ascii="Times New Roman" w:hAnsi="Times New Roman"/>
          <w:i/>
          <w:sz w:val="16"/>
          <w:szCs w:val="16"/>
        </w:rPr>
        <w:t>Toros</w:t>
      </w:r>
      <w:r w:rsidRPr="00892E3B">
        <w:rPr>
          <w:rFonts w:ascii="Times New Roman" w:hAnsi="Times New Roman"/>
          <w:sz w:val="16"/>
          <w:szCs w:val="16"/>
        </w:rPr>
        <w:t xml:space="preserve"> trilogija, </w:t>
      </w:r>
      <w:hyperlink r:id="rId65" w:history="1">
        <w:r w:rsidRPr="00892E3B">
          <w:rPr>
            <w:rFonts w:ascii="Times New Roman" w:hAnsi="Times New Roman"/>
            <w:sz w:val="16"/>
            <w:szCs w:val="16"/>
          </w:rPr>
          <w:t>Roy‘us Jacobsen</w:t>
        </w:r>
      </w:hyperlink>
      <w:r w:rsidRPr="00892E3B">
        <w:rPr>
          <w:rFonts w:ascii="Times New Roman" w:hAnsi="Times New Roman"/>
          <w:sz w:val="16"/>
          <w:szCs w:val="16"/>
        </w:rPr>
        <w:t>as</w:t>
      </w:r>
      <w:r w:rsidRPr="00892E3B">
        <w:rPr>
          <w:rStyle w:val="Emphasis"/>
          <w:rFonts w:ascii="Times New Roman" w:hAnsi="Times New Roman"/>
          <w:sz w:val="16"/>
          <w:szCs w:val="16"/>
        </w:rPr>
        <w:t xml:space="preserve"> Seierherrene.</w:t>
      </w:r>
    </w:p>
  </w:footnote>
  <w:footnote w:id="170">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Kjartanas Fløgstadas, Mari Osmundsen, Arildas Nyquistas, Janas Kjærstadas ir Raganaras Hovlandas.</w:t>
      </w:r>
    </w:p>
  </w:footnote>
  <w:footnote w:id="171">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Lisbet Hiide, Toras Åge Bringsværdas, Marianne Fastvol, Mari Osmundsen rašo fantastines apysakas vaikams ir suaugusiems.</w:t>
      </w:r>
    </w:p>
  </w:footnote>
  <w:footnote w:id="172">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Øverland, Janneken</w:t>
      </w:r>
      <w:r w:rsidRPr="00892E3B">
        <w:rPr>
          <w:rFonts w:ascii="Times New Roman" w:hAnsi="Times New Roman"/>
          <w:sz w:val="16"/>
          <w:szCs w:val="16"/>
          <w:vertAlign w:val="subscript"/>
        </w:rPr>
        <w:t xml:space="preserve">, </w:t>
      </w:r>
      <w:r w:rsidRPr="00892E3B">
        <w:rPr>
          <w:rFonts w:ascii="Times New Roman" w:hAnsi="Times New Roman"/>
          <w:i/>
          <w:sz w:val="16"/>
          <w:szCs w:val="16"/>
        </w:rPr>
        <w:t>Trends in contemporary Norwegian literature</w:t>
      </w:r>
      <w:r w:rsidRPr="00892E3B">
        <w:rPr>
          <w:rFonts w:ascii="Times New Roman" w:hAnsi="Times New Roman"/>
          <w:sz w:val="16"/>
          <w:szCs w:val="16"/>
        </w:rPr>
        <w:t xml:space="preserve">. Elektroninė prieiga: </w:t>
      </w:r>
      <w:hyperlink r:id="rId66" w:history="1">
        <w:r w:rsidRPr="00892E3B">
          <w:rPr>
            <w:rStyle w:val="Hyperlink"/>
            <w:rFonts w:ascii="Times New Roman" w:hAnsi="Times New Roman"/>
            <w:sz w:val="16"/>
            <w:szCs w:val="16"/>
          </w:rPr>
          <w:t>http://www.reisenett.no/norway/facts/culture_science/literature.html</w:t>
        </w:r>
      </w:hyperlink>
      <w:r w:rsidRPr="00892E3B">
        <w:rPr>
          <w:rFonts w:ascii="Times New Roman" w:hAnsi="Times New Roman"/>
          <w:color w:val="000000"/>
          <w:sz w:val="16"/>
          <w:szCs w:val="16"/>
        </w:rPr>
        <w:t xml:space="preserve"> (žiūrėta 2009-04-21).</w:t>
      </w:r>
    </w:p>
  </w:footnote>
  <w:footnote w:id="173">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Bjørga Vik ir Gerda Brantenberg.</w:t>
      </w:r>
    </w:p>
  </w:footnote>
  <w:footnote w:id="17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Knutas Faldbakkenas, Karsten Alnæs ir Ketil Bjørnstad.</w:t>
      </w:r>
    </w:p>
  </w:footnote>
  <w:footnote w:id="17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Pasaulyje žinomos: radijo pjesės </w:t>
      </w:r>
      <w:r w:rsidRPr="00892E3B">
        <w:rPr>
          <w:rFonts w:ascii="Times New Roman" w:hAnsi="Times New Roman"/>
          <w:i/>
          <w:iCs/>
          <w:sz w:val="16"/>
          <w:szCs w:val="16"/>
        </w:rPr>
        <w:t>Måkespisere</w:t>
      </w:r>
      <w:r w:rsidRPr="00892E3B">
        <w:rPr>
          <w:rFonts w:ascii="Times New Roman" w:hAnsi="Times New Roman"/>
          <w:sz w:val="16"/>
          <w:szCs w:val="16"/>
        </w:rPr>
        <w:t xml:space="preserve"> (1984), </w:t>
      </w:r>
      <w:r w:rsidRPr="00892E3B">
        <w:rPr>
          <w:rFonts w:ascii="Times New Roman" w:hAnsi="Times New Roman"/>
          <w:i/>
          <w:iCs/>
          <w:sz w:val="16"/>
          <w:szCs w:val="16"/>
        </w:rPr>
        <w:t>Seagull Eaters</w:t>
      </w:r>
      <w:r w:rsidRPr="00892E3B">
        <w:rPr>
          <w:rFonts w:ascii="Times New Roman" w:hAnsi="Times New Roman"/>
          <w:sz w:val="16"/>
          <w:szCs w:val="16"/>
        </w:rPr>
        <w:t xml:space="preserve"> (1989), drama </w:t>
      </w:r>
      <w:r w:rsidRPr="00892E3B">
        <w:rPr>
          <w:rFonts w:ascii="Times New Roman" w:hAnsi="Times New Roman"/>
          <w:i/>
          <w:sz w:val="16"/>
          <w:szCs w:val="16"/>
        </w:rPr>
        <w:t>Maria Q</w:t>
      </w:r>
      <w:r w:rsidRPr="00892E3B">
        <w:rPr>
          <w:rFonts w:ascii="Times New Roman" w:hAnsi="Times New Roman"/>
          <w:sz w:val="16"/>
          <w:szCs w:val="16"/>
        </w:rPr>
        <w:t xml:space="preserve"> (1994).</w:t>
      </w:r>
    </w:p>
  </w:footnote>
  <w:footnote w:id="17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In Det 7 klima</w:t>
      </w:r>
      <w:r w:rsidRPr="00892E3B">
        <w:rPr>
          <w:rFonts w:ascii="Times New Roman" w:hAnsi="Times New Roman"/>
          <w:sz w:val="16"/>
          <w:szCs w:val="16"/>
        </w:rPr>
        <w:t xml:space="preserve"> (</w:t>
      </w:r>
      <w:r w:rsidRPr="00892E3B">
        <w:rPr>
          <w:rFonts w:ascii="Times New Roman" w:hAnsi="Times New Roman"/>
          <w:i/>
          <w:sz w:val="16"/>
          <w:szCs w:val="16"/>
        </w:rPr>
        <w:t>7-tasis klimatas</w:t>
      </w:r>
      <w:r w:rsidRPr="00892E3B">
        <w:rPr>
          <w:rFonts w:ascii="Times New Roman" w:hAnsi="Times New Roman"/>
          <w:sz w:val="16"/>
          <w:szCs w:val="16"/>
        </w:rPr>
        <w:t>, 1987).</w:t>
      </w:r>
    </w:p>
  </w:footnote>
  <w:footnote w:id="17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Øverland, Janneken</w:t>
      </w:r>
      <w:r w:rsidRPr="00892E3B">
        <w:rPr>
          <w:rFonts w:ascii="Times New Roman" w:hAnsi="Times New Roman"/>
          <w:sz w:val="16"/>
          <w:szCs w:val="16"/>
          <w:vertAlign w:val="subscript"/>
        </w:rPr>
        <w:t xml:space="preserve">, </w:t>
      </w:r>
      <w:r w:rsidRPr="00892E3B">
        <w:rPr>
          <w:rFonts w:ascii="Times New Roman" w:hAnsi="Times New Roman"/>
          <w:i/>
          <w:sz w:val="16"/>
          <w:szCs w:val="16"/>
        </w:rPr>
        <w:t>Trends in contemporary Norwegian literature</w:t>
      </w:r>
      <w:r w:rsidRPr="00892E3B">
        <w:rPr>
          <w:rFonts w:ascii="Times New Roman" w:hAnsi="Times New Roman"/>
          <w:sz w:val="16"/>
          <w:szCs w:val="16"/>
        </w:rPr>
        <w:t xml:space="preserve">. Elektroninė prieiga: </w:t>
      </w:r>
      <w:hyperlink r:id="rId67" w:history="1">
        <w:r w:rsidRPr="00892E3B">
          <w:rPr>
            <w:rStyle w:val="Hyperlink"/>
            <w:rFonts w:ascii="Times New Roman" w:hAnsi="Times New Roman"/>
            <w:sz w:val="16"/>
            <w:szCs w:val="16"/>
          </w:rPr>
          <w:t>http://www.reisenett.no/norway/facts/culture_science/literature.html</w:t>
        </w:r>
      </w:hyperlink>
      <w:r w:rsidRPr="00892E3B">
        <w:rPr>
          <w:rFonts w:ascii="Times New Roman" w:hAnsi="Times New Roman"/>
          <w:color w:val="000000"/>
          <w:sz w:val="16"/>
          <w:szCs w:val="16"/>
        </w:rPr>
        <w:t xml:space="preserve"> (žiūrėta 2009-04-21).</w:t>
      </w:r>
    </w:p>
  </w:footnote>
  <w:footnote w:id="17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iCs/>
          <w:sz w:val="16"/>
          <w:szCs w:val="16"/>
        </w:rPr>
        <w:t>Portrett av eit magisk liv</w:t>
      </w:r>
      <w:r w:rsidRPr="00892E3B">
        <w:rPr>
          <w:rFonts w:ascii="Times New Roman" w:hAnsi="Times New Roman"/>
          <w:sz w:val="16"/>
          <w:szCs w:val="16"/>
        </w:rPr>
        <w:t xml:space="preserve"> (</w:t>
      </w:r>
      <w:r w:rsidRPr="00892E3B">
        <w:rPr>
          <w:rFonts w:ascii="Times New Roman" w:hAnsi="Times New Roman"/>
          <w:i/>
          <w:sz w:val="16"/>
          <w:szCs w:val="16"/>
        </w:rPr>
        <w:t>Magiško gyvenimo portretas</w:t>
      </w:r>
      <w:r w:rsidRPr="00892E3B">
        <w:rPr>
          <w:rFonts w:ascii="Times New Roman" w:hAnsi="Times New Roman"/>
          <w:sz w:val="16"/>
          <w:szCs w:val="16"/>
        </w:rPr>
        <w:t>, 1988).</w:t>
      </w:r>
    </w:p>
  </w:footnote>
  <w:footnote w:id="179">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iCs/>
          <w:sz w:val="16"/>
          <w:szCs w:val="16"/>
        </w:rPr>
        <w:t>Mannen fra Jante</w:t>
      </w:r>
      <w:r w:rsidRPr="00892E3B">
        <w:rPr>
          <w:rFonts w:ascii="Times New Roman" w:hAnsi="Times New Roman"/>
          <w:sz w:val="16"/>
          <w:szCs w:val="16"/>
        </w:rPr>
        <w:t xml:space="preserve"> (</w:t>
      </w:r>
      <w:r w:rsidRPr="00892E3B">
        <w:rPr>
          <w:rFonts w:ascii="Times New Roman" w:hAnsi="Times New Roman"/>
          <w:i/>
          <w:sz w:val="16"/>
          <w:szCs w:val="16"/>
        </w:rPr>
        <w:t>Vyras iš Jante</w:t>
      </w:r>
      <w:r w:rsidRPr="00892E3B">
        <w:rPr>
          <w:rFonts w:ascii="Times New Roman" w:hAnsi="Times New Roman"/>
          <w:sz w:val="16"/>
          <w:szCs w:val="16"/>
        </w:rPr>
        <w:t>, 1988).</w:t>
      </w:r>
    </w:p>
  </w:footnote>
  <w:footnote w:id="18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iCs/>
          <w:sz w:val="16"/>
          <w:szCs w:val="16"/>
        </w:rPr>
        <w:t>Alt er sa nær meg</w:t>
      </w:r>
      <w:r w:rsidRPr="00892E3B">
        <w:rPr>
          <w:rFonts w:ascii="Times New Roman" w:hAnsi="Times New Roman"/>
          <w:sz w:val="16"/>
          <w:szCs w:val="16"/>
        </w:rPr>
        <w:t xml:space="preserve"> (</w:t>
      </w:r>
      <w:r w:rsidRPr="00892E3B">
        <w:rPr>
          <w:rFonts w:ascii="Times New Roman" w:hAnsi="Times New Roman"/>
          <w:i/>
          <w:sz w:val="16"/>
          <w:szCs w:val="16"/>
        </w:rPr>
        <w:t>Viskas yra taip arti manęs</w:t>
      </w:r>
      <w:r w:rsidRPr="00892E3B">
        <w:rPr>
          <w:rFonts w:ascii="Times New Roman" w:hAnsi="Times New Roman"/>
          <w:sz w:val="16"/>
          <w:szCs w:val="16"/>
        </w:rPr>
        <w:t>, 1988).</w:t>
      </w:r>
    </w:p>
  </w:footnote>
  <w:footnote w:id="181">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hyperlink r:id="rId68" w:history="1">
        <w:r w:rsidRPr="00892E3B">
          <w:rPr>
            <w:rFonts w:ascii="Times New Roman" w:hAnsi="Times New Roman"/>
            <w:sz w:val="16"/>
            <w:szCs w:val="16"/>
          </w:rPr>
          <w:t>Jo Nesbø,</w:t>
        </w:r>
      </w:hyperlink>
      <w:r w:rsidRPr="00892E3B">
        <w:rPr>
          <w:rFonts w:ascii="Times New Roman" w:hAnsi="Times New Roman"/>
          <w:sz w:val="16"/>
          <w:szCs w:val="16"/>
        </w:rPr>
        <w:t xml:space="preserve"> </w:t>
      </w:r>
      <w:hyperlink r:id="rId69" w:history="1">
        <w:r w:rsidRPr="00892E3B">
          <w:rPr>
            <w:rFonts w:ascii="Times New Roman" w:hAnsi="Times New Roman"/>
            <w:sz w:val="16"/>
            <w:szCs w:val="16"/>
          </w:rPr>
          <w:t>Kurtas Austas,</w:t>
        </w:r>
      </w:hyperlink>
      <w:r w:rsidRPr="00892E3B">
        <w:rPr>
          <w:rFonts w:ascii="Times New Roman" w:hAnsi="Times New Roman"/>
          <w:sz w:val="16"/>
          <w:szCs w:val="16"/>
        </w:rPr>
        <w:t xml:space="preserve"> </w:t>
      </w:r>
      <w:hyperlink r:id="rId70" w:history="1">
        <w:r w:rsidRPr="00892E3B">
          <w:rPr>
            <w:rFonts w:ascii="Times New Roman" w:hAnsi="Times New Roman"/>
            <w:sz w:val="16"/>
            <w:szCs w:val="16"/>
          </w:rPr>
          <w:t>Unni Lindell,</w:t>
        </w:r>
      </w:hyperlink>
      <w:r w:rsidRPr="00892E3B">
        <w:rPr>
          <w:rFonts w:ascii="Times New Roman" w:hAnsi="Times New Roman"/>
          <w:sz w:val="16"/>
          <w:szCs w:val="16"/>
        </w:rPr>
        <w:t xml:space="preserve"> </w:t>
      </w:r>
      <w:hyperlink r:id="rId71" w:history="1">
        <w:r w:rsidRPr="00892E3B">
          <w:rPr>
            <w:rFonts w:ascii="Times New Roman" w:hAnsi="Times New Roman"/>
            <w:sz w:val="16"/>
            <w:szCs w:val="16"/>
          </w:rPr>
          <w:t>Tomas Egelandas,</w:t>
        </w:r>
      </w:hyperlink>
      <w:r w:rsidRPr="00892E3B">
        <w:rPr>
          <w:rFonts w:ascii="Times New Roman" w:hAnsi="Times New Roman"/>
          <w:sz w:val="16"/>
          <w:szCs w:val="16"/>
        </w:rPr>
        <w:t xml:space="preserve"> </w:t>
      </w:r>
      <w:hyperlink r:id="rId72" w:history="1">
        <w:r w:rsidRPr="00892E3B">
          <w:rPr>
            <w:rFonts w:ascii="Times New Roman" w:hAnsi="Times New Roman"/>
            <w:sz w:val="16"/>
            <w:szCs w:val="16"/>
          </w:rPr>
          <w:t>Tomas Kristensenas,</w:t>
        </w:r>
      </w:hyperlink>
      <w:r w:rsidRPr="00892E3B">
        <w:rPr>
          <w:rFonts w:ascii="Times New Roman" w:hAnsi="Times New Roman"/>
          <w:sz w:val="16"/>
          <w:szCs w:val="16"/>
        </w:rPr>
        <w:t xml:space="preserve"> </w:t>
      </w:r>
      <w:hyperlink r:id="rId73" w:history="1">
        <w:r w:rsidRPr="00892E3B">
          <w:rPr>
            <w:rFonts w:ascii="Times New Roman" w:hAnsi="Times New Roman"/>
            <w:sz w:val="16"/>
            <w:szCs w:val="16"/>
          </w:rPr>
          <w:t>Jørnas Lier Horstas,</w:t>
        </w:r>
      </w:hyperlink>
      <w:r w:rsidRPr="00892E3B">
        <w:rPr>
          <w:rFonts w:ascii="Times New Roman" w:hAnsi="Times New Roman"/>
          <w:sz w:val="16"/>
          <w:szCs w:val="16"/>
        </w:rPr>
        <w:t xml:space="preserve"> </w:t>
      </w:r>
      <w:hyperlink r:id="rId74" w:history="1">
        <w:r w:rsidRPr="00892E3B">
          <w:rPr>
            <w:rFonts w:ascii="Times New Roman" w:hAnsi="Times New Roman"/>
            <w:sz w:val="16"/>
            <w:szCs w:val="16"/>
          </w:rPr>
          <w:t>Steinas Mortenas Lier</w:t>
        </w:r>
      </w:hyperlink>
      <w:r w:rsidRPr="00892E3B">
        <w:rPr>
          <w:rFonts w:ascii="Times New Roman" w:hAnsi="Times New Roman"/>
          <w:sz w:val="16"/>
          <w:szCs w:val="16"/>
        </w:rPr>
        <w:t xml:space="preserve">as ir </w:t>
      </w:r>
      <w:hyperlink r:id="rId75" w:history="1">
        <w:r w:rsidRPr="00892E3B">
          <w:rPr>
            <w:rFonts w:ascii="Times New Roman" w:hAnsi="Times New Roman"/>
            <w:sz w:val="16"/>
            <w:szCs w:val="16"/>
          </w:rPr>
          <w:t>Kjell Ola Dahl</w:t>
        </w:r>
      </w:hyperlink>
      <w:r w:rsidRPr="00892E3B">
        <w:rPr>
          <w:rFonts w:ascii="Times New Roman" w:hAnsi="Times New Roman"/>
          <w:sz w:val="16"/>
          <w:szCs w:val="16"/>
        </w:rPr>
        <w:t>.</w:t>
      </w:r>
    </w:p>
  </w:footnote>
  <w:footnote w:id="18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iCs/>
          <w:color w:val="000000"/>
          <w:sz w:val="16"/>
          <w:szCs w:val="16"/>
          <w:lang w:eastAsia="lt-LT"/>
        </w:rPr>
        <w:t>Arne</w:t>
      </w:r>
      <w:r w:rsidRPr="00892E3B">
        <w:rPr>
          <w:rFonts w:ascii="Times New Roman" w:eastAsia="Times New Roman" w:hAnsi="Times New Roman"/>
          <w:color w:val="000000"/>
          <w:sz w:val="16"/>
          <w:szCs w:val="16"/>
          <w:lang w:eastAsia="lt-LT"/>
        </w:rPr>
        <w:t>, (</w:t>
      </w:r>
      <w:r w:rsidRPr="00892E3B">
        <w:rPr>
          <w:rFonts w:ascii="Times New Roman" w:eastAsia="Times New Roman" w:hAnsi="Times New Roman"/>
          <w:i/>
          <w:color w:val="000000"/>
          <w:sz w:val="16"/>
          <w:szCs w:val="16"/>
          <w:lang w:eastAsia="lt-LT"/>
        </w:rPr>
        <w:t>Arnė</w:t>
      </w:r>
      <w:r w:rsidRPr="00892E3B">
        <w:rPr>
          <w:rFonts w:ascii="Times New Roman" w:eastAsia="Times New Roman" w:hAnsi="Times New Roman"/>
          <w:color w:val="000000"/>
          <w:sz w:val="16"/>
          <w:szCs w:val="16"/>
          <w:lang w:eastAsia="lt-LT"/>
        </w:rPr>
        <w:t xml:space="preserve">, 1857) ir </w:t>
      </w:r>
      <w:r w:rsidRPr="00892E3B">
        <w:rPr>
          <w:rFonts w:ascii="Times New Roman" w:eastAsia="Times New Roman" w:hAnsi="Times New Roman"/>
          <w:i/>
          <w:iCs/>
          <w:color w:val="000000"/>
          <w:sz w:val="16"/>
          <w:szCs w:val="16"/>
          <w:lang w:eastAsia="lt-LT"/>
        </w:rPr>
        <w:t>En glad Gut</w:t>
      </w:r>
      <w:r w:rsidRPr="00892E3B">
        <w:rPr>
          <w:rFonts w:ascii="Times New Roman" w:eastAsia="Times New Roman" w:hAnsi="Times New Roman"/>
          <w:color w:val="000000"/>
          <w:sz w:val="16"/>
          <w:szCs w:val="16"/>
          <w:lang w:eastAsia="lt-LT"/>
        </w:rPr>
        <w:t xml:space="preserve"> (</w:t>
      </w:r>
      <w:r w:rsidRPr="00892E3B">
        <w:rPr>
          <w:rFonts w:ascii="Times New Roman" w:eastAsia="Times New Roman" w:hAnsi="Times New Roman"/>
          <w:i/>
          <w:color w:val="000000"/>
          <w:sz w:val="16"/>
          <w:szCs w:val="16"/>
          <w:lang w:eastAsia="lt-LT"/>
        </w:rPr>
        <w:t>Viskas gerai,</w:t>
      </w:r>
      <w:r w:rsidRPr="00892E3B">
        <w:rPr>
          <w:rFonts w:ascii="Times New Roman" w:eastAsia="Times New Roman" w:hAnsi="Times New Roman"/>
          <w:color w:val="000000"/>
          <w:sz w:val="16"/>
          <w:szCs w:val="16"/>
          <w:lang w:eastAsia="lt-LT"/>
        </w:rPr>
        <w:t xml:space="preserve"> 1860),</w:t>
      </w:r>
      <w:r w:rsidRPr="00892E3B">
        <w:rPr>
          <w:rFonts w:ascii="Times New Roman" w:eastAsia="Times New Roman" w:hAnsi="Times New Roman"/>
          <w:i/>
          <w:iCs/>
          <w:color w:val="000000"/>
          <w:sz w:val="16"/>
          <w:szCs w:val="16"/>
          <w:lang w:eastAsia="lt-LT"/>
        </w:rPr>
        <w:t xml:space="preserve"> Fiskerjenten</w:t>
      </w:r>
      <w:r w:rsidRPr="00892E3B">
        <w:rPr>
          <w:rFonts w:ascii="Times New Roman" w:eastAsia="Times New Roman" w:hAnsi="Times New Roman"/>
          <w:color w:val="000000"/>
          <w:sz w:val="16"/>
          <w:szCs w:val="16"/>
          <w:lang w:eastAsia="lt-LT"/>
        </w:rPr>
        <w:t xml:space="preserve"> (</w:t>
      </w:r>
      <w:r w:rsidRPr="00892E3B">
        <w:rPr>
          <w:rFonts w:ascii="Times New Roman" w:eastAsia="Times New Roman" w:hAnsi="Times New Roman"/>
          <w:i/>
          <w:color w:val="000000"/>
          <w:sz w:val="16"/>
          <w:szCs w:val="16"/>
          <w:lang w:eastAsia="lt-LT"/>
        </w:rPr>
        <w:t xml:space="preserve">Žvejų mergaitė, </w:t>
      </w:r>
      <w:r w:rsidRPr="00892E3B">
        <w:rPr>
          <w:rFonts w:ascii="Times New Roman" w:eastAsia="Times New Roman" w:hAnsi="Times New Roman"/>
          <w:color w:val="000000"/>
          <w:sz w:val="16"/>
          <w:szCs w:val="16"/>
          <w:lang w:eastAsia="lt-LT"/>
        </w:rPr>
        <w:t>1868).</w:t>
      </w:r>
    </w:p>
  </w:footnote>
  <w:footnote w:id="183">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w:t>
      </w:r>
      <w:r w:rsidRPr="00892E3B">
        <w:rPr>
          <w:rFonts w:ascii="Times New Roman" w:eastAsia="Times New Roman" w:hAnsi="Times New Roman"/>
          <w:color w:val="400000"/>
          <w:sz w:val="16"/>
          <w:szCs w:val="16"/>
          <w:lang w:eastAsia="lt-LT"/>
        </w:rPr>
        <w:t>Beyer,</w:t>
      </w:r>
      <w:r w:rsidRPr="00892E3B">
        <w:rPr>
          <w:rFonts w:ascii="Times New Roman" w:hAnsi="Times New Roman"/>
          <w:sz w:val="16"/>
          <w:szCs w:val="16"/>
        </w:rPr>
        <w:t xml:space="preserve"> </w:t>
      </w:r>
      <w:r w:rsidRPr="00892E3B">
        <w:rPr>
          <w:rFonts w:ascii="Times New Roman" w:eastAsia="Times New Roman" w:hAnsi="Times New Roman"/>
          <w:color w:val="400000"/>
          <w:sz w:val="16"/>
          <w:szCs w:val="16"/>
          <w:lang w:eastAsia="lt-LT"/>
        </w:rPr>
        <w:t xml:space="preserve">Edward, </w:t>
      </w:r>
      <w:r w:rsidRPr="00892E3B">
        <w:rPr>
          <w:rFonts w:ascii="Times New Roman" w:hAnsi="Times New Roman"/>
          <w:i/>
          <w:sz w:val="16"/>
          <w:szCs w:val="16"/>
        </w:rPr>
        <w:t>Bjørnstjerne Bjørnson</w:t>
      </w:r>
      <w:r w:rsidRPr="00892E3B">
        <w:rPr>
          <w:rFonts w:ascii="Times New Roman" w:hAnsi="Times New Roman"/>
          <w:sz w:val="16"/>
          <w:szCs w:val="16"/>
        </w:rPr>
        <w:t>. Elektroninė priega:</w:t>
      </w:r>
      <w:r w:rsidRPr="00892E3B">
        <w:rPr>
          <w:rFonts w:ascii="Times New Roman" w:eastAsia="Times New Roman" w:hAnsi="Times New Roman"/>
          <w:color w:val="400000"/>
          <w:sz w:val="16"/>
          <w:szCs w:val="16"/>
          <w:lang w:eastAsia="lt-LT"/>
        </w:rPr>
        <w:t xml:space="preserve"> </w:t>
      </w:r>
      <w:hyperlink r:id="rId76" w:history="1">
        <w:r w:rsidRPr="00892E3B">
          <w:rPr>
            <w:rStyle w:val="Hyperlink"/>
            <w:rFonts w:ascii="Times New Roman" w:hAnsi="Times New Roman"/>
            <w:sz w:val="16"/>
            <w:szCs w:val="16"/>
          </w:rPr>
          <w:t>http://www.mnc.net/norway/bjorn.htm</w:t>
        </w:r>
      </w:hyperlink>
      <w:r w:rsidRPr="00892E3B">
        <w:rPr>
          <w:rFonts w:ascii="Times New Roman" w:hAnsi="Times New Roman"/>
          <w:sz w:val="16"/>
          <w:szCs w:val="16"/>
        </w:rPr>
        <w:t xml:space="preserve"> (žiūrėta 2009-04-22).</w:t>
      </w:r>
    </w:p>
  </w:footnote>
  <w:footnote w:id="18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color w:val="000000"/>
          <w:sz w:val="16"/>
          <w:szCs w:val="16"/>
          <w:lang w:eastAsia="lt-LT"/>
        </w:rPr>
        <w:t>KnutasHamsun Norvegijoje, Selma Lagerlöf Švedijoje ir Johannesas V. Jensenas Danijoje.</w:t>
      </w:r>
    </w:p>
  </w:footnote>
  <w:footnote w:id="18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Gaižiūnas, S., </w:t>
      </w:r>
      <w:r w:rsidRPr="00892E3B">
        <w:rPr>
          <w:rFonts w:ascii="Times New Roman" w:hAnsi="Times New Roman"/>
          <w:i/>
          <w:sz w:val="16"/>
          <w:szCs w:val="16"/>
        </w:rPr>
        <w:t>Skandinavų literatūros ir baltiškieji kontekstai</w:t>
      </w:r>
      <w:r w:rsidRPr="00892E3B">
        <w:rPr>
          <w:rFonts w:ascii="Times New Roman" w:hAnsi="Times New Roman"/>
          <w:sz w:val="16"/>
          <w:szCs w:val="16"/>
        </w:rPr>
        <w:t>. Vilnius: Pasviręs pasaulis, 2008, p. 102.</w:t>
      </w:r>
    </w:p>
  </w:footnote>
  <w:footnote w:id="18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sz w:val="16"/>
          <w:szCs w:val="16"/>
          <w:lang w:eastAsia="lt-LT"/>
        </w:rPr>
        <w:t xml:space="preserve">Kubilius, V., </w:t>
      </w:r>
      <w:r w:rsidRPr="00892E3B">
        <w:rPr>
          <w:rFonts w:ascii="Times New Roman" w:eastAsia="Times New Roman" w:hAnsi="Times New Roman"/>
          <w:i/>
          <w:sz w:val="16"/>
          <w:szCs w:val="16"/>
          <w:lang w:eastAsia="lt-LT"/>
        </w:rPr>
        <w:t>Lietuvių literatūra ir pasaulinės literatūros procesas</w:t>
      </w:r>
      <w:r w:rsidRPr="00892E3B">
        <w:rPr>
          <w:rFonts w:ascii="Times New Roman" w:eastAsia="Times New Roman" w:hAnsi="Times New Roman"/>
          <w:sz w:val="16"/>
          <w:szCs w:val="16"/>
          <w:lang w:eastAsia="lt-LT"/>
        </w:rPr>
        <w:t>. Vilnius: Vaga, 1983, p.166.</w:t>
      </w:r>
    </w:p>
  </w:footnote>
  <w:footnote w:id="18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sz w:val="16"/>
          <w:szCs w:val="16"/>
          <w:lang w:eastAsia="lt-LT"/>
        </w:rPr>
        <w:t>Mysterier</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Misterijos</w:t>
      </w:r>
      <w:r w:rsidRPr="00892E3B">
        <w:rPr>
          <w:rFonts w:ascii="Times New Roman" w:eastAsia="Times New Roman" w:hAnsi="Times New Roman"/>
          <w:sz w:val="16"/>
          <w:szCs w:val="16"/>
          <w:lang w:eastAsia="lt-LT"/>
        </w:rPr>
        <w:t xml:space="preserve">, 1892), </w:t>
      </w:r>
      <w:r w:rsidRPr="00892E3B">
        <w:rPr>
          <w:rFonts w:ascii="Times New Roman" w:eastAsia="Times New Roman" w:hAnsi="Times New Roman"/>
          <w:i/>
          <w:sz w:val="16"/>
          <w:szCs w:val="16"/>
          <w:lang w:eastAsia="lt-LT"/>
        </w:rPr>
        <w:t>Pan</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Panas</w:t>
      </w:r>
      <w:r w:rsidRPr="00892E3B">
        <w:rPr>
          <w:rFonts w:ascii="Times New Roman" w:eastAsia="Times New Roman" w:hAnsi="Times New Roman"/>
          <w:sz w:val="16"/>
          <w:szCs w:val="16"/>
          <w:lang w:eastAsia="lt-LT"/>
        </w:rPr>
        <w:t xml:space="preserve">, 1894), </w:t>
      </w:r>
      <w:r w:rsidRPr="00892E3B">
        <w:rPr>
          <w:rFonts w:ascii="Times New Roman" w:eastAsia="Times New Roman" w:hAnsi="Times New Roman"/>
          <w:i/>
          <w:sz w:val="16"/>
          <w:szCs w:val="16"/>
          <w:lang w:eastAsia="lt-LT"/>
        </w:rPr>
        <w:t>Victoria</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Viktorija</w:t>
      </w:r>
      <w:r w:rsidRPr="00892E3B">
        <w:rPr>
          <w:rFonts w:ascii="Times New Roman" w:eastAsia="Times New Roman" w:hAnsi="Times New Roman"/>
          <w:sz w:val="16"/>
          <w:szCs w:val="16"/>
          <w:lang w:eastAsia="lt-LT"/>
        </w:rPr>
        <w:t>, 1898).</w:t>
      </w:r>
    </w:p>
  </w:footnote>
  <w:footnote w:id="188">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color w:val="000000"/>
          <w:sz w:val="16"/>
          <w:szCs w:val="16"/>
          <w:lang w:eastAsia="lt-LT"/>
        </w:rPr>
        <w:t>Børn af Tiden</w:t>
      </w:r>
      <w:r w:rsidRPr="00892E3B">
        <w:rPr>
          <w:rFonts w:ascii="Times New Roman" w:eastAsia="Times New Roman" w:hAnsi="Times New Roman"/>
          <w:color w:val="000000"/>
          <w:sz w:val="16"/>
          <w:szCs w:val="16"/>
          <w:lang w:eastAsia="lt-LT"/>
        </w:rPr>
        <w:t xml:space="preserve"> (</w:t>
      </w:r>
      <w:r w:rsidRPr="00892E3B">
        <w:rPr>
          <w:rFonts w:ascii="Times New Roman" w:eastAsia="Times New Roman" w:hAnsi="Times New Roman"/>
          <w:i/>
          <w:color w:val="000000"/>
          <w:sz w:val="16"/>
          <w:szCs w:val="16"/>
          <w:lang w:eastAsia="lt-LT"/>
        </w:rPr>
        <w:t>Laiko vaikai</w:t>
      </w:r>
      <w:r w:rsidRPr="00892E3B">
        <w:rPr>
          <w:rFonts w:ascii="Times New Roman" w:eastAsia="Times New Roman" w:hAnsi="Times New Roman"/>
          <w:color w:val="000000"/>
          <w:sz w:val="16"/>
          <w:szCs w:val="16"/>
          <w:lang w:eastAsia="lt-LT"/>
        </w:rPr>
        <w:t xml:space="preserve">, 1913), </w:t>
      </w:r>
      <w:r w:rsidRPr="00892E3B">
        <w:rPr>
          <w:rFonts w:ascii="Times New Roman" w:eastAsia="Times New Roman" w:hAnsi="Times New Roman"/>
          <w:i/>
          <w:color w:val="000000"/>
          <w:sz w:val="16"/>
          <w:szCs w:val="16"/>
          <w:lang w:eastAsia="lt-LT"/>
        </w:rPr>
        <w:t>Segelfoss By</w:t>
      </w:r>
      <w:r w:rsidRPr="00892E3B">
        <w:rPr>
          <w:rFonts w:ascii="Times New Roman" w:eastAsia="Times New Roman" w:hAnsi="Times New Roman"/>
          <w:color w:val="000000"/>
          <w:sz w:val="16"/>
          <w:szCs w:val="16"/>
          <w:lang w:eastAsia="lt-LT"/>
        </w:rPr>
        <w:t xml:space="preserve"> (</w:t>
      </w:r>
      <w:r w:rsidRPr="00892E3B">
        <w:rPr>
          <w:rFonts w:ascii="Times New Roman" w:eastAsia="Times New Roman" w:hAnsi="Times New Roman"/>
          <w:i/>
          <w:color w:val="000000"/>
          <w:sz w:val="16"/>
          <w:szCs w:val="16"/>
          <w:lang w:eastAsia="lt-LT"/>
        </w:rPr>
        <w:t>Segelfosso miestas</w:t>
      </w:r>
      <w:r w:rsidRPr="00892E3B">
        <w:rPr>
          <w:rFonts w:ascii="Times New Roman" w:eastAsia="Times New Roman" w:hAnsi="Times New Roman"/>
          <w:color w:val="000000"/>
          <w:sz w:val="16"/>
          <w:szCs w:val="16"/>
          <w:lang w:eastAsia="lt-LT"/>
        </w:rPr>
        <w:t>, 1915).</w:t>
      </w:r>
    </w:p>
  </w:footnote>
  <w:footnote w:id="18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sz w:val="16"/>
          <w:szCs w:val="16"/>
          <w:lang w:eastAsia="lt-LT"/>
        </w:rPr>
        <w:t>Landstrykere</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Valkata</w:t>
      </w:r>
      <w:r w:rsidRPr="00892E3B">
        <w:rPr>
          <w:rFonts w:ascii="Times New Roman" w:eastAsia="Times New Roman" w:hAnsi="Times New Roman"/>
          <w:sz w:val="16"/>
          <w:szCs w:val="16"/>
          <w:lang w:eastAsia="lt-LT"/>
        </w:rPr>
        <w:t xml:space="preserve">, 1927), </w:t>
      </w:r>
      <w:r w:rsidRPr="00892E3B">
        <w:rPr>
          <w:rFonts w:ascii="Times New Roman" w:eastAsia="Times New Roman" w:hAnsi="Times New Roman"/>
          <w:i/>
          <w:sz w:val="16"/>
          <w:szCs w:val="16"/>
          <w:lang w:eastAsia="lt-LT"/>
        </w:rPr>
        <w:t>August</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Augustas</w:t>
      </w:r>
      <w:r w:rsidRPr="00892E3B">
        <w:rPr>
          <w:rFonts w:ascii="Times New Roman" w:eastAsia="Times New Roman" w:hAnsi="Times New Roman"/>
          <w:sz w:val="16"/>
          <w:szCs w:val="16"/>
          <w:lang w:eastAsia="lt-LT"/>
        </w:rPr>
        <w:t xml:space="preserve">, 1930), </w:t>
      </w:r>
      <w:r w:rsidRPr="00892E3B">
        <w:rPr>
          <w:rFonts w:ascii="Times New Roman" w:eastAsia="Times New Roman" w:hAnsi="Times New Roman"/>
          <w:i/>
          <w:sz w:val="16"/>
          <w:szCs w:val="16"/>
          <w:lang w:eastAsia="lt-LT"/>
        </w:rPr>
        <w:t>Men livet lever</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Kelias kviečia</w:t>
      </w:r>
      <w:r w:rsidRPr="00892E3B">
        <w:rPr>
          <w:rFonts w:ascii="Times New Roman" w:eastAsia="Times New Roman" w:hAnsi="Times New Roman"/>
          <w:sz w:val="16"/>
          <w:szCs w:val="16"/>
          <w:lang w:eastAsia="lt-LT"/>
        </w:rPr>
        <w:t>, 1933).</w:t>
      </w:r>
    </w:p>
  </w:footnote>
  <w:footnote w:id="190">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color w:val="000000"/>
          <w:sz w:val="16"/>
          <w:szCs w:val="16"/>
          <w:lang w:eastAsia="lt-LT"/>
        </w:rPr>
        <w:t>Žr. Larsen</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color w:val="000000"/>
          <w:sz w:val="16"/>
          <w:szCs w:val="16"/>
          <w:lang w:eastAsia="lt-LT"/>
        </w:rPr>
        <w:t xml:space="preserve">Lars Frode, </w:t>
      </w:r>
      <w:r w:rsidRPr="00892E3B">
        <w:rPr>
          <w:rFonts w:ascii="Times New Roman" w:eastAsia="Times New Roman" w:hAnsi="Times New Roman"/>
          <w:bCs/>
          <w:i/>
          <w:color w:val="000000"/>
          <w:kern w:val="36"/>
          <w:sz w:val="16"/>
          <w:szCs w:val="16"/>
          <w:lang w:eastAsia="lt-LT"/>
        </w:rPr>
        <w:t>Knut Hamsun (1859-1952)</w:t>
      </w:r>
      <w:r w:rsidRPr="00892E3B">
        <w:rPr>
          <w:rFonts w:ascii="Times New Roman" w:eastAsia="Times New Roman" w:hAnsi="Times New Roman"/>
          <w:bCs/>
          <w:kern w:val="36"/>
          <w:sz w:val="16"/>
          <w:szCs w:val="16"/>
          <w:lang w:eastAsia="lt-LT"/>
        </w:rPr>
        <w:t xml:space="preserve">. Elektroninė priega: </w:t>
      </w:r>
      <w:hyperlink r:id="rId77" w:history="1">
        <w:r w:rsidRPr="00892E3B">
          <w:rPr>
            <w:rStyle w:val="Hyperlink"/>
            <w:rFonts w:ascii="Times New Roman" w:eastAsia="Times New Roman" w:hAnsi="Times New Roman"/>
            <w:kern w:val="36"/>
            <w:sz w:val="16"/>
            <w:szCs w:val="16"/>
            <w:lang w:eastAsia="lt-LT"/>
          </w:rPr>
          <w:t>http://www.gonorway.com/norway/articles/48</w:t>
        </w:r>
      </w:hyperlink>
      <w:r w:rsidRPr="00892E3B">
        <w:rPr>
          <w:rFonts w:ascii="Times New Roman" w:eastAsia="Times New Roman" w:hAnsi="Times New Roman"/>
          <w:bCs/>
          <w:kern w:val="36"/>
          <w:sz w:val="16"/>
          <w:szCs w:val="16"/>
          <w:lang w:eastAsia="lt-LT"/>
        </w:rPr>
        <w:t xml:space="preserve"> (žiūrėta 2009-04-22).</w:t>
      </w:r>
    </w:p>
  </w:footnote>
  <w:footnote w:id="191">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sz w:val="16"/>
          <w:szCs w:val="16"/>
          <w:lang w:eastAsia="lt-LT"/>
        </w:rPr>
        <w:t>Lietuviškai išleista 1918, 1936, 1972, 1987, 2006 metais.</w:t>
      </w:r>
    </w:p>
  </w:footnote>
  <w:footnote w:id="192">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Lietuviškai išleista 1922, 1929, </w:t>
      </w:r>
      <w:r w:rsidRPr="00892E3B">
        <w:rPr>
          <w:rFonts w:ascii="Times New Roman" w:eastAsia="Times New Roman" w:hAnsi="Times New Roman"/>
          <w:sz w:val="16"/>
          <w:szCs w:val="16"/>
          <w:lang w:eastAsia="lt-LT"/>
        </w:rPr>
        <w:t>1972, 1994, 2004, 2006.</w:t>
      </w:r>
    </w:p>
  </w:footnote>
  <w:footnote w:id="193">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Lietuviškai išleista 1920, 1928, 1972, 1987, 2006.</w:t>
      </w:r>
    </w:p>
  </w:footnote>
  <w:footnote w:id="19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Lietuviškai išleista 1930.</w:t>
      </w:r>
    </w:p>
  </w:footnote>
  <w:footnote w:id="19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Lietuviškai išleista1936, 1993, 1993.</w:t>
      </w:r>
    </w:p>
  </w:footnote>
  <w:footnote w:id="19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Gaižiūnas, S., </w:t>
      </w:r>
      <w:r w:rsidRPr="00892E3B">
        <w:rPr>
          <w:rFonts w:ascii="Times New Roman" w:hAnsi="Times New Roman"/>
          <w:i/>
          <w:sz w:val="16"/>
          <w:szCs w:val="16"/>
        </w:rPr>
        <w:t>Skandinavų literatūros ir baltiškieji kontekstai</w:t>
      </w:r>
      <w:r w:rsidRPr="00892E3B">
        <w:rPr>
          <w:rFonts w:ascii="Times New Roman" w:hAnsi="Times New Roman"/>
          <w:sz w:val="16"/>
          <w:szCs w:val="16"/>
        </w:rPr>
        <w:t>. Vilnius: Pasviręs pasaulis, 2008, p. 118.</w:t>
      </w:r>
    </w:p>
  </w:footnote>
  <w:footnote w:id="19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sz w:val="16"/>
          <w:szCs w:val="16"/>
          <w:lang w:eastAsia="lt-LT"/>
        </w:rPr>
        <w:t xml:space="preserve">Pirmasis ir vienintelis vertimas iš originalo kalbos pasirodo tik 2001 metais, kai išleidžiama atsiminimų knyga </w:t>
      </w:r>
      <w:r w:rsidRPr="00892E3B">
        <w:rPr>
          <w:rFonts w:ascii="Times New Roman" w:eastAsia="Times New Roman" w:hAnsi="Times New Roman"/>
          <w:i/>
          <w:sz w:val="16"/>
          <w:szCs w:val="16"/>
          <w:lang w:eastAsia="lt-LT"/>
        </w:rPr>
        <w:t>Užžėlusiais takais</w:t>
      </w:r>
      <w:r w:rsidRPr="00892E3B">
        <w:rPr>
          <w:rFonts w:ascii="Times New Roman" w:eastAsia="Times New Roman" w:hAnsi="Times New Roman"/>
          <w:sz w:val="16"/>
          <w:szCs w:val="16"/>
          <w:lang w:eastAsia="lt-LT"/>
        </w:rPr>
        <w:t xml:space="preserve"> (vertė Ž. Račkauskas).</w:t>
      </w:r>
    </w:p>
  </w:footnote>
  <w:footnote w:id="198">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000000"/>
          <w:sz w:val="16"/>
          <w:szCs w:val="16"/>
        </w:rPr>
        <w:t xml:space="preserve">Žr. Anderson Gidske, </w:t>
      </w:r>
      <w:r w:rsidRPr="00892E3B">
        <w:rPr>
          <w:rFonts w:ascii="Times New Roman" w:hAnsi="Times New Roman"/>
          <w:i/>
          <w:color w:val="000000"/>
          <w:sz w:val="16"/>
          <w:szCs w:val="16"/>
        </w:rPr>
        <w:t>Sigrid Undset</w:t>
      </w:r>
      <w:r w:rsidRPr="00892E3B">
        <w:rPr>
          <w:rFonts w:ascii="Times New Roman" w:hAnsi="Times New Roman"/>
          <w:color w:val="000000"/>
          <w:sz w:val="16"/>
          <w:szCs w:val="16"/>
        </w:rPr>
        <w:t xml:space="preserve">. Elektroninė priega: </w:t>
      </w:r>
      <w:hyperlink r:id="rId78" w:history="1">
        <w:r w:rsidRPr="00892E3B">
          <w:rPr>
            <w:rStyle w:val="Hyperlink"/>
            <w:rFonts w:ascii="Times New Roman" w:hAnsi="Times New Roman"/>
            <w:sz w:val="16"/>
            <w:szCs w:val="16"/>
          </w:rPr>
          <w:t>http://www.mnc.net/norway/SigUnd.htm</w:t>
        </w:r>
      </w:hyperlink>
      <w:r w:rsidRPr="00892E3B">
        <w:rPr>
          <w:rFonts w:ascii="Times New Roman" w:hAnsi="Times New Roman"/>
          <w:color w:val="000000"/>
          <w:sz w:val="16"/>
          <w:szCs w:val="16"/>
        </w:rPr>
        <w:t xml:space="preserve"> (žiūrėta 2009-04-23).</w:t>
      </w:r>
    </w:p>
  </w:footnote>
  <w:footnote w:id="19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Brandas</w:t>
      </w:r>
      <w:r w:rsidRPr="00892E3B">
        <w:rPr>
          <w:rFonts w:ascii="Times New Roman" w:hAnsi="Times New Roman"/>
          <w:sz w:val="16"/>
          <w:szCs w:val="16"/>
        </w:rPr>
        <w:t xml:space="preserve"> patyrė kelias metamorfozes: iš pradžių jis buvo ne drama, o epinė poema; pagrindinis personažas ne Brandas, o Kolas. Pirminis variantas buvo satytinis politinis, o tapo herojiniu kūriniu papildytu religiniais motyvais</w:t>
      </w:r>
    </w:p>
  </w:footnote>
  <w:footnote w:id="200">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Hanssen, Jens-Morten, </w:t>
      </w:r>
      <w:r w:rsidRPr="00892E3B">
        <w:rPr>
          <w:rFonts w:ascii="Times New Roman" w:hAnsi="Times New Roman"/>
          <w:i/>
          <w:sz w:val="16"/>
          <w:szCs w:val="16"/>
        </w:rPr>
        <w:t>Henrik Ibsen</w:t>
      </w:r>
      <w:r w:rsidRPr="00892E3B">
        <w:rPr>
          <w:rFonts w:ascii="Times New Roman" w:hAnsi="Times New Roman"/>
          <w:sz w:val="16"/>
          <w:szCs w:val="16"/>
        </w:rPr>
        <w:t xml:space="preserve">. Elektroninė priega: </w:t>
      </w:r>
      <w:hyperlink r:id="rId79" w:history="1">
        <w:r w:rsidRPr="00892E3B">
          <w:rPr>
            <w:rStyle w:val="Hyperlink"/>
            <w:rFonts w:ascii="Times New Roman" w:hAnsi="Times New Roman"/>
            <w:sz w:val="16"/>
            <w:szCs w:val="16"/>
          </w:rPr>
          <w:t>http://www.ibsen.net/index.gan?id=11110861&amp;subid=0</w:t>
        </w:r>
      </w:hyperlink>
      <w:r w:rsidRPr="00892E3B">
        <w:rPr>
          <w:rFonts w:ascii="Times New Roman" w:hAnsi="Times New Roman"/>
          <w:sz w:val="16"/>
          <w:szCs w:val="16"/>
        </w:rPr>
        <w:t xml:space="preserve"> (skaityta 2009-04-27).</w:t>
      </w:r>
    </w:p>
  </w:footnote>
  <w:footnote w:id="20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Laura Kieler 1869 metais parašė romaną </w:t>
      </w:r>
      <w:r w:rsidRPr="00892E3B">
        <w:rPr>
          <w:rFonts w:ascii="Times New Roman" w:hAnsi="Times New Roman"/>
          <w:i/>
          <w:sz w:val="16"/>
          <w:szCs w:val="16"/>
        </w:rPr>
        <w:t>Brando dukterys: gyvenimo paveikslas</w:t>
      </w:r>
      <w:r w:rsidRPr="00892E3B">
        <w:rPr>
          <w:rFonts w:ascii="Times New Roman" w:hAnsi="Times New Roman"/>
          <w:sz w:val="16"/>
          <w:szCs w:val="16"/>
        </w:rPr>
        <w:t xml:space="preserve">. Jis buvo sumanytas kaip Ibseno dramos </w:t>
      </w:r>
      <w:r w:rsidRPr="00892E3B">
        <w:rPr>
          <w:rFonts w:ascii="Times New Roman" w:hAnsi="Times New Roman"/>
          <w:i/>
          <w:sz w:val="16"/>
          <w:szCs w:val="16"/>
        </w:rPr>
        <w:t>Brandas</w:t>
      </w:r>
      <w:r w:rsidRPr="00892E3B">
        <w:rPr>
          <w:rFonts w:ascii="Times New Roman" w:hAnsi="Times New Roman"/>
          <w:sz w:val="16"/>
          <w:szCs w:val="16"/>
        </w:rPr>
        <w:t xml:space="preserve"> tęsinys. Ibsenas susidraugavo su Laura ir sekė jos tragišką lemtį. Laura, besistengdama išgelbėti dukrą, pasiskolina pinigų, suklastoja vekselį, vyras, norėdamas išvengti asmeninės atsakomybės, pareikalauja skyrybų. Laura lieka viena su vaikais, be pajamų, paguldoma gydytis. Ibsenas pasiremia šia istorija, tačiau savaip interpretuoja.</w:t>
      </w:r>
    </w:p>
  </w:footnote>
  <w:footnote w:id="202">
    <w:p w:rsidR="00113F51" w:rsidRPr="00892E3B" w:rsidRDefault="00113F51" w:rsidP="00A2557E">
      <w:pPr>
        <w:spacing w:line="240" w:lineRule="auto"/>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b/>
          <w:sz w:val="16"/>
          <w:szCs w:val="16"/>
        </w:rPr>
        <w:t>Nora</w:t>
      </w:r>
      <w:r w:rsidRPr="00892E3B">
        <w:rPr>
          <w:rFonts w:ascii="Times New Roman" w:hAnsi="Times New Roman"/>
          <w:sz w:val="16"/>
          <w:szCs w:val="16"/>
        </w:rPr>
        <w:t xml:space="preserve"> ..., kad mūsų bendras gyvenimas galėjo būti santuoka. Lik sveikas. [Nori eiti].</w:t>
      </w:r>
    </w:p>
    <w:p w:rsidR="00113F51" w:rsidRPr="00892E3B" w:rsidRDefault="00113F51" w:rsidP="00A2557E">
      <w:pPr>
        <w:spacing w:line="240" w:lineRule="auto"/>
        <w:contextualSpacing/>
        <w:rPr>
          <w:rFonts w:ascii="Times New Roman" w:hAnsi="Times New Roman"/>
          <w:sz w:val="16"/>
          <w:szCs w:val="16"/>
        </w:rPr>
      </w:pPr>
      <w:r w:rsidRPr="00892E3B">
        <w:rPr>
          <w:rFonts w:ascii="Times New Roman" w:hAnsi="Times New Roman"/>
          <w:b/>
          <w:sz w:val="16"/>
          <w:szCs w:val="16"/>
        </w:rPr>
        <w:t>Helmeris.</w:t>
      </w:r>
      <w:r w:rsidRPr="00892E3B">
        <w:rPr>
          <w:rFonts w:ascii="Times New Roman" w:hAnsi="Times New Roman"/>
          <w:sz w:val="16"/>
          <w:szCs w:val="16"/>
        </w:rPr>
        <w:t xml:space="preserve"> Tai eik. [paima jai už rankos]. Bet pirmiausia tu turi Tavo vaikus paskuitnį kartą pamatyti!</w:t>
      </w:r>
    </w:p>
    <w:p w:rsidR="00113F51" w:rsidRPr="00892E3B" w:rsidRDefault="00113F51" w:rsidP="00A2557E">
      <w:pPr>
        <w:spacing w:line="240" w:lineRule="auto"/>
        <w:contextualSpacing/>
        <w:rPr>
          <w:rFonts w:ascii="Times New Roman" w:hAnsi="Times New Roman"/>
          <w:sz w:val="16"/>
          <w:szCs w:val="16"/>
        </w:rPr>
      </w:pPr>
      <w:r w:rsidRPr="00892E3B">
        <w:rPr>
          <w:rStyle w:val="Emphasis"/>
          <w:rFonts w:ascii="Times New Roman" w:hAnsi="Times New Roman"/>
          <w:b/>
          <w:sz w:val="16"/>
          <w:szCs w:val="16"/>
        </w:rPr>
        <w:t>Nora</w:t>
      </w:r>
      <w:r w:rsidRPr="00892E3B">
        <w:rPr>
          <w:rStyle w:val="Emphasis"/>
          <w:rFonts w:ascii="Times New Roman" w:hAnsi="Times New Roman"/>
          <w:sz w:val="16"/>
          <w:szCs w:val="16"/>
        </w:rPr>
        <w:t>. Paleisk mane</w:t>
      </w:r>
      <w:r w:rsidRPr="00892E3B">
        <w:rPr>
          <w:rFonts w:ascii="Times New Roman" w:hAnsi="Times New Roman"/>
          <w:sz w:val="16"/>
          <w:szCs w:val="16"/>
        </w:rPr>
        <w:t>! Aš nenoriu jų matyti! Aš negaliu!</w:t>
      </w:r>
    </w:p>
    <w:p w:rsidR="00113F51" w:rsidRPr="00892E3B" w:rsidRDefault="00113F51" w:rsidP="00A2557E">
      <w:pPr>
        <w:spacing w:line="240" w:lineRule="auto"/>
        <w:contextualSpacing/>
        <w:rPr>
          <w:rStyle w:val="Emphasis"/>
          <w:rFonts w:ascii="Times New Roman" w:hAnsi="Times New Roman"/>
          <w:i w:val="0"/>
          <w:sz w:val="16"/>
          <w:szCs w:val="16"/>
        </w:rPr>
      </w:pPr>
      <w:r w:rsidRPr="00892E3B">
        <w:rPr>
          <w:rStyle w:val="Emphasis"/>
          <w:rFonts w:ascii="Times New Roman" w:hAnsi="Times New Roman"/>
          <w:b/>
          <w:sz w:val="16"/>
          <w:szCs w:val="16"/>
        </w:rPr>
        <w:t>Helmeris</w:t>
      </w:r>
      <w:r w:rsidRPr="00892E3B">
        <w:rPr>
          <w:rStyle w:val="Emphasis"/>
          <w:rFonts w:ascii="Times New Roman" w:hAnsi="Times New Roman"/>
          <w:sz w:val="16"/>
          <w:szCs w:val="16"/>
        </w:rPr>
        <w:t>. [pastumia ją prie durų kairėje]. Tu privalai juos pamatyti. [ atidaro duris ir tyliai sako] Matai tu, šiai jie miega nerūpestingai ir ramai. Rytoj, kai jie atsibus ir kvies savo mamą, jie bus be motinos (našlaičiai).</w:t>
      </w:r>
    </w:p>
    <w:p w:rsidR="00113F51" w:rsidRPr="00892E3B" w:rsidRDefault="00113F51" w:rsidP="00A2557E">
      <w:pPr>
        <w:spacing w:line="240" w:lineRule="auto"/>
        <w:contextualSpacing/>
        <w:rPr>
          <w:rFonts w:ascii="Times New Roman" w:hAnsi="Times New Roman"/>
          <w:sz w:val="16"/>
          <w:szCs w:val="16"/>
        </w:rPr>
      </w:pPr>
      <w:r w:rsidRPr="00892E3B">
        <w:rPr>
          <w:rStyle w:val="Emphasis"/>
          <w:rFonts w:ascii="Times New Roman" w:hAnsi="Times New Roman"/>
          <w:b/>
          <w:sz w:val="16"/>
          <w:szCs w:val="16"/>
        </w:rPr>
        <w:t>Nora</w:t>
      </w:r>
      <w:r w:rsidRPr="00892E3B">
        <w:rPr>
          <w:rStyle w:val="Emphasis"/>
          <w:rFonts w:ascii="Times New Roman" w:hAnsi="Times New Roman"/>
          <w:sz w:val="16"/>
          <w:szCs w:val="16"/>
        </w:rPr>
        <w:t>. [virpėdama]. Be motinos...</w:t>
      </w:r>
      <w:r w:rsidRPr="00892E3B">
        <w:rPr>
          <w:rFonts w:ascii="Times New Roman" w:hAnsi="Times New Roman"/>
          <w:sz w:val="16"/>
          <w:szCs w:val="16"/>
        </w:rPr>
        <w:t xml:space="preserve"> !</w:t>
      </w:r>
    </w:p>
    <w:p w:rsidR="00113F51" w:rsidRPr="00892E3B" w:rsidRDefault="00113F51" w:rsidP="00A2557E">
      <w:pPr>
        <w:spacing w:line="240" w:lineRule="auto"/>
        <w:contextualSpacing/>
        <w:rPr>
          <w:rFonts w:ascii="Times New Roman" w:hAnsi="Times New Roman"/>
          <w:sz w:val="16"/>
          <w:szCs w:val="16"/>
        </w:rPr>
      </w:pPr>
      <w:r w:rsidRPr="00892E3B">
        <w:rPr>
          <w:rFonts w:ascii="Times New Roman" w:hAnsi="Times New Roman"/>
          <w:b/>
          <w:sz w:val="16"/>
          <w:szCs w:val="16"/>
        </w:rPr>
        <w:t>Helmeris</w:t>
      </w:r>
      <w:r w:rsidRPr="00892E3B">
        <w:rPr>
          <w:rFonts w:ascii="Times New Roman" w:hAnsi="Times New Roman"/>
          <w:sz w:val="16"/>
          <w:szCs w:val="16"/>
        </w:rPr>
        <w:t>. Taip kaip ir Tu buvai.</w:t>
      </w:r>
    </w:p>
    <w:p w:rsidR="00113F51" w:rsidRPr="00892E3B" w:rsidRDefault="00113F51" w:rsidP="00A2557E">
      <w:pPr>
        <w:spacing w:line="240" w:lineRule="auto"/>
        <w:contextualSpacing/>
        <w:rPr>
          <w:rFonts w:ascii="Times New Roman" w:hAnsi="Times New Roman"/>
          <w:sz w:val="16"/>
          <w:szCs w:val="16"/>
        </w:rPr>
      </w:pPr>
      <w:r w:rsidRPr="00892E3B">
        <w:rPr>
          <w:rFonts w:ascii="Times New Roman" w:hAnsi="Times New Roman"/>
          <w:b/>
          <w:sz w:val="16"/>
          <w:szCs w:val="16"/>
        </w:rPr>
        <w:t>Nora.</w:t>
      </w:r>
      <w:r w:rsidRPr="00892E3B">
        <w:rPr>
          <w:rFonts w:ascii="Times New Roman" w:hAnsi="Times New Roman"/>
          <w:sz w:val="16"/>
          <w:szCs w:val="16"/>
        </w:rPr>
        <w:t xml:space="preserve"> Be motinos! [kovoja viduje, išmeta savo lagaminą ir sako] O, aš nusidedu sau pačiai, bet aš negaliu jų palikti. [krenta ant kelių prie durų]</w:t>
      </w:r>
    </w:p>
    <w:p w:rsidR="00113F51" w:rsidRPr="00892E3B" w:rsidRDefault="00113F51" w:rsidP="00A2557E">
      <w:pPr>
        <w:spacing w:line="240" w:lineRule="auto"/>
        <w:contextualSpacing/>
        <w:rPr>
          <w:rFonts w:ascii="Times New Roman" w:hAnsi="Times New Roman"/>
          <w:sz w:val="16"/>
          <w:szCs w:val="16"/>
        </w:rPr>
      </w:pPr>
      <w:r w:rsidRPr="00892E3B">
        <w:rPr>
          <w:rFonts w:ascii="Times New Roman" w:hAnsi="Times New Roman"/>
          <w:b/>
          <w:sz w:val="16"/>
          <w:szCs w:val="16"/>
        </w:rPr>
        <w:t>Helmeris</w:t>
      </w:r>
      <w:r w:rsidRPr="00892E3B">
        <w:rPr>
          <w:rFonts w:ascii="Times New Roman" w:hAnsi="Times New Roman"/>
          <w:sz w:val="16"/>
          <w:szCs w:val="16"/>
        </w:rPr>
        <w:t>. [džiaugsmingai bet tyliai] Nora!</w:t>
      </w:r>
    </w:p>
    <w:p w:rsidR="00113F51" w:rsidRPr="00892E3B" w:rsidRDefault="00113F51" w:rsidP="00A2557E">
      <w:pPr>
        <w:spacing w:line="240" w:lineRule="auto"/>
        <w:contextualSpacing/>
        <w:rPr>
          <w:rFonts w:ascii="Times New Roman" w:hAnsi="Times New Roman"/>
          <w:sz w:val="16"/>
          <w:szCs w:val="16"/>
        </w:rPr>
      </w:pPr>
      <w:r w:rsidRPr="00892E3B">
        <w:rPr>
          <w:rFonts w:ascii="Times New Roman" w:hAnsi="Times New Roman"/>
          <w:sz w:val="16"/>
          <w:szCs w:val="16"/>
        </w:rPr>
        <w:t>Uždanga nusileidžia. (vertimas iš vok. kalbos  J. Bartkevičienės).</w:t>
      </w:r>
    </w:p>
  </w:footnote>
  <w:footnote w:id="20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Style w:val="Emphasis"/>
          <w:rFonts w:ascii="Times New Roman" w:hAnsi="Times New Roman"/>
          <w:sz w:val="16"/>
          <w:szCs w:val="16"/>
        </w:rPr>
        <w:t>Vokietijoje Ibseno Lėlių namai su padirbta pabaiga buvo vaidinta Hamburge, Hanoveryje, Drezdene, o Berlyne minia protestavo prieš kūrinio iškraipymą ir vaidinta pagal originalą</w:t>
      </w:r>
    </w:p>
  </w:footnote>
  <w:footnote w:id="20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Hanssen, Jens-Morten, </w:t>
      </w:r>
      <w:r w:rsidRPr="00892E3B">
        <w:rPr>
          <w:rFonts w:ascii="Times New Roman" w:hAnsi="Times New Roman"/>
          <w:i/>
          <w:sz w:val="16"/>
          <w:szCs w:val="16"/>
        </w:rPr>
        <w:t>Henrik Ibsen</w:t>
      </w:r>
      <w:r w:rsidRPr="00892E3B">
        <w:rPr>
          <w:rFonts w:ascii="Times New Roman" w:hAnsi="Times New Roman"/>
          <w:sz w:val="16"/>
          <w:szCs w:val="16"/>
        </w:rPr>
        <w:t xml:space="preserve">. Elektroninė priega: </w:t>
      </w:r>
      <w:hyperlink r:id="rId80" w:history="1">
        <w:r w:rsidRPr="00892E3B">
          <w:rPr>
            <w:rStyle w:val="Hyperlink"/>
            <w:rFonts w:ascii="Times New Roman" w:hAnsi="Times New Roman"/>
            <w:sz w:val="16"/>
            <w:szCs w:val="16"/>
          </w:rPr>
          <w:t>http://www.ibsen.net/index.gan?id=11110861&amp;subid=0</w:t>
        </w:r>
      </w:hyperlink>
      <w:r w:rsidRPr="00892E3B">
        <w:rPr>
          <w:rFonts w:ascii="Times New Roman" w:hAnsi="Times New Roman"/>
          <w:sz w:val="16"/>
          <w:szCs w:val="16"/>
        </w:rPr>
        <w:t xml:space="preserve"> (skaityta 2009-04-27).</w:t>
      </w:r>
    </w:p>
  </w:footnote>
  <w:footnote w:id="20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Hanssen, Jens-Morten, </w:t>
      </w:r>
      <w:r w:rsidRPr="00892E3B">
        <w:rPr>
          <w:rFonts w:ascii="Times New Roman" w:hAnsi="Times New Roman"/>
          <w:i/>
          <w:sz w:val="16"/>
          <w:szCs w:val="16"/>
        </w:rPr>
        <w:t>Henrik Ibsen</w:t>
      </w:r>
      <w:r w:rsidRPr="00892E3B">
        <w:rPr>
          <w:rFonts w:ascii="Times New Roman" w:hAnsi="Times New Roman"/>
          <w:sz w:val="16"/>
          <w:szCs w:val="16"/>
        </w:rPr>
        <w:t xml:space="preserve">. Elektroninė priega: </w:t>
      </w:r>
      <w:hyperlink r:id="rId81" w:history="1">
        <w:r w:rsidRPr="00892E3B">
          <w:rPr>
            <w:rStyle w:val="Hyperlink"/>
            <w:rFonts w:ascii="Times New Roman" w:hAnsi="Times New Roman"/>
            <w:sz w:val="16"/>
            <w:szCs w:val="16"/>
          </w:rPr>
          <w:t>http://www.ibsen.net/index.gan?id=11110861&amp;subid=0</w:t>
        </w:r>
      </w:hyperlink>
      <w:r w:rsidRPr="00892E3B">
        <w:rPr>
          <w:rFonts w:ascii="Times New Roman" w:hAnsi="Times New Roman"/>
          <w:sz w:val="16"/>
          <w:szCs w:val="16"/>
        </w:rPr>
        <w:t xml:space="preserve"> (skaityta 2009-04-27).</w:t>
      </w:r>
    </w:p>
  </w:footnote>
  <w:footnote w:id="20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Gaižiūnas, S., </w:t>
      </w:r>
      <w:r w:rsidRPr="00892E3B">
        <w:rPr>
          <w:rFonts w:ascii="Times New Roman" w:hAnsi="Times New Roman"/>
          <w:i/>
          <w:sz w:val="16"/>
          <w:szCs w:val="16"/>
        </w:rPr>
        <w:t>Skandinavų literatūros ir baltiškieji kontekstai</w:t>
      </w:r>
      <w:r w:rsidRPr="00892E3B">
        <w:rPr>
          <w:rFonts w:ascii="Times New Roman" w:hAnsi="Times New Roman"/>
          <w:sz w:val="16"/>
          <w:szCs w:val="16"/>
        </w:rPr>
        <w:t>. Vilnius: Pasviręs pasaulis, 2008, p. 75–85.</w:t>
      </w:r>
    </w:p>
  </w:footnote>
  <w:footnote w:id="20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Krėvės </w:t>
      </w:r>
      <w:r w:rsidRPr="00892E3B">
        <w:rPr>
          <w:rFonts w:ascii="Times New Roman" w:hAnsi="Times New Roman"/>
          <w:i/>
          <w:sz w:val="16"/>
          <w:szCs w:val="16"/>
        </w:rPr>
        <w:t xml:space="preserve">Šarūnas </w:t>
      </w:r>
      <w:r w:rsidRPr="00892E3B">
        <w:rPr>
          <w:rFonts w:ascii="Times New Roman" w:hAnsi="Times New Roman"/>
          <w:sz w:val="16"/>
          <w:szCs w:val="16"/>
        </w:rPr>
        <w:t xml:space="preserve">ir Ibseno </w:t>
      </w:r>
      <w:r w:rsidRPr="00892E3B">
        <w:rPr>
          <w:rFonts w:ascii="Times New Roman" w:hAnsi="Times New Roman"/>
          <w:i/>
          <w:sz w:val="16"/>
          <w:szCs w:val="16"/>
        </w:rPr>
        <w:t>Kova dėl sosto</w:t>
      </w:r>
      <w:r w:rsidRPr="00892E3B">
        <w:rPr>
          <w:rFonts w:ascii="Times New Roman" w:hAnsi="Times New Roman"/>
          <w:sz w:val="16"/>
          <w:szCs w:val="16"/>
        </w:rPr>
        <w:t xml:space="preserve">. Daugiau žr. Žr. Gaižiūnas, S., </w:t>
      </w:r>
      <w:r w:rsidRPr="00892E3B">
        <w:rPr>
          <w:rFonts w:ascii="Times New Roman" w:hAnsi="Times New Roman"/>
          <w:i/>
          <w:sz w:val="16"/>
          <w:szCs w:val="16"/>
        </w:rPr>
        <w:t>Skandinavų literatūros ir baltiškieji kontekstai</w:t>
      </w:r>
      <w:r w:rsidRPr="00892E3B">
        <w:rPr>
          <w:rFonts w:ascii="Times New Roman" w:hAnsi="Times New Roman"/>
          <w:sz w:val="16"/>
          <w:szCs w:val="16"/>
        </w:rPr>
        <w:t>. Vilnius: Pasviręs pasaulis, 2008, p. 84–85.</w:t>
      </w:r>
    </w:p>
  </w:footnote>
  <w:footnote w:id="208">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Brandas</w:t>
      </w:r>
      <w:r w:rsidRPr="00892E3B">
        <w:rPr>
          <w:rFonts w:ascii="Times New Roman" w:hAnsi="Times New Roman"/>
          <w:sz w:val="16"/>
          <w:szCs w:val="16"/>
        </w:rPr>
        <w:t xml:space="preserve"> ir </w:t>
      </w:r>
      <w:r w:rsidRPr="00892E3B">
        <w:rPr>
          <w:rFonts w:ascii="Times New Roman" w:hAnsi="Times New Roman"/>
          <w:i/>
          <w:sz w:val="16"/>
          <w:szCs w:val="16"/>
        </w:rPr>
        <w:t>Probočių šešėliai</w:t>
      </w:r>
      <w:r w:rsidRPr="00892E3B">
        <w:rPr>
          <w:rFonts w:ascii="Times New Roman" w:hAnsi="Times New Roman"/>
          <w:sz w:val="16"/>
          <w:szCs w:val="16"/>
        </w:rPr>
        <w:t xml:space="preserve">. Daugiau žr. Gaižiūnas, S., </w:t>
      </w:r>
      <w:r w:rsidRPr="00892E3B">
        <w:rPr>
          <w:rFonts w:ascii="Times New Roman" w:hAnsi="Times New Roman"/>
          <w:i/>
          <w:sz w:val="16"/>
          <w:szCs w:val="16"/>
        </w:rPr>
        <w:t>Skandinavų literatūros ir baltiškieji kontekstai</w:t>
      </w:r>
      <w:r w:rsidRPr="00892E3B">
        <w:rPr>
          <w:rFonts w:ascii="Times New Roman" w:hAnsi="Times New Roman"/>
          <w:sz w:val="16"/>
          <w:szCs w:val="16"/>
        </w:rPr>
        <w:t>. Vilnius: Pasviręs pasaulis, 2008, p. 85–87</w:t>
      </w:r>
    </w:p>
  </w:footnote>
  <w:footnote w:id="20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Stepa</w:t>
      </w:r>
      <w:r w:rsidRPr="00892E3B">
        <w:rPr>
          <w:rFonts w:ascii="Times New Roman" w:hAnsi="Times New Roman"/>
          <w:sz w:val="16"/>
          <w:szCs w:val="16"/>
        </w:rPr>
        <w:t xml:space="preserve">i ir </w:t>
      </w:r>
      <w:r w:rsidRPr="00892E3B">
        <w:rPr>
          <w:rFonts w:ascii="Times New Roman" w:hAnsi="Times New Roman"/>
          <w:i/>
          <w:sz w:val="16"/>
          <w:szCs w:val="16"/>
        </w:rPr>
        <w:t>Peras Giuntas</w:t>
      </w:r>
      <w:r w:rsidRPr="00892E3B">
        <w:rPr>
          <w:rFonts w:ascii="Times New Roman" w:hAnsi="Times New Roman"/>
          <w:sz w:val="16"/>
          <w:szCs w:val="16"/>
        </w:rPr>
        <w:t xml:space="preserve">. Daugiau žr.  Gaižiūnas, S., </w:t>
      </w:r>
      <w:r w:rsidRPr="00892E3B">
        <w:rPr>
          <w:rFonts w:ascii="Times New Roman" w:hAnsi="Times New Roman"/>
          <w:i/>
          <w:sz w:val="16"/>
          <w:szCs w:val="16"/>
        </w:rPr>
        <w:t>Skandinavų literatūros ir baltiškieji kontekstai</w:t>
      </w:r>
      <w:r w:rsidRPr="00892E3B">
        <w:rPr>
          <w:rFonts w:ascii="Times New Roman" w:hAnsi="Times New Roman"/>
          <w:sz w:val="16"/>
          <w:szCs w:val="16"/>
        </w:rPr>
        <w:t>. Vilnius: Pasviręs pasaulis, 2008, p. 87</w:t>
      </w:r>
    </w:p>
  </w:footnote>
  <w:footnote w:id="210">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žr. Kubilius, V., </w:t>
      </w:r>
      <w:r w:rsidRPr="00892E3B">
        <w:rPr>
          <w:rFonts w:ascii="Times New Roman" w:hAnsi="Times New Roman"/>
          <w:i/>
          <w:sz w:val="16"/>
          <w:szCs w:val="16"/>
        </w:rPr>
        <w:t>Lietuvių literatūra ir pasaulinės literatūros procesas</w:t>
      </w:r>
      <w:r w:rsidRPr="00892E3B">
        <w:rPr>
          <w:rFonts w:ascii="Times New Roman" w:hAnsi="Times New Roman"/>
          <w:sz w:val="16"/>
          <w:szCs w:val="16"/>
        </w:rPr>
        <w:t>. Vilnius: Vaga, 1983, p. 162–163.</w:t>
      </w:r>
    </w:p>
  </w:footnote>
  <w:footnote w:id="211">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Devynios novelės</w:t>
      </w:r>
    </w:p>
  </w:footnote>
  <w:footnote w:id="212">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Nuo 1983 metų rastos tikdešimt novelių periodikoje.</w:t>
      </w:r>
    </w:p>
  </w:footnote>
  <w:footnote w:id="213">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Style w:val="google-src-active-text"/>
          <w:rFonts w:ascii="Times New Roman" w:hAnsi="Times New Roman"/>
          <w:i/>
          <w:iCs/>
          <w:sz w:val="16"/>
          <w:szCs w:val="16"/>
        </w:rPr>
        <w:t>Før Hanen Galer</w:t>
      </w:r>
      <w:r w:rsidRPr="00892E3B">
        <w:rPr>
          <w:rStyle w:val="google-src-active-text"/>
          <w:rFonts w:ascii="Times New Roman" w:hAnsi="Times New Roman"/>
          <w:sz w:val="16"/>
          <w:szCs w:val="16"/>
        </w:rPr>
        <w:t xml:space="preserve">, 1952; </w:t>
      </w:r>
      <w:r w:rsidRPr="00892E3B">
        <w:rPr>
          <w:rStyle w:val="google-src-active-text"/>
          <w:rFonts w:ascii="Times New Roman" w:hAnsi="Times New Roman"/>
          <w:i/>
          <w:iCs/>
          <w:sz w:val="16"/>
          <w:szCs w:val="16"/>
        </w:rPr>
        <w:t>Den Onde Hyrde</w:t>
      </w:r>
      <w:r w:rsidRPr="00892E3B">
        <w:rPr>
          <w:rStyle w:val="google-src-active-text"/>
          <w:rFonts w:ascii="Times New Roman" w:hAnsi="Times New Roman"/>
          <w:sz w:val="16"/>
          <w:szCs w:val="16"/>
        </w:rPr>
        <w:t xml:space="preserve">, 1960; </w:t>
      </w:r>
      <w:r w:rsidRPr="00892E3B">
        <w:rPr>
          <w:rStyle w:val="google-src-active-text"/>
          <w:rFonts w:ascii="Times New Roman" w:hAnsi="Times New Roman"/>
          <w:i/>
          <w:iCs/>
          <w:sz w:val="16"/>
          <w:szCs w:val="16"/>
        </w:rPr>
        <w:t xml:space="preserve"> Jonas,</w:t>
      </w:r>
      <w:r w:rsidRPr="00892E3B">
        <w:rPr>
          <w:rStyle w:val="google-src-active-text"/>
          <w:rFonts w:ascii="Times New Roman" w:hAnsi="Times New Roman"/>
          <w:sz w:val="16"/>
          <w:szCs w:val="16"/>
        </w:rPr>
        <w:t>1955.</w:t>
      </w:r>
    </w:p>
  </w:footnote>
  <w:footnote w:id="21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Huset med den blinde glassveranda</w:t>
      </w:r>
      <w:r w:rsidRPr="00892E3B">
        <w:rPr>
          <w:rFonts w:ascii="Times New Roman" w:hAnsi="Times New Roman"/>
          <w:sz w:val="16"/>
          <w:szCs w:val="16"/>
        </w:rPr>
        <w:t xml:space="preserve"> (</w:t>
      </w:r>
      <w:r w:rsidRPr="00892E3B">
        <w:rPr>
          <w:rFonts w:ascii="Times New Roman" w:hAnsi="Times New Roman"/>
          <w:i/>
          <w:sz w:val="16"/>
          <w:szCs w:val="16"/>
        </w:rPr>
        <w:t>Namas su akla stiklo veranda</w:t>
      </w:r>
      <w:r w:rsidRPr="00892E3B">
        <w:rPr>
          <w:rFonts w:ascii="Times New Roman" w:hAnsi="Times New Roman"/>
          <w:sz w:val="16"/>
          <w:szCs w:val="16"/>
        </w:rPr>
        <w:t xml:space="preserve">, 1981, liet. 2007, 2008); </w:t>
      </w:r>
      <w:r w:rsidRPr="00892E3B">
        <w:rPr>
          <w:rFonts w:ascii="Times New Roman" w:hAnsi="Times New Roman"/>
          <w:i/>
          <w:sz w:val="16"/>
          <w:szCs w:val="16"/>
        </w:rPr>
        <w:t>Flukten fra Frank</w:t>
      </w:r>
      <w:r w:rsidRPr="00892E3B">
        <w:rPr>
          <w:rFonts w:ascii="Times New Roman" w:hAnsi="Times New Roman"/>
          <w:sz w:val="16"/>
          <w:szCs w:val="16"/>
        </w:rPr>
        <w:t xml:space="preserve"> (</w:t>
      </w:r>
      <w:r w:rsidRPr="00892E3B">
        <w:rPr>
          <w:rFonts w:ascii="Times New Roman" w:hAnsi="Times New Roman"/>
          <w:i/>
          <w:sz w:val="16"/>
          <w:szCs w:val="16"/>
        </w:rPr>
        <w:t>Bėgimas nuo Franko</w:t>
      </w:r>
      <w:r w:rsidRPr="00892E3B">
        <w:rPr>
          <w:rFonts w:ascii="Times New Roman" w:hAnsi="Times New Roman"/>
          <w:sz w:val="16"/>
          <w:szCs w:val="16"/>
        </w:rPr>
        <w:t xml:space="preserve">, 2003, liet. 2007, 2008); </w:t>
      </w:r>
      <w:r w:rsidRPr="00892E3B">
        <w:rPr>
          <w:rFonts w:ascii="Times New Roman" w:hAnsi="Times New Roman"/>
          <w:i/>
          <w:sz w:val="16"/>
          <w:szCs w:val="16"/>
        </w:rPr>
        <w:t>Et Glass melk takk</w:t>
      </w:r>
      <w:r w:rsidRPr="00892E3B">
        <w:rPr>
          <w:rFonts w:ascii="Times New Roman" w:hAnsi="Times New Roman"/>
          <w:sz w:val="16"/>
          <w:szCs w:val="16"/>
        </w:rPr>
        <w:t xml:space="preserve"> (</w:t>
      </w:r>
      <w:r w:rsidRPr="00892E3B">
        <w:rPr>
          <w:rFonts w:ascii="Times New Roman" w:hAnsi="Times New Roman"/>
          <w:i/>
          <w:sz w:val="16"/>
          <w:szCs w:val="16"/>
        </w:rPr>
        <w:t>Stiklinė pieno</w:t>
      </w:r>
      <w:r w:rsidRPr="00892E3B">
        <w:rPr>
          <w:rFonts w:ascii="Times New Roman" w:hAnsi="Times New Roman"/>
          <w:sz w:val="16"/>
          <w:szCs w:val="16"/>
        </w:rPr>
        <w:t xml:space="preserve">, 2006, liet. 2008, 2009); </w:t>
      </w:r>
      <w:r w:rsidRPr="00892E3B">
        <w:rPr>
          <w:rFonts w:ascii="Times New Roman" w:hAnsi="Times New Roman"/>
          <w:i/>
          <w:sz w:val="16"/>
          <w:szCs w:val="16"/>
        </w:rPr>
        <w:t>Det sjuende møte</w:t>
      </w:r>
      <w:r w:rsidRPr="00892E3B">
        <w:rPr>
          <w:rFonts w:ascii="Times New Roman" w:hAnsi="Times New Roman"/>
          <w:sz w:val="16"/>
          <w:szCs w:val="16"/>
        </w:rPr>
        <w:t xml:space="preserve"> (</w:t>
      </w:r>
      <w:r w:rsidRPr="00892E3B">
        <w:rPr>
          <w:rFonts w:ascii="Times New Roman" w:hAnsi="Times New Roman"/>
          <w:i/>
          <w:sz w:val="16"/>
          <w:szCs w:val="16"/>
        </w:rPr>
        <w:t>Septintas susitikimas</w:t>
      </w:r>
      <w:r w:rsidRPr="00892E3B">
        <w:rPr>
          <w:rFonts w:ascii="Times New Roman" w:hAnsi="Times New Roman"/>
          <w:sz w:val="16"/>
          <w:szCs w:val="16"/>
        </w:rPr>
        <w:t>, 2000, liet 2004, 2006, 2007)</w:t>
      </w:r>
    </w:p>
  </w:footnote>
  <w:footnote w:id="21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Švedų aktorė ir režisierė.</w:t>
      </w:r>
    </w:p>
  </w:footnote>
  <w:footnote w:id="216">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Style w:val="Emphasis"/>
          <w:rFonts w:ascii="Times New Roman" w:hAnsi="Times New Roman"/>
          <w:sz w:val="16"/>
          <w:szCs w:val="16"/>
        </w:rPr>
        <w:t>Om det finnes en stillhet</w:t>
      </w:r>
      <w:r w:rsidRPr="00892E3B">
        <w:rPr>
          <w:rFonts w:ascii="Times New Roman" w:hAnsi="Times New Roman"/>
          <w:sz w:val="16"/>
          <w:szCs w:val="16"/>
        </w:rPr>
        <w:t xml:space="preserve"> (1962), </w:t>
      </w:r>
      <w:r w:rsidRPr="00892E3B">
        <w:rPr>
          <w:rStyle w:val="Emphasis"/>
          <w:rFonts w:ascii="Times New Roman" w:hAnsi="Times New Roman"/>
          <w:sz w:val="16"/>
          <w:szCs w:val="16"/>
        </w:rPr>
        <w:t>Åpen mot lyset</w:t>
      </w:r>
      <w:r w:rsidRPr="00892E3B">
        <w:rPr>
          <w:rFonts w:ascii="Times New Roman" w:hAnsi="Times New Roman"/>
          <w:sz w:val="16"/>
          <w:szCs w:val="16"/>
        </w:rPr>
        <w:t xml:space="preserve"> (1965), </w:t>
      </w:r>
      <w:r w:rsidRPr="00892E3B">
        <w:rPr>
          <w:rStyle w:val="Emphasis"/>
          <w:rFonts w:ascii="Times New Roman" w:hAnsi="Times New Roman"/>
          <w:sz w:val="16"/>
          <w:szCs w:val="16"/>
        </w:rPr>
        <w:t>Stemmer</w:t>
      </w:r>
      <w:r w:rsidRPr="00892E3B">
        <w:rPr>
          <w:rFonts w:ascii="Times New Roman" w:hAnsi="Times New Roman"/>
          <w:sz w:val="16"/>
          <w:szCs w:val="16"/>
        </w:rPr>
        <w:t xml:space="preserve"> (1969), </w:t>
      </w:r>
      <w:r w:rsidRPr="00892E3B">
        <w:rPr>
          <w:rStyle w:val="Emphasis"/>
          <w:rFonts w:ascii="Times New Roman" w:hAnsi="Times New Roman"/>
          <w:sz w:val="16"/>
          <w:szCs w:val="16"/>
        </w:rPr>
        <w:t>Nedslag</w:t>
      </w:r>
      <w:r w:rsidRPr="00892E3B">
        <w:rPr>
          <w:rFonts w:ascii="Times New Roman" w:hAnsi="Times New Roman"/>
          <w:sz w:val="16"/>
          <w:szCs w:val="16"/>
        </w:rPr>
        <w:t xml:space="preserve"> (1971), </w:t>
      </w:r>
      <w:r w:rsidRPr="00892E3B">
        <w:rPr>
          <w:rStyle w:val="Emphasis"/>
          <w:rFonts w:ascii="Times New Roman" w:hAnsi="Times New Roman"/>
          <w:sz w:val="16"/>
          <w:szCs w:val="16"/>
        </w:rPr>
        <w:t>Ord fra en grend</w:t>
      </w:r>
      <w:r w:rsidRPr="00892E3B">
        <w:rPr>
          <w:rFonts w:ascii="Times New Roman" w:hAnsi="Times New Roman"/>
          <w:sz w:val="16"/>
          <w:szCs w:val="16"/>
        </w:rPr>
        <w:t xml:space="preserve"> (1975), </w:t>
      </w:r>
      <w:r w:rsidRPr="00892E3B">
        <w:rPr>
          <w:rStyle w:val="Emphasis"/>
          <w:rFonts w:ascii="Times New Roman" w:hAnsi="Times New Roman"/>
          <w:sz w:val="16"/>
          <w:szCs w:val="16"/>
        </w:rPr>
        <w:t>Ord mot avmakt</w:t>
      </w:r>
      <w:r w:rsidRPr="00892E3B">
        <w:rPr>
          <w:rFonts w:ascii="Times New Roman" w:hAnsi="Times New Roman"/>
          <w:sz w:val="16"/>
          <w:szCs w:val="16"/>
        </w:rPr>
        <w:t xml:space="preserve"> (1977), </w:t>
      </w:r>
      <w:r w:rsidRPr="00892E3B">
        <w:rPr>
          <w:rStyle w:val="Emphasis"/>
          <w:rFonts w:ascii="Times New Roman" w:hAnsi="Times New Roman"/>
          <w:sz w:val="16"/>
          <w:szCs w:val="16"/>
        </w:rPr>
        <w:t>Dikt om samhørighet</w:t>
      </w:r>
      <w:r w:rsidRPr="00892E3B">
        <w:rPr>
          <w:rFonts w:ascii="Times New Roman" w:hAnsi="Times New Roman"/>
          <w:sz w:val="16"/>
          <w:szCs w:val="16"/>
        </w:rPr>
        <w:t xml:space="preserve"> (1979), </w:t>
      </w:r>
      <w:r w:rsidRPr="00892E3B">
        <w:rPr>
          <w:rStyle w:val="Emphasis"/>
          <w:rFonts w:ascii="Times New Roman" w:hAnsi="Times New Roman"/>
          <w:sz w:val="16"/>
          <w:szCs w:val="16"/>
        </w:rPr>
        <w:t>Innlevelser</w:t>
      </w:r>
      <w:r w:rsidRPr="00892E3B">
        <w:rPr>
          <w:rFonts w:ascii="Times New Roman" w:hAnsi="Times New Roman"/>
          <w:sz w:val="16"/>
          <w:szCs w:val="16"/>
        </w:rPr>
        <w:t xml:space="preserve"> (1980), </w:t>
      </w:r>
      <w:r w:rsidRPr="00892E3B">
        <w:rPr>
          <w:rStyle w:val="Emphasis"/>
          <w:rFonts w:ascii="Times New Roman" w:hAnsi="Times New Roman"/>
          <w:sz w:val="16"/>
          <w:szCs w:val="16"/>
        </w:rPr>
        <w:t>Maktsproget</w:t>
      </w:r>
      <w:r w:rsidRPr="00892E3B">
        <w:rPr>
          <w:rFonts w:ascii="Times New Roman" w:hAnsi="Times New Roman"/>
          <w:sz w:val="16"/>
          <w:szCs w:val="16"/>
        </w:rPr>
        <w:t xml:space="preserve"> (1983), </w:t>
      </w:r>
      <w:r w:rsidRPr="00892E3B">
        <w:rPr>
          <w:rStyle w:val="Emphasis"/>
          <w:rFonts w:ascii="Times New Roman" w:hAnsi="Times New Roman"/>
          <w:sz w:val="16"/>
          <w:szCs w:val="16"/>
        </w:rPr>
        <w:t>Vilnius</w:t>
      </w:r>
      <w:r w:rsidRPr="00892E3B">
        <w:rPr>
          <w:rFonts w:ascii="Times New Roman" w:hAnsi="Times New Roman"/>
          <w:sz w:val="16"/>
          <w:szCs w:val="16"/>
        </w:rPr>
        <w:t xml:space="preserve"> (1990), </w:t>
      </w:r>
      <w:r w:rsidRPr="00892E3B">
        <w:rPr>
          <w:rStyle w:val="Emphasis"/>
          <w:rFonts w:ascii="Times New Roman" w:hAnsi="Times New Roman"/>
          <w:sz w:val="16"/>
          <w:szCs w:val="16"/>
        </w:rPr>
        <w:t>Kaunas</w:t>
      </w:r>
      <w:r w:rsidRPr="00892E3B">
        <w:rPr>
          <w:rFonts w:ascii="Times New Roman" w:hAnsi="Times New Roman"/>
          <w:sz w:val="16"/>
          <w:szCs w:val="16"/>
        </w:rPr>
        <w:t xml:space="preserve"> (1991), </w:t>
      </w:r>
      <w:r w:rsidRPr="00892E3B">
        <w:rPr>
          <w:rStyle w:val="Emphasis"/>
          <w:rFonts w:ascii="Times New Roman" w:hAnsi="Times New Roman"/>
          <w:sz w:val="16"/>
          <w:szCs w:val="16"/>
        </w:rPr>
        <w:t>Franciscus i det tyvende århundre</w:t>
      </w:r>
      <w:r w:rsidRPr="00892E3B">
        <w:rPr>
          <w:rFonts w:ascii="Times New Roman" w:hAnsi="Times New Roman"/>
          <w:sz w:val="16"/>
          <w:szCs w:val="16"/>
        </w:rPr>
        <w:t xml:space="preserve"> (1992), </w:t>
      </w:r>
      <w:r w:rsidRPr="00892E3B">
        <w:rPr>
          <w:rStyle w:val="Emphasis"/>
          <w:rFonts w:ascii="Times New Roman" w:hAnsi="Times New Roman"/>
          <w:sz w:val="16"/>
          <w:szCs w:val="16"/>
        </w:rPr>
        <w:t>Riga</w:t>
      </w:r>
      <w:r w:rsidRPr="00892E3B">
        <w:rPr>
          <w:rFonts w:ascii="Times New Roman" w:hAnsi="Times New Roman"/>
          <w:sz w:val="16"/>
          <w:szCs w:val="16"/>
        </w:rPr>
        <w:t xml:space="preserve"> (1993), </w:t>
      </w:r>
      <w:r w:rsidRPr="00892E3B">
        <w:rPr>
          <w:rStyle w:val="Emphasis"/>
          <w:rFonts w:ascii="Times New Roman" w:hAnsi="Times New Roman"/>
          <w:sz w:val="16"/>
          <w:szCs w:val="16"/>
        </w:rPr>
        <w:t>Makten skal tie</w:t>
      </w:r>
      <w:r w:rsidRPr="00892E3B">
        <w:rPr>
          <w:rFonts w:ascii="Times New Roman" w:hAnsi="Times New Roman"/>
          <w:sz w:val="16"/>
          <w:szCs w:val="16"/>
        </w:rPr>
        <w:t xml:space="preserve"> (1994) og </w:t>
      </w:r>
      <w:r w:rsidRPr="00892E3B">
        <w:rPr>
          <w:rStyle w:val="Emphasis"/>
          <w:rFonts w:ascii="Times New Roman" w:hAnsi="Times New Roman"/>
          <w:sz w:val="16"/>
          <w:szCs w:val="16"/>
        </w:rPr>
        <w:t>Å føre samtaler</w:t>
      </w:r>
      <w:r w:rsidRPr="00892E3B">
        <w:rPr>
          <w:rFonts w:ascii="Times New Roman" w:hAnsi="Times New Roman"/>
          <w:sz w:val="16"/>
          <w:szCs w:val="16"/>
        </w:rPr>
        <w:t xml:space="preserve"> (1995).</w:t>
      </w:r>
    </w:p>
  </w:footnote>
  <w:footnote w:id="217">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žr. elektroninė priega: http://www.helgerykkja.com/Boeker/ (skaityta 2009-05-23).</w:t>
      </w:r>
    </w:p>
  </w:footnote>
  <w:footnote w:id="21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iCs/>
          <w:sz w:val="16"/>
          <w:szCs w:val="16"/>
        </w:rPr>
        <w:t>Sorte Ørn</w:t>
      </w:r>
      <w:r w:rsidRPr="00892E3B">
        <w:rPr>
          <w:rFonts w:ascii="Times New Roman" w:hAnsi="Times New Roman"/>
          <w:sz w:val="16"/>
          <w:szCs w:val="16"/>
        </w:rPr>
        <w:t xml:space="preserve">, </w:t>
      </w:r>
      <w:r w:rsidRPr="00892E3B">
        <w:rPr>
          <w:rFonts w:ascii="Times New Roman" w:hAnsi="Times New Roman"/>
          <w:i/>
          <w:iCs/>
          <w:sz w:val="16"/>
          <w:szCs w:val="16"/>
        </w:rPr>
        <w:t>Svend Bidevind</w:t>
      </w:r>
      <w:r w:rsidRPr="00892E3B">
        <w:rPr>
          <w:rFonts w:ascii="Times New Roman" w:hAnsi="Times New Roman"/>
          <w:sz w:val="16"/>
          <w:szCs w:val="16"/>
        </w:rPr>
        <w:t xml:space="preserve">, </w:t>
      </w:r>
      <w:r w:rsidRPr="00892E3B">
        <w:rPr>
          <w:rFonts w:ascii="Times New Roman" w:hAnsi="Times New Roman"/>
          <w:i/>
          <w:iCs/>
          <w:sz w:val="16"/>
          <w:szCs w:val="16"/>
        </w:rPr>
        <w:t>Peter Napoleon</w:t>
      </w:r>
      <w:r w:rsidRPr="00892E3B">
        <w:rPr>
          <w:rFonts w:ascii="Times New Roman" w:hAnsi="Times New Roman"/>
          <w:sz w:val="16"/>
          <w:szCs w:val="16"/>
        </w:rPr>
        <w:t xml:space="preserve"> og </w:t>
      </w:r>
      <w:r w:rsidRPr="00892E3B">
        <w:rPr>
          <w:rFonts w:ascii="Times New Roman" w:hAnsi="Times New Roman"/>
          <w:i/>
          <w:iCs/>
          <w:sz w:val="16"/>
          <w:szCs w:val="16"/>
        </w:rPr>
        <w:t>Guttedage.</w:t>
      </w:r>
    </w:p>
  </w:footnote>
  <w:footnote w:id="21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žr. Klimašauskienė, I., </w:t>
      </w:r>
      <w:r w:rsidRPr="00892E3B">
        <w:rPr>
          <w:rFonts w:ascii="Times New Roman" w:hAnsi="Times New Roman"/>
          <w:i/>
          <w:sz w:val="16"/>
          <w:szCs w:val="16"/>
        </w:rPr>
        <w:t>Skandinavų vaikų literatūra „Prano Mašioto knygynėlyje</w:t>
      </w:r>
      <w:r w:rsidRPr="00892E3B">
        <w:rPr>
          <w:rFonts w:ascii="Times New Roman" w:hAnsi="Times New Roman"/>
          <w:sz w:val="16"/>
          <w:szCs w:val="16"/>
        </w:rPr>
        <w:t>“. In Skandinavų vaikų literatūra. Šiauliai, 2000, p. 25.</w:t>
      </w:r>
    </w:p>
  </w:footnote>
  <w:footnote w:id="22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Jis kartu su Jørgenu Moe apvažiavo visą Norvegiją ir surinktą medžiagą paskelbė 1841 metais.</w:t>
      </w:r>
    </w:p>
  </w:footnote>
  <w:footnote w:id="221">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Apie Knerten 9 knygos (1962-2002), Aurorą 7 knygos (1966-1972); Guro 7 knygos (1975-1981), Kaos 5 knygos (1992-2004); Ellen Andrejos 8 knygos (1992-2004); Mormoro 7 knygos (1957-1999).</w:t>
      </w:r>
    </w:p>
  </w:footnote>
  <w:footnote w:id="22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1947 metais išleido savo pirmąją plokštelę, o jau 1948 metais savo Drengestu'viser pardavė 100 000 egzempliorių tiražu.</w:t>
      </w:r>
    </w:p>
  </w:footnote>
  <w:footnote w:id="223">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w:t>
      </w:r>
      <w:r w:rsidRPr="00892E3B">
        <w:rPr>
          <w:rFonts w:ascii="Times New Roman" w:eastAsia="Times New Roman" w:hAnsi="Times New Roman"/>
          <w:sz w:val="16"/>
          <w:szCs w:val="16"/>
          <w:lang w:eastAsia="lt-LT"/>
        </w:rPr>
        <w:t xml:space="preserve">r. Jekaitė, L., </w:t>
      </w:r>
      <w:r w:rsidRPr="00892E3B">
        <w:rPr>
          <w:rFonts w:ascii="Times New Roman" w:hAnsi="Times New Roman"/>
          <w:i/>
          <w:sz w:val="16"/>
          <w:szCs w:val="16"/>
        </w:rPr>
        <w:t>Nusilenkti protingam klausimui</w:t>
      </w:r>
      <w:r w:rsidRPr="00892E3B">
        <w:rPr>
          <w:rFonts w:ascii="Times New Roman" w:eastAsia="Times New Roman" w:hAnsi="Times New Roman"/>
          <w:sz w:val="16"/>
          <w:szCs w:val="16"/>
          <w:lang w:eastAsia="lt-LT"/>
        </w:rPr>
        <w:t xml:space="preserve">: </w:t>
      </w:r>
      <w:hyperlink r:id="rId82" w:history="1">
        <w:r w:rsidRPr="00892E3B">
          <w:rPr>
            <w:rStyle w:val="Hyperlink"/>
            <w:rFonts w:ascii="Times New Roman" w:eastAsia="Times New Roman" w:hAnsi="Times New Roman"/>
            <w:sz w:val="16"/>
            <w:szCs w:val="16"/>
            <w:lang w:eastAsia="lt-LT"/>
          </w:rPr>
          <w:t>http://rubinaitis.lnb.lt/index.php?1979377967</w:t>
        </w:r>
      </w:hyperlink>
      <w:r w:rsidRPr="00892E3B">
        <w:rPr>
          <w:rFonts w:ascii="Times New Roman" w:eastAsia="Times New Roman" w:hAnsi="Times New Roman"/>
          <w:sz w:val="16"/>
          <w:szCs w:val="16"/>
          <w:lang w:eastAsia="lt-LT"/>
        </w:rPr>
        <w:t xml:space="preserve"> (skaityta 2009-04-29).</w:t>
      </w:r>
    </w:p>
  </w:footnote>
  <w:footnote w:id="22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žr.Urba, K., </w:t>
      </w:r>
      <w:r w:rsidRPr="00892E3B">
        <w:rPr>
          <w:rFonts w:ascii="Times New Roman" w:hAnsi="Times New Roman"/>
          <w:i/>
          <w:sz w:val="16"/>
          <w:szCs w:val="16"/>
        </w:rPr>
        <w:t>Nuo idilės iki smurto</w:t>
      </w:r>
      <w:r w:rsidRPr="00892E3B">
        <w:rPr>
          <w:rFonts w:ascii="Times New Roman" w:hAnsi="Times New Roman"/>
          <w:sz w:val="16"/>
          <w:szCs w:val="16"/>
        </w:rPr>
        <w:t>. Rubinaitis 2006-01-11.</w:t>
      </w:r>
    </w:p>
  </w:footnote>
  <w:footnote w:id="22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color w:val="000000"/>
          <w:sz w:val="16"/>
          <w:szCs w:val="16"/>
          <w:lang w:eastAsia="lt-LT"/>
        </w:rPr>
        <w:t xml:space="preserve">Vasilis Bykovas, </w:t>
      </w:r>
      <w:r w:rsidR="001605C0" w:rsidRPr="00892E3B">
        <w:rPr>
          <w:rFonts w:ascii="Times New Roman" w:eastAsia="Times New Roman" w:hAnsi="Times New Roman"/>
          <w:color w:val="000000"/>
          <w:sz w:val="16"/>
          <w:szCs w:val="16"/>
          <w:lang w:eastAsia="lt-LT"/>
        </w:rPr>
        <w:t xml:space="preserve">Valentinas Grigorjevičius </w:t>
      </w:r>
      <w:r w:rsidRPr="00892E3B">
        <w:rPr>
          <w:rFonts w:ascii="Times New Roman" w:eastAsia="Times New Roman" w:hAnsi="Times New Roman"/>
          <w:color w:val="000000"/>
          <w:sz w:val="16"/>
          <w:szCs w:val="16"/>
          <w:lang w:eastAsia="lt-LT"/>
        </w:rPr>
        <w:t>Rasputinas; Jurijus Valentinovičius Trifonovas.</w:t>
      </w:r>
    </w:p>
  </w:footnote>
  <w:footnote w:id="22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color w:val="000000"/>
          <w:sz w:val="16"/>
          <w:szCs w:val="16"/>
          <w:lang w:eastAsia="lt-LT"/>
        </w:rPr>
        <w:t>Ivanas Čigrinovas.</w:t>
      </w:r>
    </w:p>
  </w:footnote>
  <w:footnote w:id="22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color w:val="000000"/>
          <w:sz w:val="16"/>
          <w:szCs w:val="16"/>
          <w:lang w:eastAsia="lt-LT"/>
        </w:rPr>
        <w:t xml:space="preserve">A.Vestli </w:t>
      </w:r>
      <w:r w:rsidRPr="00892E3B">
        <w:rPr>
          <w:rFonts w:ascii="Times New Roman" w:eastAsia="Times New Roman" w:hAnsi="Times New Roman"/>
          <w:i/>
          <w:color w:val="000000"/>
          <w:sz w:val="16"/>
          <w:szCs w:val="16"/>
          <w:lang w:eastAsia="lt-LT"/>
        </w:rPr>
        <w:t>Guro</w:t>
      </w:r>
      <w:r w:rsidRPr="00892E3B">
        <w:rPr>
          <w:rFonts w:ascii="Times New Roman" w:eastAsia="Times New Roman" w:hAnsi="Times New Roman"/>
          <w:color w:val="000000"/>
          <w:sz w:val="16"/>
          <w:szCs w:val="16"/>
          <w:lang w:eastAsia="lt-LT"/>
        </w:rPr>
        <w:t xml:space="preserve">. T. Nedreos </w:t>
      </w:r>
      <w:r w:rsidRPr="00892E3B">
        <w:rPr>
          <w:rFonts w:ascii="Times New Roman" w:eastAsia="Times New Roman" w:hAnsi="Times New Roman"/>
          <w:i/>
          <w:color w:val="000000"/>
          <w:sz w:val="16"/>
          <w:szCs w:val="16"/>
          <w:lang w:eastAsia="lt-LT"/>
        </w:rPr>
        <w:t>Ir vėl jaunatis</w:t>
      </w:r>
      <w:r w:rsidRPr="00892E3B">
        <w:rPr>
          <w:rFonts w:ascii="Times New Roman" w:eastAsia="Times New Roman" w:hAnsi="Times New Roman"/>
          <w:color w:val="000000"/>
          <w:sz w:val="16"/>
          <w:szCs w:val="16"/>
          <w:lang w:eastAsia="lt-LT"/>
        </w:rPr>
        <w:t xml:space="preserve">; S. Undset </w:t>
      </w:r>
      <w:r w:rsidRPr="00892E3B">
        <w:rPr>
          <w:rFonts w:ascii="Times New Roman" w:eastAsia="Times New Roman" w:hAnsi="Times New Roman"/>
          <w:i/>
          <w:color w:val="000000"/>
          <w:sz w:val="16"/>
          <w:szCs w:val="16"/>
          <w:lang w:eastAsia="lt-LT"/>
        </w:rPr>
        <w:t>Ulavas, Auduno sūnus, iš Hestvikeno</w:t>
      </w:r>
      <w:r w:rsidRPr="00892E3B">
        <w:rPr>
          <w:rFonts w:ascii="Times New Roman" w:eastAsia="Times New Roman" w:hAnsi="Times New Roman"/>
          <w:color w:val="000000"/>
          <w:sz w:val="16"/>
          <w:szCs w:val="16"/>
          <w:lang w:eastAsia="lt-LT"/>
        </w:rPr>
        <w:t xml:space="preserve">; I. Ambjørnsen </w:t>
      </w:r>
      <w:r w:rsidRPr="00892E3B">
        <w:rPr>
          <w:rFonts w:ascii="Times New Roman" w:eastAsia="Times New Roman" w:hAnsi="Times New Roman"/>
          <w:i/>
          <w:color w:val="000000"/>
          <w:sz w:val="16"/>
          <w:szCs w:val="16"/>
          <w:lang w:eastAsia="lt-LT"/>
        </w:rPr>
        <w:t>Paukščio šokis</w:t>
      </w:r>
      <w:r w:rsidRPr="00892E3B">
        <w:rPr>
          <w:rFonts w:ascii="Times New Roman" w:eastAsia="Times New Roman" w:hAnsi="Times New Roman"/>
          <w:color w:val="000000"/>
          <w:sz w:val="16"/>
          <w:szCs w:val="16"/>
          <w:lang w:eastAsia="lt-LT"/>
        </w:rPr>
        <w:t xml:space="preserve">; N. Witoszek </w:t>
      </w:r>
      <w:r w:rsidRPr="00892E3B">
        <w:rPr>
          <w:rFonts w:ascii="Times New Roman" w:eastAsia="Times New Roman" w:hAnsi="Times New Roman"/>
          <w:i/>
          <w:color w:val="000000"/>
          <w:sz w:val="16"/>
          <w:szCs w:val="16"/>
          <w:lang w:eastAsia="lt-LT"/>
        </w:rPr>
        <w:t>Norvegai</w:t>
      </w:r>
      <w:r w:rsidRPr="00892E3B">
        <w:rPr>
          <w:rFonts w:ascii="Times New Roman" w:eastAsia="Times New Roman" w:hAnsi="Times New Roman"/>
          <w:color w:val="000000"/>
          <w:sz w:val="16"/>
          <w:szCs w:val="16"/>
          <w:lang w:eastAsia="lt-LT"/>
        </w:rPr>
        <w:t>.</w:t>
      </w:r>
    </w:p>
  </w:footnote>
  <w:footnote w:id="228">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Danų literatūros skyrių.</w:t>
      </w:r>
    </w:p>
  </w:footnote>
  <w:footnote w:id="22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Švedų literatūros skyrių.</w:t>
      </w:r>
    </w:p>
  </w:footnote>
  <w:footnote w:id="230">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sz w:val="16"/>
          <w:szCs w:val="16"/>
          <w:lang w:eastAsia="lt-LT"/>
        </w:rPr>
        <w:t>Švedų literatūra laikoma ta literatūra, kuri parašyta švedų rašytojų arba ne švedų kūrėjų, bet švedų kalba.</w:t>
      </w:r>
    </w:p>
  </w:footnote>
  <w:footnote w:id="231">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Indvidualistinę poeziją kūrė </w:t>
      </w:r>
      <w:r w:rsidRPr="00892E3B">
        <w:rPr>
          <w:rFonts w:ascii="Times New Roman" w:hAnsi="Times New Roman"/>
          <w:iCs/>
          <w:sz w:val="16"/>
          <w:szCs w:val="16"/>
          <w:lang w:val="de-DE"/>
        </w:rPr>
        <w:t xml:space="preserve">Larsas Wivallius </w:t>
      </w:r>
      <w:r w:rsidRPr="00892E3B">
        <w:rPr>
          <w:rFonts w:ascii="Times New Roman" w:hAnsi="Times New Roman"/>
          <w:sz w:val="16"/>
          <w:szCs w:val="16"/>
          <w:lang w:val="de-DE"/>
        </w:rPr>
        <w:t>(1605–1669).</w:t>
      </w:r>
    </w:p>
  </w:footnote>
  <w:footnote w:id="232">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iCs/>
          <w:sz w:val="16"/>
          <w:szCs w:val="16"/>
          <w:lang w:val="de-DE"/>
        </w:rPr>
        <w:t>Fredmans epistlar</w:t>
      </w:r>
      <w:r w:rsidRPr="00892E3B">
        <w:rPr>
          <w:rFonts w:ascii="Times New Roman" w:hAnsi="Times New Roman"/>
          <w:iCs/>
          <w:sz w:val="16"/>
          <w:szCs w:val="16"/>
          <w:lang w:val="de-DE"/>
        </w:rPr>
        <w:t xml:space="preserve"> ir </w:t>
      </w:r>
      <w:r w:rsidRPr="00892E3B">
        <w:rPr>
          <w:rFonts w:ascii="Times New Roman" w:hAnsi="Times New Roman"/>
          <w:i/>
          <w:iCs/>
          <w:sz w:val="16"/>
          <w:szCs w:val="16"/>
          <w:lang w:val="de-DE"/>
        </w:rPr>
        <w:t>Fredmans sånger.</w:t>
      </w:r>
    </w:p>
  </w:footnote>
  <w:footnote w:id="233">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Apie juos plačiau kituose skyriuose.</w:t>
      </w:r>
    </w:p>
  </w:footnote>
  <w:footnote w:id="23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w:t>
      </w:r>
      <w:r w:rsidRPr="00892E3B">
        <w:rPr>
          <w:rFonts w:ascii="Times New Roman" w:hAnsi="Times New Roman"/>
          <w:i/>
          <w:sz w:val="16"/>
          <w:szCs w:val="16"/>
        </w:rPr>
        <w:t>Svenska institutet</w:t>
      </w:r>
      <w:r w:rsidRPr="00892E3B">
        <w:rPr>
          <w:rFonts w:ascii="Times New Roman" w:hAnsi="Times New Roman"/>
          <w:sz w:val="16"/>
          <w:szCs w:val="16"/>
        </w:rPr>
        <w:t xml:space="preserve">. Elektroninė prieiga: </w:t>
      </w:r>
      <w:hyperlink r:id="rId83" w:history="1">
        <w:r w:rsidRPr="00892E3B">
          <w:rPr>
            <w:rStyle w:val="Hyperlink"/>
            <w:rFonts w:ascii="Times New Roman" w:eastAsia="Times New Roman" w:hAnsi="Times New Roman"/>
            <w:sz w:val="16"/>
            <w:szCs w:val="16"/>
            <w:lang w:eastAsia="lt-LT"/>
          </w:rPr>
          <w:t>http://www.schwedentor.de/land-leute/fakten/literatur?start=6</w:t>
        </w:r>
      </w:hyperlink>
      <w:r w:rsidRPr="00892E3B">
        <w:rPr>
          <w:rFonts w:ascii="Times New Roman" w:eastAsia="Times New Roman" w:hAnsi="Times New Roman"/>
          <w:sz w:val="16"/>
          <w:szCs w:val="16"/>
          <w:lang w:eastAsia="lt-LT"/>
        </w:rPr>
        <w:t xml:space="preserve"> (skaityta 2009-05-07).</w:t>
      </w:r>
    </w:p>
  </w:footnote>
  <w:footnote w:id="23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žr. skyrelyje apie poeziją.</w:t>
      </w:r>
    </w:p>
  </w:footnote>
  <w:footnote w:id="23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Romane </w:t>
      </w:r>
      <w:r w:rsidRPr="00892E3B">
        <w:rPr>
          <w:rFonts w:ascii="Times New Roman" w:hAnsi="Times New Roman"/>
          <w:i/>
          <w:color w:val="2D2D2D"/>
          <w:sz w:val="16"/>
          <w:szCs w:val="16"/>
        </w:rPr>
        <w:t>Legionärerna</w:t>
      </w:r>
      <w:r w:rsidRPr="00892E3B">
        <w:rPr>
          <w:rFonts w:ascii="Times New Roman" w:hAnsi="Times New Roman"/>
          <w:color w:val="2D2D2D"/>
          <w:sz w:val="16"/>
          <w:szCs w:val="16"/>
        </w:rPr>
        <w:t xml:space="preserve"> (</w:t>
      </w:r>
      <w:r w:rsidRPr="00892E3B">
        <w:rPr>
          <w:rFonts w:ascii="Times New Roman" w:hAnsi="Times New Roman"/>
          <w:i/>
          <w:color w:val="2D2D2D"/>
          <w:sz w:val="16"/>
          <w:szCs w:val="16"/>
        </w:rPr>
        <w:t>Išduotieji</w:t>
      </w:r>
      <w:r w:rsidRPr="00892E3B">
        <w:rPr>
          <w:rFonts w:ascii="Times New Roman" w:hAnsi="Times New Roman"/>
          <w:color w:val="2D2D2D"/>
          <w:sz w:val="16"/>
          <w:szCs w:val="16"/>
        </w:rPr>
        <w:t>, 1968) aprašo baltų išdavimą sovietams.</w:t>
      </w:r>
    </w:p>
  </w:footnote>
  <w:footnote w:id="23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color w:val="2D2D2D"/>
          <w:sz w:val="16"/>
          <w:szCs w:val="16"/>
        </w:rPr>
        <w:t>Hess (Hessas</w:t>
      </w:r>
      <w:r w:rsidRPr="00892E3B">
        <w:rPr>
          <w:rFonts w:ascii="Times New Roman" w:hAnsi="Times New Roman"/>
          <w:color w:val="2D2D2D"/>
          <w:sz w:val="16"/>
          <w:szCs w:val="16"/>
        </w:rPr>
        <w:t>, 1966).</w:t>
      </w:r>
    </w:p>
  </w:footnote>
  <w:footnote w:id="238">
    <w:p w:rsidR="00113F51" w:rsidRPr="00892E3B" w:rsidRDefault="00113F51" w:rsidP="00A2557E">
      <w:pPr>
        <w:pStyle w:val="NoSpacing"/>
        <w:contextualSpacing/>
        <w:rPr>
          <w:rFonts w:ascii="Times New Roman" w:eastAsia="Times New Roman" w:hAnsi="Times New Roman"/>
          <w:bCs/>
          <w:i/>
          <w:sz w:val="16"/>
          <w:szCs w:val="16"/>
          <w:lang w:eastAsia="lt-LT"/>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w:t>
      </w:r>
      <w:r w:rsidRPr="00892E3B">
        <w:rPr>
          <w:rFonts w:ascii="Times New Roman" w:eastAsia="Times New Roman" w:hAnsi="Times New Roman"/>
          <w:bCs/>
          <w:sz w:val="16"/>
          <w:szCs w:val="16"/>
          <w:lang w:eastAsia="lt-LT"/>
        </w:rPr>
        <w:t xml:space="preserve">Mažeikaitė, Z., </w:t>
      </w:r>
      <w:r w:rsidRPr="00892E3B">
        <w:rPr>
          <w:rFonts w:ascii="Times New Roman" w:eastAsia="Times New Roman" w:hAnsi="Times New Roman"/>
          <w:bCs/>
          <w:i/>
          <w:sz w:val="16"/>
          <w:szCs w:val="16"/>
          <w:lang w:eastAsia="lt-LT"/>
        </w:rPr>
        <w:t>Rašytojas ir literatūros rinka</w:t>
      </w:r>
      <w:r w:rsidRPr="00892E3B">
        <w:rPr>
          <w:rFonts w:ascii="Times New Roman" w:eastAsia="Times New Roman" w:hAnsi="Times New Roman"/>
          <w:bCs/>
          <w:sz w:val="16"/>
          <w:szCs w:val="16"/>
          <w:lang w:eastAsia="lt-LT"/>
        </w:rPr>
        <w:t xml:space="preserve"> . </w:t>
      </w:r>
      <w:r w:rsidRPr="00892E3B">
        <w:rPr>
          <w:rFonts w:ascii="Times New Roman" w:eastAsia="Times New Roman" w:hAnsi="Times New Roman"/>
          <w:bCs/>
          <w:i/>
          <w:sz w:val="16"/>
          <w:szCs w:val="16"/>
          <w:lang w:eastAsia="lt-LT"/>
        </w:rPr>
        <w:t xml:space="preserve">Literatūra ir menas, </w:t>
      </w:r>
      <w:r w:rsidRPr="00892E3B">
        <w:rPr>
          <w:rFonts w:ascii="Times New Roman" w:eastAsia="Times New Roman" w:hAnsi="Times New Roman"/>
          <w:bCs/>
          <w:sz w:val="16"/>
          <w:szCs w:val="16"/>
          <w:lang w:eastAsia="lt-LT"/>
        </w:rPr>
        <w:t>2006, Nr.8/9.</w:t>
      </w:r>
    </w:p>
  </w:footnote>
  <w:footnote w:id="23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2D2D2D"/>
          <w:sz w:val="16"/>
          <w:szCs w:val="16"/>
        </w:rPr>
        <w:t xml:space="preserve">Stigo Larssono </w:t>
      </w:r>
      <w:r w:rsidRPr="00892E3B">
        <w:rPr>
          <w:rFonts w:ascii="Times New Roman" w:hAnsi="Times New Roman"/>
          <w:i/>
          <w:color w:val="2D2D2D"/>
          <w:sz w:val="16"/>
          <w:szCs w:val="16"/>
        </w:rPr>
        <w:t>Autisterna</w:t>
      </w:r>
      <w:r w:rsidRPr="00892E3B">
        <w:rPr>
          <w:rFonts w:ascii="Times New Roman" w:hAnsi="Times New Roman"/>
          <w:color w:val="2D2D2D"/>
          <w:sz w:val="16"/>
          <w:szCs w:val="16"/>
        </w:rPr>
        <w:t xml:space="preserve"> (</w:t>
      </w:r>
      <w:r w:rsidRPr="00892E3B">
        <w:rPr>
          <w:rFonts w:ascii="Times New Roman" w:hAnsi="Times New Roman"/>
          <w:i/>
          <w:color w:val="2D2D2D"/>
          <w:sz w:val="16"/>
          <w:szCs w:val="16"/>
        </w:rPr>
        <w:t>Autistai</w:t>
      </w:r>
      <w:r w:rsidRPr="00892E3B">
        <w:rPr>
          <w:rFonts w:ascii="Times New Roman" w:hAnsi="Times New Roman"/>
          <w:color w:val="2D2D2D"/>
          <w:sz w:val="16"/>
          <w:szCs w:val="16"/>
        </w:rPr>
        <w:t>, 1979) tapo ryškiausiu postmodernizmo kūriniu.</w:t>
      </w:r>
    </w:p>
  </w:footnote>
  <w:footnote w:id="240">
    <w:p w:rsidR="00113F51" w:rsidRPr="00892E3B" w:rsidRDefault="00113F51" w:rsidP="00A2557E">
      <w:pPr>
        <w:pStyle w:val="NoSpacing"/>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w:t>
      </w:r>
      <w:r w:rsidRPr="00892E3B">
        <w:rPr>
          <w:rFonts w:ascii="Times New Roman" w:eastAsia="Times New Roman" w:hAnsi="Times New Roman"/>
          <w:sz w:val="16"/>
          <w:szCs w:val="16"/>
          <w:lang w:eastAsia="lt-LT"/>
        </w:rPr>
        <w:t>Thente</w:t>
      </w:r>
      <w:r w:rsidRPr="00892E3B">
        <w:rPr>
          <w:rFonts w:ascii="Times New Roman" w:eastAsia="Times New Roman" w:hAnsi="Times New Roman"/>
          <w:sz w:val="16"/>
          <w:szCs w:val="16"/>
        </w:rPr>
        <w:t xml:space="preserve">, </w:t>
      </w:r>
      <w:r w:rsidRPr="00892E3B">
        <w:rPr>
          <w:rFonts w:ascii="Times New Roman" w:eastAsia="Times New Roman" w:hAnsi="Times New Roman"/>
          <w:sz w:val="16"/>
          <w:szCs w:val="16"/>
          <w:lang w:eastAsia="lt-LT"/>
        </w:rPr>
        <w:t>Jonas</w:t>
      </w:r>
      <w:r w:rsidRPr="00892E3B">
        <w:rPr>
          <w:rFonts w:ascii="Times New Roman" w:eastAsia="Times New Roman" w:hAnsi="Times New Roman"/>
          <w:sz w:val="16"/>
          <w:szCs w:val="16"/>
        </w:rPr>
        <w:t xml:space="preserve">, </w:t>
      </w:r>
      <w:r w:rsidRPr="00892E3B">
        <w:rPr>
          <w:rFonts w:ascii="Times New Roman" w:eastAsia="Times New Roman" w:hAnsi="Times New Roman"/>
          <w:i/>
          <w:sz w:val="16"/>
          <w:szCs w:val="16"/>
        </w:rPr>
        <w:t>Literatūrinės perspektyvos: Švedija. Kitapus detektyvų, rankinių ir dizaineriu kostimų</w:t>
      </w:r>
      <w:r w:rsidRPr="00892E3B">
        <w:rPr>
          <w:rFonts w:ascii="Times New Roman" w:eastAsia="Times New Roman" w:hAnsi="Times New Roman"/>
          <w:sz w:val="16"/>
          <w:szCs w:val="16"/>
        </w:rPr>
        <w:t xml:space="preserve">. Elektroninė prieiga: </w:t>
      </w:r>
      <w:hyperlink r:id="rId84" w:history="1">
        <w:r w:rsidRPr="00892E3B">
          <w:rPr>
            <w:rStyle w:val="Hyperlink"/>
            <w:rFonts w:ascii="Times New Roman" w:hAnsi="Times New Roman"/>
            <w:sz w:val="16"/>
            <w:szCs w:val="16"/>
          </w:rPr>
          <w:t>http://maripoisson.blogas.lt/476962/jonas-thente-literaturines-perspektyvos-svedija-kitapus-detektyvu-rankiniu-ir-dizaineriu-kostiumu.html</w:t>
        </w:r>
      </w:hyperlink>
      <w:r w:rsidRPr="00892E3B">
        <w:rPr>
          <w:rFonts w:ascii="Times New Roman" w:hAnsi="Times New Roman"/>
          <w:sz w:val="16"/>
          <w:szCs w:val="16"/>
        </w:rPr>
        <w:t xml:space="preserve">  (žiūrėta 2009-03-18)</w:t>
      </w:r>
    </w:p>
  </w:footnote>
  <w:footnote w:id="241">
    <w:p w:rsidR="00113F51" w:rsidRPr="00892E3B" w:rsidRDefault="00113F51" w:rsidP="00A2557E">
      <w:pPr>
        <w:pStyle w:val="NoSpacing"/>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bCs/>
          <w:sz w:val="16"/>
          <w:szCs w:val="16"/>
        </w:rPr>
        <w:t>Soderblom,</w:t>
      </w:r>
      <w:r w:rsidRPr="00892E3B">
        <w:rPr>
          <w:rFonts w:ascii="Times New Roman" w:hAnsi="Times New Roman"/>
          <w:sz w:val="16"/>
          <w:szCs w:val="16"/>
        </w:rPr>
        <w:t xml:space="preserve"> </w:t>
      </w:r>
      <w:r w:rsidRPr="00892E3B">
        <w:rPr>
          <w:rFonts w:ascii="Times New Roman" w:hAnsi="Times New Roman"/>
          <w:bCs/>
          <w:sz w:val="16"/>
          <w:szCs w:val="16"/>
        </w:rPr>
        <w:t>Staffan,</w:t>
      </w:r>
      <w:r w:rsidRPr="00892E3B">
        <w:rPr>
          <w:rFonts w:ascii="Times New Roman" w:hAnsi="Times New Roman"/>
          <w:b/>
          <w:bCs/>
          <w:sz w:val="16"/>
          <w:szCs w:val="16"/>
        </w:rPr>
        <w:t xml:space="preserve"> </w:t>
      </w:r>
      <w:r w:rsidRPr="00892E3B">
        <w:rPr>
          <w:rFonts w:ascii="Times New Roman" w:hAnsi="Times New Roman"/>
          <w:i/>
          <w:sz w:val="16"/>
          <w:szCs w:val="16"/>
        </w:rPr>
        <w:t xml:space="preserve">Pastabos apie šiuolaikinę švedų literatūrą. </w:t>
      </w:r>
      <w:r w:rsidRPr="00892E3B">
        <w:rPr>
          <w:rFonts w:ascii="Times New Roman" w:hAnsi="Times New Roman"/>
          <w:sz w:val="16"/>
          <w:szCs w:val="16"/>
        </w:rPr>
        <w:t xml:space="preserve">Elektroninė priega: </w:t>
      </w:r>
      <w:hyperlink r:id="rId85" w:history="1">
        <w:r w:rsidRPr="00892E3B">
          <w:rPr>
            <w:rStyle w:val="Hyperlink"/>
            <w:rFonts w:ascii="Times New Roman" w:hAnsi="Times New Roman"/>
            <w:sz w:val="16"/>
            <w:szCs w:val="16"/>
          </w:rPr>
          <w:t>http://www.spauda.lt/skaityti/manifest/swedish-literature.htm</w:t>
        </w:r>
      </w:hyperlink>
      <w:r w:rsidRPr="00892E3B">
        <w:rPr>
          <w:rFonts w:ascii="Times New Roman" w:hAnsi="Times New Roman"/>
          <w:sz w:val="16"/>
          <w:szCs w:val="16"/>
        </w:rPr>
        <w:t xml:space="preserve"> (skaityta 2009-03-18)</w:t>
      </w:r>
    </w:p>
  </w:footnote>
  <w:footnote w:id="242">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w:t>
      </w:r>
      <w:r w:rsidRPr="00892E3B">
        <w:rPr>
          <w:rFonts w:ascii="Times New Roman" w:eastAsia="Times New Roman" w:hAnsi="Times New Roman"/>
          <w:sz w:val="16"/>
          <w:szCs w:val="16"/>
          <w:lang w:eastAsia="lt-LT"/>
        </w:rPr>
        <w:t>Thente</w:t>
      </w:r>
      <w:r w:rsidRPr="00892E3B">
        <w:rPr>
          <w:rFonts w:ascii="Times New Roman" w:eastAsia="Times New Roman" w:hAnsi="Times New Roman"/>
          <w:sz w:val="16"/>
          <w:szCs w:val="16"/>
        </w:rPr>
        <w:t xml:space="preserve">, </w:t>
      </w:r>
      <w:r w:rsidRPr="00892E3B">
        <w:rPr>
          <w:rFonts w:ascii="Times New Roman" w:eastAsia="Times New Roman" w:hAnsi="Times New Roman"/>
          <w:sz w:val="16"/>
          <w:szCs w:val="16"/>
          <w:lang w:eastAsia="lt-LT"/>
        </w:rPr>
        <w:t>Jonas</w:t>
      </w:r>
      <w:r w:rsidRPr="00892E3B">
        <w:rPr>
          <w:rFonts w:ascii="Times New Roman" w:eastAsia="Times New Roman" w:hAnsi="Times New Roman"/>
          <w:sz w:val="16"/>
          <w:szCs w:val="16"/>
        </w:rPr>
        <w:t xml:space="preserve">, </w:t>
      </w:r>
      <w:r w:rsidRPr="00892E3B">
        <w:rPr>
          <w:rFonts w:ascii="Times New Roman" w:eastAsia="Times New Roman" w:hAnsi="Times New Roman"/>
          <w:i/>
          <w:sz w:val="16"/>
          <w:szCs w:val="16"/>
        </w:rPr>
        <w:t>Literatūrinės perspektyvos: Švedija. Kitapus detektyvų, rankinių ir dizaineriu kostimų</w:t>
      </w:r>
      <w:r w:rsidRPr="00892E3B">
        <w:rPr>
          <w:rFonts w:ascii="Times New Roman" w:eastAsia="Times New Roman" w:hAnsi="Times New Roman"/>
          <w:sz w:val="16"/>
          <w:szCs w:val="16"/>
        </w:rPr>
        <w:t xml:space="preserve">. Elektroninė prieiga: </w:t>
      </w:r>
      <w:hyperlink r:id="rId86" w:history="1">
        <w:r w:rsidRPr="00892E3B">
          <w:rPr>
            <w:rStyle w:val="Hyperlink"/>
            <w:rFonts w:ascii="Times New Roman" w:hAnsi="Times New Roman"/>
            <w:sz w:val="16"/>
            <w:szCs w:val="16"/>
          </w:rPr>
          <w:t>http://maripoisson.blogas.lt/476962/jonas-thente-literaturines-perspektyvos-svedija-kitapus-detektyvu-rankiniu-ir-dizaineriu-kostiumu.html</w:t>
        </w:r>
      </w:hyperlink>
      <w:r w:rsidRPr="00892E3B">
        <w:rPr>
          <w:rFonts w:ascii="Times New Roman" w:hAnsi="Times New Roman"/>
          <w:sz w:val="16"/>
          <w:szCs w:val="16"/>
        </w:rPr>
        <w:t xml:space="preserve">  (žiūrėta 2009-03-18).</w:t>
      </w:r>
    </w:p>
  </w:footnote>
  <w:footnote w:id="243">
    <w:p w:rsidR="00113F51" w:rsidRPr="00892E3B" w:rsidRDefault="00113F51" w:rsidP="00A2557E">
      <w:pPr>
        <w:pStyle w:val="NoSpacing"/>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w:t>
      </w:r>
      <w:r w:rsidRPr="00892E3B">
        <w:rPr>
          <w:rFonts w:ascii="Times New Roman" w:hAnsi="Times New Roman"/>
          <w:bCs/>
          <w:sz w:val="16"/>
          <w:szCs w:val="16"/>
        </w:rPr>
        <w:t>Soderblom,</w:t>
      </w:r>
      <w:r w:rsidRPr="00892E3B">
        <w:rPr>
          <w:rFonts w:ascii="Times New Roman" w:hAnsi="Times New Roman"/>
          <w:sz w:val="16"/>
          <w:szCs w:val="16"/>
        </w:rPr>
        <w:t xml:space="preserve"> </w:t>
      </w:r>
      <w:r w:rsidRPr="00892E3B">
        <w:rPr>
          <w:rFonts w:ascii="Times New Roman" w:hAnsi="Times New Roman"/>
          <w:bCs/>
          <w:sz w:val="16"/>
          <w:szCs w:val="16"/>
        </w:rPr>
        <w:t>Staffan,</w:t>
      </w:r>
      <w:r w:rsidRPr="00892E3B">
        <w:rPr>
          <w:rFonts w:ascii="Times New Roman" w:hAnsi="Times New Roman"/>
          <w:b/>
          <w:bCs/>
          <w:sz w:val="16"/>
          <w:szCs w:val="16"/>
        </w:rPr>
        <w:t xml:space="preserve"> </w:t>
      </w:r>
      <w:r w:rsidRPr="00892E3B">
        <w:rPr>
          <w:rFonts w:ascii="Times New Roman" w:hAnsi="Times New Roman"/>
          <w:i/>
          <w:sz w:val="16"/>
          <w:szCs w:val="16"/>
        </w:rPr>
        <w:t>Pastabos apie šiuolaikinę švedų literatūrą</w:t>
      </w:r>
      <w:r w:rsidRPr="00892E3B">
        <w:rPr>
          <w:rFonts w:ascii="Times New Roman" w:hAnsi="Times New Roman"/>
          <w:sz w:val="16"/>
          <w:szCs w:val="16"/>
        </w:rPr>
        <w:t xml:space="preserve">. Elektroninė prieiga: </w:t>
      </w:r>
      <w:hyperlink r:id="rId87" w:history="1">
        <w:r w:rsidRPr="00892E3B">
          <w:rPr>
            <w:rStyle w:val="Hyperlink"/>
            <w:rFonts w:ascii="Times New Roman" w:hAnsi="Times New Roman"/>
            <w:sz w:val="16"/>
            <w:szCs w:val="16"/>
          </w:rPr>
          <w:t>http://www.spauda.lt/skaityti/manifest/swedish-literature.htm</w:t>
        </w:r>
      </w:hyperlink>
      <w:r w:rsidRPr="00892E3B">
        <w:rPr>
          <w:rFonts w:ascii="Times New Roman" w:hAnsi="Times New Roman"/>
          <w:sz w:val="16"/>
          <w:szCs w:val="16"/>
        </w:rPr>
        <w:t xml:space="preserve"> (skaityta 2009-03-18)</w:t>
      </w:r>
    </w:p>
  </w:footnote>
  <w:footnote w:id="244">
    <w:p w:rsidR="00113F51" w:rsidRPr="00892E3B" w:rsidRDefault="00113F51" w:rsidP="00A2557E">
      <w:pPr>
        <w:pStyle w:val="NoSpacing"/>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w:t>
      </w:r>
      <w:r w:rsidRPr="00892E3B">
        <w:rPr>
          <w:rFonts w:ascii="Times New Roman" w:eastAsia="Times New Roman" w:hAnsi="Times New Roman"/>
          <w:sz w:val="16"/>
          <w:szCs w:val="16"/>
          <w:lang w:eastAsia="lt-LT"/>
        </w:rPr>
        <w:t>Thente</w:t>
      </w:r>
      <w:r w:rsidRPr="00892E3B">
        <w:rPr>
          <w:rFonts w:ascii="Times New Roman" w:eastAsia="Times New Roman" w:hAnsi="Times New Roman"/>
          <w:sz w:val="16"/>
          <w:szCs w:val="16"/>
        </w:rPr>
        <w:t xml:space="preserve">, </w:t>
      </w:r>
      <w:r w:rsidRPr="00892E3B">
        <w:rPr>
          <w:rFonts w:ascii="Times New Roman" w:eastAsia="Times New Roman" w:hAnsi="Times New Roman"/>
          <w:sz w:val="16"/>
          <w:szCs w:val="16"/>
          <w:lang w:eastAsia="lt-LT"/>
        </w:rPr>
        <w:t>Jonas</w:t>
      </w:r>
      <w:r w:rsidRPr="00892E3B">
        <w:rPr>
          <w:rFonts w:ascii="Times New Roman" w:eastAsia="Times New Roman" w:hAnsi="Times New Roman"/>
          <w:sz w:val="16"/>
          <w:szCs w:val="16"/>
        </w:rPr>
        <w:t xml:space="preserve">, </w:t>
      </w:r>
      <w:r w:rsidRPr="00892E3B">
        <w:rPr>
          <w:rFonts w:ascii="Times New Roman" w:eastAsia="Times New Roman" w:hAnsi="Times New Roman"/>
          <w:i/>
          <w:sz w:val="16"/>
          <w:szCs w:val="16"/>
        </w:rPr>
        <w:t>Literatūrinės perspektyvos: Švedija. Kitapus detektyvų, rankinių ir dizaineriu kostimų</w:t>
      </w:r>
      <w:r w:rsidRPr="00892E3B">
        <w:rPr>
          <w:rFonts w:ascii="Times New Roman" w:eastAsia="Times New Roman" w:hAnsi="Times New Roman"/>
          <w:sz w:val="16"/>
          <w:szCs w:val="16"/>
        </w:rPr>
        <w:t xml:space="preserve">. Elektroninė priega: </w:t>
      </w:r>
      <w:r w:rsidRPr="00892E3B">
        <w:rPr>
          <w:rFonts w:ascii="Times New Roman" w:hAnsi="Times New Roman"/>
          <w:sz w:val="16"/>
          <w:szCs w:val="16"/>
        </w:rPr>
        <w:t xml:space="preserve"> </w:t>
      </w:r>
      <w:hyperlink r:id="rId88" w:history="1">
        <w:r w:rsidRPr="00892E3B">
          <w:rPr>
            <w:rStyle w:val="Hyperlink"/>
            <w:rFonts w:ascii="Times New Roman" w:hAnsi="Times New Roman"/>
            <w:sz w:val="16"/>
            <w:szCs w:val="16"/>
          </w:rPr>
          <w:t>http://maripoisson.blogas.lt/476962/jonas-thente-literaturines-perspektyvos-svedija-kitapus-detektyvu-rankiniu-ir-dizaineriu-kostiumu.html</w:t>
        </w:r>
      </w:hyperlink>
      <w:r w:rsidRPr="00892E3B">
        <w:rPr>
          <w:rFonts w:ascii="Times New Roman" w:hAnsi="Times New Roman"/>
          <w:sz w:val="16"/>
          <w:szCs w:val="16"/>
        </w:rPr>
        <w:t xml:space="preserve">  (skaityta 2009-03-18)</w:t>
      </w:r>
    </w:p>
  </w:footnote>
  <w:footnote w:id="24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Varnaitė, I., </w:t>
      </w:r>
      <w:r w:rsidRPr="00892E3B">
        <w:rPr>
          <w:rFonts w:ascii="Times New Roman" w:hAnsi="Times New Roman"/>
          <w:i/>
          <w:sz w:val="16"/>
          <w:szCs w:val="16"/>
        </w:rPr>
        <w:t>Skandinavų literatūros gairės ir didžiosios asmenybės</w:t>
      </w:r>
      <w:r w:rsidRPr="00892E3B">
        <w:rPr>
          <w:rFonts w:ascii="Times New Roman" w:hAnsi="Times New Roman"/>
          <w:sz w:val="16"/>
          <w:szCs w:val="16"/>
        </w:rPr>
        <w:t>. In Pokalbiai apie skandinavų rašytojus. Vilnius: Pradai, 1998, p.13.</w:t>
      </w:r>
    </w:p>
  </w:footnote>
  <w:footnote w:id="24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Išsamią analizę žr. </w:t>
      </w:r>
      <w:r w:rsidRPr="00892E3B">
        <w:rPr>
          <w:rFonts w:ascii="Times New Roman" w:eastAsia="Times New Roman" w:hAnsi="Times New Roman"/>
          <w:sz w:val="16"/>
          <w:szCs w:val="16"/>
          <w:lang w:eastAsia="lt-LT"/>
        </w:rPr>
        <w:t xml:space="preserve">Čiočytė, D., </w:t>
      </w:r>
      <w:r w:rsidRPr="00892E3B">
        <w:rPr>
          <w:rFonts w:ascii="Times New Roman" w:eastAsia="Times New Roman" w:hAnsi="Times New Roman"/>
          <w:i/>
          <w:sz w:val="16"/>
          <w:szCs w:val="16"/>
          <w:lang w:eastAsia="lt-LT"/>
        </w:rPr>
        <w:t>Neįmanomas sukurti paveikslas</w:t>
      </w:r>
      <w:r w:rsidRPr="00892E3B">
        <w:rPr>
          <w:rFonts w:ascii="Times New Roman" w:eastAsia="Times New Roman" w:hAnsi="Times New Roman"/>
          <w:sz w:val="16"/>
          <w:szCs w:val="16"/>
          <w:lang w:eastAsia="lt-LT"/>
        </w:rPr>
        <w:t>. Elektroninė priega</w:t>
      </w:r>
      <w:r w:rsidRPr="00892E3B">
        <w:rPr>
          <w:rFonts w:ascii="Times New Roman" w:eastAsia="Times New Roman" w:hAnsi="Times New Roman"/>
          <w:b/>
          <w:sz w:val="16"/>
          <w:szCs w:val="16"/>
          <w:lang w:eastAsia="lt-LT"/>
        </w:rPr>
        <w:t xml:space="preserve">: </w:t>
      </w:r>
      <w:hyperlink r:id="rId89" w:history="1">
        <w:r w:rsidRPr="00892E3B">
          <w:rPr>
            <w:rStyle w:val="Hyperlink"/>
            <w:rFonts w:ascii="Times New Roman" w:hAnsi="Times New Roman"/>
            <w:sz w:val="16"/>
            <w:szCs w:val="16"/>
          </w:rPr>
          <w:t>http://rubinaitis.lnb.lt/index.php?-122153088</w:t>
        </w:r>
      </w:hyperlink>
      <w:r w:rsidRPr="00892E3B">
        <w:rPr>
          <w:rFonts w:ascii="Times New Roman" w:hAnsi="Times New Roman"/>
          <w:sz w:val="16"/>
          <w:szCs w:val="16"/>
        </w:rPr>
        <w:t xml:space="preserve"> (skaityta 2009-05-08).</w:t>
      </w:r>
    </w:p>
  </w:footnote>
  <w:footnote w:id="24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 plačiau apie šią knygą žr. </w:t>
      </w:r>
      <w:r w:rsidRPr="00892E3B">
        <w:rPr>
          <w:rFonts w:ascii="Times New Roman" w:eastAsia="Times New Roman" w:hAnsi="Times New Roman"/>
          <w:i/>
          <w:iCs/>
          <w:sz w:val="16"/>
          <w:szCs w:val="16"/>
          <w:lang w:eastAsia="lt-LT"/>
        </w:rPr>
        <w:t xml:space="preserve">Kulienė N., Išminties kelias S. Lagerliof knygoje </w:t>
      </w:r>
      <w:r w:rsidRPr="00892E3B">
        <w:rPr>
          <w:rFonts w:ascii="Times New Roman" w:eastAsia="Times New Roman" w:hAnsi="Times New Roman"/>
          <w:sz w:val="16"/>
          <w:szCs w:val="16"/>
          <w:lang w:eastAsia="lt-LT"/>
        </w:rPr>
        <w:t xml:space="preserve">"STEBUKLINGOSIOS NILSO KELIONĖS". Elektroninė priega: </w:t>
      </w:r>
      <w:hyperlink r:id="rId90" w:history="1">
        <w:r w:rsidRPr="00892E3B">
          <w:rPr>
            <w:rStyle w:val="Hyperlink"/>
            <w:rFonts w:ascii="Times New Roman" w:eastAsia="Times New Roman" w:hAnsi="Times New Roman"/>
            <w:sz w:val="16"/>
            <w:szCs w:val="16"/>
            <w:lang w:eastAsia="lt-LT"/>
          </w:rPr>
          <w:t>http://209.85.129.132/search?q=cache:80RLkX54N9UJ:hu.su.lt/documents/Skandinavu_vaiku_literatura.doc+N.+Kuolien%C4%97.+I%C5%A0MINTIES+KELIAS+S.+LAGERLIOF+KNYGOJE%22STEBUKLINGOSIOS+NILSO+KELION%C4%96S%22&amp;cd=1&amp;hl=lt&amp;ct=clnk&amp;gl=lt&amp;lr=lang_lt</w:t>
        </w:r>
      </w:hyperlink>
      <w:r w:rsidRPr="00892E3B">
        <w:rPr>
          <w:rFonts w:ascii="Times New Roman" w:eastAsia="Times New Roman" w:hAnsi="Times New Roman"/>
          <w:sz w:val="16"/>
          <w:szCs w:val="16"/>
          <w:lang w:eastAsia="lt-LT"/>
        </w:rPr>
        <w:t xml:space="preserve"> (skaityta 2009-05-08).</w:t>
      </w:r>
    </w:p>
  </w:footnote>
  <w:footnote w:id="248">
    <w:p w:rsidR="00113F51" w:rsidRPr="00892E3B" w:rsidRDefault="00113F51" w:rsidP="00A2557E">
      <w:pPr>
        <w:pStyle w:val="FootnoteText"/>
        <w:contextualSpacing/>
        <w:rPr>
          <w:rFonts w:ascii="Times New Roman" w:hAnsi="Times New Roman"/>
          <w:i/>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Nuo šių metų pavadinimas </w:t>
      </w:r>
      <w:r w:rsidRPr="00892E3B">
        <w:rPr>
          <w:rFonts w:ascii="Times New Roman" w:hAnsi="Times New Roman"/>
          <w:i/>
          <w:sz w:val="16"/>
          <w:szCs w:val="16"/>
        </w:rPr>
        <w:t>Stebuklingosios Nilso kelionės.</w:t>
      </w:r>
    </w:p>
  </w:footnote>
  <w:footnote w:id="24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žr. </w:t>
      </w:r>
      <w:r w:rsidRPr="00892E3B">
        <w:rPr>
          <w:rFonts w:ascii="Times New Roman" w:eastAsia="Times New Roman" w:hAnsi="Times New Roman"/>
          <w:sz w:val="16"/>
          <w:szCs w:val="16"/>
          <w:lang w:eastAsia="lt-LT"/>
        </w:rPr>
        <w:t>Urbonienė,</w:t>
      </w:r>
      <w:r w:rsidRPr="00892E3B">
        <w:rPr>
          <w:rFonts w:ascii="Times New Roman" w:hAnsi="Times New Roman"/>
          <w:sz w:val="16"/>
          <w:szCs w:val="16"/>
        </w:rPr>
        <w:t xml:space="preserve"> </w:t>
      </w:r>
      <w:r w:rsidRPr="00892E3B">
        <w:rPr>
          <w:rFonts w:ascii="Times New Roman" w:eastAsia="Times New Roman" w:hAnsi="Times New Roman"/>
          <w:sz w:val="16"/>
          <w:szCs w:val="16"/>
          <w:lang w:eastAsia="lt-LT"/>
        </w:rPr>
        <w:t xml:space="preserve">A., </w:t>
      </w:r>
      <w:r w:rsidRPr="00892E3B">
        <w:rPr>
          <w:rFonts w:ascii="Times New Roman" w:hAnsi="Times New Roman"/>
          <w:i/>
          <w:sz w:val="16"/>
          <w:szCs w:val="16"/>
        </w:rPr>
        <w:t>Tėvo ir dukters santykių analizė S.Lagerliof romane Portugalijos karalius</w:t>
      </w:r>
      <w:r w:rsidRPr="00892E3B">
        <w:rPr>
          <w:rFonts w:ascii="Times New Roman" w:hAnsi="Times New Roman"/>
          <w:sz w:val="16"/>
          <w:szCs w:val="16"/>
        </w:rPr>
        <w:t xml:space="preserve">. Elektroninė priega: </w:t>
      </w:r>
      <w:hyperlink r:id="rId91" w:history="1">
        <w:r w:rsidRPr="00892E3B">
          <w:rPr>
            <w:rStyle w:val="Hyperlink"/>
            <w:rFonts w:ascii="Times New Roman" w:hAnsi="Times New Roman"/>
            <w:sz w:val="16"/>
            <w:szCs w:val="16"/>
          </w:rPr>
          <w:t>http://rubinaitis.lnb.lt/index.php?-1897498322</w:t>
        </w:r>
      </w:hyperlink>
      <w:r w:rsidRPr="00892E3B">
        <w:rPr>
          <w:rFonts w:ascii="Times New Roman" w:hAnsi="Times New Roman"/>
          <w:sz w:val="16"/>
          <w:szCs w:val="16"/>
        </w:rPr>
        <w:t xml:space="preserve"> (skaityta 2009-05-08).</w:t>
      </w:r>
    </w:p>
  </w:footnote>
  <w:footnote w:id="250">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Ji planavo parašyti ir ketvirtą dalį.</w:t>
      </w:r>
    </w:p>
  </w:footnote>
  <w:footnote w:id="251">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Pavadinta </w:t>
      </w:r>
      <w:r w:rsidRPr="00892E3B">
        <w:rPr>
          <w:rFonts w:ascii="Times New Roman" w:hAnsi="Times New Roman"/>
          <w:i/>
          <w:sz w:val="16"/>
          <w:szCs w:val="16"/>
        </w:rPr>
        <w:t>Padavimas apie Gostą Berlingą</w:t>
      </w:r>
      <w:r w:rsidRPr="00892E3B">
        <w:rPr>
          <w:rFonts w:ascii="Times New Roman" w:hAnsi="Times New Roman"/>
          <w:sz w:val="16"/>
          <w:szCs w:val="16"/>
        </w:rPr>
        <w:t>.</w:t>
      </w:r>
    </w:p>
  </w:footnote>
  <w:footnote w:id="252">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iCs/>
          <w:sz w:val="16"/>
          <w:szCs w:val="16"/>
        </w:rPr>
        <w:t xml:space="preserve">Flora och Pomona </w:t>
      </w:r>
      <w:r w:rsidRPr="00892E3B">
        <w:rPr>
          <w:rFonts w:ascii="Times New Roman" w:hAnsi="Times New Roman"/>
          <w:sz w:val="16"/>
          <w:szCs w:val="16"/>
        </w:rPr>
        <w:t>(</w:t>
      </w:r>
      <w:r w:rsidRPr="00892E3B">
        <w:rPr>
          <w:rFonts w:ascii="Times New Roman" w:hAnsi="Times New Roman"/>
          <w:i/>
          <w:sz w:val="16"/>
          <w:szCs w:val="16"/>
        </w:rPr>
        <w:t>Flora ir Pomona</w:t>
      </w:r>
      <w:r w:rsidRPr="00892E3B">
        <w:rPr>
          <w:rFonts w:ascii="Times New Roman" w:hAnsi="Times New Roman"/>
          <w:sz w:val="16"/>
          <w:szCs w:val="16"/>
        </w:rPr>
        <w:t xml:space="preserve"> 1906), </w:t>
      </w:r>
      <w:r w:rsidRPr="00892E3B">
        <w:rPr>
          <w:rFonts w:ascii="Times New Roman" w:hAnsi="Times New Roman"/>
          <w:i/>
          <w:iCs/>
          <w:sz w:val="16"/>
          <w:szCs w:val="16"/>
        </w:rPr>
        <w:t xml:space="preserve">Flora och Bellona </w:t>
      </w:r>
      <w:r w:rsidRPr="00892E3B">
        <w:rPr>
          <w:rFonts w:ascii="Times New Roman" w:hAnsi="Times New Roman"/>
          <w:sz w:val="16"/>
          <w:szCs w:val="16"/>
        </w:rPr>
        <w:t>(</w:t>
      </w:r>
      <w:r w:rsidRPr="00892E3B">
        <w:rPr>
          <w:rFonts w:ascii="Times New Roman" w:hAnsi="Times New Roman"/>
          <w:i/>
          <w:sz w:val="16"/>
          <w:szCs w:val="16"/>
        </w:rPr>
        <w:t>Flora ir Belona</w:t>
      </w:r>
      <w:r w:rsidRPr="00892E3B">
        <w:rPr>
          <w:rFonts w:ascii="Times New Roman" w:hAnsi="Times New Roman"/>
          <w:sz w:val="16"/>
          <w:szCs w:val="16"/>
        </w:rPr>
        <w:t xml:space="preserve">, 1918), </w:t>
      </w:r>
      <w:r w:rsidRPr="00892E3B">
        <w:rPr>
          <w:rFonts w:ascii="Times New Roman" w:hAnsi="Times New Roman"/>
          <w:i/>
          <w:iCs/>
          <w:sz w:val="16"/>
          <w:szCs w:val="16"/>
        </w:rPr>
        <w:t xml:space="preserve">Hösthorn </w:t>
      </w:r>
      <w:r w:rsidRPr="00892E3B">
        <w:rPr>
          <w:rFonts w:ascii="Times New Roman" w:hAnsi="Times New Roman"/>
          <w:sz w:val="16"/>
          <w:szCs w:val="16"/>
        </w:rPr>
        <w:t>(</w:t>
      </w:r>
      <w:r w:rsidRPr="00892E3B">
        <w:rPr>
          <w:rFonts w:ascii="Times New Roman" w:hAnsi="Times New Roman"/>
          <w:i/>
          <w:sz w:val="16"/>
          <w:szCs w:val="16"/>
        </w:rPr>
        <w:t xml:space="preserve">Rudens ragas </w:t>
      </w:r>
      <w:r w:rsidRPr="00892E3B">
        <w:rPr>
          <w:rFonts w:ascii="Times New Roman" w:hAnsi="Times New Roman"/>
          <w:sz w:val="16"/>
          <w:szCs w:val="16"/>
        </w:rPr>
        <w:t>1927)</w:t>
      </w:r>
    </w:p>
  </w:footnote>
  <w:footnote w:id="25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sz w:val="16"/>
          <w:szCs w:val="16"/>
          <w:lang w:eastAsia="lt-LT"/>
        </w:rPr>
        <w:t xml:space="preserve">Pirmieji darbai – apysakos </w:t>
      </w:r>
      <w:r w:rsidRPr="00892E3B">
        <w:rPr>
          <w:rFonts w:ascii="Times New Roman" w:hAnsi="Times New Roman"/>
          <w:i/>
          <w:iCs/>
          <w:sz w:val="16"/>
          <w:szCs w:val="16"/>
          <w:lang w:val="de-DE"/>
        </w:rPr>
        <w:t>Människor</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Žmonės</w:t>
      </w:r>
      <w:r w:rsidRPr="00892E3B">
        <w:rPr>
          <w:rFonts w:ascii="Times New Roman" w:eastAsia="Times New Roman" w:hAnsi="Times New Roman"/>
          <w:sz w:val="16"/>
          <w:szCs w:val="16"/>
          <w:lang w:eastAsia="lt-LT"/>
        </w:rPr>
        <w:t xml:space="preserve">, 1912) ir </w:t>
      </w:r>
      <w:r w:rsidRPr="00892E3B">
        <w:rPr>
          <w:rFonts w:ascii="Times New Roman" w:eastAsia="Times New Roman" w:hAnsi="Times New Roman"/>
          <w:i/>
          <w:iCs/>
          <w:sz w:val="16"/>
          <w:szCs w:val="16"/>
          <w:lang w:eastAsia="lt-LT"/>
        </w:rPr>
        <w:t>Två sagor om livet</w:t>
      </w:r>
      <w:r w:rsidRPr="00892E3B">
        <w:rPr>
          <w:rFonts w:ascii="Times New Roman" w:eastAsia="Times New Roman" w:hAnsi="Times New Roman"/>
          <w:i/>
          <w:sz w:val="16"/>
          <w:szCs w:val="16"/>
          <w:lang w:eastAsia="lt-LT"/>
        </w:rPr>
        <w:t xml:space="preserve"> </w:t>
      </w:r>
      <w:r w:rsidRPr="00892E3B">
        <w:rPr>
          <w:rFonts w:ascii="Times New Roman" w:eastAsia="Times New Roman" w:hAnsi="Times New Roman"/>
          <w:sz w:val="16"/>
          <w:szCs w:val="16"/>
          <w:lang w:eastAsia="lt-LT"/>
        </w:rPr>
        <w:t>(</w:t>
      </w:r>
      <w:r w:rsidRPr="00892E3B">
        <w:rPr>
          <w:rFonts w:ascii="Times New Roman" w:eastAsia="Times New Roman" w:hAnsi="Times New Roman"/>
          <w:i/>
          <w:sz w:val="16"/>
          <w:szCs w:val="16"/>
          <w:lang w:eastAsia="lt-LT"/>
        </w:rPr>
        <w:t>Dvi pasakos apie gyvenimą</w:t>
      </w:r>
      <w:r w:rsidRPr="00892E3B">
        <w:rPr>
          <w:rFonts w:ascii="Times New Roman" w:eastAsia="Times New Roman" w:hAnsi="Times New Roman"/>
          <w:sz w:val="16"/>
          <w:szCs w:val="16"/>
          <w:lang w:eastAsia="lt-LT"/>
        </w:rPr>
        <w:t>, 1913).</w:t>
      </w:r>
    </w:p>
  </w:footnote>
  <w:footnote w:id="25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Žr.Mažeikaitė, Z., </w:t>
      </w:r>
      <w:r w:rsidRPr="00892E3B">
        <w:rPr>
          <w:rFonts w:ascii="Times New Roman" w:hAnsi="Times New Roman"/>
          <w:i/>
          <w:sz w:val="16"/>
          <w:szCs w:val="16"/>
        </w:rPr>
        <w:t>Žymiausi XX a. švedų poetai</w:t>
      </w:r>
      <w:r w:rsidRPr="00892E3B">
        <w:rPr>
          <w:rFonts w:ascii="Times New Roman" w:hAnsi="Times New Roman"/>
          <w:sz w:val="16"/>
          <w:szCs w:val="16"/>
        </w:rPr>
        <w:t>. In Dešimt švedų poetų. Vilnius: Vaga, 1993, p.281.</w:t>
      </w:r>
    </w:p>
  </w:footnote>
  <w:footnote w:id="255">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Chaosas</w:t>
      </w:r>
      <w:r w:rsidRPr="00892E3B">
        <w:rPr>
          <w:rFonts w:ascii="Times New Roman" w:hAnsi="Times New Roman"/>
          <w:sz w:val="16"/>
          <w:szCs w:val="16"/>
        </w:rPr>
        <w:t xml:space="preserve"> (1919).</w:t>
      </w:r>
    </w:p>
  </w:footnote>
  <w:footnote w:id="25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iCs/>
          <w:sz w:val="16"/>
          <w:szCs w:val="16"/>
          <w:lang w:eastAsia="lt-LT"/>
        </w:rPr>
        <w:t>Det eviga leendet</w:t>
      </w:r>
      <w:r w:rsidRPr="00892E3B">
        <w:rPr>
          <w:rFonts w:ascii="Times New Roman" w:eastAsia="Times New Roman" w:hAnsi="Times New Roman"/>
          <w:i/>
          <w:sz w:val="16"/>
          <w:szCs w:val="16"/>
          <w:lang w:eastAsia="lt-LT"/>
        </w:rPr>
        <w:t xml:space="preserve"> </w:t>
      </w:r>
      <w:r w:rsidRPr="00892E3B">
        <w:rPr>
          <w:rFonts w:ascii="Times New Roman" w:eastAsia="Times New Roman" w:hAnsi="Times New Roman"/>
          <w:sz w:val="16"/>
          <w:szCs w:val="16"/>
          <w:lang w:eastAsia="lt-LT"/>
        </w:rPr>
        <w:t>(</w:t>
      </w:r>
      <w:r w:rsidRPr="00892E3B">
        <w:rPr>
          <w:rFonts w:ascii="Times New Roman" w:eastAsia="Times New Roman" w:hAnsi="Times New Roman"/>
          <w:i/>
          <w:sz w:val="16"/>
          <w:szCs w:val="16"/>
          <w:lang w:eastAsia="lt-LT"/>
        </w:rPr>
        <w:t xml:space="preserve">Amžina šypsena, </w:t>
      </w:r>
      <w:r w:rsidRPr="00892E3B">
        <w:rPr>
          <w:rFonts w:ascii="Times New Roman" w:eastAsia="Times New Roman" w:hAnsi="Times New Roman"/>
          <w:sz w:val="16"/>
          <w:szCs w:val="16"/>
          <w:lang w:eastAsia="lt-LT"/>
        </w:rPr>
        <w:t xml:space="preserve">1920), </w:t>
      </w:r>
      <w:r w:rsidRPr="00892E3B">
        <w:rPr>
          <w:rFonts w:ascii="Times New Roman" w:eastAsia="Times New Roman" w:hAnsi="Times New Roman"/>
          <w:i/>
          <w:iCs/>
          <w:sz w:val="16"/>
          <w:szCs w:val="16"/>
          <w:lang w:eastAsia="lt-LT"/>
        </w:rPr>
        <w:t>Det besegrade livet</w:t>
      </w:r>
      <w:r w:rsidRPr="00892E3B">
        <w:rPr>
          <w:rFonts w:ascii="Times New Roman" w:hAnsi="Times New Roman"/>
          <w:color w:val="000000"/>
          <w:sz w:val="16"/>
          <w:szCs w:val="16"/>
        </w:rPr>
        <w:t xml:space="preserve"> (</w:t>
      </w:r>
      <w:r w:rsidRPr="00892E3B">
        <w:rPr>
          <w:rFonts w:ascii="Times New Roman" w:hAnsi="Times New Roman"/>
          <w:i/>
          <w:color w:val="000000"/>
          <w:sz w:val="16"/>
          <w:szCs w:val="16"/>
        </w:rPr>
        <w:t>Nugalėtas gyvenimas</w:t>
      </w:r>
      <w:r w:rsidRPr="00892E3B">
        <w:rPr>
          <w:rFonts w:ascii="Times New Roman" w:hAnsi="Times New Roman"/>
          <w:color w:val="000000"/>
          <w:sz w:val="16"/>
          <w:szCs w:val="16"/>
        </w:rPr>
        <w:t xml:space="preserve">, 1927) </w:t>
      </w:r>
      <w:r w:rsidRPr="00892E3B">
        <w:rPr>
          <w:rFonts w:ascii="Times New Roman" w:eastAsia="Times New Roman" w:hAnsi="Times New Roman"/>
          <w:sz w:val="16"/>
          <w:szCs w:val="16"/>
          <w:lang w:eastAsia="lt-LT"/>
        </w:rPr>
        <w:t xml:space="preserve">ir </w:t>
      </w:r>
      <w:r w:rsidRPr="00892E3B">
        <w:rPr>
          <w:rFonts w:ascii="Times New Roman" w:eastAsia="Times New Roman" w:hAnsi="Times New Roman"/>
          <w:i/>
          <w:iCs/>
          <w:sz w:val="16"/>
          <w:szCs w:val="16"/>
          <w:lang w:eastAsia="lt-LT"/>
        </w:rPr>
        <w:t>Onda sagor</w:t>
      </w:r>
      <w:r w:rsidRPr="00892E3B">
        <w:rPr>
          <w:rFonts w:ascii="Times New Roman" w:eastAsia="Times New Roman" w:hAnsi="Times New Roman"/>
          <w:i/>
          <w:sz w:val="16"/>
          <w:szCs w:val="16"/>
          <w:lang w:eastAsia="lt-LT"/>
        </w:rPr>
        <w:t xml:space="preserve"> </w:t>
      </w:r>
      <w:r w:rsidRPr="00892E3B">
        <w:rPr>
          <w:rFonts w:ascii="Times New Roman" w:eastAsia="Times New Roman" w:hAnsi="Times New Roman"/>
          <w:sz w:val="16"/>
          <w:szCs w:val="16"/>
          <w:lang w:eastAsia="lt-LT"/>
        </w:rPr>
        <w:t>(</w:t>
      </w:r>
      <w:r w:rsidRPr="00892E3B">
        <w:rPr>
          <w:rFonts w:ascii="Times New Roman" w:eastAsia="Times New Roman" w:hAnsi="Times New Roman"/>
          <w:i/>
          <w:sz w:val="16"/>
          <w:szCs w:val="16"/>
          <w:lang w:eastAsia="lt-LT"/>
        </w:rPr>
        <w:t>Piktosios sagos</w:t>
      </w:r>
      <w:r w:rsidRPr="00892E3B">
        <w:rPr>
          <w:rFonts w:ascii="Times New Roman" w:eastAsia="Times New Roman" w:hAnsi="Times New Roman"/>
          <w:sz w:val="16"/>
          <w:szCs w:val="16"/>
          <w:lang w:eastAsia="lt-LT"/>
        </w:rPr>
        <w:t>, 1924 ).</w:t>
      </w:r>
    </w:p>
  </w:footnote>
  <w:footnote w:id="25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iCs/>
          <w:sz w:val="16"/>
          <w:szCs w:val="16"/>
          <w:lang w:eastAsia="lt-LT"/>
        </w:rPr>
        <w:t>Den lyckligas väg</w:t>
      </w:r>
      <w:r w:rsidRPr="00892E3B">
        <w:rPr>
          <w:rFonts w:ascii="Times New Roman" w:hAnsi="Times New Roman"/>
          <w:color w:val="000000"/>
          <w:sz w:val="16"/>
          <w:szCs w:val="16"/>
        </w:rPr>
        <w:t xml:space="preserve"> (</w:t>
      </w:r>
      <w:r w:rsidRPr="00892E3B">
        <w:rPr>
          <w:rFonts w:ascii="Times New Roman" w:hAnsi="Times New Roman"/>
          <w:i/>
          <w:color w:val="000000"/>
          <w:sz w:val="16"/>
          <w:szCs w:val="16"/>
        </w:rPr>
        <w:t>Laimingojo kelias,</w:t>
      </w:r>
      <w:r w:rsidRPr="00892E3B">
        <w:rPr>
          <w:rFonts w:ascii="Times New Roman" w:hAnsi="Times New Roman"/>
          <w:color w:val="000000"/>
          <w:sz w:val="16"/>
          <w:szCs w:val="16"/>
        </w:rPr>
        <w:t xml:space="preserve"> 1921) bei </w:t>
      </w:r>
      <w:r w:rsidRPr="00892E3B">
        <w:rPr>
          <w:rFonts w:ascii="Times New Roman" w:eastAsia="Times New Roman" w:hAnsi="Times New Roman"/>
          <w:i/>
          <w:iCs/>
          <w:sz w:val="16"/>
          <w:szCs w:val="16"/>
          <w:lang w:eastAsia="lt-LT"/>
        </w:rPr>
        <w:t>Hjärtats sånger</w:t>
      </w:r>
      <w:r w:rsidRPr="00892E3B">
        <w:rPr>
          <w:rFonts w:ascii="Times New Roman" w:hAnsi="Times New Roman"/>
          <w:color w:val="000000"/>
          <w:sz w:val="16"/>
          <w:szCs w:val="16"/>
        </w:rPr>
        <w:t xml:space="preserve"> (</w:t>
      </w:r>
      <w:r w:rsidRPr="00892E3B">
        <w:rPr>
          <w:rFonts w:ascii="Times New Roman" w:hAnsi="Times New Roman"/>
          <w:i/>
          <w:color w:val="000000"/>
          <w:sz w:val="16"/>
          <w:szCs w:val="16"/>
        </w:rPr>
        <w:t>Širdies dainos</w:t>
      </w:r>
      <w:r w:rsidRPr="00892E3B">
        <w:rPr>
          <w:rFonts w:ascii="Times New Roman" w:hAnsi="Times New Roman"/>
          <w:color w:val="000000"/>
          <w:sz w:val="16"/>
          <w:szCs w:val="16"/>
        </w:rPr>
        <w:t>, 1926).</w:t>
      </w:r>
    </w:p>
  </w:footnote>
  <w:footnote w:id="258">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sz w:val="16"/>
          <w:szCs w:val="16"/>
          <w:lang w:eastAsia="lt-LT"/>
        </w:rPr>
        <w:t xml:space="preserve">Barabbas </w:t>
      </w:r>
      <w:r w:rsidRPr="00892E3B">
        <w:rPr>
          <w:rFonts w:ascii="Times New Roman" w:eastAsia="Times New Roman" w:hAnsi="Times New Roman"/>
          <w:sz w:val="16"/>
          <w:szCs w:val="16"/>
          <w:lang w:eastAsia="lt-LT"/>
        </w:rPr>
        <w:t>(</w:t>
      </w:r>
      <w:r w:rsidRPr="00892E3B">
        <w:rPr>
          <w:rFonts w:ascii="Times New Roman" w:eastAsia="Times New Roman" w:hAnsi="Times New Roman"/>
          <w:i/>
          <w:sz w:val="16"/>
          <w:szCs w:val="16"/>
          <w:lang w:eastAsia="lt-LT"/>
        </w:rPr>
        <w:t>Barabas</w:t>
      </w:r>
      <w:r w:rsidRPr="00892E3B">
        <w:rPr>
          <w:rFonts w:ascii="Times New Roman" w:eastAsia="Times New Roman" w:hAnsi="Times New Roman"/>
          <w:sz w:val="16"/>
          <w:szCs w:val="16"/>
          <w:lang w:eastAsia="lt-LT"/>
        </w:rPr>
        <w:t xml:space="preserve">, 1950), </w:t>
      </w:r>
      <w:r w:rsidRPr="00892E3B">
        <w:rPr>
          <w:rFonts w:ascii="Times New Roman" w:eastAsia="Times New Roman" w:hAnsi="Times New Roman"/>
          <w:i/>
          <w:iCs/>
          <w:sz w:val="16"/>
          <w:szCs w:val="16"/>
          <w:lang w:eastAsia="lt-LT"/>
        </w:rPr>
        <w:t>Sibyllan</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Sibilė</w:t>
      </w:r>
      <w:r w:rsidRPr="00892E3B">
        <w:rPr>
          <w:rFonts w:ascii="Times New Roman" w:eastAsia="Times New Roman" w:hAnsi="Times New Roman"/>
          <w:sz w:val="16"/>
          <w:szCs w:val="16"/>
          <w:lang w:eastAsia="lt-LT"/>
        </w:rPr>
        <w:t xml:space="preserve">, 1956), </w:t>
      </w:r>
      <w:r w:rsidRPr="00892E3B">
        <w:rPr>
          <w:rFonts w:ascii="Times New Roman" w:eastAsia="Times New Roman" w:hAnsi="Times New Roman"/>
          <w:i/>
          <w:iCs/>
          <w:sz w:val="16"/>
          <w:szCs w:val="16"/>
          <w:lang w:eastAsia="lt-LT"/>
        </w:rPr>
        <w:t>Ahasverus död</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Ahasfero mirtis</w:t>
      </w:r>
      <w:r w:rsidRPr="00892E3B">
        <w:rPr>
          <w:rFonts w:ascii="Times New Roman" w:eastAsia="Times New Roman" w:hAnsi="Times New Roman"/>
          <w:sz w:val="16"/>
          <w:szCs w:val="16"/>
          <w:lang w:eastAsia="lt-LT"/>
        </w:rPr>
        <w:t xml:space="preserve">, 1960), </w:t>
      </w:r>
      <w:r w:rsidRPr="00892E3B">
        <w:rPr>
          <w:rFonts w:ascii="Times New Roman" w:eastAsia="Times New Roman" w:hAnsi="Times New Roman"/>
          <w:i/>
          <w:iCs/>
          <w:sz w:val="16"/>
          <w:szCs w:val="16"/>
          <w:lang w:eastAsia="lt-LT"/>
        </w:rPr>
        <w:t>Pilgrim på havet</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Piligrimas jūroje</w:t>
      </w:r>
      <w:r w:rsidRPr="00892E3B">
        <w:rPr>
          <w:rFonts w:ascii="Times New Roman" w:eastAsia="Times New Roman" w:hAnsi="Times New Roman"/>
          <w:sz w:val="16"/>
          <w:szCs w:val="16"/>
          <w:lang w:eastAsia="lt-LT"/>
        </w:rPr>
        <w:t xml:space="preserve">, 1962), </w:t>
      </w:r>
      <w:r w:rsidRPr="00892E3B">
        <w:rPr>
          <w:rFonts w:ascii="Times New Roman" w:eastAsia="Times New Roman" w:hAnsi="Times New Roman"/>
          <w:i/>
          <w:iCs/>
          <w:sz w:val="16"/>
          <w:szCs w:val="16"/>
          <w:lang w:eastAsia="lt-LT"/>
        </w:rPr>
        <w:t>Det heliga landet</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Šventoji žemė</w:t>
      </w:r>
      <w:r w:rsidRPr="00892E3B">
        <w:rPr>
          <w:rFonts w:ascii="Times New Roman" w:eastAsia="Times New Roman" w:hAnsi="Times New Roman"/>
          <w:sz w:val="16"/>
          <w:szCs w:val="16"/>
          <w:lang w:eastAsia="lt-LT"/>
        </w:rPr>
        <w:t>, 1964)</w:t>
      </w:r>
    </w:p>
  </w:footnote>
  <w:footnote w:id="25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Tarp kitų ir </w:t>
      </w:r>
      <w:hyperlink r:id="rId92" w:tooltip="André Gide" w:history="1">
        <w:r w:rsidRPr="00892E3B">
          <w:rPr>
            <w:rStyle w:val="Hyperlink"/>
            <w:rFonts w:ascii="Times New Roman" w:eastAsia="Times New Roman" w:hAnsi="Times New Roman"/>
            <w:sz w:val="16"/>
            <w:szCs w:val="16"/>
          </w:rPr>
          <w:t>André Gide</w:t>
        </w:r>
      </w:hyperlink>
      <w:r w:rsidRPr="00892E3B">
        <w:rPr>
          <w:rFonts w:ascii="Times New Roman" w:hAnsi="Times New Roman"/>
          <w:sz w:val="16"/>
          <w:szCs w:val="16"/>
        </w:rPr>
        <w:t>.</w:t>
      </w:r>
    </w:p>
  </w:footnote>
  <w:footnote w:id="260">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žr. </w:t>
      </w:r>
      <w:r w:rsidRPr="00892E3B">
        <w:rPr>
          <w:rFonts w:ascii="Times New Roman" w:eastAsia="Times New Roman" w:hAnsi="Times New Roman"/>
          <w:sz w:val="16"/>
          <w:szCs w:val="16"/>
          <w:lang w:eastAsia="lt-LT"/>
        </w:rPr>
        <w:t xml:space="preserve">Elijošaitytė, R., Norėjęs tikėti. Elektroninė priega: </w:t>
      </w:r>
      <w:hyperlink r:id="rId93" w:history="1">
        <w:r w:rsidRPr="00892E3B">
          <w:rPr>
            <w:rStyle w:val="Hyperlink"/>
            <w:rFonts w:ascii="Times New Roman" w:eastAsia="Times New Roman" w:hAnsi="Times New Roman"/>
            <w:sz w:val="16"/>
            <w:szCs w:val="16"/>
            <w:lang w:eastAsia="lt-LT"/>
          </w:rPr>
          <w:t>http://www.bernardinai.lt/index.php?url=articles/6163</w:t>
        </w:r>
      </w:hyperlink>
      <w:r w:rsidRPr="00892E3B">
        <w:rPr>
          <w:rFonts w:ascii="Times New Roman" w:eastAsia="Times New Roman" w:hAnsi="Times New Roman"/>
          <w:sz w:val="16"/>
          <w:szCs w:val="16"/>
          <w:lang w:eastAsia="lt-LT"/>
        </w:rPr>
        <w:t xml:space="preserve"> (skaityta 2009-05-08).</w:t>
      </w:r>
    </w:p>
  </w:footnote>
  <w:footnote w:id="261">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Mažeikaitė, Z., </w:t>
      </w:r>
      <w:r w:rsidRPr="00892E3B">
        <w:rPr>
          <w:rFonts w:ascii="Times New Roman" w:hAnsi="Times New Roman"/>
          <w:i/>
          <w:sz w:val="16"/>
          <w:szCs w:val="16"/>
        </w:rPr>
        <w:t>Žymiausi XX a. švedų poetai</w:t>
      </w:r>
      <w:r w:rsidRPr="00892E3B">
        <w:rPr>
          <w:rFonts w:ascii="Times New Roman" w:hAnsi="Times New Roman"/>
          <w:sz w:val="16"/>
          <w:szCs w:val="16"/>
        </w:rPr>
        <w:t>. In Dešimt švedų poetų. Vilnius: Vaga, 1993, p.281.</w:t>
      </w:r>
    </w:p>
  </w:footnote>
  <w:footnote w:id="26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bCs/>
          <w:sz w:val="16"/>
          <w:szCs w:val="16"/>
          <w:lang w:val="de-DE"/>
        </w:rPr>
        <w:t xml:space="preserve">Romanai </w:t>
      </w:r>
      <w:r w:rsidRPr="00892E3B">
        <w:rPr>
          <w:rFonts w:ascii="Times New Roman" w:hAnsi="Times New Roman"/>
          <w:i/>
          <w:iCs/>
          <w:sz w:val="16"/>
          <w:szCs w:val="16"/>
        </w:rPr>
        <w:t>Stad i mörker</w:t>
      </w:r>
      <w:r w:rsidRPr="00892E3B">
        <w:rPr>
          <w:rFonts w:ascii="Times New Roman" w:hAnsi="Times New Roman"/>
          <w:sz w:val="16"/>
          <w:szCs w:val="16"/>
        </w:rPr>
        <w:t xml:space="preserve"> (</w:t>
      </w:r>
      <w:r w:rsidRPr="00892E3B">
        <w:rPr>
          <w:rFonts w:ascii="Times New Roman" w:hAnsi="Times New Roman"/>
          <w:bCs/>
          <w:i/>
          <w:sz w:val="16"/>
          <w:szCs w:val="16"/>
          <w:lang w:val="de-DE"/>
        </w:rPr>
        <w:t>Miestas tamsoje</w:t>
      </w:r>
      <w:r w:rsidRPr="00892E3B">
        <w:rPr>
          <w:rFonts w:ascii="Times New Roman" w:hAnsi="Times New Roman"/>
          <w:bCs/>
          <w:sz w:val="16"/>
          <w:szCs w:val="16"/>
          <w:lang w:val="de-DE"/>
        </w:rPr>
        <w:t>, 1927)</w:t>
      </w:r>
      <w:r w:rsidRPr="00892E3B">
        <w:rPr>
          <w:rFonts w:ascii="Times New Roman" w:hAnsi="Times New Roman"/>
          <w:bCs/>
          <w:i/>
          <w:sz w:val="16"/>
          <w:szCs w:val="16"/>
          <w:lang w:val="de-DE"/>
        </w:rPr>
        <w:t xml:space="preserve"> </w:t>
      </w:r>
      <w:r w:rsidRPr="00892E3B">
        <w:rPr>
          <w:rFonts w:ascii="Times New Roman" w:hAnsi="Times New Roman"/>
          <w:bCs/>
          <w:sz w:val="16"/>
          <w:szCs w:val="16"/>
          <w:lang w:val="de-DE"/>
        </w:rPr>
        <w:t xml:space="preserve">ir </w:t>
      </w:r>
      <w:r w:rsidRPr="00892E3B">
        <w:rPr>
          <w:rFonts w:ascii="Times New Roman" w:hAnsi="Times New Roman"/>
          <w:bCs/>
          <w:i/>
          <w:sz w:val="16"/>
          <w:szCs w:val="16"/>
          <w:lang w:val="de-DE"/>
        </w:rPr>
        <w:t xml:space="preserve">Stad i Ijus </w:t>
      </w:r>
      <w:r w:rsidRPr="00892E3B">
        <w:rPr>
          <w:rFonts w:ascii="Times New Roman" w:hAnsi="Times New Roman"/>
          <w:bCs/>
          <w:sz w:val="16"/>
          <w:szCs w:val="16"/>
          <w:lang w:val="de-DE"/>
        </w:rPr>
        <w:t>(</w:t>
      </w:r>
      <w:r w:rsidRPr="00892E3B">
        <w:rPr>
          <w:rFonts w:ascii="Times New Roman" w:hAnsi="Times New Roman"/>
          <w:bCs/>
          <w:i/>
          <w:sz w:val="16"/>
          <w:szCs w:val="16"/>
          <w:lang w:val="de-DE"/>
        </w:rPr>
        <w:t>Miestas šviesoje</w:t>
      </w:r>
      <w:r w:rsidRPr="00892E3B">
        <w:rPr>
          <w:rFonts w:ascii="Times New Roman" w:hAnsi="Times New Roman"/>
          <w:bCs/>
          <w:sz w:val="16"/>
          <w:szCs w:val="16"/>
          <w:lang w:val="de-DE"/>
        </w:rPr>
        <w:t>, 1928).</w:t>
      </w:r>
    </w:p>
  </w:footnote>
  <w:footnote w:id="263">
    <w:p w:rsidR="00113F51" w:rsidRPr="00892E3B" w:rsidRDefault="00113F51" w:rsidP="00A2557E">
      <w:pPr>
        <w:pStyle w:val="FootnoteText"/>
        <w:contextualSpacing/>
        <w:rPr>
          <w:rFonts w:ascii="Times New Roman" w:hAnsi="Times New Roman"/>
          <w:i/>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Romanai </w:t>
      </w:r>
      <w:r w:rsidRPr="00892E3B">
        <w:rPr>
          <w:rFonts w:ascii="Times New Roman" w:hAnsi="Times New Roman"/>
          <w:i/>
          <w:iCs/>
          <w:sz w:val="16"/>
          <w:szCs w:val="16"/>
        </w:rPr>
        <w:t>Nu var det 1914 (</w:t>
      </w:r>
      <w:r w:rsidRPr="00892E3B">
        <w:rPr>
          <w:rFonts w:ascii="Times New Roman" w:hAnsi="Times New Roman"/>
          <w:i/>
          <w:sz w:val="16"/>
          <w:szCs w:val="16"/>
        </w:rPr>
        <w:t>1914-ieji metai),</w:t>
      </w:r>
      <w:r w:rsidRPr="00892E3B">
        <w:rPr>
          <w:rFonts w:ascii="Times New Roman" w:hAnsi="Times New Roman"/>
          <w:i/>
          <w:iCs/>
          <w:sz w:val="16"/>
          <w:szCs w:val="16"/>
        </w:rPr>
        <w:t xml:space="preserve"> Här har du ditt liv!</w:t>
      </w:r>
      <w:r w:rsidRPr="00892E3B">
        <w:rPr>
          <w:rFonts w:ascii="Times New Roman" w:hAnsi="Times New Roman"/>
          <w:sz w:val="16"/>
          <w:szCs w:val="16"/>
        </w:rPr>
        <w:t xml:space="preserve"> (</w:t>
      </w:r>
      <w:r w:rsidRPr="00892E3B">
        <w:rPr>
          <w:rFonts w:ascii="Times New Roman" w:hAnsi="Times New Roman"/>
          <w:i/>
          <w:sz w:val="16"/>
          <w:szCs w:val="16"/>
        </w:rPr>
        <w:t xml:space="preserve">Štai tavo gyvenimas), </w:t>
      </w:r>
      <w:r w:rsidRPr="00892E3B">
        <w:rPr>
          <w:rFonts w:ascii="Times New Roman" w:hAnsi="Times New Roman"/>
          <w:i/>
          <w:iCs/>
          <w:sz w:val="16"/>
          <w:szCs w:val="16"/>
        </w:rPr>
        <w:t>Se dig inte om! (</w:t>
      </w:r>
      <w:r w:rsidRPr="00892E3B">
        <w:rPr>
          <w:rFonts w:ascii="Times New Roman" w:hAnsi="Times New Roman"/>
          <w:i/>
          <w:sz w:val="16"/>
          <w:szCs w:val="16"/>
        </w:rPr>
        <w:t xml:space="preserve">Neatsigręžk), </w:t>
      </w:r>
      <w:r w:rsidRPr="00892E3B">
        <w:rPr>
          <w:rFonts w:ascii="Times New Roman" w:hAnsi="Times New Roman"/>
          <w:i/>
          <w:iCs/>
          <w:sz w:val="16"/>
          <w:szCs w:val="16"/>
        </w:rPr>
        <w:t>Slutspel i ungdomen</w:t>
      </w:r>
      <w:r w:rsidRPr="00892E3B">
        <w:rPr>
          <w:rFonts w:ascii="Times New Roman" w:hAnsi="Times New Roman"/>
          <w:sz w:val="16"/>
          <w:szCs w:val="16"/>
        </w:rPr>
        <w:t xml:space="preserve"> (</w:t>
      </w:r>
      <w:r w:rsidRPr="00892E3B">
        <w:rPr>
          <w:rFonts w:ascii="Times New Roman" w:hAnsi="Times New Roman"/>
          <w:i/>
          <w:sz w:val="16"/>
          <w:szCs w:val="16"/>
        </w:rPr>
        <w:t>Jaunystės pabaiga).</w:t>
      </w:r>
    </w:p>
  </w:footnote>
  <w:footnote w:id="26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Į vokiečių kalbą išversti 6 jo romanai, keli į lenkų kalbą, trys į olandų. </w:t>
      </w:r>
    </w:p>
  </w:footnote>
  <w:footnote w:id="26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Lietuviškai turime jos romanu </w:t>
      </w:r>
      <w:r w:rsidRPr="00892E3B">
        <w:rPr>
          <w:rFonts w:ascii="Times New Roman" w:hAnsi="Times New Roman"/>
          <w:i/>
          <w:sz w:val="16"/>
          <w:szCs w:val="16"/>
        </w:rPr>
        <w:t>Mano motina išteka</w:t>
      </w:r>
      <w:r w:rsidRPr="00892E3B">
        <w:rPr>
          <w:rFonts w:ascii="Times New Roman" w:hAnsi="Times New Roman"/>
          <w:sz w:val="16"/>
          <w:szCs w:val="16"/>
        </w:rPr>
        <w:t xml:space="preserve"> (1959) ir </w:t>
      </w:r>
      <w:r w:rsidRPr="00892E3B">
        <w:rPr>
          <w:rFonts w:ascii="Times New Roman" w:hAnsi="Times New Roman"/>
          <w:i/>
          <w:sz w:val="16"/>
          <w:szCs w:val="16"/>
        </w:rPr>
        <w:t>Jungtuvės bažnyčioje</w:t>
      </w:r>
      <w:r w:rsidRPr="00892E3B">
        <w:rPr>
          <w:rFonts w:ascii="Times New Roman" w:hAnsi="Times New Roman"/>
          <w:sz w:val="16"/>
          <w:szCs w:val="16"/>
        </w:rPr>
        <w:t xml:space="preserve"> (1962).</w:t>
      </w:r>
    </w:p>
  </w:footnote>
  <w:footnote w:id="26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sz w:val="16"/>
          <w:szCs w:val="16"/>
          <w:lang w:eastAsia="lt-LT"/>
        </w:rPr>
        <w:t>Cikada</w:t>
      </w:r>
      <w:r w:rsidRPr="00892E3B">
        <w:rPr>
          <w:rFonts w:ascii="Times New Roman" w:eastAsia="Times New Roman" w:hAnsi="Times New Roman"/>
          <w:sz w:val="16"/>
          <w:szCs w:val="16"/>
          <w:lang w:eastAsia="lt-LT"/>
        </w:rPr>
        <w:t xml:space="preserve"> (</w:t>
      </w:r>
      <w:r w:rsidRPr="00892E3B">
        <w:rPr>
          <w:rFonts w:ascii="Times New Roman" w:eastAsia="Times New Roman" w:hAnsi="Times New Roman"/>
          <w:i/>
          <w:sz w:val="16"/>
          <w:szCs w:val="16"/>
          <w:lang w:eastAsia="lt-LT"/>
        </w:rPr>
        <w:t>Cikada</w:t>
      </w:r>
      <w:r w:rsidRPr="00892E3B">
        <w:rPr>
          <w:rFonts w:ascii="Times New Roman" w:eastAsia="Times New Roman" w:hAnsi="Times New Roman"/>
          <w:sz w:val="16"/>
          <w:szCs w:val="16"/>
          <w:lang w:eastAsia="lt-LT"/>
        </w:rPr>
        <w:t xml:space="preserve">, 1953), </w:t>
      </w:r>
      <w:r w:rsidRPr="00443297">
        <w:rPr>
          <w:rFonts w:ascii="Times New Roman" w:eastAsia="Times New Roman" w:hAnsi="Times New Roman"/>
          <w:i/>
          <w:sz w:val="16"/>
          <w:szCs w:val="16"/>
          <w:lang w:eastAsia="lt-LT"/>
        </w:rPr>
        <w:t>Gräsen i Thule</w:t>
      </w:r>
      <w:r w:rsidRPr="00892E3B">
        <w:rPr>
          <w:rFonts w:ascii="Times New Roman" w:hAnsi="Times New Roman"/>
          <w:i/>
          <w:iCs/>
          <w:sz w:val="16"/>
          <w:szCs w:val="16"/>
          <w:lang w:val="sv-SE"/>
        </w:rPr>
        <w:t xml:space="preserve"> </w:t>
      </w:r>
      <w:r w:rsidRPr="00892E3B">
        <w:rPr>
          <w:rFonts w:ascii="Times New Roman" w:hAnsi="Times New Roman"/>
          <w:iCs/>
          <w:sz w:val="16"/>
          <w:szCs w:val="16"/>
          <w:lang w:val="sv-SE"/>
        </w:rPr>
        <w:t>(</w:t>
      </w:r>
      <w:r w:rsidRPr="00892E3B">
        <w:rPr>
          <w:rFonts w:ascii="Times New Roman" w:eastAsia="Times New Roman" w:hAnsi="Times New Roman"/>
          <w:i/>
          <w:sz w:val="16"/>
          <w:szCs w:val="16"/>
          <w:lang w:eastAsia="lt-LT"/>
        </w:rPr>
        <w:t>Žolės Tulėje</w:t>
      </w:r>
      <w:r w:rsidRPr="00892E3B">
        <w:rPr>
          <w:rFonts w:ascii="Times New Roman" w:eastAsia="Times New Roman" w:hAnsi="Times New Roman"/>
          <w:sz w:val="16"/>
          <w:szCs w:val="16"/>
          <w:lang w:eastAsia="lt-LT"/>
        </w:rPr>
        <w:t xml:space="preserve">, 1958), </w:t>
      </w:r>
      <w:r w:rsidRPr="00892E3B">
        <w:rPr>
          <w:rFonts w:ascii="Times New Roman" w:eastAsia="Times New Roman" w:hAnsi="Times New Roman"/>
          <w:i/>
          <w:sz w:val="16"/>
          <w:szCs w:val="16"/>
          <w:lang w:eastAsia="lt-LT"/>
        </w:rPr>
        <w:t xml:space="preserve">Vagnen </w:t>
      </w:r>
      <w:r w:rsidRPr="00892E3B">
        <w:rPr>
          <w:rFonts w:ascii="Times New Roman" w:eastAsia="Times New Roman" w:hAnsi="Times New Roman"/>
          <w:sz w:val="16"/>
          <w:szCs w:val="16"/>
          <w:lang w:eastAsia="lt-LT"/>
        </w:rPr>
        <w:t>(</w:t>
      </w:r>
      <w:r w:rsidRPr="00892E3B">
        <w:rPr>
          <w:rFonts w:ascii="Times New Roman" w:eastAsia="Times New Roman" w:hAnsi="Times New Roman"/>
          <w:i/>
          <w:sz w:val="16"/>
          <w:szCs w:val="16"/>
          <w:lang w:eastAsia="lt-LT"/>
        </w:rPr>
        <w:t>Vežimas</w:t>
      </w:r>
      <w:r w:rsidRPr="00892E3B">
        <w:rPr>
          <w:rFonts w:ascii="Times New Roman" w:eastAsia="Times New Roman" w:hAnsi="Times New Roman"/>
          <w:sz w:val="16"/>
          <w:szCs w:val="16"/>
          <w:lang w:eastAsia="lt-LT"/>
        </w:rPr>
        <w:t>, 1960) ir kt.</w:t>
      </w:r>
    </w:p>
  </w:footnote>
  <w:footnote w:id="26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Žr.Mažeikaitė, Z., </w:t>
      </w:r>
      <w:r w:rsidRPr="00892E3B">
        <w:rPr>
          <w:rFonts w:ascii="Times New Roman" w:hAnsi="Times New Roman"/>
          <w:i/>
          <w:sz w:val="16"/>
          <w:szCs w:val="16"/>
        </w:rPr>
        <w:t>Žymiausi XX a. švedų poetai</w:t>
      </w:r>
      <w:r w:rsidRPr="00892E3B">
        <w:rPr>
          <w:rFonts w:ascii="Times New Roman" w:hAnsi="Times New Roman"/>
          <w:sz w:val="16"/>
          <w:szCs w:val="16"/>
        </w:rPr>
        <w:t>. In Dešimt švedų poetų. Vilnius: Vaga, 1993, p.283–284.</w:t>
      </w:r>
    </w:p>
  </w:footnote>
  <w:footnote w:id="268">
    <w:p w:rsidR="00113F51" w:rsidRPr="00892E3B" w:rsidRDefault="00113F51" w:rsidP="009F4EDB">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Šioje dalyje atsisakyta autoriaus biografijos faktų, nes jie prienami ir visuotinai žinomi. Stengtąsi pateikti tą informaciją, kuri galėtų būti mažiau žinoma.</w:t>
      </w:r>
    </w:p>
  </w:footnote>
  <w:footnote w:id="26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Mažeikaitė, Z., </w:t>
      </w:r>
      <w:r w:rsidRPr="00892E3B">
        <w:rPr>
          <w:rFonts w:ascii="Times New Roman" w:hAnsi="Times New Roman"/>
          <w:i/>
          <w:sz w:val="16"/>
          <w:szCs w:val="16"/>
        </w:rPr>
        <w:t>Švedai apie Henriką Ibseną ir Augustą Strindbergą</w:t>
      </w:r>
      <w:r w:rsidRPr="00892E3B">
        <w:rPr>
          <w:rFonts w:ascii="Times New Roman" w:hAnsi="Times New Roman"/>
          <w:sz w:val="16"/>
          <w:szCs w:val="16"/>
        </w:rPr>
        <w:t xml:space="preserve">. Elektroninė priega: </w:t>
      </w:r>
      <w:hyperlink r:id="rId94" w:history="1">
        <w:r w:rsidRPr="00A740B6">
          <w:rPr>
            <w:rStyle w:val="Hyperlink"/>
            <w:rFonts w:ascii="Times New Roman" w:hAnsi="Times New Roman"/>
            <w:sz w:val="16"/>
            <w:szCs w:val="16"/>
          </w:rPr>
          <w:t>http://www.tekstai.lt/index.php/zurnalas-metai/134-2007-m-nr-4-balandis/685-zita-maeikait-vedai-apie-henrik-ibsen-ir-august-strindberg.html</w:t>
        </w:r>
      </w:hyperlink>
      <w:r w:rsidRPr="00892E3B">
        <w:rPr>
          <w:rFonts w:ascii="Times New Roman" w:hAnsi="Times New Roman"/>
          <w:sz w:val="16"/>
          <w:szCs w:val="16"/>
        </w:rPr>
        <w:t xml:space="preserve"> (skaityta 2009-05-09).</w:t>
      </w:r>
    </w:p>
  </w:footnote>
  <w:footnote w:id="270">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eastAsia="Times New Roman" w:hAnsi="Times New Roman"/>
          <w:i/>
          <w:sz w:val="16"/>
          <w:szCs w:val="16"/>
          <w:lang w:eastAsia="lt-LT"/>
        </w:rPr>
        <w:t>Kreditoriai, Kelias į Damaską, Sapnas, Freken Julija, Mirties šokis, Šmėklų sonata, Tėvas</w:t>
      </w:r>
      <w:r w:rsidRPr="00892E3B">
        <w:rPr>
          <w:rFonts w:ascii="Times New Roman" w:eastAsia="Times New Roman" w:hAnsi="Times New Roman"/>
          <w:sz w:val="16"/>
          <w:szCs w:val="16"/>
          <w:lang w:eastAsia="lt-LT"/>
        </w:rPr>
        <w:t xml:space="preserve"> ir kt.</w:t>
      </w:r>
    </w:p>
  </w:footnote>
  <w:footnote w:id="271">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Mažeikaitė, Z., </w:t>
      </w:r>
      <w:r w:rsidRPr="00892E3B">
        <w:rPr>
          <w:rFonts w:ascii="Times New Roman" w:hAnsi="Times New Roman"/>
          <w:i/>
          <w:sz w:val="16"/>
          <w:szCs w:val="16"/>
        </w:rPr>
        <w:t>Švedai apie Henriką Ibseną ir Augustą Strindbergą</w:t>
      </w:r>
      <w:r w:rsidRPr="00892E3B">
        <w:rPr>
          <w:rFonts w:ascii="Times New Roman" w:hAnsi="Times New Roman"/>
          <w:sz w:val="16"/>
          <w:szCs w:val="16"/>
        </w:rPr>
        <w:t xml:space="preserve">. Elektroninė priega: </w:t>
      </w:r>
      <w:hyperlink r:id="rId95" w:history="1">
        <w:r w:rsidRPr="00892E3B">
          <w:rPr>
            <w:rStyle w:val="Hyperlink"/>
            <w:rFonts w:ascii="Times New Roman" w:hAnsi="Times New Roman"/>
            <w:sz w:val="16"/>
            <w:szCs w:val="16"/>
          </w:rPr>
          <w:t>http://www.tekstai.lt/index.php/zurnalas-metai/134-2007-m-nr-4-balandis/685-zita-maeikait-vedai-apie-henrik-ibsen-ir-august-strindberg.html</w:t>
        </w:r>
      </w:hyperlink>
      <w:r w:rsidRPr="00892E3B">
        <w:rPr>
          <w:rFonts w:ascii="Times New Roman" w:hAnsi="Times New Roman"/>
          <w:sz w:val="16"/>
          <w:szCs w:val="16"/>
        </w:rPr>
        <w:t xml:space="preserve"> (skaityta 2009-05-09).</w:t>
      </w:r>
    </w:p>
  </w:footnote>
  <w:footnote w:id="272">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eastAsia="Times New Roman" w:hAnsi="Times New Roman"/>
          <w:bCs/>
          <w:color w:val="000000"/>
          <w:kern w:val="36"/>
          <w:sz w:val="16"/>
          <w:szCs w:val="16"/>
          <w:lang w:eastAsia="lt-LT"/>
        </w:rPr>
        <w:t xml:space="preserve">Ramūnas Abukevičius, </w:t>
      </w:r>
      <w:r w:rsidRPr="00892E3B">
        <w:rPr>
          <w:rFonts w:ascii="Times New Roman" w:eastAsia="Times New Roman" w:hAnsi="Times New Roman"/>
          <w:bCs/>
          <w:i/>
          <w:color w:val="000000"/>
          <w:kern w:val="36"/>
          <w:sz w:val="16"/>
          <w:szCs w:val="16"/>
          <w:lang w:eastAsia="lt-LT"/>
        </w:rPr>
        <w:t>Kiekvienas vaidinimas – premjera</w:t>
      </w:r>
      <w:r w:rsidRPr="00892E3B">
        <w:rPr>
          <w:rFonts w:ascii="Times New Roman" w:eastAsia="Times New Roman" w:hAnsi="Times New Roman"/>
          <w:bCs/>
          <w:color w:val="000000"/>
          <w:kern w:val="36"/>
          <w:sz w:val="16"/>
          <w:szCs w:val="16"/>
          <w:lang w:eastAsia="lt-LT"/>
        </w:rPr>
        <w:t xml:space="preserve">. Elektroninė priega: </w:t>
      </w:r>
      <w:hyperlink r:id="rId96" w:history="1">
        <w:r w:rsidRPr="00892E3B">
          <w:rPr>
            <w:rStyle w:val="Hyperlink"/>
            <w:rFonts w:ascii="Times New Roman" w:hAnsi="Times New Roman"/>
            <w:sz w:val="16"/>
            <w:szCs w:val="16"/>
            <w:lang w:val="de-DE"/>
          </w:rPr>
          <w:t>http://www.bernardinai.lt/index.php?url=articles/68965</w:t>
        </w:r>
      </w:hyperlink>
      <w:r w:rsidRPr="00892E3B">
        <w:rPr>
          <w:rFonts w:ascii="Times New Roman" w:hAnsi="Times New Roman"/>
          <w:sz w:val="16"/>
          <w:szCs w:val="16"/>
          <w:lang w:val="de-DE"/>
        </w:rPr>
        <w:t xml:space="preserve"> (skaityta 2009–05–09).</w:t>
      </w:r>
    </w:p>
  </w:footnote>
  <w:footnote w:id="273">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Gytis Padegimas, pastatė bene daugiausia Strindbergo pjesių :</w:t>
      </w:r>
      <w:r w:rsidRPr="00892E3B">
        <w:rPr>
          <w:rFonts w:ascii="Times New Roman" w:hAnsi="Times New Roman"/>
          <w:i/>
          <w:sz w:val="16"/>
          <w:szCs w:val="16"/>
        </w:rPr>
        <w:t>Freken Julia</w:t>
      </w:r>
      <w:r w:rsidRPr="00892E3B">
        <w:rPr>
          <w:rFonts w:ascii="Times New Roman" w:hAnsi="Times New Roman"/>
          <w:sz w:val="16"/>
          <w:szCs w:val="16"/>
        </w:rPr>
        <w:t xml:space="preserve"> (1977), </w:t>
      </w:r>
      <w:r w:rsidRPr="00892E3B">
        <w:rPr>
          <w:rFonts w:ascii="Times New Roman" w:hAnsi="Times New Roman"/>
          <w:i/>
          <w:sz w:val="16"/>
          <w:szCs w:val="16"/>
        </w:rPr>
        <w:t>Kreditoriai</w:t>
      </w:r>
      <w:r w:rsidRPr="00892E3B">
        <w:rPr>
          <w:rFonts w:ascii="Times New Roman" w:hAnsi="Times New Roman"/>
          <w:sz w:val="16"/>
          <w:szCs w:val="16"/>
        </w:rPr>
        <w:t xml:space="preserve"> (1981), </w:t>
      </w:r>
      <w:r w:rsidRPr="00892E3B">
        <w:rPr>
          <w:rFonts w:ascii="Times New Roman" w:hAnsi="Times New Roman"/>
          <w:i/>
          <w:sz w:val="16"/>
          <w:szCs w:val="16"/>
        </w:rPr>
        <w:t>Kelyje į Damaską</w:t>
      </w:r>
      <w:r w:rsidRPr="00892E3B">
        <w:rPr>
          <w:rFonts w:ascii="Times New Roman" w:hAnsi="Times New Roman"/>
          <w:sz w:val="16"/>
          <w:szCs w:val="16"/>
        </w:rPr>
        <w:t xml:space="preserve"> (1986), </w:t>
      </w:r>
      <w:r w:rsidRPr="00892E3B">
        <w:rPr>
          <w:rFonts w:ascii="Times New Roman" w:hAnsi="Times New Roman"/>
          <w:i/>
          <w:sz w:val="16"/>
          <w:szCs w:val="16"/>
        </w:rPr>
        <w:t>Kuri stipresnė?</w:t>
      </w:r>
      <w:r w:rsidRPr="00892E3B">
        <w:rPr>
          <w:rFonts w:ascii="Times New Roman" w:hAnsi="Times New Roman"/>
          <w:sz w:val="16"/>
          <w:szCs w:val="16"/>
        </w:rPr>
        <w:t xml:space="preserve">(1992), </w:t>
      </w:r>
      <w:r w:rsidRPr="00892E3B">
        <w:rPr>
          <w:rFonts w:ascii="Times New Roman" w:hAnsi="Times New Roman"/>
          <w:i/>
          <w:sz w:val="16"/>
          <w:szCs w:val="16"/>
        </w:rPr>
        <w:t>Šmėklų sonata</w:t>
      </w:r>
      <w:r w:rsidRPr="00892E3B">
        <w:rPr>
          <w:rFonts w:ascii="Times New Roman" w:hAnsi="Times New Roman"/>
          <w:sz w:val="16"/>
          <w:szCs w:val="16"/>
        </w:rPr>
        <w:t xml:space="preserve"> (1998).</w:t>
      </w:r>
    </w:p>
  </w:footnote>
  <w:footnote w:id="274">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Pr>
          <w:rFonts w:ascii="Times New Roman" w:hAnsi="Times New Roman"/>
          <w:sz w:val="16"/>
          <w:szCs w:val="16"/>
        </w:rPr>
        <w:t xml:space="preserve">Žr. </w:t>
      </w:r>
      <w:r w:rsidRPr="00892E3B">
        <w:rPr>
          <w:rFonts w:ascii="Times New Roman" w:hAnsi="Times New Roman"/>
          <w:sz w:val="16"/>
          <w:szCs w:val="16"/>
        </w:rPr>
        <w:t xml:space="preserve">Sabaliauskas S., </w:t>
      </w:r>
      <w:r w:rsidRPr="00892E3B">
        <w:rPr>
          <w:rFonts w:ascii="Times New Roman" w:hAnsi="Times New Roman"/>
          <w:i/>
          <w:sz w:val="16"/>
          <w:szCs w:val="16"/>
        </w:rPr>
        <w:t>Gytis Padegimas: „Negalime dangstytis idiotiškomis frazėmis“</w:t>
      </w:r>
      <w:r w:rsidRPr="00892E3B">
        <w:rPr>
          <w:rFonts w:ascii="Times New Roman" w:hAnsi="Times New Roman"/>
          <w:sz w:val="16"/>
          <w:szCs w:val="16"/>
        </w:rPr>
        <w:t xml:space="preserve">. </w:t>
      </w:r>
      <w:r w:rsidRPr="00892E3B">
        <w:rPr>
          <w:rFonts w:ascii="Times New Roman" w:hAnsi="Times New Roman"/>
          <w:i/>
          <w:sz w:val="16"/>
          <w:szCs w:val="16"/>
        </w:rPr>
        <w:t>Literatūra ir menas</w:t>
      </w:r>
      <w:r w:rsidRPr="00892E3B">
        <w:rPr>
          <w:rFonts w:ascii="Times New Roman" w:hAnsi="Times New Roman"/>
          <w:sz w:val="16"/>
          <w:szCs w:val="16"/>
        </w:rPr>
        <w:t>, 2009, kov.27.</w:t>
      </w:r>
    </w:p>
  </w:footnote>
  <w:footnote w:id="27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iCs/>
          <w:sz w:val="16"/>
          <w:szCs w:val="16"/>
          <w:lang w:val="de-DE"/>
        </w:rPr>
        <w:t>Jahves eld</w:t>
      </w:r>
      <w:r w:rsidRPr="00892E3B">
        <w:rPr>
          <w:rFonts w:ascii="Times New Roman" w:hAnsi="Times New Roman"/>
          <w:sz w:val="16"/>
          <w:szCs w:val="16"/>
          <w:lang w:val="de-DE"/>
        </w:rPr>
        <w:t xml:space="preserve"> (1918), </w:t>
      </w:r>
      <w:r w:rsidRPr="00892E3B">
        <w:rPr>
          <w:rFonts w:ascii="Times New Roman" w:hAnsi="Times New Roman"/>
          <w:i/>
          <w:iCs/>
          <w:sz w:val="16"/>
          <w:szCs w:val="16"/>
          <w:lang w:val="de-DE"/>
        </w:rPr>
        <w:t>Jesus Barrabas</w:t>
      </w:r>
      <w:r w:rsidRPr="00892E3B">
        <w:rPr>
          <w:rFonts w:ascii="Times New Roman" w:hAnsi="Times New Roman"/>
          <w:sz w:val="16"/>
          <w:szCs w:val="16"/>
          <w:lang w:val="de-DE"/>
        </w:rPr>
        <w:t xml:space="preserve"> (1928).</w:t>
      </w:r>
    </w:p>
  </w:footnote>
  <w:footnote w:id="276">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 xml:space="preserve">Išguitas angelas </w:t>
      </w:r>
      <w:r w:rsidRPr="00892E3B">
        <w:rPr>
          <w:rFonts w:ascii="Times New Roman" w:hAnsi="Times New Roman"/>
          <w:sz w:val="16"/>
          <w:szCs w:val="16"/>
        </w:rPr>
        <w:t xml:space="preserve">(1994), </w:t>
      </w:r>
      <w:r w:rsidRPr="00892E3B">
        <w:rPr>
          <w:rFonts w:ascii="Times New Roman" w:hAnsi="Times New Roman"/>
          <w:i/>
          <w:sz w:val="16"/>
          <w:szCs w:val="16"/>
        </w:rPr>
        <w:t>Kapitono Nemo biblioteka</w:t>
      </w:r>
      <w:r w:rsidRPr="00892E3B">
        <w:rPr>
          <w:rFonts w:ascii="Times New Roman" w:hAnsi="Times New Roman"/>
          <w:sz w:val="16"/>
          <w:szCs w:val="16"/>
        </w:rPr>
        <w:t xml:space="preserve"> (1991, liet. 1994, 2008) ir </w:t>
      </w:r>
      <w:r w:rsidRPr="00892E3B">
        <w:rPr>
          <w:rFonts w:ascii="Times New Roman" w:hAnsi="Times New Roman"/>
          <w:i/>
          <w:sz w:val="16"/>
          <w:szCs w:val="16"/>
        </w:rPr>
        <w:t>Asmens gydytojo viešnagė</w:t>
      </w:r>
      <w:r w:rsidRPr="00892E3B">
        <w:rPr>
          <w:rFonts w:ascii="Times New Roman" w:hAnsi="Times New Roman"/>
          <w:sz w:val="16"/>
          <w:szCs w:val="16"/>
        </w:rPr>
        <w:t xml:space="preserve"> (1999, liet. 2002) bei </w:t>
      </w:r>
      <w:r w:rsidRPr="00892E3B">
        <w:rPr>
          <w:rFonts w:ascii="Times New Roman" w:hAnsi="Times New Roman"/>
          <w:i/>
          <w:sz w:val="16"/>
          <w:szCs w:val="16"/>
        </w:rPr>
        <w:t>Blanša ir Marija</w:t>
      </w:r>
      <w:r w:rsidRPr="00892E3B">
        <w:rPr>
          <w:rFonts w:ascii="Times New Roman" w:hAnsi="Times New Roman"/>
          <w:sz w:val="16"/>
          <w:szCs w:val="16"/>
        </w:rPr>
        <w:t xml:space="preserve"> (2005), </w:t>
      </w:r>
      <w:r w:rsidRPr="00892E3B">
        <w:rPr>
          <w:rFonts w:ascii="Times New Roman" w:hAnsi="Times New Roman"/>
          <w:i/>
          <w:sz w:val="16"/>
          <w:szCs w:val="16"/>
        </w:rPr>
        <w:t>Trijų urvų kalnas</w:t>
      </w:r>
      <w:r w:rsidRPr="00892E3B">
        <w:rPr>
          <w:rFonts w:ascii="Times New Roman" w:hAnsi="Times New Roman"/>
          <w:sz w:val="16"/>
          <w:szCs w:val="16"/>
        </w:rPr>
        <w:t xml:space="preserve"> (2005).</w:t>
      </w:r>
    </w:p>
  </w:footnote>
  <w:footnote w:id="27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Bandykim nekalbėti apie Dievą</w:t>
      </w:r>
      <w:r w:rsidRPr="00892E3B">
        <w:rPr>
          <w:rFonts w:ascii="Times New Roman" w:hAnsi="Times New Roman"/>
          <w:sz w:val="16"/>
          <w:szCs w:val="16"/>
        </w:rPr>
        <w:t xml:space="preserve"> (1999), </w:t>
      </w:r>
      <w:r w:rsidRPr="00892E3B">
        <w:rPr>
          <w:rFonts w:ascii="Times New Roman" w:hAnsi="Times New Roman"/>
          <w:i/>
          <w:sz w:val="16"/>
          <w:szCs w:val="16"/>
        </w:rPr>
        <w:t>Vaikinas nuo gretimo kapo</w:t>
      </w:r>
      <w:r w:rsidRPr="00892E3B">
        <w:rPr>
          <w:rFonts w:ascii="Times New Roman" w:hAnsi="Times New Roman"/>
          <w:sz w:val="16"/>
          <w:szCs w:val="16"/>
        </w:rPr>
        <w:t xml:space="preserve"> (2005), </w:t>
      </w:r>
      <w:r w:rsidRPr="00892E3B">
        <w:rPr>
          <w:rFonts w:ascii="Times New Roman" w:hAnsi="Times New Roman"/>
          <w:i/>
          <w:sz w:val="16"/>
          <w:szCs w:val="16"/>
        </w:rPr>
        <w:t>Šeimos kapas</w:t>
      </w:r>
      <w:r w:rsidRPr="00892E3B">
        <w:rPr>
          <w:rFonts w:ascii="Times New Roman" w:hAnsi="Times New Roman"/>
          <w:sz w:val="16"/>
          <w:szCs w:val="16"/>
        </w:rPr>
        <w:t xml:space="preserve"> (20070.</w:t>
      </w:r>
    </w:p>
  </w:footnote>
  <w:footnote w:id="278">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Simonas ir ąžuolai</w:t>
      </w:r>
      <w:r w:rsidRPr="00892E3B">
        <w:rPr>
          <w:rFonts w:ascii="Times New Roman" w:hAnsi="Times New Roman"/>
          <w:sz w:val="16"/>
          <w:szCs w:val="16"/>
        </w:rPr>
        <w:t xml:space="preserve"> (2004), </w:t>
      </w:r>
      <w:r w:rsidRPr="00892E3B">
        <w:rPr>
          <w:rFonts w:ascii="Times New Roman" w:hAnsi="Times New Roman"/>
          <w:i/>
          <w:sz w:val="16"/>
          <w:szCs w:val="16"/>
        </w:rPr>
        <w:t>Ana, Hana ir Johana</w:t>
      </w:r>
      <w:r w:rsidRPr="00892E3B">
        <w:rPr>
          <w:rFonts w:ascii="Times New Roman" w:hAnsi="Times New Roman"/>
          <w:sz w:val="16"/>
          <w:szCs w:val="16"/>
        </w:rPr>
        <w:t xml:space="preserve"> (1998, 2005). </w:t>
      </w:r>
    </w:p>
  </w:footnote>
  <w:footnote w:id="27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Balandžio ragana</w:t>
      </w:r>
      <w:r w:rsidRPr="00892E3B">
        <w:rPr>
          <w:rFonts w:ascii="Times New Roman" w:hAnsi="Times New Roman"/>
          <w:sz w:val="16"/>
          <w:szCs w:val="16"/>
        </w:rPr>
        <w:t xml:space="preserve"> (2001).</w:t>
      </w:r>
    </w:p>
  </w:footnote>
  <w:footnote w:id="280">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Jaunystės atabradai</w:t>
      </w:r>
      <w:r w:rsidRPr="00892E3B">
        <w:rPr>
          <w:rFonts w:ascii="Times New Roman" w:hAnsi="Times New Roman"/>
          <w:sz w:val="16"/>
          <w:szCs w:val="16"/>
        </w:rPr>
        <w:t xml:space="preserve"> (2007), </w:t>
      </w:r>
      <w:r w:rsidRPr="00892E3B">
        <w:rPr>
          <w:rFonts w:ascii="Times New Roman" w:hAnsi="Times New Roman"/>
          <w:i/>
          <w:sz w:val="16"/>
          <w:szCs w:val="16"/>
        </w:rPr>
        <w:t>Nerimo šešėlyje (2008).</w:t>
      </w:r>
    </w:p>
  </w:footnote>
  <w:footnote w:id="281">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Nuostabios moterys pajūryje</w:t>
      </w:r>
      <w:r w:rsidRPr="00892E3B">
        <w:rPr>
          <w:rFonts w:ascii="Times New Roman" w:hAnsi="Times New Roman"/>
          <w:sz w:val="16"/>
          <w:szCs w:val="16"/>
        </w:rPr>
        <w:t xml:space="preserve"> (1997).</w:t>
      </w:r>
    </w:p>
  </w:footnote>
  <w:footnote w:id="282">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Žiema Stokholme</w:t>
      </w:r>
      <w:r w:rsidRPr="00892E3B">
        <w:rPr>
          <w:rFonts w:ascii="Times New Roman" w:hAnsi="Times New Roman"/>
          <w:sz w:val="16"/>
          <w:szCs w:val="16"/>
        </w:rPr>
        <w:t xml:space="preserve"> (1998), </w:t>
      </w:r>
      <w:r w:rsidRPr="00892E3B">
        <w:rPr>
          <w:rFonts w:ascii="Times New Roman" w:hAnsi="Times New Roman"/>
          <w:i/>
          <w:sz w:val="16"/>
          <w:szCs w:val="16"/>
        </w:rPr>
        <w:t xml:space="preserve">Fungi </w:t>
      </w:r>
      <w:r w:rsidRPr="00892E3B">
        <w:rPr>
          <w:rFonts w:ascii="Times New Roman" w:hAnsi="Times New Roman"/>
          <w:sz w:val="16"/>
          <w:szCs w:val="16"/>
        </w:rPr>
        <w:t>(1999).</w:t>
      </w:r>
    </w:p>
  </w:footnote>
  <w:footnote w:id="283">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i/>
          <w:sz w:val="16"/>
          <w:szCs w:val="16"/>
        </w:rPr>
        <w:t>Andrėjus</w:t>
      </w:r>
      <w:r w:rsidRPr="00892E3B">
        <w:rPr>
          <w:rFonts w:ascii="Times New Roman" w:hAnsi="Times New Roman"/>
          <w:sz w:val="16"/>
          <w:szCs w:val="16"/>
        </w:rPr>
        <w:t xml:space="preserve"> (2000).</w:t>
      </w:r>
    </w:p>
  </w:footnote>
  <w:footnote w:id="28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Vokietijoje skandinavų detektyvinė literatūra sudaro didžiausią literatūros vertimų dalį.</w:t>
      </w:r>
    </w:p>
  </w:footnote>
  <w:footnote w:id="28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w:t>
      </w:r>
      <w:hyperlink r:id="rId97" w:history="1">
        <w:r w:rsidRPr="00892E3B">
          <w:rPr>
            <w:rStyle w:val="Hyperlink"/>
            <w:rFonts w:ascii="Times New Roman" w:hAnsi="Times New Roman"/>
            <w:sz w:val="16"/>
            <w:szCs w:val="16"/>
          </w:rPr>
          <w:t>http://www.karinalvtegen.com/index_eng.htm</w:t>
        </w:r>
      </w:hyperlink>
      <w:r w:rsidRPr="00892E3B">
        <w:rPr>
          <w:rFonts w:ascii="Times New Roman" w:hAnsi="Times New Roman"/>
          <w:sz w:val="16"/>
          <w:szCs w:val="16"/>
        </w:rPr>
        <w:t xml:space="preserve">. </w:t>
      </w:r>
    </w:p>
  </w:footnote>
  <w:footnote w:id="28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žr. Radzevičienė S., </w:t>
      </w:r>
      <w:r w:rsidRPr="00892E3B">
        <w:rPr>
          <w:rFonts w:ascii="Times New Roman" w:hAnsi="Times New Roman"/>
          <w:i/>
          <w:sz w:val="16"/>
          <w:szCs w:val="16"/>
        </w:rPr>
        <w:t>Igno Šeiniaus švediškoji kūryba: estetikos genezė</w:t>
      </w:r>
      <w:r w:rsidRPr="00892E3B">
        <w:rPr>
          <w:rFonts w:ascii="Times New Roman" w:hAnsi="Times New Roman"/>
          <w:sz w:val="16"/>
          <w:szCs w:val="16"/>
        </w:rPr>
        <w:t>. Žmogus ir žodis, 2003, nr. II, p.10-17.</w:t>
      </w:r>
    </w:p>
  </w:footnote>
  <w:footnote w:id="287">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000000"/>
          <w:sz w:val="16"/>
          <w:szCs w:val="16"/>
        </w:rPr>
        <w:t xml:space="preserve">Savo nepasitenkinimą mokesčių sistema aprašė pasakoje </w:t>
      </w:r>
      <w:r w:rsidRPr="00892E3B">
        <w:rPr>
          <w:rFonts w:ascii="Times New Roman" w:hAnsi="Times New Roman"/>
          <w:i/>
          <w:color w:val="000000"/>
          <w:sz w:val="16"/>
          <w:szCs w:val="16"/>
        </w:rPr>
        <w:t>Pomperiposa iš Monismanijos</w:t>
      </w:r>
      <w:r w:rsidRPr="00892E3B">
        <w:rPr>
          <w:rFonts w:ascii="Times New Roman" w:hAnsi="Times New Roman"/>
          <w:color w:val="000000"/>
          <w:sz w:val="16"/>
          <w:szCs w:val="16"/>
        </w:rPr>
        <w:t xml:space="preserve">. </w:t>
      </w:r>
    </w:p>
  </w:footnote>
  <w:footnote w:id="288">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000000"/>
          <w:sz w:val="16"/>
          <w:szCs w:val="16"/>
        </w:rPr>
        <w:t xml:space="preserve">Nuo 1985 kartu su žemės ūkio universiteto profesore Kristina Forslund, skatino visuomenę pažvelgti į gyvulių auginimo sąlygas. Trijų metų kompanija davė vaisių – visuomenė atkreipė dėmesį į gyvulių auginimo sąlygas. </w:t>
      </w:r>
    </w:p>
  </w:footnote>
  <w:footnote w:id="289">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892E3B">
        <w:rPr>
          <w:rFonts w:ascii="Times New Roman" w:hAnsi="Times New Roman"/>
          <w:color w:val="000000"/>
          <w:sz w:val="16"/>
          <w:szCs w:val="16"/>
        </w:rPr>
        <w:t>5 mln. Švedijos kronų (maždaug 580 000 JAV dolerių) apdovanojimas yra didžiausia vaikų ir jaunimo literatūros premija pasaulyje.</w:t>
      </w:r>
    </w:p>
  </w:footnote>
  <w:footnote w:id="290">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 </w:t>
      </w:r>
      <w:r w:rsidRPr="00892E3B">
        <w:rPr>
          <w:rFonts w:ascii="Times New Roman" w:hAnsi="Times New Roman"/>
          <w:bCs/>
          <w:sz w:val="16"/>
          <w:szCs w:val="16"/>
        </w:rPr>
        <w:t xml:space="preserve">Steponavičiūtė–Alekiejūnienė,I., </w:t>
      </w:r>
      <w:r w:rsidRPr="00892E3B">
        <w:rPr>
          <w:rFonts w:ascii="Times New Roman" w:hAnsi="Times New Roman"/>
          <w:bCs/>
          <w:i/>
          <w:sz w:val="16"/>
          <w:szCs w:val="16"/>
        </w:rPr>
        <w:t>Beveik detektyvinė Astridos Lindgren knygų apie seklį Kalį vertimų istorija</w:t>
      </w:r>
      <w:r w:rsidRPr="00892E3B">
        <w:rPr>
          <w:rFonts w:ascii="Times New Roman" w:hAnsi="Times New Roman"/>
          <w:bCs/>
          <w:sz w:val="16"/>
          <w:szCs w:val="16"/>
        </w:rPr>
        <w:t xml:space="preserve">. </w:t>
      </w:r>
      <w:r w:rsidRPr="00892E3B">
        <w:rPr>
          <w:rFonts w:ascii="Times New Roman" w:hAnsi="Times New Roman"/>
          <w:bCs/>
          <w:i/>
          <w:sz w:val="16"/>
          <w:szCs w:val="16"/>
        </w:rPr>
        <w:t>Literatūra ir menas</w:t>
      </w:r>
      <w:r w:rsidRPr="00892E3B">
        <w:rPr>
          <w:rFonts w:ascii="Times New Roman" w:hAnsi="Times New Roman"/>
          <w:bCs/>
          <w:sz w:val="16"/>
          <w:szCs w:val="16"/>
        </w:rPr>
        <w:t>, 2008-05-16, nr.3190.</w:t>
      </w:r>
    </w:p>
  </w:footnote>
  <w:footnote w:id="291">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Daugiau žr. Wolters, Ute, </w:t>
      </w:r>
      <w:r w:rsidRPr="00892E3B">
        <w:rPr>
          <w:rFonts w:ascii="Times New Roman" w:hAnsi="Times New Roman"/>
          <w:i/>
          <w:sz w:val="16"/>
          <w:szCs w:val="16"/>
        </w:rPr>
        <w:t>Maria Gripe</w:t>
      </w:r>
      <w:r w:rsidRPr="00892E3B">
        <w:rPr>
          <w:rFonts w:ascii="Times New Roman" w:hAnsi="Times New Roman"/>
          <w:sz w:val="16"/>
          <w:szCs w:val="16"/>
        </w:rPr>
        <w:t xml:space="preserve">. Elektroninė prieiga: </w:t>
      </w:r>
      <w:hyperlink r:id="rId98" w:history="1">
        <w:r w:rsidRPr="00892E3B">
          <w:rPr>
            <w:rStyle w:val="Hyperlink"/>
            <w:rFonts w:ascii="Times New Roman" w:hAnsi="Times New Roman"/>
            <w:sz w:val="16"/>
            <w:szCs w:val="16"/>
          </w:rPr>
          <w:t>http://www.ajum.de/html/j-j/pdf/0602_gripe-maria.pdf</w:t>
        </w:r>
      </w:hyperlink>
      <w:r w:rsidRPr="00892E3B">
        <w:rPr>
          <w:rFonts w:ascii="Times New Roman" w:hAnsi="Times New Roman"/>
          <w:sz w:val="16"/>
          <w:szCs w:val="16"/>
        </w:rPr>
        <w:t xml:space="preserve"> (skaityta 2009-05-12).</w:t>
      </w:r>
    </w:p>
  </w:footnote>
  <w:footnote w:id="292">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w:t>
      </w:r>
      <w:r w:rsidRPr="00443297">
        <w:rPr>
          <w:rFonts w:ascii="Times New Roman" w:hAnsi="Times New Roman"/>
          <w:i/>
          <w:sz w:val="16"/>
          <w:szCs w:val="16"/>
        </w:rPr>
        <w:t>Josefin</w:t>
      </w:r>
      <w:r w:rsidRPr="00892E3B">
        <w:rPr>
          <w:rFonts w:ascii="Times New Roman" w:hAnsi="Times New Roman"/>
          <w:sz w:val="16"/>
          <w:szCs w:val="16"/>
        </w:rPr>
        <w:t xml:space="preserve"> (</w:t>
      </w:r>
      <w:r w:rsidRPr="00892E3B">
        <w:rPr>
          <w:rFonts w:ascii="Times New Roman" w:hAnsi="Times New Roman"/>
          <w:i/>
          <w:iCs/>
          <w:sz w:val="16"/>
          <w:szCs w:val="16"/>
        </w:rPr>
        <w:t>Jozefina,</w:t>
      </w:r>
      <w:r w:rsidRPr="00892E3B">
        <w:rPr>
          <w:rFonts w:ascii="Times New Roman" w:hAnsi="Times New Roman"/>
          <w:sz w:val="16"/>
          <w:szCs w:val="16"/>
        </w:rPr>
        <w:t xml:space="preserve"> 1961, liet 2000), </w:t>
      </w:r>
      <w:r w:rsidRPr="00892E3B">
        <w:rPr>
          <w:rFonts w:ascii="Times New Roman" w:hAnsi="Times New Roman"/>
          <w:i/>
          <w:sz w:val="16"/>
          <w:szCs w:val="16"/>
        </w:rPr>
        <w:t>Hugo och Josefin</w:t>
      </w:r>
      <w:r w:rsidRPr="00892E3B">
        <w:rPr>
          <w:rFonts w:ascii="Times New Roman" w:hAnsi="Times New Roman"/>
          <w:sz w:val="16"/>
          <w:szCs w:val="16"/>
        </w:rPr>
        <w:t xml:space="preserve"> </w:t>
      </w:r>
      <w:r w:rsidRPr="00892E3B">
        <w:rPr>
          <w:rFonts w:ascii="Times New Roman" w:hAnsi="Times New Roman"/>
          <w:iCs/>
          <w:sz w:val="16"/>
          <w:szCs w:val="16"/>
        </w:rPr>
        <w:t>(</w:t>
      </w:r>
      <w:r w:rsidRPr="00892E3B">
        <w:rPr>
          <w:rFonts w:ascii="Times New Roman" w:hAnsi="Times New Roman"/>
          <w:i/>
          <w:iCs/>
          <w:sz w:val="16"/>
          <w:szCs w:val="16"/>
        </w:rPr>
        <w:t xml:space="preserve">Hugas ir Jozefina, </w:t>
      </w:r>
      <w:r w:rsidRPr="00892E3B">
        <w:rPr>
          <w:rFonts w:ascii="Times New Roman" w:hAnsi="Times New Roman"/>
          <w:sz w:val="16"/>
          <w:szCs w:val="16"/>
        </w:rPr>
        <w:t xml:space="preserve">1962, liet. 1993) ir </w:t>
      </w:r>
      <w:r w:rsidRPr="00892E3B">
        <w:rPr>
          <w:rFonts w:ascii="Times New Roman" w:hAnsi="Times New Roman"/>
          <w:i/>
          <w:sz w:val="16"/>
          <w:szCs w:val="16"/>
        </w:rPr>
        <w:t xml:space="preserve">Hugo </w:t>
      </w:r>
      <w:r w:rsidRPr="00892E3B">
        <w:rPr>
          <w:rFonts w:ascii="Times New Roman" w:hAnsi="Times New Roman"/>
          <w:sz w:val="16"/>
          <w:szCs w:val="16"/>
        </w:rPr>
        <w:t>(</w:t>
      </w:r>
      <w:r w:rsidRPr="00892E3B">
        <w:rPr>
          <w:rFonts w:ascii="Times New Roman" w:hAnsi="Times New Roman"/>
          <w:i/>
          <w:iCs/>
          <w:sz w:val="16"/>
          <w:szCs w:val="16"/>
        </w:rPr>
        <w:t>Hugas,</w:t>
      </w:r>
      <w:r w:rsidRPr="00892E3B">
        <w:rPr>
          <w:rFonts w:ascii="Times New Roman" w:hAnsi="Times New Roman"/>
          <w:sz w:val="16"/>
          <w:szCs w:val="16"/>
        </w:rPr>
        <w:t xml:space="preserve"> 1966, liet. 2002)</w:t>
      </w:r>
    </w:p>
  </w:footnote>
  <w:footnote w:id="293">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Šis darbas nebeapima 2009 metų vertimų.</w:t>
      </w:r>
    </w:p>
  </w:footnote>
  <w:footnote w:id="294">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Päras Lagerkvistas, Erikas Blumbergas, Arturas Lundkvistas, Haris Martinsonas, Gunaras Ekelöfas, Erikas Lindegrenas, Verneris Aspenströmas, Tomas Traströmeris, Estenas Söstrandas ir Larsas Gustavsonas.</w:t>
      </w:r>
    </w:p>
  </w:footnote>
  <w:footnote w:id="295">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Žr.Vaitkevičiūtė E., „</w:t>
      </w:r>
      <w:r w:rsidRPr="00892E3B">
        <w:rPr>
          <w:rFonts w:ascii="Times New Roman" w:hAnsi="Times New Roman"/>
          <w:i/>
          <w:sz w:val="16"/>
          <w:szCs w:val="16"/>
        </w:rPr>
        <w:t>Apsisiautę savo asmenybių lietpalčiais stovėsim…“ (Henry Parland)</w:t>
      </w:r>
      <w:r w:rsidRPr="00892E3B">
        <w:rPr>
          <w:rFonts w:ascii="Times New Roman" w:hAnsi="Times New Roman"/>
          <w:sz w:val="16"/>
          <w:szCs w:val="16"/>
        </w:rPr>
        <w:t xml:space="preserve">. </w:t>
      </w:r>
      <w:r w:rsidRPr="00892E3B">
        <w:rPr>
          <w:rFonts w:ascii="Times New Roman" w:hAnsi="Times New Roman"/>
          <w:i/>
          <w:sz w:val="16"/>
          <w:szCs w:val="16"/>
        </w:rPr>
        <w:t>Nemunas</w:t>
      </w:r>
      <w:r w:rsidRPr="00892E3B">
        <w:rPr>
          <w:rFonts w:ascii="Times New Roman" w:hAnsi="Times New Roman"/>
          <w:sz w:val="16"/>
          <w:szCs w:val="16"/>
        </w:rPr>
        <w:t>, 2005 geguž. 26, nr. 21 (58–499).</w:t>
      </w:r>
    </w:p>
  </w:footnote>
  <w:footnote w:id="296">
    <w:p w:rsidR="00113F51" w:rsidRPr="00892E3B" w:rsidRDefault="00113F51" w:rsidP="00A2557E">
      <w:pPr>
        <w:pStyle w:val="FootnoteText"/>
        <w:contextualSpacing/>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Žr.Heiskanen, V., </w:t>
      </w:r>
      <w:r w:rsidRPr="00892E3B">
        <w:rPr>
          <w:rFonts w:ascii="Times New Roman" w:hAnsi="Times New Roman"/>
          <w:i/>
          <w:sz w:val="16"/>
          <w:szCs w:val="16"/>
        </w:rPr>
        <w:t>The System of Colors in Irvis Scheynius</w:t>
      </w:r>
      <w:r w:rsidRPr="00892E3B">
        <w:rPr>
          <w:rFonts w:ascii="Times New Roman" w:hAnsi="Times New Roman"/>
          <w:sz w:val="16"/>
          <w:szCs w:val="16"/>
        </w:rPr>
        <w:t>‘ poetry. Lituanus, 2000, nr. 1.</w:t>
      </w:r>
    </w:p>
  </w:footnote>
  <w:footnote w:id="297">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Yra išleidusi savo poezijos rinkinius </w:t>
      </w:r>
      <w:r w:rsidRPr="00892E3B">
        <w:rPr>
          <w:rStyle w:val="Emphasis"/>
          <w:rFonts w:ascii="Times New Roman" w:hAnsi="Times New Roman"/>
          <w:sz w:val="16"/>
          <w:szCs w:val="16"/>
        </w:rPr>
        <w:t>Virpanti erdvė</w:t>
      </w:r>
      <w:r w:rsidRPr="00892E3B">
        <w:rPr>
          <w:rFonts w:ascii="Times New Roman" w:hAnsi="Times New Roman"/>
          <w:sz w:val="16"/>
          <w:szCs w:val="16"/>
        </w:rPr>
        <w:t xml:space="preserve"> (1979), </w:t>
      </w:r>
      <w:r w:rsidRPr="00892E3B">
        <w:rPr>
          <w:rStyle w:val="Emphasis"/>
          <w:rFonts w:ascii="Times New Roman" w:hAnsi="Times New Roman"/>
          <w:sz w:val="16"/>
          <w:szCs w:val="16"/>
        </w:rPr>
        <w:t>Šviečia debesys</w:t>
      </w:r>
      <w:r w:rsidRPr="00892E3B">
        <w:rPr>
          <w:rFonts w:ascii="Times New Roman" w:hAnsi="Times New Roman"/>
          <w:sz w:val="16"/>
          <w:szCs w:val="16"/>
        </w:rPr>
        <w:t xml:space="preserve"> (1986).</w:t>
      </w:r>
    </w:p>
  </w:footnote>
  <w:footnote w:id="298">
    <w:p w:rsidR="00113F51" w:rsidRPr="00892E3B" w:rsidRDefault="00113F51" w:rsidP="00A2557E">
      <w:pPr>
        <w:pStyle w:val="FootnoteText"/>
        <w:rPr>
          <w:rFonts w:ascii="Times New Roman" w:hAnsi="Times New Roman"/>
          <w:sz w:val="16"/>
          <w:szCs w:val="16"/>
        </w:rPr>
      </w:pPr>
      <w:r w:rsidRPr="00892E3B">
        <w:rPr>
          <w:rStyle w:val="FootnoteReference"/>
          <w:rFonts w:ascii="Times New Roman" w:hAnsi="Times New Roman"/>
          <w:sz w:val="16"/>
          <w:szCs w:val="16"/>
        </w:rPr>
        <w:footnoteRef/>
      </w:r>
      <w:r w:rsidRPr="00892E3B">
        <w:rPr>
          <w:rFonts w:ascii="Times New Roman" w:hAnsi="Times New Roman"/>
          <w:sz w:val="16"/>
          <w:szCs w:val="16"/>
        </w:rPr>
        <w:t xml:space="preserve"> Patikslinti kiekvieną kūrinį nebuvo galimybių.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1075"/>
    <w:multiLevelType w:val="hybridMultilevel"/>
    <w:tmpl w:val="F3188856"/>
    <w:lvl w:ilvl="0" w:tplc="47002F5A">
      <w:start w:val="1"/>
      <w:numFmt w:val="upperRoman"/>
      <w:lvlText w:val="%1."/>
      <w:lvlJc w:val="left"/>
      <w:pPr>
        <w:ind w:left="122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B5C0B47"/>
    <w:multiLevelType w:val="hybridMultilevel"/>
    <w:tmpl w:val="D8061740"/>
    <w:lvl w:ilvl="0" w:tplc="54C6B4EA">
      <w:start w:val="1"/>
      <w:numFmt w:val="decimal"/>
      <w:lvlText w:val="%1."/>
      <w:lvlJc w:val="left"/>
      <w:pPr>
        <w:ind w:left="644"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C012878"/>
    <w:multiLevelType w:val="hybridMultilevel"/>
    <w:tmpl w:val="63308124"/>
    <w:lvl w:ilvl="0" w:tplc="0106A200">
      <w:start w:val="1"/>
      <w:numFmt w:val="decimal"/>
      <w:lvlText w:val="%1."/>
      <w:lvlJc w:val="left"/>
      <w:pPr>
        <w:ind w:left="644" w:hanging="360"/>
      </w:pPr>
      <w:rPr>
        <w:rFonts w:ascii="Arial" w:hAnsi="Arial" w:cs="Arial" w:hint="default"/>
        <w:b/>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E1448B1"/>
    <w:multiLevelType w:val="hybridMultilevel"/>
    <w:tmpl w:val="CDE69F20"/>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4">
    <w:nsid w:val="11756BF7"/>
    <w:multiLevelType w:val="hybridMultilevel"/>
    <w:tmpl w:val="4BE2A9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13777A3B"/>
    <w:multiLevelType w:val="hybridMultilevel"/>
    <w:tmpl w:val="046CE16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C994342"/>
    <w:multiLevelType w:val="hybridMultilevel"/>
    <w:tmpl w:val="307698AE"/>
    <w:lvl w:ilvl="0" w:tplc="0427000F">
      <w:start w:val="1"/>
      <w:numFmt w:val="decimal"/>
      <w:lvlText w:val="%1."/>
      <w:lvlJc w:val="left"/>
      <w:pPr>
        <w:ind w:left="1220" w:hanging="72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D824B29"/>
    <w:multiLevelType w:val="hybridMultilevel"/>
    <w:tmpl w:val="8DDEFAE6"/>
    <w:lvl w:ilvl="0" w:tplc="CEFE8ABE">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22873C33"/>
    <w:multiLevelType w:val="multilevel"/>
    <w:tmpl w:val="78A031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4603D43"/>
    <w:multiLevelType w:val="hybridMultilevel"/>
    <w:tmpl w:val="527A8CFA"/>
    <w:lvl w:ilvl="0" w:tplc="0106A200">
      <w:start w:val="1"/>
      <w:numFmt w:val="decimal"/>
      <w:lvlText w:val="%1."/>
      <w:lvlJc w:val="left"/>
      <w:pPr>
        <w:ind w:left="644" w:hanging="360"/>
      </w:pPr>
      <w:rPr>
        <w:rFonts w:ascii="Arial" w:hAnsi="Arial" w:cs="Arial" w:hint="default"/>
        <w:b/>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25E57283"/>
    <w:multiLevelType w:val="hybridMultilevel"/>
    <w:tmpl w:val="52CCC80C"/>
    <w:lvl w:ilvl="0" w:tplc="0427000F">
      <w:start w:val="1"/>
      <w:numFmt w:val="decimal"/>
      <w:lvlText w:val="%1."/>
      <w:lvlJc w:val="left"/>
      <w:pPr>
        <w:ind w:left="644" w:hanging="360"/>
      </w:pPr>
      <w:rPr>
        <w:rFonts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11">
    <w:nsid w:val="2674658A"/>
    <w:multiLevelType w:val="hybridMultilevel"/>
    <w:tmpl w:val="22240538"/>
    <w:lvl w:ilvl="0" w:tplc="0106A200">
      <w:start w:val="1"/>
      <w:numFmt w:val="decimal"/>
      <w:lvlText w:val="%1."/>
      <w:lvlJc w:val="left"/>
      <w:pPr>
        <w:ind w:left="644" w:hanging="360"/>
      </w:pPr>
      <w:rPr>
        <w:rFonts w:ascii="Arial" w:hAnsi="Arial" w:cs="Arial" w:hint="default"/>
        <w:b/>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283A734D"/>
    <w:multiLevelType w:val="hybridMultilevel"/>
    <w:tmpl w:val="D870F54A"/>
    <w:lvl w:ilvl="0" w:tplc="C6DC6518">
      <w:start w:val="1"/>
      <w:numFmt w:val="decimal"/>
      <w:lvlText w:val="%1."/>
      <w:lvlJc w:val="left"/>
      <w:pPr>
        <w:ind w:left="2016" w:hanging="360"/>
      </w:pPr>
      <w:rPr>
        <w:rFonts w:hint="default"/>
        <w:sz w:val="18"/>
        <w:szCs w:val="18"/>
      </w:r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13">
    <w:nsid w:val="2AC334B0"/>
    <w:multiLevelType w:val="hybridMultilevel"/>
    <w:tmpl w:val="F156F646"/>
    <w:lvl w:ilvl="0" w:tplc="0106A200">
      <w:start w:val="1"/>
      <w:numFmt w:val="decimal"/>
      <w:lvlText w:val="%1."/>
      <w:lvlJc w:val="left"/>
      <w:pPr>
        <w:ind w:left="644" w:hanging="360"/>
      </w:pPr>
      <w:rPr>
        <w:rFonts w:ascii="Arial" w:hAnsi="Arial" w:cs="Arial" w:hint="default"/>
        <w:b/>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312E7160"/>
    <w:multiLevelType w:val="hybridMultilevel"/>
    <w:tmpl w:val="B2C4BC68"/>
    <w:lvl w:ilvl="0" w:tplc="0106A200">
      <w:start w:val="1"/>
      <w:numFmt w:val="decimal"/>
      <w:lvlText w:val="%1."/>
      <w:lvlJc w:val="left"/>
      <w:pPr>
        <w:ind w:left="644" w:hanging="360"/>
      </w:pPr>
      <w:rPr>
        <w:rFonts w:ascii="Arial" w:hAnsi="Arial" w:cs="Arial" w:hint="default"/>
        <w:b/>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4EC7548"/>
    <w:multiLevelType w:val="hybridMultilevel"/>
    <w:tmpl w:val="BD20F158"/>
    <w:lvl w:ilvl="0" w:tplc="0106A200">
      <w:start w:val="1"/>
      <w:numFmt w:val="decimal"/>
      <w:lvlText w:val="%1."/>
      <w:lvlJc w:val="left"/>
      <w:pPr>
        <w:ind w:left="644" w:hanging="360"/>
      </w:pPr>
      <w:rPr>
        <w:rFonts w:ascii="Arial" w:hAnsi="Arial" w:cs="Arial" w:hint="default"/>
        <w:b/>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37EA4A48"/>
    <w:multiLevelType w:val="hybridMultilevel"/>
    <w:tmpl w:val="96E456C2"/>
    <w:lvl w:ilvl="0" w:tplc="B7722C98">
      <w:start w:val="1"/>
      <w:numFmt w:val="decimal"/>
      <w:lvlText w:val="%1."/>
      <w:lvlJc w:val="left"/>
      <w:pPr>
        <w:ind w:left="502" w:hanging="360"/>
      </w:pPr>
      <w:rPr>
        <w:rFonts w:ascii="Times New Roman" w:hAnsi="Times New Roman" w:cs="Times New Roman" w:hint="default"/>
        <w:b/>
        <w:i w:val="0"/>
        <w:spacing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39010ABD"/>
    <w:multiLevelType w:val="hybridMultilevel"/>
    <w:tmpl w:val="5470C16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3BDC1F70"/>
    <w:multiLevelType w:val="hybridMultilevel"/>
    <w:tmpl w:val="EF8C7C66"/>
    <w:lvl w:ilvl="0" w:tplc="0427000F">
      <w:start w:val="1"/>
      <w:numFmt w:val="decimal"/>
      <w:lvlText w:val="%1."/>
      <w:lvlJc w:val="left"/>
      <w:pPr>
        <w:tabs>
          <w:tab w:val="num" w:pos="1175"/>
        </w:tabs>
        <w:ind w:left="1175" w:hanging="675"/>
      </w:pPr>
      <w:rPr>
        <w:rFonts w:hint="default"/>
        <w:b/>
        <w:i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3EA21EFD"/>
    <w:multiLevelType w:val="hybridMultilevel"/>
    <w:tmpl w:val="933E340E"/>
    <w:lvl w:ilvl="0" w:tplc="7C5A2C7C">
      <w:start w:val="1"/>
      <w:numFmt w:val="decimal"/>
      <w:lvlText w:val="%1."/>
      <w:lvlJc w:val="left"/>
      <w:pPr>
        <w:ind w:left="720" w:hanging="360"/>
      </w:pPr>
      <w:rPr>
        <w:b/>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20">
    <w:nsid w:val="41192FD5"/>
    <w:multiLevelType w:val="hybridMultilevel"/>
    <w:tmpl w:val="8DAEDF5E"/>
    <w:lvl w:ilvl="0" w:tplc="47002F5A">
      <w:start w:val="1"/>
      <w:numFmt w:val="upperRoman"/>
      <w:lvlText w:val="%1."/>
      <w:lvlJc w:val="left"/>
      <w:pPr>
        <w:ind w:left="1220" w:hanging="720"/>
      </w:pPr>
      <w:rPr>
        <w:rFonts w:hint="default"/>
      </w:rPr>
    </w:lvl>
    <w:lvl w:ilvl="1" w:tplc="04270019" w:tentative="1">
      <w:start w:val="1"/>
      <w:numFmt w:val="lowerLetter"/>
      <w:lvlText w:val="%2."/>
      <w:lvlJc w:val="left"/>
      <w:pPr>
        <w:ind w:left="1580" w:hanging="360"/>
      </w:pPr>
    </w:lvl>
    <w:lvl w:ilvl="2" w:tplc="0427001B" w:tentative="1">
      <w:start w:val="1"/>
      <w:numFmt w:val="lowerRoman"/>
      <w:lvlText w:val="%3."/>
      <w:lvlJc w:val="right"/>
      <w:pPr>
        <w:ind w:left="2300" w:hanging="180"/>
      </w:pPr>
    </w:lvl>
    <w:lvl w:ilvl="3" w:tplc="0427000F" w:tentative="1">
      <w:start w:val="1"/>
      <w:numFmt w:val="decimal"/>
      <w:lvlText w:val="%4."/>
      <w:lvlJc w:val="left"/>
      <w:pPr>
        <w:ind w:left="3020" w:hanging="360"/>
      </w:pPr>
    </w:lvl>
    <w:lvl w:ilvl="4" w:tplc="04270019" w:tentative="1">
      <w:start w:val="1"/>
      <w:numFmt w:val="lowerLetter"/>
      <w:lvlText w:val="%5."/>
      <w:lvlJc w:val="left"/>
      <w:pPr>
        <w:ind w:left="3740" w:hanging="360"/>
      </w:pPr>
    </w:lvl>
    <w:lvl w:ilvl="5" w:tplc="0427001B" w:tentative="1">
      <w:start w:val="1"/>
      <w:numFmt w:val="lowerRoman"/>
      <w:lvlText w:val="%6."/>
      <w:lvlJc w:val="right"/>
      <w:pPr>
        <w:ind w:left="4460" w:hanging="180"/>
      </w:pPr>
    </w:lvl>
    <w:lvl w:ilvl="6" w:tplc="0427000F" w:tentative="1">
      <w:start w:val="1"/>
      <w:numFmt w:val="decimal"/>
      <w:lvlText w:val="%7."/>
      <w:lvlJc w:val="left"/>
      <w:pPr>
        <w:ind w:left="5180" w:hanging="360"/>
      </w:pPr>
    </w:lvl>
    <w:lvl w:ilvl="7" w:tplc="04270019" w:tentative="1">
      <w:start w:val="1"/>
      <w:numFmt w:val="lowerLetter"/>
      <w:lvlText w:val="%8."/>
      <w:lvlJc w:val="left"/>
      <w:pPr>
        <w:ind w:left="5900" w:hanging="360"/>
      </w:pPr>
    </w:lvl>
    <w:lvl w:ilvl="8" w:tplc="0427001B" w:tentative="1">
      <w:start w:val="1"/>
      <w:numFmt w:val="lowerRoman"/>
      <w:lvlText w:val="%9."/>
      <w:lvlJc w:val="right"/>
      <w:pPr>
        <w:ind w:left="6620" w:hanging="180"/>
      </w:pPr>
    </w:lvl>
  </w:abstractNum>
  <w:abstractNum w:abstractNumId="21">
    <w:nsid w:val="44901028"/>
    <w:multiLevelType w:val="hybridMultilevel"/>
    <w:tmpl w:val="23085336"/>
    <w:lvl w:ilvl="0" w:tplc="66D694C0">
      <w:start w:val="1"/>
      <w:numFmt w:val="decimal"/>
      <w:lvlText w:val="%1."/>
      <w:lvlJc w:val="left"/>
      <w:pPr>
        <w:ind w:left="860" w:hanging="360"/>
      </w:pPr>
      <w:rPr>
        <w:rFonts w:hint="default"/>
      </w:rPr>
    </w:lvl>
    <w:lvl w:ilvl="1" w:tplc="04270019" w:tentative="1">
      <w:start w:val="1"/>
      <w:numFmt w:val="lowerLetter"/>
      <w:lvlText w:val="%2."/>
      <w:lvlJc w:val="left"/>
      <w:pPr>
        <w:ind w:left="1580" w:hanging="360"/>
      </w:pPr>
    </w:lvl>
    <w:lvl w:ilvl="2" w:tplc="0427001B" w:tentative="1">
      <w:start w:val="1"/>
      <w:numFmt w:val="lowerRoman"/>
      <w:lvlText w:val="%3."/>
      <w:lvlJc w:val="right"/>
      <w:pPr>
        <w:ind w:left="2300" w:hanging="180"/>
      </w:pPr>
    </w:lvl>
    <w:lvl w:ilvl="3" w:tplc="0427000F" w:tentative="1">
      <w:start w:val="1"/>
      <w:numFmt w:val="decimal"/>
      <w:lvlText w:val="%4."/>
      <w:lvlJc w:val="left"/>
      <w:pPr>
        <w:ind w:left="3020" w:hanging="360"/>
      </w:pPr>
    </w:lvl>
    <w:lvl w:ilvl="4" w:tplc="04270019" w:tentative="1">
      <w:start w:val="1"/>
      <w:numFmt w:val="lowerLetter"/>
      <w:lvlText w:val="%5."/>
      <w:lvlJc w:val="left"/>
      <w:pPr>
        <w:ind w:left="3740" w:hanging="360"/>
      </w:pPr>
    </w:lvl>
    <w:lvl w:ilvl="5" w:tplc="0427001B" w:tentative="1">
      <w:start w:val="1"/>
      <w:numFmt w:val="lowerRoman"/>
      <w:lvlText w:val="%6."/>
      <w:lvlJc w:val="right"/>
      <w:pPr>
        <w:ind w:left="4460" w:hanging="180"/>
      </w:pPr>
    </w:lvl>
    <w:lvl w:ilvl="6" w:tplc="0427000F" w:tentative="1">
      <w:start w:val="1"/>
      <w:numFmt w:val="decimal"/>
      <w:lvlText w:val="%7."/>
      <w:lvlJc w:val="left"/>
      <w:pPr>
        <w:ind w:left="5180" w:hanging="360"/>
      </w:pPr>
    </w:lvl>
    <w:lvl w:ilvl="7" w:tplc="04270019" w:tentative="1">
      <w:start w:val="1"/>
      <w:numFmt w:val="lowerLetter"/>
      <w:lvlText w:val="%8."/>
      <w:lvlJc w:val="left"/>
      <w:pPr>
        <w:ind w:left="5900" w:hanging="360"/>
      </w:pPr>
    </w:lvl>
    <w:lvl w:ilvl="8" w:tplc="0427001B" w:tentative="1">
      <w:start w:val="1"/>
      <w:numFmt w:val="lowerRoman"/>
      <w:lvlText w:val="%9."/>
      <w:lvlJc w:val="right"/>
      <w:pPr>
        <w:ind w:left="6620" w:hanging="180"/>
      </w:pPr>
    </w:lvl>
  </w:abstractNum>
  <w:abstractNum w:abstractNumId="22">
    <w:nsid w:val="457A1A06"/>
    <w:multiLevelType w:val="hybridMultilevel"/>
    <w:tmpl w:val="6EF0862E"/>
    <w:lvl w:ilvl="0" w:tplc="0A0E2A74">
      <w:start w:val="1"/>
      <w:numFmt w:val="decimal"/>
      <w:lvlText w:val="%1."/>
      <w:lvlJc w:val="left"/>
      <w:pPr>
        <w:ind w:left="644" w:hanging="360"/>
      </w:pPr>
      <w:rPr>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468231A0"/>
    <w:multiLevelType w:val="hybridMultilevel"/>
    <w:tmpl w:val="7CBCD6EA"/>
    <w:lvl w:ilvl="0" w:tplc="88EE8E2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4A3466D9"/>
    <w:multiLevelType w:val="hybridMultilevel"/>
    <w:tmpl w:val="BEB243DC"/>
    <w:lvl w:ilvl="0" w:tplc="0427000F">
      <w:start w:val="1"/>
      <w:numFmt w:val="decimal"/>
      <w:lvlText w:val="%1."/>
      <w:lvlJc w:val="left"/>
      <w:pPr>
        <w:ind w:left="1220" w:hanging="360"/>
      </w:pPr>
      <w:rPr>
        <w:rFonts w:hint="default"/>
      </w:rPr>
    </w:lvl>
    <w:lvl w:ilvl="1" w:tplc="04270003" w:tentative="1">
      <w:start w:val="1"/>
      <w:numFmt w:val="bullet"/>
      <w:lvlText w:val="o"/>
      <w:lvlJc w:val="left"/>
      <w:pPr>
        <w:ind w:left="1940" w:hanging="360"/>
      </w:pPr>
      <w:rPr>
        <w:rFonts w:ascii="Courier New" w:hAnsi="Courier New" w:cs="Courier New" w:hint="default"/>
      </w:rPr>
    </w:lvl>
    <w:lvl w:ilvl="2" w:tplc="04270005" w:tentative="1">
      <w:start w:val="1"/>
      <w:numFmt w:val="bullet"/>
      <w:lvlText w:val=""/>
      <w:lvlJc w:val="left"/>
      <w:pPr>
        <w:ind w:left="2660" w:hanging="360"/>
      </w:pPr>
      <w:rPr>
        <w:rFonts w:ascii="Wingdings" w:hAnsi="Wingdings" w:hint="default"/>
      </w:rPr>
    </w:lvl>
    <w:lvl w:ilvl="3" w:tplc="04270001" w:tentative="1">
      <w:start w:val="1"/>
      <w:numFmt w:val="bullet"/>
      <w:lvlText w:val=""/>
      <w:lvlJc w:val="left"/>
      <w:pPr>
        <w:ind w:left="3380" w:hanging="360"/>
      </w:pPr>
      <w:rPr>
        <w:rFonts w:ascii="Symbol" w:hAnsi="Symbol" w:hint="default"/>
      </w:rPr>
    </w:lvl>
    <w:lvl w:ilvl="4" w:tplc="04270003" w:tentative="1">
      <w:start w:val="1"/>
      <w:numFmt w:val="bullet"/>
      <w:lvlText w:val="o"/>
      <w:lvlJc w:val="left"/>
      <w:pPr>
        <w:ind w:left="4100" w:hanging="360"/>
      </w:pPr>
      <w:rPr>
        <w:rFonts w:ascii="Courier New" w:hAnsi="Courier New" w:cs="Courier New" w:hint="default"/>
      </w:rPr>
    </w:lvl>
    <w:lvl w:ilvl="5" w:tplc="04270005" w:tentative="1">
      <w:start w:val="1"/>
      <w:numFmt w:val="bullet"/>
      <w:lvlText w:val=""/>
      <w:lvlJc w:val="left"/>
      <w:pPr>
        <w:ind w:left="4820" w:hanging="360"/>
      </w:pPr>
      <w:rPr>
        <w:rFonts w:ascii="Wingdings" w:hAnsi="Wingdings" w:hint="default"/>
      </w:rPr>
    </w:lvl>
    <w:lvl w:ilvl="6" w:tplc="04270001" w:tentative="1">
      <w:start w:val="1"/>
      <w:numFmt w:val="bullet"/>
      <w:lvlText w:val=""/>
      <w:lvlJc w:val="left"/>
      <w:pPr>
        <w:ind w:left="5540" w:hanging="360"/>
      </w:pPr>
      <w:rPr>
        <w:rFonts w:ascii="Symbol" w:hAnsi="Symbol" w:hint="default"/>
      </w:rPr>
    </w:lvl>
    <w:lvl w:ilvl="7" w:tplc="04270003" w:tentative="1">
      <w:start w:val="1"/>
      <w:numFmt w:val="bullet"/>
      <w:lvlText w:val="o"/>
      <w:lvlJc w:val="left"/>
      <w:pPr>
        <w:ind w:left="6260" w:hanging="360"/>
      </w:pPr>
      <w:rPr>
        <w:rFonts w:ascii="Courier New" w:hAnsi="Courier New" w:cs="Courier New" w:hint="default"/>
      </w:rPr>
    </w:lvl>
    <w:lvl w:ilvl="8" w:tplc="04270005" w:tentative="1">
      <w:start w:val="1"/>
      <w:numFmt w:val="bullet"/>
      <w:lvlText w:val=""/>
      <w:lvlJc w:val="left"/>
      <w:pPr>
        <w:ind w:left="6980" w:hanging="360"/>
      </w:pPr>
      <w:rPr>
        <w:rFonts w:ascii="Wingdings" w:hAnsi="Wingdings" w:hint="default"/>
      </w:rPr>
    </w:lvl>
  </w:abstractNum>
  <w:abstractNum w:abstractNumId="25">
    <w:nsid w:val="4E026B2F"/>
    <w:multiLevelType w:val="hybridMultilevel"/>
    <w:tmpl w:val="F61C5AB6"/>
    <w:lvl w:ilvl="0" w:tplc="93C80C1A">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52024AA6"/>
    <w:multiLevelType w:val="hybridMultilevel"/>
    <w:tmpl w:val="031A48C2"/>
    <w:lvl w:ilvl="0" w:tplc="93384A9E">
      <w:start w:val="1"/>
      <w:numFmt w:val="decimal"/>
      <w:lvlText w:val="%1."/>
      <w:lvlJc w:val="left"/>
      <w:pPr>
        <w:ind w:left="502"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5A7C1EE1"/>
    <w:multiLevelType w:val="hybridMultilevel"/>
    <w:tmpl w:val="270684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643B71D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5A003FF"/>
    <w:multiLevelType w:val="hybridMultilevel"/>
    <w:tmpl w:val="D41CD88A"/>
    <w:lvl w:ilvl="0" w:tplc="0106A200">
      <w:start w:val="1"/>
      <w:numFmt w:val="decimal"/>
      <w:lvlText w:val="%1."/>
      <w:lvlJc w:val="left"/>
      <w:pPr>
        <w:ind w:left="644" w:hanging="360"/>
      </w:pPr>
      <w:rPr>
        <w:rFonts w:ascii="Arial" w:hAnsi="Arial" w:cs="Arial" w:hint="default"/>
        <w:b/>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6B380A2D"/>
    <w:multiLevelType w:val="hybridMultilevel"/>
    <w:tmpl w:val="253007A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6BE329EE"/>
    <w:multiLevelType w:val="hybridMultilevel"/>
    <w:tmpl w:val="B84E21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71AD39C2"/>
    <w:multiLevelType w:val="hybridMultilevel"/>
    <w:tmpl w:val="D8061740"/>
    <w:lvl w:ilvl="0" w:tplc="54C6B4EA">
      <w:start w:val="1"/>
      <w:numFmt w:val="decimal"/>
      <w:lvlText w:val="%1."/>
      <w:lvlJc w:val="left"/>
      <w:pPr>
        <w:ind w:left="644"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7A4616F7"/>
    <w:multiLevelType w:val="hybridMultilevel"/>
    <w:tmpl w:val="5FC0DE54"/>
    <w:lvl w:ilvl="0" w:tplc="0427000F">
      <w:start w:val="1"/>
      <w:numFmt w:val="decimal"/>
      <w:lvlText w:val="%1."/>
      <w:lvlJc w:val="left"/>
      <w:pPr>
        <w:ind w:left="1220" w:hanging="360"/>
      </w:pPr>
    </w:lvl>
    <w:lvl w:ilvl="1" w:tplc="04270019" w:tentative="1">
      <w:start w:val="1"/>
      <w:numFmt w:val="lowerLetter"/>
      <w:lvlText w:val="%2."/>
      <w:lvlJc w:val="left"/>
      <w:pPr>
        <w:ind w:left="1940" w:hanging="360"/>
      </w:pPr>
    </w:lvl>
    <w:lvl w:ilvl="2" w:tplc="0427001B" w:tentative="1">
      <w:start w:val="1"/>
      <w:numFmt w:val="lowerRoman"/>
      <w:lvlText w:val="%3."/>
      <w:lvlJc w:val="right"/>
      <w:pPr>
        <w:ind w:left="2660" w:hanging="180"/>
      </w:pPr>
    </w:lvl>
    <w:lvl w:ilvl="3" w:tplc="0427000F" w:tentative="1">
      <w:start w:val="1"/>
      <w:numFmt w:val="decimal"/>
      <w:lvlText w:val="%4."/>
      <w:lvlJc w:val="left"/>
      <w:pPr>
        <w:ind w:left="3380" w:hanging="360"/>
      </w:pPr>
    </w:lvl>
    <w:lvl w:ilvl="4" w:tplc="04270019" w:tentative="1">
      <w:start w:val="1"/>
      <w:numFmt w:val="lowerLetter"/>
      <w:lvlText w:val="%5."/>
      <w:lvlJc w:val="left"/>
      <w:pPr>
        <w:ind w:left="4100" w:hanging="360"/>
      </w:pPr>
    </w:lvl>
    <w:lvl w:ilvl="5" w:tplc="0427001B" w:tentative="1">
      <w:start w:val="1"/>
      <w:numFmt w:val="lowerRoman"/>
      <w:lvlText w:val="%6."/>
      <w:lvlJc w:val="right"/>
      <w:pPr>
        <w:ind w:left="4820" w:hanging="180"/>
      </w:pPr>
    </w:lvl>
    <w:lvl w:ilvl="6" w:tplc="0427000F" w:tentative="1">
      <w:start w:val="1"/>
      <w:numFmt w:val="decimal"/>
      <w:lvlText w:val="%7."/>
      <w:lvlJc w:val="left"/>
      <w:pPr>
        <w:ind w:left="5540" w:hanging="360"/>
      </w:pPr>
    </w:lvl>
    <w:lvl w:ilvl="7" w:tplc="04270019" w:tentative="1">
      <w:start w:val="1"/>
      <w:numFmt w:val="lowerLetter"/>
      <w:lvlText w:val="%8."/>
      <w:lvlJc w:val="left"/>
      <w:pPr>
        <w:ind w:left="6260" w:hanging="360"/>
      </w:pPr>
    </w:lvl>
    <w:lvl w:ilvl="8" w:tplc="0427001B" w:tentative="1">
      <w:start w:val="1"/>
      <w:numFmt w:val="lowerRoman"/>
      <w:lvlText w:val="%9."/>
      <w:lvlJc w:val="right"/>
      <w:pPr>
        <w:ind w:left="6980" w:hanging="180"/>
      </w:pPr>
    </w:lvl>
  </w:abstractNum>
  <w:abstractNum w:abstractNumId="34">
    <w:nsid w:val="7A741A2A"/>
    <w:multiLevelType w:val="hybridMultilevel"/>
    <w:tmpl w:val="DBB4440E"/>
    <w:lvl w:ilvl="0" w:tplc="04270001">
      <w:start w:val="1"/>
      <w:numFmt w:val="bullet"/>
      <w:lvlText w:val=""/>
      <w:lvlJc w:val="left"/>
      <w:pPr>
        <w:ind w:left="1220" w:hanging="360"/>
      </w:pPr>
      <w:rPr>
        <w:rFonts w:ascii="Symbol" w:hAnsi="Symbol" w:hint="default"/>
      </w:rPr>
    </w:lvl>
    <w:lvl w:ilvl="1" w:tplc="04270003" w:tentative="1">
      <w:start w:val="1"/>
      <w:numFmt w:val="bullet"/>
      <w:lvlText w:val="o"/>
      <w:lvlJc w:val="left"/>
      <w:pPr>
        <w:ind w:left="1940" w:hanging="360"/>
      </w:pPr>
      <w:rPr>
        <w:rFonts w:ascii="Courier New" w:hAnsi="Courier New" w:cs="Courier New" w:hint="default"/>
      </w:rPr>
    </w:lvl>
    <w:lvl w:ilvl="2" w:tplc="04270005" w:tentative="1">
      <w:start w:val="1"/>
      <w:numFmt w:val="bullet"/>
      <w:lvlText w:val=""/>
      <w:lvlJc w:val="left"/>
      <w:pPr>
        <w:ind w:left="2660" w:hanging="360"/>
      </w:pPr>
      <w:rPr>
        <w:rFonts w:ascii="Wingdings" w:hAnsi="Wingdings" w:hint="default"/>
      </w:rPr>
    </w:lvl>
    <w:lvl w:ilvl="3" w:tplc="04270001" w:tentative="1">
      <w:start w:val="1"/>
      <w:numFmt w:val="bullet"/>
      <w:lvlText w:val=""/>
      <w:lvlJc w:val="left"/>
      <w:pPr>
        <w:ind w:left="3380" w:hanging="360"/>
      </w:pPr>
      <w:rPr>
        <w:rFonts w:ascii="Symbol" w:hAnsi="Symbol" w:hint="default"/>
      </w:rPr>
    </w:lvl>
    <w:lvl w:ilvl="4" w:tplc="04270003" w:tentative="1">
      <w:start w:val="1"/>
      <w:numFmt w:val="bullet"/>
      <w:lvlText w:val="o"/>
      <w:lvlJc w:val="left"/>
      <w:pPr>
        <w:ind w:left="4100" w:hanging="360"/>
      </w:pPr>
      <w:rPr>
        <w:rFonts w:ascii="Courier New" w:hAnsi="Courier New" w:cs="Courier New" w:hint="default"/>
      </w:rPr>
    </w:lvl>
    <w:lvl w:ilvl="5" w:tplc="04270005" w:tentative="1">
      <w:start w:val="1"/>
      <w:numFmt w:val="bullet"/>
      <w:lvlText w:val=""/>
      <w:lvlJc w:val="left"/>
      <w:pPr>
        <w:ind w:left="4820" w:hanging="360"/>
      </w:pPr>
      <w:rPr>
        <w:rFonts w:ascii="Wingdings" w:hAnsi="Wingdings" w:hint="default"/>
      </w:rPr>
    </w:lvl>
    <w:lvl w:ilvl="6" w:tplc="04270001" w:tentative="1">
      <w:start w:val="1"/>
      <w:numFmt w:val="bullet"/>
      <w:lvlText w:val=""/>
      <w:lvlJc w:val="left"/>
      <w:pPr>
        <w:ind w:left="5540" w:hanging="360"/>
      </w:pPr>
      <w:rPr>
        <w:rFonts w:ascii="Symbol" w:hAnsi="Symbol" w:hint="default"/>
      </w:rPr>
    </w:lvl>
    <w:lvl w:ilvl="7" w:tplc="04270003" w:tentative="1">
      <w:start w:val="1"/>
      <w:numFmt w:val="bullet"/>
      <w:lvlText w:val="o"/>
      <w:lvlJc w:val="left"/>
      <w:pPr>
        <w:ind w:left="6260" w:hanging="360"/>
      </w:pPr>
      <w:rPr>
        <w:rFonts w:ascii="Courier New" w:hAnsi="Courier New" w:cs="Courier New" w:hint="default"/>
      </w:rPr>
    </w:lvl>
    <w:lvl w:ilvl="8" w:tplc="04270005" w:tentative="1">
      <w:start w:val="1"/>
      <w:numFmt w:val="bullet"/>
      <w:lvlText w:val=""/>
      <w:lvlJc w:val="left"/>
      <w:pPr>
        <w:ind w:left="6980" w:hanging="360"/>
      </w:pPr>
      <w:rPr>
        <w:rFonts w:ascii="Wingdings" w:hAnsi="Wingdings" w:hint="default"/>
      </w:rPr>
    </w:lvl>
  </w:abstractNum>
  <w:abstractNum w:abstractNumId="35">
    <w:nsid w:val="7B8858FE"/>
    <w:multiLevelType w:val="hybridMultilevel"/>
    <w:tmpl w:val="885E0A1C"/>
    <w:lvl w:ilvl="0" w:tplc="47002F5A">
      <w:start w:val="1"/>
      <w:numFmt w:val="upperRoman"/>
      <w:lvlText w:val="%1."/>
      <w:lvlJc w:val="left"/>
      <w:pPr>
        <w:ind w:left="1220" w:hanging="720"/>
      </w:pPr>
      <w:rPr>
        <w:rFonts w:hint="default"/>
      </w:rPr>
    </w:lvl>
    <w:lvl w:ilvl="1" w:tplc="04270019" w:tentative="1">
      <w:start w:val="1"/>
      <w:numFmt w:val="lowerLetter"/>
      <w:lvlText w:val="%2."/>
      <w:lvlJc w:val="left"/>
      <w:pPr>
        <w:ind w:left="1580" w:hanging="360"/>
      </w:pPr>
    </w:lvl>
    <w:lvl w:ilvl="2" w:tplc="0427001B" w:tentative="1">
      <w:start w:val="1"/>
      <w:numFmt w:val="lowerRoman"/>
      <w:lvlText w:val="%3."/>
      <w:lvlJc w:val="right"/>
      <w:pPr>
        <w:ind w:left="2300" w:hanging="180"/>
      </w:pPr>
    </w:lvl>
    <w:lvl w:ilvl="3" w:tplc="0427000F" w:tentative="1">
      <w:start w:val="1"/>
      <w:numFmt w:val="decimal"/>
      <w:lvlText w:val="%4."/>
      <w:lvlJc w:val="left"/>
      <w:pPr>
        <w:ind w:left="3020" w:hanging="360"/>
      </w:pPr>
    </w:lvl>
    <w:lvl w:ilvl="4" w:tplc="04270019" w:tentative="1">
      <w:start w:val="1"/>
      <w:numFmt w:val="lowerLetter"/>
      <w:lvlText w:val="%5."/>
      <w:lvlJc w:val="left"/>
      <w:pPr>
        <w:ind w:left="3740" w:hanging="360"/>
      </w:pPr>
    </w:lvl>
    <w:lvl w:ilvl="5" w:tplc="0427001B" w:tentative="1">
      <w:start w:val="1"/>
      <w:numFmt w:val="lowerRoman"/>
      <w:lvlText w:val="%6."/>
      <w:lvlJc w:val="right"/>
      <w:pPr>
        <w:ind w:left="4460" w:hanging="180"/>
      </w:pPr>
    </w:lvl>
    <w:lvl w:ilvl="6" w:tplc="0427000F" w:tentative="1">
      <w:start w:val="1"/>
      <w:numFmt w:val="decimal"/>
      <w:lvlText w:val="%7."/>
      <w:lvlJc w:val="left"/>
      <w:pPr>
        <w:ind w:left="5180" w:hanging="360"/>
      </w:pPr>
    </w:lvl>
    <w:lvl w:ilvl="7" w:tplc="04270019" w:tentative="1">
      <w:start w:val="1"/>
      <w:numFmt w:val="lowerLetter"/>
      <w:lvlText w:val="%8."/>
      <w:lvlJc w:val="left"/>
      <w:pPr>
        <w:ind w:left="5900" w:hanging="360"/>
      </w:pPr>
    </w:lvl>
    <w:lvl w:ilvl="8" w:tplc="0427001B" w:tentative="1">
      <w:start w:val="1"/>
      <w:numFmt w:val="lowerRoman"/>
      <w:lvlText w:val="%9."/>
      <w:lvlJc w:val="right"/>
      <w:pPr>
        <w:ind w:left="6620" w:hanging="180"/>
      </w:pPr>
    </w:lvl>
  </w:abstractNum>
  <w:num w:numId="1">
    <w:abstractNumId w:val="10"/>
  </w:num>
  <w:num w:numId="2">
    <w:abstractNumId w:val="7"/>
  </w:num>
  <w:num w:numId="3">
    <w:abstractNumId w:val="5"/>
  </w:num>
  <w:num w:numId="4">
    <w:abstractNumId w:val="8"/>
  </w:num>
  <w:num w:numId="5">
    <w:abstractNumId w:val="23"/>
  </w:num>
  <w:num w:numId="6">
    <w:abstractNumId w:val="4"/>
  </w:num>
  <w:num w:numId="7">
    <w:abstractNumId w:val="18"/>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31"/>
  </w:num>
  <w:num w:numId="11">
    <w:abstractNumId w:val="17"/>
  </w:num>
  <w:num w:numId="12">
    <w:abstractNumId w:val="22"/>
  </w:num>
  <w:num w:numId="13">
    <w:abstractNumId w:val="26"/>
  </w:num>
  <w:num w:numId="14">
    <w:abstractNumId w:val="20"/>
  </w:num>
  <w:num w:numId="15">
    <w:abstractNumId w:val="0"/>
  </w:num>
  <w:num w:numId="16">
    <w:abstractNumId w:val="35"/>
  </w:num>
  <w:num w:numId="17">
    <w:abstractNumId w:val="6"/>
  </w:num>
  <w:num w:numId="18">
    <w:abstractNumId w:val="34"/>
  </w:num>
  <w:num w:numId="19">
    <w:abstractNumId w:val="24"/>
  </w:num>
  <w:num w:numId="20">
    <w:abstractNumId w:val="33"/>
  </w:num>
  <w:num w:numId="21">
    <w:abstractNumId w:val="21"/>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27"/>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9"/>
  </w:num>
  <w:num w:numId="32">
    <w:abstractNumId w:val="13"/>
  </w:num>
  <w:num w:numId="33">
    <w:abstractNumId w:val="14"/>
  </w:num>
  <w:num w:numId="34">
    <w:abstractNumId w:val="11"/>
  </w:num>
  <w:num w:numId="35">
    <w:abstractNumId w:val="15"/>
  </w:num>
  <w:num w:numId="36">
    <w:abstractNumId w:val="1"/>
  </w:num>
  <w:num w:numId="37">
    <w:abstractNumId w:val="12"/>
  </w:num>
  <w:num w:numId="38">
    <w:abstractNumId w:val="28"/>
  </w:num>
  <w:num w:numId="39">
    <w:abstractNumId w:val="25"/>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defaultTabStop w:val="1296"/>
  <w:hyphenationZone w:val="396"/>
  <w:characterSpacingControl w:val="doNotCompress"/>
  <w:footnotePr>
    <w:footnote w:id="0"/>
    <w:footnote w:id="1"/>
  </w:footnotePr>
  <w:endnotePr>
    <w:endnote w:id="0"/>
    <w:endnote w:id="1"/>
  </w:endnotePr>
  <w:compat/>
  <w:rsids>
    <w:rsidRoot w:val="00A2557E"/>
    <w:rsid w:val="00011B84"/>
    <w:rsid w:val="00034130"/>
    <w:rsid w:val="00034E51"/>
    <w:rsid w:val="00056086"/>
    <w:rsid w:val="00087485"/>
    <w:rsid w:val="00113F51"/>
    <w:rsid w:val="00127BCB"/>
    <w:rsid w:val="001605C0"/>
    <w:rsid w:val="00176A5C"/>
    <w:rsid w:val="001C27C3"/>
    <w:rsid w:val="001C3106"/>
    <w:rsid w:val="00216BCF"/>
    <w:rsid w:val="00243422"/>
    <w:rsid w:val="00257CAC"/>
    <w:rsid w:val="002D2C30"/>
    <w:rsid w:val="00363634"/>
    <w:rsid w:val="003867A9"/>
    <w:rsid w:val="00443297"/>
    <w:rsid w:val="004517BC"/>
    <w:rsid w:val="00457A6C"/>
    <w:rsid w:val="00461050"/>
    <w:rsid w:val="004E49F6"/>
    <w:rsid w:val="00555D04"/>
    <w:rsid w:val="00561036"/>
    <w:rsid w:val="00577A09"/>
    <w:rsid w:val="005874A5"/>
    <w:rsid w:val="006346F1"/>
    <w:rsid w:val="00645032"/>
    <w:rsid w:val="00651218"/>
    <w:rsid w:val="006E2C77"/>
    <w:rsid w:val="007121CA"/>
    <w:rsid w:val="0077445E"/>
    <w:rsid w:val="007A6DD5"/>
    <w:rsid w:val="007F4F69"/>
    <w:rsid w:val="00826E12"/>
    <w:rsid w:val="00854789"/>
    <w:rsid w:val="0086761B"/>
    <w:rsid w:val="00892E3B"/>
    <w:rsid w:val="008F7668"/>
    <w:rsid w:val="009154C7"/>
    <w:rsid w:val="00932196"/>
    <w:rsid w:val="00971015"/>
    <w:rsid w:val="00971BAE"/>
    <w:rsid w:val="009854C2"/>
    <w:rsid w:val="009C19C3"/>
    <w:rsid w:val="009D0937"/>
    <w:rsid w:val="009F4EDB"/>
    <w:rsid w:val="00A20500"/>
    <w:rsid w:val="00A2557E"/>
    <w:rsid w:val="00AA7C34"/>
    <w:rsid w:val="00AE2AA3"/>
    <w:rsid w:val="00B279F6"/>
    <w:rsid w:val="00B54603"/>
    <w:rsid w:val="00B819D5"/>
    <w:rsid w:val="00BB70D6"/>
    <w:rsid w:val="00BC2722"/>
    <w:rsid w:val="00BF10E6"/>
    <w:rsid w:val="00C46F6F"/>
    <w:rsid w:val="00C535CF"/>
    <w:rsid w:val="00C644DA"/>
    <w:rsid w:val="00C65DBF"/>
    <w:rsid w:val="00C74BC7"/>
    <w:rsid w:val="00C86579"/>
    <w:rsid w:val="00CB0657"/>
    <w:rsid w:val="00CB6F48"/>
    <w:rsid w:val="00CE798F"/>
    <w:rsid w:val="00CF2FBB"/>
    <w:rsid w:val="00D17D88"/>
    <w:rsid w:val="00D74C26"/>
    <w:rsid w:val="00E02F58"/>
    <w:rsid w:val="00E4035B"/>
    <w:rsid w:val="00ED2A6E"/>
    <w:rsid w:val="00F20427"/>
    <w:rsid w:val="00FB2D1D"/>
    <w:rsid w:val="00FC6E5D"/>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57E"/>
    <w:rPr>
      <w:rFonts w:ascii="Calibri" w:eastAsia="Calibri" w:hAnsi="Calibri" w:cs="Times New Roman"/>
    </w:rPr>
  </w:style>
  <w:style w:type="paragraph" w:styleId="Heading1">
    <w:name w:val="heading 1"/>
    <w:basedOn w:val="Normal"/>
    <w:link w:val="Heading1Char"/>
    <w:uiPriority w:val="9"/>
    <w:qFormat/>
    <w:rsid w:val="00A2557E"/>
    <w:pPr>
      <w:spacing w:before="100" w:beforeAutospacing="1" w:after="100" w:afterAutospacing="1" w:line="240" w:lineRule="auto"/>
      <w:outlineLvl w:val="0"/>
    </w:pPr>
    <w:rPr>
      <w:rFonts w:ascii="Times New Roman" w:eastAsia="Times New Roman" w:hAnsi="Times New Roman"/>
      <w:b/>
      <w:bCs/>
      <w:kern w:val="36"/>
      <w:sz w:val="48"/>
      <w:szCs w:val="48"/>
      <w:lang w:eastAsia="lt-LT"/>
    </w:rPr>
  </w:style>
  <w:style w:type="paragraph" w:styleId="Heading2">
    <w:name w:val="heading 2"/>
    <w:basedOn w:val="Normal"/>
    <w:link w:val="Heading2Char"/>
    <w:uiPriority w:val="9"/>
    <w:qFormat/>
    <w:rsid w:val="00A2557E"/>
    <w:pPr>
      <w:spacing w:before="100" w:beforeAutospacing="1" w:after="100" w:afterAutospacing="1" w:line="240" w:lineRule="auto"/>
      <w:outlineLvl w:val="1"/>
    </w:pPr>
    <w:rPr>
      <w:rFonts w:ascii="Times New Roman" w:eastAsia="Times New Roman" w:hAnsi="Times New Roman"/>
      <w:b/>
      <w:bCs/>
      <w:sz w:val="36"/>
      <w:szCs w:val="36"/>
      <w:lang w:eastAsia="lt-LT"/>
    </w:rPr>
  </w:style>
  <w:style w:type="paragraph" w:styleId="Heading3">
    <w:name w:val="heading 3"/>
    <w:basedOn w:val="Normal"/>
    <w:link w:val="Heading3Char"/>
    <w:uiPriority w:val="9"/>
    <w:qFormat/>
    <w:rsid w:val="00A2557E"/>
    <w:pPr>
      <w:spacing w:before="100" w:beforeAutospacing="1" w:after="100" w:afterAutospacing="1" w:line="240" w:lineRule="auto"/>
      <w:outlineLvl w:val="2"/>
    </w:pPr>
    <w:rPr>
      <w:rFonts w:ascii="Times New Roman" w:eastAsia="Times New Roman" w:hAnsi="Times New Roman"/>
      <w:b/>
      <w:bCs/>
      <w:sz w:val="27"/>
      <w:szCs w:val="27"/>
      <w:lang w:eastAsia="lt-LT"/>
    </w:rPr>
  </w:style>
  <w:style w:type="paragraph" w:styleId="Heading4">
    <w:name w:val="heading 4"/>
    <w:basedOn w:val="Normal"/>
    <w:next w:val="Normal"/>
    <w:link w:val="Heading4Char"/>
    <w:uiPriority w:val="9"/>
    <w:semiHidden/>
    <w:unhideWhenUsed/>
    <w:qFormat/>
    <w:rsid w:val="00A2557E"/>
    <w:pPr>
      <w:keepNext/>
      <w:keepLines/>
      <w:spacing w:before="200" w:after="0"/>
      <w:outlineLvl w:val="3"/>
    </w:pPr>
    <w:rPr>
      <w:rFonts w:ascii="Cambria" w:eastAsia="Times New Roman" w:hAnsi="Cambria"/>
      <w:b/>
      <w:bCs/>
      <w:i/>
      <w:iCs/>
      <w:color w:val="4F81BD"/>
    </w:rPr>
  </w:style>
  <w:style w:type="paragraph" w:styleId="Heading5">
    <w:name w:val="heading 5"/>
    <w:basedOn w:val="Normal"/>
    <w:link w:val="Heading5Char"/>
    <w:uiPriority w:val="9"/>
    <w:qFormat/>
    <w:rsid w:val="00A2557E"/>
    <w:pPr>
      <w:spacing w:before="100" w:beforeAutospacing="1" w:after="100" w:afterAutospacing="1" w:line="240" w:lineRule="auto"/>
      <w:outlineLvl w:val="4"/>
    </w:pPr>
    <w:rPr>
      <w:rFonts w:ascii="Times New Roman" w:eastAsia="Times New Roman" w:hAnsi="Times New Roman"/>
      <w:b/>
      <w:bCs/>
      <w:sz w:val="26"/>
      <w:szCs w:val="26"/>
      <w:lang w:eastAsia="lt-LT"/>
    </w:rPr>
  </w:style>
  <w:style w:type="paragraph" w:styleId="Heading6">
    <w:name w:val="heading 6"/>
    <w:basedOn w:val="Normal"/>
    <w:link w:val="Heading6Char"/>
    <w:uiPriority w:val="9"/>
    <w:qFormat/>
    <w:rsid w:val="00A2557E"/>
    <w:pPr>
      <w:spacing w:before="100" w:beforeAutospacing="1" w:after="100" w:afterAutospacing="1" w:line="240" w:lineRule="auto"/>
      <w:outlineLvl w:val="5"/>
    </w:pPr>
    <w:rPr>
      <w:rFonts w:ascii="Times New Roman" w:eastAsia="Times New Roman" w:hAnsi="Times New Roman"/>
      <w:b/>
      <w:bCs/>
      <w:sz w:val="24"/>
      <w:szCs w:val="24"/>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57E"/>
    <w:rPr>
      <w:rFonts w:ascii="Times New Roman" w:eastAsia="Times New Roman" w:hAnsi="Times New Roman" w:cs="Times New Roman"/>
      <w:b/>
      <w:bCs/>
      <w:kern w:val="36"/>
      <w:sz w:val="48"/>
      <w:szCs w:val="48"/>
      <w:lang w:eastAsia="lt-LT"/>
    </w:rPr>
  </w:style>
  <w:style w:type="character" w:customStyle="1" w:styleId="Heading2Char">
    <w:name w:val="Heading 2 Char"/>
    <w:basedOn w:val="DefaultParagraphFont"/>
    <w:link w:val="Heading2"/>
    <w:uiPriority w:val="9"/>
    <w:rsid w:val="00A2557E"/>
    <w:rPr>
      <w:rFonts w:ascii="Times New Roman" w:eastAsia="Times New Roman" w:hAnsi="Times New Roman" w:cs="Times New Roman"/>
      <w:b/>
      <w:bCs/>
      <w:sz w:val="36"/>
      <w:szCs w:val="36"/>
      <w:lang w:eastAsia="lt-LT"/>
    </w:rPr>
  </w:style>
  <w:style w:type="character" w:customStyle="1" w:styleId="Heading3Char">
    <w:name w:val="Heading 3 Char"/>
    <w:basedOn w:val="DefaultParagraphFont"/>
    <w:link w:val="Heading3"/>
    <w:uiPriority w:val="9"/>
    <w:rsid w:val="00A2557E"/>
    <w:rPr>
      <w:rFonts w:ascii="Times New Roman" w:eastAsia="Times New Roman" w:hAnsi="Times New Roman" w:cs="Times New Roman"/>
      <w:b/>
      <w:bCs/>
      <w:sz w:val="27"/>
      <w:szCs w:val="27"/>
      <w:lang w:eastAsia="lt-LT"/>
    </w:rPr>
  </w:style>
  <w:style w:type="character" w:customStyle="1" w:styleId="Heading4Char">
    <w:name w:val="Heading 4 Char"/>
    <w:basedOn w:val="DefaultParagraphFont"/>
    <w:link w:val="Heading4"/>
    <w:uiPriority w:val="9"/>
    <w:semiHidden/>
    <w:rsid w:val="00A2557E"/>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A2557E"/>
    <w:rPr>
      <w:rFonts w:ascii="Times New Roman" w:eastAsia="Times New Roman" w:hAnsi="Times New Roman" w:cs="Times New Roman"/>
      <w:b/>
      <w:bCs/>
      <w:sz w:val="26"/>
      <w:szCs w:val="26"/>
      <w:lang w:eastAsia="lt-LT"/>
    </w:rPr>
  </w:style>
  <w:style w:type="character" w:customStyle="1" w:styleId="Heading6Char">
    <w:name w:val="Heading 6 Char"/>
    <w:basedOn w:val="DefaultParagraphFont"/>
    <w:link w:val="Heading6"/>
    <w:uiPriority w:val="9"/>
    <w:rsid w:val="00A2557E"/>
    <w:rPr>
      <w:rFonts w:ascii="Times New Roman" w:eastAsia="Times New Roman" w:hAnsi="Times New Roman" w:cs="Times New Roman"/>
      <w:b/>
      <w:bCs/>
      <w:sz w:val="24"/>
      <w:szCs w:val="24"/>
      <w:lang w:eastAsia="lt-LT"/>
    </w:rPr>
  </w:style>
  <w:style w:type="character" w:styleId="Hyperlink">
    <w:name w:val="Hyperlink"/>
    <w:basedOn w:val="DefaultParagraphFont"/>
    <w:uiPriority w:val="99"/>
    <w:unhideWhenUsed/>
    <w:rsid w:val="00A2557E"/>
    <w:rPr>
      <w:color w:val="0000FF"/>
      <w:u w:val="single"/>
    </w:rPr>
  </w:style>
  <w:style w:type="character" w:styleId="HTMLCite">
    <w:name w:val="HTML Cite"/>
    <w:basedOn w:val="DefaultParagraphFont"/>
    <w:uiPriority w:val="99"/>
    <w:semiHidden/>
    <w:unhideWhenUsed/>
    <w:rsid w:val="00A2557E"/>
    <w:rPr>
      <w:i w:val="0"/>
      <w:iCs w:val="0"/>
    </w:rPr>
  </w:style>
  <w:style w:type="paragraph" w:customStyle="1" w:styleId="error">
    <w:name w:val="error"/>
    <w:basedOn w:val="Normal"/>
    <w:rsid w:val="00A2557E"/>
    <w:pPr>
      <w:spacing w:before="100" w:beforeAutospacing="1" w:after="100" w:afterAutospacing="1" w:line="240" w:lineRule="auto"/>
    </w:pPr>
    <w:rPr>
      <w:rFonts w:ascii="Times New Roman" w:eastAsia="Times New Roman" w:hAnsi="Times New Roman"/>
      <w:b/>
      <w:bCs/>
      <w:sz w:val="24"/>
      <w:szCs w:val="24"/>
      <w:lang w:eastAsia="lt-LT"/>
    </w:rPr>
  </w:style>
  <w:style w:type="paragraph" w:styleId="NormalWeb">
    <w:name w:val="Normal (Web)"/>
    <w:basedOn w:val="Normal"/>
    <w:uiPriority w:val="99"/>
    <w:unhideWhenUsed/>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references-small">
    <w:name w:val="references-small"/>
    <w:basedOn w:val="Normal"/>
    <w:rsid w:val="00A2557E"/>
    <w:pPr>
      <w:spacing w:before="100" w:beforeAutospacing="1" w:after="100" w:afterAutospacing="1" w:line="240" w:lineRule="auto"/>
    </w:pPr>
    <w:rPr>
      <w:rFonts w:ascii="Times New Roman" w:eastAsia="Times New Roman" w:hAnsi="Times New Roman"/>
      <w:lang w:eastAsia="lt-LT"/>
    </w:rPr>
  </w:style>
  <w:style w:type="paragraph" w:customStyle="1" w:styleId="references-2column">
    <w:name w:val="references-2column"/>
    <w:basedOn w:val="Normal"/>
    <w:rsid w:val="00A2557E"/>
    <w:pPr>
      <w:spacing w:before="100" w:beforeAutospacing="1" w:after="100" w:afterAutospacing="1" w:line="240" w:lineRule="auto"/>
    </w:pPr>
    <w:rPr>
      <w:rFonts w:ascii="Times New Roman" w:eastAsia="Times New Roman" w:hAnsi="Times New Roman"/>
      <w:lang w:eastAsia="lt-LT"/>
    </w:rPr>
  </w:style>
  <w:style w:type="paragraph" w:customStyle="1" w:styleId="navbox-title">
    <w:name w:val="navbox-title"/>
    <w:basedOn w:val="Normal"/>
    <w:rsid w:val="00A2557E"/>
    <w:pPr>
      <w:shd w:val="clear" w:color="auto" w:fill="CCCCFF"/>
      <w:spacing w:before="100" w:beforeAutospacing="1" w:after="100" w:afterAutospacing="1" w:line="240" w:lineRule="auto"/>
      <w:jc w:val="center"/>
    </w:pPr>
    <w:rPr>
      <w:rFonts w:ascii="Times New Roman" w:eastAsia="Times New Roman" w:hAnsi="Times New Roman"/>
      <w:sz w:val="24"/>
      <w:szCs w:val="24"/>
      <w:lang w:eastAsia="lt-LT"/>
    </w:rPr>
  </w:style>
  <w:style w:type="paragraph" w:customStyle="1" w:styleId="navbox-abovebelow">
    <w:name w:val="navbox-abovebelow"/>
    <w:basedOn w:val="Normal"/>
    <w:rsid w:val="00A2557E"/>
    <w:pPr>
      <w:shd w:val="clear" w:color="auto" w:fill="DDDDFF"/>
      <w:spacing w:before="100" w:beforeAutospacing="1" w:after="100" w:afterAutospacing="1" w:line="240" w:lineRule="auto"/>
      <w:jc w:val="center"/>
    </w:pPr>
    <w:rPr>
      <w:rFonts w:ascii="Times New Roman" w:eastAsia="Times New Roman" w:hAnsi="Times New Roman"/>
      <w:sz w:val="24"/>
      <w:szCs w:val="24"/>
      <w:lang w:eastAsia="lt-LT"/>
    </w:rPr>
  </w:style>
  <w:style w:type="paragraph" w:customStyle="1" w:styleId="navbox-group">
    <w:name w:val="navbox-group"/>
    <w:basedOn w:val="Normal"/>
    <w:rsid w:val="00A2557E"/>
    <w:pPr>
      <w:shd w:val="clear" w:color="auto" w:fill="DDDDFF"/>
      <w:spacing w:before="100" w:beforeAutospacing="1" w:after="100" w:afterAutospacing="1" w:line="240" w:lineRule="auto"/>
      <w:jc w:val="right"/>
    </w:pPr>
    <w:rPr>
      <w:rFonts w:ascii="Times New Roman" w:eastAsia="Times New Roman" w:hAnsi="Times New Roman"/>
      <w:b/>
      <w:bCs/>
      <w:sz w:val="24"/>
      <w:szCs w:val="24"/>
      <w:lang w:eastAsia="lt-LT"/>
    </w:rPr>
  </w:style>
  <w:style w:type="paragraph" w:customStyle="1" w:styleId="navbox">
    <w:name w:val="navbox"/>
    <w:basedOn w:val="Normal"/>
    <w:rsid w:val="00A2557E"/>
    <w:pPr>
      <w:shd w:val="clear" w:color="auto" w:fill="FDFDFD"/>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navbox-subgroup">
    <w:name w:val="navbox-subgroup"/>
    <w:basedOn w:val="Normal"/>
    <w:rsid w:val="00A2557E"/>
    <w:pPr>
      <w:shd w:val="clear" w:color="auto" w:fill="FDFDFD"/>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navbox-list">
    <w:name w:val="navbox-list"/>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navbox-even">
    <w:name w:val="navbox-even"/>
    <w:basedOn w:val="Normal"/>
    <w:rsid w:val="00A2557E"/>
    <w:pPr>
      <w:shd w:val="clear" w:color="auto" w:fill="F7F7F7"/>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navbox-odd">
    <w:name w:val="navbox-odd"/>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collapsebutton">
    <w:name w:val="collapsebutton"/>
    <w:basedOn w:val="Normal"/>
    <w:rsid w:val="00A2557E"/>
    <w:pPr>
      <w:spacing w:before="100" w:beforeAutospacing="1" w:after="100" w:afterAutospacing="1" w:line="240" w:lineRule="auto"/>
      <w:jc w:val="right"/>
    </w:pPr>
    <w:rPr>
      <w:rFonts w:ascii="Times New Roman" w:eastAsia="Times New Roman" w:hAnsi="Times New Roman"/>
      <w:sz w:val="24"/>
      <w:szCs w:val="24"/>
      <w:lang w:eastAsia="lt-LT"/>
    </w:rPr>
  </w:style>
  <w:style w:type="paragraph" w:customStyle="1" w:styleId="infobox">
    <w:name w:val="infobox"/>
    <w:basedOn w:val="Normal"/>
    <w:rsid w:val="00A2557E"/>
    <w:pPr>
      <w:pBdr>
        <w:top w:val="single" w:sz="4" w:space="2" w:color="AAAAAA"/>
        <w:left w:val="single" w:sz="4" w:space="2" w:color="AAAAAA"/>
        <w:bottom w:val="single" w:sz="4" w:space="2" w:color="AAAAAA"/>
        <w:right w:val="single" w:sz="4" w:space="2" w:color="AAAAAA"/>
      </w:pBdr>
      <w:shd w:val="clear" w:color="auto" w:fill="F9F9F9"/>
      <w:spacing w:before="120" w:after="120" w:line="240" w:lineRule="auto"/>
      <w:ind w:left="240"/>
    </w:pPr>
    <w:rPr>
      <w:rFonts w:ascii="Times New Roman" w:eastAsia="Times New Roman" w:hAnsi="Times New Roman"/>
      <w:color w:val="000000"/>
      <w:sz w:val="24"/>
      <w:szCs w:val="24"/>
      <w:lang w:eastAsia="lt-LT"/>
    </w:rPr>
  </w:style>
  <w:style w:type="paragraph" w:customStyle="1" w:styleId="notice">
    <w:name w:val="notice"/>
    <w:basedOn w:val="Normal"/>
    <w:rsid w:val="00A2557E"/>
    <w:pPr>
      <w:spacing w:before="240" w:after="240" w:line="240" w:lineRule="auto"/>
      <w:ind w:left="240" w:right="240"/>
    </w:pPr>
    <w:rPr>
      <w:rFonts w:ascii="Times New Roman" w:eastAsia="Times New Roman" w:hAnsi="Times New Roman"/>
      <w:sz w:val="24"/>
      <w:szCs w:val="24"/>
      <w:lang w:eastAsia="lt-LT"/>
    </w:rPr>
  </w:style>
  <w:style w:type="paragraph" w:customStyle="1" w:styleId="inchi-label">
    <w:name w:val="inchi-label"/>
    <w:basedOn w:val="Normal"/>
    <w:rsid w:val="00A2557E"/>
    <w:pPr>
      <w:spacing w:before="100" w:beforeAutospacing="1" w:after="100" w:afterAutospacing="1" w:line="240" w:lineRule="auto"/>
    </w:pPr>
    <w:rPr>
      <w:rFonts w:ascii="Times New Roman" w:eastAsia="Times New Roman" w:hAnsi="Times New Roman"/>
      <w:color w:val="AAAAAA"/>
      <w:sz w:val="24"/>
      <w:szCs w:val="24"/>
      <w:lang w:eastAsia="lt-LT"/>
    </w:rPr>
  </w:style>
  <w:style w:type="paragraph" w:customStyle="1" w:styleId="persondata-label">
    <w:name w:val="persondata-label"/>
    <w:basedOn w:val="Normal"/>
    <w:rsid w:val="00A2557E"/>
    <w:pPr>
      <w:spacing w:before="100" w:beforeAutospacing="1" w:after="100" w:afterAutospacing="1" w:line="240" w:lineRule="auto"/>
    </w:pPr>
    <w:rPr>
      <w:rFonts w:ascii="Times New Roman" w:eastAsia="Times New Roman" w:hAnsi="Times New Roman"/>
      <w:color w:val="AAAAAA"/>
      <w:sz w:val="24"/>
      <w:szCs w:val="24"/>
      <w:lang w:eastAsia="lt-LT"/>
    </w:rPr>
  </w:style>
  <w:style w:type="paragraph" w:customStyle="1" w:styleId="redirect-in-category">
    <w:name w:val="redirect-in-category"/>
    <w:basedOn w:val="Normal"/>
    <w:rsid w:val="00A2557E"/>
    <w:pPr>
      <w:spacing w:before="100" w:beforeAutospacing="1" w:after="100" w:afterAutospacing="1" w:line="240" w:lineRule="auto"/>
    </w:pPr>
    <w:rPr>
      <w:rFonts w:ascii="Times New Roman" w:eastAsia="Times New Roman" w:hAnsi="Times New Roman"/>
      <w:i/>
      <w:iCs/>
      <w:sz w:val="24"/>
      <w:szCs w:val="24"/>
      <w:lang w:eastAsia="lt-LT"/>
    </w:rPr>
  </w:style>
  <w:style w:type="paragraph" w:customStyle="1" w:styleId="allpagesredirect">
    <w:name w:val="allpagesredirect"/>
    <w:basedOn w:val="Normal"/>
    <w:rsid w:val="00A2557E"/>
    <w:pPr>
      <w:spacing w:before="100" w:beforeAutospacing="1" w:after="100" w:afterAutospacing="1" w:line="240" w:lineRule="auto"/>
    </w:pPr>
    <w:rPr>
      <w:rFonts w:ascii="Times New Roman" w:eastAsia="Times New Roman" w:hAnsi="Times New Roman"/>
      <w:i/>
      <w:iCs/>
      <w:sz w:val="24"/>
      <w:szCs w:val="24"/>
      <w:lang w:eastAsia="lt-LT"/>
    </w:rPr>
  </w:style>
  <w:style w:type="paragraph" w:customStyle="1" w:styleId="messagebox">
    <w:name w:val="messagebox"/>
    <w:basedOn w:val="Normal"/>
    <w:rsid w:val="00A2557E"/>
    <w:pPr>
      <w:pBdr>
        <w:top w:val="single" w:sz="4" w:space="2" w:color="AAAAAA"/>
        <w:left w:val="single" w:sz="4" w:space="2" w:color="AAAAAA"/>
        <w:bottom w:val="single" w:sz="4" w:space="2" w:color="AAAAAA"/>
        <w:right w:val="single" w:sz="4" w:space="2" w:color="AAAAAA"/>
      </w:pBdr>
      <w:shd w:val="clear" w:color="auto" w:fill="F9F9F9"/>
      <w:spacing w:after="240" w:line="240" w:lineRule="auto"/>
    </w:pPr>
    <w:rPr>
      <w:rFonts w:ascii="Times New Roman" w:eastAsia="Times New Roman" w:hAnsi="Times New Roman"/>
      <w:sz w:val="24"/>
      <w:szCs w:val="24"/>
      <w:lang w:eastAsia="lt-LT"/>
    </w:rPr>
  </w:style>
  <w:style w:type="paragraph" w:customStyle="1" w:styleId="ipa">
    <w:name w:val="ipa"/>
    <w:basedOn w:val="Normal"/>
    <w:rsid w:val="00A2557E"/>
    <w:pPr>
      <w:spacing w:before="100" w:beforeAutospacing="1" w:after="100" w:afterAutospacing="1" w:line="240" w:lineRule="auto"/>
    </w:pPr>
    <w:rPr>
      <w:rFonts w:ascii="Arial Unicode MS" w:eastAsia="Arial Unicode MS" w:hAnsi="Arial Unicode MS" w:cs="Arial Unicode MS"/>
      <w:sz w:val="24"/>
      <w:szCs w:val="24"/>
      <w:lang w:eastAsia="lt-LT"/>
    </w:rPr>
  </w:style>
  <w:style w:type="paragraph" w:customStyle="1" w:styleId="unicode">
    <w:name w:val="unicode"/>
    <w:basedOn w:val="Normal"/>
    <w:rsid w:val="00A2557E"/>
    <w:pPr>
      <w:spacing w:before="100" w:beforeAutospacing="1" w:after="100" w:afterAutospacing="1" w:line="240" w:lineRule="auto"/>
    </w:pPr>
    <w:rPr>
      <w:rFonts w:ascii="inherit" w:eastAsia="Times New Roman" w:hAnsi="inherit"/>
      <w:sz w:val="24"/>
      <w:szCs w:val="24"/>
      <w:lang w:eastAsia="lt-LT"/>
    </w:rPr>
  </w:style>
  <w:style w:type="paragraph" w:customStyle="1" w:styleId="latinx">
    <w:name w:val="latinx"/>
    <w:basedOn w:val="Normal"/>
    <w:rsid w:val="00A2557E"/>
    <w:pPr>
      <w:spacing w:before="100" w:beforeAutospacing="1" w:after="100" w:afterAutospacing="1" w:line="240" w:lineRule="auto"/>
    </w:pPr>
    <w:rPr>
      <w:rFonts w:ascii="inherit" w:eastAsia="Times New Roman" w:hAnsi="inherit"/>
      <w:sz w:val="24"/>
      <w:szCs w:val="24"/>
      <w:lang w:eastAsia="lt-LT"/>
    </w:rPr>
  </w:style>
  <w:style w:type="paragraph" w:customStyle="1" w:styleId="polytonic">
    <w:name w:val="polytonic"/>
    <w:basedOn w:val="Normal"/>
    <w:rsid w:val="00A2557E"/>
    <w:pPr>
      <w:spacing w:before="100" w:beforeAutospacing="1" w:after="100" w:afterAutospacing="1" w:line="240" w:lineRule="auto"/>
    </w:pPr>
    <w:rPr>
      <w:rFonts w:ascii="inherit" w:eastAsia="Times New Roman" w:hAnsi="inherit"/>
      <w:sz w:val="24"/>
      <w:szCs w:val="24"/>
      <w:lang w:eastAsia="lt-LT"/>
    </w:rPr>
  </w:style>
  <w:style w:type="paragraph" w:customStyle="1" w:styleId="mufi">
    <w:name w:val="mufi"/>
    <w:basedOn w:val="Normal"/>
    <w:rsid w:val="00A2557E"/>
    <w:pPr>
      <w:spacing w:before="100" w:beforeAutospacing="1" w:after="100" w:afterAutospacing="1" w:line="240" w:lineRule="auto"/>
    </w:pPr>
    <w:rPr>
      <w:rFonts w:ascii="ALPHA-Demo" w:eastAsia="Times New Roman" w:hAnsi="ALPHA-Demo"/>
      <w:sz w:val="24"/>
      <w:szCs w:val="24"/>
      <w:lang w:eastAsia="lt-LT"/>
    </w:rPr>
  </w:style>
  <w:style w:type="paragraph" w:customStyle="1" w:styleId="hiddenstructure">
    <w:name w:val="hiddenstructure"/>
    <w:basedOn w:val="Normal"/>
    <w:rsid w:val="00A2557E"/>
    <w:pPr>
      <w:shd w:val="clear" w:color="auto" w:fill="00FF00"/>
      <w:spacing w:before="100" w:beforeAutospacing="1" w:after="100" w:afterAutospacing="1" w:line="240" w:lineRule="auto"/>
    </w:pPr>
    <w:rPr>
      <w:rFonts w:ascii="Times New Roman" w:eastAsia="Times New Roman" w:hAnsi="Times New Roman"/>
      <w:color w:val="FF0000"/>
      <w:sz w:val="24"/>
      <w:szCs w:val="24"/>
      <w:lang w:eastAsia="lt-LT"/>
    </w:rPr>
  </w:style>
  <w:style w:type="paragraph" w:customStyle="1" w:styleId="mw-plusminus-pos">
    <w:name w:val="mw-plusminus-pos"/>
    <w:basedOn w:val="Normal"/>
    <w:rsid w:val="00A2557E"/>
    <w:pPr>
      <w:spacing w:before="100" w:beforeAutospacing="1" w:after="100" w:afterAutospacing="1" w:line="240" w:lineRule="auto"/>
    </w:pPr>
    <w:rPr>
      <w:rFonts w:ascii="Times New Roman" w:eastAsia="Times New Roman" w:hAnsi="Times New Roman"/>
      <w:color w:val="006400"/>
      <w:sz w:val="24"/>
      <w:szCs w:val="24"/>
      <w:lang w:eastAsia="lt-LT"/>
    </w:rPr>
  </w:style>
  <w:style w:type="paragraph" w:customStyle="1" w:styleId="mw-plusminus-neg">
    <w:name w:val="mw-plusminus-neg"/>
    <w:basedOn w:val="Normal"/>
    <w:rsid w:val="00A2557E"/>
    <w:pPr>
      <w:spacing w:before="100" w:beforeAutospacing="1" w:after="100" w:afterAutospacing="1" w:line="240" w:lineRule="auto"/>
    </w:pPr>
    <w:rPr>
      <w:rFonts w:ascii="Times New Roman" w:eastAsia="Times New Roman" w:hAnsi="Times New Roman"/>
      <w:color w:val="8B0000"/>
      <w:sz w:val="24"/>
      <w:szCs w:val="24"/>
      <w:lang w:eastAsia="lt-LT"/>
    </w:rPr>
  </w:style>
  <w:style w:type="paragraph" w:customStyle="1" w:styleId="rellink">
    <w:name w:val="rellink"/>
    <w:basedOn w:val="Normal"/>
    <w:rsid w:val="00A2557E"/>
    <w:pPr>
      <w:spacing w:before="100" w:beforeAutospacing="1" w:after="100" w:afterAutospacing="1" w:line="240" w:lineRule="auto"/>
    </w:pPr>
    <w:rPr>
      <w:rFonts w:ascii="Times New Roman" w:eastAsia="Times New Roman" w:hAnsi="Times New Roman"/>
      <w:i/>
      <w:iCs/>
      <w:sz w:val="24"/>
      <w:szCs w:val="24"/>
      <w:lang w:eastAsia="lt-LT"/>
    </w:rPr>
  </w:style>
  <w:style w:type="paragraph" w:customStyle="1" w:styleId="dablink">
    <w:name w:val="dablink"/>
    <w:basedOn w:val="Normal"/>
    <w:rsid w:val="00A2557E"/>
    <w:pPr>
      <w:spacing w:before="100" w:beforeAutospacing="1" w:after="100" w:afterAutospacing="1" w:line="240" w:lineRule="auto"/>
    </w:pPr>
    <w:rPr>
      <w:rFonts w:ascii="Times New Roman" w:eastAsia="Times New Roman" w:hAnsi="Times New Roman"/>
      <w:i/>
      <w:iCs/>
      <w:sz w:val="24"/>
      <w:szCs w:val="24"/>
      <w:lang w:eastAsia="lt-LT"/>
    </w:rPr>
  </w:style>
  <w:style w:type="paragraph" w:customStyle="1" w:styleId="geo-default">
    <w:name w:val="geo-default"/>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geo-dms">
    <w:name w:val="geo-dms"/>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geo-dec">
    <w:name w:val="geo-dec"/>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geo-nondefault">
    <w:name w:val="geo-nondefault"/>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geo-multi-punct">
    <w:name w:val="geo-multi-punct"/>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longitude">
    <w:name w:val="longitud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latitude">
    <w:name w:val="latitud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template-documentation">
    <w:name w:val="template-documentation"/>
    <w:basedOn w:val="Normal"/>
    <w:rsid w:val="00A2557E"/>
    <w:pPr>
      <w:pBdr>
        <w:top w:val="single" w:sz="4" w:space="3" w:color="AAAAAA"/>
        <w:left w:val="single" w:sz="4" w:space="3" w:color="AAAAAA"/>
        <w:bottom w:val="single" w:sz="4" w:space="3" w:color="AAAAAA"/>
        <w:right w:val="single" w:sz="4" w:space="3" w:color="AAAAAA"/>
      </w:pBdr>
      <w:shd w:val="clear" w:color="auto" w:fill="ECFCF4"/>
      <w:spacing w:before="240" w:after="0" w:line="240" w:lineRule="auto"/>
    </w:pPr>
    <w:rPr>
      <w:rFonts w:ascii="Times New Roman" w:eastAsia="Times New Roman" w:hAnsi="Times New Roman"/>
      <w:sz w:val="24"/>
      <w:szCs w:val="24"/>
      <w:lang w:eastAsia="lt-LT"/>
    </w:rPr>
  </w:style>
  <w:style w:type="paragraph" w:customStyle="1" w:styleId="diffchange">
    <w:name w:val="diffchange"/>
    <w:basedOn w:val="Normal"/>
    <w:rsid w:val="00A2557E"/>
    <w:pPr>
      <w:spacing w:before="100" w:beforeAutospacing="1" w:after="100" w:afterAutospacing="1" w:line="240" w:lineRule="auto"/>
    </w:pPr>
    <w:rPr>
      <w:rFonts w:ascii="Times New Roman" w:eastAsia="Times New Roman" w:hAnsi="Times New Roman"/>
      <w:b/>
      <w:bCs/>
      <w:sz w:val="24"/>
      <w:szCs w:val="24"/>
      <w:lang w:eastAsia="lt-LT"/>
    </w:rPr>
  </w:style>
  <w:style w:type="paragraph" w:customStyle="1" w:styleId="toccolours">
    <w:name w:val="toccolours"/>
    <w:basedOn w:val="Normal"/>
    <w:rsid w:val="00A2557E"/>
    <w:pPr>
      <w:pBdr>
        <w:top w:val="single" w:sz="4" w:space="3" w:color="AAAAAA"/>
        <w:left w:val="single" w:sz="4" w:space="3" w:color="AAAAAA"/>
        <w:bottom w:val="single" w:sz="4" w:space="3" w:color="AAAAAA"/>
        <w:right w:val="single" w:sz="4" w:space="3" w:color="AAAAAA"/>
      </w:pBdr>
      <w:shd w:val="clear" w:color="auto" w:fill="F9F9F9"/>
      <w:spacing w:before="100" w:beforeAutospacing="1" w:after="100" w:afterAutospacing="1" w:line="240" w:lineRule="auto"/>
    </w:pPr>
    <w:rPr>
      <w:rFonts w:ascii="Times New Roman" w:eastAsia="Times New Roman" w:hAnsi="Times New Roman"/>
      <w:sz w:val="23"/>
      <w:szCs w:val="23"/>
      <w:lang w:eastAsia="lt-LT"/>
    </w:rPr>
  </w:style>
  <w:style w:type="paragraph" w:customStyle="1" w:styleId="spriteclose">
    <w:name w:val="sprite_clos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maximize">
    <w:name w:val="sprite_maximiz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restore">
    <w:name w:val="sprite_restor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ne">
    <w:name w:val="sprite_iw_n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nw">
    <w:name w:val="sprite_iw_nw"/>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e0">
    <w:name w:val="sprite_iw_se0"/>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w0">
    <w:name w:val="sprite_iw_sw0"/>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tab1dl">
    <w:name w:val="sprite_iw_tab_1d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tab1l">
    <w:name w:val="sprite_iw_tab_1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tabdl">
    <w:name w:val="sprite_iw_tab_d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tabdr">
    <w:name w:val="sprite_iw_tab_dr"/>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tabl">
    <w:name w:val="sprite_iw_tab_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tabr">
    <w:name w:val="sprite_iw_tab_r"/>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tabback1dl">
    <w:name w:val="sprite_iw_tabback_1d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tabback1l">
    <w:name w:val="sprite_iw_tabback_1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tabbackdl">
    <w:name w:val="sprite_iw_tabback_d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tabbackdr">
    <w:name w:val="sprite_iw_tabback_dr"/>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tabbackl">
    <w:name w:val="sprite_iw_tabback_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tabbackr">
    <w:name w:val="sprite_iw_tabback_r"/>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xtap">
    <w:name w:val="sprite_iw_xtap"/>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xtapl">
    <w:name w:val="sprite_iw_xtap_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xtapld">
    <w:name w:val="sprite_iw_xtap_ld"/>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xtaprd">
    <w:name w:val="sprite_iw_xtap_rd"/>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xtapu">
    <w:name w:val="sprite_iw_xtap_u"/>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xtapul">
    <w:name w:val="sprite_iw_xtap_u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ne">
    <w:name w:val="sprite_iws_n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nw">
    <w:name w:val="sprite_iws_nw"/>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se">
    <w:name w:val="sprite_iws_s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sw">
    <w:name w:val="sprite_iws_sw"/>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b1dl">
    <w:name w:val="sprite_iws_tab_1d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b1l">
    <w:name w:val="sprite_iws_tab_1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bdl">
    <w:name w:val="sprite_iws_tab_d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bdo">
    <w:name w:val="sprite_iws_tab_do"/>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bdr">
    <w:name w:val="sprite_iws_tab_dr"/>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bl">
    <w:name w:val="sprite_iws_tab_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bo">
    <w:name w:val="sprite_iws_tab_o"/>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br">
    <w:name w:val="sprite_iws_tab_r"/>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p">
    <w:name w:val="sprite_iws_tap"/>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pl">
    <w:name w:val="sprite_iws_tap_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pld">
    <w:name w:val="sprite_iws_tap_ld"/>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prd">
    <w:name w:val="sprite_iws_tap_rd"/>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pu">
    <w:name w:val="sprite_iws_tap_u"/>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priteiwstapul">
    <w:name w:val="sprite_iws_tap_u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mbox">
    <w:name w:val="imbox"/>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tocnumber">
    <w:name w:val="tocnumber"/>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toclevel-2">
    <w:name w:val="toclevel-2"/>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toclevel-3">
    <w:name w:val="toclevel-3"/>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toclevel-4">
    <w:name w:val="toclevel-4"/>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toclevel-5">
    <w:name w:val="toclevel-5"/>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toclevel-6">
    <w:name w:val="toclevel-6"/>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toclevel-7">
    <w:name w:val="toclevel-7"/>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wpb-header">
    <w:name w:val="wpb-header"/>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wpb-outside">
    <w:name w:val="wpb-outsid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fa">
    <w:name w:val="assess-fa"/>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fl">
    <w:name w:val="assess-f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a">
    <w:name w:val="assess-a"/>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ga">
    <w:name w:val="assess-ga"/>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b">
    <w:name w:val="assess-b"/>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c">
    <w:name w:val="assess-c"/>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start">
    <w:name w:val="assess-start"/>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stub">
    <w:name w:val="assess-stub"/>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list">
    <w:name w:val="assess-list"/>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na">
    <w:name w:val="assess-na"/>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
    <w:name w:val="assess-"/>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category">
    <w:name w:val="assess-category"/>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disambig">
    <w:name w:val="assess-disambig"/>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image">
    <w:name w:val="assess-imag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file">
    <w:name w:val="assess-fil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portal">
    <w:name w:val="assess-porta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project">
    <w:name w:val="assess-project"/>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redirect">
    <w:name w:val="assess-redirect"/>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template">
    <w:name w:val="assess-templat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mport-top">
    <w:name w:val="import-top"/>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mport-high">
    <w:name w:val="import-high"/>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mport-mid">
    <w:name w:val="import-mid"/>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mport-low">
    <w:name w:val="import-low"/>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mport-na">
    <w:name w:val="import-na"/>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mport-">
    <w:name w:val="import-"/>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tmbox">
    <w:name w:val="tmbox"/>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itenoticesmall">
    <w:name w:val="sitenoticesmall"/>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itenoticesmallanon">
    <w:name w:val="sitenoticesmallanon"/>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itenoticesmalluser">
    <w:name w:val="sitenoticesmalluser"/>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google-src-text">
    <w:name w:val="google-src-text"/>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plainlinksneverexpand">
    <w:name w:val="plainlinksneverexpand"/>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urlexpansion">
    <w:name w:val="urlexpansion"/>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texhtml">
    <w:name w:val="texhtml"/>
    <w:basedOn w:val="DefaultParagraphFont"/>
    <w:rsid w:val="00A2557E"/>
  </w:style>
  <w:style w:type="paragraph" w:customStyle="1" w:styleId="navbox-title1">
    <w:name w:val="navbox-title1"/>
    <w:basedOn w:val="Normal"/>
    <w:rsid w:val="00A2557E"/>
    <w:pPr>
      <w:shd w:val="clear" w:color="auto" w:fill="DDDDFF"/>
      <w:spacing w:before="100" w:beforeAutospacing="1" w:after="100" w:afterAutospacing="1" w:line="240" w:lineRule="auto"/>
      <w:jc w:val="center"/>
    </w:pPr>
    <w:rPr>
      <w:rFonts w:ascii="Times New Roman" w:eastAsia="Times New Roman" w:hAnsi="Times New Roman"/>
      <w:sz w:val="24"/>
      <w:szCs w:val="24"/>
      <w:lang w:eastAsia="lt-LT"/>
    </w:rPr>
  </w:style>
  <w:style w:type="paragraph" w:customStyle="1" w:styleId="navbox-group1">
    <w:name w:val="navbox-group1"/>
    <w:basedOn w:val="Normal"/>
    <w:rsid w:val="00A2557E"/>
    <w:pPr>
      <w:shd w:val="clear" w:color="auto" w:fill="E6E6FF"/>
      <w:spacing w:before="100" w:beforeAutospacing="1" w:after="100" w:afterAutospacing="1" w:line="240" w:lineRule="auto"/>
      <w:jc w:val="right"/>
    </w:pPr>
    <w:rPr>
      <w:rFonts w:ascii="Times New Roman" w:eastAsia="Times New Roman" w:hAnsi="Times New Roman"/>
      <w:b/>
      <w:bCs/>
      <w:sz w:val="24"/>
      <w:szCs w:val="24"/>
      <w:lang w:eastAsia="lt-LT"/>
    </w:rPr>
  </w:style>
  <w:style w:type="paragraph" w:customStyle="1" w:styleId="navbox-abovebelow1">
    <w:name w:val="navbox-abovebelow1"/>
    <w:basedOn w:val="Normal"/>
    <w:rsid w:val="00A2557E"/>
    <w:pPr>
      <w:shd w:val="clear" w:color="auto" w:fill="E6E6FF"/>
      <w:spacing w:before="100" w:beforeAutospacing="1" w:after="100" w:afterAutospacing="1" w:line="240" w:lineRule="auto"/>
      <w:jc w:val="center"/>
    </w:pPr>
    <w:rPr>
      <w:rFonts w:ascii="Times New Roman" w:eastAsia="Times New Roman" w:hAnsi="Times New Roman"/>
      <w:sz w:val="24"/>
      <w:szCs w:val="24"/>
      <w:lang w:eastAsia="lt-LT"/>
    </w:rPr>
  </w:style>
  <w:style w:type="paragraph" w:customStyle="1" w:styleId="collapsebutton1">
    <w:name w:val="collapsebutton1"/>
    <w:basedOn w:val="Normal"/>
    <w:rsid w:val="00A2557E"/>
    <w:pPr>
      <w:spacing w:before="100" w:beforeAutospacing="1" w:after="100" w:afterAutospacing="1" w:line="240" w:lineRule="auto"/>
      <w:jc w:val="right"/>
    </w:pPr>
    <w:rPr>
      <w:rFonts w:ascii="Times New Roman" w:eastAsia="Times New Roman" w:hAnsi="Times New Roman"/>
      <w:sz w:val="24"/>
      <w:szCs w:val="24"/>
      <w:lang w:eastAsia="lt-LT"/>
    </w:rPr>
  </w:style>
  <w:style w:type="paragraph" w:customStyle="1" w:styleId="urlexpansion1">
    <w:name w:val="urlexpansion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imbox1">
    <w:name w:val="imbox1"/>
    <w:basedOn w:val="Normal"/>
    <w:rsid w:val="00A2557E"/>
    <w:pPr>
      <w:spacing w:after="0" w:line="240" w:lineRule="auto"/>
      <w:ind w:left="-120" w:right="-120"/>
    </w:pPr>
    <w:rPr>
      <w:rFonts w:ascii="Times New Roman" w:eastAsia="Times New Roman" w:hAnsi="Times New Roman"/>
      <w:sz w:val="24"/>
      <w:szCs w:val="24"/>
      <w:lang w:eastAsia="lt-LT"/>
    </w:rPr>
  </w:style>
  <w:style w:type="paragraph" w:customStyle="1" w:styleId="imbox2">
    <w:name w:val="imbox2"/>
    <w:basedOn w:val="Normal"/>
    <w:rsid w:val="00A2557E"/>
    <w:pPr>
      <w:spacing w:before="45" w:after="45" w:line="240" w:lineRule="auto"/>
      <w:ind w:left="45" w:right="45"/>
    </w:pPr>
    <w:rPr>
      <w:rFonts w:ascii="Times New Roman" w:eastAsia="Times New Roman" w:hAnsi="Times New Roman"/>
      <w:sz w:val="24"/>
      <w:szCs w:val="24"/>
      <w:lang w:eastAsia="lt-LT"/>
    </w:rPr>
  </w:style>
  <w:style w:type="paragraph" w:customStyle="1" w:styleId="tmbox1">
    <w:name w:val="tmbox1"/>
    <w:basedOn w:val="Normal"/>
    <w:rsid w:val="00A2557E"/>
    <w:pPr>
      <w:spacing w:before="23" w:after="23" w:line="240" w:lineRule="auto"/>
    </w:pPr>
    <w:rPr>
      <w:rFonts w:ascii="Times New Roman" w:eastAsia="Times New Roman" w:hAnsi="Times New Roman"/>
      <w:sz w:val="24"/>
      <w:szCs w:val="24"/>
      <w:lang w:eastAsia="lt-LT"/>
    </w:rPr>
  </w:style>
  <w:style w:type="paragraph" w:customStyle="1" w:styleId="tocnumber1">
    <w:name w:val="tocnumber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toclevel-21">
    <w:name w:val="toclevel-2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toclevel-31">
    <w:name w:val="toclevel-3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toclevel-41">
    <w:name w:val="toclevel-4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toclevel-51">
    <w:name w:val="toclevel-5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toclevel-61">
    <w:name w:val="toclevel-6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toclevel-71">
    <w:name w:val="toclevel-7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wpb-header1">
    <w:name w:val="wpb-header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wpb-header2">
    <w:name w:val="wpb-header2"/>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wpb-outside1">
    <w:name w:val="wpb-outside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assess-fa1">
    <w:name w:val="assess-fa1"/>
    <w:basedOn w:val="Normal"/>
    <w:rsid w:val="00A2557E"/>
    <w:pPr>
      <w:shd w:val="clear" w:color="auto" w:fill="6699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fl1">
    <w:name w:val="assess-fl1"/>
    <w:basedOn w:val="Normal"/>
    <w:rsid w:val="00A2557E"/>
    <w:pPr>
      <w:shd w:val="clear" w:color="auto" w:fill="6699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a1">
    <w:name w:val="assess-a1"/>
    <w:basedOn w:val="Normal"/>
    <w:rsid w:val="00A2557E"/>
    <w:pPr>
      <w:shd w:val="clear" w:color="auto" w:fill="66FF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ga1">
    <w:name w:val="assess-ga1"/>
    <w:basedOn w:val="Normal"/>
    <w:rsid w:val="00A2557E"/>
    <w:pPr>
      <w:shd w:val="clear" w:color="auto" w:fill="66FF66"/>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b1">
    <w:name w:val="assess-b1"/>
    <w:basedOn w:val="Normal"/>
    <w:rsid w:val="00A2557E"/>
    <w:pPr>
      <w:shd w:val="clear" w:color="auto" w:fill="B2FF66"/>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c1">
    <w:name w:val="assess-c1"/>
    <w:basedOn w:val="Normal"/>
    <w:rsid w:val="00A2557E"/>
    <w:pPr>
      <w:shd w:val="clear" w:color="auto" w:fill="FFFF66"/>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start1">
    <w:name w:val="assess-start1"/>
    <w:basedOn w:val="Normal"/>
    <w:rsid w:val="00A2557E"/>
    <w:pPr>
      <w:shd w:val="clear" w:color="auto" w:fill="FFAA66"/>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stub1">
    <w:name w:val="assess-stub1"/>
    <w:basedOn w:val="Normal"/>
    <w:rsid w:val="00A2557E"/>
    <w:pPr>
      <w:shd w:val="clear" w:color="auto" w:fill="FF6666"/>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list1">
    <w:name w:val="assess-list1"/>
    <w:basedOn w:val="Normal"/>
    <w:rsid w:val="00A2557E"/>
    <w:pPr>
      <w:shd w:val="clear" w:color="auto" w:fill="AA88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na1">
    <w:name w:val="assess-na1"/>
    <w:basedOn w:val="Normal"/>
    <w:rsid w:val="00A2557E"/>
    <w:pPr>
      <w:shd w:val="clear" w:color="auto" w:fill="F5F5F5"/>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1">
    <w:name w:val="assess-1"/>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category1">
    <w:name w:val="assess-category1"/>
    <w:basedOn w:val="Normal"/>
    <w:rsid w:val="00A2557E"/>
    <w:pPr>
      <w:shd w:val="clear" w:color="auto" w:fill="FFA500"/>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disambig1">
    <w:name w:val="assess-disambig1"/>
    <w:basedOn w:val="Normal"/>
    <w:rsid w:val="00A2557E"/>
    <w:pPr>
      <w:shd w:val="clear" w:color="auto" w:fill="00FA9A"/>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image1">
    <w:name w:val="assess-image1"/>
    <w:basedOn w:val="Normal"/>
    <w:rsid w:val="00A2557E"/>
    <w:pPr>
      <w:shd w:val="clear" w:color="auto" w:fill="DDCC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file1">
    <w:name w:val="assess-file1"/>
    <w:basedOn w:val="Normal"/>
    <w:rsid w:val="00A2557E"/>
    <w:pPr>
      <w:shd w:val="clear" w:color="auto" w:fill="DDCC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portal1">
    <w:name w:val="assess-portal1"/>
    <w:basedOn w:val="Normal"/>
    <w:rsid w:val="00A2557E"/>
    <w:pPr>
      <w:shd w:val="clear" w:color="auto" w:fill="808080"/>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project1">
    <w:name w:val="assess-project1"/>
    <w:basedOn w:val="Normal"/>
    <w:rsid w:val="00A2557E"/>
    <w:pPr>
      <w:shd w:val="clear" w:color="auto" w:fill="C0C090"/>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redirect1">
    <w:name w:val="assess-redirect1"/>
    <w:basedOn w:val="Normal"/>
    <w:rsid w:val="00A2557E"/>
    <w:pPr>
      <w:shd w:val="clear" w:color="auto" w:fill="C0C0C0"/>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ssess-template1">
    <w:name w:val="assess-template1"/>
    <w:basedOn w:val="Normal"/>
    <w:rsid w:val="00A2557E"/>
    <w:pPr>
      <w:shd w:val="clear" w:color="auto" w:fill="FFCC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mport-top1">
    <w:name w:val="import-top1"/>
    <w:basedOn w:val="Normal"/>
    <w:rsid w:val="00A2557E"/>
    <w:pPr>
      <w:shd w:val="clear" w:color="auto" w:fill="FF00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mport-high1">
    <w:name w:val="import-high1"/>
    <w:basedOn w:val="Normal"/>
    <w:rsid w:val="00A2557E"/>
    <w:pPr>
      <w:shd w:val="clear" w:color="auto" w:fill="FF88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mport-mid1">
    <w:name w:val="import-mid1"/>
    <w:basedOn w:val="Normal"/>
    <w:rsid w:val="00A2557E"/>
    <w:pPr>
      <w:shd w:val="clear" w:color="auto" w:fill="FFCC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mport-low1">
    <w:name w:val="import-low1"/>
    <w:basedOn w:val="Normal"/>
    <w:rsid w:val="00A2557E"/>
    <w:pPr>
      <w:shd w:val="clear" w:color="auto" w:fill="FFEE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mport-na1">
    <w:name w:val="import-na1"/>
    <w:basedOn w:val="Normal"/>
    <w:rsid w:val="00A2557E"/>
    <w:pPr>
      <w:shd w:val="clear" w:color="auto" w:fill="F5F5F5"/>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mport-1">
    <w:name w:val="import-1"/>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itenoticesmall1">
    <w:name w:val="sitenoticesmall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sitenoticesmallanon1">
    <w:name w:val="sitenoticesmallanon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sitenoticesmalluser1">
    <w:name w:val="sitenoticesmalluser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character" w:customStyle="1" w:styleId="google-src-text1">
    <w:name w:val="google-src-text1"/>
    <w:basedOn w:val="DefaultParagraphFont"/>
    <w:rsid w:val="00A2557E"/>
    <w:rPr>
      <w:vanish/>
      <w:webHidden w:val="0"/>
      <w:specVanish w:val="0"/>
    </w:rPr>
  </w:style>
  <w:style w:type="character" w:customStyle="1" w:styleId="toctoggle">
    <w:name w:val="toctoggle"/>
    <w:basedOn w:val="DefaultParagraphFont"/>
    <w:rsid w:val="00A2557E"/>
  </w:style>
  <w:style w:type="character" w:customStyle="1" w:styleId="tocnumber2">
    <w:name w:val="tocnumber2"/>
    <w:basedOn w:val="DefaultParagraphFont"/>
    <w:rsid w:val="00A2557E"/>
  </w:style>
  <w:style w:type="character" w:customStyle="1" w:styleId="toctext">
    <w:name w:val="toctext"/>
    <w:basedOn w:val="DefaultParagraphFont"/>
    <w:rsid w:val="00A2557E"/>
  </w:style>
  <w:style w:type="character" w:customStyle="1" w:styleId="editsection">
    <w:name w:val="editsection"/>
    <w:basedOn w:val="DefaultParagraphFont"/>
    <w:rsid w:val="00A2557E"/>
  </w:style>
  <w:style w:type="character" w:customStyle="1" w:styleId="mw-headline">
    <w:name w:val="mw-headline"/>
    <w:basedOn w:val="DefaultParagraphFont"/>
    <w:rsid w:val="00A2557E"/>
  </w:style>
  <w:style w:type="character" w:customStyle="1" w:styleId="BalloonTextChar">
    <w:name w:val="Balloon Text Char"/>
    <w:basedOn w:val="DefaultParagraphFont"/>
    <w:link w:val="BalloonText"/>
    <w:uiPriority w:val="99"/>
    <w:semiHidden/>
    <w:rsid w:val="00A2557E"/>
    <w:rPr>
      <w:rFonts w:ascii="Tahoma" w:hAnsi="Tahoma" w:cs="Tahoma"/>
      <w:sz w:val="16"/>
      <w:szCs w:val="16"/>
    </w:rPr>
  </w:style>
  <w:style w:type="paragraph" w:styleId="BalloonText">
    <w:name w:val="Balloon Text"/>
    <w:basedOn w:val="Normal"/>
    <w:link w:val="BalloonTextChar"/>
    <w:uiPriority w:val="99"/>
    <w:semiHidden/>
    <w:unhideWhenUsed/>
    <w:rsid w:val="00A2557E"/>
    <w:pPr>
      <w:spacing w:after="0" w:line="240" w:lineRule="auto"/>
    </w:pPr>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A2557E"/>
    <w:rPr>
      <w:rFonts w:ascii="Tahoma" w:eastAsia="Calibri" w:hAnsi="Tahoma" w:cs="Tahoma"/>
      <w:sz w:val="16"/>
      <w:szCs w:val="16"/>
    </w:rPr>
  </w:style>
  <w:style w:type="paragraph" w:styleId="ListParagraph">
    <w:name w:val="List Paragraph"/>
    <w:basedOn w:val="Normal"/>
    <w:uiPriority w:val="34"/>
    <w:qFormat/>
    <w:rsid w:val="00A2557E"/>
    <w:pPr>
      <w:ind w:left="720"/>
      <w:contextualSpacing/>
    </w:pPr>
  </w:style>
  <w:style w:type="paragraph" w:customStyle="1" w:styleId="Normal0">
    <w:name w:val="Normal~"/>
    <w:basedOn w:val="Normal"/>
    <w:rsid w:val="00A2557E"/>
    <w:pPr>
      <w:widowControl w:val="0"/>
      <w:spacing w:after="0" w:line="312" w:lineRule="auto"/>
      <w:jc w:val="both"/>
    </w:pPr>
    <w:rPr>
      <w:rFonts w:ascii="Times New Roman" w:eastAsia="Times New Roman" w:hAnsi="Times New Roman"/>
      <w:sz w:val="24"/>
      <w:szCs w:val="20"/>
      <w:lang w:val="en-US" w:eastAsia="lt-LT"/>
    </w:rPr>
  </w:style>
  <w:style w:type="paragraph" w:customStyle="1" w:styleId="Normal1">
    <w:name w:val="Normal~~"/>
    <w:basedOn w:val="Normal"/>
    <w:rsid w:val="00A2557E"/>
    <w:pPr>
      <w:widowControl w:val="0"/>
      <w:spacing w:after="0" w:line="240" w:lineRule="auto"/>
    </w:pPr>
    <w:rPr>
      <w:rFonts w:ascii="Times New Roman" w:eastAsia="Times New Roman" w:hAnsi="Times New Roman"/>
      <w:sz w:val="20"/>
      <w:szCs w:val="20"/>
      <w:lang w:eastAsia="en-GB"/>
    </w:rPr>
  </w:style>
  <w:style w:type="paragraph" w:customStyle="1" w:styleId="BodyText2">
    <w:name w:val="Body Text 2~"/>
    <w:basedOn w:val="Normal1"/>
    <w:rsid w:val="00A2557E"/>
    <w:pPr>
      <w:spacing w:line="252" w:lineRule="auto"/>
      <w:jc w:val="both"/>
    </w:pPr>
  </w:style>
  <w:style w:type="paragraph" w:customStyle="1" w:styleId="BodyText">
    <w:name w:val="Body Text~~"/>
    <w:basedOn w:val="Normal"/>
    <w:rsid w:val="00A2557E"/>
    <w:pPr>
      <w:widowControl w:val="0"/>
      <w:spacing w:after="0" w:line="240" w:lineRule="auto"/>
      <w:jc w:val="both"/>
    </w:pPr>
    <w:rPr>
      <w:rFonts w:ascii="Times New Roman" w:eastAsia="Times New Roman" w:hAnsi="Times New Roman"/>
      <w:sz w:val="24"/>
      <w:szCs w:val="20"/>
      <w:lang w:eastAsia="en-GB"/>
    </w:rPr>
  </w:style>
  <w:style w:type="paragraph" w:customStyle="1" w:styleId="BodyTextIMP">
    <w:name w:val="Body Text_IMP"/>
    <w:basedOn w:val="Normal"/>
    <w:rsid w:val="00A2557E"/>
    <w:pPr>
      <w:widowControl w:val="0"/>
      <w:spacing w:after="0" w:line="240" w:lineRule="auto"/>
      <w:jc w:val="both"/>
    </w:pPr>
    <w:rPr>
      <w:rFonts w:ascii="Arial" w:eastAsia="Times New Roman" w:hAnsi="Arial"/>
      <w:color w:val="000000"/>
      <w:sz w:val="20"/>
      <w:szCs w:val="20"/>
      <w:lang w:val="en-US" w:eastAsia="lt-LT"/>
    </w:rPr>
  </w:style>
  <w:style w:type="paragraph" w:customStyle="1" w:styleId="Antraste">
    <w:name w:val="Antraste"/>
    <w:basedOn w:val="BodyTextIMP"/>
    <w:rsid w:val="00A2557E"/>
    <w:pPr>
      <w:shd w:val="clear" w:color="auto" w:fill="E6E6E6"/>
      <w:ind w:left="567" w:right="1134"/>
      <w:outlineLvl w:val="0"/>
    </w:pPr>
    <w:rPr>
      <w:rFonts w:cs="Arial"/>
      <w:i/>
      <w:iCs/>
      <w:color w:val="auto"/>
      <w:sz w:val="28"/>
      <w:lang w:val="lt-LT"/>
    </w:rPr>
  </w:style>
  <w:style w:type="character" w:styleId="Strong">
    <w:name w:val="Strong"/>
    <w:basedOn w:val="DefaultParagraphFont"/>
    <w:uiPriority w:val="22"/>
    <w:qFormat/>
    <w:rsid w:val="00A2557E"/>
    <w:rPr>
      <w:b/>
      <w:bCs/>
    </w:rPr>
  </w:style>
  <w:style w:type="paragraph" w:styleId="FootnoteText">
    <w:name w:val="footnote text"/>
    <w:basedOn w:val="Normal"/>
    <w:link w:val="FootnoteTextChar"/>
    <w:uiPriority w:val="99"/>
    <w:unhideWhenUsed/>
    <w:rsid w:val="00A2557E"/>
    <w:pPr>
      <w:spacing w:after="0" w:line="240" w:lineRule="auto"/>
    </w:pPr>
    <w:rPr>
      <w:sz w:val="20"/>
      <w:szCs w:val="20"/>
    </w:rPr>
  </w:style>
  <w:style w:type="character" w:customStyle="1" w:styleId="FootnoteTextChar">
    <w:name w:val="Footnote Text Char"/>
    <w:basedOn w:val="DefaultParagraphFont"/>
    <w:link w:val="FootnoteText"/>
    <w:uiPriority w:val="99"/>
    <w:rsid w:val="00A2557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A2557E"/>
    <w:rPr>
      <w:vertAlign w:val="superscript"/>
    </w:rPr>
  </w:style>
  <w:style w:type="character" w:styleId="Emphasis">
    <w:name w:val="Emphasis"/>
    <w:basedOn w:val="DefaultParagraphFont"/>
    <w:uiPriority w:val="20"/>
    <w:qFormat/>
    <w:rsid w:val="00A2557E"/>
    <w:rPr>
      <w:i/>
      <w:iCs/>
    </w:rPr>
  </w:style>
  <w:style w:type="character" w:customStyle="1" w:styleId="createdate">
    <w:name w:val="createdate"/>
    <w:basedOn w:val="DefaultParagraphFont"/>
    <w:rsid w:val="00A2557E"/>
  </w:style>
  <w:style w:type="paragraph" w:customStyle="1" w:styleId="autorius">
    <w:name w:val="autorius"/>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klausimas">
    <w:name w:val="klausimas"/>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tekstas">
    <w:name w:val="tekstas"/>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normal-web">
    <w:name w:val="normal-(web)"/>
    <w:basedOn w:val="Normal"/>
    <w:rsid w:val="00A2557E"/>
    <w:pPr>
      <w:spacing w:after="0" w:line="240" w:lineRule="auto"/>
    </w:pPr>
    <w:rPr>
      <w:rFonts w:ascii="Times New Roman" w:eastAsia="Times New Roman" w:hAnsi="Times New Roman"/>
      <w:sz w:val="28"/>
      <w:szCs w:val="28"/>
      <w:lang w:eastAsia="lt-LT"/>
    </w:rPr>
  </w:style>
  <w:style w:type="paragraph" w:customStyle="1" w:styleId="HeaderIMP">
    <w:name w:val="Header_IMP"/>
    <w:basedOn w:val="Normal"/>
    <w:rsid w:val="00A2557E"/>
    <w:pPr>
      <w:widowControl w:val="0"/>
      <w:tabs>
        <w:tab w:val="center" w:pos="4320"/>
        <w:tab w:val="right" w:pos="8217"/>
      </w:tabs>
      <w:spacing w:after="0" w:line="240" w:lineRule="auto"/>
    </w:pPr>
    <w:rPr>
      <w:rFonts w:ascii="Times New Roman" w:eastAsia="Times New Roman" w:hAnsi="Times New Roman"/>
      <w:color w:val="000000"/>
      <w:sz w:val="24"/>
      <w:szCs w:val="20"/>
      <w:lang w:val="en-US" w:eastAsia="lt-LT"/>
    </w:rPr>
  </w:style>
  <w:style w:type="paragraph" w:styleId="BodyText0">
    <w:name w:val="Body Text"/>
    <w:basedOn w:val="Normal"/>
    <w:link w:val="BodyTextChar"/>
    <w:uiPriority w:val="99"/>
    <w:unhideWhenUsed/>
    <w:rsid w:val="00A2557E"/>
    <w:pPr>
      <w:widowControl w:val="0"/>
      <w:snapToGrid w:val="0"/>
      <w:spacing w:after="0" w:line="360" w:lineRule="auto"/>
      <w:jc w:val="both"/>
    </w:pPr>
    <w:rPr>
      <w:rFonts w:ascii="Times New Roman" w:eastAsia="Times New Roman" w:hAnsi="Times New Roman"/>
      <w:sz w:val="24"/>
      <w:szCs w:val="20"/>
      <w:lang w:eastAsia="lt-LT"/>
    </w:rPr>
  </w:style>
  <w:style w:type="character" w:customStyle="1" w:styleId="BodyTextChar">
    <w:name w:val="Body Text Char"/>
    <w:basedOn w:val="DefaultParagraphFont"/>
    <w:link w:val="BodyText0"/>
    <w:uiPriority w:val="99"/>
    <w:rsid w:val="00A2557E"/>
    <w:rPr>
      <w:rFonts w:ascii="Times New Roman" w:eastAsia="Times New Roman" w:hAnsi="Times New Roman" w:cs="Times New Roman"/>
      <w:sz w:val="24"/>
      <w:szCs w:val="20"/>
      <w:lang w:eastAsia="lt-LT"/>
    </w:rPr>
  </w:style>
  <w:style w:type="character" w:customStyle="1" w:styleId="BodyText2Char">
    <w:name w:val="Body Text 2 Char"/>
    <w:basedOn w:val="DefaultParagraphFont"/>
    <w:link w:val="BodyText20"/>
    <w:uiPriority w:val="99"/>
    <w:semiHidden/>
    <w:rsid w:val="00A2557E"/>
    <w:rPr>
      <w:rFonts w:ascii="Times New Roman" w:eastAsia="Times New Roman" w:hAnsi="Times New Roman" w:cs="Times New Roman"/>
      <w:sz w:val="24"/>
      <w:lang w:eastAsia="lt-LT"/>
    </w:rPr>
  </w:style>
  <w:style w:type="paragraph" w:styleId="BodyText20">
    <w:name w:val="Body Text 2"/>
    <w:basedOn w:val="Normal"/>
    <w:link w:val="BodyText2Char"/>
    <w:uiPriority w:val="99"/>
    <w:semiHidden/>
    <w:unhideWhenUsed/>
    <w:rsid w:val="00A2557E"/>
    <w:pPr>
      <w:autoSpaceDE w:val="0"/>
      <w:autoSpaceDN w:val="0"/>
      <w:adjustRightInd w:val="0"/>
      <w:spacing w:after="0" w:line="360" w:lineRule="auto"/>
      <w:jc w:val="both"/>
    </w:pPr>
    <w:rPr>
      <w:rFonts w:ascii="Times New Roman" w:eastAsia="Times New Roman" w:hAnsi="Times New Roman"/>
      <w:sz w:val="24"/>
      <w:lang w:eastAsia="lt-LT"/>
    </w:rPr>
  </w:style>
  <w:style w:type="character" w:customStyle="1" w:styleId="BodyText2Char1">
    <w:name w:val="Body Text 2 Char1"/>
    <w:basedOn w:val="DefaultParagraphFont"/>
    <w:link w:val="BodyText20"/>
    <w:uiPriority w:val="99"/>
    <w:semiHidden/>
    <w:rsid w:val="00A2557E"/>
    <w:rPr>
      <w:rFonts w:ascii="Calibri" w:eastAsia="Calibri" w:hAnsi="Calibri" w:cs="Times New Roman"/>
    </w:rPr>
  </w:style>
  <w:style w:type="paragraph" w:customStyle="1" w:styleId="Standard">
    <w:name w:val="Standard"/>
    <w:rsid w:val="00A2557E"/>
    <w:pPr>
      <w:widowControl w:val="0"/>
      <w:snapToGrid w:val="0"/>
      <w:spacing w:after="0" w:line="240" w:lineRule="auto"/>
    </w:pPr>
    <w:rPr>
      <w:rFonts w:ascii="Times New Roman" w:eastAsia="Times New Roman" w:hAnsi="Times New Roman" w:cs="Times New Roman"/>
      <w:sz w:val="24"/>
      <w:szCs w:val="20"/>
      <w:lang w:eastAsia="lt-LT"/>
    </w:rPr>
  </w:style>
  <w:style w:type="paragraph" w:customStyle="1" w:styleId="Paprastastekstas">
    <w:name w:val="Paprastas tekstas"/>
    <w:basedOn w:val="Normal"/>
    <w:rsid w:val="00A2557E"/>
    <w:pPr>
      <w:widowControl w:val="0"/>
      <w:spacing w:after="0" w:line="480" w:lineRule="auto"/>
      <w:jc w:val="both"/>
    </w:pPr>
    <w:rPr>
      <w:rFonts w:ascii="Times New Roman" w:eastAsia="Times New Roman" w:hAnsi="Times New Roman"/>
      <w:color w:val="000000"/>
      <w:sz w:val="24"/>
      <w:szCs w:val="20"/>
      <w:lang w:eastAsia="lt-LT"/>
    </w:rPr>
  </w:style>
  <w:style w:type="paragraph" w:customStyle="1" w:styleId="bodytext1">
    <w:name w:val="bodytext"/>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z3988">
    <w:name w:val="z3988"/>
    <w:basedOn w:val="DefaultParagraphFont"/>
    <w:rsid w:val="00A2557E"/>
  </w:style>
  <w:style w:type="paragraph" w:styleId="Caption">
    <w:name w:val="caption"/>
    <w:basedOn w:val="Normal"/>
    <w:next w:val="Normal"/>
    <w:uiPriority w:val="35"/>
    <w:unhideWhenUsed/>
    <w:qFormat/>
    <w:rsid w:val="00A2557E"/>
    <w:pPr>
      <w:spacing w:line="240" w:lineRule="auto"/>
    </w:pPr>
    <w:rPr>
      <w:b/>
      <w:bCs/>
      <w:color w:val="4F81BD"/>
      <w:sz w:val="18"/>
      <w:szCs w:val="18"/>
    </w:rPr>
  </w:style>
  <w:style w:type="character" w:customStyle="1" w:styleId="norm">
    <w:name w:val="norm"/>
    <w:basedOn w:val="DefaultParagraphFont"/>
    <w:rsid w:val="00A2557E"/>
  </w:style>
  <w:style w:type="character" w:customStyle="1" w:styleId="mw-formatted-date">
    <w:name w:val="mw-formatted-date"/>
    <w:basedOn w:val="DefaultParagraphFont"/>
    <w:rsid w:val="00A2557E"/>
  </w:style>
  <w:style w:type="paragraph" w:customStyle="1" w:styleId="style1">
    <w:name w:val="style1"/>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HeaderChar">
    <w:name w:val="Header Char"/>
    <w:basedOn w:val="DefaultParagraphFont"/>
    <w:link w:val="Header"/>
    <w:uiPriority w:val="99"/>
    <w:semiHidden/>
    <w:rsid w:val="00A2557E"/>
    <w:rPr>
      <w:rFonts w:ascii="Calibri" w:eastAsia="Calibri" w:hAnsi="Calibri" w:cs="Times New Roman"/>
    </w:rPr>
  </w:style>
  <w:style w:type="paragraph" w:styleId="Header">
    <w:name w:val="header"/>
    <w:basedOn w:val="Normal"/>
    <w:link w:val="HeaderChar"/>
    <w:uiPriority w:val="99"/>
    <w:semiHidden/>
    <w:unhideWhenUsed/>
    <w:rsid w:val="00A2557E"/>
    <w:pPr>
      <w:tabs>
        <w:tab w:val="center" w:pos="4819"/>
        <w:tab w:val="right" w:pos="9638"/>
      </w:tabs>
      <w:spacing w:after="0" w:line="240" w:lineRule="auto"/>
    </w:pPr>
  </w:style>
  <w:style w:type="character" w:customStyle="1" w:styleId="HeaderChar1">
    <w:name w:val="Header Char1"/>
    <w:basedOn w:val="DefaultParagraphFont"/>
    <w:link w:val="Header"/>
    <w:uiPriority w:val="99"/>
    <w:semiHidden/>
    <w:rsid w:val="00A2557E"/>
    <w:rPr>
      <w:rFonts w:ascii="Calibri" w:eastAsia="Calibri" w:hAnsi="Calibri" w:cs="Times New Roman"/>
    </w:rPr>
  </w:style>
  <w:style w:type="paragraph" w:styleId="Footer">
    <w:name w:val="footer"/>
    <w:basedOn w:val="Normal"/>
    <w:link w:val="FooterChar"/>
    <w:uiPriority w:val="99"/>
    <w:unhideWhenUsed/>
    <w:rsid w:val="00A2557E"/>
    <w:pPr>
      <w:tabs>
        <w:tab w:val="center" w:pos="4819"/>
        <w:tab w:val="right" w:pos="9638"/>
      </w:tabs>
      <w:spacing w:after="0" w:line="240" w:lineRule="auto"/>
    </w:pPr>
  </w:style>
  <w:style w:type="character" w:customStyle="1" w:styleId="FooterChar">
    <w:name w:val="Footer Char"/>
    <w:basedOn w:val="DefaultParagraphFont"/>
    <w:link w:val="Footer"/>
    <w:uiPriority w:val="99"/>
    <w:rsid w:val="00A2557E"/>
    <w:rPr>
      <w:rFonts w:ascii="Calibri" w:eastAsia="Calibri" w:hAnsi="Calibri" w:cs="Times New Roman"/>
    </w:rPr>
  </w:style>
  <w:style w:type="character" w:customStyle="1" w:styleId="poetintro1">
    <w:name w:val="poet_intro1"/>
    <w:basedOn w:val="DefaultParagraphFont"/>
    <w:rsid w:val="00A2557E"/>
    <w:rPr>
      <w:b w:val="0"/>
      <w:bCs w:val="0"/>
    </w:rPr>
  </w:style>
  <w:style w:type="character" w:customStyle="1" w:styleId="small1">
    <w:name w:val="small1"/>
    <w:basedOn w:val="DefaultParagraphFont"/>
    <w:rsid w:val="00A2557E"/>
    <w:rPr>
      <w:color w:val="666666"/>
    </w:rPr>
  </w:style>
  <w:style w:type="paragraph" w:customStyle="1" w:styleId="pav2">
    <w:name w:val="pav2"/>
    <w:basedOn w:val="Normal"/>
    <w:rsid w:val="00A2557E"/>
    <w:pPr>
      <w:spacing w:before="100" w:beforeAutospacing="1" w:after="100" w:afterAutospacing="1" w:line="320" w:lineRule="atLeast"/>
    </w:pPr>
    <w:rPr>
      <w:rFonts w:ascii="Times New Roman" w:eastAsia="Times New Roman" w:hAnsi="Times New Roman"/>
      <w:b/>
      <w:bCs/>
      <w:color w:val="000033"/>
      <w:sz w:val="28"/>
      <w:szCs w:val="28"/>
      <w:lang w:eastAsia="lt-LT"/>
    </w:rPr>
  </w:style>
  <w:style w:type="paragraph" w:customStyle="1" w:styleId="textasstr">
    <w:name w:val="textas_str"/>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HTMLPreformattedChar">
    <w:name w:val="HTML Preformatted Char"/>
    <w:basedOn w:val="DefaultParagraphFont"/>
    <w:link w:val="HTMLPreformatted"/>
    <w:uiPriority w:val="99"/>
    <w:semiHidden/>
    <w:rsid w:val="00A2557E"/>
    <w:rPr>
      <w:rFonts w:ascii="Courier New" w:eastAsia="Times New Roman" w:hAnsi="Courier New" w:cs="Courier New"/>
      <w:color w:val="000000"/>
      <w:sz w:val="20"/>
      <w:szCs w:val="20"/>
      <w:lang w:eastAsia="lt-LT"/>
    </w:rPr>
  </w:style>
  <w:style w:type="paragraph" w:styleId="HTMLPreformatted">
    <w:name w:val="HTML Preformatted"/>
    <w:basedOn w:val="Normal"/>
    <w:link w:val="HTMLPreformattedChar"/>
    <w:uiPriority w:val="99"/>
    <w:semiHidden/>
    <w:unhideWhenUsed/>
    <w:rsid w:val="00A25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lt-LT"/>
    </w:rPr>
  </w:style>
  <w:style w:type="character" w:customStyle="1" w:styleId="HTMLPreformattedChar1">
    <w:name w:val="HTML Preformatted Char1"/>
    <w:basedOn w:val="DefaultParagraphFont"/>
    <w:link w:val="HTMLPreformatted"/>
    <w:uiPriority w:val="99"/>
    <w:semiHidden/>
    <w:rsid w:val="00A2557E"/>
    <w:rPr>
      <w:rFonts w:ascii="Consolas" w:eastAsia="Calibri" w:hAnsi="Consolas" w:cs="Times New Roman"/>
      <w:sz w:val="20"/>
      <w:szCs w:val="20"/>
    </w:rPr>
  </w:style>
  <w:style w:type="character" w:customStyle="1" w:styleId="hw">
    <w:name w:val="hw"/>
    <w:basedOn w:val="DefaultParagraphFont"/>
    <w:rsid w:val="00A2557E"/>
  </w:style>
  <w:style w:type="character" w:customStyle="1" w:styleId="shw">
    <w:name w:val="shw"/>
    <w:basedOn w:val="DefaultParagraphFont"/>
    <w:rsid w:val="00A2557E"/>
  </w:style>
  <w:style w:type="character" w:customStyle="1" w:styleId="tabtitle">
    <w:name w:val="tabtitle"/>
    <w:basedOn w:val="DefaultParagraphFont"/>
    <w:rsid w:val="00A2557E"/>
  </w:style>
  <w:style w:type="character" w:customStyle="1" w:styleId="google-src-text2">
    <w:name w:val="google-src-text2"/>
    <w:basedOn w:val="DefaultParagraphFont"/>
    <w:rsid w:val="00A2557E"/>
    <w:rPr>
      <w:vanish/>
      <w:webHidden w:val="0"/>
      <w:specVanish w:val="0"/>
    </w:rPr>
  </w:style>
  <w:style w:type="paragraph" w:customStyle="1" w:styleId="Style10">
    <w:name w:val="Style1"/>
    <w:basedOn w:val="FootnoteText"/>
    <w:link w:val="Style1Char"/>
    <w:qFormat/>
    <w:rsid w:val="00A2557E"/>
    <w:rPr>
      <w:rFonts w:ascii="Times New Roman" w:eastAsia="Times New Roman" w:hAnsi="Times New Roman"/>
      <w:bCs/>
      <w:color w:val="000033"/>
      <w:sz w:val="18"/>
      <w:szCs w:val="18"/>
      <w:lang w:eastAsia="lt-LT"/>
    </w:rPr>
  </w:style>
  <w:style w:type="character" w:customStyle="1" w:styleId="Style1Char">
    <w:name w:val="Style1 Char"/>
    <w:basedOn w:val="FootnoteTextChar"/>
    <w:link w:val="Style10"/>
    <w:rsid w:val="00A2557E"/>
    <w:rPr>
      <w:rFonts w:ascii="Times New Roman" w:eastAsia="Times New Roman" w:hAnsi="Times New Roman"/>
      <w:bCs/>
      <w:color w:val="000033"/>
      <w:sz w:val="18"/>
      <w:szCs w:val="18"/>
      <w:lang w:eastAsia="lt-LT"/>
    </w:rPr>
  </w:style>
  <w:style w:type="paragraph" w:customStyle="1" w:styleId="date">
    <w:name w:val="dat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bio">
    <w:name w:val="bio"/>
    <w:basedOn w:val="Normal"/>
    <w:rsid w:val="00A2557E"/>
    <w:pPr>
      <w:spacing w:before="100" w:beforeAutospacing="1" w:after="0" w:line="240" w:lineRule="auto"/>
    </w:pPr>
    <w:rPr>
      <w:rFonts w:ascii="Verdana" w:eastAsia="Times New Roman" w:hAnsi="Verdana"/>
      <w:sz w:val="11"/>
      <w:szCs w:val="11"/>
      <w:lang w:eastAsia="lt-LT"/>
    </w:rPr>
  </w:style>
  <w:style w:type="paragraph" w:customStyle="1" w:styleId="style45">
    <w:name w:val="style45"/>
    <w:basedOn w:val="Normal"/>
    <w:rsid w:val="00A2557E"/>
    <w:pPr>
      <w:spacing w:after="0" w:line="240" w:lineRule="auto"/>
    </w:pPr>
    <w:rPr>
      <w:rFonts w:ascii="Arial" w:eastAsia="Times New Roman" w:hAnsi="Arial" w:cs="Arial"/>
      <w:color w:val="494A4A"/>
      <w:sz w:val="12"/>
      <w:szCs w:val="12"/>
      <w:lang w:eastAsia="lt-LT"/>
    </w:rPr>
  </w:style>
  <w:style w:type="character" w:customStyle="1" w:styleId="googtitle14">
    <w:name w:val="goog_title14"/>
    <w:basedOn w:val="DefaultParagraphFont"/>
    <w:rsid w:val="00A2557E"/>
    <w:rPr>
      <w:rFonts w:ascii="Georgia" w:hAnsi="Georgia" w:hint="default"/>
      <w:b/>
      <w:bCs/>
      <w:color w:val="3300FF"/>
      <w:sz w:val="15"/>
      <w:szCs w:val="15"/>
      <w:u w:val="single"/>
    </w:rPr>
  </w:style>
  <w:style w:type="character" w:customStyle="1" w:styleId="googdesc9">
    <w:name w:val="goog_desc9"/>
    <w:basedOn w:val="DefaultParagraphFont"/>
    <w:rsid w:val="00A2557E"/>
    <w:rPr>
      <w:rFonts w:ascii="Verdana" w:hAnsi="Verdana" w:hint="default"/>
      <w:sz w:val="14"/>
      <w:szCs w:val="14"/>
    </w:rPr>
  </w:style>
  <w:style w:type="character" w:customStyle="1" w:styleId="bold1">
    <w:name w:val="bold1"/>
    <w:basedOn w:val="DefaultParagraphFont"/>
    <w:rsid w:val="00A2557E"/>
    <w:rPr>
      <w:b/>
      <w:bCs/>
    </w:rPr>
  </w:style>
  <w:style w:type="character" w:customStyle="1" w:styleId="pindnumber1">
    <w:name w:val="pind_number1"/>
    <w:basedOn w:val="DefaultParagraphFont"/>
    <w:rsid w:val="00A2557E"/>
    <w:rPr>
      <w:b/>
      <w:bCs/>
    </w:rPr>
  </w:style>
  <w:style w:type="paragraph" w:customStyle="1" w:styleId="style12">
    <w:name w:val="style12"/>
    <w:basedOn w:val="Normal"/>
    <w:rsid w:val="00A2557E"/>
    <w:pPr>
      <w:spacing w:after="0" w:line="240" w:lineRule="auto"/>
    </w:pPr>
    <w:rPr>
      <w:rFonts w:ascii="Arial" w:eastAsia="Times New Roman" w:hAnsi="Arial" w:cs="Arial"/>
      <w:color w:val="494A4A"/>
      <w:sz w:val="12"/>
      <w:szCs w:val="12"/>
      <w:lang w:eastAsia="lt-LT"/>
    </w:rPr>
  </w:style>
  <w:style w:type="paragraph" w:customStyle="1" w:styleId="tt">
    <w:name w:val="tt"/>
    <w:basedOn w:val="Normal"/>
    <w:rsid w:val="00A2557E"/>
    <w:pPr>
      <w:spacing w:before="400" w:after="280" w:line="240" w:lineRule="auto"/>
      <w:ind w:left="138" w:right="166"/>
      <w:jc w:val="center"/>
    </w:pPr>
    <w:rPr>
      <w:rFonts w:ascii="Times New Roman" w:eastAsia="Times New Roman" w:hAnsi="Times New Roman"/>
      <w:b/>
      <w:bCs/>
      <w:color w:val="118855"/>
      <w:sz w:val="28"/>
      <w:szCs w:val="28"/>
      <w:lang w:eastAsia="lt-LT"/>
    </w:rPr>
  </w:style>
  <w:style w:type="paragraph" w:customStyle="1" w:styleId="notes">
    <w:name w:val="notes"/>
    <w:basedOn w:val="Normal"/>
    <w:rsid w:val="00A2557E"/>
    <w:pPr>
      <w:spacing w:before="120" w:after="100" w:afterAutospacing="1" w:line="240" w:lineRule="auto"/>
      <w:ind w:left="166" w:right="166"/>
    </w:pPr>
    <w:rPr>
      <w:rFonts w:ascii="Times New Roman" w:eastAsia="Times New Roman" w:hAnsi="Times New Roman"/>
      <w:sz w:val="20"/>
      <w:szCs w:val="20"/>
      <w:lang w:eastAsia="lt-LT"/>
    </w:rPr>
  </w:style>
  <w:style w:type="character" w:customStyle="1" w:styleId="EndnoteTextChar">
    <w:name w:val="Endnote Text Char"/>
    <w:basedOn w:val="DefaultParagraphFont"/>
    <w:link w:val="EndnoteText"/>
    <w:uiPriority w:val="99"/>
    <w:semiHidden/>
    <w:rsid w:val="00A2557E"/>
    <w:rPr>
      <w:sz w:val="20"/>
      <w:szCs w:val="20"/>
    </w:rPr>
  </w:style>
  <w:style w:type="paragraph" w:styleId="EndnoteText">
    <w:name w:val="endnote text"/>
    <w:basedOn w:val="Normal"/>
    <w:link w:val="EndnoteTextChar"/>
    <w:uiPriority w:val="99"/>
    <w:semiHidden/>
    <w:unhideWhenUsed/>
    <w:rsid w:val="00A2557E"/>
    <w:pPr>
      <w:spacing w:after="0" w:line="240" w:lineRule="auto"/>
    </w:pPr>
    <w:rPr>
      <w:rFonts w:asciiTheme="minorHAnsi" w:eastAsiaTheme="minorHAnsi" w:hAnsiTheme="minorHAnsi" w:cstheme="minorBidi"/>
      <w:sz w:val="20"/>
      <w:szCs w:val="20"/>
    </w:rPr>
  </w:style>
  <w:style w:type="character" w:customStyle="1" w:styleId="EndnoteTextChar1">
    <w:name w:val="Endnote Text Char1"/>
    <w:basedOn w:val="DefaultParagraphFont"/>
    <w:link w:val="EndnoteText"/>
    <w:uiPriority w:val="99"/>
    <w:semiHidden/>
    <w:rsid w:val="00A2557E"/>
    <w:rPr>
      <w:rFonts w:ascii="Calibri" w:eastAsia="Calibri" w:hAnsi="Calibri" w:cs="Times New Roman"/>
      <w:sz w:val="20"/>
      <w:szCs w:val="20"/>
    </w:rPr>
  </w:style>
  <w:style w:type="paragraph" w:styleId="NoSpacing">
    <w:name w:val="No Spacing"/>
    <w:uiPriority w:val="1"/>
    <w:qFormat/>
    <w:rsid w:val="00A2557E"/>
    <w:pPr>
      <w:spacing w:after="0" w:line="240" w:lineRule="auto"/>
    </w:pPr>
    <w:rPr>
      <w:rFonts w:ascii="Calibri" w:eastAsia="Calibri" w:hAnsi="Calibri" w:cs="Times New Roman"/>
    </w:rPr>
  </w:style>
  <w:style w:type="paragraph" w:customStyle="1" w:styleId="text">
    <w:name w:val="text"/>
    <w:basedOn w:val="Normal"/>
    <w:rsid w:val="00A2557E"/>
    <w:pPr>
      <w:spacing w:before="100" w:beforeAutospacing="1" w:after="100" w:afterAutospacing="1" w:line="204" w:lineRule="atLeast"/>
    </w:pPr>
    <w:rPr>
      <w:rFonts w:ascii="Arial" w:eastAsia="Times New Roman" w:hAnsi="Arial" w:cs="Arial"/>
      <w:color w:val="333333"/>
      <w:sz w:val="17"/>
      <w:szCs w:val="17"/>
      <w:lang w:eastAsia="lt-LT"/>
    </w:rPr>
  </w:style>
  <w:style w:type="paragraph" w:customStyle="1" w:styleId="structurenewsbody">
    <w:name w:val="structure_news_body"/>
    <w:basedOn w:val="Normal"/>
    <w:rsid w:val="00A2557E"/>
    <w:pPr>
      <w:spacing w:before="100" w:beforeAutospacing="1" w:after="100" w:afterAutospacing="1" w:line="240" w:lineRule="auto"/>
    </w:pPr>
    <w:rPr>
      <w:rFonts w:ascii="Arial" w:eastAsia="Times New Roman" w:hAnsi="Arial" w:cs="Arial"/>
      <w:color w:val="000000"/>
      <w:sz w:val="17"/>
      <w:szCs w:val="17"/>
      <w:lang w:eastAsia="lt-LT"/>
    </w:rPr>
  </w:style>
  <w:style w:type="character" w:customStyle="1" w:styleId="editsection1">
    <w:name w:val="editsection1"/>
    <w:basedOn w:val="DefaultParagraphFont"/>
    <w:rsid w:val="00A2557E"/>
    <w:rPr>
      <w:sz w:val="22"/>
      <w:szCs w:val="22"/>
    </w:rPr>
  </w:style>
  <w:style w:type="paragraph" w:customStyle="1" w:styleId="zitat">
    <w:name w:val="zitat"/>
    <w:basedOn w:val="Normal"/>
    <w:rsid w:val="00A2557E"/>
    <w:pPr>
      <w:spacing w:before="100" w:beforeAutospacing="1" w:after="0" w:line="240" w:lineRule="auto"/>
    </w:pPr>
    <w:rPr>
      <w:rFonts w:ascii="Times New Roman" w:eastAsia="Times New Roman" w:hAnsi="Times New Roman"/>
      <w:sz w:val="24"/>
      <w:szCs w:val="24"/>
      <w:lang w:eastAsia="lt-LT"/>
    </w:rPr>
  </w:style>
  <w:style w:type="paragraph" w:customStyle="1" w:styleId="cite">
    <w:name w:val="cite"/>
    <w:basedOn w:val="Normal"/>
    <w:rsid w:val="00A2557E"/>
    <w:pPr>
      <w:spacing w:after="100" w:afterAutospacing="1" w:line="240" w:lineRule="auto"/>
    </w:pPr>
    <w:rPr>
      <w:rFonts w:ascii="Times New Roman" w:eastAsia="Times New Roman" w:hAnsi="Times New Roman"/>
      <w:sz w:val="24"/>
      <w:szCs w:val="24"/>
      <w:lang w:eastAsia="lt-LT"/>
    </w:rPr>
  </w:style>
  <w:style w:type="paragraph" w:customStyle="1" w:styleId="flaggedrevsbasic">
    <w:name w:val="flaggedrevs_basic"/>
    <w:basedOn w:val="Normal"/>
    <w:rsid w:val="00A2557E"/>
    <w:pPr>
      <w:pBdr>
        <w:top w:val="single" w:sz="4" w:space="3" w:color="AAAAAA"/>
        <w:left w:val="single" w:sz="4" w:space="3" w:color="AAAAAA"/>
        <w:bottom w:val="single" w:sz="4" w:space="3" w:color="AAAAAA"/>
        <w:right w:val="single" w:sz="4" w:space="3" w:color="AAAAAA"/>
      </w:pBdr>
      <w:shd w:val="clear" w:color="auto" w:fill="F0F8FF"/>
      <w:spacing w:before="120" w:after="0" w:line="360" w:lineRule="atLeast"/>
      <w:ind w:right="240"/>
      <w:jc w:val="center"/>
    </w:pPr>
    <w:rPr>
      <w:rFonts w:ascii="Times New Roman" w:eastAsia="Times New Roman" w:hAnsi="Times New Roman"/>
      <w:sz w:val="24"/>
      <w:szCs w:val="24"/>
      <w:lang w:eastAsia="lt-LT"/>
    </w:rPr>
  </w:style>
  <w:style w:type="paragraph" w:customStyle="1" w:styleId="flaggedrevsquality">
    <w:name w:val="flaggedrevs_quality"/>
    <w:basedOn w:val="Normal"/>
    <w:rsid w:val="00A2557E"/>
    <w:pPr>
      <w:pBdr>
        <w:top w:val="single" w:sz="4" w:space="3" w:color="AAAAAA"/>
        <w:left w:val="single" w:sz="4" w:space="3" w:color="AAAAAA"/>
        <w:bottom w:val="single" w:sz="4" w:space="3" w:color="AAAAAA"/>
        <w:right w:val="single" w:sz="4" w:space="3" w:color="AAAAAA"/>
      </w:pBdr>
      <w:shd w:val="clear" w:color="auto" w:fill="F0FFF0"/>
      <w:spacing w:before="120" w:after="0" w:line="360" w:lineRule="atLeast"/>
      <w:ind w:right="240"/>
      <w:jc w:val="center"/>
    </w:pPr>
    <w:rPr>
      <w:rFonts w:ascii="Times New Roman" w:eastAsia="Times New Roman" w:hAnsi="Times New Roman"/>
      <w:sz w:val="24"/>
      <w:szCs w:val="24"/>
      <w:lang w:eastAsia="lt-LT"/>
    </w:rPr>
  </w:style>
  <w:style w:type="paragraph" w:customStyle="1" w:styleId="flaggedrevspristine">
    <w:name w:val="flaggedrevs_pristine"/>
    <w:basedOn w:val="Normal"/>
    <w:rsid w:val="00A2557E"/>
    <w:pPr>
      <w:pBdr>
        <w:top w:val="single" w:sz="4" w:space="3" w:color="AAAAAA"/>
        <w:left w:val="single" w:sz="4" w:space="3" w:color="AAAAAA"/>
        <w:bottom w:val="single" w:sz="4" w:space="3" w:color="AAAAAA"/>
        <w:right w:val="single" w:sz="4" w:space="3" w:color="AAAAAA"/>
      </w:pBdr>
      <w:shd w:val="clear" w:color="auto" w:fill="FFFFF0"/>
      <w:spacing w:before="120" w:after="0" w:line="360" w:lineRule="atLeast"/>
      <w:ind w:right="240"/>
      <w:jc w:val="center"/>
    </w:pPr>
    <w:rPr>
      <w:rFonts w:ascii="Times New Roman" w:eastAsia="Times New Roman" w:hAnsi="Times New Roman"/>
      <w:sz w:val="24"/>
      <w:szCs w:val="24"/>
      <w:lang w:eastAsia="lt-LT"/>
    </w:rPr>
  </w:style>
  <w:style w:type="paragraph" w:customStyle="1" w:styleId="flaggedrevsnotice">
    <w:name w:val="flaggedrevs_notice"/>
    <w:basedOn w:val="Normal"/>
    <w:rsid w:val="00A2557E"/>
    <w:pPr>
      <w:pBdr>
        <w:top w:val="single" w:sz="4" w:space="3" w:color="AAAAAA"/>
        <w:left w:val="single" w:sz="4" w:space="3" w:color="AAAAAA"/>
        <w:bottom w:val="single" w:sz="4" w:space="3" w:color="AAAAAA"/>
        <w:right w:val="single" w:sz="4" w:space="3" w:color="AAAAAA"/>
      </w:pBdr>
      <w:shd w:val="clear" w:color="auto" w:fill="F9F9F9"/>
      <w:spacing w:before="120" w:after="0" w:line="360" w:lineRule="atLeast"/>
      <w:ind w:right="240"/>
      <w:jc w:val="center"/>
    </w:pPr>
    <w:rPr>
      <w:rFonts w:ascii="Times New Roman" w:eastAsia="Times New Roman" w:hAnsi="Times New Roman"/>
      <w:sz w:val="24"/>
      <w:szCs w:val="24"/>
      <w:lang w:eastAsia="lt-LT"/>
    </w:rPr>
  </w:style>
  <w:style w:type="paragraph" w:customStyle="1" w:styleId="flaggedrevseditnotice">
    <w:name w:val="flaggedrevs_editnotice"/>
    <w:basedOn w:val="Normal"/>
    <w:rsid w:val="00A2557E"/>
    <w:pPr>
      <w:pBdr>
        <w:top w:val="single" w:sz="4" w:space="3" w:color="AAAAAA"/>
        <w:left w:val="single" w:sz="4" w:space="3" w:color="AAAAAA"/>
        <w:bottom w:val="single" w:sz="4" w:space="3" w:color="AAAAAA"/>
        <w:right w:val="single" w:sz="4" w:space="3" w:color="AAAAAA"/>
      </w:pBdr>
      <w:shd w:val="clear" w:color="auto" w:fill="F9F9F9"/>
      <w:spacing w:before="120" w:after="0" w:line="360" w:lineRule="atLeast"/>
      <w:ind w:right="240"/>
      <w:jc w:val="center"/>
    </w:pPr>
    <w:rPr>
      <w:rFonts w:ascii="Times New Roman" w:eastAsia="Times New Roman" w:hAnsi="Times New Roman"/>
      <w:sz w:val="20"/>
      <w:szCs w:val="20"/>
      <w:lang w:eastAsia="lt-LT"/>
    </w:rPr>
  </w:style>
  <w:style w:type="paragraph" w:customStyle="1" w:styleId="flaggedrevsdiffnotice">
    <w:name w:val="flaggedrevs_diffnotice"/>
    <w:basedOn w:val="Normal"/>
    <w:rsid w:val="00A2557E"/>
    <w:pPr>
      <w:pBdr>
        <w:top w:val="single" w:sz="4" w:space="3" w:color="AAAAAA"/>
        <w:left w:val="single" w:sz="4" w:space="3" w:color="AAAAAA"/>
        <w:bottom w:val="single" w:sz="4" w:space="3" w:color="AAAAAA"/>
        <w:right w:val="single" w:sz="4" w:space="3" w:color="AAAAAA"/>
      </w:pBdr>
      <w:shd w:val="clear" w:color="auto" w:fill="F9F9F9"/>
      <w:spacing w:before="120" w:after="0" w:line="360" w:lineRule="atLeast"/>
      <w:ind w:right="240"/>
      <w:jc w:val="center"/>
    </w:pPr>
    <w:rPr>
      <w:rFonts w:ascii="Times New Roman" w:eastAsia="Times New Roman" w:hAnsi="Times New Roman"/>
      <w:sz w:val="20"/>
      <w:szCs w:val="20"/>
      <w:lang w:eastAsia="lt-LT"/>
    </w:rPr>
  </w:style>
  <w:style w:type="paragraph" w:customStyle="1" w:styleId="flaggedrevswarning">
    <w:name w:val="flaggedrevs_warning"/>
    <w:basedOn w:val="Normal"/>
    <w:rsid w:val="00A2557E"/>
    <w:pPr>
      <w:pBdr>
        <w:top w:val="single" w:sz="4" w:space="3" w:color="AAAAAA"/>
        <w:left w:val="single" w:sz="4" w:space="3" w:color="AAAAAA"/>
        <w:bottom w:val="single" w:sz="4" w:space="3" w:color="AAAAAA"/>
        <w:right w:val="single" w:sz="4" w:space="3" w:color="AAAAAA"/>
      </w:pBdr>
      <w:shd w:val="clear" w:color="auto" w:fill="FFFFF0"/>
      <w:spacing w:after="0" w:line="360" w:lineRule="atLeast"/>
      <w:ind w:right="240"/>
      <w:jc w:val="center"/>
    </w:pPr>
    <w:rPr>
      <w:rFonts w:ascii="Times New Roman" w:eastAsia="Times New Roman" w:hAnsi="Times New Roman"/>
      <w:sz w:val="20"/>
      <w:szCs w:val="20"/>
      <w:lang w:eastAsia="lt-LT"/>
    </w:rPr>
  </w:style>
  <w:style w:type="paragraph" w:customStyle="1" w:styleId="flaggedrevspreview">
    <w:name w:val="flaggedrevs_preview"/>
    <w:basedOn w:val="Normal"/>
    <w:rsid w:val="00A2557E"/>
    <w:pPr>
      <w:pBdr>
        <w:top w:val="single" w:sz="4" w:space="3" w:color="AAAAAA"/>
        <w:left w:val="single" w:sz="4" w:space="3" w:color="AAAAAA"/>
        <w:bottom w:val="single" w:sz="4" w:space="3" w:color="AAAAAA"/>
        <w:right w:val="single" w:sz="4" w:space="3" w:color="AAAAAA"/>
      </w:pBdr>
      <w:shd w:val="clear" w:color="auto" w:fill="F9F9F9"/>
      <w:spacing w:before="120" w:after="0" w:line="360" w:lineRule="atLeast"/>
      <w:ind w:right="240"/>
      <w:jc w:val="center"/>
    </w:pPr>
    <w:rPr>
      <w:rFonts w:ascii="Times New Roman" w:eastAsia="Times New Roman" w:hAnsi="Times New Roman"/>
      <w:color w:val="8B0000"/>
      <w:sz w:val="24"/>
      <w:szCs w:val="24"/>
      <w:lang w:eastAsia="lt-LT"/>
    </w:rPr>
  </w:style>
  <w:style w:type="paragraph" w:customStyle="1" w:styleId="flaggedrevsnotes">
    <w:name w:val="flaggedrevs_notes"/>
    <w:basedOn w:val="Normal"/>
    <w:rsid w:val="00A2557E"/>
    <w:pPr>
      <w:pBdr>
        <w:top w:val="single" w:sz="4" w:space="3" w:color="AAAAAA"/>
        <w:left w:val="single" w:sz="4" w:space="3" w:color="AAAAAA"/>
        <w:bottom w:val="single" w:sz="4" w:space="3" w:color="AAAAAA"/>
        <w:right w:val="single" w:sz="4" w:space="3" w:color="AAAAAA"/>
      </w:pBdr>
      <w:shd w:val="clear" w:color="auto" w:fill="F9F9F9"/>
      <w:spacing w:before="100" w:beforeAutospacing="1" w:after="100" w:afterAutospacing="1" w:line="240" w:lineRule="auto"/>
      <w:ind w:left="567" w:right="567"/>
      <w:jc w:val="center"/>
    </w:pPr>
    <w:rPr>
      <w:rFonts w:ascii="Times New Roman" w:eastAsia="Times New Roman" w:hAnsi="Times New Roman"/>
      <w:sz w:val="20"/>
      <w:szCs w:val="20"/>
      <w:lang w:eastAsia="lt-LT"/>
    </w:rPr>
  </w:style>
  <w:style w:type="paragraph" w:customStyle="1" w:styleId="fr-text-value">
    <w:name w:val="fr-text-valu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checkbox">
    <w:name w:val="fr-checkbox"/>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marker-20">
    <w:name w:val="fr-marker-20"/>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marker-40">
    <w:name w:val="fr-marker-40"/>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marker-60">
    <w:name w:val="fr-marker-60"/>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marker-80">
    <w:name w:val="fr-marker-80"/>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marker-100">
    <w:name w:val="fr-marker-100"/>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laggedrevsshort">
    <w:name w:val="flaggedrevs_short"/>
    <w:basedOn w:val="Normal"/>
    <w:rsid w:val="00A2557E"/>
    <w:pPr>
      <w:shd w:val="clear" w:color="auto" w:fill="F9F9F9"/>
      <w:spacing w:after="0" w:line="181" w:lineRule="atLeast"/>
      <w:ind w:left="283"/>
    </w:pPr>
    <w:rPr>
      <w:rFonts w:ascii="Times New Roman" w:eastAsia="Times New Roman" w:hAnsi="Times New Roman"/>
      <w:sz w:val="23"/>
      <w:szCs w:val="23"/>
      <w:lang w:eastAsia="lt-LT"/>
    </w:rPr>
  </w:style>
  <w:style w:type="paragraph" w:customStyle="1" w:styleId="fr-text">
    <w:name w:val="fr-text"/>
    <w:basedOn w:val="Normal"/>
    <w:rsid w:val="00A2557E"/>
    <w:pPr>
      <w:spacing w:after="0" w:line="240" w:lineRule="atLeast"/>
      <w:ind w:right="79"/>
    </w:pPr>
    <w:rPr>
      <w:rFonts w:ascii="Times New Roman" w:eastAsia="Times New Roman" w:hAnsi="Times New Roman"/>
      <w:b/>
      <w:bCs/>
      <w:sz w:val="24"/>
      <w:szCs w:val="24"/>
      <w:lang w:eastAsia="lt-LT"/>
    </w:rPr>
  </w:style>
  <w:style w:type="paragraph" w:customStyle="1" w:styleId="fr-value20">
    <w:name w:val="fr-value20"/>
    <w:basedOn w:val="Normal"/>
    <w:rsid w:val="00A2557E"/>
    <w:pPr>
      <w:spacing w:before="100" w:beforeAutospacing="1" w:after="100" w:afterAutospacing="1" w:line="240" w:lineRule="atLeast"/>
      <w:jc w:val="center"/>
    </w:pPr>
    <w:rPr>
      <w:rFonts w:ascii="Times New Roman" w:eastAsia="Times New Roman" w:hAnsi="Times New Roman"/>
      <w:sz w:val="24"/>
      <w:szCs w:val="24"/>
      <w:lang w:eastAsia="lt-LT"/>
    </w:rPr>
  </w:style>
  <w:style w:type="paragraph" w:customStyle="1" w:styleId="fr-value40">
    <w:name w:val="fr-value40"/>
    <w:basedOn w:val="Normal"/>
    <w:rsid w:val="00A2557E"/>
    <w:pPr>
      <w:spacing w:before="100" w:beforeAutospacing="1" w:after="100" w:afterAutospacing="1" w:line="240" w:lineRule="atLeast"/>
      <w:jc w:val="center"/>
    </w:pPr>
    <w:rPr>
      <w:rFonts w:ascii="Times New Roman" w:eastAsia="Times New Roman" w:hAnsi="Times New Roman"/>
      <w:sz w:val="24"/>
      <w:szCs w:val="24"/>
      <w:lang w:eastAsia="lt-LT"/>
    </w:rPr>
  </w:style>
  <w:style w:type="paragraph" w:customStyle="1" w:styleId="fr-value60">
    <w:name w:val="fr-value60"/>
    <w:basedOn w:val="Normal"/>
    <w:rsid w:val="00A2557E"/>
    <w:pPr>
      <w:spacing w:before="100" w:beforeAutospacing="1" w:after="100" w:afterAutospacing="1" w:line="240" w:lineRule="atLeast"/>
      <w:jc w:val="center"/>
    </w:pPr>
    <w:rPr>
      <w:rFonts w:ascii="Times New Roman" w:eastAsia="Times New Roman" w:hAnsi="Times New Roman"/>
      <w:sz w:val="24"/>
      <w:szCs w:val="24"/>
      <w:lang w:eastAsia="lt-LT"/>
    </w:rPr>
  </w:style>
  <w:style w:type="paragraph" w:customStyle="1" w:styleId="fr-value80">
    <w:name w:val="fr-value80"/>
    <w:basedOn w:val="Normal"/>
    <w:rsid w:val="00A2557E"/>
    <w:pPr>
      <w:spacing w:before="100" w:beforeAutospacing="1" w:after="100" w:afterAutospacing="1" w:line="240" w:lineRule="atLeast"/>
      <w:jc w:val="center"/>
    </w:pPr>
    <w:rPr>
      <w:rFonts w:ascii="Times New Roman" w:eastAsia="Times New Roman" w:hAnsi="Times New Roman"/>
      <w:sz w:val="24"/>
      <w:szCs w:val="24"/>
      <w:lang w:eastAsia="lt-LT"/>
    </w:rPr>
  </w:style>
  <w:style w:type="paragraph" w:customStyle="1" w:styleId="fr-value100">
    <w:name w:val="fr-value100"/>
    <w:basedOn w:val="Normal"/>
    <w:rsid w:val="00A2557E"/>
    <w:pPr>
      <w:spacing w:before="100" w:beforeAutospacing="1" w:after="100" w:afterAutospacing="1" w:line="240" w:lineRule="atLeast"/>
      <w:jc w:val="center"/>
    </w:pPr>
    <w:rPr>
      <w:rFonts w:ascii="Times New Roman" w:eastAsia="Times New Roman" w:hAnsi="Times New Roman"/>
      <w:sz w:val="24"/>
      <w:szCs w:val="24"/>
      <w:lang w:eastAsia="lt-LT"/>
    </w:rPr>
  </w:style>
  <w:style w:type="paragraph" w:customStyle="1" w:styleId="flaggedrevs-box0">
    <w:name w:val="flaggedrevs-box0"/>
    <w:basedOn w:val="Normal"/>
    <w:rsid w:val="00A2557E"/>
    <w:pPr>
      <w:pBdr>
        <w:top w:val="single" w:sz="4" w:space="0" w:color="AAAAAA"/>
        <w:left w:val="single" w:sz="4" w:space="0" w:color="AAAAAA"/>
        <w:bottom w:val="single" w:sz="4" w:space="0" w:color="AAAAAA"/>
        <w:right w:val="single" w:sz="4" w:space="0" w:color="AAAAAA"/>
      </w:pBdr>
      <w:shd w:val="clear" w:color="auto" w:fill="F9F9F9"/>
      <w:spacing w:before="100" w:beforeAutospacing="1" w:after="100" w:afterAutospacing="1" w:line="240" w:lineRule="auto"/>
      <w:jc w:val="center"/>
    </w:pPr>
    <w:rPr>
      <w:rFonts w:ascii="Times New Roman" w:eastAsia="Times New Roman" w:hAnsi="Times New Roman"/>
      <w:sz w:val="20"/>
      <w:szCs w:val="20"/>
      <w:lang w:eastAsia="lt-LT"/>
    </w:rPr>
  </w:style>
  <w:style w:type="paragraph" w:customStyle="1" w:styleId="flaggedrevs-box1">
    <w:name w:val="flaggedrevs-box1"/>
    <w:basedOn w:val="Normal"/>
    <w:rsid w:val="00A2557E"/>
    <w:pPr>
      <w:pBdr>
        <w:top w:val="single" w:sz="4" w:space="0" w:color="AAAAAA"/>
        <w:left w:val="single" w:sz="4" w:space="0" w:color="AAAAAA"/>
        <w:bottom w:val="single" w:sz="4" w:space="0" w:color="AAAAAA"/>
        <w:right w:val="single" w:sz="4" w:space="0" w:color="AAAAAA"/>
      </w:pBdr>
      <w:shd w:val="clear" w:color="auto" w:fill="F0F8FF"/>
      <w:spacing w:before="100" w:beforeAutospacing="1" w:after="100" w:afterAutospacing="1" w:line="240" w:lineRule="auto"/>
      <w:jc w:val="center"/>
    </w:pPr>
    <w:rPr>
      <w:rFonts w:ascii="Times New Roman" w:eastAsia="Times New Roman" w:hAnsi="Times New Roman"/>
      <w:sz w:val="20"/>
      <w:szCs w:val="20"/>
      <w:lang w:eastAsia="lt-LT"/>
    </w:rPr>
  </w:style>
  <w:style w:type="paragraph" w:customStyle="1" w:styleId="flaggedrevs-box2">
    <w:name w:val="flaggedrevs-box2"/>
    <w:basedOn w:val="Normal"/>
    <w:rsid w:val="00A2557E"/>
    <w:pPr>
      <w:pBdr>
        <w:top w:val="single" w:sz="4" w:space="0" w:color="AAAAAA"/>
        <w:left w:val="single" w:sz="4" w:space="0" w:color="AAAAAA"/>
        <w:bottom w:val="single" w:sz="4" w:space="0" w:color="AAAAAA"/>
        <w:right w:val="single" w:sz="4" w:space="0" w:color="AAAAAA"/>
      </w:pBdr>
      <w:shd w:val="clear" w:color="auto" w:fill="F0FFF0"/>
      <w:spacing w:before="100" w:beforeAutospacing="1" w:after="100" w:afterAutospacing="1" w:line="240" w:lineRule="auto"/>
      <w:jc w:val="center"/>
    </w:pPr>
    <w:rPr>
      <w:rFonts w:ascii="Times New Roman" w:eastAsia="Times New Roman" w:hAnsi="Times New Roman"/>
      <w:sz w:val="20"/>
      <w:szCs w:val="20"/>
      <w:lang w:eastAsia="lt-LT"/>
    </w:rPr>
  </w:style>
  <w:style w:type="paragraph" w:customStyle="1" w:styleId="flaggedrevs-box3">
    <w:name w:val="flaggedrevs-box3"/>
    <w:basedOn w:val="Normal"/>
    <w:rsid w:val="00A2557E"/>
    <w:pPr>
      <w:pBdr>
        <w:top w:val="single" w:sz="4" w:space="0" w:color="AAAAAA"/>
        <w:left w:val="single" w:sz="4" w:space="0" w:color="AAAAAA"/>
        <w:bottom w:val="single" w:sz="4" w:space="0" w:color="AAAAAA"/>
        <w:right w:val="single" w:sz="4" w:space="0" w:color="AAAAAA"/>
      </w:pBdr>
      <w:shd w:val="clear" w:color="auto" w:fill="FFFFF0"/>
      <w:spacing w:before="100" w:beforeAutospacing="1" w:after="100" w:afterAutospacing="1" w:line="240" w:lineRule="auto"/>
      <w:jc w:val="center"/>
    </w:pPr>
    <w:rPr>
      <w:rFonts w:ascii="Times New Roman" w:eastAsia="Times New Roman" w:hAnsi="Times New Roman"/>
      <w:sz w:val="20"/>
      <w:szCs w:val="20"/>
      <w:lang w:eastAsia="lt-LT"/>
    </w:rPr>
  </w:style>
  <w:style w:type="paragraph" w:customStyle="1" w:styleId="flaggedrevs-color-0">
    <w:name w:val="flaggedrevs-color-0"/>
    <w:basedOn w:val="Normal"/>
    <w:rsid w:val="00A2557E"/>
    <w:pPr>
      <w:shd w:val="clear" w:color="auto" w:fill="F9F9F9"/>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laggedrevs-color-1">
    <w:name w:val="flaggedrevs-color-1"/>
    <w:basedOn w:val="Normal"/>
    <w:rsid w:val="00A2557E"/>
    <w:pPr>
      <w:shd w:val="clear" w:color="auto" w:fill="F0F8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laggedrevs-color-2">
    <w:name w:val="flaggedrevs-color-2"/>
    <w:basedOn w:val="Normal"/>
    <w:rsid w:val="00A2557E"/>
    <w:pPr>
      <w:shd w:val="clear" w:color="auto" w:fill="F0FFF0"/>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laggedrevs-color-3">
    <w:name w:val="flaggedrevs-color-3"/>
    <w:basedOn w:val="Normal"/>
    <w:rsid w:val="00A2557E"/>
    <w:pPr>
      <w:shd w:val="clear" w:color="auto" w:fill="FFFFF0"/>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laggedrevs-unreviewed">
    <w:name w:val="flaggedrevs-unreviewed"/>
    <w:basedOn w:val="Normal"/>
    <w:rsid w:val="00A2557E"/>
    <w:pPr>
      <w:shd w:val="clear" w:color="auto" w:fill="FFFFF0"/>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laggedrevs-unreviewed2">
    <w:name w:val="flaggedrevs-unreviewed2"/>
    <w:basedOn w:val="Normal"/>
    <w:rsid w:val="00A2557E"/>
    <w:pPr>
      <w:shd w:val="clear" w:color="auto" w:fill="FAEBD7"/>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laggedrevstoggle">
    <w:name w:val="flaggedrevs_toggle"/>
    <w:basedOn w:val="Normal"/>
    <w:rsid w:val="00A2557E"/>
    <w:pPr>
      <w:spacing w:before="100" w:beforeAutospacing="1" w:after="100" w:afterAutospacing="1" w:line="240" w:lineRule="auto"/>
    </w:pPr>
    <w:rPr>
      <w:rFonts w:ascii="Times New Roman" w:eastAsia="Times New Roman" w:hAnsi="Times New Roman"/>
      <w:color w:val="0000FF"/>
      <w:sz w:val="24"/>
      <w:szCs w:val="24"/>
      <w:lang w:eastAsia="lt-LT"/>
    </w:rPr>
  </w:style>
  <w:style w:type="paragraph" w:customStyle="1" w:styleId="fr-icon-current">
    <w:name w:val="fr-icon-current"/>
    <w:basedOn w:val="Normal"/>
    <w:rsid w:val="00A2557E"/>
    <w:pPr>
      <w:spacing w:after="0" w:line="240" w:lineRule="auto"/>
      <w:ind w:right="48"/>
    </w:pPr>
    <w:rPr>
      <w:rFonts w:ascii="Times New Roman" w:eastAsia="Times New Roman" w:hAnsi="Times New Roman"/>
      <w:sz w:val="24"/>
      <w:szCs w:val="24"/>
      <w:lang w:eastAsia="lt-LT"/>
    </w:rPr>
  </w:style>
  <w:style w:type="paragraph" w:customStyle="1" w:styleId="fr-icon-stable">
    <w:name w:val="fr-icon-stable"/>
    <w:basedOn w:val="Normal"/>
    <w:rsid w:val="00A2557E"/>
    <w:pPr>
      <w:spacing w:after="0" w:line="240" w:lineRule="auto"/>
      <w:ind w:right="48"/>
    </w:pPr>
    <w:rPr>
      <w:rFonts w:ascii="Times New Roman" w:eastAsia="Times New Roman" w:hAnsi="Times New Roman"/>
      <w:sz w:val="24"/>
      <w:szCs w:val="24"/>
      <w:lang w:eastAsia="lt-LT"/>
    </w:rPr>
  </w:style>
  <w:style w:type="paragraph" w:customStyle="1" w:styleId="fr-icon-quality">
    <w:name w:val="fr-icon-quality"/>
    <w:basedOn w:val="Normal"/>
    <w:rsid w:val="00A2557E"/>
    <w:pPr>
      <w:spacing w:after="0" w:line="240" w:lineRule="auto"/>
      <w:ind w:right="48"/>
    </w:pPr>
    <w:rPr>
      <w:rFonts w:ascii="Times New Roman" w:eastAsia="Times New Roman" w:hAnsi="Times New Roman"/>
      <w:sz w:val="24"/>
      <w:szCs w:val="24"/>
      <w:lang w:eastAsia="lt-LT"/>
    </w:rPr>
  </w:style>
  <w:style w:type="paragraph" w:customStyle="1" w:styleId="fr-icon-locked">
    <w:name w:val="fr-icon-locked"/>
    <w:basedOn w:val="Normal"/>
    <w:rsid w:val="00A2557E"/>
    <w:pPr>
      <w:spacing w:after="0" w:line="240" w:lineRule="auto"/>
      <w:ind w:right="48"/>
    </w:pPr>
    <w:rPr>
      <w:rFonts w:ascii="Times New Roman" w:eastAsia="Times New Roman" w:hAnsi="Times New Roman"/>
      <w:sz w:val="24"/>
      <w:szCs w:val="24"/>
      <w:lang w:eastAsia="lt-LT"/>
    </w:rPr>
  </w:style>
  <w:style w:type="paragraph" w:customStyle="1" w:styleId="fr-icon-unlocked">
    <w:name w:val="fr-icon-unlocked"/>
    <w:basedOn w:val="Normal"/>
    <w:rsid w:val="00A2557E"/>
    <w:pPr>
      <w:spacing w:after="0" w:line="240" w:lineRule="auto"/>
      <w:ind w:right="48"/>
    </w:pPr>
    <w:rPr>
      <w:rFonts w:ascii="Times New Roman" w:eastAsia="Times New Roman" w:hAnsi="Times New Roman"/>
      <w:sz w:val="24"/>
      <w:szCs w:val="24"/>
      <w:lang w:eastAsia="lt-LT"/>
    </w:rPr>
  </w:style>
  <w:style w:type="paragraph" w:customStyle="1" w:styleId="fr-diff-ratings">
    <w:name w:val="fr-diff-ratings"/>
    <w:basedOn w:val="Normal"/>
    <w:rsid w:val="00A2557E"/>
    <w:pPr>
      <w:spacing w:before="100" w:beforeAutospacing="1" w:after="100" w:afterAutospacing="1" w:line="240" w:lineRule="atLeast"/>
    </w:pPr>
    <w:rPr>
      <w:rFonts w:ascii="Times New Roman" w:eastAsia="Times New Roman" w:hAnsi="Times New Roman"/>
      <w:lang w:eastAsia="lt-LT"/>
    </w:rPr>
  </w:style>
  <w:style w:type="paragraph" w:customStyle="1" w:styleId="fr-diff-to-stable">
    <w:name w:val="fr-diff-to-stable"/>
    <w:basedOn w:val="Normal"/>
    <w:rsid w:val="00A2557E"/>
    <w:pPr>
      <w:spacing w:before="100" w:beforeAutospacing="1" w:after="100" w:afterAutospacing="1" w:line="240" w:lineRule="atLeast"/>
    </w:pPr>
    <w:rPr>
      <w:rFonts w:ascii="Times New Roman" w:eastAsia="Times New Roman" w:hAnsi="Times New Roman"/>
      <w:sz w:val="24"/>
      <w:szCs w:val="24"/>
      <w:lang w:eastAsia="lt-LT"/>
    </w:rPr>
  </w:style>
  <w:style w:type="paragraph" w:customStyle="1" w:styleId="fr-hist-stable-user">
    <w:name w:val="fr-hist-stable-user"/>
    <w:basedOn w:val="Normal"/>
    <w:rsid w:val="00A2557E"/>
    <w:pPr>
      <w:spacing w:before="100" w:beforeAutospacing="1" w:after="100" w:afterAutospacing="1" w:line="240" w:lineRule="auto"/>
    </w:pPr>
    <w:rPr>
      <w:rFonts w:ascii="Times New Roman" w:eastAsia="Times New Roman" w:hAnsi="Times New Roman"/>
      <w:b/>
      <w:bCs/>
      <w:sz w:val="24"/>
      <w:szCs w:val="24"/>
      <w:lang w:eastAsia="lt-LT"/>
    </w:rPr>
  </w:style>
  <w:style w:type="paragraph" w:customStyle="1" w:styleId="fr-hist-quality-user">
    <w:name w:val="fr-hist-quality-user"/>
    <w:basedOn w:val="Normal"/>
    <w:rsid w:val="00A2557E"/>
    <w:pPr>
      <w:spacing w:before="100" w:beforeAutospacing="1" w:after="100" w:afterAutospacing="1" w:line="240" w:lineRule="auto"/>
    </w:pPr>
    <w:rPr>
      <w:rFonts w:ascii="Times New Roman" w:eastAsia="Times New Roman" w:hAnsi="Times New Roman"/>
      <w:b/>
      <w:bCs/>
      <w:sz w:val="24"/>
      <w:szCs w:val="24"/>
      <w:lang w:eastAsia="lt-LT"/>
    </w:rPr>
  </w:style>
  <w:style w:type="paragraph" w:customStyle="1" w:styleId="fr-hist-autoreviewed">
    <w:name w:val="fr-hist-autoreviewed"/>
    <w:basedOn w:val="Normal"/>
    <w:rsid w:val="00A2557E"/>
    <w:pPr>
      <w:spacing w:before="100" w:beforeAutospacing="1" w:after="100" w:afterAutospacing="1" w:line="240" w:lineRule="auto"/>
    </w:pPr>
    <w:rPr>
      <w:rFonts w:ascii="Times New Roman" w:eastAsia="Times New Roman" w:hAnsi="Times New Roman"/>
      <w:b/>
      <w:bCs/>
      <w:sz w:val="24"/>
      <w:szCs w:val="24"/>
      <w:lang w:eastAsia="lt-LT"/>
    </w:rPr>
  </w:style>
  <w:style w:type="paragraph" w:customStyle="1" w:styleId="fr-backlognotice">
    <w:name w:val="fr-backlognotice"/>
    <w:basedOn w:val="Normal"/>
    <w:rsid w:val="00A2557E"/>
    <w:pPr>
      <w:pBdr>
        <w:top w:val="single" w:sz="4" w:space="2" w:color="990000"/>
        <w:left w:val="single" w:sz="4" w:space="2" w:color="990000"/>
        <w:bottom w:val="single" w:sz="4" w:space="2" w:color="990000"/>
        <w:right w:val="single" w:sz="4" w:space="2" w:color="990000"/>
      </w:pBdr>
      <w:shd w:val="clear" w:color="auto" w:fill="F5ECEC"/>
      <w:spacing w:before="57" w:after="57" w:line="240" w:lineRule="auto"/>
      <w:ind w:left="57" w:right="57"/>
    </w:pPr>
    <w:rPr>
      <w:rFonts w:ascii="Times New Roman" w:eastAsia="Times New Roman" w:hAnsi="Times New Roman"/>
      <w:sz w:val="24"/>
      <w:szCs w:val="24"/>
      <w:lang w:eastAsia="lt-LT"/>
    </w:rPr>
  </w:style>
  <w:style w:type="paragraph" w:customStyle="1" w:styleId="fr-pending-long">
    <w:name w:val="fr-pending-long"/>
    <w:basedOn w:val="Normal"/>
    <w:rsid w:val="00A2557E"/>
    <w:pPr>
      <w:shd w:val="clear" w:color="auto" w:fill="F5ECEC"/>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pending-long2">
    <w:name w:val="fr-pending-long2"/>
    <w:basedOn w:val="Normal"/>
    <w:rsid w:val="00A2557E"/>
    <w:pPr>
      <w:shd w:val="clear" w:color="auto" w:fill="F5DDDD"/>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pending-long3">
    <w:name w:val="fr-pending-long3"/>
    <w:basedOn w:val="Normal"/>
    <w:rsid w:val="00A2557E"/>
    <w:pPr>
      <w:shd w:val="clear" w:color="auto" w:fill="E2CACA"/>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unreviewed-unwatched">
    <w:name w:val="fr-unreviewed-unwatched"/>
    <w:basedOn w:val="Normal"/>
    <w:rsid w:val="00A2557E"/>
    <w:pPr>
      <w:shd w:val="clear" w:color="auto" w:fill="FAEBD7"/>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under-review">
    <w:name w:val="fr-under-review"/>
    <w:basedOn w:val="Normal"/>
    <w:rsid w:val="00A2557E"/>
    <w:pPr>
      <w:shd w:val="clear" w:color="auto" w:fill="FFFF00"/>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laggedrevsreviewform">
    <w:name w:val="flaggedrevs_reviewform"/>
    <w:basedOn w:val="Normal"/>
    <w:rsid w:val="00A2557E"/>
    <w:pPr>
      <w:shd w:val="clear" w:color="auto" w:fill="F9F9F9"/>
      <w:spacing w:before="100" w:beforeAutospacing="1" w:after="100" w:afterAutospacing="1" w:line="240" w:lineRule="auto"/>
    </w:pPr>
    <w:rPr>
      <w:rFonts w:ascii="Times New Roman" w:eastAsia="Times New Roman" w:hAnsi="Times New Roman"/>
      <w:lang w:eastAsia="lt-LT"/>
    </w:rPr>
  </w:style>
  <w:style w:type="paragraph" w:customStyle="1" w:styleId="fr-rating-controls">
    <w:name w:val="fr-rating-controls"/>
    <w:basedOn w:val="Normal"/>
    <w:rsid w:val="00A2557E"/>
    <w:pPr>
      <w:spacing w:before="100" w:beforeAutospacing="1" w:after="100" w:afterAutospacing="1" w:line="240" w:lineRule="atLeast"/>
      <w:textAlignment w:val="center"/>
    </w:pPr>
    <w:rPr>
      <w:rFonts w:ascii="Times New Roman" w:eastAsia="Times New Roman" w:hAnsi="Times New Roman"/>
      <w:sz w:val="24"/>
      <w:szCs w:val="24"/>
      <w:lang w:eastAsia="lt-LT"/>
    </w:rPr>
  </w:style>
  <w:style w:type="paragraph" w:customStyle="1" w:styleId="fr-rating-controls-disabled">
    <w:name w:val="fr-rating-controls-disabled"/>
    <w:basedOn w:val="Normal"/>
    <w:rsid w:val="00A2557E"/>
    <w:pPr>
      <w:spacing w:before="100" w:beforeAutospacing="1" w:after="100" w:afterAutospacing="1" w:line="240" w:lineRule="atLeast"/>
      <w:textAlignment w:val="center"/>
    </w:pPr>
    <w:rPr>
      <w:rFonts w:ascii="Times New Roman" w:eastAsia="Times New Roman" w:hAnsi="Times New Roman"/>
      <w:sz w:val="24"/>
      <w:szCs w:val="24"/>
      <w:lang w:eastAsia="lt-LT"/>
    </w:rPr>
  </w:style>
  <w:style w:type="paragraph" w:customStyle="1" w:styleId="fr-rating-options">
    <w:name w:val="fr-rating-options"/>
    <w:basedOn w:val="Normal"/>
    <w:rsid w:val="00A2557E"/>
    <w:pPr>
      <w:spacing w:before="100" w:beforeAutospacing="1" w:after="100" w:afterAutospacing="1" w:line="240" w:lineRule="auto"/>
      <w:ind w:right="360"/>
    </w:pPr>
    <w:rPr>
      <w:rFonts w:ascii="Times New Roman" w:eastAsia="Times New Roman" w:hAnsi="Times New Roman"/>
      <w:sz w:val="24"/>
      <w:szCs w:val="24"/>
      <w:lang w:eastAsia="lt-LT"/>
    </w:rPr>
  </w:style>
  <w:style w:type="paragraph" w:customStyle="1" w:styleId="fr-rating-option-0">
    <w:name w:val="fr-rating-option-0"/>
    <w:basedOn w:val="Normal"/>
    <w:rsid w:val="00A2557E"/>
    <w:pPr>
      <w:shd w:val="clear" w:color="auto" w:fill="F5ECEC"/>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rating-option-1">
    <w:name w:val="fr-rating-option-1"/>
    <w:basedOn w:val="Normal"/>
    <w:rsid w:val="00A2557E"/>
    <w:pPr>
      <w:shd w:val="clear" w:color="auto" w:fill="F0F8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rating-option-2">
    <w:name w:val="fr-rating-option-2"/>
    <w:basedOn w:val="Normal"/>
    <w:rsid w:val="00A2557E"/>
    <w:pPr>
      <w:shd w:val="clear" w:color="auto" w:fill="F0FFF0"/>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rating-option-3">
    <w:name w:val="fr-rating-option-3"/>
    <w:basedOn w:val="Normal"/>
    <w:rsid w:val="00A2557E"/>
    <w:pPr>
      <w:shd w:val="clear" w:color="auto" w:fill="FEF0DB"/>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rating-option-4">
    <w:name w:val="fr-rating-option-4"/>
    <w:basedOn w:val="Normal"/>
    <w:rsid w:val="00A2557E"/>
    <w:pPr>
      <w:shd w:val="clear" w:color="auto" w:fill="FFFFF0"/>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diff-patrollink">
    <w:name w:val="fr-diff-patrollink"/>
    <w:basedOn w:val="Normal"/>
    <w:rsid w:val="00A2557E"/>
    <w:pPr>
      <w:spacing w:before="100" w:beforeAutospacing="1" w:after="100" w:afterAutospacing="1" w:line="240" w:lineRule="auto"/>
      <w:jc w:val="center"/>
    </w:pPr>
    <w:rPr>
      <w:rFonts w:ascii="Times New Roman" w:eastAsia="Times New Roman" w:hAnsi="Times New Roman"/>
      <w:vanish/>
      <w:sz w:val="24"/>
      <w:szCs w:val="24"/>
      <w:lang w:eastAsia="lt-LT"/>
    </w:rPr>
  </w:style>
  <w:style w:type="paragraph" w:customStyle="1" w:styleId="fr-notes-box">
    <w:name w:val="fr-notes-box"/>
    <w:basedOn w:val="Normal"/>
    <w:rsid w:val="00A2557E"/>
    <w:pPr>
      <w:spacing w:after="0" w:line="240" w:lineRule="auto"/>
      <w:ind w:left="120" w:right="240"/>
    </w:pPr>
    <w:rPr>
      <w:rFonts w:ascii="Times New Roman" w:eastAsia="Times New Roman" w:hAnsi="Times New Roman"/>
      <w:sz w:val="24"/>
      <w:szCs w:val="24"/>
      <w:lang w:eastAsia="lt-LT"/>
    </w:rPr>
  </w:style>
  <w:style w:type="paragraph" w:customStyle="1" w:styleId="fr-comment-box">
    <w:name w:val="fr-comment-box"/>
    <w:basedOn w:val="Normal"/>
    <w:rsid w:val="00A2557E"/>
    <w:pPr>
      <w:spacing w:before="60" w:after="100" w:afterAutospacing="1" w:line="240" w:lineRule="auto"/>
    </w:pPr>
    <w:rPr>
      <w:rFonts w:ascii="Times New Roman" w:eastAsia="Times New Roman" w:hAnsi="Times New Roman"/>
      <w:sz w:val="24"/>
      <w:szCs w:val="24"/>
      <w:lang w:eastAsia="lt-LT"/>
    </w:rPr>
  </w:style>
  <w:style w:type="paragraph" w:customStyle="1" w:styleId="fr-rating-dave">
    <w:name w:val="fr-rating-dave"/>
    <w:basedOn w:val="Normal"/>
    <w:rsid w:val="00A2557E"/>
    <w:pPr>
      <w:shd w:val="clear" w:color="auto" w:fill="E0ECF8"/>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rating-rave">
    <w:name w:val="fr-rating-rave"/>
    <w:basedOn w:val="Normal"/>
    <w:rsid w:val="00A2557E"/>
    <w:pPr>
      <w:shd w:val="clear" w:color="auto" w:fill="E0F8EC"/>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hiddenform">
    <w:name w:val="fr-hiddenform"/>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frreaderfeedbackgraph">
    <w:name w:val="fr_reader_feedback_graph"/>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readerfeedbackplot">
    <w:name w:val="fr_reader_feedback_plot"/>
    <w:basedOn w:val="Normal"/>
    <w:rsid w:val="00A2557E"/>
    <w:pPr>
      <w:shd w:val="clear" w:color="auto" w:fill="F8F8F8"/>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rreaderfeedbackusers">
    <w:name w:val="fr_reader_feedback_users"/>
    <w:basedOn w:val="Normal"/>
    <w:rsid w:val="00A2557E"/>
    <w:pPr>
      <w:shd w:val="clear" w:color="auto" w:fill="F0F0F0"/>
      <w:spacing w:before="100" w:beforeAutospacing="1" w:after="100" w:afterAutospacing="1" w:line="240" w:lineRule="auto"/>
    </w:pPr>
    <w:rPr>
      <w:rFonts w:ascii="Times New Roman" w:eastAsia="Times New Roman" w:hAnsi="Times New Roman"/>
      <w:lang w:eastAsia="lt-LT"/>
    </w:rPr>
  </w:style>
  <w:style w:type="paragraph" w:customStyle="1" w:styleId="frreaderfeedbacktable">
    <w:name w:val="fr_reader_feedback_table"/>
    <w:basedOn w:val="Normal"/>
    <w:rsid w:val="00A2557E"/>
    <w:pPr>
      <w:pBdr>
        <w:top w:val="single" w:sz="4" w:space="0" w:color="AAAAAA"/>
        <w:left w:val="single" w:sz="4" w:space="0" w:color="AAAAAA"/>
        <w:bottom w:val="single" w:sz="4" w:space="0" w:color="AAAAAA"/>
        <w:right w:val="single" w:sz="4" w:space="0" w:color="AAAAAA"/>
      </w:pBdr>
      <w:shd w:val="clear" w:color="auto" w:fill="F9F9F9"/>
      <w:spacing w:before="240" w:after="240" w:line="240" w:lineRule="auto"/>
      <w:ind w:right="240"/>
    </w:pPr>
    <w:rPr>
      <w:rFonts w:ascii="Times New Roman" w:eastAsia="Times New Roman" w:hAnsi="Times New Roman"/>
      <w:sz w:val="20"/>
      <w:szCs w:val="20"/>
      <w:lang w:eastAsia="lt-LT"/>
    </w:rPr>
  </w:style>
  <w:style w:type="paragraph" w:customStyle="1" w:styleId="person">
    <w:name w:val="person"/>
    <w:basedOn w:val="Normal"/>
    <w:rsid w:val="00A2557E"/>
    <w:pPr>
      <w:spacing w:before="100" w:beforeAutospacing="1" w:after="100" w:afterAutospacing="1" w:line="240" w:lineRule="auto"/>
    </w:pPr>
    <w:rPr>
      <w:rFonts w:ascii="Times New Roman" w:eastAsia="Times New Roman" w:hAnsi="Times New Roman"/>
      <w:smallCaps/>
      <w:sz w:val="24"/>
      <w:szCs w:val="24"/>
      <w:lang w:eastAsia="lt-LT"/>
    </w:rPr>
  </w:style>
  <w:style w:type="paragraph" w:customStyle="1" w:styleId="navtoggle">
    <w:name w:val="navtoggle"/>
    <w:basedOn w:val="Normal"/>
    <w:rsid w:val="00A2557E"/>
    <w:pPr>
      <w:spacing w:before="100" w:beforeAutospacing="1" w:after="100" w:afterAutospacing="1" w:line="240" w:lineRule="auto"/>
    </w:pPr>
    <w:rPr>
      <w:rFonts w:ascii="Times New Roman" w:eastAsia="Times New Roman" w:hAnsi="Times New Roman"/>
      <w:sz w:val="20"/>
      <w:szCs w:val="20"/>
      <w:lang w:eastAsia="lt-LT"/>
    </w:rPr>
  </w:style>
  <w:style w:type="paragraph" w:customStyle="1" w:styleId="wikitable">
    <w:name w:val="wikitable"/>
    <w:basedOn w:val="Normal"/>
    <w:rsid w:val="00A2557E"/>
    <w:pPr>
      <w:pBdr>
        <w:top w:val="single" w:sz="4" w:space="0" w:color="AAAAAA"/>
        <w:left w:val="single" w:sz="4" w:space="0" w:color="AAAAAA"/>
        <w:bottom w:val="single" w:sz="4" w:space="0" w:color="AAAAAA"/>
        <w:right w:val="single" w:sz="4" w:space="0" w:color="AAAAAA"/>
      </w:pBdr>
      <w:shd w:val="clear" w:color="auto" w:fill="F9F9F9"/>
      <w:spacing w:before="240" w:after="240" w:line="240" w:lineRule="auto"/>
      <w:ind w:right="240"/>
    </w:pPr>
    <w:rPr>
      <w:rFonts w:ascii="Times New Roman" w:eastAsia="Times New Roman" w:hAnsi="Times New Roman"/>
      <w:sz w:val="24"/>
      <w:szCs w:val="24"/>
      <w:lang w:eastAsia="lt-LT"/>
    </w:rPr>
  </w:style>
  <w:style w:type="paragraph" w:customStyle="1" w:styleId="prettytable">
    <w:name w:val="prettytable"/>
    <w:basedOn w:val="Normal"/>
    <w:rsid w:val="00A2557E"/>
    <w:pPr>
      <w:pBdr>
        <w:top w:val="single" w:sz="4" w:space="0" w:color="AAAAAA"/>
        <w:left w:val="single" w:sz="4" w:space="0" w:color="AAAAAA"/>
        <w:bottom w:val="single" w:sz="4" w:space="0" w:color="AAAAAA"/>
        <w:right w:val="single" w:sz="4" w:space="0" w:color="AAAAAA"/>
      </w:pBdr>
      <w:shd w:val="clear" w:color="auto" w:fill="F9F9F9"/>
      <w:spacing w:before="240" w:after="240" w:line="240" w:lineRule="auto"/>
      <w:ind w:right="240"/>
    </w:pPr>
    <w:rPr>
      <w:rFonts w:ascii="Times New Roman" w:eastAsia="Times New Roman" w:hAnsi="Times New Roman"/>
      <w:sz w:val="24"/>
      <w:szCs w:val="24"/>
      <w:lang w:eastAsia="lt-LT"/>
    </w:rPr>
  </w:style>
  <w:style w:type="paragraph" w:customStyle="1" w:styleId="float-left">
    <w:name w:val="float-left"/>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loat-right">
    <w:name w:val="float-right"/>
    <w:basedOn w:val="Normal"/>
    <w:rsid w:val="00A2557E"/>
    <w:pPr>
      <w:spacing w:before="240" w:after="240" w:line="240" w:lineRule="auto"/>
      <w:ind w:left="240"/>
    </w:pPr>
    <w:rPr>
      <w:rFonts w:ascii="Times New Roman" w:eastAsia="Times New Roman" w:hAnsi="Times New Roman"/>
      <w:sz w:val="24"/>
      <w:szCs w:val="24"/>
      <w:lang w:eastAsia="lt-LT"/>
    </w:rPr>
  </w:style>
  <w:style w:type="paragraph" w:customStyle="1" w:styleId="centered">
    <w:name w:val="centered"/>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metadata-label">
    <w:name w:val="metadata-label"/>
    <w:basedOn w:val="Normal"/>
    <w:rsid w:val="00A2557E"/>
    <w:pPr>
      <w:spacing w:before="100" w:beforeAutospacing="1" w:after="100" w:afterAutospacing="1" w:line="240" w:lineRule="auto"/>
    </w:pPr>
    <w:rPr>
      <w:rFonts w:ascii="Times New Roman" w:eastAsia="Times New Roman" w:hAnsi="Times New Roman"/>
      <w:color w:val="AAAAAA"/>
      <w:sz w:val="24"/>
      <w:szCs w:val="24"/>
      <w:lang w:eastAsia="lt-LT"/>
    </w:rPr>
  </w:style>
  <w:style w:type="paragraph" w:customStyle="1" w:styleId="rahmenfarbe1">
    <w:name w:val="rahmenfarbe1"/>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rahmenfarbe2">
    <w:name w:val="rahmenfarbe2"/>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rahmenfarbe3">
    <w:name w:val="rahmenfarbe3"/>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rahmenfarbe4">
    <w:name w:val="rahmenfarbe4"/>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rahmenfarbe5">
    <w:name w:val="rahmenfarbe5"/>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hintergrundfarbe1">
    <w:name w:val="hintergrundfarbe1"/>
    <w:basedOn w:val="Normal"/>
    <w:rsid w:val="00A2557E"/>
    <w:pPr>
      <w:shd w:val="clear" w:color="auto" w:fill="F9F9F9"/>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hintergrundfarbe2">
    <w:name w:val="hintergrundfarbe2"/>
    <w:basedOn w:val="Normal"/>
    <w:rsid w:val="00A2557E"/>
    <w:pPr>
      <w:shd w:val="clear" w:color="auto" w:fill="FFFF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hintergrundfarbe3">
    <w:name w:val="hintergrundfarbe3"/>
    <w:basedOn w:val="Normal"/>
    <w:rsid w:val="00A2557E"/>
    <w:pPr>
      <w:shd w:val="clear" w:color="auto" w:fill="FFFF40"/>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hintergrundfarbe4">
    <w:name w:val="hintergrundfarbe4"/>
    <w:basedOn w:val="Normal"/>
    <w:rsid w:val="00A2557E"/>
    <w:pPr>
      <w:shd w:val="clear" w:color="auto" w:fill="FFAA00"/>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hintergrundfarbe5">
    <w:name w:val="hintergrundfarbe5"/>
    <w:basedOn w:val="Normal"/>
    <w:rsid w:val="00A2557E"/>
    <w:pPr>
      <w:shd w:val="clear" w:color="auto" w:fill="E0E0E0"/>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hintergrundfarbe6">
    <w:name w:val="hintergrundfarbe6"/>
    <w:basedOn w:val="Normal"/>
    <w:rsid w:val="00A2557E"/>
    <w:pPr>
      <w:shd w:val="clear" w:color="auto" w:fill="B3B7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hintergrundfarbe7">
    <w:name w:val="hintergrundfarbe7"/>
    <w:basedOn w:val="Normal"/>
    <w:rsid w:val="00A2557E"/>
    <w:pPr>
      <w:shd w:val="clear" w:color="auto" w:fill="FFCBCB"/>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hintergrundfarbe8">
    <w:name w:val="hintergrundfarbe8"/>
    <w:basedOn w:val="Normal"/>
    <w:rsid w:val="00A2557E"/>
    <w:pPr>
      <w:shd w:val="clear" w:color="auto" w:fill="FFEBAD"/>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hintergrundfarbe9">
    <w:name w:val="hintergrundfarbe9"/>
    <w:basedOn w:val="Normal"/>
    <w:rsid w:val="00A2557E"/>
    <w:pPr>
      <w:shd w:val="clear" w:color="auto" w:fill="B9FFC5"/>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reference">
    <w:name w:val="reference"/>
    <w:basedOn w:val="Normal"/>
    <w:rsid w:val="00A2557E"/>
    <w:pPr>
      <w:spacing w:before="100" w:beforeAutospacing="1" w:after="100" w:afterAutospacing="1" w:line="240" w:lineRule="auto"/>
      <w:textAlignment w:val="top"/>
    </w:pPr>
    <w:rPr>
      <w:rFonts w:ascii="Times New Roman" w:eastAsia="Times New Roman" w:hAnsi="Times New Roman"/>
      <w:lang w:eastAsia="lt-LT"/>
    </w:rPr>
  </w:style>
  <w:style w:type="paragraph" w:customStyle="1" w:styleId="mw-hierotable">
    <w:name w:val="mw-hierotabl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mw-summarymissed">
    <w:name w:val="mw-summarymissed"/>
    <w:basedOn w:val="Normal"/>
    <w:rsid w:val="00A2557E"/>
    <w:pPr>
      <w:pBdr>
        <w:top w:val="single" w:sz="24" w:space="1" w:color="FF0000"/>
        <w:left w:val="single" w:sz="24" w:space="1" w:color="FF0000"/>
        <w:bottom w:val="single" w:sz="24" w:space="1" w:color="FF0000"/>
        <w:right w:val="single" w:sz="24" w:space="1" w:color="FF0000"/>
      </w:pBd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watchlistredir">
    <w:name w:val="watchlistredir"/>
    <w:basedOn w:val="Normal"/>
    <w:rsid w:val="00A2557E"/>
    <w:pPr>
      <w:spacing w:before="100" w:beforeAutospacing="1" w:after="100" w:afterAutospacing="1" w:line="240" w:lineRule="auto"/>
    </w:pPr>
    <w:rPr>
      <w:rFonts w:ascii="Times New Roman" w:eastAsia="Times New Roman" w:hAnsi="Times New Roman"/>
      <w:i/>
      <w:iCs/>
      <w:sz w:val="24"/>
      <w:szCs w:val="24"/>
      <w:lang w:eastAsia="lt-LT"/>
    </w:rPr>
  </w:style>
  <w:style w:type="paragraph" w:customStyle="1" w:styleId="mw-specialpagerestricted">
    <w:name w:val="mw-specialpagerestricted"/>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mw-titleprotectedwarning">
    <w:name w:val="mw-titleprotectedwarning"/>
    <w:basedOn w:val="Normal"/>
    <w:rsid w:val="00A2557E"/>
    <w:pPr>
      <w:pBdr>
        <w:top w:val="single" w:sz="8" w:space="12" w:color="FF0000"/>
        <w:left w:val="single" w:sz="8" w:space="12" w:color="FF0000"/>
        <w:bottom w:val="single" w:sz="8" w:space="12" w:color="FF0000"/>
        <w:right w:val="single" w:sz="8" w:space="12" w:color="FF0000"/>
      </w:pBdr>
      <w:shd w:val="clear" w:color="auto" w:fill="EEEEEE"/>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mw-editinginterface">
    <w:name w:val="mw-editinginterface"/>
    <w:basedOn w:val="Normal"/>
    <w:rsid w:val="00A2557E"/>
    <w:pPr>
      <w:pBdr>
        <w:top w:val="single" w:sz="4" w:space="1" w:color="C00000"/>
        <w:left w:val="single" w:sz="4" w:space="1" w:color="C00000"/>
        <w:bottom w:val="single" w:sz="4" w:space="1" w:color="C00000"/>
        <w:right w:val="single" w:sz="4" w:space="1" w:color="C00000"/>
      </w:pBdr>
      <w:shd w:val="clear" w:color="auto" w:fill="F9F9F9"/>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mw-searchresult">
    <w:name w:val="mw-searchresult"/>
    <w:basedOn w:val="Normal"/>
    <w:rsid w:val="00A2557E"/>
    <w:pPr>
      <w:spacing w:before="57" w:after="57" w:line="240" w:lineRule="auto"/>
      <w:ind w:left="57" w:right="57"/>
    </w:pPr>
    <w:rPr>
      <w:rFonts w:ascii="Times New Roman" w:eastAsia="Times New Roman" w:hAnsi="Times New Roman"/>
      <w:sz w:val="20"/>
      <w:szCs w:val="20"/>
      <w:lang w:eastAsia="lt-LT"/>
    </w:rPr>
  </w:style>
  <w:style w:type="paragraph" w:customStyle="1" w:styleId="hauptseite-oben">
    <w:name w:val="hauptseite-oben"/>
    <w:basedOn w:val="Normal"/>
    <w:rsid w:val="00A2557E"/>
    <w:pPr>
      <w:spacing w:before="100" w:beforeAutospacing="1" w:after="240" w:line="240" w:lineRule="auto"/>
    </w:pPr>
    <w:rPr>
      <w:rFonts w:ascii="Times New Roman" w:eastAsia="Times New Roman" w:hAnsi="Times New Roman"/>
      <w:sz w:val="24"/>
      <w:szCs w:val="24"/>
      <w:lang w:eastAsia="lt-LT"/>
    </w:rPr>
  </w:style>
  <w:style w:type="paragraph" w:customStyle="1" w:styleId="hauptseite-links">
    <w:name w:val="hauptseite-links"/>
    <w:basedOn w:val="Normal"/>
    <w:rsid w:val="00A2557E"/>
    <w:pPr>
      <w:spacing w:before="100" w:beforeAutospacing="1" w:after="240" w:line="240" w:lineRule="auto"/>
      <w:ind w:right="120"/>
    </w:pPr>
    <w:rPr>
      <w:rFonts w:ascii="Times New Roman" w:eastAsia="Times New Roman" w:hAnsi="Times New Roman"/>
      <w:sz w:val="24"/>
      <w:szCs w:val="24"/>
      <w:lang w:eastAsia="lt-LT"/>
    </w:rPr>
  </w:style>
  <w:style w:type="paragraph" w:customStyle="1" w:styleId="hauptseite-rechts">
    <w:name w:val="hauptseite-rechts"/>
    <w:basedOn w:val="Normal"/>
    <w:rsid w:val="00A2557E"/>
    <w:pPr>
      <w:spacing w:before="100" w:beforeAutospacing="1" w:after="240" w:line="240" w:lineRule="auto"/>
      <w:ind w:left="120"/>
    </w:pPr>
    <w:rPr>
      <w:rFonts w:ascii="Times New Roman" w:eastAsia="Times New Roman" w:hAnsi="Times New Roman"/>
      <w:sz w:val="24"/>
      <w:szCs w:val="24"/>
      <w:lang w:eastAsia="lt-LT"/>
    </w:rPr>
  </w:style>
  <w:style w:type="paragraph" w:customStyle="1" w:styleId="unicode1">
    <w:name w:val="unicode1"/>
    <w:basedOn w:val="Normal"/>
    <w:rsid w:val="00A2557E"/>
    <w:pPr>
      <w:spacing w:before="100" w:beforeAutospacing="1" w:after="100" w:afterAutospacing="1" w:line="240" w:lineRule="auto"/>
    </w:pPr>
    <w:rPr>
      <w:rFonts w:ascii="Arial" w:eastAsia="Times New Roman" w:hAnsi="Arial" w:cs="Arial"/>
      <w:sz w:val="24"/>
      <w:szCs w:val="24"/>
      <w:lang w:eastAsia="lt-LT"/>
    </w:rPr>
  </w:style>
  <w:style w:type="paragraph" w:customStyle="1" w:styleId="unicode2">
    <w:name w:val="unicode2"/>
    <w:basedOn w:val="Normal"/>
    <w:rsid w:val="00A2557E"/>
    <w:pPr>
      <w:spacing w:before="100" w:beforeAutospacing="1" w:after="100" w:afterAutospacing="1" w:line="240" w:lineRule="auto"/>
    </w:pPr>
    <w:rPr>
      <w:rFonts w:ascii="Arial" w:eastAsia="Times New Roman" w:hAnsi="Arial" w:cs="Arial"/>
      <w:sz w:val="24"/>
      <w:szCs w:val="24"/>
      <w:lang w:eastAsia="lt-LT"/>
    </w:rPr>
  </w:style>
  <w:style w:type="paragraph" w:customStyle="1" w:styleId="iast">
    <w:name w:val="iast"/>
    <w:basedOn w:val="Normal"/>
    <w:rsid w:val="00A2557E"/>
    <w:pPr>
      <w:spacing w:before="100" w:beforeAutospacing="1" w:after="100" w:afterAutospacing="1" w:line="240" w:lineRule="auto"/>
    </w:pPr>
    <w:rPr>
      <w:rFonts w:ascii="Arial Unicode MS" w:eastAsia="Arial Unicode MS" w:hAnsi="Arial Unicode MS" w:cs="Arial Unicode MS"/>
      <w:sz w:val="24"/>
      <w:szCs w:val="24"/>
      <w:lang w:eastAsia="lt-LT"/>
    </w:rPr>
  </w:style>
  <w:style w:type="paragraph" w:customStyle="1" w:styleId="altitalisch">
    <w:name w:val="altitalisch"/>
    <w:basedOn w:val="Normal"/>
    <w:rsid w:val="00A2557E"/>
    <w:pPr>
      <w:spacing w:before="100" w:beforeAutospacing="1" w:after="100" w:afterAutospacing="1" w:line="240" w:lineRule="auto"/>
    </w:pPr>
    <w:rPr>
      <w:rFonts w:ascii="Arial" w:eastAsia="Times New Roman" w:hAnsi="Arial" w:cs="Arial"/>
      <w:sz w:val="24"/>
      <w:szCs w:val="24"/>
      <w:lang w:eastAsia="lt-LT"/>
    </w:rPr>
  </w:style>
  <w:style w:type="paragraph" w:customStyle="1" w:styleId="gotisch">
    <w:name w:val="gotisch"/>
    <w:basedOn w:val="Normal"/>
    <w:rsid w:val="00A2557E"/>
    <w:pPr>
      <w:spacing w:before="100" w:beforeAutospacing="1" w:after="100" w:afterAutospacing="1" w:line="240" w:lineRule="auto"/>
    </w:pPr>
    <w:rPr>
      <w:rFonts w:ascii="Arial" w:eastAsia="Times New Roman" w:hAnsi="Arial" w:cs="Arial"/>
      <w:sz w:val="24"/>
      <w:szCs w:val="24"/>
      <w:lang w:eastAsia="lt-LT"/>
    </w:rPr>
  </w:style>
  <w:style w:type="paragraph" w:customStyle="1" w:styleId="hebrew">
    <w:name w:val="hebrew"/>
    <w:basedOn w:val="Normal"/>
    <w:rsid w:val="00A2557E"/>
    <w:pPr>
      <w:spacing w:before="100" w:beforeAutospacing="1" w:after="100" w:afterAutospacing="1" w:line="240" w:lineRule="auto"/>
    </w:pPr>
    <w:rPr>
      <w:rFonts w:ascii="Arial Unicode MS" w:eastAsia="Arial Unicode MS" w:hAnsi="Arial Unicode MS" w:cs="Arial Unicode MS"/>
      <w:sz w:val="24"/>
      <w:szCs w:val="24"/>
      <w:lang w:eastAsia="lt-LT"/>
    </w:rPr>
  </w:style>
  <w:style w:type="paragraph" w:customStyle="1" w:styleId="spanar">
    <w:name w:val="spanar"/>
    <w:basedOn w:val="Normal"/>
    <w:rsid w:val="00A2557E"/>
    <w:pPr>
      <w:spacing w:before="100" w:beforeAutospacing="1" w:after="100" w:afterAutospacing="1" w:line="240" w:lineRule="auto"/>
    </w:pPr>
    <w:rPr>
      <w:rFonts w:ascii="Arial Unicode MS" w:eastAsia="Arial Unicode MS" w:hAnsi="Arial Unicode MS" w:cs="Arial Unicode MS"/>
      <w:sz w:val="24"/>
      <w:szCs w:val="24"/>
      <w:lang w:eastAsia="lt-LT"/>
    </w:rPr>
  </w:style>
  <w:style w:type="paragraph" w:customStyle="1" w:styleId="music-symbol">
    <w:name w:val="music-symbol"/>
    <w:basedOn w:val="Normal"/>
    <w:rsid w:val="00A2557E"/>
    <w:pPr>
      <w:spacing w:before="100" w:beforeAutospacing="1" w:after="100" w:afterAutospacing="1" w:line="240" w:lineRule="auto"/>
    </w:pPr>
    <w:rPr>
      <w:rFonts w:ascii="Arial" w:eastAsia="Times New Roman" w:hAnsi="Arial" w:cs="Arial"/>
      <w:sz w:val="24"/>
      <w:szCs w:val="24"/>
      <w:lang w:eastAsia="lt-LT"/>
    </w:rPr>
  </w:style>
  <w:style w:type="paragraph" w:customStyle="1" w:styleId="geo">
    <w:name w:val="geo"/>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patrollink">
    <w:name w:val="patrollink"/>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paragraph" w:customStyle="1" w:styleId="mw-rollback-link">
    <w:name w:val="mw-rollback-link"/>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portale">
    <w:name w:val="portale"/>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ntern">
    <w:name w:val="intern"/>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nhalt">
    <w:name w:val="inhalt"/>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mehr">
    <w:name w:val="mehr"/>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metadata">
    <w:name w:val="metadata"/>
    <w:basedOn w:val="DefaultParagraphFont"/>
    <w:rsid w:val="00A2557E"/>
    <w:rPr>
      <w:vanish/>
      <w:webHidden w:val="0"/>
      <w:specVanish w:val="0"/>
    </w:rPr>
  </w:style>
  <w:style w:type="character" w:customStyle="1" w:styleId="fa">
    <w:name w:val="fa"/>
    <w:basedOn w:val="DefaultParagraphFont"/>
    <w:rsid w:val="00A2557E"/>
  </w:style>
  <w:style w:type="paragraph" w:customStyle="1" w:styleId="person1">
    <w:name w:val="person1"/>
    <w:basedOn w:val="Normal"/>
    <w:rsid w:val="00A2557E"/>
    <w:pPr>
      <w:spacing w:before="100" w:beforeAutospacing="1" w:after="100" w:afterAutospacing="1" w:line="240" w:lineRule="auto"/>
    </w:pPr>
    <w:rPr>
      <w:rFonts w:ascii="Times New Roman" w:eastAsia="Times New Roman" w:hAnsi="Times New Roman"/>
      <w:smallCaps/>
      <w:sz w:val="24"/>
      <w:szCs w:val="24"/>
      <w:lang w:eastAsia="lt-LT"/>
    </w:rPr>
  </w:style>
  <w:style w:type="paragraph" w:customStyle="1" w:styleId="person2">
    <w:name w:val="person2"/>
    <w:basedOn w:val="Normal"/>
    <w:rsid w:val="00A2557E"/>
    <w:pPr>
      <w:spacing w:before="100" w:beforeAutospacing="1" w:after="100" w:afterAutospacing="1" w:line="240" w:lineRule="auto"/>
    </w:pPr>
    <w:rPr>
      <w:rFonts w:ascii="Times New Roman" w:eastAsia="Times New Roman" w:hAnsi="Times New Roman"/>
      <w:smallCaps/>
      <w:sz w:val="24"/>
      <w:szCs w:val="24"/>
      <w:lang w:eastAsia="lt-LT"/>
    </w:rPr>
  </w:style>
  <w:style w:type="character" w:customStyle="1" w:styleId="fa1">
    <w:name w:val="fa1"/>
    <w:basedOn w:val="DefaultParagraphFont"/>
    <w:rsid w:val="00A2557E"/>
    <w:rPr>
      <w:vanish/>
      <w:webHidden w:val="0"/>
      <w:specVanish w:val="0"/>
    </w:rPr>
  </w:style>
  <w:style w:type="paragraph" w:customStyle="1" w:styleId="inhalt1">
    <w:name w:val="inhalt1"/>
    <w:basedOn w:val="Normal"/>
    <w:rsid w:val="00A2557E"/>
    <w:pPr>
      <w:pBdr>
        <w:top w:val="single" w:sz="2" w:space="4" w:color="FFFFFF"/>
        <w:left w:val="single" w:sz="4" w:space="10" w:color="8898BF"/>
        <w:bottom w:val="single" w:sz="4" w:space="5" w:color="8898BF"/>
        <w:right w:val="single" w:sz="4" w:space="10" w:color="8898BF"/>
      </w:pBdr>
      <w:shd w:val="clear" w:color="auto" w:fill="FFFFFF"/>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mehr1">
    <w:name w:val="mehr1"/>
    <w:basedOn w:val="Normal"/>
    <w:rsid w:val="00A2557E"/>
    <w:pPr>
      <w:spacing w:before="192" w:after="100" w:afterAutospacing="1" w:line="240" w:lineRule="auto"/>
      <w:jc w:val="right"/>
    </w:pPr>
    <w:rPr>
      <w:rFonts w:ascii="Times New Roman" w:eastAsia="Times New Roman" w:hAnsi="Times New Roman"/>
      <w:sz w:val="23"/>
      <w:szCs w:val="23"/>
      <w:lang w:eastAsia="lt-LT"/>
    </w:rPr>
  </w:style>
  <w:style w:type="paragraph" w:customStyle="1" w:styleId="portale1">
    <w:name w:val="portale1"/>
    <w:basedOn w:val="Normal"/>
    <w:rsid w:val="00A2557E"/>
    <w:pPr>
      <w:spacing w:before="48" w:after="48" w:line="240" w:lineRule="auto"/>
    </w:pPr>
    <w:rPr>
      <w:rFonts w:ascii="Times New Roman" w:eastAsia="Times New Roman" w:hAnsi="Times New Roman"/>
      <w:b/>
      <w:bCs/>
      <w:sz w:val="24"/>
      <w:szCs w:val="24"/>
      <w:lang w:eastAsia="lt-LT"/>
    </w:rPr>
  </w:style>
  <w:style w:type="paragraph" w:customStyle="1" w:styleId="intern1">
    <w:name w:val="intern1"/>
    <w:basedOn w:val="Normal"/>
    <w:rsid w:val="00A2557E"/>
    <w:pPr>
      <w:spacing w:before="100" w:beforeAutospacing="1" w:after="100" w:afterAutospacing="1" w:line="240" w:lineRule="auto"/>
      <w:jc w:val="center"/>
    </w:pPr>
    <w:rPr>
      <w:rFonts w:ascii="Times New Roman" w:eastAsia="Times New Roman" w:hAnsi="Times New Roman"/>
      <w:lang w:eastAsia="lt-LT"/>
    </w:rPr>
  </w:style>
  <w:style w:type="paragraph" w:customStyle="1" w:styleId="mw-rollback-link1">
    <w:name w:val="mw-rollback-link1"/>
    <w:basedOn w:val="Normal"/>
    <w:rsid w:val="00A2557E"/>
    <w:pPr>
      <w:spacing w:before="100" w:beforeAutospacing="1" w:after="100" w:afterAutospacing="1" w:line="240" w:lineRule="auto"/>
    </w:pPr>
    <w:rPr>
      <w:rFonts w:ascii="Times New Roman" w:eastAsia="Times New Roman" w:hAnsi="Times New Roman"/>
      <w:vanish/>
      <w:sz w:val="24"/>
      <w:szCs w:val="24"/>
      <w:lang w:eastAsia="lt-LT"/>
    </w:rPr>
  </w:style>
  <w:style w:type="character" w:customStyle="1" w:styleId="editsection2">
    <w:name w:val="editsection2"/>
    <w:basedOn w:val="DefaultParagraphFont"/>
    <w:rsid w:val="00A2557E"/>
    <w:rPr>
      <w:sz w:val="22"/>
      <w:szCs w:val="22"/>
    </w:rPr>
  </w:style>
  <w:style w:type="paragraph" w:customStyle="1" w:styleId="pavadinimas">
    <w:name w:val="pavadinimas"/>
    <w:basedOn w:val="Normal"/>
    <w:rsid w:val="00A2557E"/>
    <w:pPr>
      <w:spacing w:before="416" w:after="416" w:line="240" w:lineRule="auto"/>
    </w:pPr>
    <w:rPr>
      <w:rFonts w:ascii="Arial" w:eastAsia="Times New Roman" w:hAnsi="Arial" w:cs="Arial"/>
      <w:sz w:val="28"/>
      <w:szCs w:val="28"/>
      <w:lang w:eastAsia="lt-LT"/>
    </w:rPr>
  </w:style>
  <w:style w:type="paragraph" w:customStyle="1" w:styleId="paprastas">
    <w:name w:val="paprastas"/>
    <w:basedOn w:val="Normal"/>
    <w:rsid w:val="00A2557E"/>
    <w:pPr>
      <w:spacing w:before="100" w:beforeAutospacing="1" w:after="100" w:afterAutospacing="1" w:line="240" w:lineRule="auto"/>
      <w:jc w:val="both"/>
    </w:pPr>
    <w:rPr>
      <w:rFonts w:ascii="Arial" w:eastAsia="Times New Roman" w:hAnsi="Arial" w:cs="Arial"/>
      <w:sz w:val="20"/>
      <w:szCs w:val="20"/>
      <w:lang w:eastAsia="lt-LT"/>
    </w:rPr>
  </w:style>
  <w:style w:type="paragraph" w:customStyle="1" w:styleId="atitrauktas">
    <w:name w:val="atitrauktas"/>
    <w:basedOn w:val="Normal"/>
    <w:rsid w:val="00A2557E"/>
    <w:pPr>
      <w:spacing w:before="100" w:beforeAutospacing="1" w:after="100" w:afterAutospacing="1" w:line="240" w:lineRule="auto"/>
      <w:ind w:left="208"/>
      <w:jc w:val="both"/>
    </w:pPr>
    <w:rPr>
      <w:rFonts w:ascii="Arial" w:eastAsia="Times New Roman" w:hAnsi="Arial" w:cs="Arial"/>
      <w:sz w:val="16"/>
      <w:szCs w:val="16"/>
      <w:lang w:eastAsia="lt-LT"/>
    </w:rPr>
  </w:style>
  <w:style w:type="character" w:customStyle="1" w:styleId="small">
    <w:name w:val="small"/>
    <w:basedOn w:val="DefaultParagraphFont"/>
    <w:rsid w:val="00A2557E"/>
  </w:style>
  <w:style w:type="character" w:customStyle="1" w:styleId="articleseparator">
    <w:name w:val="article_separator"/>
    <w:basedOn w:val="DefaultParagraphFont"/>
    <w:rsid w:val="00A2557E"/>
  </w:style>
  <w:style w:type="character" w:customStyle="1" w:styleId="byline">
    <w:name w:val="byline"/>
    <w:basedOn w:val="DefaultParagraphFont"/>
    <w:rsid w:val="00A2557E"/>
  </w:style>
  <w:style w:type="character" w:customStyle="1" w:styleId="title">
    <w:name w:val="title"/>
    <w:basedOn w:val="DefaultParagraphFont"/>
    <w:rsid w:val="00A2557E"/>
    <w:rPr>
      <w:b/>
      <w:bCs/>
      <w:color w:val="333399"/>
    </w:rPr>
  </w:style>
  <w:style w:type="paragraph" w:customStyle="1" w:styleId="text1">
    <w:name w:val="text1"/>
    <w:basedOn w:val="Normal"/>
    <w:rsid w:val="00A2557E"/>
    <w:pPr>
      <w:spacing w:before="100" w:beforeAutospacing="1" w:after="100" w:afterAutospacing="1" w:line="312" w:lineRule="auto"/>
      <w:ind w:left="45"/>
    </w:pPr>
    <w:rPr>
      <w:rFonts w:ascii="Helvetica" w:eastAsia="Times New Roman" w:hAnsi="Helvetica" w:cs="Helvetica"/>
      <w:color w:val="000000"/>
      <w:sz w:val="15"/>
      <w:szCs w:val="15"/>
      <w:lang w:eastAsia="lt-LT"/>
    </w:rPr>
  </w:style>
  <w:style w:type="paragraph" w:customStyle="1" w:styleId="root">
    <w:name w:val="root"/>
    <w:basedOn w:val="Normal"/>
    <w:rsid w:val="00A2557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hoverpopup1">
    <w:name w:val="hoverpopup1"/>
    <w:basedOn w:val="DefaultParagraphFont"/>
    <w:rsid w:val="00A2557E"/>
    <w:rPr>
      <w:rFonts w:ascii="Arial" w:hAnsi="Arial" w:cs="Arial" w:hint="default"/>
      <w:i w:val="0"/>
      <w:iCs w:val="0"/>
      <w:vanish/>
      <w:webHidden w:val="0"/>
      <w:sz w:val="11"/>
      <w:szCs w:val="11"/>
      <w:bdr w:val="single" w:sz="4" w:space="5" w:color="000000" w:frame="1"/>
      <w:shd w:val="clear" w:color="auto" w:fill="FFFFFF"/>
      <w:specVanish w:val="0"/>
    </w:rPr>
  </w:style>
  <w:style w:type="character" w:customStyle="1" w:styleId="google-src-active-text">
    <w:name w:val="google-src-active-text"/>
    <w:basedOn w:val="DefaultParagraphFont"/>
    <w:rsid w:val="00A2557E"/>
  </w:style>
  <w:style w:type="character" w:customStyle="1" w:styleId="articledate2">
    <w:name w:val="article_date2"/>
    <w:basedOn w:val="DefaultParagraphFont"/>
    <w:rsid w:val="00A2557E"/>
  </w:style>
  <w:style w:type="paragraph" w:customStyle="1" w:styleId="Default">
    <w:name w:val="Default"/>
    <w:rsid w:val="00A2557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inlinedtitle1">
    <w:name w:val="inlined_title1"/>
    <w:basedOn w:val="DefaultParagraphFont"/>
    <w:rsid w:val="00A2557E"/>
    <w:rPr>
      <w:b/>
      <w:bCs/>
    </w:rPr>
  </w:style>
  <w:style w:type="character" w:customStyle="1" w:styleId="inlinedmetadatalabel">
    <w:name w:val="inlined_metadata_label"/>
    <w:basedOn w:val="DefaultParagraphFont"/>
    <w:rsid w:val="00A2557E"/>
  </w:style>
  <w:style w:type="character" w:customStyle="1" w:styleId="inlinedmetadatavalue">
    <w:name w:val="inlined_metadata_value"/>
    <w:basedOn w:val="DefaultParagraphFont"/>
    <w:rsid w:val="00A2557E"/>
  </w:style>
  <w:style w:type="paragraph" w:styleId="TOCHeading">
    <w:name w:val="TOC Heading"/>
    <w:basedOn w:val="Heading1"/>
    <w:next w:val="Normal"/>
    <w:uiPriority w:val="39"/>
    <w:unhideWhenUsed/>
    <w:qFormat/>
    <w:rsid w:val="001C27C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qFormat/>
    <w:rsid w:val="001C27C3"/>
    <w:pPr>
      <w:spacing w:after="100"/>
    </w:pPr>
  </w:style>
  <w:style w:type="paragraph" w:styleId="TOC3">
    <w:name w:val="toc 3"/>
    <w:basedOn w:val="Normal"/>
    <w:next w:val="Normal"/>
    <w:autoRedefine/>
    <w:uiPriority w:val="39"/>
    <w:unhideWhenUsed/>
    <w:qFormat/>
    <w:rsid w:val="001C27C3"/>
    <w:pPr>
      <w:spacing w:after="100"/>
      <w:ind w:left="440"/>
    </w:pPr>
  </w:style>
  <w:style w:type="paragraph" w:styleId="TOC2">
    <w:name w:val="toc 2"/>
    <w:basedOn w:val="Normal"/>
    <w:next w:val="Normal"/>
    <w:autoRedefine/>
    <w:uiPriority w:val="39"/>
    <w:semiHidden/>
    <w:unhideWhenUsed/>
    <w:qFormat/>
    <w:rsid w:val="001C27C3"/>
    <w:pPr>
      <w:spacing w:after="100"/>
      <w:ind w:left="220"/>
    </w:pPr>
    <w:rPr>
      <w:rFonts w:asciiTheme="minorHAnsi" w:eastAsiaTheme="minorEastAsia" w:hAnsiTheme="minorHAnsi" w:cstheme="minorBidi"/>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jpeg"/><Relationship Id="rId21" Type="http://schemas.openxmlformats.org/officeDocument/2006/relationships/image" Target="media/image12.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hyperlink" Target="http://74.125.39.132/translate_c?hl=lt&amp;sl=en&amp;u=http://wapedia.mobi/en/Torborg_Nedreaas&amp;prev=/search%3Fq%3DNorwegian%2BLiterature%26hl%3Dlt%26lr%3D%26sa%3DG%26num%3D100&amp;usg=ALkJrhhmjVBaZMf7DvYYneFivc1xaue--A" TargetMode="External"/><Relationship Id="rId68" Type="http://schemas.openxmlformats.org/officeDocument/2006/relationships/image" Target="media/image36.gif"/><Relationship Id="rId84" Type="http://schemas.openxmlformats.org/officeDocument/2006/relationships/hyperlink" Target="http://www.tekstai.lt/images/stories/food/isganaityte.jpg" TargetMode="External"/><Relationship Id="rId89" Type="http://schemas.openxmlformats.org/officeDocument/2006/relationships/hyperlink" Target="http://de.wikipedia.org/wiki/Datei:DPAG_2008_Selma_Lagerl%C3%B6f,_Nils_Holgersson.jpg" TargetMode="External"/><Relationship Id="rId112" Type="http://schemas.openxmlformats.org/officeDocument/2006/relationships/hyperlink" Target="http://images.google.lt/imgres?imgurl=http://www.paulgravett.com/articles/102_jansson/tove_jansson_photo.jpg&amp;imgrefurl=http://www.paulgravett.com/articles/102_jansson/102_jansson.htm&amp;usg=__J-qh1jPna2yW_-mHiq4WDcT-Bwg=&amp;h=249&amp;w=200&amp;sz=12&amp;hl=lt&amp;start=14&amp;um=1&amp;tbnid=Gtce4fgn6u4X_M:&amp;tbnh=111&amp;tbnw=89&amp;prev=/images?q=Tove+janson&amp;hl=lt&amp;lr=lang_en|lang_da|lang_is|lang_lt|lang_no|lang_ru|lang_sv|lang_de&amp;sa=X&amp;um=1" TargetMode="External"/><Relationship Id="rId133" Type="http://schemas.openxmlformats.org/officeDocument/2006/relationships/hyperlink" Target="http://en.wikipedia.org/wiki/1958" TargetMode="External"/><Relationship Id="rId138" Type="http://schemas.openxmlformats.org/officeDocument/2006/relationships/hyperlink" Target="http://www.culture.lt/lmenas/?leid_id=3115&amp;kas=straipsnis&amp;st_id=9638" TargetMode="External"/><Relationship Id="rId154" Type="http://schemas.openxmlformats.org/officeDocument/2006/relationships/hyperlink" Target="http://www.mnc.net/norway/SigUnd.htm" TargetMode="External"/><Relationship Id="rId159" Type="http://schemas.openxmlformats.org/officeDocument/2006/relationships/hyperlink" Target="http://www.bokmenntir.is/hofundur.asp?cat_id=766&amp;module_id=210&amp;element_id=1016&amp;author_id=39&amp;lang=8" TargetMode="External"/><Relationship Id="rId175" Type="http://schemas.openxmlformats.org/officeDocument/2006/relationships/hyperlink" Target="http://www.reisenett.no/norway/facts/culture_science/literature.html" TargetMode="External"/><Relationship Id="rId170" Type="http://schemas.openxmlformats.org/officeDocument/2006/relationships/hyperlink" Target="http://www.kirjasto.sci.fi/panduro.htm" TargetMode="External"/><Relationship Id="rId191" Type="http://schemas.openxmlformats.org/officeDocument/2006/relationships/hyperlink" Target="http://rubinaitis.lnb.lt/index.php?-1897498322" TargetMode="External"/><Relationship Id="rId196"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image" Target="media/image66.jpeg"/><Relationship Id="rId11" Type="http://schemas.openxmlformats.org/officeDocument/2006/relationships/image" Target="media/image2.png"/><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hyperlink" Target="http://74.125.39.132/translate_c?hl=lt&amp;sl=en&amp;u=http://wapedia.mobi/en/Ludvig_Holberg&amp;prev=/search%3Fq%3DNorwegian%2BLiterature%26hl%3Dlt%26lr%3D%26sa%3DG%26num%3D100&amp;usg=ALkJrhgivGJml7uIyuGqx_kUnejCxLZhnQ" TargetMode="External"/><Relationship Id="rId58" Type="http://schemas.openxmlformats.org/officeDocument/2006/relationships/hyperlink" Target="http://74.125.39.132/translate_c?hl=lt&amp;sl=en&amp;u=http://wapedia.mobi/en/Bj%25C3%25B8rnstjerne_Bj%25C3%25B8rnson&amp;prev=/search%3Fq%3DNorwegian%2BLiterature%26hl%3Dlt%26lr%3D%26sa%3DG%26num%3D100&amp;usg=ALkJrhgb81xjHIoT6Ufw5Yd-w8ilNkB_sg" TargetMode="External"/><Relationship Id="rId74" Type="http://schemas.openxmlformats.org/officeDocument/2006/relationships/image" Target="media/image42.jpeg"/><Relationship Id="rId79" Type="http://schemas.openxmlformats.org/officeDocument/2006/relationships/image" Target="media/image46.jpeg"/><Relationship Id="rId102" Type="http://schemas.openxmlformats.org/officeDocument/2006/relationships/image" Target="media/image62.jpeg"/><Relationship Id="rId123" Type="http://schemas.openxmlformats.org/officeDocument/2006/relationships/chart" Target="charts/chart5.xml"/><Relationship Id="rId128" Type="http://schemas.openxmlformats.org/officeDocument/2006/relationships/hyperlink" Target="http://www.culture.lt/lmenas/?leid_id=2900&amp;kas=straipsnis&amp;st_id=164" TargetMode="External"/><Relationship Id="rId144" Type="http://schemas.openxmlformats.org/officeDocument/2006/relationships/hyperlink" Target="http://www.tekstai.lt/index.php/versti-tekstai/396-aspenstroem-werner/1300-werner-aspenstroem-sleptuve.html" TargetMode="External"/><Relationship Id="rId149" Type="http://schemas.openxmlformats.org/officeDocument/2006/relationships/hyperlink" Target="http://www.patogupirkti.lt/BooksExtracts/5430045772.htm" TargetMode="External"/><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hyperlink" Target="http://images.google.lt/imgres?imgurl=http://www.karlfeldt.org/img/64.jpg&amp;imgrefurl=http://www.karlfeldt.org/sida.php?sida=15&amp;kap=1&amp;usg=__KwGLIAyGzaWcXuB8K3AP-vwFdug=&amp;h=356&amp;w=247&amp;sz=11&amp;hl=lt&amp;start=6&amp;um=1&amp;tbnid=cBTA-wIrGE2riM:&amp;tbnh=121&amp;tbnw=84&amp;prev=/images?q=Erik+Axel+Karlfeldt&amp;hl=lt&amp;lr=lang_en|lang_da|lang_is|lang_lt|lang_no|lang_ru|lang_sv|lang_de&amp;sa=X&amp;um=1" TargetMode="External"/><Relationship Id="rId160" Type="http://schemas.openxmlformats.org/officeDocument/2006/relationships/hyperlink" Target="http://www.danishliterature.info/index.php?id=2092&amp;no_cache=1&amp;tx_lfforfatter_pi1%5buid%5d=136&amp;tx_lfforfatter_pi2%5blang%5d=_eng" TargetMode="External"/><Relationship Id="rId165" Type="http://schemas.openxmlformats.org/officeDocument/2006/relationships/hyperlink" Target="http://www.danishliterature.info/index.php?id=2092&amp;no_cache=1&amp;tx_lfforfatter_pi1%5buid%5d=83&amp;tx_lfforfatter_pi2%5blang%5d=_eng" TargetMode="External"/><Relationship Id="rId181" Type="http://schemas.openxmlformats.org/officeDocument/2006/relationships/hyperlink" Target="http://www.bokmenntir.is/hofundur.asp?cat_id=774&amp;module_id=210&amp;element_id=1024&amp;author_id=41&amp;lang=8" TargetMode="External"/><Relationship Id="rId186" Type="http://schemas.openxmlformats.org/officeDocument/2006/relationships/hyperlink" Target="http://www.bokmenntir.is/hofundur.asp?cat_id=736&amp;module_id=210&amp;element_id=983&amp;author_id=21&amp;lang=8" TargetMode="External"/><Relationship Id="rId22" Type="http://schemas.openxmlformats.org/officeDocument/2006/relationships/image" Target="media/image13.png"/><Relationship Id="rId27" Type="http://schemas.openxmlformats.org/officeDocument/2006/relationships/image" Target="media/image17.jpeg"/><Relationship Id="rId43" Type="http://schemas.openxmlformats.org/officeDocument/2006/relationships/image" Target="media/image28.jpeg"/><Relationship Id="rId48" Type="http://schemas.openxmlformats.org/officeDocument/2006/relationships/hyperlink" Target="http://74.125.39.132/translate_c?hl=lt&amp;sl=en&amp;u=http://wapedia.mobi/en/%25C3%259Ej%25C3%25B3%25C3%25B0%25C3%25B3lfr_of_Hvinir&amp;prev=/search%3Fq%3DNorwegian%2BLiterature%26hl%3Dlt%26lr%3D%26sa%3DG%26num%3D100&amp;usg=ALkJrhgsenrHHxHTZ135rFGSh2yxnQEkOw" TargetMode="External"/><Relationship Id="rId64" Type="http://schemas.openxmlformats.org/officeDocument/2006/relationships/hyperlink" Target="http://74.125.39.132/translate_c?hl=lt&amp;sl=en&amp;u=http://wapedia.mobi/en/Kjell_Askildsen&amp;prev=/search%3Fq%3DNorwegian%2BLiterature%26hl%3Dlt%26lr%3D%26sa%3DG%26num%3D100&amp;usg=ALkJrhjjEaGyslaw9Bt36H8R3D0frZ0REg" TargetMode="External"/><Relationship Id="rId69" Type="http://schemas.openxmlformats.org/officeDocument/2006/relationships/image" Target="media/image37.jpeg"/><Relationship Id="rId113" Type="http://schemas.openxmlformats.org/officeDocument/2006/relationships/image" Target="media/image70.jpeg"/><Relationship Id="rId118" Type="http://schemas.openxmlformats.org/officeDocument/2006/relationships/image" Target="media/image74.jpeg"/><Relationship Id="rId134" Type="http://schemas.openxmlformats.org/officeDocument/2006/relationships/hyperlink" Target="http://www.zvaigzdele.lt/index.php?id=33,0,0,1,0,0" TargetMode="External"/><Relationship Id="rId139" Type="http://schemas.openxmlformats.org/officeDocument/2006/relationships/hyperlink" Target="http://www.litteraturpriser.dk/aut/tk.htm" TargetMode="External"/><Relationship Id="rId80" Type="http://schemas.openxmlformats.org/officeDocument/2006/relationships/image" Target="media/image47.jpeg"/><Relationship Id="rId85" Type="http://schemas.openxmlformats.org/officeDocument/2006/relationships/image" Target="media/image51.jpeg"/><Relationship Id="rId150" Type="http://schemas.openxmlformats.org/officeDocument/2006/relationships/hyperlink" Target="http://www.tekstai.lt/buvo/versti/lagerlof/uzrasas.htm" TargetMode="External"/><Relationship Id="rId155" Type="http://schemas.openxmlformats.org/officeDocument/2006/relationships/hyperlink" Target="http://www.mnc.net/norway/bjorn.htm" TargetMode="External"/><Relationship Id="rId171" Type="http://schemas.openxmlformats.org/officeDocument/2006/relationships/hyperlink" Target="http://www.bokmenntir.is/hofundur.asp?cat_id=685&amp;module_id=210&amp;element_id=774&amp;author_id=1&amp;lang=8" TargetMode="External"/><Relationship Id="rId176" Type="http://schemas.openxmlformats.org/officeDocument/2006/relationships/hyperlink" Target="http://www.spauda.lt/skaityti/manifest/swedish.htm" TargetMode="External"/><Relationship Id="rId192" Type="http://schemas.openxmlformats.org/officeDocument/2006/relationships/hyperlink" Target="http://www.bokmenntir.is/hofundur.asp?cat_id=1295&amp;module_id=210&amp;element_id=2020&amp;author_id=68&amp;lang=8" TargetMode="External"/><Relationship Id="rId197"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1.jpeg"/><Relationship Id="rId38" Type="http://schemas.openxmlformats.org/officeDocument/2006/relationships/image" Target="media/image25.jpeg"/><Relationship Id="rId59" Type="http://schemas.openxmlformats.org/officeDocument/2006/relationships/hyperlink" Target="http://74.125.39.132/translate_c?hl=lt&amp;sl=en&amp;u=http://wapedia.mobi/en/Alexander_Kielland&amp;prev=/search%3Fq%3DNorwegian%2BLiterature%26hl%3Dlt%26lr%3D%26sa%3DG%26num%3D100&amp;usg=ALkJrhjv4Ym2pu_6jOuzzhw6NIeYVIn_ng" TargetMode="External"/><Relationship Id="rId103" Type="http://schemas.openxmlformats.org/officeDocument/2006/relationships/image" Target="media/image63.jpeg"/><Relationship Id="rId108" Type="http://schemas.openxmlformats.org/officeDocument/2006/relationships/image" Target="media/image67.jpeg"/><Relationship Id="rId124" Type="http://schemas.openxmlformats.org/officeDocument/2006/relationships/chart" Target="charts/chart6.xml"/><Relationship Id="rId129" Type="http://schemas.openxmlformats.org/officeDocument/2006/relationships/hyperlink" Target="http://www.culture.lt/lmenas/?leid_id=3115&amp;kas=straipsnis&amp;st_id=9640" TargetMode="External"/><Relationship Id="rId54" Type="http://schemas.openxmlformats.org/officeDocument/2006/relationships/hyperlink" Target="http://74.125.39.132/translate_c?hl=lt&amp;sl=en&amp;u=http://wapedia.mobi/en/Petter_Dass&amp;prev=/search%3Fq%3DNorwegian%2BLiterature%26hl%3Dlt%26lr%3D%26sa%3DG%26num%3D100&amp;usg=ALkJrhiMyuGjx6ZTi0wrzU7TKgbL4HujLw" TargetMode="External"/><Relationship Id="rId70" Type="http://schemas.openxmlformats.org/officeDocument/2006/relationships/image" Target="media/image38.jpeg"/><Relationship Id="rId75" Type="http://schemas.openxmlformats.org/officeDocument/2006/relationships/image" Target="media/image43.jpeg"/><Relationship Id="rId91" Type="http://schemas.openxmlformats.org/officeDocument/2006/relationships/hyperlink" Target="http://en.wikipedia.org/wiki/File:Johan_Krouth%C3%A9n_-_Portr%C3%A4tt_av_Verner_von_Heidenstam.jpg" TargetMode="External"/><Relationship Id="rId96" Type="http://schemas.openxmlformats.org/officeDocument/2006/relationships/image" Target="media/image57.jpeg"/><Relationship Id="rId140" Type="http://schemas.openxmlformats.org/officeDocument/2006/relationships/hyperlink" Target="http://www.tekstai.lt/index.php/versti-tekstai/...borgen-johan/1400-johan-borgen-isvaduok-mane-is-vaikystes.html" TargetMode="External"/><Relationship Id="rId145" Type="http://schemas.openxmlformats.org/officeDocument/2006/relationships/hyperlink" Target="http://sv.wikipedia.org/wiki/1907" TargetMode="External"/><Relationship Id="rId161" Type="http://schemas.openxmlformats.org/officeDocument/2006/relationships/hyperlink" Target="http://www.ibsen.net/index.gan?id=11110861&amp;subid=0" TargetMode="External"/><Relationship Id="rId166" Type="http://schemas.openxmlformats.org/officeDocument/2006/relationships/hyperlink" Target="http://www.gonorway.com/norway/articles/48" TargetMode="External"/><Relationship Id="rId182" Type="http://schemas.openxmlformats.org/officeDocument/2006/relationships/hyperlink" Target="http://www.culture.lt/lmenas/?leid_id=3134&amp;kas=straipsnis&amp;st_id=10405" TargetMode="External"/><Relationship Id="rId187" Type="http://schemas.openxmlformats.org/officeDocument/2006/relationships/hyperlink" Target="http://www.bokmenntir.is/hofundur.asp?cat_id=1348&amp;module_id=210&amp;element_id=2085&amp;author_id=50&amp;lang=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hyperlink" Target="http://en.wikipedia.org/wiki/File:Hans_Christian_Andersen.jpg" TargetMode="External"/><Relationship Id="rId49" Type="http://schemas.openxmlformats.org/officeDocument/2006/relationships/hyperlink" Target="http://74.125.39.132/translate_c?hl=lt&amp;sl=en&amp;u=http://wapedia.mobi/en/Ynglinga_saga&amp;prev=/search%3Fq%3DNorwegian%2BLiterature%26hl%3Dlt%26lr%3D%26sa%3DG%26num%3D100&amp;usg=ALkJrhiMm0vke8m-Bwzvol3TMpl0P6kDfw" TargetMode="External"/><Relationship Id="rId114" Type="http://schemas.openxmlformats.org/officeDocument/2006/relationships/image" Target="media/image71.jpeg"/><Relationship Id="rId119" Type="http://schemas.openxmlformats.org/officeDocument/2006/relationships/chart" Target="charts/chart1.xml"/><Relationship Id="rId44" Type="http://schemas.openxmlformats.org/officeDocument/2006/relationships/image" Target="media/image29.jpeg"/><Relationship Id="rId60" Type="http://schemas.openxmlformats.org/officeDocument/2006/relationships/hyperlink" Target="http://74.125.39.132/translate_c?hl=lt&amp;sl=en&amp;u=http://wapedia.mobi/en/Jonas_Lie&amp;prev=/search%3Fq%3DNorwegian%2BLiterature%26hl%3Dlt%26lr%3D%26sa%3DG%26num%3D100&amp;usg=ALkJrhgQywXJElSXtp8LU-0yA0A9HpAmRg" TargetMode="External"/><Relationship Id="rId65" Type="http://schemas.openxmlformats.org/officeDocument/2006/relationships/hyperlink" Target="http://74.125.39.132/translate_c?hl=lt&amp;sl=en&amp;u=http://wapedia.mobi/en/Second_World_War&amp;prev=/search%3Fq%3DNorwegian%2BLiterature%26hl%3Dlt%26lr%3D%26sa%3DG%26num%3D100&amp;usg=ALkJrhgKgc3nu89KnJaBv8VI6sSCeQ1O0w" TargetMode="External"/><Relationship Id="rId81" Type="http://schemas.openxmlformats.org/officeDocument/2006/relationships/image" Target="media/image48.jpeg"/><Relationship Id="rId86" Type="http://schemas.openxmlformats.org/officeDocument/2006/relationships/hyperlink" Target="http://de.wikipedia.org/w/index.php?title=Datei:Runestone_Uppland_1975_II.jpg&amp;filetimestamp=20050720114619" TargetMode="External"/><Relationship Id="rId130" Type="http://schemas.openxmlformats.org/officeDocument/2006/relationships/hyperlink" Target="http://www.culture.lt/7md/?leid_id=536&amp;kas=straipsnis&amp;st_id=370" TargetMode="External"/><Relationship Id="rId135" Type="http://schemas.openxmlformats.org/officeDocument/2006/relationships/hyperlink" Target="http://www.culture.lt/lmenas/?leid_id=3079&amp;kas=straipsnis&amp;st_id=8105" TargetMode="External"/><Relationship Id="rId151" Type="http://schemas.openxmlformats.org/officeDocument/2006/relationships/hyperlink" Target="http://tamtaratata.blogas.lt/selma-lagerlf-uzrasas-ant-kapo-akmens-i-16.html" TargetMode="External"/><Relationship Id="rId156" Type="http://schemas.openxmlformats.org/officeDocument/2006/relationships/hyperlink" Target="http://www.bokmenntir.is/hofundur.asp?cat_id=750&amp;module_id=210&amp;element_id=998&amp;author_id=31&amp;lang=8" TargetMode="External"/><Relationship Id="rId177" Type="http://schemas.openxmlformats.org/officeDocument/2006/relationships/hyperlink" Target="http://saulius.pivoras.googlepages.com/svedai-lietuviai" TargetMode="External"/><Relationship Id="rId172" Type="http://schemas.openxmlformats.org/officeDocument/2006/relationships/hyperlink" Target="http://www.bokmenntir.is/rithofundur.asp?cat_id=920&amp;author_id=110&amp;lang=1" TargetMode="External"/><Relationship Id="rId193" Type="http://schemas.openxmlformats.org/officeDocument/2006/relationships/hyperlink" Target="http://www.danishliterature.info/index.php?id=2092&amp;no_cache=1&amp;tx_lfforfatter_pi1%5buid%5d=163&amp;tx_lfforfatter_pi2%5blang%5d=_eng"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e-poke.dk/billeder/frumarietxtprv.jpg" TargetMode="External"/><Relationship Id="rId109" Type="http://schemas.openxmlformats.org/officeDocument/2006/relationships/hyperlink" Target="http://www.astrid-lindgren.de/booker/book_detail.php?ID=3-7891-2234-3" TargetMode="External"/><Relationship Id="rId34" Type="http://schemas.openxmlformats.org/officeDocument/2006/relationships/image" Target="media/image22.png"/><Relationship Id="rId50" Type="http://schemas.openxmlformats.org/officeDocument/2006/relationships/hyperlink" Target="http://en.wikipedia.org/wiki/File:Dietrich_and_Siegfried.png" TargetMode="External"/><Relationship Id="rId55" Type="http://schemas.openxmlformats.org/officeDocument/2006/relationships/hyperlink" Target="http://74.125.39.132/translate_c?hl=lt&amp;sl=en&amp;u=http://wapedia.mobi/en/Dorothe_Engelbretsdotter&amp;prev=/search%3Fq%3DNorwegian%2BLiterature%26hl%3Dlt%26lr%3D%26sa%3DG%26num%3D100&amp;usg=ALkJrhgbUg63oBSs8SRxOkoq8ZVuonsAeA" TargetMode="External"/><Relationship Id="rId76" Type="http://schemas.openxmlformats.org/officeDocument/2006/relationships/image" Target="media/image44.jpeg"/><Relationship Id="rId97" Type="http://schemas.openxmlformats.org/officeDocument/2006/relationships/image" Target="media/image58.jpeg"/><Relationship Id="rId104" Type="http://schemas.openxmlformats.org/officeDocument/2006/relationships/image" Target="media/image64.jpeg"/><Relationship Id="rId120" Type="http://schemas.openxmlformats.org/officeDocument/2006/relationships/chart" Target="charts/chart2.xml"/><Relationship Id="rId125" Type="http://schemas.openxmlformats.org/officeDocument/2006/relationships/chart" Target="charts/chart7.xml"/><Relationship Id="rId141" Type="http://schemas.openxmlformats.org/officeDocument/2006/relationships/hyperlink" Target="http://www.tekstai.lt/index.php/versti-tekstai/415-borgen-johan/1399-johan-borgen-sausmedis.html" TargetMode="External"/><Relationship Id="rId146" Type="http://schemas.openxmlformats.org/officeDocument/2006/relationships/hyperlink" Target="http://sv.wikipedia.org/wiki/1975" TargetMode="External"/><Relationship Id="rId167" Type="http://schemas.openxmlformats.org/officeDocument/2006/relationships/hyperlink" Target="http://www.aidai.us/index.php?option=com_content&amp;task=view&amp;id=4641&amp;Itemid=333" TargetMode="External"/><Relationship Id="rId188" Type="http://schemas.openxmlformats.org/officeDocument/2006/relationships/hyperlink" Target="http://www.bokmenntir.is/hofundur.asp?cat_id=911&amp;module_id=210&amp;element_id=1188&amp;author_id=57&amp;lang=8" TargetMode="Externa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5.jpeg"/><Relationship Id="rId162" Type="http://schemas.openxmlformats.org/officeDocument/2006/relationships/hyperlink" Target="http://www.ibsen.net/index.gan?id=11110861&amp;subid=0" TargetMode="External"/><Relationship Id="rId183" Type="http://schemas.openxmlformats.org/officeDocument/2006/relationships/hyperlink" Target="http://www.schwedentor.de/land-leute/fakten/literatur?start=6"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5.jpeg"/><Relationship Id="rId40" Type="http://schemas.openxmlformats.org/officeDocument/2006/relationships/image" Target="media/image26.jpeg"/><Relationship Id="rId45" Type="http://schemas.openxmlformats.org/officeDocument/2006/relationships/image" Target="media/image30.jpeg"/><Relationship Id="rId66" Type="http://schemas.openxmlformats.org/officeDocument/2006/relationships/image" Target="media/image34.jpeg"/><Relationship Id="rId87" Type="http://schemas.openxmlformats.org/officeDocument/2006/relationships/image" Target="media/image52.jpeg"/><Relationship Id="rId110" Type="http://schemas.openxmlformats.org/officeDocument/2006/relationships/image" Target="media/image68.jpeg"/><Relationship Id="rId115" Type="http://schemas.openxmlformats.org/officeDocument/2006/relationships/hyperlink" Target="javascript:cb_showModalDialog('/popup.php?ru=bS9tX2ltYWdlcy9hZG1pbi9mX2ltZ19wcmV2aWV3X3BvcHVwLnBocA==&amp;show_big_img=1&amp;m_images_id=1184',%20318,%20546);void(0);" TargetMode="External"/><Relationship Id="rId131" Type="http://schemas.openxmlformats.org/officeDocument/2006/relationships/hyperlink" Target="http://poezija.sdf-eu.org/bjartmars.html" TargetMode="External"/><Relationship Id="rId136" Type="http://schemas.openxmlformats.org/officeDocument/2006/relationships/hyperlink" Target="http://da.wikipedia.org/wiki/1957" TargetMode="External"/><Relationship Id="rId157" Type="http://schemas.openxmlformats.org/officeDocument/2006/relationships/hyperlink" Target="http://rubinaitis.lnb.lt/index.php?-122153088" TargetMode="External"/><Relationship Id="rId178" Type="http://schemas.openxmlformats.org/officeDocument/2006/relationships/hyperlink" Target="http://www.bernardinai.lt/index.php?url=articles/68965" TargetMode="External"/><Relationship Id="rId61" Type="http://schemas.openxmlformats.org/officeDocument/2006/relationships/hyperlink" Target="http://74.125.39.132/translate_c?hl=lt&amp;sl=en&amp;u=http://wapedia.mobi/en/Jens_Bj%25C3%25B8rneboe&amp;prev=/search%3Fq%3DNorwegian%2BLiterature%26hl%3Dlt%26lr%3D%26sa%3DG%26num%3D100&amp;usg=ALkJrhiv7QaWXPk4Vi8i7EQPUJ4mK9G2Jg" TargetMode="External"/><Relationship Id="rId82" Type="http://schemas.openxmlformats.org/officeDocument/2006/relationships/image" Target="media/image49.jpeg"/><Relationship Id="rId152" Type="http://schemas.openxmlformats.org/officeDocument/2006/relationships/hyperlink" Target="http://www.spauda.lt/skaityti/proza/asizi.htm" TargetMode="External"/><Relationship Id="rId173" Type="http://schemas.openxmlformats.org/officeDocument/2006/relationships/hyperlink" Target="http://www.tekstai.lt/index.php/zurnalas-metai/134-2007-m-nr-4-balandis/685-zita-maeikait-vedai-apie-henrik-ibsen-ir-august-strindberg.html" TargetMode="External"/><Relationship Id="rId194" Type="http://schemas.openxmlformats.org/officeDocument/2006/relationships/hyperlink" Target="http://www.answers.com/topic/carl-ewald"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19.png"/><Relationship Id="rId35" Type="http://schemas.openxmlformats.org/officeDocument/2006/relationships/hyperlink" Target="http://www.henrikpontoppidan.dk/media/portraetter/hp/1922_Axel_Joergensen_1000.jpg" TargetMode="External"/><Relationship Id="rId56" Type="http://schemas.openxmlformats.org/officeDocument/2006/relationships/hyperlink" Target="http://74.125.39.132/translate_c?hl=lt&amp;sl=en&amp;u=http://wapedia.mobi/en/Ivar_Aasen&amp;prev=/search%3Fq%3DNorwegian%2BLiterature%26hl%3Dlt%26lr%3D%26sa%3DG%26num%3D100&amp;usg=ALkJrhjYMlevUU11c8jr73S59IaNYWoubg" TargetMode="External"/><Relationship Id="rId77" Type="http://schemas.openxmlformats.org/officeDocument/2006/relationships/image" Target="media/image45.jpeg"/><Relationship Id="rId100" Type="http://schemas.openxmlformats.org/officeDocument/2006/relationships/image" Target="media/image61.jpeg"/><Relationship Id="rId105" Type="http://schemas.openxmlformats.org/officeDocument/2006/relationships/image" Target="media/image65.png"/><Relationship Id="rId126" Type="http://schemas.openxmlformats.org/officeDocument/2006/relationships/chart" Target="charts/chart8.xml"/><Relationship Id="rId147" Type="http://schemas.openxmlformats.org/officeDocument/2006/relationships/hyperlink" Target="http://de.wikipedia.org/wiki/5._Februar" TargetMode="External"/><Relationship Id="rId168" Type="http://schemas.openxmlformats.org/officeDocument/2006/relationships/hyperlink" Target="http://aidai.us/index.php?view=article&amp;catid=312%3A6-birelis&amp;id=4977%3Ali&amp;tmpl=component&amp;print=1&amp;page=&amp;option=com_content&amp;Itemid=344" TargetMode="External"/><Relationship Id="rId8" Type="http://schemas.openxmlformats.org/officeDocument/2006/relationships/hyperlink" Target="http://is.wikisource.org/wiki/Mynd:A_page_of_Heimskringla.jpg" TargetMode="External"/><Relationship Id="rId51" Type="http://schemas.openxmlformats.org/officeDocument/2006/relationships/image" Target="media/image33.png"/><Relationship Id="rId72" Type="http://schemas.openxmlformats.org/officeDocument/2006/relationships/image" Target="media/image40.jpeg"/><Relationship Id="rId93" Type="http://schemas.openxmlformats.org/officeDocument/2006/relationships/hyperlink" Target="http://images.google.lt/imgres?imgurl=http://fc09.deviantart.com/fs15/f/2007/034/4/8/Selfportrait_by_rootmos.jpg&amp;imgrefurl=http://rootmos.deviantart.com/&amp;usg=__WX5_3u4QhN3IlrT5tvOnbjOI2z0=&amp;h=476&amp;w=400&amp;sz=24&amp;hl=lt&amp;start=18&amp;um=1&amp;tbnid=Jv0smBRcVkxJdM:&amp;tbnh=129&amp;tbnw=108&amp;prev=/images?q=Erik+Axel+Karlfeldt&amp;hl=lt&amp;lr=lang_en|lang_da|lang_is|lang_lt|lang_no|lang_ru|lang_sv|lang_de&amp;sa=X&amp;um=1" TargetMode="External"/><Relationship Id="rId98" Type="http://schemas.openxmlformats.org/officeDocument/2006/relationships/image" Target="media/image59.jpeg"/><Relationship Id="rId121" Type="http://schemas.openxmlformats.org/officeDocument/2006/relationships/chart" Target="charts/chart3.xml"/><Relationship Id="rId142" Type="http://schemas.openxmlformats.org/officeDocument/2006/relationships/hyperlink" Target="http://www.tekstai.lt/buvo/versti/hamsun/saulesun.htm" TargetMode="External"/><Relationship Id="rId163" Type="http://schemas.openxmlformats.org/officeDocument/2006/relationships/hyperlink" Target="http://www.danishliterature.info/index.php?id=2092&amp;no_cache=1&amp;tx_lfforfatter_pi1%5buid%5d=75&amp;tx_lfforfatter_pi2%5blang%5d=_eng" TargetMode="External"/><Relationship Id="rId184" Type="http://schemas.openxmlformats.org/officeDocument/2006/relationships/hyperlink" Target="http://www.sbi.kb.se/Upload/Public/Utgivning%20och%20f%C3%B6rmedling/FOUR%20CENTURIES%20OF%20CHILDREN.pdf" TargetMode="External"/><Relationship Id="rId189" Type="http://schemas.openxmlformats.org/officeDocument/2006/relationships/hyperlink" Target="http://www.bokmenntir.is/hofundur.asp?cat_id=775&amp;module_id=210&amp;element_id=1025&amp;author_id=47&amp;lang=8" TargetMode="External"/><Relationship Id="rId3" Type="http://schemas.openxmlformats.org/officeDocument/2006/relationships/styles" Target="styles.xml"/><Relationship Id="rId25" Type="http://schemas.openxmlformats.org/officeDocument/2006/relationships/hyperlink" Target="http://www.norden.org/webb/imagedb/files/2005-02-21/SJoNcopy.jpg" TargetMode="External"/><Relationship Id="rId46" Type="http://schemas.openxmlformats.org/officeDocument/2006/relationships/image" Target="media/image31.jpeg"/><Relationship Id="rId67" Type="http://schemas.openxmlformats.org/officeDocument/2006/relationships/image" Target="media/image35.jpeg"/><Relationship Id="rId116" Type="http://schemas.openxmlformats.org/officeDocument/2006/relationships/image" Target="media/image72.jpeg"/><Relationship Id="rId137" Type="http://schemas.openxmlformats.org/officeDocument/2006/relationships/hyperlink" Target="http://www.culture.lt/pdr/darbai/sv_nstochholmas.html" TargetMode="External"/><Relationship Id="rId158" Type="http://schemas.openxmlformats.org/officeDocument/2006/relationships/hyperlink" Target="http://www.bernardinai.lt/index.php?url=articles/6163" TargetMode="External"/><Relationship Id="rId20" Type="http://schemas.openxmlformats.org/officeDocument/2006/relationships/image" Target="media/image11.jpeg"/><Relationship Id="rId41" Type="http://schemas.openxmlformats.org/officeDocument/2006/relationships/hyperlink" Target="http://en.wikipedia.org/wiki/File:KarenBlixen.jpeg" TargetMode="External"/><Relationship Id="rId62" Type="http://schemas.openxmlformats.org/officeDocument/2006/relationships/hyperlink" Target="http://74.125.39.132/translate_c?hl=lt&amp;sl=en&amp;u=http://wapedia.mobi/en/Agnar_Mykle&amp;prev=/search%3Fq%3DNorwegian%2BLiterature%26hl%3Dlt%26lr%3D%26sa%3DG%26num%3D100&amp;usg=ALkJrhiXHwQxh7AmtRGtae9Gz05kbPAuzQ" TargetMode="External"/><Relationship Id="rId83" Type="http://schemas.openxmlformats.org/officeDocument/2006/relationships/image" Target="media/image50.jpeg"/><Relationship Id="rId88" Type="http://schemas.openxmlformats.org/officeDocument/2006/relationships/image" Target="media/image53.jpeg"/><Relationship Id="rId111" Type="http://schemas.openxmlformats.org/officeDocument/2006/relationships/image" Target="media/image69.emf"/><Relationship Id="rId132" Type="http://schemas.openxmlformats.org/officeDocument/2006/relationships/hyperlink" Target="http://en.wikipedia.org/wiki/1908" TargetMode="External"/><Relationship Id="rId153" Type="http://schemas.openxmlformats.org/officeDocument/2006/relationships/hyperlink" Target="http://www.bokmenntir.is/hofundur.asp?cat_id=704&amp;module_id=210&amp;element_id=951&amp;author_id=30&amp;lang=8" TargetMode="External"/><Relationship Id="rId174" Type="http://schemas.openxmlformats.org/officeDocument/2006/relationships/hyperlink" Target="http://www.geocities.com/igdrasilas/kursiai.htm" TargetMode="External"/><Relationship Id="rId179" Type="http://schemas.openxmlformats.org/officeDocument/2006/relationships/hyperlink" Target="http://www.spauda.lt/skaityti/proza/asizi.htm" TargetMode="External"/><Relationship Id="rId195" Type="http://schemas.openxmlformats.org/officeDocument/2006/relationships/footer" Target="footer1.xml"/><Relationship Id="rId190" Type="http://schemas.openxmlformats.org/officeDocument/2006/relationships/hyperlink" Target="http://www.bokmenntir.is/hofundur.asp?cat_id=718&amp;module_id=210&amp;element_id=965&amp;author_id=82&amp;lang=8" TargetMode="External"/><Relationship Id="rId15" Type="http://schemas.openxmlformats.org/officeDocument/2006/relationships/image" Target="media/image6.jpeg"/><Relationship Id="rId36" Type="http://schemas.openxmlformats.org/officeDocument/2006/relationships/image" Target="media/image23.jpeg"/><Relationship Id="rId57" Type="http://schemas.openxmlformats.org/officeDocument/2006/relationships/hyperlink" Target="http://74.125.39.132/translate_c?hl=lt&amp;sl=en&amp;u=http://wapedia.mobi/en/Henrik_Ibsen&amp;prev=/search%3Fq%3DNorwegian%2BLiterature%26hl%3Dlt%26lr%3D%26sa%3DG%26num%3D100&amp;usg=ALkJrhiOoeR3ovDhD5COQ4hFZsrqOZ0AsQ" TargetMode="External"/><Relationship Id="rId106" Type="http://schemas.openxmlformats.org/officeDocument/2006/relationships/hyperlink" Target="http://de.wikipedia.org/w/index.php?title=Datei:Briefmarke_Astrid_Lindgren.jpg&amp;filetimestamp=20071107112107" TargetMode="External"/><Relationship Id="rId127" Type="http://schemas.openxmlformats.org/officeDocument/2006/relationships/hyperlink" Target="http://www.culture.lt/7md/?leid_id=537&amp;kas=straipsnis&amp;st_id=398" TargetMode="External"/><Relationship Id="rId10" Type="http://schemas.openxmlformats.org/officeDocument/2006/relationships/hyperlink" Target="http://209.85.227.132/translate_c?hl=lt&amp;sl=en&amp;u=http://en.wikipedia.org/wiki/J%25C3%25B3n_Thoroddsen_elder&amp;prev=/search%3Fq%3Diceland%2Bliterature%26hl%3Dlt%26sa%3DX%26num%3D100&amp;usg=ALkJrhgRc5h02u5t3p6i9lkKRnRcaMzwVQ" TargetMode="External"/><Relationship Id="rId31" Type="http://schemas.openxmlformats.org/officeDocument/2006/relationships/hyperlink" Target="javascript:cb_showModalDialog('/popup.php?ru=bS9tX2ltYWdlcy9hZG1pbi9mX2ltZ19wcmV2aWV3X3BvcHVwLnBocA==&amp;show_big_img=1&amp;m_images_id=807',%20506,%20460);void(0);" TargetMode="External"/><Relationship Id="rId52" Type="http://schemas.openxmlformats.org/officeDocument/2006/relationships/hyperlink" Target="http://74.125.39.132/translate_c?hl=lt&amp;sl=en&amp;u=http://wapedia.mobi/en/Peder_Clauss%25C3%25B8n_Friis&amp;prev=/search%3Fq%3DNorwegian%2BLiterature%26hl%3Dlt%26lr%3D%26sa%3DG%26num%3D100&amp;usg=ALkJrhjZFWfUQVIOpxNLU0oLanFVwHA04Q" TargetMode="External"/><Relationship Id="rId73" Type="http://schemas.openxmlformats.org/officeDocument/2006/relationships/image" Target="media/image41.jpeg"/><Relationship Id="rId78" Type="http://schemas.openxmlformats.org/officeDocument/2006/relationships/hyperlink" Target="http://www.rasyk.lt/paveikslelis-22-bg.jpg" TargetMode="External"/><Relationship Id="rId94" Type="http://schemas.openxmlformats.org/officeDocument/2006/relationships/image" Target="media/image56.jpeg"/><Relationship Id="rId99" Type="http://schemas.openxmlformats.org/officeDocument/2006/relationships/image" Target="media/image60.png"/><Relationship Id="rId101" Type="http://schemas.openxmlformats.org/officeDocument/2006/relationships/hyperlink" Target="http://sv.wikipedia.org/wiki/Fil:World_Destroyed_by_Water.png" TargetMode="External"/><Relationship Id="rId122" Type="http://schemas.openxmlformats.org/officeDocument/2006/relationships/chart" Target="charts/chart4.xml"/><Relationship Id="rId143" Type="http://schemas.openxmlformats.org/officeDocument/2006/relationships/hyperlink" Target="http://www.mintis.org/?op=knyga&amp;id=208" TargetMode="External"/><Relationship Id="rId148" Type="http://schemas.openxmlformats.org/officeDocument/2006/relationships/hyperlink" Target="http://www.niekorimto.lt/documents/Agnese%2066-73.pdf" TargetMode="External"/><Relationship Id="rId164" Type="http://schemas.openxmlformats.org/officeDocument/2006/relationships/hyperlink" Target="http://rubinaitis.lnb.lt/index.php?1979377967" TargetMode="External"/><Relationship Id="rId169" Type="http://schemas.openxmlformats.org/officeDocument/2006/relationships/hyperlink" Target="http://aidai.us/index.php?option=com_content&amp;task=view&amp;id=2836&amp;Itemid=239" TargetMode="External"/><Relationship Id="rId185" Type="http://schemas.openxmlformats.org/officeDocument/2006/relationships/hyperlink" Target="http://maripoisson.blogas.lt/476962/jonas-thente-literaturines-perspektyvos-svedija-kitapus-detektyvu-rankiniu-ir-dizaineriu-kostiumu.html"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www.bokmenntir.is/hofundur.asp?cat_id=744&amp;module_id=210&amp;element_id=992&amp;author_id=27&amp;lang=8" TargetMode="External"/><Relationship Id="rId26" Type="http://schemas.openxmlformats.org/officeDocument/2006/relationships/image" Target="media/image16.jpeg"/></Relationships>
</file>

<file path=word/_rels/footnotes.xml.rels><?xml version="1.0" encoding="UTF-8" standalone="yes"?>
<Relationships xmlns="http://schemas.openxmlformats.org/package/2006/relationships"><Relationship Id="rId26" Type="http://schemas.openxmlformats.org/officeDocument/2006/relationships/hyperlink" Target="http://www.bokmenntir.is/hofundur.asp?cat_id=718&amp;module_id=210&amp;element_id=965&amp;author_id=82&amp;lang=8" TargetMode="External"/><Relationship Id="rId21" Type="http://schemas.openxmlformats.org/officeDocument/2006/relationships/hyperlink" Target="http://www.bokmenntir.is/hofundur.asp?cat_id=766&amp;module_id=210&amp;element_id=1016&amp;author_id=39&amp;lang=8" TargetMode="External"/><Relationship Id="rId34" Type="http://schemas.openxmlformats.org/officeDocument/2006/relationships/hyperlink" Target="http://rubinaitis.lnb.lt/index.php?194889955" TargetMode="External"/><Relationship Id="rId42" Type="http://schemas.openxmlformats.org/officeDocument/2006/relationships/hyperlink" Target="http://74.125.39.132/translate_c?hl=lt&amp;sl=en&amp;u=http://wapedia.mobi/en/%25C3%258Dslendingab%25C3%25B3k&amp;prev=/search%3Fq%3DNorwegian%2BLiterature%26hl%3Dlt%26lr%3D%26sa%3DG%26num%3D100&amp;usg=ALkJrhjVvOQadx24nNfXIiLpFUWOfLgfAw" TargetMode="External"/><Relationship Id="rId47" Type="http://schemas.openxmlformats.org/officeDocument/2006/relationships/hyperlink" Target="http://74.125.39.132/translate_c?hl=lt&amp;sl=en&amp;u=http://wapedia.mobi/en/Ingeborg_Refling_Hagen&amp;prev=/search%3Fq%3DNorwegian%2BLiterature%26hl%3Dlt%26lr%3D%26sa%3DG%26num%3D100&amp;usg=ALkJrhgb-cbgvamNYfyCj7KLJ1r6V599Kw" TargetMode="External"/><Relationship Id="rId50" Type="http://schemas.openxmlformats.org/officeDocument/2006/relationships/hyperlink" Target="http://74.125.39.132/translate_c?hl=lt&amp;sl=en&amp;u=http://wapedia.mobi/en/Bj%25C3%25B8rnstjerne_Bj%25C3%25B8rnson&amp;prev=/search%3Fq%3DNorwegian%2BLiterature%26hl%3Dlt%26lr%3D%26sa%3DG%26num%3D100&amp;usg=ALkJrhgb81xjHIoT6Ufw5Yd-w8ilNkB_sg" TargetMode="External"/><Relationship Id="rId55" Type="http://schemas.openxmlformats.org/officeDocument/2006/relationships/hyperlink" Target="http://74.125.39.132/translate_c?hl=lt&amp;sl=en&amp;u=http://wapedia.mobi/en/Haakon_Bugge_Mahrt&amp;prev=/search%3Fq%3DNorwegian%2BLiterature%26hl%3Dlt%26lr%3D%26sa%3DG%26num%3D100&amp;usg=ALkJrhgczNdO7SxUYqVQppnyuO_BuObqRg" TargetMode="External"/><Relationship Id="rId63" Type="http://schemas.openxmlformats.org/officeDocument/2006/relationships/hyperlink" Target="http://74.125.39.132/translate_c?hl=lt&amp;sl=en&amp;u=http://wapedia.mobi/en/Ingvar_Ambj%25C3%25B8rnsen&amp;prev=/search%3Fq%3DNorwegian%2BLiterature%26hl%3Dlt%26lr%3D%26sa%3DG%26num%3D100&amp;usg=ALkJrhi94uenQVAmyANXKO2lhOP1DSZywA" TargetMode="External"/><Relationship Id="rId68" Type="http://schemas.openxmlformats.org/officeDocument/2006/relationships/hyperlink" Target="http://74.125.39.132/translate_c?hl=lt&amp;sl=en&amp;u=http://wapedia.mobi/en/Jo_Nesb%25C3%25B8&amp;prev=/search%3Fq%3DNorwegian%2BLiterature%26hl%3Dlt%26lr%3D%26sa%3DG%26num%3D100&amp;usg=ALkJrhj4V1HRWX0XooFnQ6wunbVitNMwKQ" TargetMode="External"/><Relationship Id="rId76" Type="http://schemas.openxmlformats.org/officeDocument/2006/relationships/hyperlink" Target="http://www.mnc.net/norway/bjorn.htm" TargetMode="External"/><Relationship Id="rId84" Type="http://schemas.openxmlformats.org/officeDocument/2006/relationships/hyperlink" Target="http://maripoisson.blogas.lt/476962/jonas-thente-literaturines-perspektyvos-svedija-kitapus-detektyvu-rankiniu-ir-dizaineriu-kostiumu.html" TargetMode="External"/><Relationship Id="rId89" Type="http://schemas.openxmlformats.org/officeDocument/2006/relationships/hyperlink" Target="http://rubinaitis.lnb.lt/index.php?-122153088" TargetMode="External"/><Relationship Id="rId97" Type="http://schemas.openxmlformats.org/officeDocument/2006/relationships/hyperlink" Target="http://www.karinalvtegen.com/index_eng.htm" TargetMode="External"/><Relationship Id="rId7" Type="http://schemas.openxmlformats.org/officeDocument/2006/relationships/hyperlink" Target="http://www.llvs.lt/?recensions=72" TargetMode="External"/><Relationship Id="rId71" Type="http://schemas.openxmlformats.org/officeDocument/2006/relationships/hyperlink" Target="http://74.125.39.132/translate_c?hl=lt&amp;sl=en&amp;u=http://wapedia.mobi/en/Tom_Egeland&amp;prev=/search%3Fq%3DNorwegian%2BLiterature%26hl%3Dlt%26lr%3D%26sa%3DG%26num%3D100&amp;usg=ALkJrhiAFzx3_ayR5bIKCUN_AgsOvGl-Kw" TargetMode="External"/><Relationship Id="rId92" Type="http://schemas.openxmlformats.org/officeDocument/2006/relationships/hyperlink" Target="http://de.wikipedia.org/wiki/Andr%C3%A9_Gide" TargetMode="External"/><Relationship Id="rId2" Type="http://schemas.openxmlformats.org/officeDocument/2006/relationships/hyperlink" Target="http://www.llvs.lt/?recensions=263&amp;hightlights" TargetMode="External"/><Relationship Id="rId16" Type="http://schemas.openxmlformats.org/officeDocument/2006/relationships/hyperlink" Target="http://www.bokmenntir.is/hofundur.asp?cat_id=685&amp;module_id=210&amp;element_id=774&amp;author_id=1&amp;lang=8" TargetMode="External"/><Relationship Id="rId29" Type="http://schemas.openxmlformats.org/officeDocument/2006/relationships/hyperlink" Target="http://www.aidai.us/index.php?option=com_content&amp;task=view&amp;id=4641&amp;Itemid=333" TargetMode="External"/><Relationship Id="rId11" Type="http://schemas.openxmlformats.org/officeDocument/2006/relationships/hyperlink" Target="http://www.geocities.com/igdrasilas/kursiai.htm" TargetMode="External"/><Relationship Id="rId24" Type="http://schemas.openxmlformats.org/officeDocument/2006/relationships/hyperlink" Target="http://www.bokmenntir.is/hofundur.asp?cat_id=750&amp;module_id=210&amp;element_id=998&amp;author_id=31&amp;lang=8" TargetMode="External"/><Relationship Id="rId32" Type="http://schemas.openxmlformats.org/officeDocument/2006/relationships/hyperlink" Target="http://www.answers.com/topic/carl-ewald" TargetMode="External"/><Relationship Id="rId37" Type="http://schemas.openxmlformats.org/officeDocument/2006/relationships/hyperlink" Target="http://www.danishliterature.info/index.php?id=2092&amp;no_cache=1&amp;tx_lfforfatter_pi1%5buid%5d=83&amp;tx_lfforfatter_pi2%5blang%5d=_eng" TargetMode="External"/><Relationship Id="rId40" Type="http://schemas.openxmlformats.org/officeDocument/2006/relationships/hyperlink" Target="http://74.125.39.132/translate_c?hl=lt&amp;sl=en&amp;u=http://wapedia.mobi/en/Oddr_Snorrason&amp;prev=/search%3Fq%3DNorwegian%2BLiterature%26hl%3Dlt%26lr%3D%26sa%3DG%26num%3D100&amp;usg=ALkJrhhiT8RGaST9Yhc_dEWg8-H1zbOqIQ" TargetMode="External"/><Relationship Id="rId45" Type="http://schemas.openxmlformats.org/officeDocument/2006/relationships/hyperlink" Target="http://74.125.39.132/translate_c?hl=lt&amp;sl=en&amp;u=http://wapedia.mobi/en/J%25C3%25B8rgen_Moe&amp;prev=/search%3Fq%3DNorwegian%2BLiterature%26hl%3Dlt%26lr%3D%26sa%3DG%26num%3D100&amp;usg=ALkJrhgl2KTyeBxdgCHgemjhXR6RGQC_qA" TargetMode="External"/><Relationship Id="rId53" Type="http://schemas.openxmlformats.org/officeDocument/2006/relationships/hyperlink" Target="http://74.125.39.132/translate_c?hl=lt&amp;sl=en&amp;u=http://wapedia.mobi/en/Emil_Boyson&amp;prev=/search%3Fq%3DNorwegian%2BLiterature%26hl%3Dlt%26lr%3D%26sa%3DG%26num%3D100&amp;usg=ALkJrhgSrqBMuZUqYtes5NlWw6KkDPU8QA" TargetMode="External"/><Relationship Id="rId58" Type="http://schemas.openxmlformats.org/officeDocument/2006/relationships/hyperlink" Target="http://74.125.39.132/translate_c?hl=lt&amp;sl=en&amp;u=http://wapedia.mobi/en/Tarjei_Vesaas&amp;prev=/search%3Fq%3DNorwegian%2BLiterature%26hl%3Dlt%26lr%3D%26sa%3DG%26num%3D100&amp;usg=ALkJrhgAcsnZsfcDxzgCAfElABeMRb7zjw" TargetMode="External"/><Relationship Id="rId66" Type="http://schemas.openxmlformats.org/officeDocument/2006/relationships/hyperlink" Target="http://www.reisenett.no/norway/facts/culture_science/literature.html" TargetMode="External"/><Relationship Id="rId74" Type="http://schemas.openxmlformats.org/officeDocument/2006/relationships/hyperlink" Target="http://74.125.39.132/translate_c?hl=lt&amp;sl=en&amp;u=http://wapedia.mobi/en/Stein_Morten_Lier&amp;prev=/search%3Fq%3DNorwegian%2BLiterature%26hl%3Dlt%26lr%3D%26sa%3DG%26num%3D100&amp;usg=ALkJrhhtjLv736DWz4CXLLTnyeKAvnch7Q" TargetMode="External"/><Relationship Id="rId79" Type="http://schemas.openxmlformats.org/officeDocument/2006/relationships/hyperlink" Target="http://www.ibsen.net/index.gan?id=11110861&amp;subid=0" TargetMode="External"/><Relationship Id="rId87" Type="http://schemas.openxmlformats.org/officeDocument/2006/relationships/hyperlink" Target="http://www.spauda.lt/skaityti/manifest/swedish-literature.htm" TargetMode="External"/><Relationship Id="rId5" Type="http://schemas.openxmlformats.org/officeDocument/2006/relationships/hyperlink" Target="http://www.llvs.lt/?recensions=1" TargetMode="External"/><Relationship Id="rId61" Type="http://schemas.openxmlformats.org/officeDocument/2006/relationships/hyperlink" Target="http://74.125.39.132/translate_c?hl=lt&amp;sl=en&amp;u=http://wapedia.mobi/en/Arnulf_%25C3%2598verland&amp;prev=/search%3Fq%3DNorwegian%2BLiterature%26hl%3Dlt%26lr%3D%26sa%3DG%26num%3D100&amp;usg=ALkJrhi1Ts_-9JPyi0OUNx2b0gkkRumqVQ" TargetMode="External"/><Relationship Id="rId82" Type="http://schemas.openxmlformats.org/officeDocument/2006/relationships/hyperlink" Target="http://rubinaitis.lnb.lt/index.php?1979377967" TargetMode="External"/><Relationship Id="rId90" Type="http://schemas.openxmlformats.org/officeDocument/2006/relationships/hyperlink" Target="http://209.85.129.132/search?q=cache:80RLkX54N9UJ:hu.su.lt/documents/Skandinavu_vaiku_literatura.doc+N.+Kuolien%C4%97.+I%C5%A0MINTIES+KELIAS+S.+LAGERLIOF+KNYGOJE%22STEBUKLINGOSIOS+NILSO+KELION%C4%96S%22&amp;cd=1&amp;hl=lt&amp;ct=clnk&amp;gl=lt&amp;lr=lang_lt" TargetMode="External"/><Relationship Id="rId95" Type="http://schemas.openxmlformats.org/officeDocument/2006/relationships/hyperlink" Target="http://www.tekstai.lt/index.php/zurnalas-metai/134-2007-m-nr-4-balandis/685-zita-maeikait-vedai-apie-henrik-ibsen-ir-august-strindberg.html" TargetMode="External"/><Relationship Id="rId19" Type="http://schemas.openxmlformats.org/officeDocument/2006/relationships/hyperlink" Target="http://www.bokmenntir.is/hofundur.asp?cat_id=1348&amp;module_id=210&amp;element_id=2085&amp;author_id=50&amp;lang=8" TargetMode="External"/><Relationship Id="rId14" Type="http://schemas.openxmlformats.org/officeDocument/2006/relationships/hyperlink" Target="http://www.bokmenntir.is/hofundur.asp?cat_id=911&amp;module_id=210&amp;element_id=1188&amp;author_id=57&amp;lang=8" TargetMode="External"/><Relationship Id="rId22" Type="http://schemas.openxmlformats.org/officeDocument/2006/relationships/hyperlink" Target="http://geocities.com/igdrasilas/skaldai3.htm" TargetMode="External"/><Relationship Id="rId27" Type="http://schemas.openxmlformats.org/officeDocument/2006/relationships/hyperlink" Target="http://www.bokmenntir.is/hofundur.asp?cat_id=744&amp;module_id=210&amp;element_id=992&amp;author_id=27&amp;lang=8" TargetMode="External"/><Relationship Id="rId30" Type="http://schemas.openxmlformats.org/officeDocument/2006/relationships/hyperlink" Target="http://www.aidai.us/index.php?option=com_content&amp;task=view&amp;id=4641&amp;Itemid=333" TargetMode="External"/><Relationship Id="rId35" Type="http://schemas.openxmlformats.org/officeDocument/2006/relationships/hyperlink" Target="http://www.danishliterature.info/index.php?id=2092&amp;no_cache=1&amp;tx_lfforfatter_pi1%5buid%5d=136&amp;tx_lfforfatter_pi2%5blang%5d=_eng" TargetMode="External"/><Relationship Id="rId43" Type="http://schemas.openxmlformats.org/officeDocument/2006/relationships/hyperlink" Target="http://74.125.39.132/translate_c?hl=lt&amp;sl=en&amp;u=http://wapedia.mobi/en/H%25C3%25A5kon_IV_of_Norway&amp;prev=/search%3Fq%3DNorwegian%2BLiterature%26hl%3Dlt%26lr%3D%26sa%3DG%26num%3D100&amp;usg=ALkJrhiYdKr4BPjTwOVJBFoTTG0Qc9idqA" TargetMode="External"/><Relationship Id="rId48" Type="http://schemas.openxmlformats.org/officeDocument/2006/relationships/hyperlink" Target="http://74.125.39.132/translate_c?hl=lt&amp;sl=en&amp;u=http://wapedia.mobi/en/Johan_Bojer&amp;prev=/search%3Fq%3DNorwegian%2BLiterature%26hl%3Dlt%26lr%3D%26sa%3DG%26num%3D100&amp;usg=ALkJrhiiM90oDYaK-wKdCocF5sIHesrFmA" TargetMode="External"/><Relationship Id="rId56" Type="http://schemas.openxmlformats.org/officeDocument/2006/relationships/hyperlink" Target="http://74.125.39.132/translate_c?hl=lt&amp;sl=en&amp;u=http://wapedia.mobi/en/Rolf_Stenersen&amp;prev=/search%3Fq%3DNorwegian%2BLiterature%26hl%3Dlt%26lr%3D%26sa%3DG%26num%3D100&amp;usg=ALkJrhjDSxYNEe8kcg5TzZdyEFQlzy0v4Q" TargetMode="External"/><Relationship Id="rId64" Type="http://schemas.openxmlformats.org/officeDocument/2006/relationships/hyperlink" Target="http://74.125.39.132/translate_c?hl=lt&amp;sl=en&amp;u=http://wapedia.mobi/en/Herbj%25C3%25B8rg_Wassmo&amp;prev=/search%3Fq%3DNorwegian%2BLiterature%26hl%3Dlt%26lr%3D%26sa%3DG%26num%3D100&amp;usg=ALkJrhgugR_ZAPZVo95oy84hU9mmMcFd1Q" TargetMode="External"/><Relationship Id="rId69" Type="http://schemas.openxmlformats.org/officeDocument/2006/relationships/hyperlink" Target="http://74.125.39.132/translate_c?hl=lt&amp;sl=en&amp;u=http://wapedia.mobi/en/Kurt_Aust&amp;prev=/search%3Fq%3DNorwegian%2BLiterature%26hl%3Dlt%26lr%3D%26sa%3DG%26num%3D100&amp;usg=ALkJrhiphwOifr2ukbjQcoFgyAUdzThujg" TargetMode="External"/><Relationship Id="rId77" Type="http://schemas.openxmlformats.org/officeDocument/2006/relationships/hyperlink" Target="http://www.gonorway.com/norway/articles/48" TargetMode="External"/><Relationship Id="rId8" Type="http://schemas.openxmlformats.org/officeDocument/2006/relationships/hyperlink" Target="http://www.llvs.lt/?recensions=92" TargetMode="External"/><Relationship Id="rId51" Type="http://schemas.openxmlformats.org/officeDocument/2006/relationships/hyperlink" Target="http://74.125.39.132/translate_c?hl=lt&amp;sl=en&amp;u=http://wapedia.mobi/en/Knut_Hamsun&amp;prev=/search%3Fq%3DNorwegian%2BLiterature%26hl%3Dlt%26lr%3D%26sa%3DG%26num%3D100&amp;usg=ALkJrhi95naba2DmQHkJUQRzGJM5rgoynA" TargetMode="External"/><Relationship Id="rId72" Type="http://schemas.openxmlformats.org/officeDocument/2006/relationships/hyperlink" Target="http://74.125.39.132/translate_c?hl=lt&amp;sl=en&amp;u=http://wapedia.mobi/en/Tom_Kristensen&amp;prev=/search%3Fq%3DNorwegian%2BLiterature%26hl%3Dlt%26lr%3D%26sa%3DG%26num%3D100&amp;usg=ALkJrhhlRoSJILpcsT47QWlR2jfP8RijKA" TargetMode="External"/><Relationship Id="rId80" Type="http://schemas.openxmlformats.org/officeDocument/2006/relationships/hyperlink" Target="http://www.ibsen.net/index.gan?id=11110861&amp;subid=0" TargetMode="External"/><Relationship Id="rId85" Type="http://schemas.openxmlformats.org/officeDocument/2006/relationships/hyperlink" Target="http://www.spauda.lt/skaityti/manifest/swedish-literature.htm" TargetMode="External"/><Relationship Id="rId93" Type="http://schemas.openxmlformats.org/officeDocument/2006/relationships/hyperlink" Target="http://www.bernardinai.lt/index.php?url=articles/6163" TargetMode="External"/><Relationship Id="rId98" Type="http://schemas.openxmlformats.org/officeDocument/2006/relationships/hyperlink" Target="http://www.ajum.de/html/j-j/pdf/0602_gripe-maria.pdf" TargetMode="External"/><Relationship Id="rId3" Type="http://schemas.openxmlformats.org/officeDocument/2006/relationships/hyperlink" Target="http://www.llvs.lt/?recensions=56" TargetMode="External"/><Relationship Id="rId12" Type="http://schemas.openxmlformats.org/officeDocument/2006/relationships/hyperlink" Target="http://www.bokmenntir.is/hofundur.asp?cat_id=704&amp;module_id=210&amp;element_id=951&amp;author_id=30&amp;lang=8" TargetMode="External"/><Relationship Id="rId17" Type="http://schemas.openxmlformats.org/officeDocument/2006/relationships/hyperlink" Target="http://www.bokmenntir.is/hofundur.asp?cat_id=685&amp;module_id=210&amp;element_id=774&amp;author_id=1&amp;lang=8" TargetMode="External"/><Relationship Id="rId25" Type="http://schemas.openxmlformats.org/officeDocument/2006/relationships/hyperlink" Target="http://www.bokmenntir.is/hofundur.asp?cat_id=718&amp;module_id=210&amp;element_id=965&amp;author_id=82&amp;lang=8" TargetMode="External"/><Relationship Id="rId33" Type="http://schemas.openxmlformats.org/officeDocument/2006/relationships/hyperlink" Target="http://www.danishliterature.info/index.php?id=2092&amp;no_cache=1&amp;tx_lfforfatter_pi1%5buid%5d=163&amp;tx_lfforfatter_pi2%5blang%5d=_eng" TargetMode="External"/><Relationship Id="rId38" Type="http://schemas.openxmlformats.org/officeDocument/2006/relationships/hyperlink" Target="http://www.danishliterature.info/index.php?id=2092&amp;no_cache=1&amp;tx_lfforfatter_pi1%5buid%5d=83&amp;tx_lfforfatter_pi2%5blang%5d=_eng" TargetMode="External"/><Relationship Id="rId46" Type="http://schemas.openxmlformats.org/officeDocument/2006/relationships/hyperlink" Target="http://74.125.39.132/translate_c?hl=lt&amp;sl=en&amp;u=http://wapedia.mobi/en/Ole_R%25C3%25B8lvaag&amp;prev=/search%3Fq%3DNorwegian%2BLiterature%26hl%3Dlt%26lr%3D%26sa%3DG%26num%3D100&amp;usg=ALkJrhg5SI_01uRhTnlrm8nLhicoRdVFqA" TargetMode="External"/><Relationship Id="rId59" Type="http://schemas.openxmlformats.org/officeDocument/2006/relationships/hyperlink" Target="http://74.125.39.132/translate_c?hl=lt&amp;sl=en&amp;u=http://wapedia.mobi/en/Odd_Nansen&amp;prev=/search%3Fq%3DNorwegian%2BLiterature%26hl%3Dlt%26lr%3D%26sa%3DG%26num%3D100&amp;usg=ALkJrhiY7R4rKLOCCaTCYtShTTKxWMgJyg" TargetMode="External"/><Relationship Id="rId67" Type="http://schemas.openxmlformats.org/officeDocument/2006/relationships/hyperlink" Target="http://www.reisenett.no/norway/facts/culture_science/literature.html" TargetMode="External"/><Relationship Id="rId20" Type="http://schemas.openxmlformats.org/officeDocument/2006/relationships/hyperlink" Target="http://www.bokmenntir.is/hofundur.asp?cat_id=766&amp;module_id=210&amp;element_id=1016&amp;author_id=39&amp;lang=8" TargetMode="External"/><Relationship Id="rId41" Type="http://schemas.openxmlformats.org/officeDocument/2006/relationships/hyperlink" Target="http://74.125.39.132/translate_c?hl=lt&amp;sl=en&amp;u=http://wapedia.mobi/en/%25C3%259Ej%25C3%25B3%25C3%25B0%25C3%25B3lfr_of_Hvinir&amp;prev=/search%3Fq%3DNorwegian%2BLiterature%26hl%3Dlt%26lr%3D%26sa%3DG%26num%3D100&amp;usg=ALkJrhgsenrHHxHTZ135rFGSh2yxnQEkOw" TargetMode="External"/><Relationship Id="rId54" Type="http://schemas.openxmlformats.org/officeDocument/2006/relationships/hyperlink" Target="http://74.125.39.132/translate_c?hl=lt&amp;sl=en&amp;u=http://wapedia.mobi/en/Gunnar_Larsen&amp;prev=/search%3Fq%3DNorwegian%2BLiterature%26hl%3Dlt%26lr%3D%26sa%3DG%26num%3D100&amp;usg=ALkJrhi5xHWfPVh7x-QzCkbWhjXOutQiJA" TargetMode="External"/><Relationship Id="rId62" Type="http://schemas.openxmlformats.org/officeDocument/2006/relationships/hyperlink" Target="http://74.125.39.132/translate_c?hl=lt&amp;sl=en&amp;u=http://wapedia.mobi/en/Lars_Saabye_Christensen&amp;prev=/search%3Fq%3DNorwegian%2BLiterature%26hl%3Dlt%26lr%3D%26sa%3DG%26num%3D100&amp;usg=ALkJrhg_ehYOxhQhC78pH-C_5Un5TYO2CA" TargetMode="External"/><Relationship Id="rId70" Type="http://schemas.openxmlformats.org/officeDocument/2006/relationships/hyperlink" Target="http://74.125.39.132/translate_c?hl=lt&amp;sl=en&amp;u=http://wapedia.mobi/en/Unni_Lindell&amp;prev=/search%3Fq%3DNorwegian%2BLiterature%26hl%3Dlt%26lr%3D%26sa%3DG%26num%3D100&amp;usg=ALkJrhizV4KeJJA82P0SHTUuPS5G72RupQ" TargetMode="External"/><Relationship Id="rId75" Type="http://schemas.openxmlformats.org/officeDocument/2006/relationships/hyperlink" Target="http://74.125.39.132/translate_c?hl=lt&amp;sl=en&amp;u=http://wapedia.mobi/en/Kjell_Ola_Dahl&amp;prev=/search%3Fq%3DNorwegian%2BLiterature%26hl%3Dlt%26lr%3D%26sa%3DG%26num%3D100&amp;usg=ALkJrhgss4JtsVFEhGjh4std6gqf1iaRFQ" TargetMode="External"/><Relationship Id="rId83" Type="http://schemas.openxmlformats.org/officeDocument/2006/relationships/hyperlink" Target="http://www.schwedentor.de/land-leute/fakten/literatur?start=6" TargetMode="External"/><Relationship Id="rId88" Type="http://schemas.openxmlformats.org/officeDocument/2006/relationships/hyperlink" Target="http://maripoisson.blogas.lt/476962/jonas-thente-literaturines-perspektyvos-svedija-kitapus-detektyvu-rankiniu-ir-dizaineriu-kostiumu.html" TargetMode="External"/><Relationship Id="rId91" Type="http://schemas.openxmlformats.org/officeDocument/2006/relationships/hyperlink" Target="http://rubinaitis.lnb.lt/index.php?-1897498322" TargetMode="External"/><Relationship Id="rId96" Type="http://schemas.openxmlformats.org/officeDocument/2006/relationships/hyperlink" Target="http://www.bernardinai.lt/index.php?url=articles/68965" TargetMode="External"/><Relationship Id="rId1" Type="http://schemas.openxmlformats.org/officeDocument/2006/relationships/hyperlink" Target="http://www.llvs.lt/?recensions=263&amp;hightlights" TargetMode="External"/><Relationship Id="rId6" Type="http://schemas.openxmlformats.org/officeDocument/2006/relationships/hyperlink" Target="http://www.llvs.lt/?recensions=71" TargetMode="External"/><Relationship Id="rId15" Type="http://schemas.openxmlformats.org/officeDocument/2006/relationships/hyperlink" Target="http://www.bokmenntir.is/hofundur.asp?cat_id=736&amp;module_id=210&amp;element_id=983&amp;author_id=21&amp;lang=8" TargetMode="External"/><Relationship Id="rId23" Type="http://schemas.openxmlformats.org/officeDocument/2006/relationships/hyperlink" Target="http://www.bokmenntir.is/rithofundur.asp?cat_id=920&amp;author_id=110&amp;lang=1" TargetMode="External"/><Relationship Id="rId28" Type="http://schemas.openxmlformats.org/officeDocument/2006/relationships/hyperlink" Target="http://www.bokmenntir.is/hofundur.asp?cat_id=1295&amp;module_id=210&amp;element_id=2020&amp;author_id=68&amp;lang=8" TargetMode="External"/><Relationship Id="rId36" Type="http://schemas.openxmlformats.org/officeDocument/2006/relationships/hyperlink" Target="http://www.danishliterature.info/index.php?id=2092&amp;no_cache=1&amp;tx_lfforfatter_pi1%5buid%5d=75&amp;tx_lfforfatter_pi2%5blang%5d=_eng" TargetMode="External"/><Relationship Id="rId49" Type="http://schemas.openxmlformats.org/officeDocument/2006/relationships/hyperlink" Target="http://aidai.us/index.php?view=article&amp;catid=312%3A6-birelis&amp;id=4977%3Ali&amp;tmpl=component&amp;print=1&amp;page=&amp;option=com_content&amp;Itemid=344" TargetMode="External"/><Relationship Id="rId57" Type="http://schemas.openxmlformats.org/officeDocument/2006/relationships/hyperlink" Target="http://74.125.39.132/translate_c?hl=lt&amp;sl=en&amp;u=http://wapedia.mobi/en/Edith_%25C3%2598berg&amp;prev=/search%3Fq%3DNorwegian%2BLiterature%26hl%3Dlt%26lr%3D%26sa%3DG%26num%3D100&amp;usg=ALkJrhhQ90GKsFk15haBfpUPGEkpMe3LrQ" TargetMode="External"/><Relationship Id="rId10" Type="http://schemas.openxmlformats.org/officeDocument/2006/relationships/hyperlink" Target="http://www.llvs.lt/?recensions=53" TargetMode="External"/><Relationship Id="rId31" Type="http://schemas.openxmlformats.org/officeDocument/2006/relationships/hyperlink" Target="http://www.aidai.us/index.php?option=com_content&amp;task=view&amp;id=4641&amp;Itemid=333" TargetMode="External"/><Relationship Id="rId44" Type="http://schemas.openxmlformats.org/officeDocument/2006/relationships/hyperlink" Target="http://74.125.39.132/translate_c?hl=lt&amp;sl=en&amp;u=http://wapedia.mobi/en/Peter_Asbj%25C3%25B8rnsen&amp;prev=/search%3Fq%3DNorwegian%2BLiterature%26hl%3Dlt%26lr%3D%26sa%3DG%26num%3D100&amp;usg=ALkJrhiPj4YxSL8FTgL6wS5jVY8lGDMqWA" TargetMode="External"/><Relationship Id="rId52" Type="http://schemas.openxmlformats.org/officeDocument/2006/relationships/hyperlink" Target="http://74.125.39.132/translate_c?hl=lt&amp;sl=en&amp;u=http://wapedia.mobi/en/Sigrid_Undset&amp;prev=/search%3Fq%3DNorwegian%2BLiterature%26hl%3Dlt%26lr%3D%26sa%3DG%26num%3D100&amp;usg=ALkJrhjdR5Sm6aKVXNkQBt0PxZzGIiU48w" TargetMode="External"/><Relationship Id="rId60" Type="http://schemas.openxmlformats.org/officeDocument/2006/relationships/hyperlink" Target="http://74.125.39.132/translate_c?hl=lt&amp;sl=en&amp;u=http://wapedia.mobi/en/Tarjei_Vesaas&amp;prev=/search%3Fq%3DNorwegian%2BLiterature%26hl%3Dlt%26lr%3D%26sa%3DG%26num%3D100&amp;usg=ALkJrhgAcsnZsfcDxzgCAfElABeMRb7zjw" TargetMode="External"/><Relationship Id="rId65" Type="http://schemas.openxmlformats.org/officeDocument/2006/relationships/hyperlink" Target="http://74.125.39.132/translate_c?hl=lt&amp;sl=en&amp;u=http://wapedia.mobi/en/Roy_Jacobsen&amp;prev=/search%3Fq%3DNorwegian%2BLiterature%26hl%3Dlt%26lr%3D%26sa%3DG%26num%3D100&amp;usg=ALkJrhg9Zbue4Kw7E6i-p30UtvUvnJZKZg" TargetMode="External"/><Relationship Id="rId73" Type="http://schemas.openxmlformats.org/officeDocument/2006/relationships/hyperlink" Target="http://74.125.39.132/translate_c?hl=lt&amp;sl=en&amp;u=http://wapedia.mobi/en/J%25C3%25B8rn_Lier_Horst&amp;prev=/search%3Fq%3DNorwegian%2BLiterature%26hl%3Dlt%26lr%3D%26sa%3DG%26num%3D100&amp;usg=ALkJrhgUMHlyBPylAfZVINzkVJFGuD4Gyw" TargetMode="External"/><Relationship Id="rId78" Type="http://schemas.openxmlformats.org/officeDocument/2006/relationships/hyperlink" Target="http://www.mnc.net/norway/SigUnd.htm" TargetMode="External"/><Relationship Id="rId81" Type="http://schemas.openxmlformats.org/officeDocument/2006/relationships/hyperlink" Target="http://www.ibsen.net/index.gan?id=11110861&amp;subid=0" TargetMode="External"/><Relationship Id="rId86" Type="http://schemas.openxmlformats.org/officeDocument/2006/relationships/hyperlink" Target="http://maripoisson.blogas.lt/476962/jonas-thente-literaturines-perspektyvos-svedija-kitapus-detektyvu-rankiniu-ir-dizaineriu-kostiumu.html" TargetMode="External"/><Relationship Id="rId94" Type="http://schemas.openxmlformats.org/officeDocument/2006/relationships/hyperlink" Target="http://www.tekstai.lt/index.php/zurnalas-metai/134-2007-m-nr-4-balandis/685-zita-maeikait-vedai-apie-henrik-ibsen-ir-august-strindberg.html" TargetMode="External"/><Relationship Id="rId4" Type="http://schemas.openxmlformats.org/officeDocument/2006/relationships/hyperlink" Target="http://www.llvs.lt/?recensions=6" TargetMode="External"/><Relationship Id="rId9" Type="http://schemas.openxmlformats.org/officeDocument/2006/relationships/hyperlink" Target="http://www.llvs.lt/?recensions=52" TargetMode="External"/><Relationship Id="rId13" Type="http://schemas.openxmlformats.org/officeDocument/2006/relationships/hyperlink" Target="http://www.bokmenntir.is/hofundur.asp?cat_id=775&amp;module_id=210&amp;element_id=1025&amp;author_id=47&amp;lang=8" TargetMode="External"/><Relationship Id="rId18" Type="http://schemas.openxmlformats.org/officeDocument/2006/relationships/hyperlink" Target="http://www.bokmenntir.is/hofundur.asp?cat_id=774&amp;module_id=210&amp;element_id=1024&amp;author_id=41&amp;lang=8" TargetMode="External"/><Relationship Id="rId39" Type="http://schemas.openxmlformats.org/officeDocument/2006/relationships/hyperlink" Target="http://www.kirjasto.sci.fi/panduro.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magistrinis\Skaiciavimai\island&#371;%20statisti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magistrinis\Skaiciavimai\island&#371;%20statistik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magistrinis\Skaiciavimai\island&#371;%20statistik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magistrinis\Skaiciavimai\dan&#371;%20statistik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magistrinis\Skaiciavimai\norveg&#371;%20sta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magistrinis\Skaiciavimai\norveg&#371;%20sta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magistrinis\Skaiciavimai\&#353;ved&#371;%20&#382;urnala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magistrinis\Skaiciavimai\metai%20&#353;ved&#3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style val="1"/>
  <c:chart>
    <c:plotArea>
      <c:layout/>
      <c:lineChart>
        <c:grouping val="standard"/>
        <c:ser>
          <c:idx val="0"/>
          <c:order val="0"/>
          <c:tx>
            <c:strRef>
              <c:f>Sheet3!$B$47</c:f>
              <c:strCache>
                <c:ptCount val="1"/>
                <c:pt idx="0">
                  <c:v>Vienetai</c:v>
                </c:pt>
              </c:strCache>
            </c:strRef>
          </c:tx>
          <c:cat>
            <c:strRef>
              <c:f>Sheet3!$A$48:$A$69</c:f>
              <c:strCache>
                <c:ptCount val="22"/>
                <c:pt idx="0">
                  <c:v>J. Abraitytė</c:v>
                </c:pt>
                <c:pt idx="1">
                  <c:v>R.Ruseckienė</c:v>
                </c:pt>
                <c:pt idx="2">
                  <c:v>Pr. Mašiotas</c:v>
                </c:pt>
                <c:pt idx="3">
                  <c:v>S.Geda</c:v>
                </c:pt>
                <c:pt idx="4">
                  <c:v>R.Ruseckienė ir S.Geda</c:v>
                </c:pt>
                <c:pt idx="5">
                  <c:v>V.Rudokas</c:v>
                </c:pt>
                <c:pt idx="6">
                  <c:v>J.Kunčinas</c:v>
                </c:pt>
                <c:pt idx="7">
                  <c:v>R.Baranauskienė</c:v>
                </c:pt>
                <c:pt idx="8">
                  <c:v>A.Vijūnas</c:v>
                </c:pt>
                <c:pt idx="9">
                  <c:v>nenurodyta</c:v>
                </c:pt>
                <c:pt idx="10">
                  <c:v>D. Verseckas</c:v>
                </c:pt>
                <c:pt idx="11">
                  <c:v>R.Ruseckienė, A. Vijūnas ir R. Baranauskienė</c:v>
                </c:pt>
                <c:pt idx="12">
                  <c:v>U. Mikučionis</c:v>
                </c:pt>
                <c:pt idx="13">
                  <c:v>V. Nausėda</c:v>
                </c:pt>
                <c:pt idx="14">
                  <c:v>Keturakis</c:v>
                </c:pt>
                <c:pt idx="15">
                  <c:v>D.Alionienė</c:v>
                </c:pt>
                <c:pt idx="16">
                  <c:v>V. Beržinis</c:v>
                </c:pt>
                <c:pt idx="17">
                  <c:v>V.Stravinckas</c:v>
                </c:pt>
                <c:pt idx="18">
                  <c:v>R.Butkutė</c:v>
                </c:pt>
                <c:pt idx="19">
                  <c:v>A.Paraščiakas</c:v>
                </c:pt>
                <c:pt idx="20">
                  <c:v>J.Grigienė</c:v>
                </c:pt>
                <c:pt idx="21">
                  <c:v>T.Četrauskas</c:v>
                </c:pt>
              </c:strCache>
            </c:strRef>
          </c:cat>
          <c:val>
            <c:numRef>
              <c:f>Sheet3!$B$48:$B$69</c:f>
              <c:numCache>
                <c:formatCode>General</c:formatCode>
                <c:ptCount val="22"/>
                <c:pt idx="0">
                  <c:v>43</c:v>
                </c:pt>
                <c:pt idx="1">
                  <c:v>20</c:v>
                </c:pt>
                <c:pt idx="2">
                  <c:v>7</c:v>
                </c:pt>
                <c:pt idx="3">
                  <c:v>5</c:v>
                </c:pt>
                <c:pt idx="4">
                  <c:v>3</c:v>
                </c:pt>
                <c:pt idx="5">
                  <c:v>3</c:v>
                </c:pt>
                <c:pt idx="6">
                  <c:v>3</c:v>
                </c:pt>
                <c:pt idx="7">
                  <c:v>2</c:v>
                </c:pt>
                <c:pt idx="8">
                  <c:v>2</c:v>
                </c:pt>
                <c:pt idx="9">
                  <c:v>2</c:v>
                </c:pt>
                <c:pt idx="10">
                  <c:v>1</c:v>
                </c:pt>
                <c:pt idx="11">
                  <c:v>1</c:v>
                </c:pt>
                <c:pt idx="12">
                  <c:v>1</c:v>
                </c:pt>
                <c:pt idx="13">
                  <c:v>1</c:v>
                </c:pt>
                <c:pt idx="14">
                  <c:v>1</c:v>
                </c:pt>
                <c:pt idx="15">
                  <c:v>1</c:v>
                </c:pt>
                <c:pt idx="16">
                  <c:v>1</c:v>
                </c:pt>
                <c:pt idx="17">
                  <c:v>1</c:v>
                </c:pt>
                <c:pt idx="18">
                  <c:v>1</c:v>
                </c:pt>
                <c:pt idx="19">
                  <c:v>1</c:v>
                </c:pt>
                <c:pt idx="20">
                  <c:v>1</c:v>
                </c:pt>
                <c:pt idx="21">
                  <c:v>1</c:v>
                </c:pt>
              </c:numCache>
            </c:numRef>
          </c:val>
        </c:ser>
        <c:ser>
          <c:idx val="1"/>
          <c:order val="1"/>
          <c:tx>
            <c:strRef>
              <c:f>Sheet3!$C$47</c:f>
              <c:strCache>
                <c:ptCount val="1"/>
                <c:pt idx="0">
                  <c:v>Knygos</c:v>
                </c:pt>
              </c:strCache>
            </c:strRef>
          </c:tx>
          <c:cat>
            <c:strRef>
              <c:f>Sheet3!$A$48:$A$69</c:f>
              <c:strCache>
                <c:ptCount val="22"/>
                <c:pt idx="0">
                  <c:v>J. Abraitytė</c:v>
                </c:pt>
                <c:pt idx="1">
                  <c:v>R.Ruseckienė</c:v>
                </c:pt>
                <c:pt idx="2">
                  <c:v>Pr. Mašiotas</c:v>
                </c:pt>
                <c:pt idx="3">
                  <c:v>S.Geda</c:v>
                </c:pt>
                <c:pt idx="4">
                  <c:v>R.Ruseckienė ir S.Geda</c:v>
                </c:pt>
                <c:pt idx="5">
                  <c:v>V.Rudokas</c:v>
                </c:pt>
                <c:pt idx="6">
                  <c:v>J.Kunčinas</c:v>
                </c:pt>
                <c:pt idx="7">
                  <c:v>R.Baranauskienė</c:v>
                </c:pt>
                <c:pt idx="8">
                  <c:v>A.Vijūnas</c:v>
                </c:pt>
                <c:pt idx="9">
                  <c:v>nenurodyta</c:v>
                </c:pt>
                <c:pt idx="10">
                  <c:v>D. Verseckas</c:v>
                </c:pt>
                <c:pt idx="11">
                  <c:v>R.Ruseckienė, A. Vijūnas ir R. Baranauskienė</c:v>
                </c:pt>
                <c:pt idx="12">
                  <c:v>U. Mikučionis</c:v>
                </c:pt>
                <c:pt idx="13">
                  <c:v>V. Nausėda</c:v>
                </c:pt>
                <c:pt idx="14">
                  <c:v>Keturakis</c:v>
                </c:pt>
                <c:pt idx="15">
                  <c:v>D.Alionienė</c:v>
                </c:pt>
                <c:pt idx="16">
                  <c:v>V. Beržinis</c:v>
                </c:pt>
                <c:pt idx="17">
                  <c:v>V.Stravinckas</c:v>
                </c:pt>
                <c:pt idx="18">
                  <c:v>R.Butkutė</c:v>
                </c:pt>
                <c:pt idx="19">
                  <c:v>A.Paraščiakas</c:v>
                </c:pt>
                <c:pt idx="20">
                  <c:v>J.Grigienė</c:v>
                </c:pt>
                <c:pt idx="21">
                  <c:v>T.Četrauskas</c:v>
                </c:pt>
              </c:strCache>
            </c:strRef>
          </c:cat>
          <c:val>
            <c:numRef>
              <c:f>Sheet3!$C$48:$C$69</c:f>
              <c:numCache>
                <c:formatCode>General</c:formatCode>
                <c:ptCount val="22"/>
                <c:pt idx="0">
                  <c:v>3</c:v>
                </c:pt>
                <c:pt idx="1">
                  <c:v>6</c:v>
                </c:pt>
                <c:pt idx="2">
                  <c:v>7</c:v>
                </c:pt>
                <c:pt idx="3">
                  <c:v>1</c:v>
                </c:pt>
                <c:pt idx="4">
                  <c:v>0</c:v>
                </c:pt>
                <c:pt idx="5">
                  <c:v>1</c:v>
                </c:pt>
                <c:pt idx="6">
                  <c:v>0</c:v>
                </c:pt>
                <c:pt idx="7">
                  <c:v>2</c:v>
                </c:pt>
                <c:pt idx="8">
                  <c:v>2</c:v>
                </c:pt>
                <c:pt idx="9">
                  <c:v>1</c:v>
                </c:pt>
                <c:pt idx="10">
                  <c:v>1</c:v>
                </c:pt>
                <c:pt idx="11">
                  <c:v>1</c:v>
                </c:pt>
                <c:pt idx="12">
                  <c:v>1</c:v>
                </c:pt>
                <c:pt idx="13">
                  <c:v>0</c:v>
                </c:pt>
                <c:pt idx="14">
                  <c:v>0</c:v>
                </c:pt>
                <c:pt idx="15">
                  <c:v>0</c:v>
                </c:pt>
                <c:pt idx="16">
                  <c:v>1</c:v>
                </c:pt>
                <c:pt idx="17">
                  <c:v>1</c:v>
                </c:pt>
                <c:pt idx="18">
                  <c:v>1</c:v>
                </c:pt>
                <c:pt idx="19">
                  <c:v>1</c:v>
                </c:pt>
                <c:pt idx="20">
                  <c:v>1</c:v>
                </c:pt>
                <c:pt idx="21">
                  <c:v>1</c:v>
                </c:pt>
              </c:numCache>
            </c:numRef>
          </c:val>
        </c:ser>
        <c:marker val="1"/>
        <c:axId val="85147648"/>
        <c:axId val="85149184"/>
      </c:lineChart>
      <c:catAx>
        <c:axId val="85147648"/>
        <c:scaling>
          <c:orientation val="minMax"/>
        </c:scaling>
        <c:axPos val="b"/>
        <c:tickLblPos val="nextTo"/>
        <c:crossAx val="85149184"/>
        <c:crosses val="autoZero"/>
        <c:auto val="1"/>
        <c:lblAlgn val="ctr"/>
        <c:lblOffset val="100"/>
      </c:catAx>
      <c:valAx>
        <c:axId val="85149184"/>
        <c:scaling>
          <c:orientation val="minMax"/>
        </c:scaling>
        <c:axPos val="l"/>
        <c:majorGridlines/>
        <c:numFmt formatCode="General" sourceLinked="1"/>
        <c:tickLblPos val="nextTo"/>
        <c:crossAx val="8514764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style val="1"/>
  <c:chart>
    <c:autoTitleDeleted val="1"/>
    <c:view3D>
      <c:rotX val="30"/>
      <c:perspective val="30"/>
    </c:view3D>
    <c:plotArea>
      <c:layout>
        <c:manualLayout>
          <c:layoutTarget val="inner"/>
          <c:xMode val="edge"/>
          <c:yMode val="edge"/>
          <c:x val="9.3072016659933657E-2"/>
          <c:y val="0.10946160861566059"/>
          <c:w val="0.7138018253972076"/>
          <c:h val="0.68288428446040672"/>
        </c:manualLayout>
      </c:layout>
      <c:pie3DChart>
        <c:varyColors val="1"/>
        <c:ser>
          <c:idx val="0"/>
          <c:order val="0"/>
          <c:dLbls>
            <c:txPr>
              <a:bodyPr/>
              <a:lstStyle/>
              <a:p>
                <a:pPr>
                  <a:defRPr sz="800"/>
                </a:pPr>
                <a:endParaRPr lang="lt-LT"/>
              </a:p>
            </c:txPr>
            <c:showCatName val="1"/>
            <c:showPercent val="1"/>
          </c:dLbls>
          <c:cat>
            <c:strRef>
              <c:f>Sheet3!$E$4:$I$4</c:f>
              <c:strCache>
                <c:ptCount val="5"/>
                <c:pt idx="0">
                  <c:v>Islandų</c:v>
                </c:pt>
                <c:pt idx="1">
                  <c:v>Nenurodyta</c:v>
                </c:pt>
                <c:pt idx="2">
                  <c:v>Anglų</c:v>
                </c:pt>
                <c:pt idx="3">
                  <c:v>Rusų</c:v>
                </c:pt>
                <c:pt idx="4">
                  <c:v>Vokiečių</c:v>
                </c:pt>
              </c:strCache>
            </c:strRef>
          </c:cat>
          <c:val>
            <c:numRef>
              <c:f>Sheet3!$E$5:$I$5</c:f>
              <c:numCache>
                <c:formatCode>General</c:formatCode>
                <c:ptCount val="5"/>
                <c:pt idx="0">
                  <c:v>79</c:v>
                </c:pt>
                <c:pt idx="1">
                  <c:v>6</c:v>
                </c:pt>
                <c:pt idx="2">
                  <c:v>1</c:v>
                </c:pt>
                <c:pt idx="3">
                  <c:v>5</c:v>
                </c:pt>
                <c:pt idx="4">
                  <c:v>11</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col"/>
        <c:grouping val="clustered"/>
        <c:ser>
          <c:idx val="0"/>
          <c:order val="0"/>
          <c:tx>
            <c:strRef>
              <c:f>Sheet1!$B$1</c:f>
              <c:strCache>
                <c:ptCount val="1"/>
                <c:pt idx="0">
                  <c:v>Vienetai</c:v>
                </c:pt>
              </c:strCache>
            </c:strRef>
          </c:tx>
          <c:cat>
            <c:numRef>
              <c:f>Sheet1!$A$2:$A$29</c:f>
              <c:numCache>
                <c:formatCode>General</c:formatCode>
                <c:ptCount val="28"/>
                <c:pt idx="0">
                  <c:v>2007</c:v>
                </c:pt>
                <c:pt idx="1">
                  <c:v>2006</c:v>
                </c:pt>
                <c:pt idx="2">
                  <c:v>2005</c:v>
                </c:pt>
                <c:pt idx="3">
                  <c:v>2004</c:v>
                </c:pt>
                <c:pt idx="4">
                  <c:v>2003</c:v>
                </c:pt>
                <c:pt idx="5">
                  <c:v>2002</c:v>
                </c:pt>
                <c:pt idx="6">
                  <c:v>2001</c:v>
                </c:pt>
                <c:pt idx="7">
                  <c:v>2000</c:v>
                </c:pt>
                <c:pt idx="8">
                  <c:v>1999</c:v>
                </c:pt>
                <c:pt idx="9">
                  <c:v>1998</c:v>
                </c:pt>
                <c:pt idx="10">
                  <c:v>1997</c:v>
                </c:pt>
                <c:pt idx="11">
                  <c:v>1996</c:v>
                </c:pt>
                <c:pt idx="12">
                  <c:v>1995</c:v>
                </c:pt>
                <c:pt idx="13">
                  <c:v>1994</c:v>
                </c:pt>
                <c:pt idx="14">
                  <c:v>1993</c:v>
                </c:pt>
                <c:pt idx="15">
                  <c:v>1979</c:v>
                </c:pt>
                <c:pt idx="16">
                  <c:v>1976</c:v>
                </c:pt>
                <c:pt idx="17">
                  <c:v>1975</c:v>
                </c:pt>
                <c:pt idx="18">
                  <c:v>1967</c:v>
                </c:pt>
                <c:pt idx="19">
                  <c:v>1963</c:v>
                </c:pt>
                <c:pt idx="20">
                  <c:v>1962</c:v>
                </c:pt>
                <c:pt idx="21">
                  <c:v>1957</c:v>
                </c:pt>
                <c:pt idx="22">
                  <c:v>1938</c:v>
                </c:pt>
                <c:pt idx="23">
                  <c:v>1932</c:v>
                </c:pt>
                <c:pt idx="24">
                  <c:v>1930</c:v>
                </c:pt>
                <c:pt idx="25">
                  <c:v>1929</c:v>
                </c:pt>
                <c:pt idx="26">
                  <c:v>1928</c:v>
                </c:pt>
                <c:pt idx="27">
                  <c:v>1927</c:v>
                </c:pt>
              </c:numCache>
            </c:numRef>
          </c:cat>
          <c:val>
            <c:numRef>
              <c:f>Sheet1!$B$2:$B$29</c:f>
              <c:numCache>
                <c:formatCode>General</c:formatCode>
                <c:ptCount val="28"/>
                <c:pt idx="0">
                  <c:v>5</c:v>
                </c:pt>
                <c:pt idx="1">
                  <c:v>7</c:v>
                </c:pt>
                <c:pt idx="2">
                  <c:v>3</c:v>
                </c:pt>
                <c:pt idx="3">
                  <c:v>3</c:v>
                </c:pt>
                <c:pt idx="4">
                  <c:v>8</c:v>
                </c:pt>
                <c:pt idx="5">
                  <c:v>6</c:v>
                </c:pt>
                <c:pt idx="6">
                  <c:v>5</c:v>
                </c:pt>
                <c:pt idx="7">
                  <c:v>5</c:v>
                </c:pt>
                <c:pt idx="8">
                  <c:v>3</c:v>
                </c:pt>
                <c:pt idx="9">
                  <c:v>3</c:v>
                </c:pt>
                <c:pt idx="10">
                  <c:v>7</c:v>
                </c:pt>
                <c:pt idx="11">
                  <c:v>7</c:v>
                </c:pt>
                <c:pt idx="12">
                  <c:v>18</c:v>
                </c:pt>
                <c:pt idx="13">
                  <c:v>4</c:v>
                </c:pt>
                <c:pt idx="14">
                  <c:v>4</c:v>
                </c:pt>
                <c:pt idx="15">
                  <c:v>1</c:v>
                </c:pt>
                <c:pt idx="16">
                  <c:v>2</c:v>
                </c:pt>
                <c:pt idx="17">
                  <c:v>1</c:v>
                </c:pt>
                <c:pt idx="18">
                  <c:v>1</c:v>
                </c:pt>
                <c:pt idx="19">
                  <c:v>2</c:v>
                </c:pt>
                <c:pt idx="20">
                  <c:v>1</c:v>
                </c:pt>
                <c:pt idx="21">
                  <c:v>1</c:v>
                </c:pt>
                <c:pt idx="22">
                  <c:v>1</c:v>
                </c:pt>
                <c:pt idx="23">
                  <c:v>1</c:v>
                </c:pt>
                <c:pt idx="24">
                  <c:v>1</c:v>
                </c:pt>
                <c:pt idx="25">
                  <c:v>1</c:v>
                </c:pt>
                <c:pt idx="26">
                  <c:v>1</c:v>
                </c:pt>
                <c:pt idx="27">
                  <c:v>1</c:v>
                </c:pt>
              </c:numCache>
            </c:numRef>
          </c:val>
        </c:ser>
        <c:axId val="85169280"/>
        <c:axId val="85170816"/>
      </c:barChart>
      <c:catAx>
        <c:axId val="85169280"/>
        <c:scaling>
          <c:orientation val="minMax"/>
        </c:scaling>
        <c:axPos val="b"/>
        <c:numFmt formatCode="General" sourceLinked="1"/>
        <c:tickLblPos val="nextTo"/>
        <c:crossAx val="85170816"/>
        <c:crosses val="autoZero"/>
        <c:auto val="1"/>
        <c:lblAlgn val="ctr"/>
        <c:lblOffset val="100"/>
      </c:catAx>
      <c:valAx>
        <c:axId val="85170816"/>
        <c:scaling>
          <c:orientation val="minMax"/>
        </c:scaling>
        <c:axPos val="l"/>
        <c:majorGridlines/>
        <c:numFmt formatCode="General" sourceLinked="1"/>
        <c:tickLblPos val="nextTo"/>
        <c:crossAx val="8516928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hart>
    <c:autoTitleDeleted val="1"/>
    <c:view3D>
      <c:rotX val="30"/>
      <c:perspective val="30"/>
    </c:view3D>
    <c:plotArea>
      <c:layout/>
      <c:pie3DChart>
        <c:varyColors val="1"/>
        <c:ser>
          <c:idx val="0"/>
          <c:order val="0"/>
          <c:dLbls>
            <c:dLbl>
              <c:idx val="1"/>
              <c:spPr/>
              <c:txPr>
                <a:bodyPr/>
                <a:lstStyle/>
                <a:p>
                  <a:pPr>
                    <a:defRPr sz="700"/>
                  </a:pPr>
                  <a:endParaRPr lang="lt-LT"/>
                </a:p>
              </c:txPr>
            </c:dLbl>
            <c:txPr>
              <a:bodyPr/>
              <a:lstStyle/>
              <a:p>
                <a:pPr>
                  <a:defRPr sz="800"/>
                </a:pPr>
                <a:endParaRPr lang="lt-LT"/>
              </a:p>
            </c:txPr>
            <c:showCatName val="1"/>
            <c:showPercent val="1"/>
          </c:dLbls>
          <c:cat>
            <c:strRef>
              <c:f>Sheet1!$M$167:$R$167</c:f>
              <c:strCache>
                <c:ptCount val="6"/>
                <c:pt idx="0">
                  <c:v>Danų</c:v>
                </c:pt>
                <c:pt idx="1">
                  <c:v>Nenurodyta </c:v>
                </c:pt>
                <c:pt idx="2">
                  <c:v>Vokiečių </c:v>
                </c:pt>
                <c:pt idx="3">
                  <c:v>Rusų</c:v>
                </c:pt>
                <c:pt idx="4">
                  <c:v>Lenkų</c:v>
                </c:pt>
                <c:pt idx="5">
                  <c:v>Italų</c:v>
                </c:pt>
              </c:strCache>
            </c:strRef>
          </c:cat>
          <c:val>
            <c:numRef>
              <c:f>Sheet1!$M$168:$R$168</c:f>
              <c:numCache>
                <c:formatCode>General</c:formatCode>
                <c:ptCount val="6"/>
                <c:pt idx="0">
                  <c:v>151</c:v>
                </c:pt>
                <c:pt idx="1">
                  <c:v>35</c:v>
                </c:pt>
                <c:pt idx="2">
                  <c:v>36</c:v>
                </c:pt>
                <c:pt idx="3">
                  <c:v>69</c:v>
                </c:pt>
                <c:pt idx="4">
                  <c:v>3</c:v>
                </c:pt>
                <c:pt idx="5">
                  <c:v>2</c:v>
                </c:pt>
              </c:numCache>
            </c:numRef>
          </c:val>
        </c:ser>
        <c:dLbls>
          <c:showCatName val="1"/>
          <c:showPercent val="1"/>
        </c:dLbls>
      </c:pie3D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style val="1"/>
  <c:chart>
    <c:autoTitleDeleted val="1"/>
    <c:view3D>
      <c:rotX val="30"/>
      <c:perspective val="30"/>
    </c:view3D>
    <c:plotArea>
      <c:layout/>
      <c:pie3DChart>
        <c:varyColors val="1"/>
        <c:ser>
          <c:idx val="0"/>
          <c:order val="0"/>
          <c:dLbls>
            <c:txPr>
              <a:bodyPr/>
              <a:lstStyle/>
              <a:p>
                <a:pPr>
                  <a:defRPr sz="800"/>
                </a:pPr>
                <a:endParaRPr lang="lt-LT"/>
              </a:p>
            </c:txPr>
            <c:showCatName val="1"/>
            <c:showPercent val="1"/>
          </c:dLbls>
          <c:cat>
            <c:strRef>
              <c:f>Sheet3!$O$82:$R$82</c:f>
              <c:strCache>
                <c:ptCount val="4"/>
                <c:pt idx="0">
                  <c:v>Norvegų</c:v>
                </c:pt>
                <c:pt idx="1">
                  <c:v>Vokiečių</c:v>
                </c:pt>
                <c:pt idx="2">
                  <c:v>Rusų</c:v>
                </c:pt>
                <c:pt idx="3">
                  <c:v>Nenurodyta</c:v>
                </c:pt>
              </c:strCache>
            </c:strRef>
          </c:cat>
          <c:val>
            <c:numRef>
              <c:f>Sheet3!$O$83:$R$83</c:f>
              <c:numCache>
                <c:formatCode>General</c:formatCode>
                <c:ptCount val="4"/>
                <c:pt idx="0">
                  <c:v>240</c:v>
                </c:pt>
                <c:pt idx="1">
                  <c:v>8</c:v>
                </c:pt>
                <c:pt idx="2">
                  <c:v>10</c:v>
                </c:pt>
                <c:pt idx="3">
                  <c:v>25</c:v>
                </c:pt>
              </c:numCache>
            </c:numRef>
          </c:val>
        </c:ser>
        <c:dLbls>
          <c:showCatName val="1"/>
          <c:showPercent val="1"/>
        </c:dLbls>
      </c:pie3D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style val="6"/>
  <c:chart>
    <c:plotArea>
      <c:layout/>
      <c:scatterChart>
        <c:scatterStyle val="lineMarker"/>
        <c:ser>
          <c:idx val="0"/>
          <c:order val="0"/>
          <c:tx>
            <c:strRef>
              <c:f>Sheet5!$B$1</c:f>
              <c:strCache>
                <c:ptCount val="1"/>
                <c:pt idx="0">
                  <c:v>Vienetai</c:v>
                </c:pt>
              </c:strCache>
            </c:strRef>
          </c:tx>
          <c:xVal>
            <c:numRef>
              <c:f>Sheet5!$A$2:$A$54</c:f>
              <c:numCache>
                <c:formatCode>General</c:formatCode>
                <c:ptCount val="53"/>
                <c:pt idx="0">
                  <c:v>2008</c:v>
                </c:pt>
                <c:pt idx="1">
                  <c:v>2007</c:v>
                </c:pt>
                <c:pt idx="2">
                  <c:v>2006</c:v>
                </c:pt>
                <c:pt idx="3">
                  <c:v>2005</c:v>
                </c:pt>
                <c:pt idx="4">
                  <c:v>2004</c:v>
                </c:pt>
                <c:pt idx="5">
                  <c:v>2003</c:v>
                </c:pt>
                <c:pt idx="6">
                  <c:v>2002</c:v>
                </c:pt>
                <c:pt idx="7">
                  <c:v>2001</c:v>
                </c:pt>
                <c:pt idx="8">
                  <c:v>2000</c:v>
                </c:pt>
                <c:pt idx="9">
                  <c:v>1999</c:v>
                </c:pt>
                <c:pt idx="10">
                  <c:v>1998</c:v>
                </c:pt>
                <c:pt idx="11">
                  <c:v>1997</c:v>
                </c:pt>
                <c:pt idx="12">
                  <c:v>1996</c:v>
                </c:pt>
                <c:pt idx="13">
                  <c:v>1995</c:v>
                </c:pt>
                <c:pt idx="14">
                  <c:v>1994</c:v>
                </c:pt>
                <c:pt idx="15">
                  <c:v>1993</c:v>
                </c:pt>
                <c:pt idx="16">
                  <c:v>1992</c:v>
                </c:pt>
                <c:pt idx="17">
                  <c:v>1991</c:v>
                </c:pt>
                <c:pt idx="18">
                  <c:v>1990</c:v>
                </c:pt>
                <c:pt idx="19">
                  <c:v>1988</c:v>
                </c:pt>
                <c:pt idx="20">
                  <c:v>1987</c:v>
                </c:pt>
                <c:pt idx="21">
                  <c:v>1986</c:v>
                </c:pt>
                <c:pt idx="22">
                  <c:v>1983</c:v>
                </c:pt>
                <c:pt idx="23">
                  <c:v>1982</c:v>
                </c:pt>
                <c:pt idx="24">
                  <c:v>1981</c:v>
                </c:pt>
                <c:pt idx="25">
                  <c:v>1980</c:v>
                </c:pt>
                <c:pt idx="26">
                  <c:v>1979</c:v>
                </c:pt>
                <c:pt idx="27">
                  <c:v>1978</c:v>
                </c:pt>
                <c:pt idx="28">
                  <c:v>1975</c:v>
                </c:pt>
                <c:pt idx="29">
                  <c:v>1973</c:v>
                </c:pt>
                <c:pt idx="30">
                  <c:v>1972</c:v>
                </c:pt>
                <c:pt idx="31">
                  <c:v>1971</c:v>
                </c:pt>
                <c:pt idx="32">
                  <c:v>1970</c:v>
                </c:pt>
                <c:pt idx="33">
                  <c:v>1969</c:v>
                </c:pt>
                <c:pt idx="34">
                  <c:v>1968</c:v>
                </c:pt>
                <c:pt idx="35">
                  <c:v>1967</c:v>
                </c:pt>
                <c:pt idx="36">
                  <c:v>1966</c:v>
                </c:pt>
                <c:pt idx="37">
                  <c:v>1964</c:v>
                </c:pt>
                <c:pt idx="38">
                  <c:v>1963</c:v>
                </c:pt>
                <c:pt idx="39">
                  <c:v>1961</c:v>
                </c:pt>
                <c:pt idx="40">
                  <c:v>1960</c:v>
                </c:pt>
                <c:pt idx="41">
                  <c:v>1948</c:v>
                </c:pt>
                <c:pt idx="42">
                  <c:v>1939</c:v>
                </c:pt>
                <c:pt idx="43">
                  <c:v>1938</c:v>
                </c:pt>
                <c:pt idx="44">
                  <c:v>1937</c:v>
                </c:pt>
                <c:pt idx="45">
                  <c:v>1936</c:v>
                </c:pt>
                <c:pt idx="46">
                  <c:v>1934</c:v>
                </c:pt>
                <c:pt idx="47">
                  <c:v>1930</c:v>
                </c:pt>
                <c:pt idx="48">
                  <c:v>1928</c:v>
                </c:pt>
                <c:pt idx="49">
                  <c:v>1923</c:v>
                </c:pt>
                <c:pt idx="50">
                  <c:v>1922</c:v>
                </c:pt>
                <c:pt idx="51">
                  <c:v>1921</c:v>
                </c:pt>
                <c:pt idx="52">
                  <c:v>1918</c:v>
                </c:pt>
              </c:numCache>
            </c:numRef>
          </c:xVal>
          <c:yVal>
            <c:numRef>
              <c:f>Sheet5!$B$2:$B$54</c:f>
              <c:numCache>
                <c:formatCode>General</c:formatCode>
                <c:ptCount val="53"/>
                <c:pt idx="0">
                  <c:v>10</c:v>
                </c:pt>
                <c:pt idx="1">
                  <c:v>12</c:v>
                </c:pt>
                <c:pt idx="2">
                  <c:v>17</c:v>
                </c:pt>
                <c:pt idx="3">
                  <c:v>12</c:v>
                </c:pt>
                <c:pt idx="4">
                  <c:v>12</c:v>
                </c:pt>
                <c:pt idx="5">
                  <c:v>3</c:v>
                </c:pt>
                <c:pt idx="6">
                  <c:v>4</c:v>
                </c:pt>
                <c:pt idx="7">
                  <c:v>5</c:v>
                </c:pt>
                <c:pt idx="8">
                  <c:v>6</c:v>
                </c:pt>
                <c:pt idx="9">
                  <c:v>3</c:v>
                </c:pt>
                <c:pt idx="10">
                  <c:v>6</c:v>
                </c:pt>
                <c:pt idx="11">
                  <c:v>3</c:v>
                </c:pt>
                <c:pt idx="12">
                  <c:v>3</c:v>
                </c:pt>
                <c:pt idx="13">
                  <c:v>13</c:v>
                </c:pt>
                <c:pt idx="14">
                  <c:v>4</c:v>
                </c:pt>
                <c:pt idx="15">
                  <c:v>2</c:v>
                </c:pt>
                <c:pt idx="16">
                  <c:v>1</c:v>
                </c:pt>
                <c:pt idx="17">
                  <c:v>2</c:v>
                </c:pt>
                <c:pt idx="18">
                  <c:v>2</c:v>
                </c:pt>
                <c:pt idx="19">
                  <c:v>1</c:v>
                </c:pt>
                <c:pt idx="20">
                  <c:v>3</c:v>
                </c:pt>
                <c:pt idx="21">
                  <c:v>1</c:v>
                </c:pt>
                <c:pt idx="22">
                  <c:v>49</c:v>
                </c:pt>
                <c:pt idx="23">
                  <c:v>2</c:v>
                </c:pt>
                <c:pt idx="24">
                  <c:v>2</c:v>
                </c:pt>
                <c:pt idx="25">
                  <c:v>1</c:v>
                </c:pt>
                <c:pt idx="26">
                  <c:v>5</c:v>
                </c:pt>
                <c:pt idx="27">
                  <c:v>3</c:v>
                </c:pt>
                <c:pt idx="28">
                  <c:v>3</c:v>
                </c:pt>
                <c:pt idx="29">
                  <c:v>2</c:v>
                </c:pt>
                <c:pt idx="30">
                  <c:v>3</c:v>
                </c:pt>
                <c:pt idx="31">
                  <c:v>7</c:v>
                </c:pt>
                <c:pt idx="32">
                  <c:v>2</c:v>
                </c:pt>
                <c:pt idx="33">
                  <c:v>1</c:v>
                </c:pt>
                <c:pt idx="34">
                  <c:v>2</c:v>
                </c:pt>
                <c:pt idx="35">
                  <c:v>4</c:v>
                </c:pt>
                <c:pt idx="36">
                  <c:v>1</c:v>
                </c:pt>
                <c:pt idx="37">
                  <c:v>4</c:v>
                </c:pt>
                <c:pt idx="38">
                  <c:v>1</c:v>
                </c:pt>
                <c:pt idx="39">
                  <c:v>2</c:v>
                </c:pt>
                <c:pt idx="40">
                  <c:v>1</c:v>
                </c:pt>
                <c:pt idx="41">
                  <c:v>1</c:v>
                </c:pt>
                <c:pt idx="42">
                  <c:v>1</c:v>
                </c:pt>
                <c:pt idx="43">
                  <c:v>1</c:v>
                </c:pt>
                <c:pt idx="44">
                  <c:v>1</c:v>
                </c:pt>
                <c:pt idx="45">
                  <c:v>2</c:v>
                </c:pt>
                <c:pt idx="46">
                  <c:v>1</c:v>
                </c:pt>
                <c:pt idx="47">
                  <c:v>3</c:v>
                </c:pt>
                <c:pt idx="48">
                  <c:v>4</c:v>
                </c:pt>
                <c:pt idx="49">
                  <c:v>2</c:v>
                </c:pt>
                <c:pt idx="50">
                  <c:v>5</c:v>
                </c:pt>
                <c:pt idx="51">
                  <c:v>1</c:v>
                </c:pt>
                <c:pt idx="52">
                  <c:v>1</c:v>
                </c:pt>
              </c:numCache>
            </c:numRef>
          </c:yVal>
        </c:ser>
        <c:ser>
          <c:idx val="1"/>
          <c:order val="1"/>
          <c:tx>
            <c:strRef>
              <c:f>Sheet5!$C$1</c:f>
              <c:strCache>
                <c:ptCount val="1"/>
                <c:pt idx="0">
                  <c:v>Knygos</c:v>
                </c:pt>
              </c:strCache>
            </c:strRef>
          </c:tx>
          <c:marker>
            <c:spPr>
              <a:solidFill>
                <a:schemeClr val="bg2">
                  <a:lumMod val="50000"/>
                </a:schemeClr>
              </a:solidFill>
            </c:spPr>
          </c:marker>
          <c:xVal>
            <c:numRef>
              <c:f>Sheet5!$A$2:$A$54</c:f>
              <c:numCache>
                <c:formatCode>General</c:formatCode>
                <c:ptCount val="53"/>
                <c:pt idx="0">
                  <c:v>2008</c:v>
                </c:pt>
                <c:pt idx="1">
                  <c:v>2007</c:v>
                </c:pt>
                <c:pt idx="2">
                  <c:v>2006</c:v>
                </c:pt>
                <c:pt idx="3">
                  <c:v>2005</c:v>
                </c:pt>
                <c:pt idx="4">
                  <c:v>2004</c:v>
                </c:pt>
                <c:pt idx="5">
                  <c:v>2003</c:v>
                </c:pt>
                <c:pt idx="6">
                  <c:v>2002</c:v>
                </c:pt>
                <c:pt idx="7">
                  <c:v>2001</c:v>
                </c:pt>
                <c:pt idx="8">
                  <c:v>2000</c:v>
                </c:pt>
                <c:pt idx="9">
                  <c:v>1999</c:v>
                </c:pt>
                <c:pt idx="10">
                  <c:v>1998</c:v>
                </c:pt>
                <c:pt idx="11">
                  <c:v>1997</c:v>
                </c:pt>
                <c:pt idx="12">
                  <c:v>1996</c:v>
                </c:pt>
                <c:pt idx="13">
                  <c:v>1995</c:v>
                </c:pt>
                <c:pt idx="14">
                  <c:v>1994</c:v>
                </c:pt>
                <c:pt idx="15">
                  <c:v>1993</c:v>
                </c:pt>
                <c:pt idx="16">
                  <c:v>1992</c:v>
                </c:pt>
                <c:pt idx="17">
                  <c:v>1991</c:v>
                </c:pt>
                <c:pt idx="18">
                  <c:v>1990</c:v>
                </c:pt>
                <c:pt idx="19">
                  <c:v>1988</c:v>
                </c:pt>
                <c:pt idx="20">
                  <c:v>1987</c:v>
                </c:pt>
                <c:pt idx="21">
                  <c:v>1986</c:v>
                </c:pt>
                <c:pt idx="22">
                  <c:v>1983</c:v>
                </c:pt>
                <c:pt idx="23">
                  <c:v>1982</c:v>
                </c:pt>
                <c:pt idx="24">
                  <c:v>1981</c:v>
                </c:pt>
                <c:pt idx="25">
                  <c:v>1980</c:v>
                </c:pt>
                <c:pt idx="26">
                  <c:v>1979</c:v>
                </c:pt>
                <c:pt idx="27">
                  <c:v>1978</c:v>
                </c:pt>
                <c:pt idx="28">
                  <c:v>1975</c:v>
                </c:pt>
                <c:pt idx="29">
                  <c:v>1973</c:v>
                </c:pt>
                <c:pt idx="30">
                  <c:v>1972</c:v>
                </c:pt>
                <c:pt idx="31">
                  <c:v>1971</c:v>
                </c:pt>
                <c:pt idx="32">
                  <c:v>1970</c:v>
                </c:pt>
                <c:pt idx="33">
                  <c:v>1969</c:v>
                </c:pt>
                <c:pt idx="34">
                  <c:v>1968</c:v>
                </c:pt>
                <c:pt idx="35">
                  <c:v>1967</c:v>
                </c:pt>
                <c:pt idx="36">
                  <c:v>1966</c:v>
                </c:pt>
                <c:pt idx="37">
                  <c:v>1964</c:v>
                </c:pt>
                <c:pt idx="38">
                  <c:v>1963</c:v>
                </c:pt>
                <c:pt idx="39">
                  <c:v>1961</c:v>
                </c:pt>
                <c:pt idx="40">
                  <c:v>1960</c:v>
                </c:pt>
                <c:pt idx="41">
                  <c:v>1948</c:v>
                </c:pt>
                <c:pt idx="42">
                  <c:v>1939</c:v>
                </c:pt>
                <c:pt idx="43">
                  <c:v>1938</c:v>
                </c:pt>
                <c:pt idx="44">
                  <c:v>1937</c:v>
                </c:pt>
                <c:pt idx="45">
                  <c:v>1936</c:v>
                </c:pt>
                <c:pt idx="46">
                  <c:v>1934</c:v>
                </c:pt>
                <c:pt idx="47">
                  <c:v>1930</c:v>
                </c:pt>
                <c:pt idx="48">
                  <c:v>1928</c:v>
                </c:pt>
                <c:pt idx="49">
                  <c:v>1923</c:v>
                </c:pt>
                <c:pt idx="50">
                  <c:v>1922</c:v>
                </c:pt>
                <c:pt idx="51">
                  <c:v>1921</c:v>
                </c:pt>
                <c:pt idx="52">
                  <c:v>1918</c:v>
                </c:pt>
              </c:numCache>
            </c:numRef>
          </c:xVal>
          <c:yVal>
            <c:numRef>
              <c:f>Sheet5!$C$2:$C$54</c:f>
              <c:numCache>
                <c:formatCode>General</c:formatCode>
                <c:ptCount val="53"/>
                <c:pt idx="0">
                  <c:v>10</c:v>
                </c:pt>
                <c:pt idx="1">
                  <c:v>11</c:v>
                </c:pt>
                <c:pt idx="2">
                  <c:v>16</c:v>
                </c:pt>
                <c:pt idx="3">
                  <c:v>12</c:v>
                </c:pt>
                <c:pt idx="4">
                  <c:v>11</c:v>
                </c:pt>
                <c:pt idx="5">
                  <c:v>3</c:v>
                </c:pt>
                <c:pt idx="6">
                  <c:v>4</c:v>
                </c:pt>
                <c:pt idx="7">
                  <c:v>2</c:v>
                </c:pt>
                <c:pt idx="8">
                  <c:v>4</c:v>
                </c:pt>
                <c:pt idx="9">
                  <c:v>2</c:v>
                </c:pt>
                <c:pt idx="10">
                  <c:v>5</c:v>
                </c:pt>
                <c:pt idx="11">
                  <c:v>3</c:v>
                </c:pt>
                <c:pt idx="12">
                  <c:v>2</c:v>
                </c:pt>
                <c:pt idx="13">
                  <c:v>5</c:v>
                </c:pt>
                <c:pt idx="14">
                  <c:v>2</c:v>
                </c:pt>
                <c:pt idx="15">
                  <c:v>1</c:v>
                </c:pt>
                <c:pt idx="16">
                  <c:v>1</c:v>
                </c:pt>
                <c:pt idx="17">
                  <c:v>0</c:v>
                </c:pt>
                <c:pt idx="18">
                  <c:v>1</c:v>
                </c:pt>
                <c:pt idx="19">
                  <c:v>0</c:v>
                </c:pt>
                <c:pt idx="20">
                  <c:v>2</c:v>
                </c:pt>
                <c:pt idx="21">
                  <c:v>1</c:v>
                </c:pt>
                <c:pt idx="22">
                  <c:v>1</c:v>
                </c:pt>
                <c:pt idx="23">
                  <c:v>1</c:v>
                </c:pt>
                <c:pt idx="24">
                  <c:v>2</c:v>
                </c:pt>
                <c:pt idx="25">
                  <c:v>1</c:v>
                </c:pt>
                <c:pt idx="26">
                  <c:v>1</c:v>
                </c:pt>
                <c:pt idx="27">
                  <c:v>1</c:v>
                </c:pt>
                <c:pt idx="28">
                  <c:v>2</c:v>
                </c:pt>
                <c:pt idx="29">
                  <c:v>1</c:v>
                </c:pt>
                <c:pt idx="30">
                  <c:v>2</c:v>
                </c:pt>
                <c:pt idx="31">
                  <c:v>1</c:v>
                </c:pt>
                <c:pt idx="32">
                  <c:v>2</c:v>
                </c:pt>
                <c:pt idx="33">
                  <c:v>1</c:v>
                </c:pt>
                <c:pt idx="34">
                  <c:v>0</c:v>
                </c:pt>
                <c:pt idx="35">
                  <c:v>1</c:v>
                </c:pt>
                <c:pt idx="36">
                  <c:v>1</c:v>
                </c:pt>
                <c:pt idx="37">
                  <c:v>3</c:v>
                </c:pt>
                <c:pt idx="38">
                  <c:v>1</c:v>
                </c:pt>
                <c:pt idx="39">
                  <c:v>2</c:v>
                </c:pt>
                <c:pt idx="40">
                  <c:v>1</c:v>
                </c:pt>
                <c:pt idx="41">
                  <c:v>1</c:v>
                </c:pt>
                <c:pt idx="42">
                  <c:v>1</c:v>
                </c:pt>
                <c:pt idx="43">
                  <c:v>1</c:v>
                </c:pt>
                <c:pt idx="44">
                  <c:v>1</c:v>
                </c:pt>
                <c:pt idx="45">
                  <c:v>2</c:v>
                </c:pt>
                <c:pt idx="46">
                  <c:v>1</c:v>
                </c:pt>
                <c:pt idx="47">
                  <c:v>3</c:v>
                </c:pt>
                <c:pt idx="48">
                  <c:v>4</c:v>
                </c:pt>
                <c:pt idx="49">
                  <c:v>2</c:v>
                </c:pt>
                <c:pt idx="50">
                  <c:v>5</c:v>
                </c:pt>
                <c:pt idx="51">
                  <c:v>1</c:v>
                </c:pt>
                <c:pt idx="52">
                  <c:v>1</c:v>
                </c:pt>
              </c:numCache>
            </c:numRef>
          </c:yVal>
        </c:ser>
        <c:axId val="85250816"/>
        <c:axId val="85252736"/>
      </c:scatterChart>
      <c:valAx>
        <c:axId val="85250816"/>
        <c:scaling>
          <c:orientation val="minMax"/>
        </c:scaling>
        <c:axPos val="b"/>
        <c:numFmt formatCode="General" sourceLinked="1"/>
        <c:tickLblPos val="nextTo"/>
        <c:crossAx val="85252736"/>
        <c:crosses val="autoZero"/>
        <c:crossBetween val="midCat"/>
      </c:valAx>
      <c:valAx>
        <c:axId val="85252736"/>
        <c:scaling>
          <c:orientation val="minMax"/>
        </c:scaling>
        <c:axPos val="l"/>
        <c:majorGridlines/>
        <c:numFmt formatCode="General" sourceLinked="1"/>
        <c:tickLblPos val="nextTo"/>
        <c:crossAx val="85250816"/>
        <c:crosses val="autoZero"/>
        <c:crossBetween val="midCat"/>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pieChart>
        <c:varyColors val="1"/>
        <c:ser>
          <c:idx val="0"/>
          <c:order val="0"/>
          <c:tx>
            <c:strRef>
              <c:f>Sheet3!$B$117</c:f>
              <c:strCache>
                <c:ptCount val="1"/>
                <c:pt idx="0">
                  <c:v>Išversta</c:v>
                </c:pt>
              </c:strCache>
            </c:strRef>
          </c:tx>
          <c:dLbls>
            <c:txPr>
              <a:bodyPr/>
              <a:lstStyle/>
              <a:p>
                <a:pPr>
                  <a:defRPr sz="600"/>
                </a:pPr>
                <a:endParaRPr lang="lt-LT"/>
              </a:p>
            </c:txPr>
            <c:showCatName val="1"/>
            <c:showPercent val="1"/>
          </c:dLbls>
          <c:cat>
            <c:strRef>
              <c:f>Sheet3!$A$118:$A$143</c:f>
              <c:strCache>
                <c:ptCount val="26"/>
                <c:pt idx="0">
                  <c:v>Z. Mažeikaitė </c:v>
                </c:pt>
                <c:pt idx="1">
                  <c:v>E. Stravinskienė</c:v>
                </c:pt>
                <c:pt idx="2">
                  <c:v>G. Žirgulytė</c:v>
                </c:pt>
                <c:pt idx="3">
                  <c:v>L. Bareišienė </c:v>
                </c:pt>
                <c:pt idx="4">
                  <c:v>S. Geda </c:v>
                </c:pt>
                <c:pt idx="5">
                  <c:v>R. Jonkutė</c:v>
                </c:pt>
                <c:pt idx="6">
                  <c:v>A. Kudirkaitė</c:v>
                </c:pt>
                <c:pt idx="7">
                  <c:v>A. Urbonienė </c:v>
                </c:pt>
                <c:pt idx="8">
                  <c:v>A. Braškytė</c:v>
                </c:pt>
                <c:pt idx="9">
                  <c:v>E. Bloznienė</c:v>
                </c:pt>
                <c:pt idx="10">
                  <c:v>J. Lingis </c:v>
                </c:pt>
                <c:pt idx="11">
                  <c:v>L. Petravičius </c:v>
                </c:pt>
                <c:pt idx="12">
                  <c:v>V. Abubekerovaitė – Heisanen </c:v>
                </c:pt>
                <c:pt idx="13">
                  <c:v>E. Kosaitė</c:v>
                </c:pt>
                <c:pt idx="14">
                  <c:v>S. Radzevičienė</c:v>
                </c:pt>
                <c:pt idx="15">
                  <c:v>M. Karvelis   </c:v>
                </c:pt>
                <c:pt idx="16">
                  <c:v>P. Palionis </c:v>
                </c:pt>
                <c:pt idx="17">
                  <c:v>J. Gabalienė </c:v>
                </c:pt>
                <c:pt idx="18">
                  <c:v>L. Ruokytė</c:v>
                </c:pt>
                <c:pt idx="19">
                  <c:v>L. Ruokytė, G. Grajauskas   </c:v>
                </c:pt>
                <c:pt idx="20">
                  <c:v>J. Juškaitis </c:v>
                </c:pt>
                <c:pt idx="21">
                  <c:v>L. Ruokytė ir S. Geda </c:v>
                </c:pt>
                <c:pt idx="22">
                  <c:v>R. Baranauskienė    </c:v>
                </c:pt>
                <c:pt idx="23">
                  <c:v>V. Karalius </c:v>
                </c:pt>
                <c:pt idx="24">
                  <c:v>V. Petrauskas  </c:v>
                </c:pt>
                <c:pt idx="25">
                  <c:v>Kiti (po 1 k.)</c:v>
                </c:pt>
              </c:strCache>
            </c:strRef>
          </c:cat>
          <c:val>
            <c:numRef>
              <c:f>Sheet3!$B$118:$B$143</c:f>
              <c:numCache>
                <c:formatCode>General</c:formatCode>
                <c:ptCount val="26"/>
                <c:pt idx="0">
                  <c:v>83</c:v>
                </c:pt>
                <c:pt idx="1">
                  <c:v>67</c:v>
                </c:pt>
                <c:pt idx="2">
                  <c:v>21</c:v>
                </c:pt>
                <c:pt idx="3">
                  <c:v>15</c:v>
                </c:pt>
                <c:pt idx="4">
                  <c:v>14</c:v>
                </c:pt>
                <c:pt idx="5">
                  <c:v>12</c:v>
                </c:pt>
                <c:pt idx="6">
                  <c:v>9</c:v>
                </c:pt>
                <c:pt idx="7">
                  <c:v>7</c:v>
                </c:pt>
                <c:pt idx="8">
                  <c:v>6</c:v>
                </c:pt>
                <c:pt idx="9">
                  <c:v>6</c:v>
                </c:pt>
                <c:pt idx="10">
                  <c:v>6</c:v>
                </c:pt>
                <c:pt idx="11">
                  <c:v>6</c:v>
                </c:pt>
                <c:pt idx="12">
                  <c:v>6</c:v>
                </c:pt>
                <c:pt idx="13">
                  <c:v>5</c:v>
                </c:pt>
                <c:pt idx="14">
                  <c:v>5</c:v>
                </c:pt>
                <c:pt idx="15">
                  <c:v>4</c:v>
                </c:pt>
                <c:pt idx="16">
                  <c:v>4</c:v>
                </c:pt>
                <c:pt idx="17">
                  <c:v>3</c:v>
                </c:pt>
                <c:pt idx="18">
                  <c:v>3</c:v>
                </c:pt>
                <c:pt idx="19">
                  <c:v>3</c:v>
                </c:pt>
                <c:pt idx="20">
                  <c:v>2</c:v>
                </c:pt>
                <c:pt idx="21">
                  <c:v>2</c:v>
                </c:pt>
                <c:pt idx="22">
                  <c:v>2</c:v>
                </c:pt>
                <c:pt idx="23">
                  <c:v>2</c:v>
                </c:pt>
                <c:pt idx="24">
                  <c:v>2</c:v>
                </c:pt>
                <c:pt idx="25">
                  <c:v>31</c:v>
                </c:pt>
              </c:numCache>
            </c:numRef>
          </c:val>
        </c:ser>
        <c:dLbls>
          <c:showCatName val="1"/>
          <c:showPercent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scatterChart>
        <c:scatterStyle val="smoothMarker"/>
        <c:ser>
          <c:idx val="0"/>
          <c:order val="0"/>
          <c:tx>
            <c:strRef>
              <c:f>Sheet1!$B$1</c:f>
              <c:strCache>
                <c:ptCount val="1"/>
                <c:pt idx="0">
                  <c:v>Vienetai</c:v>
                </c:pt>
              </c:strCache>
            </c:strRef>
          </c:tx>
          <c:xVal>
            <c:numRef>
              <c:f>Sheet1!$A$2:$A$67</c:f>
              <c:numCache>
                <c:formatCode>General</c:formatCode>
                <c:ptCount val="66"/>
                <c:pt idx="0">
                  <c:v>1904</c:v>
                </c:pt>
                <c:pt idx="1">
                  <c:v>1906</c:v>
                </c:pt>
                <c:pt idx="2">
                  <c:v>1910</c:v>
                </c:pt>
                <c:pt idx="3">
                  <c:v>1914</c:v>
                </c:pt>
                <c:pt idx="4">
                  <c:v>1917</c:v>
                </c:pt>
                <c:pt idx="5">
                  <c:v>1924</c:v>
                </c:pt>
                <c:pt idx="6">
                  <c:v>1926</c:v>
                </c:pt>
                <c:pt idx="7">
                  <c:v>1929</c:v>
                </c:pt>
                <c:pt idx="8">
                  <c:v>1930</c:v>
                </c:pt>
                <c:pt idx="9">
                  <c:v>1931</c:v>
                </c:pt>
                <c:pt idx="10">
                  <c:v>1933</c:v>
                </c:pt>
                <c:pt idx="11">
                  <c:v>1937</c:v>
                </c:pt>
                <c:pt idx="12">
                  <c:v>1938</c:v>
                </c:pt>
                <c:pt idx="13">
                  <c:v>1939</c:v>
                </c:pt>
                <c:pt idx="14">
                  <c:v>1944</c:v>
                </c:pt>
                <c:pt idx="15">
                  <c:v>1951</c:v>
                </c:pt>
                <c:pt idx="16">
                  <c:v>1952</c:v>
                </c:pt>
                <c:pt idx="17">
                  <c:v>1953</c:v>
                </c:pt>
                <c:pt idx="18">
                  <c:v>1955</c:v>
                </c:pt>
                <c:pt idx="19">
                  <c:v>1958</c:v>
                </c:pt>
                <c:pt idx="20">
                  <c:v>1959</c:v>
                </c:pt>
                <c:pt idx="21">
                  <c:v>1962</c:v>
                </c:pt>
                <c:pt idx="22">
                  <c:v>1963</c:v>
                </c:pt>
                <c:pt idx="23">
                  <c:v>1964</c:v>
                </c:pt>
                <c:pt idx="24">
                  <c:v>1966</c:v>
                </c:pt>
                <c:pt idx="25">
                  <c:v>1967</c:v>
                </c:pt>
                <c:pt idx="26">
                  <c:v>1968</c:v>
                </c:pt>
                <c:pt idx="27">
                  <c:v>1969</c:v>
                </c:pt>
                <c:pt idx="28">
                  <c:v>1970</c:v>
                </c:pt>
                <c:pt idx="29">
                  <c:v>1971</c:v>
                </c:pt>
                <c:pt idx="30">
                  <c:v>1972</c:v>
                </c:pt>
                <c:pt idx="31">
                  <c:v>1973</c:v>
                </c:pt>
                <c:pt idx="32">
                  <c:v>1974</c:v>
                </c:pt>
                <c:pt idx="33">
                  <c:v>1975</c:v>
                </c:pt>
                <c:pt idx="34">
                  <c:v>1976</c:v>
                </c:pt>
                <c:pt idx="35">
                  <c:v>1977</c:v>
                </c:pt>
                <c:pt idx="36">
                  <c:v>1978</c:v>
                </c:pt>
                <c:pt idx="37">
                  <c:v>1979</c:v>
                </c:pt>
                <c:pt idx="38">
                  <c:v>1980</c:v>
                </c:pt>
                <c:pt idx="39">
                  <c:v>1982</c:v>
                </c:pt>
                <c:pt idx="40">
                  <c:v>1983</c:v>
                </c:pt>
                <c:pt idx="41">
                  <c:v>1984</c:v>
                </c:pt>
                <c:pt idx="42">
                  <c:v>1985</c:v>
                </c:pt>
                <c:pt idx="43">
                  <c:v>1986</c:v>
                </c:pt>
                <c:pt idx="44">
                  <c:v>1987</c:v>
                </c:pt>
                <c:pt idx="45">
                  <c:v>1988</c:v>
                </c:pt>
                <c:pt idx="46">
                  <c:v>1989</c:v>
                </c:pt>
                <c:pt idx="47">
                  <c:v>1990</c:v>
                </c:pt>
                <c:pt idx="48">
                  <c:v>1991</c:v>
                </c:pt>
                <c:pt idx="49">
                  <c:v>1992</c:v>
                </c:pt>
                <c:pt idx="50">
                  <c:v>1993</c:v>
                </c:pt>
                <c:pt idx="51">
                  <c:v>1994</c:v>
                </c:pt>
                <c:pt idx="52">
                  <c:v>1995</c:v>
                </c:pt>
                <c:pt idx="53">
                  <c:v>1996</c:v>
                </c:pt>
                <c:pt idx="54">
                  <c:v>1997</c:v>
                </c:pt>
                <c:pt idx="55">
                  <c:v>1998</c:v>
                </c:pt>
                <c:pt idx="56">
                  <c:v>1999</c:v>
                </c:pt>
                <c:pt idx="57">
                  <c:v>2000</c:v>
                </c:pt>
                <c:pt idx="58">
                  <c:v>2001</c:v>
                </c:pt>
                <c:pt idx="59">
                  <c:v>2002</c:v>
                </c:pt>
                <c:pt idx="60">
                  <c:v>2003</c:v>
                </c:pt>
                <c:pt idx="61">
                  <c:v>2004</c:v>
                </c:pt>
                <c:pt idx="62">
                  <c:v>2005</c:v>
                </c:pt>
                <c:pt idx="63">
                  <c:v>2006</c:v>
                </c:pt>
                <c:pt idx="64">
                  <c:v>2007</c:v>
                </c:pt>
                <c:pt idx="65">
                  <c:v>2008</c:v>
                </c:pt>
              </c:numCache>
            </c:numRef>
          </c:xVal>
          <c:yVal>
            <c:numRef>
              <c:f>Sheet1!$B$2:$B$67</c:f>
              <c:numCache>
                <c:formatCode>General</c:formatCode>
                <c:ptCount val="66"/>
                <c:pt idx="0">
                  <c:v>1</c:v>
                </c:pt>
                <c:pt idx="1">
                  <c:v>1</c:v>
                </c:pt>
                <c:pt idx="2">
                  <c:v>1</c:v>
                </c:pt>
                <c:pt idx="3">
                  <c:v>1</c:v>
                </c:pt>
                <c:pt idx="4">
                  <c:v>2</c:v>
                </c:pt>
                <c:pt idx="5">
                  <c:v>1</c:v>
                </c:pt>
                <c:pt idx="6">
                  <c:v>1</c:v>
                </c:pt>
                <c:pt idx="7">
                  <c:v>1</c:v>
                </c:pt>
                <c:pt idx="8">
                  <c:v>2</c:v>
                </c:pt>
                <c:pt idx="9">
                  <c:v>2</c:v>
                </c:pt>
                <c:pt idx="10">
                  <c:v>1</c:v>
                </c:pt>
                <c:pt idx="11">
                  <c:v>3</c:v>
                </c:pt>
                <c:pt idx="12">
                  <c:v>1</c:v>
                </c:pt>
                <c:pt idx="13">
                  <c:v>1</c:v>
                </c:pt>
                <c:pt idx="14">
                  <c:v>1</c:v>
                </c:pt>
                <c:pt idx="15">
                  <c:v>1</c:v>
                </c:pt>
                <c:pt idx="16">
                  <c:v>7</c:v>
                </c:pt>
                <c:pt idx="17">
                  <c:v>1</c:v>
                </c:pt>
                <c:pt idx="18">
                  <c:v>1</c:v>
                </c:pt>
                <c:pt idx="19">
                  <c:v>4</c:v>
                </c:pt>
                <c:pt idx="20">
                  <c:v>8</c:v>
                </c:pt>
                <c:pt idx="21">
                  <c:v>2</c:v>
                </c:pt>
                <c:pt idx="22">
                  <c:v>2</c:v>
                </c:pt>
                <c:pt idx="23">
                  <c:v>1</c:v>
                </c:pt>
                <c:pt idx="24">
                  <c:v>2</c:v>
                </c:pt>
                <c:pt idx="25">
                  <c:v>1</c:v>
                </c:pt>
                <c:pt idx="26">
                  <c:v>3</c:v>
                </c:pt>
                <c:pt idx="27">
                  <c:v>7</c:v>
                </c:pt>
                <c:pt idx="28">
                  <c:v>4</c:v>
                </c:pt>
                <c:pt idx="29">
                  <c:v>2</c:v>
                </c:pt>
                <c:pt idx="30">
                  <c:v>4</c:v>
                </c:pt>
                <c:pt idx="31">
                  <c:v>3</c:v>
                </c:pt>
                <c:pt idx="32">
                  <c:v>2</c:v>
                </c:pt>
                <c:pt idx="33">
                  <c:v>2</c:v>
                </c:pt>
                <c:pt idx="34">
                  <c:v>5</c:v>
                </c:pt>
                <c:pt idx="35">
                  <c:v>6</c:v>
                </c:pt>
                <c:pt idx="36">
                  <c:v>2</c:v>
                </c:pt>
                <c:pt idx="37">
                  <c:v>2</c:v>
                </c:pt>
                <c:pt idx="38">
                  <c:v>1</c:v>
                </c:pt>
                <c:pt idx="39">
                  <c:v>10</c:v>
                </c:pt>
                <c:pt idx="40">
                  <c:v>2</c:v>
                </c:pt>
                <c:pt idx="41">
                  <c:v>4</c:v>
                </c:pt>
                <c:pt idx="42">
                  <c:v>5</c:v>
                </c:pt>
                <c:pt idx="43">
                  <c:v>31</c:v>
                </c:pt>
                <c:pt idx="44">
                  <c:v>8</c:v>
                </c:pt>
                <c:pt idx="45">
                  <c:v>2</c:v>
                </c:pt>
                <c:pt idx="46">
                  <c:v>9</c:v>
                </c:pt>
                <c:pt idx="47">
                  <c:v>11</c:v>
                </c:pt>
                <c:pt idx="48">
                  <c:v>13</c:v>
                </c:pt>
                <c:pt idx="49">
                  <c:v>8</c:v>
                </c:pt>
                <c:pt idx="50">
                  <c:v>30</c:v>
                </c:pt>
                <c:pt idx="51">
                  <c:v>39</c:v>
                </c:pt>
                <c:pt idx="52">
                  <c:v>22</c:v>
                </c:pt>
                <c:pt idx="53">
                  <c:v>23</c:v>
                </c:pt>
                <c:pt idx="54">
                  <c:v>31</c:v>
                </c:pt>
                <c:pt idx="55">
                  <c:v>21</c:v>
                </c:pt>
                <c:pt idx="56">
                  <c:v>28</c:v>
                </c:pt>
                <c:pt idx="57">
                  <c:v>24</c:v>
                </c:pt>
                <c:pt idx="58">
                  <c:v>19</c:v>
                </c:pt>
                <c:pt idx="59">
                  <c:v>15</c:v>
                </c:pt>
                <c:pt idx="60">
                  <c:v>20</c:v>
                </c:pt>
                <c:pt idx="61">
                  <c:v>13</c:v>
                </c:pt>
                <c:pt idx="62">
                  <c:v>25</c:v>
                </c:pt>
                <c:pt idx="63">
                  <c:v>23</c:v>
                </c:pt>
                <c:pt idx="64">
                  <c:v>29</c:v>
                </c:pt>
                <c:pt idx="65">
                  <c:v>20</c:v>
                </c:pt>
              </c:numCache>
            </c:numRef>
          </c:yVal>
          <c:smooth val="1"/>
        </c:ser>
        <c:axId val="85335040"/>
        <c:axId val="85357312"/>
      </c:scatterChart>
      <c:valAx>
        <c:axId val="85335040"/>
        <c:scaling>
          <c:orientation val="minMax"/>
        </c:scaling>
        <c:axPos val="b"/>
        <c:majorGridlines/>
        <c:numFmt formatCode="General" sourceLinked="1"/>
        <c:majorTickMark val="none"/>
        <c:tickLblPos val="nextTo"/>
        <c:crossAx val="85357312"/>
        <c:crosses val="autoZero"/>
        <c:crossBetween val="midCat"/>
      </c:valAx>
      <c:valAx>
        <c:axId val="85357312"/>
        <c:scaling>
          <c:orientation val="minMax"/>
        </c:scaling>
        <c:axPos val="l"/>
        <c:majorGridlines/>
        <c:numFmt formatCode="General" sourceLinked="1"/>
        <c:majorTickMark val="none"/>
        <c:tickLblPos val="nextTo"/>
        <c:crossAx val="85335040"/>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EFFFC-A829-4A13-ADFB-BCEB1679A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Pages>
  <Words>294071</Words>
  <Characters>167622</Characters>
  <Application>Microsoft Office Word</Application>
  <DocSecurity>0</DocSecurity>
  <Lines>1396</Lines>
  <Paragraphs>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2009-05-28T04:31:00Z</cp:lastPrinted>
  <dcterms:created xsi:type="dcterms:W3CDTF">2009-05-23T19:05:00Z</dcterms:created>
  <dcterms:modified xsi:type="dcterms:W3CDTF">2009-05-28T04:45:00Z</dcterms:modified>
</cp:coreProperties>
</file>